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6A" w:rsidRDefault="002F223F" w:rsidP="00817A6A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in;margin-top:9pt;width:351pt;height:4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oSgQIAAA8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" stroked="f">
            <v:textbox style="mso-next-textbox:#Text Box 4">
              <w:txbxContent>
                <w:p w:rsidR="00817A6A" w:rsidRPr="000966CE" w:rsidRDefault="00817A6A" w:rsidP="00817A6A">
                  <w:pPr>
                    <w:rPr>
                      <w:rFonts w:ascii="Arial Black" w:hAnsi="Arial Black"/>
                      <w:b/>
                      <w:sz w:val="18"/>
                      <w:szCs w:val="18"/>
                      <w:lang w:val="de-DE"/>
                    </w:rPr>
                  </w:pPr>
                  <w:r w:rsidRPr="000966CE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REPUBLIKA E KOSOVËS</w:t>
                  </w:r>
                  <w:r w:rsidRPr="000966CE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0966CE">
                    <w:rPr>
                      <w:rFonts w:ascii="Century Gothic" w:hAnsi="Century Gothic"/>
                      <w:b/>
                      <w:sz w:val="22"/>
                      <w:szCs w:val="22"/>
                      <w:lang w:val="de-DE"/>
                    </w:rPr>
                    <w:t>●</w:t>
                  </w:r>
                  <w:r w:rsidRPr="000966CE">
                    <w:rPr>
                      <w:b/>
                      <w:sz w:val="22"/>
                      <w:szCs w:val="22"/>
                      <w:lang w:val="de-DE"/>
                    </w:rPr>
                    <w:t xml:space="preserve"> </w:t>
                  </w:r>
                  <w:r w:rsidRPr="000966CE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REPUBLIKA KOSOVA</w:t>
                  </w:r>
                  <w:r w:rsidRPr="000966CE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0966CE">
                    <w:rPr>
                      <w:rFonts w:ascii="Century Gothic" w:hAnsi="Century Gothic"/>
                      <w:b/>
                      <w:sz w:val="22"/>
                      <w:szCs w:val="22"/>
                      <w:lang w:val="de-DE"/>
                    </w:rPr>
                    <w:t>●</w:t>
                  </w:r>
                  <w:r w:rsidRPr="000966CE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0966CE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REPUBLIC OF KOSOVO</w:t>
                  </w:r>
                </w:p>
                <w:p w:rsidR="00817A6A" w:rsidRPr="000966CE" w:rsidRDefault="00817A6A" w:rsidP="00817A6A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817A6A" w:rsidRPr="002B0C14" w:rsidRDefault="00817A6A" w:rsidP="00817A6A">
                  <w:pPr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</w:pPr>
                  <w:r w:rsidRPr="002B0C14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KOMUNA E FERIZAJT</w:t>
                  </w:r>
                  <w:r w:rsidRPr="002B0C14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2B0C14">
                    <w:rPr>
                      <w:rFonts w:ascii="Century Gothic" w:hAnsi="Century Gothic"/>
                      <w:b/>
                      <w:sz w:val="22"/>
                      <w:szCs w:val="22"/>
                      <w:lang w:val="de-DE"/>
                    </w:rPr>
                    <w:t>●</w:t>
                  </w:r>
                  <w:r w:rsidRPr="002B0C14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2B0C14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OPŠTINA UROŠEVAC</w:t>
                  </w:r>
                  <w:r w:rsidRPr="002B0C14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2B0C14">
                    <w:rPr>
                      <w:rFonts w:ascii="Century Gothic" w:hAnsi="Century Gothic"/>
                      <w:b/>
                      <w:sz w:val="22"/>
                      <w:szCs w:val="22"/>
                      <w:lang w:val="de-DE"/>
                    </w:rPr>
                    <w:t>●</w:t>
                  </w:r>
                  <w:r w:rsidRPr="002B0C14">
                    <w:rPr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Pr="002B0C14">
                    <w:rPr>
                      <w:rFonts w:ascii="Arial Black" w:hAnsi="Arial Black"/>
                      <w:b/>
                      <w:sz w:val="16"/>
                      <w:szCs w:val="16"/>
                      <w:lang w:val="de-DE"/>
                    </w:rPr>
                    <w:t>MUNICIPALITY OF FERIZAJ</w:t>
                  </w:r>
                </w:p>
              </w:txbxContent>
            </v:textbox>
          </v:shape>
        </w:pict>
      </w:r>
      <w:r w:rsidR="00817A6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711200" cy="914400"/>
            <wp:effectExtent l="0" t="0" r="0" b="0"/>
            <wp:wrapSquare wrapText="bothSides"/>
            <wp:docPr id="3" name="Picture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line id="Straight Connector 2" o:spid="_x0000_s1027" style="position:absolute;z-index:251661312;visibility:visible;mso-position-horizontal-relative:text;mso-position-vertical-relative:text" from="9pt,81pt" to="45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1c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" strokeweight="1.5pt"/>
        </w:pict>
      </w:r>
      <w:r w:rsidR="00817A6A" w:rsidRPr="00F8675C">
        <w:rPr>
          <w:noProof/>
          <w:lang w:val="en-US"/>
        </w:rPr>
        <w:drawing>
          <wp:inline distT="0" distB="0" distL="0" distR="0">
            <wp:extent cx="914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6A" w:rsidRPr="00115E14" w:rsidRDefault="00817A6A" w:rsidP="00817A6A">
      <w:pPr>
        <w:jc w:val="center"/>
        <w:rPr>
          <w:b/>
        </w:rPr>
      </w:pPr>
      <w:r w:rsidRPr="00115E14">
        <w:rPr>
          <w:b/>
        </w:rPr>
        <w:t>http://kk.rks-gov.net/ferizaj</w:t>
      </w:r>
    </w:p>
    <w:p w:rsidR="00817A6A" w:rsidRDefault="00817A6A" w:rsidP="00817A6A">
      <w:r>
        <w:tab/>
      </w:r>
    </w:p>
    <w:p w:rsidR="00817A6A" w:rsidRPr="00597882" w:rsidRDefault="00817A6A" w:rsidP="00817A6A">
      <w:r>
        <w:rPr>
          <w:rFonts w:ascii="Arial" w:hAnsi="Arial" w:cs="Arial"/>
          <w:b/>
          <w:sz w:val="20"/>
          <w:szCs w:val="20"/>
        </w:rPr>
        <w:t>Drejtoria e</w:t>
      </w:r>
      <w:r w:rsidRPr="00280AB0">
        <w:rPr>
          <w:rFonts w:ascii="Arial" w:hAnsi="Arial" w:cs="Arial"/>
          <w:b/>
          <w:sz w:val="20"/>
          <w:szCs w:val="20"/>
        </w:rPr>
        <w:t xml:space="preserve"> Shëndetësi</w:t>
      </w:r>
      <w:r>
        <w:rPr>
          <w:rFonts w:ascii="Arial" w:hAnsi="Arial" w:cs="Arial"/>
          <w:b/>
          <w:sz w:val="20"/>
          <w:szCs w:val="20"/>
        </w:rPr>
        <w:t>së</w:t>
      </w:r>
      <w:r w:rsidRPr="00280AB0">
        <w:rPr>
          <w:rFonts w:ascii="Arial" w:hAnsi="Arial" w:cs="Arial"/>
          <w:b/>
          <w:sz w:val="20"/>
          <w:szCs w:val="20"/>
        </w:rPr>
        <w:t xml:space="preserve"> dhe Mirëqenie</w:t>
      </w:r>
      <w:r>
        <w:rPr>
          <w:rFonts w:ascii="Arial" w:hAnsi="Arial" w:cs="Arial"/>
          <w:b/>
          <w:sz w:val="20"/>
          <w:szCs w:val="20"/>
        </w:rPr>
        <w:t>s</w:t>
      </w:r>
      <w:r w:rsidRPr="00280AB0">
        <w:rPr>
          <w:rFonts w:ascii="Arial" w:hAnsi="Arial" w:cs="Arial"/>
          <w:b/>
          <w:sz w:val="20"/>
          <w:szCs w:val="20"/>
        </w:rPr>
        <w:t xml:space="preserve"> Sociale</w:t>
      </w:r>
      <w:r>
        <w:rPr>
          <w:rFonts w:ascii="Arial" w:hAnsi="Arial" w:cs="Arial"/>
          <w:b/>
          <w:sz w:val="20"/>
          <w:szCs w:val="20"/>
        </w:rPr>
        <w:tab/>
        <w:t xml:space="preserve"> Tel / Fax: 038/200-46035</w:t>
      </w:r>
    </w:p>
    <w:p w:rsidR="00817A6A" w:rsidRPr="00585D9F" w:rsidRDefault="00817A6A" w:rsidP="00817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Uprava za Zdravstva</w:t>
      </w:r>
      <w:r w:rsidRPr="00280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Socialnog Blagostanja</w:t>
      </w:r>
      <w:r>
        <w:rPr>
          <w:rFonts w:ascii="Arial" w:hAnsi="Arial" w:cs="Arial"/>
          <w:b/>
          <w:sz w:val="20"/>
          <w:szCs w:val="20"/>
        </w:rPr>
        <w:tab/>
        <w:t xml:space="preserve">              Info.ferizaj</w:t>
      </w:r>
      <w:r>
        <w:rPr>
          <w:rFonts w:ascii="Arial" w:hAnsi="Arial" w:cs="Arial"/>
          <w:b/>
          <w:sz w:val="20"/>
          <w:szCs w:val="20"/>
          <w:lang w:val="en-US"/>
        </w:rPr>
        <w:t>@</w:t>
      </w:r>
      <w:r>
        <w:rPr>
          <w:rFonts w:ascii="Arial" w:hAnsi="Arial" w:cs="Arial"/>
          <w:b/>
          <w:sz w:val="20"/>
          <w:szCs w:val="20"/>
        </w:rPr>
        <w:t>rks-gov.net</w:t>
      </w:r>
    </w:p>
    <w:p w:rsidR="00817A6A" w:rsidRDefault="00817A6A" w:rsidP="00817A6A">
      <w:pPr>
        <w:rPr>
          <w:rFonts w:ascii="Arial" w:hAnsi="Arial" w:cs="Arial"/>
          <w:b/>
          <w:sz w:val="20"/>
          <w:szCs w:val="20"/>
        </w:rPr>
      </w:pPr>
      <w:r w:rsidRPr="00280AB0">
        <w:rPr>
          <w:rFonts w:ascii="Arial" w:hAnsi="Arial" w:cs="Arial"/>
          <w:b/>
          <w:sz w:val="20"/>
          <w:szCs w:val="20"/>
        </w:rPr>
        <w:t>Department of Health &amp; Social Services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Adresa: </w:t>
      </w:r>
      <w:r>
        <w:rPr>
          <w:rFonts w:ascii="Arial" w:hAnsi="Arial" w:cs="Arial"/>
          <w:b/>
          <w:sz w:val="20"/>
          <w:szCs w:val="20"/>
          <w:lang w:val="en-US"/>
        </w:rPr>
        <w:t>“</w:t>
      </w:r>
      <w:r>
        <w:rPr>
          <w:rFonts w:ascii="Arial" w:hAnsi="Arial" w:cs="Arial"/>
          <w:b/>
          <w:sz w:val="20"/>
          <w:szCs w:val="20"/>
        </w:rPr>
        <w:t>Dëshmorët e Kombit” p.n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900651" w:rsidRDefault="00900651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Në bazë të të Rregullores së MF-NR-04/2017 mbi kriteret, standardet dhe procedurat e financimit publik të OJQ-ve, Drejtoria e Shëndetësisë dhe Mirëqenies Sociale - Komuna e Ferizajt bënë këtë: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t xml:space="preserve">                                                  </w:t>
      </w:r>
      <w:r>
        <w:rPr>
          <w:b/>
          <w:bCs/>
          <w:sz w:val="32"/>
          <w:szCs w:val="32"/>
        </w:rPr>
        <w:t xml:space="preserve">THIRRJE PUBLIKE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i/>
          <w:iCs/>
        </w:rPr>
        <w:t>për mbështetje financiare publike  të organizatave joqeveritare në zbatimin e aktiviteteve në Drejtorinë e Shëndetësisë dhe Mirëqenies Sociale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1. Drejtoria e Shëndetësisë dhe Mirëqenies Sociale e Komunës së Ferizajt u bënë thirrje të gjitha organizatave joqeveritare të regjistruara në Republikën e Kosovës, programi i të cilave është i fokusuar në Drejtorinë e Shëndetësisë dhe Mirëqenies Sociale, të aplikojnë për mbështetje financiare për projektet që kontribojnë në zbatimin e programit të DSHMS së Komunës së Ferizajt, i cili i dedikohet sektorit të personave me nevoja të veçanta.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2. OJQ-të në përputhje me këtë thirrje publike mund të aplikojnë me projektet/programet për fushat prioritare si vijon:</w:t>
      </w:r>
    </w:p>
    <w:p w:rsidR="003D5A22" w:rsidRDefault="003D5A22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 Të gjitha OJQ-të në Komunën e Ferizajt, programi i të cilave është i fokusuar në integrimin e personave të verbër dhe shurdhmemec;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rPr>
          <w:b/>
          <w:bCs/>
        </w:rPr>
        <w:t>2.2. Të gjitha OJQ-të, shoqatat që veprojnë në Komunën e Ferizajt, programi i të cilave është i fokusuar në mbështetjen e personave paraplegjik dhe tetraplegjik si dhe shoqata e ndryshme me karakter humanitar.</w:t>
      </w:r>
    </w:p>
    <w:p w:rsidR="00401E1F" w:rsidRDefault="00401E1F" w:rsidP="00401E1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Organizatat joqeveritare mund të aplikojnë me projektet që kontribojnë në  zbatimin, promovimin, përmirësimin e fokus grupeve në kuadër të Drejtorisë së Shëndetësisë dhe Mirëqenies Sociale përmes aktiviteteve si më poshtë:</w:t>
      </w:r>
    </w:p>
    <w:p w:rsidR="00900651" w:rsidRDefault="00900651" w:rsidP="00401E1F">
      <w:pPr>
        <w:widowControl w:val="0"/>
        <w:autoSpaceDE w:val="0"/>
        <w:autoSpaceDN w:val="0"/>
        <w:adjustRightInd w:val="0"/>
        <w:rPr>
          <w:b/>
          <w:bCs/>
        </w:rPr>
      </w:pPr>
    </w:p>
    <w:p w:rsidR="00401E1F" w:rsidRDefault="00401E1F" w:rsidP="00401E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rPr>
          <w:b/>
          <w:bCs/>
        </w:rPr>
        <w:t>Aktivitetet që kanë për qëllim nxitjen e autoriteteve lokale, institucionet publike dhe akterët tjerë për bashkëpunim me shoqërinë civile, në promovimin dhe mbrojtjen e të drejtave të personave me nevoja të veçanta, implementimin e programeve të tyre në kuadër të DSHMS-së;</w:t>
      </w:r>
    </w:p>
    <w:p w:rsidR="00401E1F" w:rsidRDefault="00401E1F" w:rsidP="00401E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rPr>
          <w:b/>
          <w:bCs/>
        </w:rPr>
        <w:t>Mbështetja e aktiviteteve të përgjithshme të edukimit joformal për fushat e OJQ-ve të cilat i ofrojnë në kuadër të DSHMS-së;</w:t>
      </w:r>
    </w:p>
    <w:p w:rsidR="00900651" w:rsidRDefault="00900651" w:rsidP="00900651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b/>
          <w:bCs/>
        </w:rPr>
      </w:pPr>
    </w:p>
    <w:p w:rsidR="00401E1F" w:rsidRDefault="00401E1F" w:rsidP="00401E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rPr>
          <w:b/>
          <w:bCs/>
        </w:rPr>
        <w:t xml:space="preserve">Aktivitetet që synojnë adresimin e problemeve specifike me prioritet duke përfshirë arsimin, politikat sociale, shërbimet shëndetësore dhe fusha të </w:t>
      </w:r>
      <w:r w:rsidR="00900651">
        <w:rPr>
          <w:b/>
          <w:bCs/>
        </w:rPr>
        <w:t xml:space="preserve">tjera </w:t>
      </w:r>
      <w:r>
        <w:rPr>
          <w:b/>
          <w:bCs/>
        </w:rPr>
        <w:t>të ngjashme;</w:t>
      </w:r>
    </w:p>
    <w:p w:rsidR="00900651" w:rsidRDefault="00401E1F" w:rsidP="00401E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>
        <w:rPr>
          <w:b/>
          <w:bCs/>
        </w:rPr>
        <w:t>Aktivitetet lidhur me shërbimet e rehabilitimit, socializimit të personave me nevoja të veçanta si dhe fusha të tjera të ngjashme si këto në kuadër të DSHMS-së.</w:t>
      </w:r>
    </w:p>
    <w:p w:rsidR="00401E1F" w:rsidRPr="00900651" w:rsidRDefault="00401E1F" w:rsidP="00401E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b/>
          <w:bCs/>
        </w:rPr>
      </w:pPr>
      <w:r w:rsidRPr="00900651">
        <w:rPr>
          <w:b/>
          <w:bCs/>
        </w:rPr>
        <w:t>4. Vlera totale e planifikuar e thirrjes dhe mbështetjes është 10,000€ (dhjetëmijë euro)</w:t>
      </w:r>
    </w:p>
    <w:p w:rsidR="00401E1F" w:rsidRDefault="00401E1F" w:rsidP="00401E1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Shuma minimale e mbështetjes financiare që mund të alokohet për këto projekte individuale është 500.00€ (pesëqind euro), kurse shuma maksimale për këto projekte nuk do të kaloj vlerën e 2,000.00€ (dymijë eurove).</w:t>
      </w:r>
    </w:p>
    <w:p w:rsidR="00401E1F" w:rsidRDefault="00401E1F" w:rsidP="00401E1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6.  Afati për </w:t>
      </w:r>
      <w:r w:rsidR="00900651">
        <w:rPr>
          <w:b/>
          <w:bCs/>
        </w:rPr>
        <w:t>dorëzimin e propozimeve është 10</w:t>
      </w:r>
      <w:r>
        <w:rPr>
          <w:b/>
          <w:bCs/>
        </w:rPr>
        <w:t xml:space="preserve"> ditë pune dh</w:t>
      </w:r>
      <w:r w:rsidR="00900651">
        <w:rPr>
          <w:b/>
          <w:bCs/>
        </w:rPr>
        <w:t>e përfundon më: 11.04.2019</w:t>
      </w:r>
    </w:p>
    <w:p w:rsidR="00900651" w:rsidRDefault="00900651" w:rsidP="00401E1F">
      <w:pPr>
        <w:widowControl w:val="0"/>
        <w:autoSpaceDE w:val="0"/>
        <w:autoSpaceDN w:val="0"/>
        <w:adjustRightInd w:val="0"/>
        <w:rPr>
          <w:b/>
          <w:bCs/>
        </w:rPr>
      </w:pP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7. OJQ-të mund të aplikojnë me më së shumti dy (2) projekte në kuadër të kësaj thirrje, por vetëm me një (1) projekt për secilën nga fushat prioritare sipas thirrjes. E njejta OJQ mund të jetë partnere në disa projekte në fushat prioritare të thirrjes.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8. Të drejtë aplikimi me projektet e tyre kanë OJQ-të e regjistruara në regjistrin e organizata joqeveritare në Republikën e Kosovës dhe të cilat veprojnë në Republikën e Kosovës së paku 1 vit para datës së publikimit të thirrjes.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9. OJQ-të aplikuese duhet të dëshmojnë se programi i tyre i punës është i fokusuar në fushën e shëndetësisë dhe mirëqenies sociale. OJQ duhet gjithashtu të kenë të kryera transaksionet financiare në mënyre transparente, sipas legjislacionit për OJQ në Republikën e Kosovës dhe në përputhje me rregullat e kontabilitetit si dhe të kenë të përmbushur detyrimet kontraktuale ndaj ofertuesit të mbështetjes financiare dhe të gjithë ofertuesve të tjerë të mbështetjes financiare publike.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Para nënshkrimit të kontratës, OJQ-të duhet të paraqesin prova se personi përgjegjës i OJQ-së dhe menaxheri i projektit nuk janë nën hetime për vepër penale si dhe prova se OJQ ka zgjidhur çdo çështje të hapur rreth pagesës së kontributeve dhe tatimeve të papaguara, nëse është e aplikueshme.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10. Propozimet duhet të dorëzohen vetëm në formularët e paraparë, të cilat së bashku me udhëzimet për aplikim janë të publikuara në ueb faqen e Komunës së Ferizajt në linkun: </w:t>
      </w:r>
      <w:hyperlink r:id="rId7" w:history="1">
        <w:r>
          <w:t>https://kk.rks-gov.net/ferizaj/category/konkurse-njoftimet/</w:t>
        </w:r>
      </w:hyperlink>
      <w:r>
        <w:t xml:space="preserve"> si dhe mund t'i merrni personalisht në zyret e DSHMS-së, Komuna e Ferizajt.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Dokumentet e kompletuara duhet të dorëzohen në Komunën e Ferizajt, për Drejtorinë e Shëndetësisë dhe Mirëqenies Sociale, përmes Qendrës së Shërbimeve për Qytetarët (Zyra pritëse)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Thirrje publike për ofrimin e mbështetjes financiare publike për financimin e projekteve e programeve të OJQ-ve që kontribojnë në zhvillimin dhe avancimin e programeve të Drejtorisë së Shëndetësisë dhe Mirëqenies Sociale në Ferizaj.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Procesi i pranimit, hapjes dhe shqyrtimit të aplikacioneve, vlerësimit të aplikacioneve, </w:t>
      </w:r>
      <w:r>
        <w:lastRenderedPageBreak/>
        <w:t xml:space="preserve">kontraktimi, dhënia e fondeve, koha dhe mënyra e parashtrimit të ankesave, trajtimi i dokumenteve dhe kalendari tregues i zbatimit të thirrjes janë të detajizuara në Udhëzuesit për aplikuesit në thirrjen publike.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>Do të konsiderohen për mbështetje financiare vetëm projektet që janë pranuar brenda afatit të paraparë me këtë thirrje publike dhe të cilat përmbushin plotësisht kushtet e përcaktuara të thirrjes publike.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t xml:space="preserve">11. Të gjitha çështjet që lidhen me këtë thirrje publike, mund të sqarohen në zyret e Drejtorisë së Shëndetësisë dhe Mirëqenies Sociale - Komuna e Ferizajt. 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296C73" w:rsidRDefault="00296C73" w:rsidP="00401E1F">
      <w:pPr>
        <w:widowControl w:val="0"/>
        <w:autoSpaceDE w:val="0"/>
        <w:autoSpaceDN w:val="0"/>
        <w:adjustRightInd w:val="0"/>
      </w:pPr>
    </w:p>
    <w:p w:rsidR="00296C73" w:rsidRDefault="00296C73" w:rsidP="00401E1F">
      <w:pPr>
        <w:widowControl w:val="0"/>
        <w:autoSpaceDE w:val="0"/>
        <w:autoSpaceDN w:val="0"/>
        <w:adjustRightInd w:val="0"/>
      </w:pPr>
    </w:p>
    <w:p w:rsidR="00401E1F" w:rsidRDefault="00401E1F" w:rsidP="00401E1F">
      <w:pPr>
        <w:widowControl w:val="0"/>
        <w:autoSpaceDE w:val="0"/>
        <w:autoSpaceDN w:val="0"/>
        <w:adjustRightInd w:val="0"/>
      </w:pPr>
    </w:p>
    <w:p w:rsidR="00900651" w:rsidRDefault="00900651" w:rsidP="00401E1F">
      <w:pPr>
        <w:widowControl w:val="0"/>
        <w:autoSpaceDE w:val="0"/>
        <w:autoSpaceDN w:val="0"/>
        <w:adjustRightInd w:val="0"/>
      </w:pPr>
      <w:r>
        <w:t>Ferizaj,</w:t>
      </w:r>
      <w:r w:rsidR="00401E1F">
        <w:t xml:space="preserve"> </w:t>
      </w:r>
      <w:r>
        <w:t>29</w:t>
      </w:r>
      <w:r w:rsidR="00401E1F">
        <w:t>.03.2019</w:t>
      </w:r>
      <w:r w:rsidR="00401E1F">
        <w:tab/>
      </w:r>
      <w:r w:rsidR="00401E1F">
        <w:tab/>
      </w:r>
      <w:r w:rsidR="00401E1F">
        <w:tab/>
      </w:r>
      <w:r w:rsidR="00401E1F">
        <w:tab/>
      </w:r>
      <w:r w:rsidR="00401E1F">
        <w:tab/>
      </w:r>
      <w:r w:rsidR="00401E1F">
        <w:tab/>
      </w:r>
      <w:r w:rsidR="00401E1F">
        <w:tab/>
        <w:t>Bekim Ademi</w:t>
      </w:r>
    </w:p>
    <w:p w:rsidR="00401E1F" w:rsidRDefault="00401E1F" w:rsidP="00401E1F">
      <w:pPr>
        <w:widowControl w:val="0"/>
        <w:autoSpaceDE w:val="0"/>
        <w:autoSpaceDN w:val="0"/>
        <w:adjustRightInd w:val="0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Drejtor i DSHMS-së   </w:t>
      </w:r>
    </w:p>
    <w:p w:rsidR="00BB15C6" w:rsidRDefault="00BB15C6" w:rsidP="00401E1F"/>
    <w:sectPr w:rsidR="00BB15C6" w:rsidSect="00033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4A3B8"/>
    <w:lvl w:ilvl="0">
      <w:numFmt w:val="bullet"/>
      <w:lvlText w:val="*"/>
      <w:lvlJc w:val="left"/>
    </w:lvl>
  </w:abstractNum>
  <w:abstractNum w:abstractNumId="1">
    <w:nsid w:val="2B260DFD"/>
    <w:multiLevelType w:val="hybridMultilevel"/>
    <w:tmpl w:val="D598CD9C"/>
    <w:lvl w:ilvl="0" w:tplc="B83C63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08B"/>
    <w:rsid w:val="00010811"/>
    <w:rsid w:val="000118A6"/>
    <w:rsid w:val="00021DF9"/>
    <w:rsid w:val="000334A3"/>
    <w:rsid w:val="0004622F"/>
    <w:rsid w:val="00046AD5"/>
    <w:rsid w:val="00092940"/>
    <w:rsid w:val="000B41C3"/>
    <w:rsid w:val="000C1A43"/>
    <w:rsid w:val="000F4650"/>
    <w:rsid w:val="000F53BB"/>
    <w:rsid w:val="00116FFB"/>
    <w:rsid w:val="0012014F"/>
    <w:rsid w:val="00125186"/>
    <w:rsid w:val="00140D45"/>
    <w:rsid w:val="0015044E"/>
    <w:rsid w:val="001548F9"/>
    <w:rsid w:val="0019208B"/>
    <w:rsid w:val="001A2E11"/>
    <w:rsid w:val="001A2EEA"/>
    <w:rsid w:val="001B2D0D"/>
    <w:rsid w:val="001B66D6"/>
    <w:rsid w:val="001C4309"/>
    <w:rsid w:val="001E196D"/>
    <w:rsid w:val="0020662C"/>
    <w:rsid w:val="00215145"/>
    <w:rsid w:val="00266FDB"/>
    <w:rsid w:val="00296C73"/>
    <w:rsid w:val="002A53A5"/>
    <w:rsid w:val="002A7B53"/>
    <w:rsid w:val="002B3015"/>
    <w:rsid w:val="002C1C23"/>
    <w:rsid w:val="002F223F"/>
    <w:rsid w:val="002F48AB"/>
    <w:rsid w:val="003B3986"/>
    <w:rsid w:val="003D5A22"/>
    <w:rsid w:val="003E7625"/>
    <w:rsid w:val="00401E1F"/>
    <w:rsid w:val="00404A23"/>
    <w:rsid w:val="00407DAA"/>
    <w:rsid w:val="0041131C"/>
    <w:rsid w:val="00411E01"/>
    <w:rsid w:val="00424909"/>
    <w:rsid w:val="00460DA7"/>
    <w:rsid w:val="00496953"/>
    <w:rsid w:val="004B3948"/>
    <w:rsid w:val="004B5FBC"/>
    <w:rsid w:val="004D7B7B"/>
    <w:rsid w:val="004E72CC"/>
    <w:rsid w:val="004F532F"/>
    <w:rsid w:val="00520746"/>
    <w:rsid w:val="00530396"/>
    <w:rsid w:val="00567AE3"/>
    <w:rsid w:val="005750D7"/>
    <w:rsid w:val="005C492F"/>
    <w:rsid w:val="005E4CF3"/>
    <w:rsid w:val="006226CE"/>
    <w:rsid w:val="006325E3"/>
    <w:rsid w:val="00637A93"/>
    <w:rsid w:val="00664F42"/>
    <w:rsid w:val="0067492B"/>
    <w:rsid w:val="006757C1"/>
    <w:rsid w:val="00693B49"/>
    <w:rsid w:val="00695AFF"/>
    <w:rsid w:val="007110B4"/>
    <w:rsid w:val="00714328"/>
    <w:rsid w:val="00722466"/>
    <w:rsid w:val="0074555C"/>
    <w:rsid w:val="0075346F"/>
    <w:rsid w:val="00793DAD"/>
    <w:rsid w:val="007D6513"/>
    <w:rsid w:val="007F0B9F"/>
    <w:rsid w:val="007F4DFC"/>
    <w:rsid w:val="00800FFF"/>
    <w:rsid w:val="00812967"/>
    <w:rsid w:val="00817A6A"/>
    <w:rsid w:val="008529E8"/>
    <w:rsid w:val="00863D92"/>
    <w:rsid w:val="0088357B"/>
    <w:rsid w:val="00894044"/>
    <w:rsid w:val="008A7401"/>
    <w:rsid w:val="00900651"/>
    <w:rsid w:val="009171FA"/>
    <w:rsid w:val="009A216F"/>
    <w:rsid w:val="009B2A8A"/>
    <w:rsid w:val="009C127D"/>
    <w:rsid w:val="009C4991"/>
    <w:rsid w:val="009C51D5"/>
    <w:rsid w:val="009C7A33"/>
    <w:rsid w:val="00A33B57"/>
    <w:rsid w:val="00A35B99"/>
    <w:rsid w:val="00A716F5"/>
    <w:rsid w:val="00A73E83"/>
    <w:rsid w:val="00A74500"/>
    <w:rsid w:val="00AB0588"/>
    <w:rsid w:val="00AB7F89"/>
    <w:rsid w:val="00AD1C81"/>
    <w:rsid w:val="00B074FB"/>
    <w:rsid w:val="00B4796F"/>
    <w:rsid w:val="00B67697"/>
    <w:rsid w:val="00B91F7A"/>
    <w:rsid w:val="00B922E4"/>
    <w:rsid w:val="00BB15C6"/>
    <w:rsid w:val="00BB4AFB"/>
    <w:rsid w:val="00C80073"/>
    <w:rsid w:val="00C81033"/>
    <w:rsid w:val="00C87690"/>
    <w:rsid w:val="00C91407"/>
    <w:rsid w:val="00C927D6"/>
    <w:rsid w:val="00D01F2E"/>
    <w:rsid w:val="00D050D4"/>
    <w:rsid w:val="00D30E87"/>
    <w:rsid w:val="00D3292A"/>
    <w:rsid w:val="00D52F9D"/>
    <w:rsid w:val="00D56DF1"/>
    <w:rsid w:val="00D64F0B"/>
    <w:rsid w:val="00D83520"/>
    <w:rsid w:val="00D91761"/>
    <w:rsid w:val="00DA63E9"/>
    <w:rsid w:val="00DE3B84"/>
    <w:rsid w:val="00E17373"/>
    <w:rsid w:val="00E2682A"/>
    <w:rsid w:val="00E41FDC"/>
    <w:rsid w:val="00E557D9"/>
    <w:rsid w:val="00E76701"/>
    <w:rsid w:val="00E8380C"/>
    <w:rsid w:val="00EE4678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3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04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rks-gov.net/ferizaj/category/konkurse-njoftim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Syzana Mustafa</dc:creator>
  <cp:lastModifiedBy>ibush.bakolli</cp:lastModifiedBy>
  <cp:revision>5</cp:revision>
  <cp:lastPrinted>2019-03-18T12:49:00Z</cp:lastPrinted>
  <dcterms:created xsi:type="dcterms:W3CDTF">2019-03-29T08:08:00Z</dcterms:created>
  <dcterms:modified xsi:type="dcterms:W3CDTF">2019-03-29T08:33:00Z</dcterms:modified>
</cp:coreProperties>
</file>