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4637" w14:textId="4E96FA6D" w:rsidR="00C80D25" w:rsidRPr="00BF3EF3" w:rsidRDefault="003D689D" w:rsidP="00C80D25">
      <w:pPr>
        <w:jc w:val="center"/>
        <w:rPr>
          <w:rFonts w:ascii="Gill Sans MT" w:hAnsi="Gill Sans MT"/>
          <w:b/>
          <w:bCs/>
          <w:caps/>
          <w:color w:val="C2113A"/>
          <w:lang w:val="sq-AL"/>
        </w:rPr>
      </w:pPr>
      <w:r w:rsidRPr="00BF3EF3">
        <w:rPr>
          <w:rFonts w:ascii="Gill Sans MT" w:hAnsi="Gill Sans MT"/>
          <w:b/>
          <w:bCs/>
          <w:caps/>
          <w:color w:val="C2113A"/>
          <w:lang w:val="sq-AL"/>
        </w:rPr>
        <w:t>AGJENDA E KONTRATËS SOCIALE</w:t>
      </w:r>
    </w:p>
    <w:p w14:paraId="6B0984C5" w14:textId="72860CA8" w:rsidR="00C80D25" w:rsidRPr="00BF3EF3" w:rsidRDefault="003D689D" w:rsidP="00C80D25">
      <w:pPr>
        <w:jc w:val="center"/>
        <w:rPr>
          <w:rFonts w:ascii="Gill Sans MT" w:hAnsi="Gill Sans MT"/>
          <w:b/>
          <w:bCs/>
          <w:caps/>
          <w:color w:val="C2113A"/>
          <w:lang w:val="sq-AL"/>
        </w:rPr>
      </w:pPr>
      <w:r w:rsidRPr="00BF3EF3">
        <w:rPr>
          <w:rFonts w:ascii="Gill Sans MT" w:hAnsi="Gill Sans MT"/>
          <w:b/>
          <w:bCs/>
          <w:caps/>
          <w:color w:val="C2113A"/>
          <w:lang w:val="sq-AL"/>
        </w:rPr>
        <w:t>PËR KOMUNËN E FUSHË KOSOVËS</w:t>
      </w:r>
    </w:p>
    <w:p w14:paraId="1CB76B26" w14:textId="355F02B1" w:rsidR="00863F81" w:rsidRPr="00BF3EF3" w:rsidRDefault="00863F81" w:rsidP="00C80D25">
      <w:pPr>
        <w:spacing w:before="120" w:after="120"/>
        <w:outlineLvl w:val="0"/>
        <w:rPr>
          <w:rFonts w:ascii="Gill Sans MT" w:hAnsi="Gill Sans MT" w:cstheme="minorHAnsi"/>
          <w:b/>
          <w:caps/>
          <w:sz w:val="22"/>
          <w:szCs w:val="22"/>
          <w:lang w:val="sq-AL"/>
        </w:rPr>
      </w:pPr>
    </w:p>
    <w:p w14:paraId="5289E327" w14:textId="2854B9CC" w:rsidR="5915323E" w:rsidRPr="00BF3EF3" w:rsidRDefault="003D689D" w:rsidP="36C90A63">
      <w:pPr>
        <w:spacing w:before="120" w:after="120" w:line="259" w:lineRule="auto"/>
        <w:rPr>
          <w:lang w:val="sq-AL"/>
        </w:rPr>
      </w:pPr>
      <w:r w:rsidRPr="00BF3EF3">
        <w:rPr>
          <w:rFonts w:ascii="Gill Sans MT" w:hAnsi="Gill Sans MT"/>
          <w:b/>
          <w:bCs/>
          <w:caps/>
          <w:sz w:val="22"/>
          <w:szCs w:val="22"/>
          <w:lang w:val="sq-AL"/>
        </w:rPr>
        <w:t>HYRJE</w:t>
      </w:r>
    </w:p>
    <w:p w14:paraId="51EEDE49" w14:textId="71D4B07F" w:rsidR="00C80D25" w:rsidRPr="00BF3EF3" w:rsidRDefault="00CF6042" w:rsidP="15ED614E">
      <w:pPr>
        <w:spacing w:after="120"/>
        <w:jc w:val="both"/>
        <w:rPr>
          <w:rFonts w:ascii="Gill Sans MT" w:hAnsi="Gill Sans MT"/>
          <w:sz w:val="22"/>
          <w:szCs w:val="22"/>
          <w:lang w:val="sq-AL"/>
        </w:rPr>
      </w:pPr>
      <w:r w:rsidRPr="00BF3EF3">
        <w:rPr>
          <w:rFonts w:ascii="Gill Sans MT" w:hAnsi="Gill Sans MT"/>
          <w:sz w:val="22"/>
          <w:szCs w:val="22"/>
          <w:lang w:val="sq-AL"/>
        </w:rPr>
        <w:t xml:space="preserve">Komuna e Fushë Kosovës dhe qytetarët e saj zotohen se do të zbatojnë Agjendën e Kontratës Sociale të rënë dakord nga përfaqësuesit e të dyja palëve për të përmirësuar komunikimin dhe bashkëpunimin ndërmjet qytetarëve dhe zyrtarëve komunalë. </w:t>
      </w:r>
    </w:p>
    <w:p w14:paraId="22C8DEE5" w14:textId="0F855630" w:rsidR="00907061" w:rsidRPr="00BF3EF3" w:rsidRDefault="00CF6042" w:rsidP="15ED614E">
      <w:pPr>
        <w:spacing w:after="120"/>
        <w:jc w:val="both"/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</w:pPr>
      <w:r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 xml:space="preserve">Qëllimet e Agjendës janë: </w:t>
      </w:r>
    </w:p>
    <w:p w14:paraId="0F1BB130" w14:textId="3C1EA725" w:rsidR="00907061" w:rsidRPr="00BF3EF3" w:rsidRDefault="006C1921" w:rsidP="15ED614E">
      <w:pPr>
        <w:pStyle w:val="ListParagraph"/>
        <w:numPr>
          <w:ilvl w:val="0"/>
          <w:numId w:val="36"/>
        </w:numPr>
        <w:spacing w:after="120"/>
        <w:jc w:val="both"/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</w:pPr>
      <w:r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>Të mbështetet</w:t>
      </w:r>
      <w:r w:rsidR="0069767B"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 xml:space="preserve"> bashkëpunimi</w:t>
      </w:r>
      <w:r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 xml:space="preserve"> i</w:t>
      </w:r>
      <w:r w:rsidR="0069767B"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 xml:space="preserve"> hapur, </w:t>
      </w:r>
      <w:r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>i</w:t>
      </w:r>
      <w:r w:rsidR="0069767B"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 xml:space="preserve"> ndershëm dhe kuptimplotë ndërmjet zyrtarëve komunalë dhe qytetarëve për zgjidhjen e çështjeve të banorëve. </w:t>
      </w:r>
    </w:p>
    <w:p w14:paraId="3469488B" w14:textId="018A53E8" w:rsidR="00907061" w:rsidRPr="00BF3EF3" w:rsidRDefault="006C1921" w:rsidP="00907061">
      <w:pPr>
        <w:pStyle w:val="ListParagraph"/>
        <w:numPr>
          <w:ilvl w:val="0"/>
          <w:numId w:val="36"/>
        </w:numPr>
        <w:spacing w:after="120"/>
        <w:jc w:val="both"/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</w:pPr>
      <w:r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>Të ndihmohen qytetarët dhe zyrtarët komunalë që të kuptojnë më mirë përgjegjësitë dhe kontributin e njëri</w:t>
      </w:r>
      <w:r w:rsidR="00D61B7B"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>–</w:t>
      </w:r>
      <w:r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 xml:space="preserve">tjetrit. </w:t>
      </w:r>
    </w:p>
    <w:p w14:paraId="4610C8A0" w14:textId="7E43AC92" w:rsidR="00907061" w:rsidRPr="00BF3EF3" w:rsidRDefault="00956E9E" w:rsidP="00907061">
      <w:pPr>
        <w:pStyle w:val="ListParagraph"/>
        <w:numPr>
          <w:ilvl w:val="0"/>
          <w:numId w:val="36"/>
        </w:numPr>
        <w:spacing w:after="120"/>
        <w:jc w:val="both"/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</w:pPr>
      <w:r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 xml:space="preserve">Të inkurajohet respekti për </w:t>
      </w:r>
      <w:r w:rsidR="00763100"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>shumëllojshmërinë</w:t>
      </w:r>
      <w:r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 xml:space="preserve"> e përvojave dhe mendimeve ndërmjet qytetarëve dhe zyrtarëve komunalë. </w:t>
      </w:r>
    </w:p>
    <w:p w14:paraId="0CED6A96" w14:textId="4BA33B41" w:rsidR="00907061" w:rsidRPr="00BF3EF3" w:rsidRDefault="00763100" w:rsidP="00907061">
      <w:pPr>
        <w:pStyle w:val="ListParagraph"/>
        <w:numPr>
          <w:ilvl w:val="0"/>
          <w:numId w:val="36"/>
        </w:numPr>
        <w:spacing w:after="120"/>
        <w:jc w:val="both"/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</w:pPr>
      <w:r w:rsidRPr="00BF3EF3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 xml:space="preserve">Të ndërtohet besimi ndërmjet qytetarëve dhe zyrtarëve komunalë. </w:t>
      </w:r>
    </w:p>
    <w:p w14:paraId="5DDE67D7" w14:textId="77726E94" w:rsidR="00CA5DAC" w:rsidRPr="00BF3EF3" w:rsidRDefault="00CA5DAC" w:rsidP="4B1D0B59">
      <w:pPr>
        <w:keepNext/>
        <w:jc w:val="both"/>
        <w:rPr>
          <w:rFonts w:ascii="Gill Sans MT" w:hAnsi="Gill Sans MT"/>
          <w:sz w:val="22"/>
          <w:szCs w:val="22"/>
          <w:lang w:val="sq-AL"/>
        </w:rPr>
      </w:pPr>
    </w:p>
    <w:p w14:paraId="0EC8A03E" w14:textId="29888962" w:rsidR="00106A04" w:rsidRPr="00BF3EF3" w:rsidRDefault="00F67295" w:rsidP="0065736E">
      <w:pPr>
        <w:keepNext/>
        <w:jc w:val="center"/>
        <w:rPr>
          <w:rFonts w:ascii="Gill Sans MT" w:hAnsi="Gill Sans MT"/>
          <w:b/>
          <w:caps/>
          <w:color w:val="17375E"/>
          <w:sz w:val="21"/>
          <w:szCs w:val="21"/>
          <w:lang w:val="sq-AL"/>
        </w:rPr>
      </w:pPr>
      <w:r w:rsidRPr="00BF3EF3">
        <w:rPr>
          <w:rFonts w:ascii="Gill Sans MT" w:hAnsi="Gill Sans MT"/>
          <w:b/>
          <w:caps/>
          <w:color w:val="17375E"/>
          <w:sz w:val="21"/>
          <w:szCs w:val="21"/>
          <w:lang w:val="sq-AL"/>
        </w:rPr>
        <w:t xml:space="preserve">ÇËSHTJET E KOMUNITETIT QË </w:t>
      </w:r>
      <w:r w:rsidR="00DA3E19" w:rsidRPr="00BF3EF3">
        <w:rPr>
          <w:rFonts w:ascii="Gill Sans MT" w:hAnsi="Gill Sans MT"/>
          <w:b/>
          <w:caps/>
          <w:color w:val="17375E"/>
          <w:sz w:val="21"/>
          <w:szCs w:val="21"/>
          <w:lang w:val="sq-AL"/>
        </w:rPr>
        <w:t xml:space="preserve">DUHET </w:t>
      </w:r>
      <w:r w:rsidRPr="00BF3EF3">
        <w:rPr>
          <w:rFonts w:ascii="Gill Sans MT" w:hAnsi="Gill Sans MT"/>
          <w:b/>
          <w:caps/>
          <w:color w:val="17375E"/>
          <w:sz w:val="21"/>
          <w:szCs w:val="21"/>
          <w:lang w:val="sq-AL"/>
        </w:rPr>
        <w:t>TË TRAJTOHEN BASHKË</w:t>
      </w:r>
      <w:r w:rsidR="00DA3E19" w:rsidRPr="00BF3EF3">
        <w:rPr>
          <w:rFonts w:ascii="Gill Sans MT" w:hAnsi="Gill Sans MT"/>
          <w:b/>
          <w:caps/>
          <w:color w:val="17375E"/>
          <w:sz w:val="21"/>
          <w:szCs w:val="21"/>
          <w:lang w:val="sq-AL"/>
        </w:rPr>
        <w:t>RISHT</w:t>
      </w:r>
      <w:r w:rsidRPr="00BF3EF3">
        <w:rPr>
          <w:rFonts w:ascii="Gill Sans MT" w:hAnsi="Gill Sans MT"/>
          <w:b/>
          <w:caps/>
          <w:color w:val="17375E"/>
          <w:sz w:val="21"/>
          <w:szCs w:val="21"/>
          <w:lang w:val="sq-AL"/>
        </w:rPr>
        <w:t xml:space="preserve"> NGA QYTETARËT DHE ZYRTAR</w:t>
      </w:r>
      <w:r w:rsidR="00DA3E19" w:rsidRPr="00BF3EF3">
        <w:rPr>
          <w:rFonts w:ascii="Gill Sans MT" w:hAnsi="Gill Sans MT"/>
          <w:b/>
          <w:caps/>
          <w:color w:val="17375E"/>
          <w:sz w:val="21"/>
          <w:szCs w:val="21"/>
          <w:lang w:val="sq-AL"/>
        </w:rPr>
        <w:t>ë</w:t>
      </w:r>
      <w:r w:rsidRPr="00BF3EF3">
        <w:rPr>
          <w:rFonts w:ascii="Gill Sans MT" w:hAnsi="Gill Sans MT"/>
          <w:b/>
          <w:caps/>
          <w:color w:val="17375E"/>
          <w:sz w:val="21"/>
          <w:szCs w:val="21"/>
          <w:lang w:val="sq-AL"/>
        </w:rPr>
        <w:t xml:space="preserve">T E KOMUNËS </w:t>
      </w:r>
    </w:p>
    <w:p w14:paraId="363C8934" w14:textId="77777777" w:rsidR="00FD49BF" w:rsidRPr="00BF3EF3" w:rsidRDefault="00FD49BF" w:rsidP="00E31599">
      <w:pPr>
        <w:keepNext/>
        <w:rPr>
          <w:rFonts w:ascii="Gill Sans MT" w:hAnsi="Gill Sans MT"/>
          <w:b/>
          <w:bCs/>
          <w:caps/>
          <w:sz w:val="22"/>
          <w:szCs w:val="22"/>
          <w:lang w:val="sq-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268"/>
        <w:gridCol w:w="1184"/>
      </w:tblGrid>
      <w:tr w:rsidR="00D94C64" w:rsidRPr="00BF3EF3" w14:paraId="4E63E32E" w14:textId="77777777" w:rsidTr="42375C91">
        <w:tc>
          <w:tcPr>
            <w:tcW w:w="10110" w:type="dxa"/>
            <w:gridSpan w:val="3"/>
            <w:shd w:val="clear" w:color="auto" w:fill="9CC2E5" w:themeFill="accent5" w:themeFillTint="99"/>
          </w:tcPr>
          <w:p w14:paraId="41B81755" w14:textId="17C3D8A0" w:rsidR="00106A04" w:rsidRPr="00BF3EF3" w:rsidRDefault="004A569F" w:rsidP="4FCA2976">
            <w:pPr>
              <w:suppressAutoHyphens/>
              <w:autoSpaceDN w:val="0"/>
              <w:textAlignment w:val="baseline"/>
              <w:rPr>
                <w:rFonts w:eastAsia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Çështja</w:t>
            </w:r>
            <w:r w:rsidR="594D7606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1: </w:t>
            </w:r>
            <w:r w:rsidR="0CFD45EC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FC2AA0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>Krijimi i a</w:t>
            </w:r>
            <w:r w:rsidR="008A6624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>mbient</w:t>
            </w:r>
            <w:r w:rsidR="00F1759C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>it</w:t>
            </w:r>
            <w:r w:rsidR="008A6624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 xml:space="preserve"> në </w:t>
            </w:r>
            <w:r w:rsidR="00CD7736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>“</w:t>
            </w:r>
            <w:r w:rsidR="008A6624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 xml:space="preserve">Qendrën </w:t>
            </w:r>
            <w:r w:rsidR="000E657B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>Ri</w:t>
            </w:r>
            <w:r w:rsidR="008A6624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>nore</w:t>
            </w:r>
            <w:r w:rsidR="00CD7736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>”</w:t>
            </w:r>
            <w:r w:rsidR="008A6624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>për OJQ</w:t>
            </w:r>
            <w:r w:rsidR="00D61B7B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>–</w:t>
            </w:r>
            <w:r w:rsidR="008A6624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 xml:space="preserve">të për të zhvilluar </w:t>
            </w:r>
            <w:r w:rsidR="00B463BB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>aktivitete të TI</w:t>
            </w:r>
            <w:r w:rsidR="00D61B7B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>–</w:t>
            </w:r>
            <w:r w:rsidR="00B463BB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>së</w:t>
            </w:r>
            <w:r w:rsidR="008A6624" w:rsidRPr="00BF3EF3">
              <w:rPr>
                <w:rFonts w:eastAsia="Gill Sans MT"/>
                <w:b/>
                <w:bCs/>
                <w:sz w:val="22"/>
                <w:szCs w:val="22"/>
                <w:lang w:val="sq-AL"/>
              </w:rPr>
              <w:t xml:space="preserve"> dhe aktivitete  tjera rinore</w:t>
            </w:r>
          </w:p>
        </w:tc>
      </w:tr>
      <w:tr w:rsidR="00D94C64" w:rsidRPr="00BF3EF3" w14:paraId="7AF7287F" w14:textId="77777777" w:rsidTr="42375C91">
        <w:tc>
          <w:tcPr>
            <w:tcW w:w="10110" w:type="dxa"/>
            <w:gridSpan w:val="3"/>
            <w:vAlign w:val="center"/>
          </w:tcPr>
          <w:p w14:paraId="234A7855" w14:textId="2BE47635" w:rsidR="00EB4419" w:rsidRPr="003074E7" w:rsidRDefault="004D7DB3" w:rsidP="00494BB2">
            <w:pPr>
              <w:spacing w:before="120" w:after="120"/>
              <w:jc w:val="both"/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Përshkrimi i çështjes:</w:t>
            </w:r>
            <w:r w:rsidR="6617E00C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Përfaqësuesit e komunitetit kanë prioritizuar nevojën për të rregulluar </w:t>
            </w:r>
            <w:r w:rsidR="007933DC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Q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endrën </w:t>
            </w:r>
            <w:r w:rsidR="00FC2AA0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R</w:t>
            </w:r>
            <w:r w:rsidR="007933DC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inore që është </w:t>
            </w:r>
            <w:r w:rsidR="00150E3A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e dëmtuar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dhe ta transform</w:t>
            </w:r>
            <w:r w:rsidR="00FC2AA0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ojnë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atë në një hapësirë </w:t>
            </w:r>
            <w:r w:rsidR="00A3084B" w:rsidRPr="00BF3EF3">
              <w:rPr>
                <w:rFonts w:ascii="Arial" w:eastAsia="Gill Sans MT" w:hAnsi="Arial" w:cs="Arial"/>
                <w:sz w:val="22"/>
                <w:szCs w:val="22"/>
                <w:lang w:val="sq-AL"/>
              </w:rPr>
              <w:t>​​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për komunitetin e </w:t>
            </w:r>
            <w:r w:rsidR="007933DC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TI-së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dhe aktivitetet rinore. Fushë Kosova nuk ka shumë hapësira publike ku njerëzit, veçanërisht të rinjtë, mund të mblidhen për të kryer aktivitete dhe për të rritur komunitetet e profesionistëve. Qendra </w:t>
            </w:r>
            <w:r w:rsidR="00FC2AA0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R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inore është një hapësirë </w:t>
            </w:r>
            <w:r w:rsidR="00A3084B" w:rsidRPr="00BF3EF3">
              <w:rPr>
                <w:rFonts w:ascii="Arial" w:eastAsia="Gill Sans MT" w:hAnsi="Arial" w:cs="Arial"/>
                <w:sz w:val="22"/>
                <w:szCs w:val="22"/>
                <w:lang w:val="sq-AL"/>
              </w:rPr>
              <w:t>​​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e tillë, por është e organizuar apo pajisur në mënyrë joadekuate dhe në dekadën e fundit është </w:t>
            </w:r>
            <w:r w:rsidR="00150E3A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dëmtuar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. Transformimi i </w:t>
            </w:r>
            <w:r w:rsidR="00FC2AA0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Q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endrës </w:t>
            </w:r>
            <w:r w:rsidR="00FC2AA0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Ri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nore në një </w:t>
            </w:r>
            <w:r w:rsidR="00FC2AA0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infrastrukturë të brendshme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më të mirë </w:t>
            </w:r>
            <w:r w:rsidR="003074E7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do të krijonte një hapësirë </w:t>
            </w:r>
            <w:r w:rsidR="00A3084B" w:rsidRPr="00BF3EF3">
              <w:rPr>
                <w:rFonts w:ascii="Arial" w:eastAsia="Gill Sans MT" w:hAnsi="Arial" w:cs="Arial"/>
                <w:sz w:val="22"/>
                <w:szCs w:val="22"/>
                <w:lang w:val="sq-AL"/>
              </w:rPr>
              <w:t>​​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të rinjve </w:t>
            </w:r>
            <w:r w:rsidR="003074E7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që 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të përgatite</w:t>
            </w:r>
            <w:r w:rsidR="003074E7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n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më mirë për karrierën e tyre në teknologjinë </w:t>
            </w:r>
            <w:r w:rsidR="003074E7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informative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, por edhe të organizon</w:t>
            </w:r>
            <w:r w:rsidR="003074E7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jë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trajnimi</w:t>
            </w:r>
            <w:r w:rsidR="00975A02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tjera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profesional</w:t>
            </w:r>
            <w:r w:rsidR="00975A02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e</w:t>
            </w:r>
            <w:r w:rsidR="003074E7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të dobish</w:t>
            </w:r>
            <w:r w:rsidR="003074E7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ëm</w:t>
            </w:r>
            <w:r w:rsidR="00975A02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e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për tregun e punës. Një hapësirë </w:t>
            </w:r>
            <w:r w:rsidR="00A3084B" w:rsidRPr="00BF3EF3">
              <w:rPr>
                <w:rFonts w:ascii="Arial" w:eastAsia="Gill Sans MT" w:hAnsi="Arial" w:cs="Arial"/>
                <w:sz w:val="22"/>
                <w:szCs w:val="22"/>
                <w:lang w:val="sq-AL"/>
              </w:rPr>
              <w:t>​​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e tillë do të mundësonte gjithashtu rrjetëzimin dhe bashkëpunimin </w:t>
            </w:r>
            <w:r w:rsidR="003074E7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me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shoqërinë civile që do </w:t>
            </w:r>
            <w:r w:rsidR="003074E7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t</w:t>
            </w:r>
            <w:r w:rsidR="00975A02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i drejtojë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në rrjete</w:t>
            </w:r>
            <w:r w:rsidR="00975A02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tjera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profesionale. Megjithatë, gjendja aktuale e Qendrës </w:t>
            </w:r>
            <w:r w:rsidR="00975A02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R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inore kërkon vëmendje të menjëhershme </w:t>
            </w:r>
            <w:r w:rsidR="00327AE1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të komunës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, pasi</w:t>
            </w:r>
            <w:r w:rsidR="00975A02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që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ajo është pronë komunale</w:t>
            </w:r>
            <w:r w:rsidR="00975A02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dhe çdo r</w:t>
            </w:r>
            <w:r w:rsidR="00975A02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e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novim do të kërkonte miratim dhe mirëmbajtje </w:t>
            </w:r>
            <w:r w:rsidR="00975A02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të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vazhdueshme</w:t>
            </w:r>
            <w:r w:rsidR="00975A02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nga ana e komunës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. Prandaj, Qendra </w:t>
            </w:r>
            <w:r w:rsidR="00975A02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R</w:t>
            </w:r>
            <w:r w:rsidR="00A3084B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inore plotësisht funksionale dhe e pajisur mirë është thelbësore për nxitjen e zhvillimit të të rinjve, gatishmërisë për karrierë dhe aktivizmit qytetar.</w:t>
            </w:r>
          </w:p>
        </w:tc>
      </w:tr>
      <w:tr w:rsidR="00C6331B" w:rsidRPr="00BF3EF3" w14:paraId="60AAF32C" w14:textId="77777777" w:rsidTr="42375C91">
        <w:tc>
          <w:tcPr>
            <w:tcW w:w="10110" w:type="dxa"/>
            <w:gridSpan w:val="3"/>
          </w:tcPr>
          <w:p w14:paraId="176033AB" w14:textId="2F9B794B" w:rsidR="0066373E" w:rsidRPr="00BF3EF3" w:rsidRDefault="00606391" w:rsidP="36C90A63">
            <w:pPr>
              <w:jc w:val="both"/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Synimi:</w:t>
            </w:r>
            <w:r w:rsidR="13AD0CAD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795049" w:rsidRPr="00BF3EF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sq-AL"/>
              </w:rPr>
              <w:t>Synimi</w:t>
            </w:r>
            <w:r w:rsidR="00A65B10" w:rsidRPr="00BF3EF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sq-AL"/>
              </w:rPr>
              <w:t xml:space="preserve"> është transformimi i Qendrës </w:t>
            </w:r>
            <w:r w:rsidR="00975A02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sq-AL"/>
              </w:rPr>
              <w:t>R</w:t>
            </w:r>
            <w:r w:rsidR="00A65B10" w:rsidRPr="00BF3EF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sq-AL"/>
              </w:rPr>
              <w:t xml:space="preserve">inore në një qendër </w:t>
            </w:r>
            <w:r w:rsidR="00D210DD" w:rsidRPr="00BF3EF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sq-AL"/>
              </w:rPr>
              <w:t>shumë</w:t>
            </w:r>
            <w:r w:rsidR="00795049" w:rsidRPr="00BF3EF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sq-AL"/>
              </w:rPr>
              <w:t xml:space="preserve">funksionale </w:t>
            </w:r>
            <w:r w:rsidR="00A65B10" w:rsidRPr="00BF3EF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sq-AL"/>
              </w:rPr>
              <w:t>të pajisur plotësisht, që mbështet zhvillimin profesional, social dhe personal të të rinjve në komunë.</w:t>
            </w:r>
            <w:r w:rsidR="1E118D8E" w:rsidRPr="00BF3EF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</w:tc>
      </w:tr>
      <w:tr w:rsidR="00D94C64" w:rsidRPr="00BF3EF3" w14:paraId="3310F10D" w14:textId="77777777" w:rsidTr="42375C91">
        <w:tc>
          <w:tcPr>
            <w:tcW w:w="10110" w:type="dxa"/>
            <w:gridSpan w:val="3"/>
          </w:tcPr>
          <w:p w14:paraId="696DC44F" w14:textId="15DCD7CF" w:rsidR="0066373E" w:rsidRPr="00BF3EF3" w:rsidRDefault="0005131F" w:rsidP="36C90A63">
            <w:pPr>
              <w:jc w:val="both"/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Grupet e ndikuara:</w:t>
            </w:r>
            <w:r w:rsidR="0BC12A28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</w:t>
            </w:r>
            <w:r w:rsidR="002B3202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Të rinjtë, komuniteti i TI-së dhe OJQ-të lokale të përkushtuara për fuqizimin dhe zhvillimin profesional të të rinjve.</w:t>
            </w:r>
          </w:p>
        </w:tc>
      </w:tr>
      <w:tr w:rsidR="00A20543" w:rsidRPr="00BF3EF3" w14:paraId="363EE7FC" w14:textId="77777777" w:rsidTr="42375C91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2BFC5E35" w14:textId="4F5A393B" w:rsidR="00106A04" w:rsidRPr="00BF3EF3" w:rsidRDefault="00B20C46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Hapi</w:t>
            </w:r>
            <w:r w:rsidR="00B04F3E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1: </w:t>
            </w:r>
            <w:r w:rsidR="009624E8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Krijimi i grupi</w:t>
            </w:r>
            <w:r w:rsidR="00975A02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t</w:t>
            </w:r>
            <w:r w:rsidR="009624E8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punues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BB6F2F8" w14:textId="701177F8" w:rsidR="00106A04" w:rsidRPr="00BF3EF3" w:rsidRDefault="00F36168" w:rsidP="36C90A63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184" w:type="dxa"/>
            <w:shd w:val="clear" w:color="auto" w:fill="D0CECE" w:themeFill="background2" w:themeFillShade="E6"/>
            <w:vAlign w:val="center"/>
          </w:tcPr>
          <w:p w14:paraId="0493D429" w14:textId="2E312FFC" w:rsidR="00106A04" w:rsidRPr="00BF3EF3" w:rsidRDefault="00F36168" w:rsidP="36C90A63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Afati kohor</w:t>
            </w:r>
          </w:p>
        </w:tc>
      </w:tr>
      <w:tr w:rsidR="0065736E" w:rsidRPr="00BF3EF3" w14:paraId="5B12D773" w14:textId="77777777" w:rsidTr="42375C91">
        <w:tc>
          <w:tcPr>
            <w:tcW w:w="6658" w:type="dxa"/>
            <w:vAlign w:val="center"/>
          </w:tcPr>
          <w:p w14:paraId="52B8D33B" w14:textId="4C050AE9" w:rsidR="00494BB2" w:rsidRPr="00BF3EF3" w:rsidRDefault="003F34C5" w:rsidP="0065736E">
            <w:pPr>
              <w:pStyle w:val="ListParagraph"/>
              <w:numPr>
                <w:ilvl w:val="0"/>
                <w:numId w:val="46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e </w:t>
            </w:r>
            <w:r w:rsidR="00975A0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ulturës, </w:t>
            </w:r>
            <w:r w:rsidR="00975A0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inisë dhe </w:t>
            </w:r>
            <w:r w:rsidR="00975A0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portit fton aktivistët rinor të krijojnë grupin punues që do të konsultohen me të rinj</w:t>
            </w:r>
            <w:r w:rsidR="0061498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tjerë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, OJQ dhe profesionistë të </w:t>
            </w:r>
            <w:r w:rsidR="0061498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-së dhe do të realizojnë planin për të siguruar që </w:t>
            </w:r>
            <w:r w:rsidR="00E4010C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Q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endra </w:t>
            </w:r>
            <w:r w:rsidR="00975A0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inore të jetë gjithëpërfshirëse</w:t>
            </w:r>
            <w:r w:rsidR="0061498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,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</w:p>
          <w:p w14:paraId="72C59F20" w14:textId="2A8A597A" w:rsidR="00BD1B01" w:rsidRPr="00BF3EF3" w:rsidRDefault="0061498F" w:rsidP="0065736E">
            <w:pPr>
              <w:pStyle w:val="ListParagraph"/>
              <w:numPr>
                <w:ilvl w:val="0"/>
                <w:numId w:val="46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Në këtë takim, grupi punues do të përgatitet për konsultimin e parë publik për </w:t>
            </w:r>
            <w:r w:rsidR="00975A0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të marrë ide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975A0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nga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komuniteti</w:t>
            </w:r>
            <w:r w:rsidR="00975A0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për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E4010C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Q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endrën </w:t>
            </w:r>
            <w:r w:rsidR="00975A0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nore (data, vendi dhe promovimi i konsultimit, caktimi moderatori</w:t>
            </w:r>
            <w:r w:rsidR="00975A0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)</w:t>
            </w:r>
            <w:r w:rsidR="009B1114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, </w:t>
            </w:r>
          </w:p>
          <w:p w14:paraId="4FB9DF65" w14:textId="300EBE42" w:rsidR="00B92596" w:rsidRPr="00BF3EF3" w:rsidRDefault="00E4010C" w:rsidP="0065736E">
            <w:pPr>
              <w:pStyle w:val="ListParagraph"/>
              <w:numPr>
                <w:ilvl w:val="0"/>
                <w:numId w:val="46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Anëtarët e </w:t>
            </w:r>
            <w:r w:rsidR="00975A0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g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rupit punues caktojnë rolet për planin konceptual paraprak të Qendrës </w:t>
            </w:r>
            <w:r w:rsidR="00975A02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inore,</w:t>
            </w:r>
          </w:p>
          <w:p w14:paraId="26568624" w14:textId="1CA5985A" w:rsidR="005D6DA8" w:rsidRPr="00BF3EF3" w:rsidRDefault="00E4010C" w:rsidP="0065736E">
            <w:pPr>
              <w:pStyle w:val="ListParagraph"/>
              <w:numPr>
                <w:ilvl w:val="0"/>
                <w:numId w:val="46"/>
              </w:numPr>
              <w:ind w:left="177" w:hanging="229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Komuna dhe aktivist</w:t>
            </w:r>
            <w:r w:rsidR="00AA6D7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i i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komunitetit do të promovojnë konsultimin publik në rrjetet e tyre rinore dhe kanalet e </w:t>
            </w:r>
            <w:r w:rsidR="006A16A6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rrjeteve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sociale </w:t>
            </w:r>
            <w:r w:rsidR="00AA6D7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për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të inkuraj</w:t>
            </w:r>
            <w:r w:rsidR="00AA6D7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uar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të rinjtë dhe OJQ-të </w:t>
            </w:r>
            <w:r w:rsidR="00AA6D7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që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të marrin pjesë. </w:t>
            </w:r>
          </w:p>
        </w:tc>
        <w:tc>
          <w:tcPr>
            <w:tcW w:w="2268" w:type="dxa"/>
            <w:vAlign w:val="center"/>
          </w:tcPr>
          <w:p w14:paraId="1E9C72A4" w14:textId="7C01D864" w:rsidR="006F7B20" w:rsidRPr="00BF3EF3" w:rsidRDefault="004F7216" w:rsidP="0065736E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Drejtori</w:t>
            </w:r>
            <w:r w:rsidR="000E65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për </w:t>
            </w:r>
            <w:r w:rsidR="00F1759C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ulturë, </w:t>
            </w:r>
            <w:r w:rsidR="00F1759C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ini dhe </w:t>
            </w:r>
            <w:r w:rsidR="00F1759C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port </w:t>
            </w:r>
          </w:p>
          <w:p w14:paraId="79749C6A" w14:textId="77777777" w:rsidR="00A20543" w:rsidRPr="00BF3EF3" w:rsidRDefault="00A20543" w:rsidP="0065736E">
            <w:pPr>
              <w:pStyle w:val="ListParagraph"/>
              <w:ind w:left="35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  <w:p w14:paraId="2C6FE2CF" w14:textId="1CD69B05" w:rsidR="00A20543" w:rsidRPr="00BF3EF3" w:rsidRDefault="004F7216" w:rsidP="0065736E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për </w:t>
            </w:r>
            <w:r w:rsidR="00F1759C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hërbime </w:t>
            </w:r>
            <w:r w:rsidR="00F1759C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ublike</w:t>
            </w:r>
          </w:p>
          <w:p w14:paraId="549B347E" w14:textId="77777777" w:rsidR="002257E9" w:rsidRPr="00BF3EF3" w:rsidRDefault="002257E9" w:rsidP="002257E9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  <w:p w14:paraId="2C125DDD" w14:textId="7066F06E" w:rsidR="002257E9" w:rsidRPr="00BF3EF3" w:rsidRDefault="004F7216" w:rsidP="002257E9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për </w:t>
            </w:r>
            <w:r w:rsidR="00F1759C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nformim</w:t>
            </w:r>
          </w:p>
          <w:p w14:paraId="166681DB" w14:textId="77777777" w:rsidR="00A20543" w:rsidRPr="00BF3EF3" w:rsidRDefault="00A20543" w:rsidP="0065736E">
            <w:pPr>
              <w:pStyle w:val="ListParagraph"/>
              <w:ind w:left="35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  <w:p w14:paraId="63DC1B58" w14:textId="3A620972" w:rsidR="00B92596" w:rsidRPr="00BF3EF3" w:rsidRDefault="0075406B" w:rsidP="00B92596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Aktivistët rinorë</w:t>
            </w:r>
          </w:p>
          <w:p w14:paraId="50811F40" w14:textId="77777777" w:rsidR="00A20543" w:rsidRPr="00BF3EF3" w:rsidRDefault="00A20543" w:rsidP="0065736E">
            <w:pPr>
              <w:ind w:left="-52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  <w:p w14:paraId="6064D384" w14:textId="45D4E6F7" w:rsidR="00A20543" w:rsidRPr="00BF3EF3" w:rsidRDefault="004F7216" w:rsidP="0065736E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OJQ-të</w:t>
            </w:r>
          </w:p>
        </w:tc>
        <w:tc>
          <w:tcPr>
            <w:tcW w:w="1184" w:type="dxa"/>
            <w:vAlign w:val="center"/>
          </w:tcPr>
          <w:p w14:paraId="171350E3" w14:textId="7D7CBD16" w:rsidR="00106A04" w:rsidRPr="00BF3EF3" w:rsidRDefault="00E50005" w:rsidP="36C90A63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janar</w:t>
            </w:r>
            <w:r w:rsidR="005D6DA8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2025</w:t>
            </w:r>
          </w:p>
        </w:tc>
      </w:tr>
      <w:tr w:rsidR="00B92596" w:rsidRPr="00BF3EF3" w14:paraId="5EAD93E2" w14:textId="77777777" w:rsidTr="42375C91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682E98F2" w14:textId="3C9142A3" w:rsidR="00B92596" w:rsidRPr="00BF3EF3" w:rsidRDefault="00B20C46" w:rsidP="0037377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lastRenderedPageBreak/>
              <w:t>Hapi</w:t>
            </w:r>
            <w:r w:rsidR="00B92596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2: </w:t>
            </w:r>
            <w:r w:rsidR="002C1284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Plani konceptual paraprak 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AE6530" w14:textId="18B79699" w:rsidR="00B92596" w:rsidRPr="00BF3EF3" w:rsidRDefault="00F36168" w:rsidP="00373773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184" w:type="dxa"/>
            <w:shd w:val="clear" w:color="auto" w:fill="D0CECE" w:themeFill="background2" w:themeFillShade="E6"/>
            <w:vAlign w:val="center"/>
          </w:tcPr>
          <w:p w14:paraId="636CC424" w14:textId="225A7774" w:rsidR="00B92596" w:rsidRPr="00BF3EF3" w:rsidRDefault="00F36168" w:rsidP="00373773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Afati kohor</w:t>
            </w:r>
          </w:p>
        </w:tc>
      </w:tr>
      <w:tr w:rsidR="00B92596" w:rsidRPr="00BF3EF3" w14:paraId="401255D9" w14:textId="77777777" w:rsidTr="42375C91">
        <w:tc>
          <w:tcPr>
            <w:tcW w:w="6658" w:type="dxa"/>
            <w:vAlign w:val="center"/>
          </w:tcPr>
          <w:p w14:paraId="17364648" w14:textId="309BA312" w:rsidR="00B92596" w:rsidRPr="00BF3EF3" w:rsidRDefault="00D7657E" w:rsidP="00B92596">
            <w:pPr>
              <w:pStyle w:val="ListParagraph"/>
              <w:numPr>
                <w:ilvl w:val="0"/>
                <w:numId w:val="46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Grupi punues mban mbledhjen e dytë për të diskutuar planin konceptual paraprak përpara se të paraqitet në konsultim publik. </w:t>
            </w:r>
          </w:p>
        </w:tc>
        <w:tc>
          <w:tcPr>
            <w:tcW w:w="2268" w:type="dxa"/>
            <w:vAlign w:val="center"/>
          </w:tcPr>
          <w:p w14:paraId="1AD0EB66" w14:textId="66569071" w:rsidR="00B92596" w:rsidRPr="00BF3EF3" w:rsidRDefault="0032665A" w:rsidP="00373773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Grupi punues</w:t>
            </w:r>
          </w:p>
        </w:tc>
        <w:tc>
          <w:tcPr>
            <w:tcW w:w="1184" w:type="dxa"/>
            <w:vAlign w:val="center"/>
          </w:tcPr>
          <w:p w14:paraId="5BE37528" w14:textId="46DBF958" w:rsidR="00B92596" w:rsidRPr="00BF3EF3" w:rsidRDefault="00E50005" w:rsidP="00373773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shkurt</w:t>
            </w:r>
            <w:r w:rsidR="00DB3318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B92596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2025</w:t>
            </w:r>
          </w:p>
        </w:tc>
      </w:tr>
      <w:tr w:rsidR="00A20543" w:rsidRPr="00BF3EF3" w14:paraId="316DEFE3" w14:textId="77777777" w:rsidTr="42375C91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57E3B99E" w14:textId="58DC5761" w:rsidR="00BD1B01" w:rsidRPr="00BF3EF3" w:rsidRDefault="00B20C46" w:rsidP="00BD1B01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Hapi</w:t>
            </w:r>
            <w:r w:rsidR="00BD1B01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B92596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3</w:t>
            </w:r>
            <w:r w:rsidR="00BD1B01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: </w:t>
            </w:r>
            <w:r w:rsidR="002C1284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Konsultimet publike për </w:t>
            </w:r>
            <w:r w:rsidR="00AA6D78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infrastrukturën e brendshme </w:t>
            </w:r>
            <w:r w:rsidR="002C1284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dhe pajisjet e Qendrës </w:t>
            </w:r>
            <w:r w:rsidR="00AA6D78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R</w:t>
            </w:r>
            <w:r w:rsidR="002C1284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inore 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654D2DD" w14:textId="21444086" w:rsidR="00BD1B01" w:rsidRPr="00BF3EF3" w:rsidRDefault="00F36168" w:rsidP="00BD1B01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184" w:type="dxa"/>
            <w:shd w:val="clear" w:color="auto" w:fill="D0CECE" w:themeFill="background2" w:themeFillShade="E6"/>
            <w:vAlign w:val="center"/>
          </w:tcPr>
          <w:p w14:paraId="0F2A5AC7" w14:textId="7A73F3A6" w:rsidR="00BD1B01" w:rsidRPr="00BF3EF3" w:rsidRDefault="00F36168" w:rsidP="00BD1B01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Afati kohor</w:t>
            </w:r>
          </w:p>
        </w:tc>
      </w:tr>
      <w:tr w:rsidR="001F45B4" w:rsidRPr="00BF3EF3" w14:paraId="75284128" w14:textId="77777777" w:rsidTr="42375C91">
        <w:tc>
          <w:tcPr>
            <w:tcW w:w="6658" w:type="dxa"/>
            <w:vAlign w:val="center"/>
          </w:tcPr>
          <w:p w14:paraId="5B531DAE" w14:textId="389BF662" w:rsidR="00BD1B01" w:rsidRPr="00BF3EF3" w:rsidRDefault="00D7657E" w:rsidP="0065736E">
            <w:pPr>
              <w:pStyle w:val="ListParagraph"/>
              <w:numPr>
                <w:ilvl w:val="0"/>
                <w:numId w:val="46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Do të organizohet një konsultim publik për: a) informimin e të rinjve </w:t>
            </w:r>
            <w:r w:rsidR="00EE7B4D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për </w:t>
            </w:r>
            <w:r w:rsidR="00AA6D7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Q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endrë</w:t>
            </w:r>
            <w:r w:rsidR="00EE7B4D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AA6D7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inore; b) të mbledhë të dhëna për </w:t>
            </w:r>
            <w:r w:rsidR="00AA6D7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infrastrukturën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e re të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Q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endrës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inore; dhe c) të mbledhë të dhëna për pajisjet e nevojshme për të përmirësuar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Q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endrën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inore. </w:t>
            </w:r>
          </w:p>
        </w:tc>
        <w:tc>
          <w:tcPr>
            <w:tcW w:w="2268" w:type="dxa"/>
            <w:vAlign w:val="center"/>
          </w:tcPr>
          <w:p w14:paraId="7A332D5F" w14:textId="1B85501C" w:rsidR="00A20543" w:rsidRPr="00BF3EF3" w:rsidRDefault="00783D35" w:rsidP="0065736E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për informim </w:t>
            </w:r>
          </w:p>
          <w:p w14:paraId="1EA68470" w14:textId="59E2EB13" w:rsidR="002257E9" w:rsidRPr="00BF3EF3" w:rsidRDefault="00783D35" w:rsidP="42375C91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</w:t>
            </w:r>
            <w:r w:rsidR="009F4BD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ulturë, </w:t>
            </w:r>
            <w:r w:rsidR="009F4BD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ini dhe </w:t>
            </w:r>
            <w:r w:rsidR="009F4BD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port</w:t>
            </w:r>
          </w:p>
        </w:tc>
        <w:tc>
          <w:tcPr>
            <w:tcW w:w="1184" w:type="dxa"/>
            <w:vAlign w:val="center"/>
          </w:tcPr>
          <w:p w14:paraId="75338990" w14:textId="2E9FAC84" w:rsidR="00BD1B01" w:rsidRPr="00BF3EF3" w:rsidRDefault="002B46C3" w:rsidP="00BD1B01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mars</w:t>
            </w:r>
            <w:r w:rsidR="00F41E9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2025</w:t>
            </w:r>
          </w:p>
        </w:tc>
      </w:tr>
      <w:tr w:rsidR="00A20543" w:rsidRPr="00BF3EF3" w14:paraId="60BB1508" w14:textId="77777777" w:rsidTr="42375C91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1A1224C1" w14:textId="71DA8398" w:rsidR="00BD1B01" w:rsidRPr="00BF3EF3" w:rsidRDefault="00B20C46" w:rsidP="0C899347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Hapi</w:t>
            </w:r>
            <w:r w:rsidR="00BD1B01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2257E9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4</w:t>
            </w:r>
            <w:r w:rsidR="00BD1B01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: </w:t>
            </w:r>
            <w:r w:rsidR="002C1284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Finalizimi i planit konceptual 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518BED4" w14:textId="163C8FCD" w:rsidR="00BD1B01" w:rsidRPr="00BF3EF3" w:rsidRDefault="00F36168" w:rsidP="00BD1B01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184" w:type="dxa"/>
            <w:shd w:val="clear" w:color="auto" w:fill="D0CECE" w:themeFill="background2" w:themeFillShade="E6"/>
            <w:vAlign w:val="center"/>
          </w:tcPr>
          <w:p w14:paraId="615DA620" w14:textId="24CFA9C0" w:rsidR="00BD1B01" w:rsidRPr="00BF3EF3" w:rsidRDefault="00F36168" w:rsidP="00BD1B01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Afati kohor</w:t>
            </w:r>
          </w:p>
        </w:tc>
      </w:tr>
      <w:tr w:rsidR="001F45B4" w:rsidRPr="00BF3EF3" w14:paraId="3CC2D929" w14:textId="77777777" w:rsidTr="42375C91">
        <w:tc>
          <w:tcPr>
            <w:tcW w:w="6658" w:type="dxa"/>
            <w:vAlign w:val="center"/>
          </w:tcPr>
          <w:p w14:paraId="66891908" w14:textId="7543796C" w:rsidR="00BD1B01" w:rsidRPr="00BF3EF3" w:rsidRDefault="008D5D36" w:rsidP="0065736E">
            <w:pPr>
              <w:pStyle w:val="ListParagraph"/>
              <w:numPr>
                <w:ilvl w:val="0"/>
                <w:numId w:val="46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Grupi punues zhvillon mbledhjen e tretë për finalizimin e planit konceptual në bazë të konsultimit publik, </w:t>
            </w:r>
          </w:p>
          <w:p w14:paraId="0422B3F8" w14:textId="5CE3A7A0" w:rsidR="00BD1B01" w:rsidRPr="00BF3EF3" w:rsidRDefault="00A45B5E" w:rsidP="002257E9">
            <w:pPr>
              <w:pStyle w:val="ListParagraph"/>
              <w:numPr>
                <w:ilvl w:val="0"/>
                <w:numId w:val="46"/>
              </w:numPr>
              <w:ind w:left="169" w:hanging="218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e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ulturës,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nisë dhe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portit</w:t>
            </w:r>
            <w:r w:rsidR="00EC03A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harton paramasë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4321E6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dhe parallogari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në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për blerjet për të zbatuar iniciativën duke mos tejkaluar fondin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që është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në dispozicion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në mënyrë që të ofroj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një ndarje të </w:t>
            </w:r>
            <w:r w:rsidR="00CC2A27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pozicioneve (artikujve)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të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Aktiviteti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të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USAID 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ontrat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ociale dhe </w:t>
            </w:r>
            <w:r w:rsidR="00CC2A27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omunës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si bashkëfinancuese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268" w:type="dxa"/>
          </w:tcPr>
          <w:p w14:paraId="4F2F4AD5" w14:textId="502A1F6D" w:rsidR="00BD1B01" w:rsidRPr="00BF3EF3" w:rsidRDefault="0032665A" w:rsidP="0065736E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Grupi punues</w:t>
            </w:r>
          </w:p>
          <w:p w14:paraId="6456B95A" w14:textId="73FA8EA0" w:rsidR="002257E9" w:rsidRPr="00BF3EF3" w:rsidRDefault="0075406B" w:rsidP="002257E9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për </w:t>
            </w:r>
            <w:r w:rsidR="000B7F80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ulturë, </w:t>
            </w:r>
            <w:r w:rsidR="000B7F80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ini dhe </w:t>
            </w:r>
            <w:r w:rsidR="000B7F80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port </w:t>
            </w:r>
          </w:p>
          <w:p w14:paraId="425EDF53" w14:textId="728F203C" w:rsidR="002257E9" w:rsidRPr="00BF3EF3" w:rsidRDefault="002257E9" w:rsidP="002257E9">
            <w:pPr>
              <w:ind w:left="-52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</w:tc>
        <w:tc>
          <w:tcPr>
            <w:tcW w:w="1184" w:type="dxa"/>
          </w:tcPr>
          <w:p w14:paraId="4CAA4FC3" w14:textId="1F1AA85C" w:rsidR="00BD1B01" w:rsidRPr="00BF3EF3" w:rsidRDefault="002B46C3" w:rsidP="00BD1B01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mars</w:t>
            </w:r>
            <w:r w:rsidR="00F41E9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BD1B01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2025</w:t>
            </w:r>
          </w:p>
        </w:tc>
      </w:tr>
      <w:tr w:rsidR="00A20543" w:rsidRPr="00BF3EF3" w14:paraId="68CDD63E" w14:textId="77777777" w:rsidTr="42375C91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37EEDE66" w14:textId="26957694" w:rsidR="00BD1B01" w:rsidRPr="00BF3EF3" w:rsidRDefault="00B20C46" w:rsidP="0C899347">
            <w:pPr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Hapi</w:t>
            </w:r>
            <w:r w:rsidR="00BD1B01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2257E9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5</w:t>
            </w:r>
            <w:r w:rsidR="00BD1B01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: </w:t>
            </w:r>
            <w:r w:rsidR="00BB1C39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Monitorimi i përmirësimit të Qendrës </w:t>
            </w:r>
            <w:r w:rsidR="00D16EBD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R</w:t>
            </w:r>
            <w:r w:rsidR="00BB1C39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inore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1D6B6AF" w14:textId="48010190" w:rsidR="00BD1B01" w:rsidRPr="00BF3EF3" w:rsidRDefault="00F36168" w:rsidP="00BD1B01">
            <w:pPr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184" w:type="dxa"/>
            <w:shd w:val="clear" w:color="auto" w:fill="D0CECE" w:themeFill="background2" w:themeFillShade="E6"/>
            <w:vAlign w:val="center"/>
          </w:tcPr>
          <w:p w14:paraId="052B4A4B" w14:textId="70F57155" w:rsidR="00BD1B01" w:rsidRPr="00BF3EF3" w:rsidRDefault="00F36168" w:rsidP="00BD1B01">
            <w:pPr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Afati kohor</w:t>
            </w:r>
          </w:p>
        </w:tc>
      </w:tr>
      <w:tr w:rsidR="00A20543" w:rsidRPr="00BF3EF3" w14:paraId="220F3393" w14:textId="77777777" w:rsidTr="42375C91">
        <w:tc>
          <w:tcPr>
            <w:tcW w:w="6658" w:type="dxa"/>
            <w:vAlign w:val="center"/>
          </w:tcPr>
          <w:p w14:paraId="4E07313F" w14:textId="73013EBF" w:rsidR="002257E9" w:rsidRPr="00BF3EF3" w:rsidRDefault="00DF782A" w:rsidP="0065736E">
            <w:pPr>
              <w:pStyle w:val="ListParagraph"/>
              <w:numPr>
                <w:ilvl w:val="0"/>
                <w:numId w:val="46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Komuna cakton menaxher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in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e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kontratë</w:t>
            </w:r>
            <w:r w:rsidR="00EF1172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për këtë çështje</w:t>
            </w:r>
            <w:r w:rsidR="00EF1172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,</w:t>
            </w:r>
          </w:p>
          <w:p w14:paraId="24509ABF" w14:textId="59D19C07" w:rsidR="00BD1B01" w:rsidRPr="00BF3EF3" w:rsidRDefault="00EF1172" w:rsidP="0065736E">
            <w:pPr>
              <w:pStyle w:val="ListParagraph"/>
              <w:numPr>
                <w:ilvl w:val="0"/>
                <w:numId w:val="46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Aktivistët rinorë monitorojnë përmirësimin e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Q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endrës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inore për t’u siguruar që puna të përputhet me planin konceptual dhe paramasën e parallogarinë. </w:t>
            </w:r>
          </w:p>
        </w:tc>
        <w:tc>
          <w:tcPr>
            <w:tcW w:w="2268" w:type="dxa"/>
          </w:tcPr>
          <w:p w14:paraId="72A85117" w14:textId="453F5C52" w:rsidR="002257E9" w:rsidRPr="00BF3EF3" w:rsidRDefault="00783D35" w:rsidP="00BD1B01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e </w:t>
            </w:r>
            <w:r w:rsidR="000B7F80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ryetarit</w:t>
            </w:r>
          </w:p>
          <w:p w14:paraId="6BB33EA6" w14:textId="6EC835FD" w:rsidR="00A20543" w:rsidRPr="00BF3EF3" w:rsidRDefault="0075406B" w:rsidP="00BD1B01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Aktivistët rinorë</w:t>
            </w:r>
          </w:p>
          <w:p w14:paraId="6ECD9864" w14:textId="77777777" w:rsidR="00A20543" w:rsidRPr="00BF3EF3" w:rsidRDefault="00A20543" w:rsidP="00BD1B01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  <w:p w14:paraId="434D5113" w14:textId="05F450D1" w:rsidR="00A20543" w:rsidRPr="00BF3EF3" w:rsidRDefault="00A20543" w:rsidP="00BD1B01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</w:tc>
        <w:tc>
          <w:tcPr>
            <w:tcW w:w="1184" w:type="dxa"/>
          </w:tcPr>
          <w:p w14:paraId="082C2EE1" w14:textId="533A8672" w:rsidR="00BD1B01" w:rsidRPr="00BF3EF3" w:rsidRDefault="00354C50" w:rsidP="00BD1B01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prill</w:t>
            </w:r>
            <w:r w:rsidR="002257E9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D61B7B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–</w:t>
            </w:r>
            <w:r w:rsidR="002257E9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DC56DE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qershor</w:t>
            </w:r>
            <w:r w:rsidR="00BD1B01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2025</w:t>
            </w:r>
          </w:p>
        </w:tc>
      </w:tr>
      <w:tr w:rsidR="00F41E9F" w:rsidRPr="00BF3EF3" w14:paraId="1E859C7B" w14:textId="77777777" w:rsidTr="42375C91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7B585807" w14:textId="3103E966" w:rsidR="00F41E9F" w:rsidRPr="00BF3EF3" w:rsidRDefault="00B20C46" w:rsidP="00F41E9F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Hapi</w:t>
            </w:r>
            <w:r w:rsidR="00F41E9F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6: </w:t>
            </w:r>
            <w:r w:rsidR="00BB1C39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Promovimi i </w:t>
            </w:r>
            <w:r w:rsidR="00D16EBD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ngjarjes</w:t>
            </w:r>
            <w:r w:rsidR="00BB1C39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së transformimit të Qendrës </w:t>
            </w:r>
            <w:r w:rsidR="00D16EBD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R</w:t>
            </w:r>
            <w:r w:rsidR="00BB1C39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inore në mënyrë bashkëpunuese 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735FED4" w14:textId="1683DEF5" w:rsidR="00F41E9F" w:rsidRPr="00BF3EF3" w:rsidRDefault="00F36168" w:rsidP="00F41E9F">
            <w:pPr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184" w:type="dxa"/>
            <w:shd w:val="clear" w:color="auto" w:fill="D0CECE" w:themeFill="background2" w:themeFillShade="E6"/>
            <w:vAlign w:val="center"/>
          </w:tcPr>
          <w:p w14:paraId="3D7DCF47" w14:textId="76FC9795" w:rsidR="00F41E9F" w:rsidRPr="00BF3EF3" w:rsidRDefault="00F36168" w:rsidP="00F41E9F">
            <w:pPr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Afati kohor</w:t>
            </w:r>
          </w:p>
        </w:tc>
      </w:tr>
      <w:tr w:rsidR="001F45B4" w:rsidRPr="00BF3EF3" w14:paraId="697F2525" w14:textId="77777777" w:rsidTr="42375C91">
        <w:tc>
          <w:tcPr>
            <w:tcW w:w="6658" w:type="dxa"/>
            <w:vAlign w:val="center"/>
          </w:tcPr>
          <w:p w14:paraId="1314917C" w14:textId="20FD9C9F" w:rsidR="00F41E9F" w:rsidRPr="00BF3EF3" w:rsidRDefault="00D5603E" w:rsidP="0065736E">
            <w:pPr>
              <w:pStyle w:val="ListParagraph"/>
              <w:numPr>
                <w:ilvl w:val="0"/>
                <w:numId w:val="46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Organizohet ceremoni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a e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inaugurimi</w:t>
            </w:r>
            <w:r w:rsidR="00EC03A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t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për të promovuar transformimin e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Q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endrës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inore. </w:t>
            </w:r>
          </w:p>
        </w:tc>
        <w:tc>
          <w:tcPr>
            <w:tcW w:w="2268" w:type="dxa"/>
            <w:vAlign w:val="center"/>
          </w:tcPr>
          <w:p w14:paraId="50CBAC4A" w14:textId="7A06CF6E" w:rsidR="00F41E9F" w:rsidRPr="00BF3EF3" w:rsidRDefault="00783D35" w:rsidP="0065736E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e </w:t>
            </w:r>
            <w:r w:rsidR="000B7F80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ryetarit</w:t>
            </w:r>
          </w:p>
          <w:p w14:paraId="171DF839" w14:textId="5D51AF4D" w:rsidR="002257E9" w:rsidRPr="00BF3EF3" w:rsidRDefault="0075406B" w:rsidP="0065736E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Aktivistët rinorë</w:t>
            </w:r>
          </w:p>
        </w:tc>
        <w:tc>
          <w:tcPr>
            <w:tcW w:w="1184" w:type="dxa"/>
            <w:vAlign w:val="center"/>
          </w:tcPr>
          <w:p w14:paraId="73C862B1" w14:textId="7BA8202A" w:rsidR="00F41E9F" w:rsidRPr="00BF3EF3" w:rsidRDefault="00DF1D6A" w:rsidP="00F41E9F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Korrik</w:t>
            </w:r>
            <w:r w:rsidR="00F41E9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–2025</w:t>
            </w:r>
          </w:p>
        </w:tc>
      </w:tr>
      <w:tr w:rsidR="001F45B4" w:rsidRPr="00BF3EF3" w14:paraId="785E3B5D" w14:textId="77777777" w:rsidTr="42375C91">
        <w:tc>
          <w:tcPr>
            <w:tcW w:w="6658" w:type="dxa"/>
            <w:vAlign w:val="center"/>
          </w:tcPr>
          <w:p w14:paraId="48227C95" w14:textId="6217368B" w:rsidR="00F41E9F" w:rsidRPr="00BF3EF3" w:rsidRDefault="00D5603E" w:rsidP="0065736E">
            <w:pPr>
              <w:pStyle w:val="ListParagraph"/>
              <w:numPr>
                <w:ilvl w:val="0"/>
                <w:numId w:val="46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Komuna promovon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Q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endrën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inore duke postuar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ngjarje të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suksesi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për </w:t>
            </w:r>
            <w:r w:rsidR="00D16EBD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implementimin e suksesshëm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të kësaj çështjeje në kanalet e rrjeteve sociale (Facebook, faqe zyrtare).</w:t>
            </w:r>
          </w:p>
        </w:tc>
        <w:tc>
          <w:tcPr>
            <w:tcW w:w="2268" w:type="dxa"/>
            <w:vAlign w:val="center"/>
          </w:tcPr>
          <w:p w14:paraId="6E12382B" w14:textId="7D8F5B18" w:rsidR="00F41E9F" w:rsidRPr="00BF3EF3" w:rsidRDefault="00821171" w:rsidP="0065736E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për </w:t>
            </w:r>
            <w:r w:rsidR="000B7F80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nformim </w:t>
            </w:r>
            <w:r w:rsidR="000B7F80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ublik</w:t>
            </w:r>
            <w:r w:rsidR="00F41E9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14:paraId="4C01B3DE" w14:textId="320F99E2" w:rsidR="00F41E9F" w:rsidRPr="00BF3EF3" w:rsidRDefault="00DC56DE" w:rsidP="00F41E9F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gusht</w:t>
            </w:r>
            <w:r w:rsidR="00F41E9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2025</w:t>
            </w:r>
          </w:p>
        </w:tc>
      </w:tr>
    </w:tbl>
    <w:p w14:paraId="41B9EABB" w14:textId="77777777" w:rsidR="00931B4B" w:rsidRPr="00BF3EF3" w:rsidRDefault="00931B4B" w:rsidP="002A2B6E">
      <w:pPr>
        <w:suppressAutoHyphens/>
        <w:autoSpaceDN w:val="0"/>
        <w:textAlignment w:val="baseline"/>
        <w:rPr>
          <w:rFonts w:ascii="Gill Sans MT" w:hAnsi="Gill Sans MT" w:cstheme="minorHAnsi"/>
          <w:sz w:val="22"/>
          <w:szCs w:val="2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0"/>
        <w:gridCol w:w="2004"/>
        <w:gridCol w:w="1326"/>
      </w:tblGrid>
      <w:tr w:rsidR="00D94C64" w:rsidRPr="00BF3EF3" w14:paraId="52FE12E7" w14:textId="77777777" w:rsidTr="42375C91">
        <w:tc>
          <w:tcPr>
            <w:tcW w:w="10110" w:type="dxa"/>
            <w:gridSpan w:val="3"/>
            <w:shd w:val="clear" w:color="auto" w:fill="9CC2E5" w:themeFill="accent5" w:themeFillTint="99"/>
          </w:tcPr>
          <w:p w14:paraId="1257F27B" w14:textId="7C08F01C" w:rsidR="00A25EA9" w:rsidRPr="00BF3EF3" w:rsidRDefault="004A569F" w:rsidP="31B461A5">
            <w:pPr>
              <w:keepNext/>
              <w:suppressAutoHyphens/>
              <w:autoSpaceDN w:val="0"/>
              <w:textAlignment w:val="baseline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Çështja</w:t>
            </w:r>
            <w:r w:rsidR="316534AB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2: </w:t>
            </w:r>
            <w:r w:rsidR="00D16EBD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Rregullim</w:t>
            </w:r>
            <w:r w:rsidR="00DF4B92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i </w:t>
            </w:r>
            <w:r w:rsidR="00D16EBD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i </w:t>
            </w:r>
            <w:r w:rsidR="00DF4B92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hapësir</w:t>
            </w:r>
            <w:r w:rsidR="00D16EBD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ës</w:t>
            </w:r>
            <w:r w:rsidR="00DF4B92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në afërsi të urës së Kuzminit </w:t>
            </w:r>
          </w:p>
        </w:tc>
      </w:tr>
      <w:tr w:rsidR="00D94C64" w:rsidRPr="00BF3EF3" w14:paraId="04630F00" w14:textId="77777777" w:rsidTr="42375C91">
        <w:tc>
          <w:tcPr>
            <w:tcW w:w="10110" w:type="dxa"/>
            <w:gridSpan w:val="3"/>
            <w:vAlign w:val="center"/>
          </w:tcPr>
          <w:p w14:paraId="3BD32F1C" w14:textId="77777777" w:rsidR="00537371" w:rsidRDefault="00BB1C39" w:rsidP="00537371">
            <w:pPr>
              <w:jc w:val="both"/>
            </w:pPr>
            <w:r w:rsidRPr="00BF3EF3">
              <w:rPr>
                <w:rFonts w:ascii="Gill Sans MT" w:eastAsia="Times New Roman" w:hAnsi="Gill Sans MT" w:cs="Calibri"/>
                <w:b/>
                <w:bCs/>
                <w:color w:val="000000" w:themeColor="text1"/>
                <w:sz w:val="20"/>
                <w:szCs w:val="20"/>
                <w:lang w:val="sq-AL"/>
              </w:rPr>
              <w:t>Përshkrimi i çështjes</w:t>
            </w:r>
            <w:r w:rsidR="001C5F41" w:rsidRPr="00BF3EF3">
              <w:rPr>
                <w:rFonts w:ascii="Gill Sans MT" w:eastAsia="Times New Roman" w:hAnsi="Gill Sans MT" w:cs="Calibri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  <w:r w:rsidR="001C5F41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Rreth lumit </w:t>
            </w:r>
            <w:r w:rsidR="00E0326A" w:rsidRPr="00BF3EF3">
              <w:rPr>
                <w:rFonts w:ascii="Gill Sans MT" w:hAnsi="Gill Sans MT"/>
                <w:sz w:val="20"/>
                <w:szCs w:val="20"/>
                <w:lang w:val="sq-AL"/>
              </w:rPr>
              <w:t>S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itnica në Fushë Kosovë ka shumë hapësira të hapura, por në veçanti një hapësirë </w:t>
            </w:r>
            <w:r w:rsidR="005532E8" w:rsidRPr="00BF3EF3">
              <w:rPr>
                <w:rFonts w:ascii="Arial" w:hAnsi="Arial" w:cs="Arial"/>
                <w:sz w:val="20"/>
                <w:szCs w:val="20"/>
                <w:lang w:val="sq-AL"/>
              </w:rPr>
              <w:t>​​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af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r </w:t>
            </w:r>
            <w:r w:rsidR="00EC03AD">
              <w:rPr>
                <w:rFonts w:ascii="Gill Sans MT" w:hAnsi="Gill Sans MT"/>
                <w:sz w:val="20"/>
                <w:szCs w:val="20"/>
                <w:lang w:val="sq-AL"/>
              </w:rPr>
              <w:t>urës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</w:t>
            </w:r>
            <w:r w:rsidR="00EC03AD">
              <w:rPr>
                <w:rFonts w:ascii="Gill Sans MT" w:hAnsi="Gill Sans MT"/>
                <w:sz w:val="20"/>
                <w:szCs w:val="20"/>
                <w:lang w:val="sq-AL"/>
              </w:rPr>
              <w:t>së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Kuzminit</w:t>
            </w:r>
            <w:r w:rsidR="00EC03AD">
              <w:rPr>
                <w:rFonts w:ascii="Gill Sans MT" w:hAnsi="Gill Sans MT"/>
                <w:sz w:val="20"/>
                <w:szCs w:val="20"/>
                <w:lang w:val="sq-AL"/>
              </w:rPr>
              <w:t xml:space="preserve"> që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është kthyer n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nj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vendgrumbullim t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paligjsh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m të mbeturinave. Komuna i ka pastruar ato hap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sira n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periudha t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ndryshme, por njer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zit, p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rfshir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kompanit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e nd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rtimit</w:t>
            </w:r>
            <w:r w:rsidR="00D16EBD">
              <w:rPr>
                <w:rFonts w:ascii="Gill Sans MT" w:hAnsi="Gill Sans MT"/>
                <w:sz w:val="20"/>
                <w:szCs w:val="20"/>
                <w:lang w:val="sq-AL"/>
              </w:rPr>
              <w:t xml:space="preserve"> 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i mbushin me mbeturina. P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rfaq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suesit e komunitetit </w:t>
            </w:r>
            <w:r w:rsidR="000F6B4F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të Fushë Kosovës </w:t>
            </w:r>
            <w:r w:rsidR="002F25B5">
              <w:rPr>
                <w:rFonts w:ascii="Gill Sans MT" w:hAnsi="Gill Sans MT"/>
                <w:sz w:val="20"/>
                <w:szCs w:val="20"/>
                <w:lang w:val="sq-AL"/>
              </w:rPr>
              <w:t xml:space="preserve">dhe </w:t>
            </w:r>
            <w:r w:rsidR="002F25B5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institucionet komunale 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i dhan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prioritet transform</w:t>
            </w:r>
            <w:r w:rsidR="002F25B5">
              <w:rPr>
                <w:rFonts w:ascii="Gill Sans MT" w:hAnsi="Gill Sans MT"/>
                <w:sz w:val="20"/>
                <w:szCs w:val="20"/>
                <w:lang w:val="sq-AL"/>
              </w:rPr>
              <w:t>imit të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nj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</w:t>
            </w:r>
            <w:r w:rsidR="002F25B5">
              <w:rPr>
                <w:rFonts w:ascii="Gill Sans MT" w:hAnsi="Gill Sans MT"/>
                <w:sz w:val="20"/>
                <w:szCs w:val="20"/>
                <w:lang w:val="sq-AL"/>
              </w:rPr>
              <w:t xml:space="preserve">pjese të 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hap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sir</w:t>
            </w:r>
            <w:r w:rsidR="002F25B5">
              <w:rPr>
                <w:rFonts w:ascii="Gill Sans MT" w:hAnsi="Gill Sans MT"/>
                <w:sz w:val="20"/>
                <w:szCs w:val="20"/>
                <w:lang w:val="sq-AL"/>
              </w:rPr>
              <w:t>ës, projekt i cili ka për q</w:t>
            </w:r>
            <w:r w:rsidR="00EC03AD">
              <w:rPr>
                <w:rFonts w:ascii="Gill Sans MT" w:hAnsi="Gill Sans MT"/>
                <w:sz w:val="20"/>
                <w:szCs w:val="20"/>
                <w:lang w:val="sq-AL"/>
              </w:rPr>
              <w:t>ë</w:t>
            </w:r>
            <w:r w:rsidR="002F25B5">
              <w:rPr>
                <w:rFonts w:ascii="Gill Sans MT" w:hAnsi="Gill Sans MT"/>
                <w:sz w:val="20"/>
                <w:szCs w:val="20"/>
                <w:lang w:val="sq-AL"/>
              </w:rPr>
              <w:t>llim rregullimin e hapësirës në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nj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k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nd loj</w:t>
            </w:r>
            <w:r w:rsidR="00E0326A" w:rsidRPr="00BF3EF3">
              <w:rPr>
                <w:rFonts w:ascii="Gill Sans MT" w:hAnsi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rash </w:t>
            </w:r>
            <w:r w:rsidR="000F6B4F" w:rsidRPr="00BF3EF3">
              <w:rPr>
                <w:rFonts w:ascii="Gill Sans MT" w:hAnsi="Gill Sans MT"/>
                <w:sz w:val="20"/>
                <w:szCs w:val="20"/>
                <w:lang w:val="sq-AL"/>
              </w:rPr>
              <w:t>ku mund të kënaqen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f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mij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t dhe prind</w:t>
            </w:r>
            <w:r w:rsidR="005532E8"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rit e tyre. Sh</w:t>
            </w:r>
            <w:r w:rsidR="00EC03AD">
              <w:rPr>
                <w:rFonts w:ascii="Gill Sans MT" w:hAnsi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nd</w:t>
            </w:r>
            <w:r w:rsidR="00EC03AD">
              <w:rPr>
                <w:rFonts w:ascii="Gill Sans MT" w:hAnsi="Gill Sans MT"/>
                <w:sz w:val="20"/>
                <w:szCs w:val="20"/>
                <w:lang w:val="sq-AL"/>
              </w:rPr>
              <w:t>ri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mi i një hapësire në një kënd loj</w:t>
            </w:r>
            <w:r w:rsidR="000F6B4F" w:rsidRPr="00BF3EF3">
              <w:rPr>
                <w:rFonts w:ascii="Gill Sans MT" w:hAnsi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rash me </w:t>
            </w:r>
            <w:r w:rsidR="002F25B5">
              <w:rPr>
                <w:rFonts w:ascii="Gill Sans MT" w:hAnsi="Gill Sans MT"/>
                <w:sz w:val="20"/>
                <w:szCs w:val="20"/>
                <w:lang w:val="sq-AL"/>
              </w:rPr>
              <w:t>drunjë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dhe </w:t>
            </w:r>
            <w:r w:rsidR="002F25B5">
              <w:rPr>
                <w:rFonts w:ascii="Gill Sans MT" w:hAnsi="Gill Sans MT"/>
                <w:sz w:val="20"/>
                <w:szCs w:val="20"/>
                <w:lang w:val="sq-AL"/>
              </w:rPr>
              <w:t>gjelb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ër</w:t>
            </w:r>
            <w:r w:rsidR="002F25B5">
              <w:rPr>
                <w:rFonts w:ascii="Gill Sans MT" w:hAnsi="Gill Sans MT"/>
                <w:sz w:val="20"/>
                <w:szCs w:val="20"/>
                <w:lang w:val="sq-AL"/>
              </w:rPr>
              <w:t>im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do të parandalonte akumulimin e deponive të paligjshme në zonë, pasi ka më pak gjasa që keqbërësit të hedhin </w:t>
            </w:r>
            <w:r w:rsidR="000D1E31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mbeturina të rënda 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>në një kënd loj</w:t>
            </w:r>
            <w:r w:rsidR="000D1E31" w:rsidRPr="00BF3EF3">
              <w:rPr>
                <w:rFonts w:ascii="Gill Sans MT" w:hAnsi="Gill Sans MT"/>
                <w:sz w:val="20"/>
                <w:szCs w:val="20"/>
                <w:lang w:val="sq-AL"/>
              </w:rPr>
              <w:t>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rash </w:t>
            </w:r>
            <w:r w:rsidR="002F25B5">
              <w:rPr>
                <w:rFonts w:ascii="Gill Sans MT" w:hAnsi="Gill Sans MT"/>
                <w:sz w:val="20"/>
                <w:szCs w:val="20"/>
                <w:lang w:val="sq-AL"/>
              </w:rPr>
              <w:t>të mirë</w:t>
            </w:r>
            <w:r w:rsidR="005532E8"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mbajtur.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Komuna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në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bashkëpunim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me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përfaqësuesit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komunitetit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, do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të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prioritizojë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adresimin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çështjeve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të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sigurisë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në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komunikacion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në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lokacionin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ku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do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të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implementohet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projekti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, duke u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siguruar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zonën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për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këmbësorët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cila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lidhet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me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zonën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residenciale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si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dhe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implementimin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masave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që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rrisin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sigurinë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për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kalimin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sigurtë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të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fëmijëvë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që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vijnë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apo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luajnë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në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park,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për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shkak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aktualisht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ka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qasje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të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kufizuar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për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këmbësorët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meqenëse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ky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lokacion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gjendet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afër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një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autoudhe</w:t>
            </w:r>
            <w:proofErr w:type="spellEnd"/>
            <w:r w:rsidR="00537371" w:rsidRPr="003644D9">
              <w:rPr>
                <w:rFonts w:ascii="Gill Sans MT" w:hAnsi="Gill Sans MT"/>
                <w:sz w:val="20"/>
                <w:szCs w:val="20"/>
                <w:lang w:val="en-US"/>
              </w:rPr>
              <w:t>.</w:t>
            </w:r>
            <w:r w:rsidR="00537371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</w:p>
          <w:p w14:paraId="1E2B7638" w14:textId="2FC3150C" w:rsidR="008C276A" w:rsidRPr="00BF3EF3" w:rsidRDefault="005532E8" w:rsidP="00537371">
            <w:pPr>
              <w:spacing w:before="120" w:after="120"/>
              <w:jc w:val="both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Projekti i </w:t>
            </w:r>
            <w:r w:rsidR="002F25B5">
              <w:rPr>
                <w:rFonts w:ascii="Gill Sans MT" w:hAnsi="Gill Sans MT"/>
                <w:sz w:val="20"/>
                <w:szCs w:val="20"/>
                <w:lang w:val="sq-AL"/>
              </w:rPr>
              <w:t>rregullimit të hapësirës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do të </w:t>
            </w:r>
            <w:r w:rsidR="000D1E31" w:rsidRPr="00BF3EF3">
              <w:rPr>
                <w:rFonts w:ascii="Gill Sans MT" w:hAnsi="Gill Sans MT"/>
                <w:sz w:val="20"/>
                <w:szCs w:val="20"/>
                <w:lang w:val="sq-AL"/>
              </w:rPr>
              <w:t>realizohet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në zonë</w:t>
            </w:r>
            <w:r w:rsidR="002F25B5">
              <w:rPr>
                <w:rFonts w:ascii="Gill Sans MT" w:hAnsi="Gill Sans MT"/>
                <w:sz w:val="20"/>
                <w:szCs w:val="20"/>
                <w:lang w:val="sq-AL"/>
              </w:rPr>
              <w:t>n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që është pronë e komunës, afër urës së Kuzminit, por të paktën </w:t>
            </w:r>
            <w:r w:rsidR="000B7F80">
              <w:rPr>
                <w:rFonts w:ascii="Gill Sans MT" w:hAnsi="Gill Sans MT"/>
                <w:sz w:val="20"/>
                <w:szCs w:val="20"/>
                <w:lang w:val="sq-AL"/>
              </w:rPr>
              <w:t>15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>metra</w:t>
            </w:r>
            <w:r w:rsidR="002F25B5">
              <w:rPr>
                <w:rFonts w:ascii="Gill Sans MT" w:hAnsi="Gill Sans MT"/>
                <w:sz w:val="20"/>
                <w:szCs w:val="20"/>
                <w:lang w:val="sq-AL"/>
              </w:rPr>
              <w:t xml:space="preserve"> larg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nga brigjet e lumit Sitnica për të siguruar që ajo të mos dëmtojë habitatin natyror të lumit ose të rrezikojë ndonjë erozion të bregut të lumit.</w:t>
            </w:r>
            <w:r w:rsidR="002F25B5">
              <w:rPr>
                <w:rFonts w:ascii="Gill Sans MT" w:hAnsi="Gill Sans MT"/>
                <w:sz w:val="20"/>
                <w:szCs w:val="20"/>
                <w:lang w:val="sq-AL"/>
              </w:rPr>
              <w:t xml:space="preserve"> 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Kjo iniciativë do të ofrojë një hapësirë </w:t>
            </w:r>
            <w:r w:rsidRPr="00BF3EF3">
              <w:rPr>
                <w:rFonts w:ascii="Arial" w:hAnsi="Arial" w:cs="Arial"/>
                <w:sz w:val="20"/>
                <w:szCs w:val="20"/>
                <w:lang w:val="sq-AL"/>
              </w:rPr>
              <w:t>​​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>t</w:t>
            </w:r>
            <w:r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q</w:t>
            </w:r>
            <w:r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>ndrueshme mjedisore, miq</w:t>
            </w:r>
            <w:r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>sore p</w:t>
            </w:r>
            <w:r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>r familje, nd</w:t>
            </w:r>
            <w:r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>rsa adreson sfidat e vjetra t</w:t>
            </w:r>
            <w:r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menaxhimit t</w:t>
            </w:r>
            <w:r w:rsidRPr="00BF3EF3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 xml:space="preserve"> mbet</w:t>
            </w:r>
            <w:r w:rsidR="00C81443" w:rsidRPr="00BF3EF3">
              <w:rPr>
                <w:rFonts w:ascii="Gill Sans MT" w:hAnsi="Gill Sans MT"/>
                <w:sz w:val="20"/>
                <w:szCs w:val="20"/>
                <w:lang w:val="sq-AL"/>
              </w:rPr>
              <w:t>urinave</w:t>
            </w: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>.</w:t>
            </w:r>
          </w:p>
        </w:tc>
      </w:tr>
      <w:tr w:rsidR="00763618" w:rsidRPr="00BF3EF3" w14:paraId="00470009" w14:textId="77777777" w:rsidTr="42375C91">
        <w:tc>
          <w:tcPr>
            <w:tcW w:w="10110" w:type="dxa"/>
            <w:gridSpan w:val="3"/>
          </w:tcPr>
          <w:p w14:paraId="7F5F2623" w14:textId="38E3FCBD" w:rsidR="00507F4C" w:rsidRPr="00713D5B" w:rsidRDefault="00606391" w:rsidP="36C90A63">
            <w:pPr>
              <w:spacing w:before="120" w:after="120"/>
              <w:jc w:val="both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Synimi:</w:t>
            </w:r>
            <w:r w:rsidR="7240662D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</w:t>
            </w:r>
            <w:r w:rsidR="00A8653E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Synimi i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projektit është transformimi i </w:t>
            </w:r>
            <w:r w:rsidR="00A8653E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hapësirë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="00A8653E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A8653E" w:rsidRPr="00BF3EF3">
              <w:rPr>
                <w:rFonts w:ascii="Arial" w:eastAsia="Gill Sans MT" w:hAnsi="Arial" w:cs="Arial"/>
                <w:sz w:val="20"/>
                <w:szCs w:val="20"/>
                <w:lang w:val="sq-AL"/>
              </w:rPr>
              <w:t>​​</w:t>
            </w:r>
            <w:r w:rsidR="00A8653E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publike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ku hudhen</w:t>
            </w:r>
            <w:r w:rsidR="00A8653E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mbeturinat në mënyrë të</w:t>
            </w:r>
            <w:r w:rsidR="00A8653E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paligjshmenë një hapësirë </w:t>
            </w:r>
            <w:r w:rsidR="00A8653E" w:rsidRPr="00BF3EF3">
              <w:rPr>
                <w:rFonts w:ascii="Arial" w:eastAsia="Gill Sans MT" w:hAnsi="Arial" w:cs="Arial"/>
                <w:sz w:val="20"/>
                <w:szCs w:val="20"/>
                <w:lang w:val="sq-AL"/>
              </w:rPr>
              <w:t>​​</w:t>
            </w:r>
            <w:r w:rsidR="00A8653E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publike të sigurt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="00A8653E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, tërheqëse dhe të qëndrueshme për mjedisin</w:t>
            </w:r>
            <w:r w:rsidR="00625357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,</w:t>
            </w:r>
            <w:r w:rsidR="00A8653E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për të nxitur aktivitete rekreative për fëmijët dhe familjet e tyre.</w:t>
            </w:r>
          </w:p>
        </w:tc>
      </w:tr>
      <w:tr w:rsidR="00D94C64" w:rsidRPr="00BF3EF3" w14:paraId="0C612921" w14:textId="77777777" w:rsidTr="42375C91">
        <w:tc>
          <w:tcPr>
            <w:tcW w:w="10110" w:type="dxa"/>
            <w:gridSpan w:val="3"/>
          </w:tcPr>
          <w:p w14:paraId="1AC87B98" w14:textId="77777777" w:rsidR="00507F4C" w:rsidRDefault="0005131F" w:rsidP="36C90A63">
            <w:pPr>
              <w:spacing w:before="120" w:after="120"/>
              <w:jc w:val="both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Grupet e ndikuara:</w:t>
            </w:r>
            <w:r w:rsidR="5AF6CAD6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38327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Prindërit dhe fëmijët, banorët e lagjeve 028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,</w:t>
            </w:r>
            <w:r w:rsidR="0038327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029 të Fushë Kosovës</w:t>
            </w:r>
            <w:r w:rsidR="0019314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38327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të cilët do të kenë qasje në një mjedis më të pastër dhe më të sigur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të.</w:t>
            </w:r>
            <w:r w:rsidR="0038327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</w:p>
          <w:p w14:paraId="0AD43E0A" w14:textId="77777777" w:rsidR="003644D9" w:rsidRDefault="003644D9" w:rsidP="36C90A63">
            <w:pPr>
              <w:spacing w:before="120" w:after="120"/>
              <w:jc w:val="both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  <w:p w14:paraId="04675CD6" w14:textId="49D7F7A3" w:rsidR="003644D9" w:rsidRPr="00BF3EF3" w:rsidRDefault="003644D9" w:rsidP="36C90A63">
            <w:pPr>
              <w:spacing w:before="120" w:after="120"/>
              <w:jc w:val="both"/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</w:p>
        </w:tc>
      </w:tr>
      <w:tr w:rsidR="00B000FB" w:rsidRPr="00BF3EF3" w14:paraId="0DA02992" w14:textId="77777777" w:rsidTr="42375C91">
        <w:tc>
          <w:tcPr>
            <w:tcW w:w="6780" w:type="dxa"/>
            <w:shd w:val="clear" w:color="auto" w:fill="BFBFBF" w:themeFill="background1" w:themeFillShade="BF"/>
            <w:vAlign w:val="center"/>
          </w:tcPr>
          <w:p w14:paraId="067390FD" w14:textId="0C65603B" w:rsidR="008870E9" w:rsidRPr="00BF3EF3" w:rsidRDefault="00B20C46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bookmarkStart w:id="0" w:name="_Hlk181267444"/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lastRenderedPageBreak/>
              <w:t>Hapi</w:t>
            </w:r>
            <w:r w:rsidR="007613DD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1: </w:t>
            </w:r>
            <w:r w:rsidR="00DF4B92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Krijimi i grupi </w:t>
            </w:r>
            <w:r w:rsidR="00713D5B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t</w:t>
            </w:r>
            <w:r w:rsidR="00DF4B92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punues 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1A8DDDA7" w14:textId="7E4C18AF" w:rsidR="008870E9" w:rsidRPr="00BF3EF3" w:rsidRDefault="00F36168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4F7D1BCB" w14:textId="42A56AB2" w:rsidR="008870E9" w:rsidRPr="00BF3EF3" w:rsidRDefault="00F36168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Afati kohor</w:t>
            </w:r>
          </w:p>
        </w:tc>
      </w:tr>
      <w:bookmarkEnd w:id="0"/>
      <w:tr w:rsidR="007613DD" w:rsidRPr="00BF3EF3" w14:paraId="55F9067A" w14:textId="77777777" w:rsidTr="42375C91">
        <w:tc>
          <w:tcPr>
            <w:tcW w:w="6780" w:type="dxa"/>
          </w:tcPr>
          <w:p w14:paraId="355829CD" w14:textId="7D440C51" w:rsidR="00507F4C" w:rsidRPr="00BF3EF3" w:rsidRDefault="000326C1" w:rsidP="42375C91">
            <w:pPr>
              <w:pStyle w:val="ListParagraph"/>
              <w:numPr>
                <w:ilvl w:val="0"/>
                <w:numId w:val="47"/>
              </w:numPr>
              <w:ind w:left="177" w:hanging="177"/>
              <w:divId w:val="1700010485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e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hërbimeve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ublike fton përfaqësuesit e komunitetit të krijojnë një grup pun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ues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që do të konsultohe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me banorët e komuniteteve përreth</w:t>
            </w:r>
          </w:p>
          <w:p w14:paraId="7E611548" w14:textId="63E87B92" w:rsidR="00507F4C" w:rsidRPr="00BF3EF3" w:rsidRDefault="000326C1" w:rsidP="001376B3">
            <w:pPr>
              <w:pStyle w:val="ListParagraph"/>
              <w:numPr>
                <w:ilvl w:val="0"/>
                <w:numId w:val="47"/>
              </w:numPr>
              <w:ind w:left="177" w:hanging="177"/>
              <w:divId w:val="1700010485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Në këtë takim, grupi punues do të përgatitet për konsultimin e parë publik ku banorët mund të ndajnë idetë dhe sugjerimet e tyre për </w:t>
            </w:r>
            <w:r w:rsidR="00F07D80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iniciativën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e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rregullimit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, këndin e lojërave dhe vendosjen e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drunjëve</w:t>
            </w:r>
          </w:p>
          <w:p w14:paraId="54676BF4" w14:textId="54C74992" w:rsidR="00507F4C" w:rsidRPr="00BF3EF3" w:rsidRDefault="00AF0939" w:rsidP="42375C91">
            <w:pPr>
              <w:pStyle w:val="ListParagraph"/>
              <w:numPr>
                <w:ilvl w:val="0"/>
                <w:numId w:val="47"/>
              </w:numPr>
              <w:ind w:left="177" w:hanging="177"/>
              <w:divId w:val="1700010485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Komuna dhe përfaqësuesit e komunitetit do të promovojnë konsultimin publik përmes kanaleve të tyre të rrjeteve sociale, faqeve zyrtare të internetit, posterave dhe fletushkave</w:t>
            </w:r>
            <w:r w:rsidR="0019314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254AF7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dhe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përmes 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ryetarëve të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ëshillave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L</w:t>
            </w:r>
            <w:r w:rsidR="00254AF7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okal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për të inkurajuar pjesëmarrjen e qytetarëve. </w:t>
            </w:r>
          </w:p>
        </w:tc>
        <w:tc>
          <w:tcPr>
            <w:tcW w:w="2004" w:type="dxa"/>
          </w:tcPr>
          <w:p w14:paraId="64496807" w14:textId="48D3E7D2" w:rsidR="00955B15" w:rsidRPr="00BF3EF3" w:rsidRDefault="00810BB5" w:rsidP="001376B3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e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hërbimeve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ublike</w:t>
            </w:r>
          </w:p>
          <w:p w14:paraId="35F8C471" w14:textId="77777777" w:rsidR="00955B15" w:rsidRPr="00BF3EF3" w:rsidRDefault="00955B15" w:rsidP="001376B3">
            <w:pPr>
              <w:pStyle w:val="ListParagraph"/>
              <w:ind w:left="35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  <w:p w14:paraId="4FD55E06" w14:textId="02FF88F8" w:rsidR="007613DD" w:rsidRPr="00BF3EF3" w:rsidRDefault="3371D5E0" w:rsidP="001376B3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</w:t>
            </w:r>
            <w:r w:rsidR="00810BB5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rejtoria e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Ur</w:t>
            </w:r>
            <w:r w:rsidR="00810BB5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banizmit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</w:p>
          <w:p w14:paraId="517282C3" w14:textId="340D0272" w:rsidR="007613DD" w:rsidRPr="00BF3EF3" w:rsidRDefault="007613DD" w:rsidP="001376B3">
            <w:pPr>
              <w:pStyle w:val="ListParagraph"/>
              <w:ind w:left="35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  <w:p w14:paraId="3124E2EF" w14:textId="41F3AAD0" w:rsidR="007613DD" w:rsidRPr="00BF3EF3" w:rsidRDefault="00982872" w:rsidP="42375C91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për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nformim</w:t>
            </w:r>
          </w:p>
          <w:p w14:paraId="1EA54609" w14:textId="5B9B670F" w:rsidR="007613DD" w:rsidRPr="00BF3EF3" w:rsidRDefault="00982872" w:rsidP="42375C91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Përfaqësuesit e komunitetit</w:t>
            </w:r>
          </w:p>
        </w:tc>
        <w:tc>
          <w:tcPr>
            <w:tcW w:w="1326" w:type="dxa"/>
          </w:tcPr>
          <w:p w14:paraId="22C3FC7B" w14:textId="77777777" w:rsidR="007613DD" w:rsidRPr="00BF3EF3" w:rsidRDefault="007613DD" w:rsidP="36C90A63">
            <w:pPr>
              <w:rPr>
                <w:rStyle w:val="normaltextrun"/>
                <w:rFonts w:ascii="Gill Sans MT" w:eastAsia="Gill Sans MT" w:hAnsi="Gill Sans MT" w:cs="Gill Sans MT"/>
                <w:color w:val="000000"/>
                <w:sz w:val="20"/>
                <w:szCs w:val="20"/>
                <w:lang w:val="sq-AL"/>
              </w:rPr>
            </w:pPr>
          </w:p>
          <w:p w14:paraId="457C8B4E" w14:textId="7DA74690" w:rsidR="007613DD" w:rsidRPr="00BF3EF3" w:rsidRDefault="00E50005" w:rsidP="42375C91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>janar</w:t>
            </w:r>
            <w:r w:rsidR="5FF8F16F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7D5D2FC3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>2025</w:t>
            </w:r>
            <w:r w:rsidR="5FF8F16F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>​</w:t>
            </w:r>
          </w:p>
        </w:tc>
      </w:tr>
      <w:tr w:rsidR="00B000FB" w:rsidRPr="00BF3EF3" w14:paraId="20FC3137" w14:textId="77777777" w:rsidTr="42375C91">
        <w:tc>
          <w:tcPr>
            <w:tcW w:w="6780" w:type="dxa"/>
            <w:shd w:val="clear" w:color="auto" w:fill="BFBFBF" w:themeFill="background1" w:themeFillShade="BF"/>
            <w:vAlign w:val="center"/>
          </w:tcPr>
          <w:p w14:paraId="1294D15E" w14:textId="55A2BEE4" w:rsidR="00E57C28" w:rsidRPr="00BF3EF3" w:rsidRDefault="00B20C46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Hapi</w:t>
            </w:r>
            <w:r w:rsidR="00E57C28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2: </w:t>
            </w:r>
            <w:r w:rsidR="00015BF6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Hartimi i plani</w:t>
            </w:r>
            <w:r w:rsidR="00713D5B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t</w:t>
            </w:r>
            <w:r w:rsidR="00015BF6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konceptual paraprak 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7230BBB7" w14:textId="3D2D2B14" w:rsidR="00E57C28" w:rsidRPr="00BF3EF3" w:rsidRDefault="00F36168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529E6100" w14:textId="61D513C3" w:rsidR="00E57C28" w:rsidRPr="00BF3EF3" w:rsidRDefault="00F36168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Afati kohor</w:t>
            </w:r>
          </w:p>
        </w:tc>
      </w:tr>
      <w:tr w:rsidR="00E57C28" w:rsidRPr="00BF3EF3" w14:paraId="783E2A22" w14:textId="77777777" w:rsidTr="42375C91">
        <w:tc>
          <w:tcPr>
            <w:tcW w:w="6780" w:type="dxa"/>
            <w:shd w:val="clear" w:color="auto" w:fill="auto"/>
            <w:vAlign w:val="center"/>
          </w:tcPr>
          <w:p w14:paraId="00D93772" w14:textId="1E96EAC7" w:rsidR="00507F4C" w:rsidRPr="00BF3EF3" w:rsidRDefault="00EA1C85" w:rsidP="42375C91">
            <w:pPr>
              <w:pStyle w:val="ListParagraph"/>
              <w:numPr>
                <w:ilvl w:val="0"/>
                <w:numId w:val="47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Grupi punues zhvillon takimin e dytë për të diskutuar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për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planin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konceptual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pa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raprak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para se të paraqitet në konsultim publik. </w:t>
            </w:r>
          </w:p>
        </w:tc>
        <w:tc>
          <w:tcPr>
            <w:tcW w:w="2004" w:type="dxa"/>
            <w:shd w:val="clear" w:color="auto" w:fill="auto"/>
          </w:tcPr>
          <w:p w14:paraId="2830B91A" w14:textId="3B5770DF" w:rsidR="00E57C28" w:rsidRPr="00BF3EF3" w:rsidRDefault="0032665A" w:rsidP="0065736E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Grupi punues</w:t>
            </w:r>
          </w:p>
        </w:tc>
        <w:tc>
          <w:tcPr>
            <w:tcW w:w="1326" w:type="dxa"/>
            <w:shd w:val="clear" w:color="auto" w:fill="auto"/>
          </w:tcPr>
          <w:p w14:paraId="7039E61F" w14:textId="24233E9C" w:rsidR="00E57C28" w:rsidRPr="00BF3EF3" w:rsidRDefault="00E50005" w:rsidP="42375C91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shkurt</w:t>
            </w:r>
            <w:r w:rsidR="00845782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7AAAF31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2025</w:t>
            </w:r>
          </w:p>
        </w:tc>
      </w:tr>
      <w:tr w:rsidR="001C0D0F" w:rsidRPr="00BF3EF3" w14:paraId="1C6A6964" w14:textId="77777777" w:rsidTr="42375C91">
        <w:tc>
          <w:tcPr>
            <w:tcW w:w="6780" w:type="dxa"/>
            <w:shd w:val="clear" w:color="auto" w:fill="BFBFBF" w:themeFill="background1" w:themeFillShade="BF"/>
            <w:vAlign w:val="center"/>
          </w:tcPr>
          <w:p w14:paraId="2968ABD9" w14:textId="031EAC66" w:rsidR="00FD59F2" w:rsidRPr="00BF3EF3" w:rsidRDefault="00B20C46" w:rsidP="0037377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Hapi</w:t>
            </w:r>
            <w:r w:rsidR="00FD59F2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C0D0F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3</w:t>
            </w:r>
            <w:r w:rsidR="00FD59F2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: </w:t>
            </w:r>
            <w:r w:rsidR="00A76A10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Konsultimi publik</w:t>
            </w:r>
            <w:r w:rsidR="001C0D0F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2F955DD4" w14:textId="3F8C3D80" w:rsidR="00FD59F2" w:rsidRPr="00BF3EF3" w:rsidRDefault="00F36168" w:rsidP="0037377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103D581F" w14:textId="08C10819" w:rsidR="00FD59F2" w:rsidRPr="00BF3EF3" w:rsidRDefault="00F36168" w:rsidP="0037377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Afati kohor</w:t>
            </w:r>
          </w:p>
        </w:tc>
      </w:tr>
      <w:tr w:rsidR="001F45B4" w:rsidRPr="00BF3EF3" w14:paraId="27F57C33" w14:textId="77777777" w:rsidTr="42375C91">
        <w:tc>
          <w:tcPr>
            <w:tcW w:w="6780" w:type="dxa"/>
            <w:shd w:val="clear" w:color="auto" w:fill="auto"/>
            <w:vAlign w:val="center"/>
          </w:tcPr>
          <w:p w14:paraId="496A904C" w14:textId="35626353" w:rsidR="00FD59F2" w:rsidRPr="00BF3EF3" w:rsidRDefault="00EA1C85" w:rsidP="42375C91">
            <w:pPr>
              <w:pStyle w:val="ListParagraph"/>
              <w:numPr>
                <w:ilvl w:val="0"/>
                <w:numId w:val="47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Do të organizohet një konsultim publik për a) sigurimin e pronësisë dhe përfshirjes së komunitetit, b) për të rritur ndërgjegjësimin për përfitimet mjedisore dhe sociale, dhe c) për të mbledhur të dhëna </w:t>
            </w:r>
            <w:r w:rsidR="004A561B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për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këndin e lojërave të fëmijëve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, për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llojet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dhe lokacionin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e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drunjëve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që do të mbillen për </w:t>
            </w:r>
            <w:r w:rsidR="00713D5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rregullimin e hapësirës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004" w:type="dxa"/>
            <w:shd w:val="clear" w:color="auto" w:fill="auto"/>
          </w:tcPr>
          <w:p w14:paraId="182E8A01" w14:textId="0BF2BD53" w:rsidR="00FD59F2" w:rsidRPr="00BF3EF3" w:rsidRDefault="0032665A" w:rsidP="0065736E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Grupi punues</w:t>
            </w:r>
          </w:p>
        </w:tc>
        <w:tc>
          <w:tcPr>
            <w:tcW w:w="1326" w:type="dxa"/>
            <w:shd w:val="clear" w:color="auto" w:fill="auto"/>
          </w:tcPr>
          <w:p w14:paraId="4C710C66" w14:textId="579EB586" w:rsidR="00FD59F2" w:rsidRPr="00BF3EF3" w:rsidRDefault="002B46C3" w:rsidP="42375C91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mars</w:t>
            </w:r>
            <w:r w:rsidR="2CCB8169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 xml:space="preserve"> 2025</w:t>
            </w:r>
          </w:p>
        </w:tc>
      </w:tr>
      <w:tr w:rsidR="00B000FB" w:rsidRPr="00BF3EF3" w14:paraId="27107A42" w14:textId="77777777" w:rsidTr="42375C91">
        <w:tc>
          <w:tcPr>
            <w:tcW w:w="6780" w:type="dxa"/>
            <w:shd w:val="clear" w:color="auto" w:fill="BFBFBF" w:themeFill="background1" w:themeFillShade="BF"/>
            <w:vAlign w:val="center"/>
          </w:tcPr>
          <w:p w14:paraId="4F8FA1AF" w14:textId="19877907" w:rsidR="00E57C28" w:rsidRPr="00BF3EF3" w:rsidRDefault="00B20C46" w:rsidP="36C90A63">
            <w:pPr>
              <w:keepNext/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Hapi</w:t>
            </w:r>
            <w:r w:rsidR="00E57C28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C0D0F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4</w:t>
            </w:r>
            <w:r w:rsidR="00E57C28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: </w:t>
            </w:r>
            <w:r w:rsidR="00A76A10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Prokurimi dhe instalimet 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543A8D91" w14:textId="260C3F8F" w:rsidR="00E57C28" w:rsidRPr="00BF3EF3" w:rsidRDefault="00F36168" w:rsidP="36C90A63">
            <w:pPr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6555C918" w14:textId="395FAA10" w:rsidR="00E57C28" w:rsidRPr="00BF3EF3" w:rsidRDefault="00F36168" w:rsidP="36C90A63">
            <w:pPr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Afati kohor</w:t>
            </w:r>
          </w:p>
        </w:tc>
      </w:tr>
      <w:tr w:rsidR="00E57C28" w:rsidRPr="00BF3EF3" w14:paraId="41E73D94" w14:textId="77777777" w:rsidTr="42375C91">
        <w:tc>
          <w:tcPr>
            <w:tcW w:w="6780" w:type="dxa"/>
            <w:vAlign w:val="center"/>
          </w:tcPr>
          <w:p w14:paraId="5D598F2A" w14:textId="35AC60BA" w:rsidR="00507F4C" w:rsidRPr="00BF3EF3" w:rsidRDefault="00B926A1" w:rsidP="001376B3">
            <w:pPr>
              <w:pStyle w:val="ListParagraph"/>
              <w:numPr>
                <w:ilvl w:val="0"/>
                <w:numId w:val="47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Grupi punues mban takimin e tretë për finalizimin e planit konceptual bazuar në të dhënat nga konsultimi publik, </w:t>
            </w:r>
          </w:p>
          <w:p w14:paraId="539C0015" w14:textId="23C6F782" w:rsidR="00507F4C" w:rsidRPr="00BF3EF3" w:rsidRDefault="00D06103" w:rsidP="42375C91">
            <w:pPr>
              <w:pStyle w:val="ListParagraph"/>
              <w:numPr>
                <w:ilvl w:val="0"/>
                <w:numId w:val="47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e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ulturës,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nisë dhe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portit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,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harton paramasë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dhe parallogari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në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për blerjet për të zbatuar iniciativën duke mos tejkaluar fondin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që është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në dispozicion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në mënyrë që të ofroj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një ndarje të pozicioneve (artikujve)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të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Aktiviteti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të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USAID 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ontrat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ociale dhe komunës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si bashkëfinancuese</w:t>
            </w:r>
            <w:r w:rsidR="00B926A1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004" w:type="dxa"/>
            <w:vAlign w:val="center"/>
          </w:tcPr>
          <w:p w14:paraId="63FF803C" w14:textId="65E418DB" w:rsidR="00E57C28" w:rsidRPr="00BF3EF3" w:rsidRDefault="0032665A" w:rsidP="42375C91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Grupi punues</w:t>
            </w:r>
          </w:p>
          <w:p w14:paraId="22BC0132" w14:textId="3E7E2869" w:rsidR="00F479FC" w:rsidRPr="00BF3EF3" w:rsidRDefault="00596340" w:rsidP="42375C91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e </w:t>
            </w:r>
            <w:r w:rsidR="00D0610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hërbimeve </w:t>
            </w:r>
            <w:r w:rsidR="00D0610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ublike</w:t>
            </w:r>
          </w:p>
        </w:tc>
        <w:tc>
          <w:tcPr>
            <w:tcW w:w="1326" w:type="dxa"/>
            <w:vAlign w:val="center"/>
          </w:tcPr>
          <w:p w14:paraId="21868D4B" w14:textId="719BD264" w:rsidR="00E57C28" w:rsidRPr="00BF3EF3" w:rsidRDefault="00354C50" w:rsidP="42375C91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prill</w:t>
            </w:r>
            <w:r w:rsidR="07AAAF31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 xml:space="preserve"> 2025</w:t>
            </w:r>
          </w:p>
        </w:tc>
      </w:tr>
      <w:tr w:rsidR="00B000FB" w:rsidRPr="00BF3EF3" w14:paraId="45C02182" w14:textId="77777777" w:rsidTr="42375C91">
        <w:tc>
          <w:tcPr>
            <w:tcW w:w="6780" w:type="dxa"/>
            <w:shd w:val="clear" w:color="auto" w:fill="BFBFBF" w:themeFill="background1" w:themeFillShade="BF"/>
            <w:vAlign w:val="center"/>
          </w:tcPr>
          <w:p w14:paraId="3C9C8C78" w14:textId="484BF693" w:rsidR="00E57C28" w:rsidRPr="00BF3EF3" w:rsidRDefault="00B20C46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Hapi</w:t>
            </w:r>
            <w:r w:rsidR="00E57C28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C0D0F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5</w:t>
            </w:r>
            <w:r w:rsidR="00E57C28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: </w:t>
            </w:r>
            <w:r w:rsidR="00EA45E1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Promovimi i </w:t>
            </w:r>
            <w:r w:rsidR="00F07D80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iniciativës </w:t>
            </w:r>
            <w:r w:rsidR="00EA45E1"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bashkëpunuese </w:t>
            </w:r>
          </w:p>
          <w:p w14:paraId="2446566F" w14:textId="000FB33E" w:rsidR="008C276A" w:rsidRPr="00BF3EF3" w:rsidRDefault="008C276A" w:rsidP="36C90A63">
            <w:pPr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396E9D9E" w14:textId="7466DCCD" w:rsidR="00E57C28" w:rsidRPr="00BF3EF3" w:rsidRDefault="00F36168" w:rsidP="36C90A63">
            <w:pPr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63A18033" w14:textId="04B0E219" w:rsidR="00E57C28" w:rsidRPr="00BF3EF3" w:rsidRDefault="00F36168" w:rsidP="36C90A63">
            <w:pPr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Afati kohor</w:t>
            </w:r>
          </w:p>
        </w:tc>
      </w:tr>
      <w:tr w:rsidR="00E57C28" w:rsidRPr="00BF3EF3" w14:paraId="52EC0346" w14:textId="77777777" w:rsidTr="42375C91">
        <w:tc>
          <w:tcPr>
            <w:tcW w:w="6780" w:type="dxa"/>
            <w:vAlign w:val="center"/>
          </w:tcPr>
          <w:p w14:paraId="5D5125AB" w14:textId="26ECB57E" w:rsidR="00E57C28" w:rsidRPr="00BF3EF3" w:rsidRDefault="00CB2C58" w:rsidP="001376B3">
            <w:pPr>
              <w:pStyle w:val="ListParagraph"/>
              <w:numPr>
                <w:ilvl w:val="0"/>
                <w:numId w:val="47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Organizohet një ceremoni inaugurimi për të promovuar </w:t>
            </w:r>
            <w:r w:rsidR="00D0610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rregullimin e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hapësir</w:t>
            </w:r>
            <w:r w:rsidR="00D0610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në afërsi të urës së Kuzminit</w:t>
            </w:r>
            <w:r w:rsidR="004323E5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.</w:t>
            </w:r>
          </w:p>
          <w:p w14:paraId="2374D8FF" w14:textId="380510BA" w:rsidR="00E57C28" w:rsidRPr="00BF3EF3" w:rsidRDefault="004323E5" w:rsidP="42375C91">
            <w:pPr>
              <w:pStyle w:val="ListParagraph"/>
              <w:numPr>
                <w:ilvl w:val="0"/>
                <w:numId w:val="47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Komuna promovon aktivitetin duke postuar një </w:t>
            </w:r>
            <w:r w:rsidR="00561EF1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ngjarje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suksesi për zbatimin me sukses</w:t>
            </w:r>
            <w:r w:rsidR="00561EF1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,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në kanalet e rrjeteve sociale (Facebook, faqe zyrtare).</w:t>
            </w:r>
          </w:p>
        </w:tc>
        <w:tc>
          <w:tcPr>
            <w:tcW w:w="2004" w:type="dxa"/>
            <w:vAlign w:val="center"/>
          </w:tcPr>
          <w:p w14:paraId="2CEBBBF1" w14:textId="4081701F" w:rsidR="00E57C28" w:rsidRPr="00BF3EF3" w:rsidRDefault="0032665A" w:rsidP="001376B3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e </w:t>
            </w:r>
            <w:r w:rsidR="0019314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ryetarit</w:t>
            </w:r>
          </w:p>
          <w:p w14:paraId="6CEE4E01" w14:textId="44C986F0" w:rsidR="00E57C28" w:rsidRPr="00BF3EF3" w:rsidRDefault="002443D3" w:rsidP="001376B3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Përfaqësuesit e komunitetit</w:t>
            </w:r>
          </w:p>
          <w:p w14:paraId="54B569E7" w14:textId="29CEB95B" w:rsidR="00E57C28" w:rsidRPr="00BF3EF3" w:rsidRDefault="002443D3" w:rsidP="002443D3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për </w:t>
            </w:r>
            <w:r w:rsidR="00561EF1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nformim</w:t>
            </w:r>
          </w:p>
        </w:tc>
        <w:tc>
          <w:tcPr>
            <w:tcW w:w="1326" w:type="dxa"/>
            <w:vAlign w:val="center"/>
          </w:tcPr>
          <w:p w14:paraId="4EACB6C2" w14:textId="63F7A62D" w:rsidR="00E57C28" w:rsidRPr="00BF3EF3" w:rsidRDefault="00DC56DE" w:rsidP="42375C91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</w:pPr>
            <w:r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gusht</w:t>
            </w:r>
            <w:r w:rsidR="001C0D0F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D61B7B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–</w:t>
            </w:r>
            <w:r w:rsidR="001C0D0F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shtator</w:t>
            </w:r>
            <w:r w:rsidR="00845782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7AAAF31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2025</w:t>
            </w:r>
          </w:p>
        </w:tc>
      </w:tr>
    </w:tbl>
    <w:p w14:paraId="00B0FA7D" w14:textId="55CEDF2C" w:rsidR="36C90A63" w:rsidRPr="00BF3EF3" w:rsidRDefault="36C90A63" w:rsidP="36C90A63">
      <w:pPr>
        <w:spacing w:before="120" w:after="120"/>
        <w:outlineLvl w:val="0"/>
        <w:rPr>
          <w:rFonts w:ascii="Gill Sans MT" w:hAnsi="Gill Sans MT"/>
          <w:b/>
          <w:bCs/>
          <w:caps/>
          <w:sz w:val="22"/>
          <w:szCs w:val="22"/>
          <w:lang w:val="sq-AL"/>
        </w:rPr>
      </w:pPr>
    </w:p>
    <w:p w14:paraId="3B284225" w14:textId="580C2E72" w:rsidR="00807196" w:rsidRPr="00BF3EF3" w:rsidRDefault="00B06809" w:rsidP="00807196">
      <w:pPr>
        <w:spacing w:before="120" w:after="120"/>
        <w:outlineLvl w:val="0"/>
        <w:rPr>
          <w:rFonts w:ascii="Gill Sans MT" w:hAnsi="Gill Sans MT"/>
          <w:b/>
          <w:bCs/>
          <w:caps/>
          <w:color w:val="17375E"/>
          <w:lang w:val="sq-AL"/>
        </w:rPr>
      </w:pPr>
      <w:r w:rsidRPr="00BF3EF3">
        <w:rPr>
          <w:rFonts w:ascii="Gill Sans MT" w:hAnsi="Gill Sans MT"/>
          <w:b/>
          <w:bCs/>
          <w:caps/>
          <w:color w:val="17375E"/>
          <w:lang w:val="sq-AL"/>
        </w:rPr>
        <w:t xml:space="preserve">ANGAZHIMET PËR PËRMIRËSIMIN E PRAKTIKAVE </w:t>
      </w:r>
      <w:r w:rsidR="00561EF1">
        <w:rPr>
          <w:rFonts w:ascii="Gill Sans MT" w:hAnsi="Gill Sans MT"/>
          <w:b/>
          <w:bCs/>
          <w:caps/>
          <w:color w:val="17375E"/>
          <w:lang w:val="sq-AL"/>
        </w:rPr>
        <w:t>TË PJESËMARRJES</w:t>
      </w:r>
    </w:p>
    <w:tbl>
      <w:tblPr>
        <w:tblStyle w:val="TableGrid"/>
        <w:tblW w:w="10110" w:type="dxa"/>
        <w:tblLook w:val="04A0" w:firstRow="1" w:lastRow="0" w:firstColumn="1" w:lastColumn="0" w:noHBand="0" w:noVBand="1"/>
      </w:tblPr>
      <w:tblGrid>
        <w:gridCol w:w="6662"/>
        <w:gridCol w:w="2127"/>
        <w:gridCol w:w="1321"/>
      </w:tblGrid>
      <w:tr w:rsidR="00C25D10" w:rsidRPr="00BF3EF3" w14:paraId="51D949A5" w14:textId="77777777" w:rsidTr="42375C91">
        <w:trPr>
          <w:trHeight w:val="300"/>
        </w:trPr>
        <w:tc>
          <w:tcPr>
            <w:tcW w:w="10104" w:type="dxa"/>
            <w:gridSpan w:val="3"/>
            <w:shd w:val="clear" w:color="auto" w:fill="9CC2E5" w:themeFill="accent5" w:themeFillTint="99"/>
          </w:tcPr>
          <w:p w14:paraId="6177F405" w14:textId="47BCE0DC" w:rsidR="00C25D10" w:rsidRPr="00BF3EF3" w:rsidRDefault="00EA45E1" w:rsidP="36C90A63">
            <w:pPr>
              <w:outlineLvl w:val="0"/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  <w:t>Procesi gjithëpërfshirës i hartimit të buxhetit</w:t>
            </w:r>
          </w:p>
        </w:tc>
      </w:tr>
      <w:tr w:rsidR="00C25D10" w:rsidRPr="00BF3EF3" w14:paraId="30452C4A" w14:textId="77777777" w:rsidTr="42375C91">
        <w:trPr>
          <w:trHeight w:val="300"/>
        </w:trPr>
        <w:tc>
          <w:tcPr>
            <w:tcW w:w="10104" w:type="dxa"/>
            <w:gridSpan w:val="3"/>
            <w:vAlign w:val="center"/>
          </w:tcPr>
          <w:p w14:paraId="17EB1304" w14:textId="267565C7" w:rsidR="006F6CFA" w:rsidRPr="00BF3EF3" w:rsidRDefault="00606391" w:rsidP="008621CC">
            <w:pPr>
              <w:outlineLvl w:val="0"/>
              <w:rPr>
                <w:rFonts w:ascii="Gill Sans MT" w:hAnsi="Gill Sans MT"/>
                <w:sz w:val="22"/>
                <w:szCs w:val="22"/>
                <w:shd w:val="clear" w:color="auto" w:fill="FFFFFF"/>
                <w:lang w:val="sq-AL"/>
              </w:rPr>
            </w:pPr>
            <w:r w:rsidRPr="00BF3EF3">
              <w:rPr>
                <w:rFonts w:ascii="Gill Sans MT" w:hAnsi="Gill Sans MT"/>
                <w:b/>
                <w:bCs/>
                <w:sz w:val="22"/>
                <w:szCs w:val="22"/>
                <w:lang w:val="sq-AL"/>
              </w:rPr>
              <w:t>Qëllimi:</w:t>
            </w:r>
            <w:r w:rsidR="5E5D798E" w:rsidRPr="00BF3EF3">
              <w:rPr>
                <w:rFonts w:ascii="Gill Sans MT" w:hAnsi="Gill Sans MT"/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C0D0F" w:rsidRPr="00BF3EF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sq-AL"/>
              </w:rPr>
              <w:t>A</w:t>
            </w:r>
            <w:r w:rsidR="001E104B" w:rsidRPr="00BF3EF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sq-AL"/>
              </w:rPr>
              <w:t xml:space="preserve">vancimi i praktikave të pjesëmarrjes së publikut përmes  buxhetimit me pjesëmarrje dhe dëgjimeve buxhetore më gjithëpërfshirëse. </w:t>
            </w:r>
          </w:p>
        </w:tc>
      </w:tr>
      <w:tr w:rsidR="007163F5" w:rsidRPr="00BF3EF3" w14:paraId="0162A65E" w14:textId="77777777" w:rsidTr="42375C91">
        <w:tc>
          <w:tcPr>
            <w:tcW w:w="6658" w:type="dxa"/>
            <w:shd w:val="clear" w:color="auto" w:fill="AEAAAA" w:themeFill="background2" w:themeFillShade="BF"/>
            <w:vAlign w:val="center"/>
          </w:tcPr>
          <w:p w14:paraId="68C0D052" w14:textId="1F26C92D" w:rsidR="00C25D10" w:rsidRPr="00BF3EF3" w:rsidRDefault="00C25D10" w:rsidP="36C90A63">
            <w:pPr>
              <w:outlineLvl w:val="0"/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4EB5E490" w14:textId="5A1D5493" w:rsidR="00897D97" w:rsidRPr="00BF3EF3" w:rsidRDefault="00F36168" w:rsidP="00897D97">
            <w:pPr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317" w:type="dxa"/>
            <w:shd w:val="clear" w:color="auto" w:fill="AEAAAA" w:themeFill="background2" w:themeFillShade="BF"/>
            <w:vAlign w:val="center"/>
          </w:tcPr>
          <w:p w14:paraId="189E4A37" w14:textId="44C8DB5D" w:rsidR="00897D97" w:rsidRPr="00BF3EF3" w:rsidRDefault="00F36168" w:rsidP="00897D97">
            <w:pPr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Afati kohor</w:t>
            </w:r>
          </w:p>
        </w:tc>
      </w:tr>
      <w:tr w:rsidR="000F576F" w:rsidRPr="00BF3EF3" w14:paraId="48ECBB74" w14:textId="77777777" w:rsidTr="42375C91">
        <w:trPr>
          <w:trHeight w:val="540"/>
        </w:trPr>
        <w:tc>
          <w:tcPr>
            <w:tcW w:w="6658" w:type="dxa"/>
            <w:vAlign w:val="center"/>
            <w:hideMark/>
          </w:tcPr>
          <w:p w14:paraId="3B5B9D01" w14:textId="651391A7" w:rsidR="008621CC" w:rsidRPr="00BF3EF3" w:rsidRDefault="003D1B86" w:rsidP="42375C91">
            <w:pPr>
              <w:pStyle w:val="ListParagraph"/>
              <w:numPr>
                <w:ilvl w:val="0"/>
                <w:numId w:val="1"/>
              </w:num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Organizimi i buxhetimit me pjesëmarrje në një proces gjithëpërfshirës duke ndërmarrë veprimet e mëposhtme: </w:t>
            </w:r>
          </w:p>
          <w:p w14:paraId="5D1FCA24" w14:textId="51173C7E" w:rsidR="008621CC" w:rsidRPr="00BF3EF3" w:rsidRDefault="009223AA" w:rsidP="42375C91">
            <w:pPr>
              <w:pStyle w:val="ListParagraph"/>
              <w:numPr>
                <w:ilvl w:val="0"/>
                <w:numId w:val="11"/>
              </w:num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Përzgjedhja e</w:t>
            </w:r>
            <w:r w:rsidR="00AD6754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vende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ve</w:t>
            </w:r>
            <w:r w:rsidR="00AD6754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për takime që janë lehtësisht të </w:t>
            </w:r>
            <w:r w:rsidR="00561EF1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qasshme </w:t>
            </w:r>
            <w:r w:rsidR="00AD6754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duke përfshirë personat me nevoja të veçanta</w:t>
            </w:r>
          </w:p>
        </w:tc>
        <w:tc>
          <w:tcPr>
            <w:tcW w:w="2126" w:type="dxa"/>
            <w:vAlign w:val="center"/>
            <w:hideMark/>
          </w:tcPr>
          <w:p w14:paraId="47BE894D" w14:textId="6D121EE7" w:rsidR="00C25D10" w:rsidRPr="00BF3EF3" w:rsidRDefault="002443D3" w:rsidP="0065736E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për </w:t>
            </w:r>
            <w:r w:rsidR="00561EF1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nformim </w:t>
            </w:r>
            <w:r w:rsidR="00561EF1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ublik</w:t>
            </w:r>
          </w:p>
          <w:p w14:paraId="279AA80A" w14:textId="5541A88B" w:rsidR="00C25D10" w:rsidRPr="00BF3EF3" w:rsidRDefault="002443D3" w:rsidP="0065736E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 për </w:t>
            </w:r>
            <w:r w:rsidR="00561EF1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B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uxhet dhe </w:t>
            </w:r>
            <w:r w:rsidR="00561EF1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F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inanca</w:t>
            </w:r>
          </w:p>
          <w:p w14:paraId="732D3CC1" w14:textId="6C23AD6B" w:rsidR="00C25D10" w:rsidRPr="00BF3EF3" w:rsidRDefault="00C25D10" w:rsidP="0065736E">
            <w:pPr>
              <w:pStyle w:val="ListParagraph"/>
              <w:ind w:left="35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</w:p>
        </w:tc>
        <w:tc>
          <w:tcPr>
            <w:tcW w:w="1317" w:type="dxa"/>
            <w:vAlign w:val="center"/>
            <w:hideMark/>
          </w:tcPr>
          <w:p w14:paraId="2980B000" w14:textId="5BB6B257" w:rsidR="00C25D10" w:rsidRPr="00BF3EF3" w:rsidRDefault="002B46C3" w:rsidP="0065736E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mars</w:t>
            </w:r>
            <w:r w:rsidR="00C25D10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2025 </w:t>
            </w:r>
          </w:p>
        </w:tc>
      </w:tr>
      <w:tr w:rsidR="008621CC" w:rsidRPr="00BF3EF3" w14:paraId="1CAEFA9A" w14:textId="77777777" w:rsidTr="42375C91">
        <w:trPr>
          <w:trHeight w:val="540"/>
        </w:trPr>
        <w:tc>
          <w:tcPr>
            <w:tcW w:w="6658" w:type="dxa"/>
            <w:vAlign w:val="center"/>
            <w:hideMark/>
          </w:tcPr>
          <w:p w14:paraId="5AEF317B" w14:textId="69F2DD01" w:rsidR="008621CC" w:rsidRPr="00BF3EF3" w:rsidRDefault="00561EF1" w:rsidP="42375C91">
            <w:pPr>
              <w:pStyle w:val="ListParagraph"/>
              <w:numPr>
                <w:ilvl w:val="0"/>
                <w:numId w:val="16"/>
              </w:num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Përgatitja e kalendarit të takimeve për buxhetim me pjesësmarrje </w:t>
            </w:r>
            <w:r w:rsidR="009223AA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në konsultim me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="009223AA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ëshillat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L</w:t>
            </w:r>
            <w:r w:rsidR="00683AD7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okal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9223AA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dhe cakt</w:t>
            </w:r>
            <w:r w:rsidR="00683AD7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imi i</w:t>
            </w:r>
            <w:r w:rsidR="009223AA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kohës së realizimit të takimeve t</w:t>
            </w:r>
            <w:r w:rsidR="009223AA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ë përshtatshme për </w:t>
            </w:r>
            <w:r w:rsidR="00683AD7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një numër më të madh të</w:t>
            </w:r>
            <w:r w:rsidR="009223AA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pjesëmarrësve</w:t>
            </w:r>
            <w:r w:rsidR="009223AA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të komunitetit</w:t>
            </w:r>
          </w:p>
        </w:tc>
        <w:tc>
          <w:tcPr>
            <w:tcW w:w="2126" w:type="dxa"/>
            <w:vAlign w:val="center"/>
          </w:tcPr>
          <w:p w14:paraId="254A2FE6" w14:textId="1E0B8CDE" w:rsidR="008621CC" w:rsidRPr="00BF3EF3" w:rsidRDefault="00D52672" w:rsidP="00D52672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e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ryetarit</w:t>
            </w:r>
          </w:p>
        </w:tc>
        <w:tc>
          <w:tcPr>
            <w:tcW w:w="1317" w:type="dxa"/>
            <w:vAlign w:val="center"/>
          </w:tcPr>
          <w:p w14:paraId="2A1C59D5" w14:textId="7FAE0214" w:rsidR="008621CC" w:rsidRPr="00BF3EF3" w:rsidRDefault="002B46C3" w:rsidP="00373773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mars</w:t>
            </w:r>
            <w:r w:rsidR="00DE10C0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2025</w:t>
            </w:r>
          </w:p>
        </w:tc>
      </w:tr>
      <w:tr w:rsidR="008621CC" w:rsidRPr="00BF3EF3" w14:paraId="227C85C3" w14:textId="77777777" w:rsidTr="42375C91">
        <w:trPr>
          <w:trHeight w:val="540"/>
        </w:trPr>
        <w:tc>
          <w:tcPr>
            <w:tcW w:w="6658" w:type="dxa"/>
            <w:vAlign w:val="center"/>
            <w:hideMark/>
          </w:tcPr>
          <w:p w14:paraId="0160ECFD" w14:textId="636E4A42" w:rsidR="008621CC" w:rsidRPr="00BF3EF3" w:rsidRDefault="00561EF1" w:rsidP="42375C91">
            <w:pPr>
              <w:pStyle w:val="ListParagraph"/>
              <w:numPr>
                <w:ilvl w:val="0"/>
                <w:numId w:val="15"/>
              </w:num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Emërimi i </w:t>
            </w:r>
            <w:r w:rsidR="004C046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zyrtari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t </w:t>
            </w:r>
            <w:r w:rsidR="004C046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komunal </w:t>
            </w:r>
            <w:r w:rsidR="000732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si fasilitator i takimeve të </w:t>
            </w:r>
            <w:r w:rsidR="004C046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buxhetimi</w:t>
            </w:r>
            <w:r w:rsidR="000732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</w:t>
            </w:r>
            <w:r w:rsidR="004C046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me pjesëmarrje</w:t>
            </w:r>
          </w:p>
        </w:tc>
        <w:tc>
          <w:tcPr>
            <w:tcW w:w="2126" w:type="dxa"/>
            <w:vAlign w:val="center"/>
          </w:tcPr>
          <w:p w14:paraId="7E704933" w14:textId="622C3CD3" w:rsidR="008621CC" w:rsidRPr="00BF3EF3" w:rsidRDefault="00D52672" w:rsidP="00373773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e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ryetarit</w:t>
            </w:r>
          </w:p>
        </w:tc>
        <w:tc>
          <w:tcPr>
            <w:tcW w:w="1317" w:type="dxa"/>
            <w:vAlign w:val="center"/>
          </w:tcPr>
          <w:p w14:paraId="34B51893" w14:textId="0543BDF3" w:rsidR="008621CC" w:rsidRPr="00BF3EF3" w:rsidRDefault="002B46C3" w:rsidP="00373773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mars</w:t>
            </w:r>
            <w:r w:rsidR="00DE10C0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2025</w:t>
            </w:r>
          </w:p>
        </w:tc>
      </w:tr>
      <w:tr w:rsidR="008621CC" w:rsidRPr="00BF3EF3" w14:paraId="298767BB" w14:textId="77777777" w:rsidTr="42375C91">
        <w:trPr>
          <w:trHeight w:val="540"/>
        </w:trPr>
        <w:tc>
          <w:tcPr>
            <w:tcW w:w="6658" w:type="dxa"/>
            <w:vAlign w:val="center"/>
            <w:hideMark/>
          </w:tcPr>
          <w:p w14:paraId="728A18FA" w14:textId="01D706E4" w:rsidR="008621CC" w:rsidRPr="00BF3EF3" w:rsidRDefault="00501C43" w:rsidP="42375C91">
            <w:pPr>
              <w:pStyle w:val="ListParagraph"/>
              <w:numPr>
                <w:ilvl w:val="0"/>
                <w:numId w:val="14"/>
              </w:num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Organizimi i fushat</w:t>
            </w:r>
            <w:r w:rsidR="000732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të informimit publik para  buxhet</w:t>
            </w:r>
            <w:r w:rsidR="001348F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imit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me pjesëmarrje </w:t>
            </w:r>
            <w:r w:rsidR="000732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dhe dëgjimeve buxhetore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në mënyrë që qytetarët të jenë të informuar mirë dhe të </w:t>
            </w:r>
            <w:r w:rsidR="001348FF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vijnë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të përgatitur</w:t>
            </w:r>
            <w:r w:rsidR="003E6601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6ED3518" w14:textId="5C688A3F" w:rsidR="008621CC" w:rsidRPr="00BF3EF3" w:rsidRDefault="00D52672" w:rsidP="00D52672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për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nformim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ublik</w:t>
            </w:r>
          </w:p>
        </w:tc>
        <w:tc>
          <w:tcPr>
            <w:tcW w:w="1317" w:type="dxa"/>
            <w:vAlign w:val="center"/>
          </w:tcPr>
          <w:p w14:paraId="451AA060" w14:textId="260A06C0" w:rsidR="008621CC" w:rsidRPr="00BF3EF3" w:rsidRDefault="00D76FB7" w:rsidP="00373773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="00D11E6D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rill </w:t>
            </w:r>
            <w:r w:rsidR="00D61B7B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–</w:t>
            </w:r>
            <w:r w:rsidR="00D11E6D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maj</w:t>
            </w:r>
            <w:r w:rsidR="00DE10C0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2025</w:t>
            </w:r>
          </w:p>
        </w:tc>
      </w:tr>
      <w:tr w:rsidR="008621CC" w:rsidRPr="00BF3EF3" w14:paraId="79ABB301" w14:textId="77777777" w:rsidTr="42375C91">
        <w:trPr>
          <w:trHeight w:val="540"/>
        </w:trPr>
        <w:tc>
          <w:tcPr>
            <w:tcW w:w="6658" w:type="dxa"/>
            <w:vAlign w:val="center"/>
            <w:hideMark/>
          </w:tcPr>
          <w:p w14:paraId="5BBE74C9" w14:textId="75350749" w:rsidR="008621CC" w:rsidRPr="00BF3EF3" w:rsidRDefault="003E6601" w:rsidP="42375C91">
            <w:pPr>
              <w:pStyle w:val="ListParagraph"/>
              <w:numPr>
                <w:ilvl w:val="0"/>
                <w:numId w:val="13"/>
              </w:num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lastRenderedPageBreak/>
              <w:t xml:space="preserve">Aktivistët e komunitetit dhe </w:t>
            </w:r>
            <w:r w:rsidR="000732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ëshillat </w:t>
            </w:r>
            <w:r w:rsidR="000732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L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okal inkurajojnë rrjetet e tyre që të marrin pjesë në buxhetim me pjesëmarrje dhe dëgjimet</w:t>
            </w:r>
            <w:r w:rsidR="000732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buxhetore</w:t>
            </w:r>
          </w:p>
        </w:tc>
        <w:tc>
          <w:tcPr>
            <w:tcW w:w="2126" w:type="dxa"/>
            <w:vAlign w:val="center"/>
          </w:tcPr>
          <w:p w14:paraId="34932DB8" w14:textId="72C0EB5E" w:rsidR="008621CC" w:rsidRPr="00BF3EF3" w:rsidRDefault="00740EF5" w:rsidP="00DE10C0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Aktivistët dhe </w:t>
            </w:r>
            <w:r w:rsidR="0019314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ëshillat </w:t>
            </w:r>
            <w:r w:rsidR="0019314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Lo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kal</w:t>
            </w:r>
          </w:p>
        </w:tc>
        <w:tc>
          <w:tcPr>
            <w:tcW w:w="1317" w:type="dxa"/>
            <w:vAlign w:val="center"/>
          </w:tcPr>
          <w:p w14:paraId="0D4DB880" w14:textId="4C3416EA" w:rsidR="008621CC" w:rsidRPr="00BF3EF3" w:rsidRDefault="00BA64EC" w:rsidP="00373773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="00D11E6D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rill </w:t>
            </w:r>
            <w:r w:rsidR="00D61B7B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–</w:t>
            </w:r>
            <w:r w:rsidR="00D11E6D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maj</w:t>
            </w:r>
            <w:r w:rsidR="00DE10C0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2025</w:t>
            </w:r>
          </w:p>
        </w:tc>
      </w:tr>
      <w:tr w:rsidR="000F576F" w:rsidRPr="00BF3EF3" w14:paraId="10145097" w14:textId="77777777" w:rsidTr="42375C91">
        <w:trPr>
          <w:trHeight w:val="540"/>
        </w:trPr>
        <w:tc>
          <w:tcPr>
            <w:tcW w:w="6658" w:type="dxa"/>
            <w:vAlign w:val="center"/>
            <w:hideMark/>
          </w:tcPr>
          <w:p w14:paraId="3775FDDE" w14:textId="366F51FB" w:rsidR="001244EB" w:rsidRPr="00BF3EF3" w:rsidRDefault="003E6601" w:rsidP="42375C91">
            <w:pPr>
              <w:pStyle w:val="ListParagraph"/>
              <w:numPr>
                <w:ilvl w:val="0"/>
                <w:numId w:val="12"/>
              </w:num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Komunikimi</w:t>
            </w:r>
            <w:r w:rsidR="000732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se si pjesëmarrja e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qytetarëve në buxhetim me pjesëmarrje dhe </w:t>
            </w:r>
            <w:r w:rsidR="000732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dëgjime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buxhetore </w:t>
            </w:r>
            <w:r w:rsidR="00AC676B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ka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kontribu</w:t>
            </w:r>
            <w:r w:rsidR="000732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në buxhetin vjetor</w:t>
            </w:r>
            <w:r w:rsidR="000732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komunal</w:t>
            </w:r>
          </w:p>
        </w:tc>
        <w:tc>
          <w:tcPr>
            <w:tcW w:w="2126" w:type="dxa"/>
            <w:vAlign w:val="center"/>
          </w:tcPr>
          <w:p w14:paraId="44991161" w14:textId="66B26036" w:rsidR="00807196" w:rsidRPr="00BF3EF3" w:rsidRDefault="00740EF5" w:rsidP="0065736E">
            <w:pPr>
              <w:pStyle w:val="ListParagraph"/>
              <w:numPr>
                <w:ilvl w:val="0"/>
                <w:numId w:val="46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Aktivistët e komunitetit dhe </w:t>
            </w:r>
            <w:r w:rsidR="000732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ëshillat </w:t>
            </w:r>
            <w:r w:rsidR="000732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Lokal</w:t>
            </w:r>
          </w:p>
        </w:tc>
        <w:tc>
          <w:tcPr>
            <w:tcW w:w="1317" w:type="dxa"/>
            <w:vAlign w:val="center"/>
          </w:tcPr>
          <w:p w14:paraId="3F3C8703" w14:textId="0B593C38" w:rsidR="00C25D10" w:rsidRPr="00BF3EF3" w:rsidRDefault="00DC56DE" w:rsidP="0065736E">
            <w:p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gusht</w:t>
            </w:r>
            <w:r w:rsidR="60421406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2025</w:t>
            </w:r>
          </w:p>
        </w:tc>
      </w:tr>
    </w:tbl>
    <w:p w14:paraId="22807177" w14:textId="77777777" w:rsidR="001850D4" w:rsidRPr="00BF3EF3" w:rsidRDefault="001850D4" w:rsidP="00C83411">
      <w:pPr>
        <w:spacing w:before="120" w:after="120"/>
        <w:outlineLvl w:val="0"/>
        <w:rPr>
          <w:rFonts w:ascii="Gill Sans MT" w:hAnsi="Gill Sans MT"/>
          <w:b/>
          <w:bCs/>
          <w:caps/>
          <w:sz w:val="22"/>
          <w:szCs w:val="2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D94C64" w:rsidRPr="00BF3EF3" w14:paraId="3E8EDC56" w14:textId="77777777" w:rsidTr="42375C91">
        <w:trPr>
          <w:trHeight w:val="584"/>
        </w:trPr>
        <w:tc>
          <w:tcPr>
            <w:tcW w:w="10444" w:type="dxa"/>
            <w:shd w:val="clear" w:color="auto" w:fill="9CC2E5" w:themeFill="accent5" w:themeFillTint="99"/>
          </w:tcPr>
          <w:p w14:paraId="70A6EC67" w14:textId="17435140" w:rsidR="006C155D" w:rsidRPr="00BF3EF3" w:rsidRDefault="00EA45E1" w:rsidP="00897D97">
            <w:pPr>
              <w:keepNext/>
              <w:outlineLvl w:val="0"/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  <w:t>Adresimi i kërkesave të qytetarëve në formë formale dhe digjitale</w:t>
            </w:r>
          </w:p>
          <w:p w14:paraId="09B9F8EA" w14:textId="43641117" w:rsidR="006C155D" w:rsidRPr="00BF3EF3" w:rsidRDefault="006C155D" w:rsidP="71B38CCF">
            <w:pPr>
              <w:outlineLvl w:val="0"/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</w:pPr>
          </w:p>
        </w:tc>
      </w:tr>
      <w:tr w:rsidR="00D94C64" w:rsidRPr="00BF3EF3" w14:paraId="7CBE6273" w14:textId="77777777" w:rsidTr="42375C91">
        <w:tc>
          <w:tcPr>
            <w:tcW w:w="10444" w:type="dxa"/>
          </w:tcPr>
          <w:p w14:paraId="09A792FB" w14:textId="0A65207A" w:rsidR="006F6CFA" w:rsidRPr="00BF3EF3" w:rsidRDefault="00606391" w:rsidP="00897D97">
            <w:pPr>
              <w:outlineLvl w:val="0"/>
              <w:rPr>
                <w:rFonts w:ascii="Gill Sans MT" w:eastAsia="Times New Roman" w:hAnsi="Gill Sans MT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  <w:t>Qëllimi:</w:t>
            </w:r>
            <w:r w:rsidR="4F146DC9" w:rsidRPr="00BF3EF3"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E202D2" w:rsidRPr="00BF3EF3">
              <w:rPr>
                <w:rFonts w:ascii="Gill Sans MT" w:eastAsia="Times New Roman" w:hAnsi="Gill Sans MT"/>
                <w:sz w:val="22"/>
                <w:szCs w:val="22"/>
                <w:lang w:val="sq-AL"/>
              </w:rPr>
              <w:t>Adresimi i kërkesave në një mënyrë më efikase dhe transparente.</w:t>
            </w:r>
          </w:p>
        </w:tc>
      </w:tr>
    </w:tbl>
    <w:tbl>
      <w:tblPr>
        <w:tblW w:w="1096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3"/>
        <w:gridCol w:w="2247"/>
        <w:gridCol w:w="1170"/>
        <w:gridCol w:w="888"/>
      </w:tblGrid>
      <w:tr w:rsidR="00D94C64" w:rsidRPr="00BF3EF3" w14:paraId="1C2BCE37" w14:textId="77777777" w:rsidTr="42375C91">
        <w:trPr>
          <w:trHeight w:val="525"/>
        </w:trPr>
        <w:tc>
          <w:tcPr>
            <w:tcW w:w="666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C99E" w14:textId="73205DA9" w:rsidR="006C155D" w:rsidRPr="00BF3EF3" w:rsidRDefault="00705A9C" w:rsidP="00E26164">
            <w:pPr>
              <w:textAlignment w:val="baseline"/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  <w:t>Përdorimi i platformave online për adresimin e kërkesave të qytetarëve</w:t>
            </w:r>
          </w:p>
        </w:tc>
        <w:tc>
          <w:tcPr>
            <w:tcW w:w="2247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8559" w14:textId="3B1E2B92" w:rsidR="006C155D" w:rsidRPr="00BF3EF3" w:rsidRDefault="00F36168" w:rsidP="00897D97">
            <w:pPr>
              <w:jc w:val="center"/>
              <w:textAlignment w:val="baseline"/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1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5DBA" w14:textId="1CCB52CD" w:rsidR="006C155D" w:rsidRPr="00BF3EF3" w:rsidRDefault="00F36168" w:rsidP="15ED614E">
            <w:pPr>
              <w:jc w:val="center"/>
              <w:textAlignment w:val="baseline"/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  <w:t>Afati kohor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A3D4" w14:textId="77777777" w:rsidR="006C155D" w:rsidRPr="00BF3EF3" w:rsidRDefault="006C155D" w:rsidP="009F7CC2">
            <w:pPr>
              <w:textAlignment w:val="baseline"/>
              <w:rPr>
                <w:rFonts w:ascii="Gill Sans MT" w:hAnsi="Gill Sans MT" w:cstheme="minorHAnsi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Times New Roman" w:hAnsi="Gill Sans MT" w:cstheme="minorHAnsi"/>
                <w:sz w:val="22"/>
                <w:szCs w:val="22"/>
                <w:lang w:val="sq-AL"/>
              </w:rPr>
              <w:t> </w:t>
            </w:r>
          </w:p>
        </w:tc>
      </w:tr>
      <w:tr w:rsidR="00D94C64" w:rsidRPr="00BF3EF3" w14:paraId="1E5F4AE1" w14:textId="77777777" w:rsidTr="42375C91">
        <w:trPr>
          <w:trHeight w:val="45"/>
        </w:trPr>
        <w:tc>
          <w:tcPr>
            <w:tcW w:w="666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F3FA" w14:textId="08F9BB77" w:rsidR="00DE10C0" w:rsidRPr="00BF3EF3" w:rsidRDefault="003E1813" w:rsidP="42375C91">
            <w:pPr>
              <w:pStyle w:val="ListParagraph"/>
              <w:numPr>
                <w:ilvl w:val="0"/>
                <w:numId w:val="6"/>
              </w:num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Organizimi i fushatës online për të përdorur platforma si ndreqe.com për të adresuar kërkesat e komunitetit </w:t>
            </w:r>
          </w:p>
        </w:tc>
        <w:tc>
          <w:tcPr>
            <w:tcW w:w="2247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8C32" w14:textId="6E4EBBC3" w:rsidR="006C155D" w:rsidRPr="00BF3EF3" w:rsidRDefault="00FF711C" w:rsidP="0065736E">
            <w:pPr>
              <w:pStyle w:val="ListParagraph"/>
              <w:numPr>
                <w:ilvl w:val="0"/>
                <w:numId w:val="46"/>
              </w:numPr>
              <w:ind w:left="146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e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dministratës </w:t>
            </w:r>
          </w:p>
        </w:tc>
        <w:tc>
          <w:tcPr>
            <w:tcW w:w="11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33DA" w14:textId="6B41ABBA" w:rsidR="006C155D" w:rsidRPr="00BF3EF3" w:rsidRDefault="002B46C3" w:rsidP="42375C91">
            <w:pPr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</w:pPr>
            <w:r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>mars</w:t>
            </w:r>
            <w:r w:rsidR="00D11E6D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D61B7B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>–</w:t>
            </w:r>
            <w:r w:rsidR="00D11E6D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 xml:space="preserve"> qershor</w:t>
            </w:r>
            <w:r w:rsidR="66F65F67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 xml:space="preserve"> 2025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1C4B" w14:textId="77777777" w:rsidR="006C155D" w:rsidRPr="00BF3EF3" w:rsidRDefault="006C155D" w:rsidP="009F7CC2">
            <w:pPr>
              <w:textAlignment w:val="baseline"/>
              <w:rPr>
                <w:rFonts w:ascii="Gill Sans MT" w:hAnsi="Gill Sans MT" w:cstheme="minorHAnsi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Times New Roman" w:hAnsi="Gill Sans MT" w:cstheme="minorHAnsi"/>
                <w:sz w:val="22"/>
                <w:szCs w:val="22"/>
                <w:lang w:val="sq-AL"/>
              </w:rPr>
              <w:t> </w:t>
            </w:r>
          </w:p>
        </w:tc>
      </w:tr>
      <w:tr w:rsidR="00DE10C0" w:rsidRPr="00BF3EF3" w14:paraId="3E2E3835" w14:textId="77777777" w:rsidTr="42375C91">
        <w:trPr>
          <w:trHeight w:val="876"/>
        </w:trPr>
        <w:tc>
          <w:tcPr>
            <w:tcW w:w="666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7D52" w14:textId="334F9E2F" w:rsidR="00DE10C0" w:rsidRPr="00BF3EF3" w:rsidRDefault="002B46C3" w:rsidP="42375C91">
            <w:pPr>
              <w:pStyle w:val="ListParagraph"/>
              <w:numPr>
                <w:ilvl w:val="0"/>
                <w:numId w:val="4"/>
              </w:num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Promovimi i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ngjarjeve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të suksesit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kërkesa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e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adresuara në platformat online për të inkurajuar përdorimin e tyre</w:t>
            </w:r>
          </w:p>
        </w:tc>
        <w:tc>
          <w:tcPr>
            <w:tcW w:w="2247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5EEE" w14:textId="14CAAB24" w:rsidR="00DE10C0" w:rsidRPr="00BF3EF3" w:rsidRDefault="00FF711C" w:rsidP="00373773">
            <w:pPr>
              <w:pStyle w:val="ListParagraph"/>
              <w:numPr>
                <w:ilvl w:val="0"/>
                <w:numId w:val="46"/>
              </w:numPr>
              <w:ind w:left="146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e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dministratës </w:t>
            </w:r>
          </w:p>
          <w:p w14:paraId="790F952B" w14:textId="27D58121" w:rsidR="00B000FB" w:rsidRPr="00BF3EF3" w:rsidRDefault="00FF711C" w:rsidP="00373773">
            <w:pPr>
              <w:pStyle w:val="ListParagraph"/>
              <w:numPr>
                <w:ilvl w:val="0"/>
                <w:numId w:val="46"/>
              </w:numPr>
              <w:ind w:left="146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Këshillat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L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okal</w:t>
            </w:r>
          </w:p>
        </w:tc>
        <w:tc>
          <w:tcPr>
            <w:tcW w:w="11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69E8" w14:textId="06D553B3" w:rsidR="00DE10C0" w:rsidRPr="00BF3EF3" w:rsidRDefault="00DC56DE" w:rsidP="42375C91">
            <w:pPr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</w:pPr>
            <w:r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>qershor</w:t>
            </w:r>
            <w:r w:rsidR="60421406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D61B7B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>–</w:t>
            </w:r>
            <w:r w:rsidR="60421406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D61B7B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 xml:space="preserve">dhjetor </w:t>
            </w:r>
            <w:r w:rsidR="60421406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>2025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CFB6" w14:textId="77777777" w:rsidR="00DE10C0" w:rsidRPr="00BF3EF3" w:rsidRDefault="00DE10C0" w:rsidP="00373773">
            <w:pPr>
              <w:textAlignment w:val="baseline"/>
              <w:rPr>
                <w:rFonts w:ascii="Gill Sans MT" w:hAnsi="Gill Sans MT" w:cstheme="minorHAnsi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Times New Roman" w:hAnsi="Gill Sans MT" w:cstheme="minorHAnsi"/>
                <w:sz w:val="22"/>
                <w:szCs w:val="22"/>
                <w:lang w:val="sq-AL"/>
              </w:rPr>
              <w:t> </w:t>
            </w:r>
          </w:p>
        </w:tc>
      </w:tr>
      <w:tr w:rsidR="00DE10C0" w:rsidRPr="00BF3EF3" w14:paraId="4709B09C" w14:textId="77777777" w:rsidTr="42375C91">
        <w:trPr>
          <w:trHeight w:val="45"/>
        </w:trPr>
        <w:tc>
          <w:tcPr>
            <w:tcW w:w="666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44FD" w14:textId="463B5F89" w:rsidR="00DE10C0" w:rsidRPr="00BF3EF3" w:rsidRDefault="00A825FD" w:rsidP="42375C91">
            <w:pPr>
              <w:pStyle w:val="ListParagraph"/>
              <w:numPr>
                <w:ilvl w:val="0"/>
                <w:numId w:val="3"/>
              </w:num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Organizimi i fushat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ës së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ndërgjegjësimi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publik që qytetarët të përdorin format formale të adresimit të kërkesave të komunitetit </w:t>
            </w:r>
          </w:p>
        </w:tc>
        <w:tc>
          <w:tcPr>
            <w:tcW w:w="2247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603A" w14:textId="79181A64" w:rsidR="00DE10C0" w:rsidRPr="00BF3EF3" w:rsidRDefault="00FF711C" w:rsidP="00373773">
            <w:pPr>
              <w:pStyle w:val="ListParagraph"/>
              <w:numPr>
                <w:ilvl w:val="0"/>
                <w:numId w:val="46"/>
              </w:numPr>
              <w:ind w:left="146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e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dministratës </w:t>
            </w:r>
          </w:p>
        </w:tc>
        <w:tc>
          <w:tcPr>
            <w:tcW w:w="11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4967" w14:textId="0CE52FF7" w:rsidR="00DE10C0" w:rsidRPr="00BF3EF3" w:rsidRDefault="002B46C3" w:rsidP="42375C91">
            <w:pPr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</w:pPr>
            <w:r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>mars</w:t>
            </w:r>
            <w:r w:rsidR="00D11E6D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D61B7B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>–</w:t>
            </w:r>
            <w:r w:rsidR="00D11E6D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 xml:space="preserve"> qershor</w:t>
            </w:r>
            <w:r w:rsidR="60421406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 xml:space="preserve"> 2025</w:t>
            </w:r>
          </w:p>
          <w:p w14:paraId="000B27F9" w14:textId="15927077" w:rsidR="00DE10C0" w:rsidRPr="00BF3EF3" w:rsidRDefault="00DE10C0" w:rsidP="42375C91">
            <w:pPr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3381" w14:textId="77777777" w:rsidR="00DE10C0" w:rsidRPr="00BF3EF3" w:rsidRDefault="00DE10C0" w:rsidP="00373773">
            <w:pPr>
              <w:textAlignment w:val="baseline"/>
              <w:rPr>
                <w:rFonts w:ascii="Gill Sans MT" w:hAnsi="Gill Sans MT" w:cstheme="minorHAnsi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Times New Roman" w:hAnsi="Gill Sans MT" w:cstheme="minorHAnsi"/>
                <w:sz w:val="22"/>
                <w:szCs w:val="22"/>
                <w:lang w:val="sq-AL"/>
              </w:rPr>
              <w:t> </w:t>
            </w:r>
          </w:p>
        </w:tc>
      </w:tr>
      <w:tr w:rsidR="001850D4" w:rsidRPr="00BF3EF3" w14:paraId="6C7E859B" w14:textId="77777777" w:rsidTr="42375C91">
        <w:trPr>
          <w:trHeight w:val="1043"/>
        </w:trPr>
        <w:tc>
          <w:tcPr>
            <w:tcW w:w="666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7BC7" w14:textId="0FF11824" w:rsidR="001850D4" w:rsidRPr="00BF3EF3" w:rsidRDefault="00401A59" w:rsidP="42375C91">
            <w:pPr>
              <w:pStyle w:val="ListParagraph"/>
              <w:numPr>
                <w:ilvl w:val="0"/>
                <w:numId w:val="2"/>
              </w:numP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Seanc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ë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informuese me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ëshillat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L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okal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për platformat online dhe </w:t>
            </w:r>
            <w:r w:rsidR="00DE746E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mënyrat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formale të adresimit të </w:t>
            </w:r>
            <w:r w:rsidR="00B0242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kërkesave tek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zyrtarë</w:t>
            </w:r>
            <w:r w:rsidR="00B0242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t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komunal</w:t>
            </w:r>
            <w:r w:rsidR="00B0242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247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501F" w14:textId="6DB6672A" w:rsidR="001850D4" w:rsidRPr="00BF3EF3" w:rsidRDefault="00FF711C" w:rsidP="0065736E">
            <w:pPr>
              <w:pStyle w:val="ListParagraph"/>
              <w:numPr>
                <w:ilvl w:val="0"/>
                <w:numId w:val="46"/>
              </w:numPr>
              <w:ind w:left="146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Kryetarët e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ëshillave </w:t>
            </w:r>
            <w:r w:rsidR="0071229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L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okal</w:t>
            </w:r>
          </w:p>
        </w:tc>
        <w:tc>
          <w:tcPr>
            <w:tcW w:w="11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6C08" w14:textId="4246812D" w:rsidR="001850D4" w:rsidRPr="00BF3EF3" w:rsidRDefault="002B46C3" w:rsidP="42375C91">
            <w:pPr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</w:pPr>
            <w:r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>mars</w:t>
            </w:r>
            <w:r w:rsidR="00D61B7B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 xml:space="preserve"> – prill</w:t>
            </w:r>
            <w:r w:rsidR="00B000FB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66F65F67" w:rsidRPr="00BF3EF3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sq-AL"/>
              </w:rPr>
              <w:t>2025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66A5" w14:textId="77777777" w:rsidR="001850D4" w:rsidRPr="00BF3EF3" w:rsidRDefault="001850D4" w:rsidP="001850D4">
            <w:pPr>
              <w:textAlignment w:val="baseline"/>
              <w:rPr>
                <w:rFonts w:ascii="Gill Sans MT" w:hAnsi="Gill Sans MT" w:cstheme="minorHAnsi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Times New Roman" w:hAnsi="Gill Sans MT" w:cstheme="minorHAnsi"/>
                <w:sz w:val="22"/>
                <w:szCs w:val="22"/>
                <w:lang w:val="sq-AL"/>
              </w:rPr>
              <w:t> </w:t>
            </w:r>
          </w:p>
        </w:tc>
      </w:tr>
    </w:tbl>
    <w:p w14:paraId="7801107D" w14:textId="77777777" w:rsidR="006C155D" w:rsidRPr="00BF3EF3" w:rsidRDefault="006C155D" w:rsidP="009F159A">
      <w:pPr>
        <w:outlineLvl w:val="0"/>
        <w:rPr>
          <w:rFonts w:ascii="Gill Sans MT" w:hAnsi="Gill Sans MT" w:cstheme="minorHAnsi"/>
          <w:sz w:val="22"/>
          <w:szCs w:val="2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4"/>
        <w:gridCol w:w="2041"/>
        <w:gridCol w:w="1535"/>
      </w:tblGrid>
      <w:tr w:rsidR="00D94C64" w:rsidRPr="00BF3EF3" w14:paraId="1921E51A" w14:textId="77777777" w:rsidTr="42375C91">
        <w:tc>
          <w:tcPr>
            <w:tcW w:w="10444" w:type="dxa"/>
            <w:gridSpan w:val="3"/>
            <w:shd w:val="clear" w:color="auto" w:fill="9CC2E5" w:themeFill="accent5" w:themeFillTint="99"/>
          </w:tcPr>
          <w:p w14:paraId="5BE27150" w14:textId="025D15AD" w:rsidR="006C155D" w:rsidRPr="00BF3EF3" w:rsidRDefault="00D403C4" w:rsidP="36C90A63">
            <w:pPr>
              <w:outlineLvl w:val="0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 xml:space="preserve">Çmimet e mirënjohjes publike “Qytetari aktiv” dhe “Zyrtari komunal </w:t>
            </w:r>
            <w:r w:rsidR="00B02427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>i dalluar</w:t>
            </w:r>
            <w:r w:rsidRPr="00BF3EF3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>”</w:t>
            </w:r>
          </w:p>
        </w:tc>
      </w:tr>
      <w:tr w:rsidR="00D94C64" w:rsidRPr="00BF3EF3" w14:paraId="0771A680" w14:textId="77777777" w:rsidTr="42375C91">
        <w:trPr>
          <w:trHeight w:val="598"/>
        </w:trPr>
        <w:tc>
          <w:tcPr>
            <w:tcW w:w="10444" w:type="dxa"/>
            <w:gridSpan w:val="3"/>
          </w:tcPr>
          <w:p w14:paraId="445EE485" w14:textId="52BBD9FF" w:rsidR="00F70AE0" w:rsidRPr="00BF3EF3" w:rsidRDefault="00606391" w:rsidP="42375C91">
            <w:pPr>
              <w:outlineLvl w:val="0"/>
              <w:rPr>
                <w:rFonts w:ascii="Gill Sans MT" w:eastAsia="Gill Sans MT" w:hAnsi="Gill Sans MT" w:cs="Gill Sans MT"/>
                <w:strike/>
                <w:color w:val="0078D4"/>
                <w:sz w:val="22"/>
                <w:szCs w:val="22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>Synimi:</w:t>
            </w:r>
            <w:r w:rsidR="050638A9" w:rsidRPr="00BF3EF3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 xml:space="preserve"> </w:t>
            </w:r>
            <w:r w:rsidR="00987CF0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Krijimi i</w:t>
            </w:r>
            <w:r w:rsidR="00B02427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</w:t>
            </w:r>
            <w:r w:rsidR="00987CF0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sistemi</w:t>
            </w:r>
            <w:r w:rsidR="00B02427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t</w:t>
            </w:r>
            <w:r w:rsidR="00987CF0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jofinanciar të mirënjohjes publike për qytetarët/organizatat aktive dhe zyrtarët komunal përmes procesi</w:t>
            </w:r>
            <w:r w:rsidR="00B02427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t të</w:t>
            </w:r>
            <w:r w:rsidR="00987CF0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nominimi</w:t>
            </w:r>
            <w:r w:rsidR="00B02427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>t</w:t>
            </w:r>
            <w:r w:rsidR="00987CF0" w:rsidRPr="00BF3EF3">
              <w:rPr>
                <w:rFonts w:ascii="Gill Sans MT" w:eastAsia="Gill Sans MT" w:hAnsi="Gill Sans MT" w:cs="Gill Sans MT"/>
                <w:sz w:val="22"/>
                <w:szCs w:val="22"/>
                <w:lang w:val="sq-AL"/>
              </w:rPr>
              <w:t xml:space="preserve"> për të inkurajuar shërbimin publik dhe kontributet për komunitetin.</w:t>
            </w:r>
          </w:p>
        </w:tc>
      </w:tr>
      <w:tr w:rsidR="006F6E99" w:rsidRPr="00BF3EF3" w14:paraId="3C3BB0AF" w14:textId="77777777" w:rsidTr="42375C91">
        <w:tc>
          <w:tcPr>
            <w:tcW w:w="7083" w:type="dxa"/>
            <w:shd w:val="clear" w:color="auto" w:fill="AEAAAA" w:themeFill="background2" w:themeFillShade="BF"/>
            <w:vAlign w:val="center"/>
          </w:tcPr>
          <w:p w14:paraId="0286F721" w14:textId="6E01165C" w:rsidR="006C155D" w:rsidRPr="00BF3EF3" w:rsidRDefault="006C155D" w:rsidP="36C90A63">
            <w:pPr>
              <w:outlineLvl w:val="0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749" w:type="dxa"/>
            <w:shd w:val="clear" w:color="auto" w:fill="AEAAAA" w:themeFill="background2" w:themeFillShade="BF"/>
            <w:vAlign w:val="center"/>
          </w:tcPr>
          <w:p w14:paraId="0EC35D78" w14:textId="150FBA48" w:rsidR="006C155D" w:rsidRPr="00BF3EF3" w:rsidRDefault="00F36168" w:rsidP="00897D97">
            <w:pPr>
              <w:jc w:val="center"/>
              <w:outlineLvl w:val="0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>Përgjegjësia</w:t>
            </w:r>
          </w:p>
        </w:tc>
        <w:tc>
          <w:tcPr>
            <w:tcW w:w="1612" w:type="dxa"/>
            <w:shd w:val="clear" w:color="auto" w:fill="AEAAAA" w:themeFill="background2" w:themeFillShade="BF"/>
            <w:vAlign w:val="center"/>
          </w:tcPr>
          <w:p w14:paraId="77E58C13" w14:textId="539B9F34" w:rsidR="006C155D" w:rsidRPr="00BF3EF3" w:rsidRDefault="00F36168" w:rsidP="36C90A63">
            <w:pPr>
              <w:outlineLvl w:val="0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>Afati kohor</w:t>
            </w:r>
          </w:p>
        </w:tc>
      </w:tr>
      <w:tr w:rsidR="00D94C64" w:rsidRPr="00BF3EF3" w14:paraId="04BF640D" w14:textId="77777777" w:rsidTr="42375C91">
        <w:trPr>
          <w:trHeight w:val="540"/>
        </w:trPr>
        <w:tc>
          <w:tcPr>
            <w:tcW w:w="7083" w:type="dxa"/>
            <w:vAlign w:val="center"/>
          </w:tcPr>
          <w:p w14:paraId="58F6061C" w14:textId="1F75EBB3" w:rsidR="006C155D" w:rsidRPr="00BF3EF3" w:rsidRDefault="006F6E99" w:rsidP="0065736E">
            <w:pPr>
              <w:pStyle w:val="ListParagraph"/>
              <w:numPr>
                <w:ilvl w:val="0"/>
                <w:numId w:val="47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Vendimi për themelimin e </w:t>
            </w:r>
            <w:r w:rsidR="00B0242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omisionit vlerësues me përbërje të ndryshme </w:t>
            </w:r>
          </w:p>
        </w:tc>
        <w:tc>
          <w:tcPr>
            <w:tcW w:w="1749" w:type="dxa"/>
            <w:vAlign w:val="center"/>
          </w:tcPr>
          <w:p w14:paraId="71554685" w14:textId="5A4C1D61" w:rsidR="006C155D" w:rsidRPr="00BF3EF3" w:rsidRDefault="00821171" w:rsidP="0065736E">
            <w:pPr>
              <w:pStyle w:val="ListParagraph"/>
              <w:numPr>
                <w:ilvl w:val="0"/>
                <w:numId w:val="46"/>
              </w:numPr>
              <w:ind w:left="146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e </w:t>
            </w:r>
            <w:r w:rsidR="00F24A7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ryetarit</w:t>
            </w:r>
          </w:p>
        </w:tc>
        <w:tc>
          <w:tcPr>
            <w:tcW w:w="1612" w:type="dxa"/>
            <w:vAlign w:val="center"/>
          </w:tcPr>
          <w:p w14:paraId="6F7F6129" w14:textId="43B4F194" w:rsidR="006C155D" w:rsidRPr="00BF3EF3" w:rsidRDefault="00DC56DE" w:rsidP="0065736E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</w:pPr>
            <w:r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shtator</w:t>
            </w:r>
            <w:r w:rsidR="00077221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77FFBD2D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2025</w:t>
            </w:r>
          </w:p>
        </w:tc>
      </w:tr>
      <w:tr w:rsidR="00897D97" w:rsidRPr="00BF3EF3" w14:paraId="7D03E5C8" w14:textId="77777777" w:rsidTr="42375C91">
        <w:trPr>
          <w:trHeight w:val="300"/>
        </w:trPr>
        <w:tc>
          <w:tcPr>
            <w:tcW w:w="6473" w:type="dxa"/>
            <w:vAlign w:val="center"/>
          </w:tcPr>
          <w:p w14:paraId="43481EF7" w14:textId="666EF202" w:rsidR="7227F52B" w:rsidRPr="00BF3EF3" w:rsidRDefault="00AC7822" w:rsidP="0C899347">
            <w:pPr>
              <w:pStyle w:val="ListParagraph"/>
              <w:numPr>
                <w:ilvl w:val="0"/>
                <w:numId w:val="47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Fushata publike për paraqitjen e nominimeve për “Qytetarin aktiv” dhe “Zyrtarin </w:t>
            </w:r>
            <w:r w:rsidR="00B0242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e dalluar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”</w:t>
            </w:r>
          </w:p>
        </w:tc>
        <w:tc>
          <w:tcPr>
            <w:tcW w:w="2116" w:type="dxa"/>
            <w:vAlign w:val="center"/>
          </w:tcPr>
          <w:p w14:paraId="7E404912" w14:textId="3E1755FE" w:rsidR="7A83935E" w:rsidRPr="00BF3EF3" w:rsidRDefault="00821171" w:rsidP="0065736E">
            <w:pPr>
              <w:pStyle w:val="ListParagraph"/>
              <w:numPr>
                <w:ilvl w:val="0"/>
                <w:numId w:val="46"/>
              </w:numPr>
              <w:ind w:left="146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për </w:t>
            </w:r>
            <w:r w:rsidR="00F24A7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nformim publik</w:t>
            </w:r>
          </w:p>
        </w:tc>
        <w:tc>
          <w:tcPr>
            <w:tcW w:w="1521" w:type="dxa"/>
            <w:vAlign w:val="center"/>
          </w:tcPr>
          <w:p w14:paraId="05B4FCDB" w14:textId="638C318B" w:rsidR="7227F52B" w:rsidRPr="00BF3EF3" w:rsidRDefault="00DC56DE" w:rsidP="00897D97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</w:pPr>
            <w:r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tetor</w:t>
            </w:r>
            <w:r w:rsidR="7227F52B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 xml:space="preserve"> 2025</w:t>
            </w:r>
          </w:p>
        </w:tc>
      </w:tr>
      <w:tr w:rsidR="00D94C64" w:rsidRPr="00BF3EF3" w14:paraId="584DA3E7" w14:textId="77777777" w:rsidTr="42375C91">
        <w:trPr>
          <w:trHeight w:val="540"/>
        </w:trPr>
        <w:tc>
          <w:tcPr>
            <w:tcW w:w="7083" w:type="dxa"/>
            <w:vAlign w:val="center"/>
          </w:tcPr>
          <w:p w14:paraId="3D6DE778" w14:textId="3F2C754C" w:rsidR="00F70AE0" w:rsidRPr="00BF3EF3" w:rsidRDefault="00F629A1" w:rsidP="0C899347">
            <w:pPr>
              <w:pStyle w:val="ListParagraph"/>
              <w:numPr>
                <w:ilvl w:val="0"/>
                <w:numId w:val="47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Shqyrtimi i nominimeve të dorëzuara dhe përzgjedhja e fituesve </w:t>
            </w:r>
          </w:p>
        </w:tc>
        <w:tc>
          <w:tcPr>
            <w:tcW w:w="1749" w:type="dxa"/>
            <w:vAlign w:val="center"/>
          </w:tcPr>
          <w:p w14:paraId="3C55A888" w14:textId="4D7603C3" w:rsidR="006C155D" w:rsidRPr="00BF3EF3" w:rsidRDefault="008B154C" w:rsidP="0065736E">
            <w:pPr>
              <w:pStyle w:val="ListParagraph"/>
              <w:numPr>
                <w:ilvl w:val="0"/>
                <w:numId w:val="46"/>
              </w:numPr>
              <w:ind w:left="146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hAnsi="Gill Sans MT"/>
                <w:sz w:val="20"/>
                <w:szCs w:val="20"/>
                <w:lang w:val="sq-AL"/>
              </w:rPr>
              <w:t>Komisioni vlerësues</w:t>
            </w:r>
          </w:p>
        </w:tc>
        <w:tc>
          <w:tcPr>
            <w:tcW w:w="1612" w:type="dxa"/>
            <w:vAlign w:val="center"/>
          </w:tcPr>
          <w:p w14:paraId="3D2F3D40" w14:textId="28A1B685" w:rsidR="006C155D" w:rsidRPr="00BF3EF3" w:rsidRDefault="00DC56DE" w:rsidP="0065736E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</w:pPr>
            <w:r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nëntor</w:t>
            </w:r>
            <w:r w:rsidR="6B804406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 xml:space="preserve"> 2025</w:t>
            </w:r>
          </w:p>
        </w:tc>
      </w:tr>
      <w:tr w:rsidR="00223CCD" w:rsidRPr="00BF3EF3" w14:paraId="38085F27" w14:textId="77777777" w:rsidTr="42375C91">
        <w:trPr>
          <w:trHeight w:val="540"/>
        </w:trPr>
        <w:tc>
          <w:tcPr>
            <w:tcW w:w="7083" w:type="dxa"/>
            <w:vAlign w:val="center"/>
          </w:tcPr>
          <w:p w14:paraId="57287E3F" w14:textId="441235FB" w:rsidR="00223CCD" w:rsidRPr="00BF3EF3" w:rsidRDefault="00747002" w:rsidP="0065736E">
            <w:pPr>
              <w:pStyle w:val="ListParagraph"/>
              <w:numPr>
                <w:ilvl w:val="0"/>
                <w:numId w:val="47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Ceremonia e ndarjes së Çmimeve të mirënjohjes publike për “Qytetar</w:t>
            </w:r>
            <w:r w:rsidR="0094482B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in 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aktiv” dhe “Zyrtari</w:t>
            </w:r>
            <w:r w:rsidR="0094482B"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B0242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e dalluar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”</w:t>
            </w:r>
          </w:p>
        </w:tc>
        <w:tc>
          <w:tcPr>
            <w:tcW w:w="1749" w:type="dxa"/>
            <w:vAlign w:val="center"/>
          </w:tcPr>
          <w:p w14:paraId="3D8655B0" w14:textId="6D8A89CB" w:rsidR="00223CCD" w:rsidRPr="00BF3EF3" w:rsidRDefault="00821171" w:rsidP="0065736E">
            <w:pPr>
              <w:pStyle w:val="ListParagraph"/>
              <w:numPr>
                <w:ilvl w:val="0"/>
                <w:numId w:val="46"/>
              </w:numPr>
              <w:ind w:left="146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e </w:t>
            </w:r>
            <w:r w:rsidR="00F24A7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ryetarit</w:t>
            </w:r>
          </w:p>
          <w:p w14:paraId="4780160C" w14:textId="6C19E824" w:rsidR="00223CCD" w:rsidRPr="00BF3EF3" w:rsidRDefault="00821171" w:rsidP="0065736E">
            <w:pPr>
              <w:pStyle w:val="ListParagraph"/>
              <w:numPr>
                <w:ilvl w:val="0"/>
                <w:numId w:val="46"/>
              </w:numPr>
              <w:ind w:left="146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për </w:t>
            </w:r>
            <w:r w:rsidR="00F24A7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nformim publik</w:t>
            </w:r>
          </w:p>
        </w:tc>
        <w:tc>
          <w:tcPr>
            <w:tcW w:w="1612" w:type="dxa"/>
            <w:vAlign w:val="center"/>
          </w:tcPr>
          <w:p w14:paraId="17DA9810" w14:textId="3A832BF8" w:rsidR="00223CCD" w:rsidRPr="00BF3EF3" w:rsidRDefault="00DC56DE" w:rsidP="0065736E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</w:pPr>
            <w:r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dhjetor</w:t>
            </w:r>
            <w:r w:rsidR="00D61B7B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1BCBD339" w:rsidRPr="00BF3EF3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  <w:lang w:val="sq-AL"/>
              </w:rPr>
              <w:t>2025</w:t>
            </w:r>
          </w:p>
        </w:tc>
      </w:tr>
    </w:tbl>
    <w:p w14:paraId="7501B73F" w14:textId="77777777" w:rsidR="00A618CC" w:rsidRPr="00BF3EF3" w:rsidRDefault="00A618CC" w:rsidP="003A4DE3">
      <w:pPr>
        <w:rPr>
          <w:rFonts w:ascii="Gill Sans MT" w:hAnsi="Gill Sans MT" w:cstheme="minorHAnsi"/>
          <w:sz w:val="22"/>
          <w:szCs w:val="22"/>
          <w:lang w:val="sq-AL"/>
        </w:rPr>
      </w:pPr>
    </w:p>
    <w:p w14:paraId="100B63E0" w14:textId="3270BCD0" w:rsidR="00223CCD" w:rsidRPr="00BF3EF3" w:rsidRDefault="00E61148" w:rsidP="42375C91">
      <w:pPr>
        <w:jc w:val="both"/>
        <w:rPr>
          <w:rFonts w:ascii="Gill Sans MT" w:hAnsi="Gill Sans MT"/>
          <w:i/>
          <w:iCs/>
          <w:sz w:val="22"/>
          <w:szCs w:val="22"/>
          <w:lang w:val="sq-AL"/>
        </w:rPr>
      </w:pPr>
      <w:r w:rsidRPr="00BF3EF3">
        <w:rPr>
          <w:rFonts w:ascii="Gill Sans MT" w:hAnsi="Gill Sans MT"/>
          <w:i/>
          <w:iCs/>
          <w:sz w:val="22"/>
          <w:szCs w:val="22"/>
          <w:lang w:val="sq-AL"/>
        </w:rPr>
        <w:t xml:space="preserve"> Agjend</w:t>
      </w:r>
      <w:r w:rsidR="00CC13D3">
        <w:rPr>
          <w:rFonts w:ascii="Gill Sans MT" w:hAnsi="Gill Sans MT"/>
          <w:i/>
          <w:iCs/>
          <w:sz w:val="22"/>
          <w:szCs w:val="22"/>
          <w:lang w:val="sq-AL"/>
        </w:rPr>
        <w:t>a</w:t>
      </w:r>
      <w:r w:rsidRPr="00BF3EF3">
        <w:rPr>
          <w:rFonts w:ascii="Gill Sans MT" w:hAnsi="Gill Sans MT"/>
          <w:i/>
          <w:iCs/>
          <w:sz w:val="22"/>
          <w:szCs w:val="22"/>
          <w:lang w:val="sq-AL"/>
        </w:rPr>
        <w:t xml:space="preserve"> e kontratës sociale është hartuar dhe </w:t>
      </w:r>
      <w:r w:rsidR="00787898" w:rsidRPr="00BF3EF3">
        <w:rPr>
          <w:rFonts w:ascii="Gill Sans MT" w:hAnsi="Gill Sans MT"/>
          <w:i/>
          <w:iCs/>
          <w:sz w:val="22"/>
          <w:szCs w:val="22"/>
          <w:lang w:val="sq-AL"/>
        </w:rPr>
        <w:t xml:space="preserve">miratuar </w:t>
      </w:r>
      <w:r w:rsidRPr="00BF3EF3">
        <w:rPr>
          <w:rFonts w:ascii="Gill Sans MT" w:hAnsi="Gill Sans MT"/>
          <w:i/>
          <w:iCs/>
          <w:sz w:val="22"/>
          <w:szCs w:val="22"/>
          <w:lang w:val="sq-AL"/>
        </w:rPr>
        <w:t>nga zyrtarët e Komunës së Fushë Kosovës dhe përfaqësues</w:t>
      </w:r>
      <w:r w:rsidR="00713E56" w:rsidRPr="00BF3EF3">
        <w:rPr>
          <w:rFonts w:ascii="Gill Sans MT" w:hAnsi="Gill Sans MT"/>
          <w:i/>
          <w:iCs/>
          <w:sz w:val="22"/>
          <w:szCs w:val="22"/>
          <w:lang w:val="sq-AL"/>
        </w:rPr>
        <w:t>it</w:t>
      </w:r>
      <w:r w:rsidRPr="00BF3EF3">
        <w:rPr>
          <w:rFonts w:ascii="Gill Sans MT" w:hAnsi="Gill Sans MT"/>
          <w:i/>
          <w:iCs/>
          <w:sz w:val="22"/>
          <w:szCs w:val="22"/>
          <w:lang w:val="sq-AL"/>
        </w:rPr>
        <w:t xml:space="preserve"> </w:t>
      </w:r>
      <w:r w:rsidR="00713E56" w:rsidRPr="00BF3EF3">
        <w:rPr>
          <w:rFonts w:ascii="Gill Sans MT" w:hAnsi="Gill Sans MT"/>
          <w:i/>
          <w:iCs/>
          <w:sz w:val="22"/>
          <w:szCs w:val="22"/>
          <w:lang w:val="sq-AL"/>
        </w:rPr>
        <w:t>e</w:t>
      </w:r>
      <w:r w:rsidRPr="00BF3EF3">
        <w:rPr>
          <w:rFonts w:ascii="Gill Sans MT" w:hAnsi="Gill Sans MT"/>
          <w:i/>
          <w:iCs/>
          <w:sz w:val="22"/>
          <w:szCs w:val="22"/>
          <w:lang w:val="sq-AL"/>
        </w:rPr>
        <w:t xml:space="preserve"> komunitetit në një proces të lehtësuar dhe mbështetur nga Aktiviteti</w:t>
      </w:r>
      <w:r w:rsidR="00787898" w:rsidRPr="00BF3EF3">
        <w:rPr>
          <w:rFonts w:ascii="Gill Sans MT" w:hAnsi="Gill Sans MT"/>
          <w:i/>
          <w:iCs/>
          <w:sz w:val="22"/>
          <w:szCs w:val="22"/>
          <w:lang w:val="sq-AL"/>
        </w:rPr>
        <w:t xml:space="preserve"> i kontratës sociale të USAID-it gjatë periudhës tetor – dhjetor </w:t>
      </w:r>
      <w:r w:rsidR="214C7368" w:rsidRPr="00BF3EF3">
        <w:rPr>
          <w:rFonts w:ascii="Gill Sans MT" w:hAnsi="Gill Sans MT"/>
          <w:i/>
          <w:iCs/>
          <w:sz w:val="22"/>
          <w:szCs w:val="22"/>
          <w:lang w:val="sq-AL"/>
        </w:rPr>
        <w:t>2024.</w:t>
      </w:r>
      <w:r w:rsidR="00787898" w:rsidRPr="00BF3EF3">
        <w:rPr>
          <w:rFonts w:ascii="Gill Sans MT" w:hAnsi="Gill Sans MT"/>
          <w:i/>
          <w:iCs/>
          <w:sz w:val="22"/>
          <w:szCs w:val="22"/>
          <w:lang w:val="sq-AL"/>
        </w:rPr>
        <w:t xml:space="preserve"> </w:t>
      </w:r>
    </w:p>
    <w:p w14:paraId="3597DD54" w14:textId="77777777" w:rsidR="00223CCD" w:rsidRPr="00BF3EF3" w:rsidRDefault="00223CCD" w:rsidP="71B38CCF">
      <w:pPr>
        <w:jc w:val="both"/>
        <w:rPr>
          <w:rFonts w:ascii="Gill Sans MT" w:hAnsi="Gill Sans MT"/>
          <w:i/>
          <w:iCs/>
          <w:sz w:val="22"/>
          <w:szCs w:val="22"/>
          <w:lang w:val="sq-AL"/>
        </w:rPr>
      </w:pPr>
    </w:p>
    <w:p w14:paraId="722C0334" w14:textId="6CD52E60" w:rsidR="00A618CC" w:rsidRPr="00BF3EF3" w:rsidRDefault="000241C6" w:rsidP="15ED614E">
      <w:pPr>
        <w:jc w:val="both"/>
        <w:rPr>
          <w:rFonts w:ascii="Gill Sans MT" w:hAnsi="Gill Sans MT"/>
          <w:sz w:val="22"/>
          <w:szCs w:val="22"/>
          <w:lang w:val="sq-AL"/>
        </w:rPr>
      </w:pPr>
      <w:r w:rsidRPr="00BF3EF3">
        <w:rPr>
          <w:rFonts w:ascii="Gill Sans MT" w:hAnsi="Gill Sans MT"/>
          <w:i/>
          <w:iCs/>
          <w:sz w:val="22"/>
          <w:szCs w:val="22"/>
          <w:lang w:val="sq-AL"/>
        </w:rPr>
        <w:t xml:space="preserve">Zyrtarët komunalë dhe përfaqësuesit e grupeve qytetare dhe grupeve të prekura zotohen se do t’i zbatojnë veprimet e lartpërmendura brenda një periudhe prej 18 muajsh. Zyrtarët komunalë dhe grupet e qytetarëve zotohen të takohen në baza tremujore për të monitoruar ecurinë e kësaj Agjende të kontratës sociale. </w:t>
      </w:r>
    </w:p>
    <w:sectPr w:rsidR="00A618CC" w:rsidRPr="00BF3EF3" w:rsidSect="001244EB">
      <w:headerReference w:type="default" r:id="rId11"/>
      <w:footerReference w:type="even" r:id="rId12"/>
      <w:footerReference w:type="default" r:id="rId13"/>
      <w:pgSz w:w="11906" w:h="16838" w:code="9"/>
      <w:pgMar w:top="1123" w:right="1138" w:bottom="1066" w:left="64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1200" w14:textId="77777777" w:rsidR="003827D3" w:rsidRDefault="003827D3" w:rsidP="002F1E43">
      <w:r>
        <w:separator/>
      </w:r>
    </w:p>
  </w:endnote>
  <w:endnote w:type="continuationSeparator" w:id="0">
    <w:p w14:paraId="6E674C4D" w14:textId="77777777" w:rsidR="003827D3" w:rsidRDefault="003827D3" w:rsidP="002F1E43">
      <w:r>
        <w:continuationSeparator/>
      </w:r>
    </w:p>
  </w:endnote>
  <w:endnote w:type="continuationNotice" w:id="1">
    <w:p w14:paraId="3C183BD9" w14:textId="77777777" w:rsidR="003827D3" w:rsidRDefault="00382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ill Sans MT" w:eastAsia="Gill Sans MT" w:hAnsi="Gill Sans MT" w:cs="Gill Sans MT"/>
        <w:sz w:val="20"/>
        <w:szCs w:val="20"/>
      </w:rPr>
      <w:id w:val="-13564201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1F054E" w14:textId="6C63FA1E" w:rsidR="00ED37B4" w:rsidRDefault="00ED37B4" w:rsidP="004063A4">
        <w:pPr>
          <w:pStyle w:val="Footer"/>
          <w:framePr w:wrap="none" w:vAnchor="text" w:hAnchor="margin" w:xAlign="right" w:y="1"/>
          <w:rPr>
            <w:rStyle w:val="PageNumber"/>
          </w:rPr>
        </w:pPr>
        <w:r w:rsidRPr="42375C91">
          <w:rPr>
            <w:rStyle w:val="PageNumber"/>
            <w:rFonts w:ascii="Gill Sans MT" w:eastAsia="Gill Sans MT" w:hAnsi="Gill Sans MT" w:cs="Gill Sans MT"/>
            <w:sz w:val="20"/>
            <w:szCs w:val="20"/>
          </w:rPr>
          <w:fldChar w:fldCharType="begin"/>
        </w:r>
        <w:r w:rsidRPr="42375C91">
          <w:rPr>
            <w:rStyle w:val="PageNumber"/>
            <w:rFonts w:ascii="Gill Sans MT" w:eastAsia="Gill Sans MT" w:hAnsi="Gill Sans MT" w:cs="Gill Sans MT"/>
            <w:sz w:val="20"/>
            <w:szCs w:val="20"/>
          </w:rPr>
          <w:instrText xml:space="preserve"> PAGE </w:instrText>
        </w:r>
        <w:r w:rsidRPr="42375C91">
          <w:rPr>
            <w:rStyle w:val="PageNumber"/>
            <w:rFonts w:ascii="Gill Sans MT" w:eastAsia="Gill Sans MT" w:hAnsi="Gill Sans MT" w:cs="Gill Sans MT"/>
            <w:sz w:val="20"/>
            <w:szCs w:val="20"/>
          </w:rPr>
          <w:fldChar w:fldCharType="end"/>
        </w:r>
      </w:p>
    </w:sdtContent>
  </w:sdt>
  <w:p w14:paraId="057CCF07" w14:textId="77777777" w:rsidR="00ED37B4" w:rsidRDefault="00ED37B4" w:rsidP="00FC23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ill Sans MT" w:eastAsia="Gill Sans MT" w:hAnsi="Gill Sans MT" w:cs="Gill Sans MT"/>
        <w:sz w:val="20"/>
        <w:szCs w:val="20"/>
      </w:rPr>
      <w:id w:val="17133111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1318FC" w14:textId="036D0727" w:rsidR="00ED37B4" w:rsidRPr="00C86FCE" w:rsidRDefault="00ED37B4" w:rsidP="42375C91">
        <w:pPr>
          <w:pStyle w:val="Footer"/>
          <w:rPr>
            <w:rStyle w:val="PageNumber"/>
            <w:rFonts w:ascii="Gill Sans MT" w:eastAsia="Gill Sans MT" w:hAnsi="Gill Sans MT" w:cs="Gill Sans MT"/>
            <w:sz w:val="20"/>
            <w:szCs w:val="20"/>
          </w:rPr>
        </w:pPr>
        <w:r w:rsidRPr="00C86FCE">
          <w:rPr>
            <w:rStyle w:val="PageNumber"/>
            <w:rFonts w:ascii="Gill Sans MT" w:eastAsia="Gill Sans MT" w:hAnsi="Gill Sans MT" w:cs="Gill Sans MT"/>
            <w:noProof/>
            <w:sz w:val="20"/>
            <w:szCs w:val="20"/>
          </w:rPr>
          <w:fldChar w:fldCharType="begin"/>
        </w:r>
        <w:r w:rsidRPr="00C86FCE">
          <w:rPr>
            <w:rStyle w:val="PageNumber"/>
            <w:rFonts w:ascii="Gill Sans MT" w:eastAsia="Gill Sans MT" w:hAnsi="Gill Sans MT" w:cs="Gill Sans MT"/>
            <w:sz w:val="20"/>
            <w:szCs w:val="20"/>
          </w:rPr>
          <w:instrText xml:space="preserve"> PAGE </w:instrText>
        </w:r>
        <w:r w:rsidRPr="00C86FCE">
          <w:rPr>
            <w:rStyle w:val="PageNumber"/>
            <w:rFonts w:ascii="Gill Sans MT" w:eastAsia="Gill Sans MT" w:hAnsi="Gill Sans MT" w:cs="Gill Sans MT"/>
            <w:sz w:val="20"/>
            <w:szCs w:val="20"/>
          </w:rPr>
          <w:fldChar w:fldCharType="separate"/>
        </w:r>
        <w:r w:rsidR="00814897">
          <w:rPr>
            <w:rStyle w:val="PageNumber"/>
            <w:rFonts w:ascii="Gill Sans MT" w:eastAsia="Gill Sans MT" w:hAnsi="Gill Sans MT" w:cs="Gill Sans MT"/>
            <w:noProof/>
            <w:sz w:val="20"/>
            <w:szCs w:val="20"/>
          </w:rPr>
          <w:t>1</w:t>
        </w:r>
        <w:r w:rsidRPr="00C86FCE">
          <w:rPr>
            <w:rStyle w:val="PageNumber"/>
            <w:rFonts w:ascii="Gill Sans MT" w:eastAsia="Gill Sans MT" w:hAnsi="Gill Sans MT" w:cs="Gill Sans MT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5BD0" w14:textId="77777777" w:rsidR="003827D3" w:rsidRDefault="003827D3" w:rsidP="002F1E43">
      <w:r>
        <w:separator/>
      </w:r>
    </w:p>
  </w:footnote>
  <w:footnote w:type="continuationSeparator" w:id="0">
    <w:p w14:paraId="53F51B81" w14:textId="77777777" w:rsidR="003827D3" w:rsidRDefault="003827D3" w:rsidP="002F1E43">
      <w:r>
        <w:continuationSeparator/>
      </w:r>
    </w:p>
  </w:footnote>
  <w:footnote w:type="continuationNotice" w:id="1">
    <w:p w14:paraId="41475CFC" w14:textId="77777777" w:rsidR="003827D3" w:rsidRDefault="003827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70"/>
      <w:gridCol w:w="3370"/>
      <w:gridCol w:w="3370"/>
    </w:tblGrid>
    <w:tr w:rsidR="42375C91" w14:paraId="479C6EBE" w14:textId="77777777" w:rsidTr="00C86FCE">
      <w:trPr>
        <w:trHeight w:val="300"/>
      </w:trPr>
      <w:tc>
        <w:tcPr>
          <w:tcW w:w="3370" w:type="dxa"/>
        </w:tcPr>
        <w:p w14:paraId="285CA3EE" w14:textId="1F19D8E2" w:rsidR="42375C91" w:rsidRDefault="42375C91" w:rsidP="00C86FCE">
          <w:pPr>
            <w:pStyle w:val="Header"/>
            <w:ind w:left="-115"/>
          </w:pPr>
        </w:p>
      </w:tc>
      <w:tc>
        <w:tcPr>
          <w:tcW w:w="3370" w:type="dxa"/>
        </w:tcPr>
        <w:p w14:paraId="07B9347D" w14:textId="0041BB43" w:rsidR="42375C91" w:rsidRDefault="42375C91" w:rsidP="00C86FCE">
          <w:pPr>
            <w:pStyle w:val="Header"/>
            <w:jc w:val="center"/>
          </w:pPr>
        </w:p>
      </w:tc>
      <w:tc>
        <w:tcPr>
          <w:tcW w:w="3370" w:type="dxa"/>
        </w:tcPr>
        <w:p w14:paraId="29418DB6" w14:textId="3CDD13CD" w:rsidR="42375C91" w:rsidRDefault="42375C91" w:rsidP="00C86FCE">
          <w:pPr>
            <w:pStyle w:val="Header"/>
            <w:ind w:right="-115"/>
            <w:jc w:val="right"/>
          </w:pPr>
        </w:p>
      </w:tc>
    </w:tr>
  </w:tbl>
  <w:p w14:paraId="1E0127A7" w14:textId="1E113CE3" w:rsidR="42375C91" w:rsidRDefault="42375C91" w:rsidP="00C86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12AD"/>
    <w:multiLevelType w:val="hybridMultilevel"/>
    <w:tmpl w:val="B0C4DF9A"/>
    <w:lvl w:ilvl="0" w:tplc="90B87B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CCF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03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A3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08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EF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80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8E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E9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770"/>
    <w:multiLevelType w:val="hybridMultilevel"/>
    <w:tmpl w:val="9C4ECB4E"/>
    <w:lvl w:ilvl="0" w:tplc="332EF6E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284F"/>
    <w:multiLevelType w:val="hybridMultilevel"/>
    <w:tmpl w:val="8048D53E"/>
    <w:lvl w:ilvl="0" w:tplc="39DC393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79FC"/>
    <w:multiLevelType w:val="hybridMultilevel"/>
    <w:tmpl w:val="F9FE1D12"/>
    <w:lvl w:ilvl="0" w:tplc="C2DA972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EF00"/>
    <w:multiLevelType w:val="hybridMultilevel"/>
    <w:tmpl w:val="68945AB0"/>
    <w:lvl w:ilvl="0" w:tplc="68528AC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CDFE1C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AAADA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928D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BC7B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6B499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4083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BE57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6BA20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73907"/>
    <w:multiLevelType w:val="hybridMultilevel"/>
    <w:tmpl w:val="9CCE0F24"/>
    <w:lvl w:ilvl="0" w:tplc="41B089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544A"/>
    <w:multiLevelType w:val="hybridMultilevel"/>
    <w:tmpl w:val="D62A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35D87"/>
    <w:multiLevelType w:val="hybridMultilevel"/>
    <w:tmpl w:val="497EFB6A"/>
    <w:lvl w:ilvl="0" w:tplc="A8F2F74C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B860A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30F3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6CEF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3C8D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FADC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7639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385B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FC02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15BFE2"/>
    <w:multiLevelType w:val="hybridMultilevel"/>
    <w:tmpl w:val="6ACA5804"/>
    <w:lvl w:ilvl="0" w:tplc="F188B1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B40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E6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88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68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41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C8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86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C4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B5ED4"/>
    <w:multiLevelType w:val="hybridMultilevel"/>
    <w:tmpl w:val="C374ED1C"/>
    <w:lvl w:ilvl="0" w:tplc="D32CF280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CFB4C6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CEDE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BE5D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B0F1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C458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E40E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E6D9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190BE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301A5"/>
    <w:multiLevelType w:val="hybridMultilevel"/>
    <w:tmpl w:val="AF46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BFD60"/>
    <w:multiLevelType w:val="hybridMultilevel"/>
    <w:tmpl w:val="B73A9FB2"/>
    <w:lvl w:ilvl="0" w:tplc="E5CC85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01E0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48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2C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5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A4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C6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8D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40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22D95"/>
    <w:multiLevelType w:val="hybridMultilevel"/>
    <w:tmpl w:val="EDEE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6127A"/>
    <w:multiLevelType w:val="hybridMultilevel"/>
    <w:tmpl w:val="7DDCFCE6"/>
    <w:lvl w:ilvl="0" w:tplc="C9BCBF10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5BC03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AC00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5AF1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AC65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E9E81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4449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F03E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F2EC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D76483"/>
    <w:multiLevelType w:val="hybridMultilevel"/>
    <w:tmpl w:val="7DBE7598"/>
    <w:lvl w:ilvl="0" w:tplc="41B089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A093B"/>
    <w:multiLevelType w:val="hybridMultilevel"/>
    <w:tmpl w:val="894A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66426"/>
    <w:multiLevelType w:val="hybridMultilevel"/>
    <w:tmpl w:val="B620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93AB3"/>
    <w:multiLevelType w:val="hybridMultilevel"/>
    <w:tmpl w:val="FC6C5C0E"/>
    <w:lvl w:ilvl="0" w:tplc="E9F4B7C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32949"/>
    <w:multiLevelType w:val="hybridMultilevel"/>
    <w:tmpl w:val="81482102"/>
    <w:lvl w:ilvl="0" w:tplc="CBCCCFC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2E319"/>
    <w:multiLevelType w:val="hybridMultilevel"/>
    <w:tmpl w:val="6F98B862"/>
    <w:lvl w:ilvl="0" w:tplc="1262AF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286B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43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4C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C3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D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20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46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67828"/>
    <w:multiLevelType w:val="hybridMultilevel"/>
    <w:tmpl w:val="4BF8D54A"/>
    <w:lvl w:ilvl="0" w:tplc="3CD8A3C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8556A"/>
    <w:multiLevelType w:val="hybridMultilevel"/>
    <w:tmpl w:val="22CC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06BAB"/>
    <w:multiLevelType w:val="hybridMultilevel"/>
    <w:tmpl w:val="059471AA"/>
    <w:lvl w:ilvl="0" w:tplc="332EF6E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036009"/>
    <w:multiLevelType w:val="multilevel"/>
    <w:tmpl w:val="2C063AC8"/>
    <w:lvl w:ilvl="0">
      <w:numFmt w:val="bullet"/>
      <w:lvlText w:val=""/>
      <w:lvlJc w:val="left"/>
      <w:pPr>
        <w:ind w:left="786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13EB8D3"/>
    <w:multiLevelType w:val="hybridMultilevel"/>
    <w:tmpl w:val="90FC8338"/>
    <w:lvl w:ilvl="0" w:tplc="9B4A0E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D383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43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48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6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6F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6F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4F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0A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32386"/>
    <w:multiLevelType w:val="hybridMultilevel"/>
    <w:tmpl w:val="5D060A20"/>
    <w:lvl w:ilvl="0" w:tplc="BC464D8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9C7604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DAE0C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CCAF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F21C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E873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622B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E615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2CD3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D6371B"/>
    <w:multiLevelType w:val="hybridMultilevel"/>
    <w:tmpl w:val="79CC1064"/>
    <w:lvl w:ilvl="0" w:tplc="A8F2F7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6074D"/>
    <w:multiLevelType w:val="hybridMultilevel"/>
    <w:tmpl w:val="8820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0A4FC9"/>
    <w:multiLevelType w:val="hybridMultilevel"/>
    <w:tmpl w:val="86305E14"/>
    <w:lvl w:ilvl="0" w:tplc="8752BB6A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59D015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DC08A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A4C0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549F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6E45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C12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F4463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6ED0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80B80F"/>
    <w:multiLevelType w:val="hybridMultilevel"/>
    <w:tmpl w:val="C0A6395C"/>
    <w:lvl w:ilvl="0" w:tplc="CCB240EC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EEA87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E238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1081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868B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0640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E00A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129E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E0657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1B45DD"/>
    <w:multiLevelType w:val="hybridMultilevel"/>
    <w:tmpl w:val="8A1A7A70"/>
    <w:lvl w:ilvl="0" w:tplc="62E09DCE">
      <w:start w:val="4"/>
      <w:numFmt w:val="bullet"/>
      <w:lvlText w:val="-"/>
      <w:lvlJc w:val="left"/>
      <w:pPr>
        <w:ind w:left="720" w:hanging="360"/>
      </w:pPr>
      <w:rPr>
        <w:rFonts w:ascii="Gill Sans MT" w:eastAsia="MS Mincho" w:hAnsi="Gill Sans MT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50B7F"/>
    <w:multiLevelType w:val="hybridMultilevel"/>
    <w:tmpl w:val="CB866368"/>
    <w:lvl w:ilvl="0" w:tplc="18B2BA4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280EE"/>
    <w:multiLevelType w:val="hybridMultilevel"/>
    <w:tmpl w:val="A5508B46"/>
    <w:lvl w:ilvl="0" w:tplc="9796DA7A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2A50A4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FA89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84AB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E6D8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E5AF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BA6B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640A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180C3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D63D5D"/>
    <w:multiLevelType w:val="hybridMultilevel"/>
    <w:tmpl w:val="C79AE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C467DA"/>
    <w:multiLevelType w:val="hybridMultilevel"/>
    <w:tmpl w:val="66AC5CA2"/>
    <w:lvl w:ilvl="0" w:tplc="332EF6E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7401E"/>
    <w:multiLevelType w:val="hybridMultilevel"/>
    <w:tmpl w:val="81BA2014"/>
    <w:lvl w:ilvl="0" w:tplc="0590E1E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D326D8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68CB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8C1D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D8B8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F6A5D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7C60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7677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1B05B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21264C"/>
    <w:multiLevelType w:val="hybridMultilevel"/>
    <w:tmpl w:val="ACA0EB6A"/>
    <w:lvl w:ilvl="0" w:tplc="DAF43E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161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E7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2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C9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01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AF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06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80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C3D8E"/>
    <w:multiLevelType w:val="hybridMultilevel"/>
    <w:tmpl w:val="FD287F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A412E"/>
    <w:multiLevelType w:val="hybridMultilevel"/>
    <w:tmpl w:val="9B64E1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FDD8A"/>
    <w:multiLevelType w:val="hybridMultilevel"/>
    <w:tmpl w:val="A1D4AD9E"/>
    <w:lvl w:ilvl="0" w:tplc="1D62B700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AC0A6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AA281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2867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7443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6E57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82F8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F684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B860A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2B2468"/>
    <w:multiLevelType w:val="hybridMultilevel"/>
    <w:tmpl w:val="C5107E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17525"/>
    <w:multiLevelType w:val="hybridMultilevel"/>
    <w:tmpl w:val="BCBACC88"/>
    <w:lvl w:ilvl="0" w:tplc="F56A63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BC66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4B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E0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86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E9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6A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8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43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6CD29"/>
    <w:multiLevelType w:val="hybridMultilevel"/>
    <w:tmpl w:val="4F9212D2"/>
    <w:lvl w:ilvl="0" w:tplc="4458696E">
      <w:start w:val="1"/>
      <w:numFmt w:val="bullet"/>
      <w:lvlText w:val=""/>
      <w:lvlJc w:val="left"/>
      <w:pPr>
        <w:ind w:left="452" w:hanging="360"/>
      </w:pPr>
      <w:rPr>
        <w:rFonts w:ascii="Symbol" w:hAnsi="Symbol" w:hint="default"/>
      </w:rPr>
    </w:lvl>
    <w:lvl w:ilvl="1" w:tplc="14CC5438">
      <w:start w:val="1"/>
      <w:numFmt w:val="bullet"/>
      <w:lvlText w:val="o"/>
      <w:lvlJc w:val="left"/>
      <w:pPr>
        <w:ind w:left="1172" w:hanging="360"/>
      </w:pPr>
      <w:rPr>
        <w:rFonts w:ascii="Courier New" w:hAnsi="Courier New" w:hint="default"/>
      </w:rPr>
    </w:lvl>
    <w:lvl w:ilvl="2" w:tplc="5274B440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83387470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8E40CF90">
      <w:start w:val="1"/>
      <w:numFmt w:val="bullet"/>
      <w:lvlText w:val="o"/>
      <w:lvlJc w:val="left"/>
      <w:pPr>
        <w:ind w:left="3332" w:hanging="360"/>
      </w:pPr>
      <w:rPr>
        <w:rFonts w:ascii="Courier New" w:hAnsi="Courier New" w:hint="default"/>
      </w:rPr>
    </w:lvl>
    <w:lvl w:ilvl="5" w:tplc="3F9EFF10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C5A03466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AAE22C9C">
      <w:start w:val="1"/>
      <w:numFmt w:val="bullet"/>
      <w:lvlText w:val="o"/>
      <w:lvlJc w:val="left"/>
      <w:pPr>
        <w:ind w:left="5492" w:hanging="360"/>
      </w:pPr>
      <w:rPr>
        <w:rFonts w:ascii="Courier New" w:hAnsi="Courier New" w:hint="default"/>
      </w:rPr>
    </w:lvl>
    <w:lvl w:ilvl="8" w:tplc="C7048836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43" w15:restartNumberingAfterBreak="0">
    <w:nsid w:val="6DB7886A"/>
    <w:multiLevelType w:val="hybridMultilevel"/>
    <w:tmpl w:val="F7E6B590"/>
    <w:lvl w:ilvl="0" w:tplc="D9703F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40D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00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08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67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24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8F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E8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EC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069C1"/>
    <w:multiLevelType w:val="hybridMultilevel"/>
    <w:tmpl w:val="C518B318"/>
    <w:lvl w:ilvl="0" w:tplc="332EF6E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5D395"/>
    <w:multiLevelType w:val="hybridMultilevel"/>
    <w:tmpl w:val="7CFC5094"/>
    <w:lvl w:ilvl="0" w:tplc="BC7454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52EF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CB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62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C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03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AC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2F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E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131B2"/>
    <w:multiLevelType w:val="hybridMultilevel"/>
    <w:tmpl w:val="8352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83733"/>
    <w:multiLevelType w:val="hybridMultilevel"/>
    <w:tmpl w:val="71320C5C"/>
    <w:lvl w:ilvl="0" w:tplc="E90C2360">
      <w:start w:val="1"/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11821">
    <w:abstractNumId w:val="13"/>
  </w:num>
  <w:num w:numId="2" w16cid:durableId="735905613">
    <w:abstractNumId w:val="28"/>
  </w:num>
  <w:num w:numId="3" w16cid:durableId="2029024191">
    <w:abstractNumId w:val="39"/>
  </w:num>
  <w:num w:numId="4" w16cid:durableId="742412515">
    <w:abstractNumId w:val="29"/>
  </w:num>
  <w:num w:numId="5" w16cid:durableId="1125853269">
    <w:abstractNumId w:val="4"/>
  </w:num>
  <w:num w:numId="6" w16cid:durableId="1017080059">
    <w:abstractNumId w:val="32"/>
  </w:num>
  <w:num w:numId="7" w16cid:durableId="1539707100">
    <w:abstractNumId w:val="45"/>
  </w:num>
  <w:num w:numId="8" w16cid:durableId="708411331">
    <w:abstractNumId w:val="35"/>
  </w:num>
  <w:num w:numId="9" w16cid:durableId="946811644">
    <w:abstractNumId w:val="25"/>
  </w:num>
  <w:num w:numId="10" w16cid:durableId="520513283">
    <w:abstractNumId w:val="9"/>
  </w:num>
  <w:num w:numId="11" w16cid:durableId="1914318897">
    <w:abstractNumId w:val="43"/>
  </w:num>
  <w:num w:numId="12" w16cid:durableId="1014963958">
    <w:abstractNumId w:val="19"/>
  </w:num>
  <w:num w:numId="13" w16cid:durableId="40831740">
    <w:abstractNumId w:val="41"/>
  </w:num>
  <w:num w:numId="14" w16cid:durableId="1956982030">
    <w:abstractNumId w:val="11"/>
  </w:num>
  <w:num w:numId="15" w16cid:durableId="2062632113">
    <w:abstractNumId w:val="0"/>
  </w:num>
  <w:num w:numId="16" w16cid:durableId="1770538960">
    <w:abstractNumId w:val="8"/>
  </w:num>
  <w:num w:numId="17" w16cid:durableId="7105049">
    <w:abstractNumId w:val="42"/>
  </w:num>
  <w:num w:numId="18" w16cid:durableId="1146825470">
    <w:abstractNumId w:val="7"/>
  </w:num>
  <w:num w:numId="19" w16cid:durableId="219900609">
    <w:abstractNumId w:val="36"/>
  </w:num>
  <w:num w:numId="20" w16cid:durableId="73817354">
    <w:abstractNumId w:val="24"/>
  </w:num>
  <w:num w:numId="21" w16cid:durableId="916599957">
    <w:abstractNumId w:val="5"/>
  </w:num>
  <w:num w:numId="22" w16cid:durableId="727343111">
    <w:abstractNumId w:val="27"/>
  </w:num>
  <w:num w:numId="23" w16cid:durableId="1305088479">
    <w:abstractNumId w:val="21"/>
  </w:num>
  <w:num w:numId="24" w16cid:durableId="2001350340">
    <w:abstractNumId w:val="15"/>
  </w:num>
  <w:num w:numId="25" w16cid:durableId="51277895">
    <w:abstractNumId w:val="6"/>
  </w:num>
  <w:num w:numId="26" w16cid:durableId="221840614">
    <w:abstractNumId w:val="12"/>
  </w:num>
  <w:num w:numId="27" w16cid:durableId="484592651">
    <w:abstractNumId w:val="16"/>
  </w:num>
  <w:num w:numId="28" w16cid:durableId="741024097">
    <w:abstractNumId w:val="10"/>
  </w:num>
  <w:num w:numId="29" w16cid:durableId="1235705833">
    <w:abstractNumId w:val="33"/>
  </w:num>
  <w:num w:numId="30" w16cid:durableId="1448892208">
    <w:abstractNumId w:val="23"/>
  </w:num>
  <w:num w:numId="31" w16cid:durableId="1662194831">
    <w:abstractNumId w:val="3"/>
  </w:num>
  <w:num w:numId="32" w16cid:durableId="117342158">
    <w:abstractNumId w:val="17"/>
  </w:num>
  <w:num w:numId="33" w16cid:durableId="1870412315">
    <w:abstractNumId w:val="20"/>
  </w:num>
  <w:num w:numId="34" w16cid:durableId="107310595">
    <w:abstractNumId w:val="31"/>
  </w:num>
  <w:num w:numId="35" w16cid:durableId="73623663">
    <w:abstractNumId w:val="2"/>
  </w:num>
  <w:num w:numId="36" w16cid:durableId="760180720">
    <w:abstractNumId w:val="46"/>
  </w:num>
  <w:num w:numId="37" w16cid:durableId="124079939">
    <w:abstractNumId w:val="18"/>
  </w:num>
  <w:num w:numId="38" w16cid:durableId="1292326285">
    <w:abstractNumId w:val="30"/>
  </w:num>
  <w:num w:numId="39" w16cid:durableId="377633517">
    <w:abstractNumId w:val="40"/>
  </w:num>
  <w:num w:numId="40" w16cid:durableId="99110126">
    <w:abstractNumId w:val="37"/>
  </w:num>
  <w:num w:numId="41" w16cid:durableId="588390962">
    <w:abstractNumId w:val="38"/>
  </w:num>
  <w:num w:numId="42" w16cid:durableId="1154561719">
    <w:abstractNumId w:val="34"/>
  </w:num>
  <w:num w:numId="43" w16cid:durableId="1041637682">
    <w:abstractNumId w:val="1"/>
  </w:num>
  <w:num w:numId="44" w16cid:durableId="293407502">
    <w:abstractNumId w:val="44"/>
  </w:num>
  <w:num w:numId="45" w16cid:durableId="1260672982">
    <w:abstractNumId w:val="22"/>
  </w:num>
  <w:num w:numId="46" w16cid:durableId="1888949735">
    <w:abstractNumId w:val="47"/>
  </w:num>
  <w:num w:numId="47" w16cid:durableId="1344166802">
    <w:abstractNumId w:val="14"/>
  </w:num>
  <w:num w:numId="48" w16cid:durableId="7517022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8D"/>
    <w:rsid w:val="0000050A"/>
    <w:rsid w:val="00000F39"/>
    <w:rsid w:val="000024E1"/>
    <w:rsid w:val="00002592"/>
    <w:rsid w:val="000054AA"/>
    <w:rsid w:val="0000577D"/>
    <w:rsid w:val="000076D7"/>
    <w:rsid w:val="000102D3"/>
    <w:rsid w:val="0001088F"/>
    <w:rsid w:val="00011C89"/>
    <w:rsid w:val="00012843"/>
    <w:rsid w:val="00014A06"/>
    <w:rsid w:val="00015BF6"/>
    <w:rsid w:val="00020109"/>
    <w:rsid w:val="00020B0F"/>
    <w:rsid w:val="0002267A"/>
    <w:rsid w:val="000235E3"/>
    <w:rsid w:val="00023FB3"/>
    <w:rsid w:val="000241C6"/>
    <w:rsid w:val="0002426C"/>
    <w:rsid w:val="000326C1"/>
    <w:rsid w:val="000329B8"/>
    <w:rsid w:val="00032EC0"/>
    <w:rsid w:val="0003393B"/>
    <w:rsid w:val="00035C9F"/>
    <w:rsid w:val="0003690F"/>
    <w:rsid w:val="00039BD7"/>
    <w:rsid w:val="00041BF2"/>
    <w:rsid w:val="00042C22"/>
    <w:rsid w:val="00042EE7"/>
    <w:rsid w:val="00043316"/>
    <w:rsid w:val="00043E7A"/>
    <w:rsid w:val="00044895"/>
    <w:rsid w:val="000454EA"/>
    <w:rsid w:val="00045749"/>
    <w:rsid w:val="00046753"/>
    <w:rsid w:val="00047069"/>
    <w:rsid w:val="0005131F"/>
    <w:rsid w:val="000529DF"/>
    <w:rsid w:val="00053B5B"/>
    <w:rsid w:val="00054E37"/>
    <w:rsid w:val="000555DA"/>
    <w:rsid w:val="00055925"/>
    <w:rsid w:val="00056B36"/>
    <w:rsid w:val="00057BC2"/>
    <w:rsid w:val="00061027"/>
    <w:rsid w:val="000616F0"/>
    <w:rsid w:val="00061CE3"/>
    <w:rsid w:val="00063A6E"/>
    <w:rsid w:val="000646DD"/>
    <w:rsid w:val="000658F3"/>
    <w:rsid w:val="00065DE9"/>
    <w:rsid w:val="00066EAD"/>
    <w:rsid w:val="000670EB"/>
    <w:rsid w:val="00067253"/>
    <w:rsid w:val="000674A4"/>
    <w:rsid w:val="00070875"/>
    <w:rsid w:val="00070903"/>
    <w:rsid w:val="0007095D"/>
    <w:rsid w:val="0007154E"/>
    <w:rsid w:val="00071934"/>
    <w:rsid w:val="0007327B"/>
    <w:rsid w:val="00075763"/>
    <w:rsid w:val="000758DE"/>
    <w:rsid w:val="00076175"/>
    <w:rsid w:val="000761FC"/>
    <w:rsid w:val="00076FF8"/>
    <w:rsid w:val="00077221"/>
    <w:rsid w:val="00077412"/>
    <w:rsid w:val="00077493"/>
    <w:rsid w:val="000823EE"/>
    <w:rsid w:val="00082B8D"/>
    <w:rsid w:val="00083CF6"/>
    <w:rsid w:val="00087A0B"/>
    <w:rsid w:val="00087FB8"/>
    <w:rsid w:val="000951ED"/>
    <w:rsid w:val="000A0626"/>
    <w:rsid w:val="000A1F3A"/>
    <w:rsid w:val="000A20FD"/>
    <w:rsid w:val="000A3699"/>
    <w:rsid w:val="000A4ED8"/>
    <w:rsid w:val="000A6067"/>
    <w:rsid w:val="000A6958"/>
    <w:rsid w:val="000A779A"/>
    <w:rsid w:val="000B0F55"/>
    <w:rsid w:val="000B18CD"/>
    <w:rsid w:val="000B36E7"/>
    <w:rsid w:val="000B6C29"/>
    <w:rsid w:val="000B7F80"/>
    <w:rsid w:val="000C06B8"/>
    <w:rsid w:val="000C2922"/>
    <w:rsid w:val="000C35D9"/>
    <w:rsid w:val="000C4834"/>
    <w:rsid w:val="000C51DF"/>
    <w:rsid w:val="000C5F14"/>
    <w:rsid w:val="000D0A5E"/>
    <w:rsid w:val="000D0ACA"/>
    <w:rsid w:val="000D1232"/>
    <w:rsid w:val="000D186E"/>
    <w:rsid w:val="000D1E31"/>
    <w:rsid w:val="000D6356"/>
    <w:rsid w:val="000D6520"/>
    <w:rsid w:val="000D6E7D"/>
    <w:rsid w:val="000E25C4"/>
    <w:rsid w:val="000E36FB"/>
    <w:rsid w:val="000E3E1F"/>
    <w:rsid w:val="000E45A3"/>
    <w:rsid w:val="000E657B"/>
    <w:rsid w:val="000F2BC3"/>
    <w:rsid w:val="000F2D36"/>
    <w:rsid w:val="000F576F"/>
    <w:rsid w:val="000F6B4F"/>
    <w:rsid w:val="000F74C1"/>
    <w:rsid w:val="0010044E"/>
    <w:rsid w:val="00101513"/>
    <w:rsid w:val="00102EE5"/>
    <w:rsid w:val="0010304D"/>
    <w:rsid w:val="00105E4A"/>
    <w:rsid w:val="00106446"/>
    <w:rsid w:val="00106A04"/>
    <w:rsid w:val="00107018"/>
    <w:rsid w:val="0011155B"/>
    <w:rsid w:val="001119F4"/>
    <w:rsid w:val="00111C68"/>
    <w:rsid w:val="00112A65"/>
    <w:rsid w:val="00112EFC"/>
    <w:rsid w:val="001145EE"/>
    <w:rsid w:val="00114AEF"/>
    <w:rsid w:val="0011635A"/>
    <w:rsid w:val="001179A9"/>
    <w:rsid w:val="00117C5A"/>
    <w:rsid w:val="001203B5"/>
    <w:rsid w:val="0012303C"/>
    <w:rsid w:val="00123667"/>
    <w:rsid w:val="001244EB"/>
    <w:rsid w:val="00126576"/>
    <w:rsid w:val="00127B94"/>
    <w:rsid w:val="0012AF09"/>
    <w:rsid w:val="0013208C"/>
    <w:rsid w:val="001331DF"/>
    <w:rsid w:val="001341D2"/>
    <w:rsid w:val="001348FF"/>
    <w:rsid w:val="00134CE9"/>
    <w:rsid w:val="00134E38"/>
    <w:rsid w:val="001350D4"/>
    <w:rsid w:val="00135CFE"/>
    <w:rsid w:val="00136A24"/>
    <w:rsid w:val="00136A32"/>
    <w:rsid w:val="00137042"/>
    <w:rsid w:val="001376B3"/>
    <w:rsid w:val="00141A7E"/>
    <w:rsid w:val="001437C2"/>
    <w:rsid w:val="00147175"/>
    <w:rsid w:val="001474B2"/>
    <w:rsid w:val="00150831"/>
    <w:rsid w:val="001509B0"/>
    <w:rsid w:val="00150E3A"/>
    <w:rsid w:val="00151BF0"/>
    <w:rsid w:val="001523FE"/>
    <w:rsid w:val="0015241E"/>
    <w:rsid w:val="00152FD4"/>
    <w:rsid w:val="00153DDF"/>
    <w:rsid w:val="00156312"/>
    <w:rsid w:val="0016029E"/>
    <w:rsid w:val="001619CA"/>
    <w:rsid w:val="0016383F"/>
    <w:rsid w:val="00165B4F"/>
    <w:rsid w:val="001717D7"/>
    <w:rsid w:val="001718BC"/>
    <w:rsid w:val="00171B13"/>
    <w:rsid w:val="00171C41"/>
    <w:rsid w:val="00172016"/>
    <w:rsid w:val="0017219B"/>
    <w:rsid w:val="001723B4"/>
    <w:rsid w:val="001756D2"/>
    <w:rsid w:val="00176374"/>
    <w:rsid w:val="001763C0"/>
    <w:rsid w:val="0017783E"/>
    <w:rsid w:val="00180190"/>
    <w:rsid w:val="001806DA"/>
    <w:rsid w:val="0018137D"/>
    <w:rsid w:val="001820FF"/>
    <w:rsid w:val="0018314B"/>
    <w:rsid w:val="00184573"/>
    <w:rsid w:val="001850D4"/>
    <w:rsid w:val="00185248"/>
    <w:rsid w:val="00185285"/>
    <w:rsid w:val="001859DC"/>
    <w:rsid w:val="00185A70"/>
    <w:rsid w:val="00186656"/>
    <w:rsid w:val="00186A5C"/>
    <w:rsid w:val="00191498"/>
    <w:rsid w:val="00191B81"/>
    <w:rsid w:val="00193147"/>
    <w:rsid w:val="00193912"/>
    <w:rsid w:val="001976B2"/>
    <w:rsid w:val="001A28F5"/>
    <w:rsid w:val="001A3397"/>
    <w:rsid w:val="001A58D2"/>
    <w:rsid w:val="001A6BCD"/>
    <w:rsid w:val="001B03B0"/>
    <w:rsid w:val="001B1A50"/>
    <w:rsid w:val="001B58E1"/>
    <w:rsid w:val="001B5B87"/>
    <w:rsid w:val="001B5C03"/>
    <w:rsid w:val="001B6041"/>
    <w:rsid w:val="001B6438"/>
    <w:rsid w:val="001B7C67"/>
    <w:rsid w:val="001B7F37"/>
    <w:rsid w:val="001C0657"/>
    <w:rsid w:val="001C0D0F"/>
    <w:rsid w:val="001C1C83"/>
    <w:rsid w:val="001C3544"/>
    <w:rsid w:val="001C5378"/>
    <w:rsid w:val="001C590E"/>
    <w:rsid w:val="001C5F41"/>
    <w:rsid w:val="001D0A88"/>
    <w:rsid w:val="001D0BCE"/>
    <w:rsid w:val="001D1282"/>
    <w:rsid w:val="001D3AD8"/>
    <w:rsid w:val="001D533C"/>
    <w:rsid w:val="001D54EB"/>
    <w:rsid w:val="001D6FAF"/>
    <w:rsid w:val="001D727E"/>
    <w:rsid w:val="001E01E2"/>
    <w:rsid w:val="001E077F"/>
    <w:rsid w:val="001E104B"/>
    <w:rsid w:val="001E3857"/>
    <w:rsid w:val="001E3EBF"/>
    <w:rsid w:val="001E520F"/>
    <w:rsid w:val="001E6F0E"/>
    <w:rsid w:val="001F2682"/>
    <w:rsid w:val="001F45B4"/>
    <w:rsid w:val="001F5CF0"/>
    <w:rsid w:val="001F5CFB"/>
    <w:rsid w:val="002013AA"/>
    <w:rsid w:val="0020215D"/>
    <w:rsid w:val="002025B7"/>
    <w:rsid w:val="00204E10"/>
    <w:rsid w:val="002056BA"/>
    <w:rsid w:val="00207422"/>
    <w:rsid w:val="00210013"/>
    <w:rsid w:val="00213B66"/>
    <w:rsid w:val="00213C4C"/>
    <w:rsid w:val="00214651"/>
    <w:rsid w:val="002153D1"/>
    <w:rsid w:val="00217AB3"/>
    <w:rsid w:val="00222251"/>
    <w:rsid w:val="00223CCD"/>
    <w:rsid w:val="002257C5"/>
    <w:rsid w:val="002257E9"/>
    <w:rsid w:val="002267DD"/>
    <w:rsid w:val="0022722E"/>
    <w:rsid w:val="0022775F"/>
    <w:rsid w:val="00227FAD"/>
    <w:rsid w:val="0023247A"/>
    <w:rsid w:val="002349FB"/>
    <w:rsid w:val="00235A62"/>
    <w:rsid w:val="002361E1"/>
    <w:rsid w:val="00240212"/>
    <w:rsid w:val="002443D3"/>
    <w:rsid w:val="00245803"/>
    <w:rsid w:val="002473F2"/>
    <w:rsid w:val="002478B0"/>
    <w:rsid w:val="00247E24"/>
    <w:rsid w:val="0025186A"/>
    <w:rsid w:val="002519D3"/>
    <w:rsid w:val="00253E35"/>
    <w:rsid w:val="00254AF7"/>
    <w:rsid w:val="00254E83"/>
    <w:rsid w:val="00255D0F"/>
    <w:rsid w:val="0025653B"/>
    <w:rsid w:val="002574DF"/>
    <w:rsid w:val="00261812"/>
    <w:rsid w:val="00261CB6"/>
    <w:rsid w:val="00264B89"/>
    <w:rsid w:val="0026521F"/>
    <w:rsid w:val="002654A3"/>
    <w:rsid w:val="00270C06"/>
    <w:rsid w:val="00270E23"/>
    <w:rsid w:val="00281930"/>
    <w:rsid w:val="002822A3"/>
    <w:rsid w:val="00282338"/>
    <w:rsid w:val="00283211"/>
    <w:rsid w:val="0028472B"/>
    <w:rsid w:val="00286D3C"/>
    <w:rsid w:val="0028725B"/>
    <w:rsid w:val="00287EE0"/>
    <w:rsid w:val="002905A4"/>
    <w:rsid w:val="00293C1C"/>
    <w:rsid w:val="00294088"/>
    <w:rsid w:val="0029598F"/>
    <w:rsid w:val="00295D6C"/>
    <w:rsid w:val="002969A0"/>
    <w:rsid w:val="00296EDD"/>
    <w:rsid w:val="00297501"/>
    <w:rsid w:val="002A1A73"/>
    <w:rsid w:val="002A1CFF"/>
    <w:rsid w:val="002A2461"/>
    <w:rsid w:val="002A2B6E"/>
    <w:rsid w:val="002A3999"/>
    <w:rsid w:val="002A4121"/>
    <w:rsid w:val="002A4319"/>
    <w:rsid w:val="002A5093"/>
    <w:rsid w:val="002A5B82"/>
    <w:rsid w:val="002A5D0C"/>
    <w:rsid w:val="002A5DE8"/>
    <w:rsid w:val="002B14AC"/>
    <w:rsid w:val="002B229B"/>
    <w:rsid w:val="002B3202"/>
    <w:rsid w:val="002B3459"/>
    <w:rsid w:val="002B46C3"/>
    <w:rsid w:val="002B4AC7"/>
    <w:rsid w:val="002B508A"/>
    <w:rsid w:val="002B5ABC"/>
    <w:rsid w:val="002B6FD7"/>
    <w:rsid w:val="002C11EA"/>
    <w:rsid w:val="002C1284"/>
    <w:rsid w:val="002C296E"/>
    <w:rsid w:val="002C2B67"/>
    <w:rsid w:val="002C3659"/>
    <w:rsid w:val="002C5EB0"/>
    <w:rsid w:val="002C7A8D"/>
    <w:rsid w:val="002D341F"/>
    <w:rsid w:val="002D38D3"/>
    <w:rsid w:val="002D42B7"/>
    <w:rsid w:val="002D53D7"/>
    <w:rsid w:val="002D788C"/>
    <w:rsid w:val="002E36D3"/>
    <w:rsid w:val="002E42CD"/>
    <w:rsid w:val="002E6C7D"/>
    <w:rsid w:val="002E73CA"/>
    <w:rsid w:val="002E76D7"/>
    <w:rsid w:val="002F03B8"/>
    <w:rsid w:val="002F0D7E"/>
    <w:rsid w:val="002F1E43"/>
    <w:rsid w:val="002F25B5"/>
    <w:rsid w:val="002F2655"/>
    <w:rsid w:val="002F2847"/>
    <w:rsid w:val="002F29A3"/>
    <w:rsid w:val="002F3AC1"/>
    <w:rsid w:val="002F5241"/>
    <w:rsid w:val="002F5709"/>
    <w:rsid w:val="002F5E44"/>
    <w:rsid w:val="002F6E2B"/>
    <w:rsid w:val="00300273"/>
    <w:rsid w:val="003011EB"/>
    <w:rsid w:val="00301E3B"/>
    <w:rsid w:val="00302CCA"/>
    <w:rsid w:val="00304A09"/>
    <w:rsid w:val="00304E27"/>
    <w:rsid w:val="00306388"/>
    <w:rsid w:val="003066B5"/>
    <w:rsid w:val="0030672C"/>
    <w:rsid w:val="003069D2"/>
    <w:rsid w:val="003074E7"/>
    <w:rsid w:val="00312D00"/>
    <w:rsid w:val="00313458"/>
    <w:rsid w:val="0031510A"/>
    <w:rsid w:val="00316A9B"/>
    <w:rsid w:val="00317FCA"/>
    <w:rsid w:val="0032173B"/>
    <w:rsid w:val="003224FE"/>
    <w:rsid w:val="003241D2"/>
    <w:rsid w:val="0032665A"/>
    <w:rsid w:val="00327AE1"/>
    <w:rsid w:val="00331E58"/>
    <w:rsid w:val="00332617"/>
    <w:rsid w:val="00332984"/>
    <w:rsid w:val="00335F60"/>
    <w:rsid w:val="00337438"/>
    <w:rsid w:val="00337444"/>
    <w:rsid w:val="00340CE5"/>
    <w:rsid w:val="0034124A"/>
    <w:rsid w:val="003413BB"/>
    <w:rsid w:val="0034307B"/>
    <w:rsid w:val="00352010"/>
    <w:rsid w:val="00352848"/>
    <w:rsid w:val="00353524"/>
    <w:rsid w:val="0035449F"/>
    <w:rsid w:val="00354C50"/>
    <w:rsid w:val="003617E4"/>
    <w:rsid w:val="00363236"/>
    <w:rsid w:val="00363E7A"/>
    <w:rsid w:val="003644D9"/>
    <w:rsid w:val="003647CF"/>
    <w:rsid w:val="00365341"/>
    <w:rsid w:val="00366059"/>
    <w:rsid w:val="00366E07"/>
    <w:rsid w:val="0036794D"/>
    <w:rsid w:val="00372A5A"/>
    <w:rsid w:val="00375540"/>
    <w:rsid w:val="00375EC6"/>
    <w:rsid w:val="003800D9"/>
    <w:rsid w:val="003803E9"/>
    <w:rsid w:val="003827D3"/>
    <w:rsid w:val="00382AEA"/>
    <w:rsid w:val="0038327F"/>
    <w:rsid w:val="003837D2"/>
    <w:rsid w:val="003845A2"/>
    <w:rsid w:val="00387F96"/>
    <w:rsid w:val="00393876"/>
    <w:rsid w:val="00394D39"/>
    <w:rsid w:val="00396411"/>
    <w:rsid w:val="003969E1"/>
    <w:rsid w:val="00396B60"/>
    <w:rsid w:val="00396E06"/>
    <w:rsid w:val="00397479"/>
    <w:rsid w:val="0039EC9B"/>
    <w:rsid w:val="003A0D6A"/>
    <w:rsid w:val="003A1588"/>
    <w:rsid w:val="003A1E52"/>
    <w:rsid w:val="003A2E6D"/>
    <w:rsid w:val="003A3A43"/>
    <w:rsid w:val="003A4DE3"/>
    <w:rsid w:val="003A6B06"/>
    <w:rsid w:val="003B163F"/>
    <w:rsid w:val="003B18E8"/>
    <w:rsid w:val="003B1BFE"/>
    <w:rsid w:val="003B24F7"/>
    <w:rsid w:val="003B3281"/>
    <w:rsid w:val="003B3A44"/>
    <w:rsid w:val="003B4194"/>
    <w:rsid w:val="003B4761"/>
    <w:rsid w:val="003B47D7"/>
    <w:rsid w:val="003B4E75"/>
    <w:rsid w:val="003B5A06"/>
    <w:rsid w:val="003C04BA"/>
    <w:rsid w:val="003C163F"/>
    <w:rsid w:val="003C2645"/>
    <w:rsid w:val="003C268D"/>
    <w:rsid w:val="003C4F0D"/>
    <w:rsid w:val="003C6177"/>
    <w:rsid w:val="003C79DF"/>
    <w:rsid w:val="003D06E9"/>
    <w:rsid w:val="003D0894"/>
    <w:rsid w:val="003D1986"/>
    <w:rsid w:val="003D1B86"/>
    <w:rsid w:val="003D3C4C"/>
    <w:rsid w:val="003D3CD1"/>
    <w:rsid w:val="003D4796"/>
    <w:rsid w:val="003D628E"/>
    <w:rsid w:val="003D689D"/>
    <w:rsid w:val="003D6CB1"/>
    <w:rsid w:val="003E1813"/>
    <w:rsid w:val="003E1E0B"/>
    <w:rsid w:val="003E28BE"/>
    <w:rsid w:val="003E379E"/>
    <w:rsid w:val="003E3E08"/>
    <w:rsid w:val="003E4483"/>
    <w:rsid w:val="003E4FDC"/>
    <w:rsid w:val="003E5CDE"/>
    <w:rsid w:val="003E62CB"/>
    <w:rsid w:val="003E6601"/>
    <w:rsid w:val="003E6E33"/>
    <w:rsid w:val="003F34C5"/>
    <w:rsid w:val="003F3BFB"/>
    <w:rsid w:val="003F4B7F"/>
    <w:rsid w:val="003F5540"/>
    <w:rsid w:val="003F78A2"/>
    <w:rsid w:val="0040051B"/>
    <w:rsid w:val="00400566"/>
    <w:rsid w:val="00401A59"/>
    <w:rsid w:val="0040439E"/>
    <w:rsid w:val="004051F2"/>
    <w:rsid w:val="00410E24"/>
    <w:rsid w:val="00417B81"/>
    <w:rsid w:val="0042016C"/>
    <w:rsid w:val="00422BB7"/>
    <w:rsid w:val="00423AB5"/>
    <w:rsid w:val="0042403C"/>
    <w:rsid w:val="0042714A"/>
    <w:rsid w:val="00427582"/>
    <w:rsid w:val="00429B14"/>
    <w:rsid w:val="0043071B"/>
    <w:rsid w:val="00431ACB"/>
    <w:rsid w:val="004321E6"/>
    <w:rsid w:val="004323E5"/>
    <w:rsid w:val="00435373"/>
    <w:rsid w:val="004364DF"/>
    <w:rsid w:val="00436B78"/>
    <w:rsid w:val="00437CFA"/>
    <w:rsid w:val="00443090"/>
    <w:rsid w:val="00451E30"/>
    <w:rsid w:val="0045250F"/>
    <w:rsid w:val="00452793"/>
    <w:rsid w:val="0045587D"/>
    <w:rsid w:val="0045659A"/>
    <w:rsid w:val="004567E8"/>
    <w:rsid w:val="004608B5"/>
    <w:rsid w:val="0046257C"/>
    <w:rsid w:val="00462FF4"/>
    <w:rsid w:val="004652C0"/>
    <w:rsid w:val="00466836"/>
    <w:rsid w:val="00467C2D"/>
    <w:rsid w:val="004707AE"/>
    <w:rsid w:val="00472EE2"/>
    <w:rsid w:val="004731FD"/>
    <w:rsid w:val="00475FD4"/>
    <w:rsid w:val="004765DA"/>
    <w:rsid w:val="004816D9"/>
    <w:rsid w:val="0048240D"/>
    <w:rsid w:val="004826F8"/>
    <w:rsid w:val="00482CC6"/>
    <w:rsid w:val="004847A5"/>
    <w:rsid w:val="004853FD"/>
    <w:rsid w:val="00487E6D"/>
    <w:rsid w:val="00490A3D"/>
    <w:rsid w:val="00492D91"/>
    <w:rsid w:val="004932DC"/>
    <w:rsid w:val="00493680"/>
    <w:rsid w:val="00493B1C"/>
    <w:rsid w:val="00494B0F"/>
    <w:rsid w:val="00494BB2"/>
    <w:rsid w:val="004A0DE9"/>
    <w:rsid w:val="004A0F35"/>
    <w:rsid w:val="004A3CF1"/>
    <w:rsid w:val="004A44C5"/>
    <w:rsid w:val="004A47FF"/>
    <w:rsid w:val="004A531D"/>
    <w:rsid w:val="004A561B"/>
    <w:rsid w:val="004A569F"/>
    <w:rsid w:val="004A710F"/>
    <w:rsid w:val="004B1988"/>
    <w:rsid w:val="004B78A0"/>
    <w:rsid w:val="004C046F"/>
    <w:rsid w:val="004C0681"/>
    <w:rsid w:val="004C0CEE"/>
    <w:rsid w:val="004C0D50"/>
    <w:rsid w:val="004C1477"/>
    <w:rsid w:val="004C1C0F"/>
    <w:rsid w:val="004C284F"/>
    <w:rsid w:val="004C33F4"/>
    <w:rsid w:val="004C4819"/>
    <w:rsid w:val="004C5DA4"/>
    <w:rsid w:val="004C6E5C"/>
    <w:rsid w:val="004C7177"/>
    <w:rsid w:val="004D045B"/>
    <w:rsid w:val="004D0895"/>
    <w:rsid w:val="004D2090"/>
    <w:rsid w:val="004D24F3"/>
    <w:rsid w:val="004D6C75"/>
    <w:rsid w:val="004D6E6A"/>
    <w:rsid w:val="004D72C5"/>
    <w:rsid w:val="004D7B7E"/>
    <w:rsid w:val="004D7DB3"/>
    <w:rsid w:val="004E0626"/>
    <w:rsid w:val="004E1FF4"/>
    <w:rsid w:val="004E39C7"/>
    <w:rsid w:val="004E4327"/>
    <w:rsid w:val="004E4BE2"/>
    <w:rsid w:val="004E667C"/>
    <w:rsid w:val="004F12C8"/>
    <w:rsid w:val="004F172D"/>
    <w:rsid w:val="004F20CB"/>
    <w:rsid w:val="004F22FC"/>
    <w:rsid w:val="004F362E"/>
    <w:rsid w:val="004F4290"/>
    <w:rsid w:val="004F4387"/>
    <w:rsid w:val="004F6244"/>
    <w:rsid w:val="004F7216"/>
    <w:rsid w:val="004F7312"/>
    <w:rsid w:val="004F76F0"/>
    <w:rsid w:val="004F7A48"/>
    <w:rsid w:val="004F7D7F"/>
    <w:rsid w:val="004F7FE8"/>
    <w:rsid w:val="00501618"/>
    <w:rsid w:val="00501725"/>
    <w:rsid w:val="005017D3"/>
    <w:rsid w:val="005019BE"/>
    <w:rsid w:val="00501B4E"/>
    <w:rsid w:val="00501C43"/>
    <w:rsid w:val="005024A3"/>
    <w:rsid w:val="005032E9"/>
    <w:rsid w:val="005040ED"/>
    <w:rsid w:val="0050456F"/>
    <w:rsid w:val="00504A24"/>
    <w:rsid w:val="00505CE0"/>
    <w:rsid w:val="00505F6C"/>
    <w:rsid w:val="00506C9D"/>
    <w:rsid w:val="00506E50"/>
    <w:rsid w:val="00507F4C"/>
    <w:rsid w:val="005115B7"/>
    <w:rsid w:val="005134DE"/>
    <w:rsid w:val="00514F0A"/>
    <w:rsid w:val="0051747C"/>
    <w:rsid w:val="005202BD"/>
    <w:rsid w:val="00520966"/>
    <w:rsid w:val="00520B48"/>
    <w:rsid w:val="00521B90"/>
    <w:rsid w:val="0052215A"/>
    <w:rsid w:val="005237EE"/>
    <w:rsid w:val="00527169"/>
    <w:rsid w:val="00527F6B"/>
    <w:rsid w:val="00530443"/>
    <w:rsid w:val="00531D26"/>
    <w:rsid w:val="00532EA3"/>
    <w:rsid w:val="0053425B"/>
    <w:rsid w:val="00534804"/>
    <w:rsid w:val="005348E6"/>
    <w:rsid w:val="00534F05"/>
    <w:rsid w:val="005351CF"/>
    <w:rsid w:val="00535BCC"/>
    <w:rsid w:val="00537371"/>
    <w:rsid w:val="005374B5"/>
    <w:rsid w:val="00537805"/>
    <w:rsid w:val="00537AE6"/>
    <w:rsid w:val="005403C7"/>
    <w:rsid w:val="005420EC"/>
    <w:rsid w:val="00542338"/>
    <w:rsid w:val="005430C7"/>
    <w:rsid w:val="00544412"/>
    <w:rsid w:val="0054478E"/>
    <w:rsid w:val="00545A29"/>
    <w:rsid w:val="00546A92"/>
    <w:rsid w:val="00547541"/>
    <w:rsid w:val="00550C96"/>
    <w:rsid w:val="00551CA4"/>
    <w:rsid w:val="00552614"/>
    <w:rsid w:val="00552FE4"/>
    <w:rsid w:val="005532E8"/>
    <w:rsid w:val="0055420B"/>
    <w:rsid w:val="005554A5"/>
    <w:rsid w:val="00556217"/>
    <w:rsid w:val="00560F1D"/>
    <w:rsid w:val="00560FEE"/>
    <w:rsid w:val="00561C3B"/>
    <w:rsid w:val="00561EF1"/>
    <w:rsid w:val="005620AC"/>
    <w:rsid w:val="005623B5"/>
    <w:rsid w:val="005626BB"/>
    <w:rsid w:val="00563593"/>
    <w:rsid w:val="0056656E"/>
    <w:rsid w:val="005703BA"/>
    <w:rsid w:val="0057172A"/>
    <w:rsid w:val="005723C6"/>
    <w:rsid w:val="00572913"/>
    <w:rsid w:val="00572BB1"/>
    <w:rsid w:val="00573BE6"/>
    <w:rsid w:val="00574224"/>
    <w:rsid w:val="00576E46"/>
    <w:rsid w:val="00577D81"/>
    <w:rsid w:val="005808B6"/>
    <w:rsid w:val="00580B81"/>
    <w:rsid w:val="00585AD7"/>
    <w:rsid w:val="00587AC1"/>
    <w:rsid w:val="00590A4B"/>
    <w:rsid w:val="00591AD7"/>
    <w:rsid w:val="005950F5"/>
    <w:rsid w:val="00596340"/>
    <w:rsid w:val="005977F2"/>
    <w:rsid w:val="005979E1"/>
    <w:rsid w:val="00597A0B"/>
    <w:rsid w:val="005A0C95"/>
    <w:rsid w:val="005A0E2B"/>
    <w:rsid w:val="005A1250"/>
    <w:rsid w:val="005A1ED4"/>
    <w:rsid w:val="005A395E"/>
    <w:rsid w:val="005A3E2C"/>
    <w:rsid w:val="005A4040"/>
    <w:rsid w:val="005A54FD"/>
    <w:rsid w:val="005A56D5"/>
    <w:rsid w:val="005A6A44"/>
    <w:rsid w:val="005B04B2"/>
    <w:rsid w:val="005B3075"/>
    <w:rsid w:val="005B46DA"/>
    <w:rsid w:val="005B4724"/>
    <w:rsid w:val="005B6298"/>
    <w:rsid w:val="005B7375"/>
    <w:rsid w:val="005B73CB"/>
    <w:rsid w:val="005B755D"/>
    <w:rsid w:val="005C3077"/>
    <w:rsid w:val="005C38D6"/>
    <w:rsid w:val="005C3B83"/>
    <w:rsid w:val="005C62E5"/>
    <w:rsid w:val="005D01FF"/>
    <w:rsid w:val="005D140F"/>
    <w:rsid w:val="005D23D8"/>
    <w:rsid w:val="005D5D35"/>
    <w:rsid w:val="005D6DA8"/>
    <w:rsid w:val="005D7C18"/>
    <w:rsid w:val="005E010F"/>
    <w:rsid w:val="005E026E"/>
    <w:rsid w:val="005E1C51"/>
    <w:rsid w:val="005E47F6"/>
    <w:rsid w:val="005E4C88"/>
    <w:rsid w:val="005E501D"/>
    <w:rsid w:val="005E62D2"/>
    <w:rsid w:val="005E69C7"/>
    <w:rsid w:val="005E7E0B"/>
    <w:rsid w:val="005F0114"/>
    <w:rsid w:val="005F01B2"/>
    <w:rsid w:val="005F02E5"/>
    <w:rsid w:val="005F2E32"/>
    <w:rsid w:val="005F453A"/>
    <w:rsid w:val="005F5098"/>
    <w:rsid w:val="005F559A"/>
    <w:rsid w:val="005F70C7"/>
    <w:rsid w:val="006002DD"/>
    <w:rsid w:val="00600741"/>
    <w:rsid w:val="006031C3"/>
    <w:rsid w:val="006056FE"/>
    <w:rsid w:val="00606391"/>
    <w:rsid w:val="006071D7"/>
    <w:rsid w:val="006122CC"/>
    <w:rsid w:val="00614139"/>
    <w:rsid w:val="00614774"/>
    <w:rsid w:val="0061498F"/>
    <w:rsid w:val="00620C93"/>
    <w:rsid w:val="0062295F"/>
    <w:rsid w:val="00623945"/>
    <w:rsid w:val="006239FF"/>
    <w:rsid w:val="00623BE5"/>
    <w:rsid w:val="00624737"/>
    <w:rsid w:val="00625357"/>
    <w:rsid w:val="00625D86"/>
    <w:rsid w:val="00625E61"/>
    <w:rsid w:val="0062764F"/>
    <w:rsid w:val="006302EF"/>
    <w:rsid w:val="00631828"/>
    <w:rsid w:val="00632886"/>
    <w:rsid w:val="00634C64"/>
    <w:rsid w:val="00634CBD"/>
    <w:rsid w:val="006351DD"/>
    <w:rsid w:val="00637412"/>
    <w:rsid w:val="00640361"/>
    <w:rsid w:val="006405EE"/>
    <w:rsid w:val="00640D4F"/>
    <w:rsid w:val="00644292"/>
    <w:rsid w:val="00644932"/>
    <w:rsid w:val="006451C5"/>
    <w:rsid w:val="006458A7"/>
    <w:rsid w:val="0064738E"/>
    <w:rsid w:val="0064794E"/>
    <w:rsid w:val="00650437"/>
    <w:rsid w:val="00654007"/>
    <w:rsid w:val="00654D44"/>
    <w:rsid w:val="00655900"/>
    <w:rsid w:val="0065736E"/>
    <w:rsid w:val="00657739"/>
    <w:rsid w:val="00661ABB"/>
    <w:rsid w:val="00662482"/>
    <w:rsid w:val="0066373E"/>
    <w:rsid w:val="00664207"/>
    <w:rsid w:val="00664A77"/>
    <w:rsid w:val="00665B2D"/>
    <w:rsid w:val="00666BCB"/>
    <w:rsid w:val="006676B3"/>
    <w:rsid w:val="00670177"/>
    <w:rsid w:val="00671385"/>
    <w:rsid w:val="00672801"/>
    <w:rsid w:val="0067510D"/>
    <w:rsid w:val="006776DC"/>
    <w:rsid w:val="006777A0"/>
    <w:rsid w:val="00677DD0"/>
    <w:rsid w:val="006830D4"/>
    <w:rsid w:val="00683669"/>
    <w:rsid w:val="00683AD7"/>
    <w:rsid w:val="00684389"/>
    <w:rsid w:val="006845B4"/>
    <w:rsid w:val="00685117"/>
    <w:rsid w:val="00685A81"/>
    <w:rsid w:val="0068617D"/>
    <w:rsid w:val="00686E97"/>
    <w:rsid w:val="00690C17"/>
    <w:rsid w:val="00693401"/>
    <w:rsid w:val="00693DAB"/>
    <w:rsid w:val="00695158"/>
    <w:rsid w:val="006956CE"/>
    <w:rsid w:val="0069767B"/>
    <w:rsid w:val="006A0275"/>
    <w:rsid w:val="006A0766"/>
    <w:rsid w:val="006A16A6"/>
    <w:rsid w:val="006A2588"/>
    <w:rsid w:val="006A32E6"/>
    <w:rsid w:val="006A4624"/>
    <w:rsid w:val="006A5066"/>
    <w:rsid w:val="006A5602"/>
    <w:rsid w:val="006A7420"/>
    <w:rsid w:val="006B1E6B"/>
    <w:rsid w:val="006B3DEE"/>
    <w:rsid w:val="006B43B0"/>
    <w:rsid w:val="006B6D45"/>
    <w:rsid w:val="006B762F"/>
    <w:rsid w:val="006C0878"/>
    <w:rsid w:val="006C155D"/>
    <w:rsid w:val="006C171F"/>
    <w:rsid w:val="006C1921"/>
    <w:rsid w:val="006C4734"/>
    <w:rsid w:val="006C5399"/>
    <w:rsid w:val="006C722A"/>
    <w:rsid w:val="006D1F18"/>
    <w:rsid w:val="006D35B2"/>
    <w:rsid w:val="006D3728"/>
    <w:rsid w:val="006D3768"/>
    <w:rsid w:val="006D474F"/>
    <w:rsid w:val="006D63B0"/>
    <w:rsid w:val="006D7C44"/>
    <w:rsid w:val="006E1345"/>
    <w:rsid w:val="006E1718"/>
    <w:rsid w:val="006E2B3A"/>
    <w:rsid w:val="006E3D5A"/>
    <w:rsid w:val="006E50CF"/>
    <w:rsid w:val="006E77A9"/>
    <w:rsid w:val="006F1872"/>
    <w:rsid w:val="006F1F3E"/>
    <w:rsid w:val="006F6CFA"/>
    <w:rsid w:val="006F6E99"/>
    <w:rsid w:val="006F7B20"/>
    <w:rsid w:val="006F95A6"/>
    <w:rsid w:val="007002B9"/>
    <w:rsid w:val="00700972"/>
    <w:rsid w:val="0070223E"/>
    <w:rsid w:val="00702D5F"/>
    <w:rsid w:val="00703572"/>
    <w:rsid w:val="00705A9C"/>
    <w:rsid w:val="007066C3"/>
    <w:rsid w:val="0070764E"/>
    <w:rsid w:val="00707FE7"/>
    <w:rsid w:val="00711261"/>
    <w:rsid w:val="00711A3E"/>
    <w:rsid w:val="0071229E"/>
    <w:rsid w:val="007130C1"/>
    <w:rsid w:val="00713D5B"/>
    <w:rsid w:val="00713E56"/>
    <w:rsid w:val="0071471E"/>
    <w:rsid w:val="0071485A"/>
    <w:rsid w:val="007163F5"/>
    <w:rsid w:val="007176B7"/>
    <w:rsid w:val="00723FE8"/>
    <w:rsid w:val="0072507E"/>
    <w:rsid w:val="00725791"/>
    <w:rsid w:val="00725A9D"/>
    <w:rsid w:val="00730E38"/>
    <w:rsid w:val="00732964"/>
    <w:rsid w:val="0073355E"/>
    <w:rsid w:val="00733E11"/>
    <w:rsid w:val="00733F1C"/>
    <w:rsid w:val="00735A9E"/>
    <w:rsid w:val="00736472"/>
    <w:rsid w:val="00740456"/>
    <w:rsid w:val="00740EF5"/>
    <w:rsid w:val="00742AA2"/>
    <w:rsid w:val="00743007"/>
    <w:rsid w:val="0074467E"/>
    <w:rsid w:val="00744953"/>
    <w:rsid w:val="007451A3"/>
    <w:rsid w:val="00746834"/>
    <w:rsid w:val="00746A63"/>
    <w:rsid w:val="00747002"/>
    <w:rsid w:val="0075060C"/>
    <w:rsid w:val="00753F81"/>
    <w:rsid w:val="0075406B"/>
    <w:rsid w:val="0075528C"/>
    <w:rsid w:val="00755371"/>
    <w:rsid w:val="007577E2"/>
    <w:rsid w:val="00757993"/>
    <w:rsid w:val="007613DD"/>
    <w:rsid w:val="00762F5B"/>
    <w:rsid w:val="00763100"/>
    <w:rsid w:val="00763618"/>
    <w:rsid w:val="00765439"/>
    <w:rsid w:val="0076545B"/>
    <w:rsid w:val="00767E24"/>
    <w:rsid w:val="0077316D"/>
    <w:rsid w:val="00774FA6"/>
    <w:rsid w:val="00775D9E"/>
    <w:rsid w:val="00776A37"/>
    <w:rsid w:val="00776E18"/>
    <w:rsid w:val="0077789C"/>
    <w:rsid w:val="00777D6D"/>
    <w:rsid w:val="00780143"/>
    <w:rsid w:val="00780805"/>
    <w:rsid w:val="0078124F"/>
    <w:rsid w:val="0078168C"/>
    <w:rsid w:val="007822E4"/>
    <w:rsid w:val="00783D35"/>
    <w:rsid w:val="007845F5"/>
    <w:rsid w:val="0078461B"/>
    <w:rsid w:val="00784AEC"/>
    <w:rsid w:val="0078511D"/>
    <w:rsid w:val="007857FD"/>
    <w:rsid w:val="00786138"/>
    <w:rsid w:val="00787898"/>
    <w:rsid w:val="00790BFA"/>
    <w:rsid w:val="00791A65"/>
    <w:rsid w:val="00791A6F"/>
    <w:rsid w:val="00792BC1"/>
    <w:rsid w:val="007933DC"/>
    <w:rsid w:val="00794469"/>
    <w:rsid w:val="00795049"/>
    <w:rsid w:val="00797300"/>
    <w:rsid w:val="00797789"/>
    <w:rsid w:val="007A1373"/>
    <w:rsid w:val="007A228C"/>
    <w:rsid w:val="007A29C1"/>
    <w:rsid w:val="007A316D"/>
    <w:rsid w:val="007A385E"/>
    <w:rsid w:val="007A3ECE"/>
    <w:rsid w:val="007A5009"/>
    <w:rsid w:val="007A57F5"/>
    <w:rsid w:val="007A58E8"/>
    <w:rsid w:val="007A641C"/>
    <w:rsid w:val="007A66FC"/>
    <w:rsid w:val="007A6BB6"/>
    <w:rsid w:val="007A707F"/>
    <w:rsid w:val="007A7671"/>
    <w:rsid w:val="007B12FC"/>
    <w:rsid w:val="007B3344"/>
    <w:rsid w:val="007B3A46"/>
    <w:rsid w:val="007B40E8"/>
    <w:rsid w:val="007C0FAF"/>
    <w:rsid w:val="007C2963"/>
    <w:rsid w:val="007C3229"/>
    <w:rsid w:val="007C4D78"/>
    <w:rsid w:val="007C56CD"/>
    <w:rsid w:val="007CD7F5"/>
    <w:rsid w:val="007D0759"/>
    <w:rsid w:val="007D1632"/>
    <w:rsid w:val="007D4979"/>
    <w:rsid w:val="007D4EEE"/>
    <w:rsid w:val="007D599D"/>
    <w:rsid w:val="007D7307"/>
    <w:rsid w:val="007D773A"/>
    <w:rsid w:val="007E1B26"/>
    <w:rsid w:val="007E2A0D"/>
    <w:rsid w:val="007E468B"/>
    <w:rsid w:val="007E730A"/>
    <w:rsid w:val="007E7789"/>
    <w:rsid w:val="007F0F40"/>
    <w:rsid w:val="007F175D"/>
    <w:rsid w:val="007F1C97"/>
    <w:rsid w:val="007F327B"/>
    <w:rsid w:val="007F5CC2"/>
    <w:rsid w:val="007F65D8"/>
    <w:rsid w:val="00800E2D"/>
    <w:rsid w:val="0080181B"/>
    <w:rsid w:val="00805521"/>
    <w:rsid w:val="00806706"/>
    <w:rsid w:val="00807196"/>
    <w:rsid w:val="00810BB5"/>
    <w:rsid w:val="00810CFA"/>
    <w:rsid w:val="00812450"/>
    <w:rsid w:val="00812EC8"/>
    <w:rsid w:val="00814897"/>
    <w:rsid w:val="00817673"/>
    <w:rsid w:val="00820294"/>
    <w:rsid w:val="00821171"/>
    <w:rsid w:val="00821DC8"/>
    <w:rsid w:val="00823DA4"/>
    <w:rsid w:val="008246C8"/>
    <w:rsid w:val="00824BBE"/>
    <w:rsid w:val="00825214"/>
    <w:rsid w:val="00830AAD"/>
    <w:rsid w:val="00830D4F"/>
    <w:rsid w:val="0083100E"/>
    <w:rsid w:val="00831A2E"/>
    <w:rsid w:val="008321F6"/>
    <w:rsid w:val="00832579"/>
    <w:rsid w:val="00832612"/>
    <w:rsid w:val="008334AF"/>
    <w:rsid w:val="0083369D"/>
    <w:rsid w:val="008362F3"/>
    <w:rsid w:val="00841FFD"/>
    <w:rsid w:val="008437C2"/>
    <w:rsid w:val="008437F7"/>
    <w:rsid w:val="00844A42"/>
    <w:rsid w:val="00845647"/>
    <w:rsid w:val="008456EC"/>
    <w:rsid w:val="00845782"/>
    <w:rsid w:val="008477D3"/>
    <w:rsid w:val="00847A67"/>
    <w:rsid w:val="008507E5"/>
    <w:rsid w:val="00850D28"/>
    <w:rsid w:val="00851021"/>
    <w:rsid w:val="00852BA0"/>
    <w:rsid w:val="00853066"/>
    <w:rsid w:val="0085487D"/>
    <w:rsid w:val="00854F70"/>
    <w:rsid w:val="00856A7C"/>
    <w:rsid w:val="00856E3A"/>
    <w:rsid w:val="00857DF6"/>
    <w:rsid w:val="00861D0D"/>
    <w:rsid w:val="008620B5"/>
    <w:rsid w:val="008621CC"/>
    <w:rsid w:val="00862859"/>
    <w:rsid w:val="008634A2"/>
    <w:rsid w:val="00863E5B"/>
    <w:rsid w:val="00863F81"/>
    <w:rsid w:val="008640AC"/>
    <w:rsid w:val="00865285"/>
    <w:rsid w:val="0086587F"/>
    <w:rsid w:val="00866F77"/>
    <w:rsid w:val="00870544"/>
    <w:rsid w:val="0087164F"/>
    <w:rsid w:val="00872D0D"/>
    <w:rsid w:val="00872F64"/>
    <w:rsid w:val="00876313"/>
    <w:rsid w:val="008769C0"/>
    <w:rsid w:val="00877368"/>
    <w:rsid w:val="00877803"/>
    <w:rsid w:val="008803C6"/>
    <w:rsid w:val="00880C0D"/>
    <w:rsid w:val="00881DC0"/>
    <w:rsid w:val="00882951"/>
    <w:rsid w:val="00882C32"/>
    <w:rsid w:val="00884DED"/>
    <w:rsid w:val="008870E9"/>
    <w:rsid w:val="00887D8C"/>
    <w:rsid w:val="0089178B"/>
    <w:rsid w:val="008927FC"/>
    <w:rsid w:val="00892831"/>
    <w:rsid w:val="00892F3E"/>
    <w:rsid w:val="0089414C"/>
    <w:rsid w:val="00894C0C"/>
    <w:rsid w:val="00897D97"/>
    <w:rsid w:val="008A03B6"/>
    <w:rsid w:val="008A2815"/>
    <w:rsid w:val="008A3D37"/>
    <w:rsid w:val="008A5ABD"/>
    <w:rsid w:val="008A62A9"/>
    <w:rsid w:val="008A6624"/>
    <w:rsid w:val="008B0739"/>
    <w:rsid w:val="008B0F18"/>
    <w:rsid w:val="008B154C"/>
    <w:rsid w:val="008B28A1"/>
    <w:rsid w:val="008B4274"/>
    <w:rsid w:val="008B5991"/>
    <w:rsid w:val="008B6F5F"/>
    <w:rsid w:val="008B7F98"/>
    <w:rsid w:val="008C034F"/>
    <w:rsid w:val="008C049C"/>
    <w:rsid w:val="008C23AB"/>
    <w:rsid w:val="008C276A"/>
    <w:rsid w:val="008C28AF"/>
    <w:rsid w:val="008C3187"/>
    <w:rsid w:val="008C3BBE"/>
    <w:rsid w:val="008C47E5"/>
    <w:rsid w:val="008C7BB6"/>
    <w:rsid w:val="008D013C"/>
    <w:rsid w:val="008D185E"/>
    <w:rsid w:val="008D3340"/>
    <w:rsid w:val="008D5D36"/>
    <w:rsid w:val="008D617C"/>
    <w:rsid w:val="008D7377"/>
    <w:rsid w:val="008D7E53"/>
    <w:rsid w:val="008E059C"/>
    <w:rsid w:val="008E28BA"/>
    <w:rsid w:val="008E49F3"/>
    <w:rsid w:val="008E67E1"/>
    <w:rsid w:val="008E6FF9"/>
    <w:rsid w:val="008E7DF0"/>
    <w:rsid w:val="008F1D25"/>
    <w:rsid w:val="008F420A"/>
    <w:rsid w:val="008F4F51"/>
    <w:rsid w:val="00900C64"/>
    <w:rsid w:val="00902212"/>
    <w:rsid w:val="00902FCD"/>
    <w:rsid w:val="0090307D"/>
    <w:rsid w:val="00904B2F"/>
    <w:rsid w:val="009069BB"/>
    <w:rsid w:val="00907061"/>
    <w:rsid w:val="00907AFF"/>
    <w:rsid w:val="009103BB"/>
    <w:rsid w:val="00910428"/>
    <w:rsid w:val="0091122E"/>
    <w:rsid w:val="00914679"/>
    <w:rsid w:val="0091551B"/>
    <w:rsid w:val="00915D1E"/>
    <w:rsid w:val="00916AF4"/>
    <w:rsid w:val="00916D1F"/>
    <w:rsid w:val="009203E3"/>
    <w:rsid w:val="00921F13"/>
    <w:rsid w:val="009223AA"/>
    <w:rsid w:val="00922CF0"/>
    <w:rsid w:val="0092415B"/>
    <w:rsid w:val="00925321"/>
    <w:rsid w:val="00925362"/>
    <w:rsid w:val="00925AF3"/>
    <w:rsid w:val="00925B10"/>
    <w:rsid w:val="00926BBC"/>
    <w:rsid w:val="009279B7"/>
    <w:rsid w:val="0093041A"/>
    <w:rsid w:val="0093048A"/>
    <w:rsid w:val="00931184"/>
    <w:rsid w:val="00931B4B"/>
    <w:rsid w:val="00932E30"/>
    <w:rsid w:val="009331E4"/>
    <w:rsid w:val="00933C25"/>
    <w:rsid w:val="00933D42"/>
    <w:rsid w:val="0093419C"/>
    <w:rsid w:val="009344AF"/>
    <w:rsid w:val="009362BA"/>
    <w:rsid w:val="00936579"/>
    <w:rsid w:val="00936646"/>
    <w:rsid w:val="00937CAE"/>
    <w:rsid w:val="00943581"/>
    <w:rsid w:val="009442A6"/>
    <w:rsid w:val="0094482B"/>
    <w:rsid w:val="00950297"/>
    <w:rsid w:val="00950AFB"/>
    <w:rsid w:val="009513AB"/>
    <w:rsid w:val="00954F62"/>
    <w:rsid w:val="00955B15"/>
    <w:rsid w:val="00956138"/>
    <w:rsid w:val="00956E9E"/>
    <w:rsid w:val="009575BD"/>
    <w:rsid w:val="009578A6"/>
    <w:rsid w:val="009620D2"/>
    <w:rsid w:val="009624E8"/>
    <w:rsid w:val="009631EE"/>
    <w:rsid w:val="0096467D"/>
    <w:rsid w:val="009647C6"/>
    <w:rsid w:val="00965F7E"/>
    <w:rsid w:val="00967FF0"/>
    <w:rsid w:val="009700A5"/>
    <w:rsid w:val="00971132"/>
    <w:rsid w:val="009719CA"/>
    <w:rsid w:val="009728D2"/>
    <w:rsid w:val="00973AFB"/>
    <w:rsid w:val="00973B34"/>
    <w:rsid w:val="009754B6"/>
    <w:rsid w:val="00975A02"/>
    <w:rsid w:val="00976376"/>
    <w:rsid w:val="00976926"/>
    <w:rsid w:val="00982872"/>
    <w:rsid w:val="009834AC"/>
    <w:rsid w:val="00983EE0"/>
    <w:rsid w:val="0098523A"/>
    <w:rsid w:val="00986E0B"/>
    <w:rsid w:val="00986F34"/>
    <w:rsid w:val="00987CF0"/>
    <w:rsid w:val="00987DA9"/>
    <w:rsid w:val="00990133"/>
    <w:rsid w:val="00993B5D"/>
    <w:rsid w:val="009949EF"/>
    <w:rsid w:val="00995213"/>
    <w:rsid w:val="00995387"/>
    <w:rsid w:val="009A1759"/>
    <w:rsid w:val="009A2771"/>
    <w:rsid w:val="009A319B"/>
    <w:rsid w:val="009B028F"/>
    <w:rsid w:val="009B0D52"/>
    <w:rsid w:val="009B1114"/>
    <w:rsid w:val="009B2326"/>
    <w:rsid w:val="009B26B6"/>
    <w:rsid w:val="009B380D"/>
    <w:rsid w:val="009B6902"/>
    <w:rsid w:val="009C0AF9"/>
    <w:rsid w:val="009C10D0"/>
    <w:rsid w:val="009C465C"/>
    <w:rsid w:val="009D42FC"/>
    <w:rsid w:val="009D615C"/>
    <w:rsid w:val="009D74AC"/>
    <w:rsid w:val="009E01B0"/>
    <w:rsid w:val="009E1D35"/>
    <w:rsid w:val="009E35FA"/>
    <w:rsid w:val="009E52FA"/>
    <w:rsid w:val="009F159A"/>
    <w:rsid w:val="009F3025"/>
    <w:rsid w:val="009F3748"/>
    <w:rsid w:val="009F4995"/>
    <w:rsid w:val="009F4BD8"/>
    <w:rsid w:val="00A001EE"/>
    <w:rsid w:val="00A00FE6"/>
    <w:rsid w:val="00A014C4"/>
    <w:rsid w:val="00A038CB"/>
    <w:rsid w:val="00A0600E"/>
    <w:rsid w:val="00A1115A"/>
    <w:rsid w:val="00A120B9"/>
    <w:rsid w:val="00A121B9"/>
    <w:rsid w:val="00A124D7"/>
    <w:rsid w:val="00A13298"/>
    <w:rsid w:val="00A133F4"/>
    <w:rsid w:val="00A13465"/>
    <w:rsid w:val="00A1508F"/>
    <w:rsid w:val="00A15284"/>
    <w:rsid w:val="00A20543"/>
    <w:rsid w:val="00A211F1"/>
    <w:rsid w:val="00A22679"/>
    <w:rsid w:val="00A226E8"/>
    <w:rsid w:val="00A229AA"/>
    <w:rsid w:val="00A22D39"/>
    <w:rsid w:val="00A2333C"/>
    <w:rsid w:val="00A23A2D"/>
    <w:rsid w:val="00A25EA9"/>
    <w:rsid w:val="00A26943"/>
    <w:rsid w:val="00A26F6B"/>
    <w:rsid w:val="00A3008D"/>
    <w:rsid w:val="00A306C7"/>
    <w:rsid w:val="00A3084B"/>
    <w:rsid w:val="00A319AD"/>
    <w:rsid w:val="00A32A36"/>
    <w:rsid w:val="00A32A53"/>
    <w:rsid w:val="00A33B3C"/>
    <w:rsid w:val="00A3652D"/>
    <w:rsid w:val="00A40E49"/>
    <w:rsid w:val="00A420DD"/>
    <w:rsid w:val="00A4300E"/>
    <w:rsid w:val="00A43343"/>
    <w:rsid w:val="00A43A2E"/>
    <w:rsid w:val="00A45B5E"/>
    <w:rsid w:val="00A4626B"/>
    <w:rsid w:val="00A46A4A"/>
    <w:rsid w:val="00A47C90"/>
    <w:rsid w:val="00A47E61"/>
    <w:rsid w:val="00A506D5"/>
    <w:rsid w:val="00A50736"/>
    <w:rsid w:val="00A52ED7"/>
    <w:rsid w:val="00A544D2"/>
    <w:rsid w:val="00A60086"/>
    <w:rsid w:val="00A618CC"/>
    <w:rsid w:val="00A632D1"/>
    <w:rsid w:val="00A63DAA"/>
    <w:rsid w:val="00A6483B"/>
    <w:rsid w:val="00A64890"/>
    <w:rsid w:val="00A65B10"/>
    <w:rsid w:val="00A66803"/>
    <w:rsid w:val="00A705CD"/>
    <w:rsid w:val="00A706A4"/>
    <w:rsid w:val="00A726F1"/>
    <w:rsid w:val="00A73086"/>
    <w:rsid w:val="00A73D74"/>
    <w:rsid w:val="00A73F3C"/>
    <w:rsid w:val="00A76A10"/>
    <w:rsid w:val="00A80610"/>
    <w:rsid w:val="00A80867"/>
    <w:rsid w:val="00A81732"/>
    <w:rsid w:val="00A825FD"/>
    <w:rsid w:val="00A82A91"/>
    <w:rsid w:val="00A82CB6"/>
    <w:rsid w:val="00A82D44"/>
    <w:rsid w:val="00A85D47"/>
    <w:rsid w:val="00A8653E"/>
    <w:rsid w:val="00A90DEE"/>
    <w:rsid w:val="00A91067"/>
    <w:rsid w:val="00A91DDD"/>
    <w:rsid w:val="00A9283A"/>
    <w:rsid w:val="00A93C1F"/>
    <w:rsid w:val="00A93E10"/>
    <w:rsid w:val="00A94928"/>
    <w:rsid w:val="00A97E0D"/>
    <w:rsid w:val="00AA1956"/>
    <w:rsid w:val="00AA3954"/>
    <w:rsid w:val="00AA475B"/>
    <w:rsid w:val="00AA4CC1"/>
    <w:rsid w:val="00AA4DF5"/>
    <w:rsid w:val="00AA5F28"/>
    <w:rsid w:val="00AA616D"/>
    <w:rsid w:val="00AA6D78"/>
    <w:rsid w:val="00AB1924"/>
    <w:rsid w:val="00AB1F98"/>
    <w:rsid w:val="00AB3DB0"/>
    <w:rsid w:val="00AB65AE"/>
    <w:rsid w:val="00AC16B3"/>
    <w:rsid w:val="00AC249D"/>
    <w:rsid w:val="00AC3889"/>
    <w:rsid w:val="00AC392B"/>
    <w:rsid w:val="00AC3DD9"/>
    <w:rsid w:val="00AC4042"/>
    <w:rsid w:val="00AC54EB"/>
    <w:rsid w:val="00AC676B"/>
    <w:rsid w:val="00AC7822"/>
    <w:rsid w:val="00AD01C2"/>
    <w:rsid w:val="00AD0EB6"/>
    <w:rsid w:val="00AD218A"/>
    <w:rsid w:val="00AD4D89"/>
    <w:rsid w:val="00AD54C7"/>
    <w:rsid w:val="00AD6159"/>
    <w:rsid w:val="00AD6754"/>
    <w:rsid w:val="00AE1E97"/>
    <w:rsid w:val="00AE320F"/>
    <w:rsid w:val="00AE36E6"/>
    <w:rsid w:val="00AE47AE"/>
    <w:rsid w:val="00AE4E1E"/>
    <w:rsid w:val="00AF0939"/>
    <w:rsid w:val="00AF0A6B"/>
    <w:rsid w:val="00AF6D94"/>
    <w:rsid w:val="00AF73CB"/>
    <w:rsid w:val="00B000FB"/>
    <w:rsid w:val="00B00699"/>
    <w:rsid w:val="00B01C75"/>
    <w:rsid w:val="00B022CF"/>
    <w:rsid w:val="00B02427"/>
    <w:rsid w:val="00B041AC"/>
    <w:rsid w:val="00B04F3E"/>
    <w:rsid w:val="00B0502C"/>
    <w:rsid w:val="00B05854"/>
    <w:rsid w:val="00B06809"/>
    <w:rsid w:val="00B11ED4"/>
    <w:rsid w:val="00B121AB"/>
    <w:rsid w:val="00B1438C"/>
    <w:rsid w:val="00B179AD"/>
    <w:rsid w:val="00B20C46"/>
    <w:rsid w:val="00B2270A"/>
    <w:rsid w:val="00B235E2"/>
    <w:rsid w:val="00B23F91"/>
    <w:rsid w:val="00B246E9"/>
    <w:rsid w:val="00B26BBD"/>
    <w:rsid w:val="00B2784B"/>
    <w:rsid w:val="00B27CCC"/>
    <w:rsid w:val="00B27DE6"/>
    <w:rsid w:val="00B30216"/>
    <w:rsid w:val="00B303BA"/>
    <w:rsid w:val="00B31EB3"/>
    <w:rsid w:val="00B32536"/>
    <w:rsid w:val="00B33AD1"/>
    <w:rsid w:val="00B34632"/>
    <w:rsid w:val="00B36FB3"/>
    <w:rsid w:val="00B37A7E"/>
    <w:rsid w:val="00B40493"/>
    <w:rsid w:val="00B40512"/>
    <w:rsid w:val="00B424EA"/>
    <w:rsid w:val="00B4437D"/>
    <w:rsid w:val="00B463BB"/>
    <w:rsid w:val="00B463D1"/>
    <w:rsid w:val="00B46D00"/>
    <w:rsid w:val="00B46F25"/>
    <w:rsid w:val="00B5136B"/>
    <w:rsid w:val="00B5241D"/>
    <w:rsid w:val="00B52429"/>
    <w:rsid w:val="00B525A4"/>
    <w:rsid w:val="00B526E7"/>
    <w:rsid w:val="00B535DC"/>
    <w:rsid w:val="00B570BB"/>
    <w:rsid w:val="00B604C2"/>
    <w:rsid w:val="00B62FC5"/>
    <w:rsid w:val="00B63EE8"/>
    <w:rsid w:val="00B64083"/>
    <w:rsid w:val="00B66C73"/>
    <w:rsid w:val="00B67512"/>
    <w:rsid w:val="00B72026"/>
    <w:rsid w:val="00B7233B"/>
    <w:rsid w:val="00B72B0F"/>
    <w:rsid w:val="00B736F3"/>
    <w:rsid w:val="00B75074"/>
    <w:rsid w:val="00B75BAE"/>
    <w:rsid w:val="00B803EC"/>
    <w:rsid w:val="00B82F35"/>
    <w:rsid w:val="00B84D9D"/>
    <w:rsid w:val="00B855A2"/>
    <w:rsid w:val="00B914E2"/>
    <w:rsid w:val="00B92596"/>
    <w:rsid w:val="00B926A1"/>
    <w:rsid w:val="00B93F17"/>
    <w:rsid w:val="00B942EC"/>
    <w:rsid w:val="00B94D24"/>
    <w:rsid w:val="00B9570C"/>
    <w:rsid w:val="00B9595F"/>
    <w:rsid w:val="00B95982"/>
    <w:rsid w:val="00B95A4F"/>
    <w:rsid w:val="00B97560"/>
    <w:rsid w:val="00BA1B9A"/>
    <w:rsid w:val="00BA21F1"/>
    <w:rsid w:val="00BA2543"/>
    <w:rsid w:val="00BA2BD4"/>
    <w:rsid w:val="00BA30FD"/>
    <w:rsid w:val="00BA40B4"/>
    <w:rsid w:val="00BA55ED"/>
    <w:rsid w:val="00BA63B8"/>
    <w:rsid w:val="00BA64EC"/>
    <w:rsid w:val="00BA682B"/>
    <w:rsid w:val="00BA7F1A"/>
    <w:rsid w:val="00BB1C39"/>
    <w:rsid w:val="00BB1D5E"/>
    <w:rsid w:val="00BB333C"/>
    <w:rsid w:val="00BB79FE"/>
    <w:rsid w:val="00BC0C7D"/>
    <w:rsid w:val="00BC0E4A"/>
    <w:rsid w:val="00BC21A9"/>
    <w:rsid w:val="00BC2519"/>
    <w:rsid w:val="00BC46D4"/>
    <w:rsid w:val="00BC4BF2"/>
    <w:rsid w:val="00BC4DAF"/>
    <w:rsid w:val="00BC541B"/>
    <w:rsid w:val="00BC7B52"/>
    <w:rsid w:val="00BD0820"/>
    <w:rsid w:val="00BD0D99"/>
    <w:rsid w:val="00BD1B01"/>
    <w:rsid w:val="00BD1DF3"/>
    <w:rsid w:val="00BD1FD0"/>
    <w:rsid w:val="00BD3E04"/>
    <w:rsid w:val="00BD4860"/>
    <w:rsid w:val="00BD4C31"/>
    <w:rsid w:val="00BD5714"/>
    <w:rsid w:val="00BE076C"/>
    <w:rsid w:val="00BE0CFC"/>
    <w:rsid w:val="00BE1307"/>
    <w:rsid w:val="00BE1354"/>
    <w:rsid w:val="00BE227A"/>
    <w:rsid w:val="00BE22C8"/>
    <w:rsid w:val="00BE24B5"/>
    <w:rsid w:val="00BE71F0"/>
    <w:rsid w:val="00BF2CD1"/>
    <w:rsid w:val="00BF3EF3"/>
    <w:rsid w:val="00BF403A"/>
    <w:rsid w:val="00C017B8"/>
    <w:rsid w:val="00C01DF9"/>
    <w:rsid w:val="00C03E9A"/>
    <w:rsid w:val="00C04D8A"/>
    <w:rsid w:val="00C05056"/>
    <w:rsid w:val="00C05E1B"/>
    <w:rsid w:val="00C06C20"/>
    <w:rsid w:val="00C071F2"/>
    <w:rsid w:val="00C075B9"/>
    <w:rsid w:val="00C07AF8"/>
    <w:rsid w:val="00C1110C"/>
    <w:rsid w:val="00C11ADA"/>
    <w:rsid w:val="00C12449"/>
    <w:rsid w:val="00C1414A"/>
    <w:rsid w:val="00C14C48"/>
    <w:rsid w:val="00C1624C"/>
    <w:rsid w:val="00C1770C"/>
    <w:rsid w:val="00C20223"/>
    <w:rsid w:val="00C23CDF"/>
    <w:rsid w:val="00C25D10"/>
    <w:rsid w:val="00C3418F"/>
    <w:rsid w:val="00C3550B"/>
    <w:rsid w:val="00C35D08"/>
    <w:rsid w:val="00C376ED"/>
    <w:rsid w:val="00C41E7A"/>
    <w:rsid w:val="00C42CD9"/>
    <w:rsid w:val="00C44588"/>
    <w:rsid w:val="00C447DB"/>
    <w:rsid w:val="00C46C83"/>
    <w:rsid w:val="00C47A12"/>
    <w:rsid w:val="00C51DC7"/>
    <w:rsid w:val="00C52DB9"/>
    <w:rsid w:val="00C53B3B"/>
    <w:rsid w:val="00C55241"/>
    <w:rsid w:val="00C56622"/>
    <w:rsid w:val="00C6331B"/>
    <w:rsid w:val="00C656B5"/>
    <w:rsid w:val="00C664AD"/>
    <w:rsid w:val="00C66802"/>
    <w:rsid w:val="00C66EA4"/>
    <w:rsid w:val="00C66F22"/>
    <w:rsid w:val="00C6D8C8"/>
    <w:rsid w:val="00C716B7"/>
    <w:rsid w:val="00C71A52"/>
    <w:rsid w:val="00C729C4"/>
    <w:rsid w:val="00C73153"/>
    <w:rsid w:val="00C76B57"/>
    <w:rsid w:val="00C77C40"/>
    <w:rsid w:val="00C80D25"/>
    <w:rsid w:val="00C81443"/>
    <w:rsid w:val="00C82BBB"/>
    <w:rsid w:val="00C83411"/>
    <w:rsid w:val="00C86FCE"/>
    <w:rsid w:val="00C871A9"/>
    <w:rsid w:val="00C92640"/>
    <w:rsid w:val="00C93164"/>
    <w:rsid w:val="00C93CA5"/>
    <w:rsid w:val="00C93DD6"/>
    <w:rsid w:val="00C96208"/>
    <w:rsid w:val="00C968EB"/>
    <w:rsid w:val="00C97038"/>
    <w:rsid w:val="00C97EEB"/>
    <w:rsid w:val="00CA1EA1"/>
    <w:rsid w:val="00CA2415"/>
    <w:rsid w:val="00CA281C"/>
    <w:rsid w:val="00CA3414"/>
    <w:rsid w:val="00CA5DAC"/>
    <w:rsid w:val="00CA6261"/>
    <w:rsid w:val="00CB2B9D"/>
    <w:rsid w:val="00CB2C58"/>
    <w:rsid w:val="00CB2C73"/>
    <w:rsid w:val="00CB3B93"/>
    <w:rsid w:val="00CB420D"/>
    <w:rsid w:val="00CB4369"/>
    <w:rsid w:val="00CB560A"/>
    <w:rsid w:val="00CB716F"/>
    <w:rsid w:val="00CC0D71"/>
    <w:rsid w:val="00CC13D3"/>
    <w:rsid w:val="00CC20CE"/>
    <w:rsid w:val="00CC2169"/>
    <w:rsid w:val="00CC2A27"/>
    <w:rsid w:val="00CC386D"/>
    <w:rsid w:val="00CC4FB3"/>
    <w:rsid w:val="00CC631F"/>
    <w:rsid w:val="00CC6970"/>
    <w:rsid w:val="00CC70A3"/>
    <w:rsid w:val="00CC73AD"/>
    <w:rsid w:val="00CC7C5A"/>
    <w:rsid w:val="00CD064D"/>
    <w:rsid w:val="00CD17EE"/>
    <w:rsid w:val="00CD1B68"/>
    <w:rsid w:val="00CD2025"/>
    <w:rsid w:val="00CD24B1"/>
    <w:rsid w:val="00CD3AC5"/>
    <w:rsid w:val="00CD465D"/>
    <w:rsid w:val="00CD5231"/>
    <w:rsid w:val="00CD5DA2"/>
    <w:rsid w:val="00CD646E"/>
    <w:rsid w:val="00CD6D3C"/>
    <w:rsid w:val="00CD7736"/>
    <w:rsid w:val="00CE04BA"/>
    <w:rsid w:val="00CE0A68"/>
    <w:rsid w:val="00CE23F2"/>
    <w:rsid w:val="00CE2AD7"/>
    <w:rsid w:val="00CE357A"/>
    <w:rsid w:val="00CE3848"/>
    <w:rsid w:val="00CE3AAF"/>
    <w:rsid w:val="00CE3CA1"/>
    <w:rsid w:val="00CE5282"/>
    <w:rsid w:val="00CE68AC"/>
    <w:rsid w:val="00CE6DE8"/>
    <w:rsid w:val="00CE7842"/>
    <w:rsid w:val="00CF20CF"/>
    <w:rsid w:val="00CF2651"/>
    <w:rsid w:val="00CF3EE7"/>
    <w:rsid w:val="00CF48AC"/>
    <w:rsid w:val="00CF5687"/>
    <w:rsid w:val="00CF6042"/>
    <w:rsid w:val="00CF6D22"/>
    <w:rsid w:val="00D0090E"/>
    <w:rsid w:val="00D02599"/>
    <w:rsid w:val="00D02FAC"/>
    <w:rsid w:val="00D06103"/>
    <w:rsid w:val="00D06455"/>
    <w:rsid w:val="00D065DB"/>
    <w:rsid w:val="00D06E90"/>
    <w:rsid w:val="00D11E6D"/>
    <w:rsid w:val="00D16EBD"/>
    <w:rsid w:val="00D175A6"/>
    <w:rsid w:val="00D210DD"/>
    <w:rsid w:val="00D2233A"/>
    <w:rsid w:val="00D233AF"/>
    <w:rsid w:val="00D233BA"/>
    <w:rsid w:val="00D23725"/>
    <w:rsid w:val="00D248BC"/>
    <w:rsid w:val="00D25D5E"/>
    <w:rsid w:val="00D266C8"/>
    <w:rsid w:val="00D267BF"/>
    <w:rsid w:val="00D27134"/>
    <w:rsid w:val="00D27CEC"/>
    <w:rsid w:val="00D33ABF"/>
    <w:rsid w:val="00D34764"/>
    <w:rsid w:val="00D35228"/>
    <w:rsid w:val="00D35527"/>
    <w:rsid w:val="00D363FA"/>
    <w:rsid w:val="00D368F6"/>
    <w:rsid w:val="00D403C4"/>
    <w:rsid w:val="00D412B4"/>
    <w:rsid w:val="00D42697"/>
    <w:rsid w:val="00D427FE"/>
    <w:rsid w:val="00D434CE"/>
    <w:rsid w:val="00D4397E"/>
    <w:rsid w:val="00D47905"/>
    <w:rsid w:val="00D4792F"/>
    <w:rsid w:val="00D52672"/>
    <w:rsid w:val="00D54295"/>
    <w:rsid w:val="00D55DB8"/>
    <w:rsid w:val="00D5603E"/>
    <w:rsid w:val="00D61B7B"/>
    <w:rsid w:val="00D6391E"/>
    <w:rsid w:val="00D64CD8"/>
    <w:rsid w:val="00D71934"/>
    <w:rsid w:val="00D72EBF"/>
    <w:rsid w:val="00D7657E"/>
    <w:rsid w:val="00D76FB7"/>
    <w:rsid w:val="00D805D9"/>
    <w:rsid w:val="00D81157"/>
    <w:rsid w:val="00D82830"/>
    <w:rsid w:val="00D82B88"/>
    <w:rsid w:val="00D84467"/>
    <w:rsid w:val="00D853FD"/>
    <w:rsid w:val="00D85DB7"/>
    <w:rsid w:val="00D86CDC"/>
    <w:rsid w:val="00D8799A"/>
    <w:rsid w:val="00D87EDF"/>
    <w:rsid w:val="00D90152"/>
    <w:rsid w:val="00D903CE"/>
    <w:rsid w:val="00D94C64"/>
    <w:rsid w:val="00D9531D"/>
    <w:rsid w:val="00D95387"/>
    <w:rsid w:val="00D97704"/>
    <w:rsid w:val="00DA0910"/>
    <w:rsid w:val="00DA23CF"/>
    <w:rsid w:val="00DA3E19"/>
    <w:rsid w:val="00DA4090"/>
    <w:rsid w:val="00DA4912"/>
    <w:rsid w:val="00DA4B74"/>
    <w:rsid w:val="00DA66B1"/>
    <w:rsid w:val="00DB1B20"/>
    <w:rsid w:val="00DB21CA"/>
    <w:rsid w:val="00DB2951"/>
    <w:rsid w:val="00DB3318"/>
    <w:rsid w:val="00DB6867"/>
    <w:rsid w:val="00DC2010"/>
    <w:rsid w:val="00DC2FA4"/>
    <w:rsid w:val="00DC30BF"/>
    <w:rsid w:val="00DC3D75"/>
    <w:rsid w:val="00DC4806"/>
    <w:rsid w:val="00DC56DE"/>
    <w:rsid w:val="00DC5EEA"/>
    <w:rsid w:val="00DC7F6B"/>
    <w:rsid w:val="00DD0700"/>
    <w:rsid w:val="00DD0FE8"/>
    <w:rsid w:val="00DD1202"/>
    <w:rsid w:val="00DD1480"/>
    <w:rsid w:val="00DD26EF"/>
    <w:rsid w:val="00DD3260"/>
    <w:rsid w:val="00DD3781"/>
    <w:rsid w:val="00DE10C0"/>
    <w:rsid w:val="00DE1445"/>
    <w:rsid w:val="00DE16FD"/>
    <w:rsid w:val="00DE746E"/>
    <w:rsid w:val="00DE79B9"/>
    <w:rsid w:val="00DF0BD4"/>
    <w:rsid w:val="00DF0CF0"/>
    <w:rsid w:val="00DF1D6A"/>
    <w:rsid w:val="00DF3DFD"/>
    <w:rsid w:val="00DF4B92"/>
    <w:rsid w:val="00DF4E52"/>
    <w:rsid w:val="00DF5832"/>
    <w:rsid w:val="00DF782A"/>
    <w:rsid w:val="00DF7970"/>
    <w:rsid w:val="00E010FF"/>
    <w:rsid w:val="00E0326A"/>
    <w:rsid w:val="00E06CD9"/>
    <w:rsid w:val="00E105BD"/>
    <w:rsid w:val="00E10CE8"/>
    <w:rsid w:val="00E11E60"/>
    <w:rsid w:val="00E1358B"/>
    <w:rsid w:val="00E13888"/>
    <w:rsid w:val="00E138CE"/>
    <w:rsid w:val="00E13DC0"/>
    <w:rsid w:val="00E1418D"/>
    <w:rsid w:val="00E14487"/>
    <w:rsid w:val="00E15399"/>
    <w:rsid w:val="00E15C6D"/>
    <w:rsid w:val="00E202D2"/>
    <w:rsid w:val="00E20B5E"/>
    <w:rsid w:val="00E22B9C"/>
    <w:rsid w:val="00E24920"/>
    <w:rsid w:val="00E253A7"/>
    <w:rsid w:val="00E26164"/>
    <w:rsid w:val="00E27127"/>
    <w:rsid w:val="00E30C75"/>
    <w:rsid w:val="00E30DB6"/>
    <w:rsid w:val="00E3127B"/>
    <w:rsid w:val="00E31599"/>
    <w:rsid w:val="00E328A6"/>
    <w:rsid w:val="00E32AE4"/>
    <w:rsid w:val="00E32AFD"/>
    <w:rsid w:val="00E3420D"/>
    <w:rsid w:val="00E344BC"/>
    <w:rsid w:val="00E34BFA"/>
    <w:rsid w:val="00E357F7"/>
    <w:rsid w:val="00E35CC2"/>
    <w:rsid w:val="00E36854"/>
    <w:rsid w:val="00E3782D"/>
    <w:rsid w:val="00E4010C"/>
    <w:rsid w:val="00E4048D"/>
    <w:rsid w:val="00E42CB7"/>
    <w:rsid w:val="00E43D2F"/>
    <w:rsid w:val="00E44B38"/>
    <w:rsid w:val="00E46564"/>
    <w:rsid w:val="00E50005"/>
    <w:rsid w:val="00E5046F"/>
    <w:rsid w:val="00E51ACC"/>
    <w:rsid w:val="00E52A21"/>
    <w:rsid w:val="00E53EDA"/>
    <w:rsid w:val="00E544CE"/>
    <w:rsid w:val="00E55544"/>
    <w:rsid w:val="00E562A3"/>
    <w:rsid w:val="00E57B61"/>
    <w:rsid w:val="00E57C28"/>
    <w:rsid w:val="00E57D3F"/>
    <w:rsid w:val="00E608ED"/>
    <w:rsid w:val="00E61148"/>
    <w:rsid w:val="00E6149A"/>
    <w:rsid w:val="00E618CA"/>
    <w:rsid w:val="00E65FE4"/>
    <w:rsid w:val="00E7101A"/>
    <w:rsid w:val="00E7163F"/>
    <w:rsid w:val="00E72A60"/>
    <w:rsid w:val="00E73E34"/>
    <w:rsid w:val="00E757A3"/>
    <w:rsid w:val="00E765F3"/>
    <w:rsid w:val="00E76A28"/>
    <w:rsid w:val="00E77F89"/>
    <w:rsid w:val="00E804F4"/>
    <w:rsid w:val="00E820D3"/>
    <w:rsid w:val="00E82C8F"/>
    <w:rsid w:val="00E839D0"/>
    <w:rsid w:val="00E8667A"/>
    <w:rsid w:val="00E87C57"/>
    <w:rsid w:val="00E91D19"/>
    <w:rsid w:val="00E92981"/>
    <w:rsid w:val="00E92FDD"/>
    <w:rsid w:val="00EA02AB"/>
    <w:rsid w:val="00EA08A4"/>
    <w:rsid w:val="00EA1C85"/>
    <w:rsid w:val="00EA2DDC"/>
    <w:rsid w:val="00EA45E1"/>
    <w:rsid w:val="00EA4A79"/>
    <w:rsid w:val="00EA5825"/>
    <w:rsid w:val="00EA5B3F"/>
    <w:rsid w:val="00EA6EA0"/>
    <w:rsid w:val="00EA7FA3"/>
    <w:rsid w:val="00EB0D38"/>
    <w:rsid w:val="00EB22F6"/>
    <w:rsid w:val="00EB29DB"/>
    <w:rsid w:val="00EB3087"/>
    <w:rsid w:val="00EB3927"/>
    <w:rsid w:val="00EB4419"/>
    <w:rsid w:val="00EB4A5B"/>
    <w:rsid w:val="00EB7260"/>
    <w:rsid w:val="00EC01B3"/>
    <w:rsid w:val="00EC03AD"/>
    <w:rsid w:val="00EC0EE9"/>
    <w:rsid w:val="00EC411C"/>
    <w:rsid w:val="00EC4D7E"/>
    <w:rsid w:val="00EC566F"/>
    <w:rsid w:val="00EC6592"/>
    <w:rsid w:val="00ED07F1"/>
    <w:rsid w:val="00ED3546"/>
    <w:rsid w:val="00ED37B4"/>
    <w:rsid w:val="00ED44EC"/>
    <w:rsid w:val="00ED4CC4"/>
    <w:rsid w:val="00EE0A4F"/>
    <w:rsid w:val="00EE0A8E"/>
    <w:rsid w:val="00EE227F"/>
    <w:rsid w:val="00EE2D85"/>
    <w:rsid w:val="00EE744F"/>
    <w:rsid w:val="00EE7B4D"/>
    <w:rsid w:val="00EE7E13"/>
    <w:rsid w:val="00EF1172"/>
    <w:rsid w:val="00EF124F"/>
    <w:rsid w:val="00EF2EDD"/>
    <w:rsid w:val="00EF40F1"/>
    <w:rsid w:val="00EF7290"/>
    <w:rsid w:val="00EF7FEB"/>
    <w:rsid w:val="00F00063"/>
    <w:rsid w:val="00F00CAE"/>
    <w:rsid w:val="00F01999"/>
    <w:rsid w:val="00F027FC"/>
    <w:rsid w:val="00F0595E"/>
    <w:rsid w:val="00F07D31"/>
    <w:rsid w:val="00F07D80"/>
    <w:rsid w:val="00F11358"/>
    <w:rsid w:val="00F12B64"/>
    <w:rsid w:val="00F159DC"/>
    <w:rsid w:val="00F164B2"/>
    <w:rsid w:val="00F167FC"/>
    <w:rsid w:val="00F16AB3"/>
    <w:rsid w:val="00F1759C"/>
    <w:rsid w:val="00F17F67"/>
    <w:rsid w:val="00F21B63"/>
    <w:rsid w:val="00F233E2"/>
    <w:rsid w:val="00F23578"/>
    <w:rsid w:val="00F24A7E"/>
    <w:rsid w:val="00F2723C"/>
    <w:rsid w:val="00F2732C"/>
    <w:rsid w:val="00F3016C"/>
    <w:rsid w:val="00F3298C"/>
    <w:rsid w:val="00F334D4"/>
    <w:rsid w:val="00F35C00"/>
    <w:rsid w:val="00F36168"/>
    <w:rsid w:val="00F37A35"/>
    <w:rsid w:val="00F41E9F"/>
    <w:rsid w:val="00F43B57"/>
    <w:rsid w:val="00F47338"/>
    <w:rsid w:val="00F479FC"/>
    <w:rsid w:val="00F47ECB"/>
    <w:rsid w:val="00F501C1"/>
    <w:rsid w:val="00F508B1"/>
    <w:rsid w:val="00F50A4E"/>
    <w:rsid w:val="00F5154C"/>
    <w:rsid w:val="00F523B0"/>
    <w:rsid w:val="00F52E90"/>
    <w:rsid w:val="00F5363F"/>
    <w:rsid w:val="00F537A6"/>
    <w:rsid w:val="00F55C07"/>
    <w:rsid w:val="00F615EC"/>
    <w:rsid w:val="00F629A1"/>
    <w:rsid w:val="00F632FB"/>
    <w:rsid w:val="00F664DD"/>
    <w:rsid w:val="00F67295"/>
    <w:rsid w:val="00F673CE"/>
    <w:rsid w:val="00F70AE0"/>
    <w:rsid w:val="00F71E19"/>
    <w:rsid w:val="00F7716F"/>
    <w:rsid w:val="00F779C9"/>
    <w:rsid w:val="00F80851"/>
    <w:rsid w:val="00F81374"/>
    <w:rsid w:val="00F82F45"/>
    <w:rsid w:val="00F8776E"/>
    <w:rsid w:val="00F87B73"/>
    <w:rsid w:val="00F901DA"/>
    <w:rsid w:val="00FA1B85"/>
    <w:rsid w:val="00FA1D49"/>
    <w:rsid w:val="00FA1ECB"/>
    <w:rsid w:val="00FA208D"/>
    <w:rsid w:val="00FA2A33"/>
    <w:rsid w:val="00FA5127"/>
    <w:rsid w:val="00FA5632"/>
    <w:rsid w:val="00FA7B8B"/>
    <w:rsid w:val="00FB11D7"/>
    <w:rsid w:val="00FB16E0"/>
    <w:rsid w:val="00FB1B9D"/>
    <w:rsid w:val="00FB37A0"/>
    <w:rsid w:val="00FB41CB"/>
    <w:rsid w:val="00FB4A47"/>
    <w:rsid w:val="00FB63ED"/>
    <w:rsid w:val="00FC1829"/>
    <w:rsid w:val="00FC1CD3"/>
    <w:rsid w:val="00FC2394"/>
    <w:rsid w:val="00FC2AA0"/>
    <w:rsid w:val="00FC6D15"/>
    <w:rsid w:val="00FC76C1"/>
    <w:rsid w:val="00FD08DF"/>
    <w:rsid w:val="00FD22FA"/>
    <w:rsid w:val="00FD49BF"/>
    <w:rsid w:val="00FD59F2"/>
    <w:rsid w:val="00FD5E7D"/>
    <w:rsid w:val="00FD6E5A"/>
    <w:rsid w:val="00FE1856"/>
    <w:rsid w:val="00FE1C7F"/>
    <w:rsid w:val="00FE2483"/>
    <w:rsid w:val="00FE4A89"/>
    <w:rsid w:val="00FE7721"/>
    <w:rsid w:val="00FF08BC"/>
    <w:rsid w:val="00FF0F63"/>
    <w:rsid w:val="00FF3875"/>
    <w:rsid w:val="00FF4129"/>
    <w:rsid w:val="00FF6A94"/>
    <w:rsid w:val="00FF711C"/>
    <w:rsid w:val="011D9A0B"/>
    <w:rsid w:val="011E5D12"/>
    <w:rsid w:val="012EE289"/>
    <w:rsid w:val="013AD504"/>
    <w:rsid w:val="014D1B33"/>
    <w:rsid w:val="01522A2D"/>
    <w:rsid w:val="0165EF65"/>
    <w:rsid w:val="016BC304"/>
    <w:rsid w:val="018DA112"/>
    <w:rsid w:val="019728DF"/>
    <w:rsid w:val="019F6C38"/>
    <w:rsid w:val="01B83548"/>
    <w:rsid w:val="01CAAB5A"/>
    <w:rsid w:val="01DD3035"/>
    <w:rsid w:val="02567047"/>
    <w:rsid w:val="026579B4"/>
    <w:rsid w:val="026A9500"/>
    <w:rsid w:val="02AE22C0"/>
    <w:rsid w:val="02B36C0C"/>
    <w:rsid w:val="02B5C490"/>
    <w:rsid w:val="02FD678A"/>
    <w:rsid w:val="03043180"/>
    <w:rsid w:val="03098402"/>
    <w:rsid w:val="032D6814"/>
    <w:rsid w:val="03377E1E"/>
    <w:rsid w:val="033CBAE2"/>
    <w:rsid w:val="035822C0"/>
    <w:rsid w:val="0369C6D3"/>
    <w:rsid w:val="0372B240"/>
    <w:rsid w:val="03879AF4"/>
    <w:rsid w:val="039079D1"/>
    <w:rsid w:val="03A60917"/>
    <w:rsid w:val="03AB90C3"/>
    <w:rsid w:val="03E508FE"/>
    <w:rsid w:val="040C75E5"/>
    <w:rsid w:val="0427FE68"/>
    <w:rsid w:val="042AD1A7"/>
    <w:rsid w:val="0467AA31"/>
    <w:rsid w:val="04896A41"/>
    <w:rsid w:val="04B08AB1"/>
    <w:rsid w:val="04C12A4F"/>
    <w:rsid w:val="04DE7C7E"/>
    <w:rsid w:val="050638A9"/>
    <w:rsid w:val="051D0FB8"/>
    <w:rsid w:val="0566D228"/>
    <w:rsid w:val="056F918A"/>
    <w:rsid w:val="05872033"/>
    <w:rsid w:val="0587E20D"/>
    <w:rsid w:val="05925496"/>
    <w:rsid w:val="05A23F07"/>
    <w:rsid w:val="05AFAB0A"/>
    <w:rsid w:val="05BDCC62"/>
    <w:rsid w:val="05DFE404"/>
    <w:rsid w:val="05E14721"/>
    <w:rsid w:val="05F69670"/>
    <w:rsid w:val="061169E0"/>
    <w:rsid w:val="062CC0E2"/>
    <w:rsid w:val="06327BA1"/>
    <w:rsid w:val="06397F38"/>
    <w:rsid w:val="06413FF1"/>
    <w:rsid w:val="06684B3B"/>
    <w:rsid w:val="066875D1"/>
    <w:rsid w:val="0668C830"/>
    <w:rsid w:val="066A76A3"/>
    <w:rsid w:val="066AFF10"/>
    <w:rsid w:val="067D22F9"/>
    <w:rsid w:val="06906EED"/>
    <w:rsid w:val="06A5451B"/>
    <w:rsid w:val="06C55D0C"/>
    <w:rsid w:val="06CB768D"/>
    <w:rsid w:val="06E260DE"/>
    <w:rsid w:val="06E577B3"/>
    <w:rsid w:val="07304B0F"/>
    <w:rsid w:val="07523CE1"/>
    <w:rsid w:val="0757F060"/>
    <w:rsid w:val="07691F5A"/>
    <w:rsid w:val="076927F2"/>
    <w:rsid w:val="0773C5F1"/>
    <w:rsid w:val="07751184"/>
    <w:rsid w:val="077ACEAD"/>
    <w:rsid w:val="07AAAF31"/>
    <w:rsid w:val="07AF7249"/>
    <w:rsid w:val="07C6DC30"/>
    <w:rsid w:val="07D03904"/>
    <w:rsid w:val="07E16004"/>
    <w:rsid w:val="07EE53B9"/>
    <w:rsid w:val="07F0AD71"/>
    <w:rsid w:val="07F71AA4"/>
    <w:rsid w:val="07FB0855"/>
    <w:rsid w:val="08078195"/>
    <w:rsid w:val="084BDA2F"/>
    <w:rsid w:val="084BDC95"/>
    <w:rsid w:val="084F9292"/>
    <w:rsid w:val="0861EA73"/>
    <w:rsid w:val="0867E120"/>
    <w:rsid w:val="088A822D"/>
    <w:rsid w:val="0890895D"/>
    <w:rsid w:val="08C58B23"/>
    <w:rsid w:val="08CD940C"/>
    <w:rsid w:val="08DAD245"/>
    <w:rsid w:val="09264F82"/>
    <w:rsid w:val="092C28F4"/>
    <w:rsid w:val="092FD064"/>
    <w:rsid w:val="0950341E"/>
    <w:rsid w:val="09515836"/>
    <w:rsid w:val="097CAFBB"/>
    <w:rsid w:val="098DAF98"/>
    <w:rsid w:val="0998AC6B"/>
    <w:rsid w:val="099BF5C9"/>
    <w:rsid w:val="09A08FC2"/>
    <w:rsid w:val="09A8C36F"/>
    <w:rsid w:val="09DE540F"/>
    <w:rsid w:val="09FB5A19"/>
    <w:rsid w:val="09FD594E"/>
    <w:rsid w:val="0A062075"/>
    <w:rsid w:val="0A0DC79B"/>
    <w:rsid w:val="0A11AFDD"/>
    <w:rsid w:val="0A4453F6"/>
    <w:rsid w:val="0A4CB335"/>
    <w:rsid w:val="0AA266B4"/>
    <w:rsid w:val="0AE74100"/>
    <w:rsid w:val="0B0C8CA9"/>
    <w:rsid w:val="0B2B514F"/>
    <w:rsid w:val="0B33D68C"/>
    <w:rsid w:val="0B4A2A1C"/>
    <w:rsid w:val="0B542375"/>
    <w:rsid w:val="0B63BF6C"/>
    <w:rsid w:val="0B73D380"/>
    <w:rsid w:val="0B800152"/>
    <w:rsid w:val="0B82955F"/>
    <w:rsid w:val="0BAAA5AE"/>
    <w:rsid w:val="0BC12A28"/>
    <w:rsid w:val="0BCF2C8A"/>
    <w:rsid w:val="0BD48A61"/>
    <w:rsid w:val="0BD802BD"/>
    <w:rsid w:val="0C050556"/>
    <w:rsid w:val="0C2A604C"/>
    <w:rsid w:val="0C334E84"/>
    <w:rsid w:val="0C435093"/>
    <w:rsid w:val="0C47545A"/>
    <w:rsid w:val="0C5B13FF"/>
    <w:rsid w:val="0C899347"/>
    <w:rsid w:val="0CAA659B"/>
    <w:rsid w:val="0CAE6DCA"/>
    <w:rsid w:val="0CD08B09"/>
    <w:rsid w:val="0CFD45EC"/>
    <w:rsid w:val="0D008CFA"/>
    <w:rsid w:val="0D01123F"/>
    <w:rsid w:val="0D0A88F7"/>
    <w:rsid w:val="0D1B5BAD"/>
    <w:rsid w:val="0D299B16"/>
    <w:rsid w:val="0D301A9F"/>
    <w:rsid w:val="0D562A33"/>
    <w:rsid w:val="0D8C1744"/>
    <w:rsid w:val="0D8F6DBB"/>
    <w:rsid w:val="0DB8E378"/>
    <w:rsid w:val="0DBB4E75"/>
    <w:rsid w:val="0DDA5C55"/>
    <w:rsid w:val="0DE4ADF1"/>
    <w:rsid w:val="0E0B7ADD"/>
    <w:rsid w:val="0E0E889A"/>
    <w:rsid w:val="0E2B56F7"/>
    <w:rsid w:val="0E5BC663"/>
    <w:rsid w:val="0E73282D"/>
    <w:rsid w:val="0EA467C3"/>
    <w:rsid w:val="0EB83DA7"/>
    <w:rsid w:val="0EBF9DB9"/>
    <w:rsid w:val="0EC20A83"/>
    <w:rsid w:val="0ED46110"/>
    <w:rsid w:val="0EEE436A"/>
    <w:rsid w:val="0F0C89BE"/>
    <w:rsid w:val="0F1E4D0C"/>
    <w:rsid w:val="0F2AD45F"/>
    <w:rsid w:val="0F2DB325"/>
    <w:rsid w:val="0F3A9B42"/>
    <w:rsid w:val="0F433F31"/>
    <w:rsid w:val="0F4D32D1"/>
    <w:rsid w:val="0F51483A"/>
    <w:rsid w:val="0F9666C8"/>
    <w:rsid w:val="0F9989F9"/>
    <w:rsid w:val="0FA06B47"/>
    <w:rsid w:val="0FAB8A02"/>
    <w:rsid w:val="0FCC13C8"/>
    <w:rsid w:val="0FF05F52"/>
    <w:rsid w:val="0FFD7A88"/>
    <w:rsid w:val="10060697"/>
    <w:rsid w:val="103162B8"/>
    <w:rsid w:val="10348517"/>
    <w:rsid w:val="1072F305"/>
    <w:rsid w:val="1079BBB1"/>
    <w:rsid w:val="107CBE04"/>
    <w:rsid w:val="109091F2"/>
    <w:rsid w:val="10A77303"/>
    <w:rsid w:val="10C6A4C0"/>
    <w:rsid w:val="10D539BB"/>
    <w:rsid w:val="10EE8BDE"/>
    <w:rsid w:val="11021088"/>
    <w:rsid w:val="1125A44A"/>
    <w:rsid w:val="113AB73F"/>
    <w:rsid w:val="113EED4B"/>
    <w:rsid w:val="1145388B"/>
    <w:rsid w:val="1149202F"/>
    <w:rsid w:val="11523526"/>
    <w:rsid w:val="1158EFA7"/>
    <w:rsid w:val="119F19E9"/>
    <w:rsid w:val="11BD7D88"/>
    <w:rsid w:val="11CA8526"/>
    <w:rsid w:val="11CD37E6"/>
    <w:rsid w:val="120662F1"/>
    <w:rsid w:val="1225E42C"/>
    <w:rsid w:val="12407F5B"/>
    <w:rsid w:val="1261A933"/>
    <w:rsid w:val="12627521"/>
    <w:rsid w:val="1276A285"/>
    <w:rsid w:val="127A723A"/>
    <w:rsid w:val="12856EA0"/>
    <w:rsid w:val="128B7CD2"/>
    <w:rsid w:val="128D1119"/>
    <w:rsid w:val="128DBAA6"/>
    <w:rsid w:val="12A99E9F"/>
    <w:rsid w:val="12B7E3F4"/>
    <w:rsid w:val="12C98AB7"/>
    <w:rsid w:val="1319A71F"/>
    <w:rsid w:val="13437692"/>
    <w:rsid w:val="1358E475"/>
    <w:rsid w:val="135CDC14"/>
    <w:rsid w:val="135FE8CC"/>
    <w:rsid w:val="1376EA00"/>
    <w:rsid w:val="137C7470"/>
    <w:rsid w:val="138B1337"/>
    <w:rsid w:val="13AA4BD1"/>
    <w:rsid w:val="13AD0CAD"/>
    <w:rsid w:val="13C1B48D"/>
    <w:rsid w:val="13C39F93"/>
    <w:rsid w:val="13CAF858"/>
    <w:rsid w:val="13E1960A"/>
    <w:rsid w:val="13E79F1E"/>
    <w:rsid w:val="141CCF83"/>
    <w:rsid w:val="144931A7"/>
    <w:rsid w:val="1453EA27"/>
    <w:rsid w:val="1455ED40"/>
    <w:rsid w:val="1472C5FB"/>
    <w:rsid w:val="1484D752"/>
    <w:rsid w:val="14B9D58C"/>
    <w:rsid w:val="14BAAEFC"/>
    <w:rsid w:val="14C5D38D"/>
    <w:rsid w:val="14C7032E"/>
    <w:rsid w:val="14D4D4AF"/>
    <w:rsid w:val="14F8A9B2"/>
    <w:rsid w:val="14FA066C"/>
    <w:rsid w:val="159A921D"/>
    <w:rsid w:val="15A3ED21"/>
    <w:rsid w:val="15BAEDF6"/>
    <w:rsid w:val="15C46D89"/>
    <w:rsid w:val="15DE6712"/>
    <w:rsid w:val="15EA2684"/>
    <w:rsid w:val="15ED614E"/>
    <w:rsid w:val="162BAA12"/>
    <w:rsid w:val="1672F634"/>
    <w:rsid w:val="1672F6F9"/>
    <w:rsid w:val="1698B788"/>
    <w:rsid w:val="169B321D"/>
    <w:rsid w:val="16BB9CCC"/>
    <w:rsid w:val="16C5101D"/>
    <w:rsid w:val="16CDD722"/>
    <w:rsid w:val="16D70E23"/>
    <w:rsid w:val="16DC8769"/>
    <w:rsid w:val="16E23489"/>
    <w:rsid w:val="16ECE39B"/>
    <w:rsid w:val="16F1C75D"/>
    <w:rsid w:val="16FD298D"/>
    <w:rsid w:val="16FF1DB3"/>
    <w:rsid w:val="170A1193"/>
    <w:rsid w:val="17395BF3"/>
    <w:rsid w:val="17534EDF"/>
    <w:rsid w:val="17797088"/>
    <w:rsid w:val="177D7490"/>
    <w:rsid w:val="1789E328"/>
    <w:rsid w:val="179E51CA"/>
    <w:rsid w:val="17A1D6DF"/>
    <w:rsid w:val="17A7E4B8"/>
    <w:rsid w:val="17D5E052"/>
    <w:rsid w:val="17F3093B"/>
    <w:rsid w:val="1810C0B6"/>
    <w:rsid w:val="1826D312"/>
    <w:rsid w:val="182963BF"/>
    <w:rsid w:val="182C19DE"/>
    <w:rsid w:val="183789D9"/>
    <w:rsid w:val="183BB527"/>
    <w:rsid w:val="18563D60"/>
    <w:rsid w:val="18570E68"/>
    <w:rsid w:val="186A9371"/>
    <w:rsid w:val="18754621"/>
    <w:rsid w:val="1897B0F0"/>
    <w:rsid w:val="189D44C5"/>
    <w:rsid w:val="18A5A326"/>
    <w:rsid w:val="18AEF16E"/>
    <w:rsid w:val="18D01456"/>
    <w:rsid w:val="18D58AAC"/>
    <w:rsid w:val="18D8AC5E"/>
    <w:rsid w:val="18E2B632"/>
    <w:rsid w:val="1902F7B9"/>
    <w:rsid w:val="1950B1FA"/>
    <w:rsid w:val="1951A09C"/>
    <w:rsid w:val="1974EBED"/>
    <w:rsid w:val="19769BF9"/>
    <w:rsid w:val="19863F8F"/>
    <w:rsid w:val="198F314A"/>
    <w:rsid w:val="1993FB2F"/>
    <w:rsid w:val="19D03490"/>
    <w:rsid w:val="19EC555F"/>
    <w:rsid w:val="19EE190A"/>
    <w:rsid w:val="1A36559A"/>
    <w:rsid w:val="1A59105C"/>
    <w:rsid w:val="1A71D918"/>
    <w:rsid w:val="1A77F91A"/>
    <w:rsid w:val="1A8EC6AA"/>
    <w:rsid w:val="1A909D0F"/>
    <w:rsid w:val="1A9227C8"/>
    <w:rsid w:val="1AB13835"/>
    <w:rsid w:val="1AC9FC85"/>
    <w:rsid w:val="1AFEDEA1"/>
    <w:rsid w:val="1B0904B7"/>
    <w:rsid w:val="1B4340C9"/>
    <w:rsid w:val="1B5417C4"/>
    <w:rsid w:val="1B848CE6"/>
    <w:rsid w:val="1B90B533"/>
    <w:rsid w:val="1BAE4506"/>
    <w:rsid w:val="1BCB6D8F"/>
    <w:rsid w:val="1BCBD339"/>
    <w:rsid w:val="1BD7E1D2"/>
    <w:rsid w:val="1BE24958"/>
    <w:rsid w:val="1BEAAD4C"/>
    <w:rsid w:val="1BECE480"/>
    <w:rsid w:val="1BFEBFCA"/>
    <w:rsid w:val="1C056A13"/>
    <w:rsid w:val="1C3C2D8A"/>
    <w:rsid w:val="1C423ED6"/>
    <w:rsid w:val="1C48CEDA"/>
    <w:rsid w:val="1C53E926"/>
    <w:rsid w:val="1C91639F"/>
    <w:rsid w:val="1C98588E"/>
    <w:rsid w:val="1CA7FB37"/>
    <w:rsid w:val="1CB4FDF2"/>
    <w:rsid w:val="1CB52FD6"/>
    <w:rsid w:val="1CBCFD9C"/>
    <w:rsid w:val="1CD7A16D"/>
    <w:rsid w:val="1CFF0C0F"/>
    <w:rsid w:val="1D1EF139"/>
    <w:rsid w:val="1D2712D9"/>
    <w:rsid w:val="1D9E03E8"/>
    <w:rsid w:val="1DB26E99"/>
    <w:rsid w:val="1DEEC5CE"/>
    <w:rsid w:val="1DF062F7"/>
    <w:rsid w:val="1DF72808"/>
    <w:rsid w:val="1E0BA3D1"/>
    <w:rsid w:val="1E118D8E"/>
    <w:rsid w:val="1E16E6ED"/>
    <w:rsid w:val="1E2153A0"/>
    <w:rsid w:val="1E2C10A3"/>
    <w:rsid w:val="1E3798A2"/>
    <w:rsid w:val="1E4D07AF"/>
    <w:rsid w:val="1E6A7967"/>
    <w:rsid w:val="1E95E095"/>
    <w:rsid w:val="1ECCE671"/>
    <w:rsid w:val="1EE5E5C8"/>
    <w:rsid w:val="1EE76061"/>
    <w:rsid w:val="1F2B490A"/>
    <w:rsid w:val="1F3F88AB"/>
    <w:rsid w:val="1F4E107E"/>
    <w:rsid w:val="1F6598EB"/>
    <w:rsid w:val="1F7D739B"/>
    <w:rsid w:val="1F8A2D77"/>
    <w:rsid w:val="1FB5E39D"/>
    <w:rsid w:val="1FBB62C8"/>
    <w:rsid w:val="1FC2C240"/>
    <w:rsid w:val="1FC90461"/>
    <w:rsid w:val="20140FF8"/>
    <w:rsid w:val="2038E08A"/>
    <w:rsid w:val="205EB39B"/>
    <w:rsid w:val="206C8E77"/>
    <w:rsid w:val="20812101"/>
    <w:rsid w:val="20ABA560"/>
    <w:rsid w:val="20CB8DB3"/>
    <w:rsid w:val="20CCE937"/>
    <w:rsid w:val="20F57769"/>
    <w:rsid w:val="20FCF16F"/>
    <w:rsid w:val="2130079E"/>
    <w:rsid w:val="214C7368"/>
    <w:rsid w:val="2151B3FE"/>
    <w:rsid w:val="2164D4C2"/>
    <w:rsid w:val="217AD22B"/>
    <w:rsid w:val="21806DEE"/>
    <w:rsid w:val="21A8A7BC"/>
    <w:rsid w:val="21BB2325"/>
    <w:rsid w:val="21BF1D13"/>
    <w:rsid w:val="21EF7DE6"/>
    <w:rsid w:val="223FB56B"/>
    <w:rsid w:val="224DA925"/>
    <w:rsid w:val="228F1B6C"/>
    <w:rsid w:val="2294A1AD"/>
    <w:rsid w:val="229C6C3A"/>
    <w:rsid w:val="22AD1B9D"/>
    <w:rsid w:val="22B1A37B"/>
    <w:rsid w:val="22B2BCA1"/>
    <w:rsid w:val="22CCC6E5"/>
    <w:rsid w:val="22E3B5E9"/>
    <w:rsid w:val="22E806DD"/>
    <w:rsid w:val="232AF792"/>
    <w:rsid w:val="2341A003"/>
    <w:rsid w:val="23559DD1"/>
    <w:rsid w:val="238AFA01"/>
    <w:rsid w:val="238D8FFF"/>
    <w:rsid w:val="23A92487"/>
    <w:rsid w:val="23AD2F07"/>
    <w:rsid w:val="23B3EA10"/>
    <w:rsid w:val="23C32AB9"/>
    <w:rsid w:val="23E50B85"/>
    <w:rsid w:val="24013ADE"/>
    <w:rsid w:val="2410C889"/>
    <w:rsid w:val="24153CDD"/>
    <w:rsid w:val="241AB583"/>
    <w:rsid w:val="241F4CD9"/>
    <w:rsid w:val="24294F12"/>
    <w:rsid w:val="242B6C6C"/>
    <w:rsid w:val="243CE652"/>
    <w:rsid w:val="24458508"/>
    <w:rsid w:val="24570D68"/>
    <w:rsid w:val="246668C4"/>
    <w:rsid w:val="247B3F2E"/>
    <w:rsid w:val="248954C0"/>
    <w:rsid w:val="24A1090B"/>
    <w:rsid w:val="24B3F6C4"/>
    <w:rsid w:val="24D3E838"/>
    <w:rsid w:val="24E10BB9"/>
    <w:rsid w:val="24F6AFAD"/>
    <w:rsid w:val="24FCF006"/>
    <w:rsid w:val="252C5AA7"/>
    <w:rsid w:val="25594ED2"/>
    <w:rsid w:val="256B1DBB"/>
    <w:rsid w:val="25AB63AA"/>
    <w:rsid w:val="25B29D44"/>
    <w:rsid w:val="25DA5B06"/>
    <w:rsid w:val="25FF0507"/>
    <w:rsid w:val="2610A538"/>
    <w:rsid w:val="2616E270"/>
    <w:rsid w:val="261A3605"/>
    <w:rsid w:val="2625093E"/>
    <w:rsid w:val="264AF899"/>
    <w:rsid w:val="264E434E"/>
    <w:rsid w:val="266F2E54"/>
    <w:rsid w:val="2674A233"/>
    <w:rsid w:val="26872DD8"/>
    <w:rsid w:val="26917F0B"/>
    <w:rsid w:val="2692CCA2"/>
    <w:rsid w:val="2697CE65"/>
    <w:rsid w:val="26AC5DAC"/>
    <w:rsid w:val="26BA527F"/>
    <w:rsid w:val="26C5982C"/>
    <w:rsid w:val="2706FA94"/>
    <w:rsid w:val="270BBC23"/>
    <w:rsid w:val="270C7BF8"/>
    <w:rsid w:val="2730A2E0"/>
    <w:rsid w:val="27334C9A"/>
    <w:rsid w:val="274E48D4"/>
    <w:rsid w:val="2772E9FD"/>
    <w:rsid w:val="2777397B"/>
    <w:rsid w:val="277E4F3A"/>
    <w:rsid w:val="27911399"/>
    <w:rsid w:val="279EC79A"/>
    <w:rsid w:val="27A0B721"/>
    <w:rsid w:val="27A81A67"/>
    <w:rsid w:val="27B3FB0C"/>
    <w:rsid w:val="27BB15C6"/>
    <w:rsid w:val="27D8A9CD"/>
    <w:rsid w:val="27FBDF2C"/>
    <w:rsid w:val="2810FD06"/>
    <w:rsid w:val="281EA6C6"/>
    <w:rsid w:val="282404D1"/>
    <w:rsid w:val="282958E1"/>
    <w:rsid w:val="2834CB79"/>
    <w:rsid w:val="284704AB"/>
    <w:rsid w:val="285032FC"/>
    <w:rsid w:val="286348A2"/>
    <w:rsid w:val="287BC6EA"/>
    <w:rsid w:val="289B33B9"/>
    <w:rsid w:val="28A0574A"/>
    <w:rsid w:val="28CBD016"/>
    <w:rsid w:val="2907048C"/>
    <w:rsid w:val="292441D8"/>
    <w:rsid w:val="294872B6"/>
    <w:rsid w:val="294D069F"/>
    <w:rsid w:val="294FAAC7"/>
    <w:rsid w:val="295D8873"/>
    <w:rsid w:val="2985E410"/>
    <w:rsid w:val="298DD196"/>
    <w:rsid w:val="298EB190"/>
    <w:rsid w:val="29932C2A"/>
    <w:rsid w:val="29A6B5DF"/>
    <w:rsid w:val="29D3DCE9"/>
    <w:rsid w:val="29D95C05"/>
    <w:rsid w:val="2A2E6349"/>
    <w:rsid w:val="2A561D25"/>
    <w:rsid w:val="2AB5622C"/>
    <w:rsid w:val="2AD8CAA4"/>
    <w:rsid w:val="2AE8D662"/>
    <w:rsid w:val="2B16AFE0"/>
    <w:rsid w:val="2B1C8CEE"/>
    <w:rsid w:val="2B25E7EA"/>
    <w:rsid w:val="2B3ADCCE"/>
    <w:rsid w:val="2B404F0C"/>
    <w:rsid w:val="2B44ED03"/>
    <w:rsid w:val="2B4CC9BA"/>
    <w:rsid w:val="2B6DBE21"/>
    <w:rsid w:val="2BA1F272"/>
    <w:rsid w:val="2BB831B2"/>
    <w:rsid w:val="2BB9DC1A"/>
    <w:rsid w:val="2BC536DB"/>
    <w:rsid w:val="2BD3A73B"/>
    <w:rsid w:val="2BD84783"/>
    <w:rsid w:val="2BF60DD1"/>
    <w:rsid w:val="2BFBFF28"/>
    <w:rsid w:val="2C1800B7"/>
    <w:rsid w:val="2C44E72D"/>
    <w:rsid w:val="2C846F44"/>
    <w:rsid w:val="2C84E4EE"/>
    <w:rsid w:val="2C8A8F0D"/>
    <w:rsid w:val="2C971C56"/>
    <w:rsid w:val="2CA6640C"/>
    <w:rsid w:val="2CC04A64"/>
    <w:rsid w:val="2CCB8169"/>
    <w:rsid w:val="2CD0756B"/>
    <w:rsid w:val="2CDA90B1"/>
    <w:rsid w:val="2CEDFBBC"/>
    <w:rsid w:val="2D1043E3"/>
    <w:rsid w:val="2D40CD9E"/>
    <w:rsid w:val="2D54A2E8"/>
    <w:rsid w:val="2D5B53BB"/>
    <w:rsid w:val="2D5CB1FD"/>
    <w:rsid w:val="2D718A1C"/>
    <w:rsid w:val="2D7DFA75"/>
    <w:rsid w:val="2D83DD92"/>
    <w:rsid w:val="2D91D639"/>
    <w:rsid w:val="2DB8AD24"/>
    <w:rsid w:val="2DB97196"/>
    <w:rsid w:val="2DBBC289"/>
    <w:rsid w:val="2DC6AEC7"/>
    <w:rsid w:val="2DD5356B"/>
    <w:rsid w:val="2DEDDBCC"/>
    <w:rsid w:val="2DF92A8E"/>
    <w:rsid w:val="2E290C10"/>
    <w:rsid w:val="2E370E07"/>
    <w:rsid w:val="2E3A630F"/>
    <w:rsid w:val="2E522DAE"/>
    <w:rsid w:val="2E7B0325"/>
    <w:rsid w:val="2E8F6251"/>
    <w:rsid w:val="2E9FBCE9"/>
    <w:rsid w:val="2EA7DC5E"/>
    <w:rsid w:val="2EB06896"/>
    <w:rsid w:val="2EB37FF9"/>
    <w:rsid w:val="2EC4D37B"/>
    <w:rsid w:val="2EE75708"/>
    <w:rsid w:val="2EF978A0"/>
    <w:rsid w:val="2F0D3BB3"/>
    <w:rsid w:val="2F156F6F"/>
    <w:rsid w:val="2F24B65D"/>
    <w:rsid w:val="2F2A18EA"/>
    <w:rsid w:val="2F3EF1CD"/>
    <w:rsid w:val="2F5260F9"/>
    <w:rsid w:val="2F548251"/>
    <w:rsid w:val="2F57D752"/>
    <w:rsid w:val="2F897949"/>
    <w:rsid w:val="2FCB27D1"/>
    <w:rsid w:val="2FDD7989"/>
    <w:rsid w:val="2FFC50B0"/>
    <w:rsid w:val="2FFDBABB"/>
    <w:rsid w:val="30153209"/>
    <w:rsid w:val="30426F3F"/>
    <w:rsid w:val="304A6BB8"/>
    <w:rsid w:val="306B4630"/>
    <w:rsid w:val="3071A71C"/>
    <w:rsid w:val="30C15848"/>
    <w:rsid w:val="30CAF8CA"/>
    <w:rsid w:val="30DCEC83"/>
    <w:rsid w:val="30E02A0B"/>
    <w:rsid w:val="30E7CDB3"/>
    <w:rsid w:val="30EE749A"/>
    <w:rsid w:val="30FB0009"/>
    <w:rsid w:val="31004D47"/>
    <w:rsid w:val="312065B9"/>
    <w:rsid w:val="3125797C"/>
    <w:rsid w:val="313A223D"/>
    <w:rsid w:val="316534AB"/>
    <w:rsid w:val="317637D9"/>
    <w:rsid w:val="31A96263"/>
    <w:rsid w:val="31B461A5"/>
    <w:rsid w:val="31B9DE1E"/>
    <w:rsid w:val="31ED7723"/>
    <w:rsid w:val="31F227AC"/>
    <w:rsid w:val="321BE7C6"/>
    <w:rsid w:val="3225E707"/>
    <w:rsid w:val="32327E3E"/>
    <w:rsid w:val="3237EE1B"/>
    <w:rsid w:val="3282C141"/>
    <w:rsid w:val="3289ADE6"/>
    <w:rsid w:val="32B4516F"/>
    <w:rsid w:val="32C149DD"/>
    <w:rsid w:val="32EB425C"/>
    <w:rsid w:val="32F472CE"/>
    <w:rsid w:val="32F6BC2B"/>
    <w:rsid w:val="330E44EA"/>
    <w:rsid w:val="33240BBE"/>
    <w:rsid w:val="334153A3"/>
    <w:rsid w:val="335E7C19"/>
    <w:rsid w:val="3371D5E0"/>
    <w:rsid w:val="338C9779"/>
    <w:rsid w:val="33962335"/>
    <w:rsid w:val="339C1795"/>
    <w:rsid w:val="33A2E4BF"/>
    <w:rsid w:val="33B40B2D"/>
    <w:rsid w:val="33B707B4"/>
    <w:rsid w:val="33D8E8EB"/>
    <w:rsid w:val="33F21738"/>
    <w:rsid w:val="33F54F58"/>
    <w:rsid w:val="3435E777"/>
    <w:rsid w:val="344CDCCC"/>
    <w:rsid w:val="34A522AF"/>
    <w:rsid w:val="34AF7F82"/>
    <w:rsid w:val="34DACAC5"/>
    <w:rsid w:val="34E4311D"/>
    <w:rsid w:val="350D93F5"/>
    <w:rsid w:val="351C737B"/>
    <w:rsid w:val="35257CBA"/>
    <w:rsid w:val="35311A57"/>
    <w:rsid w:val="3546EF7B"/>
    <w:rsid w:val="3548AEC5"/>
    <w:rsid w:val="354D509B"/>
    <w:rsid w:val="35641B1C"/>
    <w:rsid w:val="356A6FF8"/>
    <w:rsid w:val="356FF51C"/>
    <w:rsid w:val="357413B3"/>
    <w:rsid w:val="35C7BE8E"/>
    <w:rsid w:val="35CD7454"/>
    <w:rsid w:val="3606FA79"/>
    <w:rsid w:val="36089C5A"/>
    <w:rsid w:val="361E2ADC"/>
    <w:rsid w:val="363E8DAF"/>
    <w:rsid w:val="36480472"/>
    <w:rsid w:val="364A0266"/>
    <w:rsid w:val="368F1E88"/>
    <w:rsid w:val="36C90A63"/>
    <w:rsid w:val="36C9977F"/>
    <w:rsid w:val="36D0828E"/>
    <w:rsid w:val="36D94992"/>
    <w:rsid w:val="36EC6BC6"/>
    <w:rsid w:val="37034A0D"/>
    <w:rsid w:val="3705F8DB"/>
    <w:rsid w:val="37290445"/>
    <w:rsid w:val="37647616"/>
    <w:rsid w:val="3779AA46"/>
    <w:rsid w:val="377C5A30"/>
    <w:rsid w:val="3788358E"/>
    <w:rsid w:val="378BDEA4"/>
    <w:rsid w:val="37A63C46"/>
    <w:rsid w:val="37A961BD"/>
    <w:rsid w:val="37E71AE0"/>
    <w:rsid w:val="380CE27F"/>
    <w:rsid w:val="380DD2A7"/>
    <w:rsid w:val="3829110E"/>
    <w:rsid w:val="382C88A0"/>
    <w:rsid w:val="3833CF09"/>
    <w:rsid w:val="38359647"/>
    <w:rsid w:val="383CE137"/>
    <w:rsid w:val="3840B6DD"/>
    <w:rsid w:val="384B1114"/>
    <w:rsid w:val="385A45F3"/>
    <w:rsid w:val="386656C6"/>
    <w:rsid w:val="3877C598"/>
    <w:rsid w:val="3883B3B6"/>
    <w:rsid w:val="388EAAE8"/>
    <w:rsid w:val="38B8E868"/>
    <w:rsid w:val="38C6612E"/>
    <w:rsid w:val="38DA3DA4"/>
    <w:rsid w:val="39299545"/>
    <w:rsid w:val="39579222"/>
    <w:rsid w:val="39AA9FA7"/>
    <w:rsid w:val="39AFA400"/>
    <w:rsid w:val="39F525D6"/>
    <w:rsid w:val="3A093495"/>
    <w:rsid w:val="3A37DE8C"/>
    <w:rsid w:val="3A40A98D"/>
    <w:rsid w:val="3A426ED3"/>
    <w:rsid w:val="3A4507EF"/>
    <w:rsid w:val="3A49B53A"/>
    <w:rsid w:val="3A9FDF92"/>
    <w:rsid w:val="3AAE3209"/>
    <w:rsid w:val="3ACCD17E"/>
    <w:rsid w:val="3AD5A5BD"/>
    <w:rsid w:val="3B140BDB"/>
    <w:rsid w:val="3B1CC689"/>
    <w:rsid w:val="3B28C5FB"/>
    <w:rsid w:val="3B441770"/>
    <w:rsid w:val="3B5759C8"/>
    <w:rsid w:val="3B64C658"/>
    <w:rsid w:val="3B7C96CB"/>
    <w:rsid w:val="3B86A931"/>
    <w:rsid w:val="3BDE6588"/>
    <w:rsid w:val="3BDF0B81"/>
    <w:rsid w:val="3BF440E0"/>
    <w:rsid w:val="3C0D2C38"/>
    <w:rsid w:val="3C0E5DF2"/>
    <w:rsid w:val="3C1783B3"/>
    <w:rsid w:val="3C270262"/>
    <w:rsid w:val="3C3E429A"/>
    <w:rsid w:val="3C509B4F"/>
    <w:rsid w:val="3C702759"/>
    <w:rsid w:val="3C7279E4"/>
    <w:rsid w:val="3C795F4F"/>
    <w:rsid w:val="3C83F37E"/>
    <w:rsid w:val="3C84C140"/>
    <w:rsid w:val="3CB277F5"/>
    <w:rsid w:val="3CC9E808"/>
    <w:rsid w:val="3CCECA8C"/>
    <w:rsid w:val="3CD76E8F"/>
    <w:rsid w:val="3CDCC912"/>
    <w:rsid w:val="3CF979EB"/>
    <w:rsid w:val="3D2E1E53"/>
    <w:rsid w:val="3D340CE0"/>
    <w:rsid w:val="3D39C85B"/>
    <w:rsid w:val="3D45484A"/>
    <w:rsid w:val="3D60217B"/>
    <w:rsid w:val="3D65221B"/>
    <w:rsid w:val="3D65491C"/>
    <w:rsid w:val="3D80C518"/>
    <w:rsid w:val="3D8F81F4"/>
    <w:rsid w:val="3DEFF749"/>
    <w:rsid w:val="3E15F2BA"/>
    <w:rsid w:val="3E1E5B45"/>
    <w:rsid w:val="3E384BA2"/>
    <w:rsid w:val="3E40C52D"/>
    <w:rsid w:val="3E4A72A8"/>
    <w:rsid w:val="3E4E4856"/>
    <w:rsid w:val="3E4EAF33"/>
    <w:rsid w:val="3E846CC2"/>
    <w:rsid w:val="3E85EE27"/>
    <w:rsid w:val="3E97E3EB"/>
    <w:rsid w:val="3EBAEB4B"/>
    <w:rsid w:val="3ECE4D1E"/>
    <w:rsid w:val="3EE121FF"/>
    <w:rsid w:val="3EF25447"/>
    <w:rsid w:val="3F067F03"/>
    <w:rsid w:val="3F20F566"/>
    <w:rsid w:val="3F2EE8C5"/>
    <w:rsid w:val="3F566D77"/>
    <w:rsid w:val="3F6C04BE"/>
    <w:rsid w:val="3F6F6C6C"/>
    <w:rsid w:val="3F890B5D"/>
    <w:rsid w:val="3F91480D"/>
    <w:rsid w:val="3FCC5EB2"/>
    <w:rsid w:val="3FD95C8C"/>
    <w:rsid w:val="3FDAE616"/>
    <w:rsid w:val="3FE2EDC1"/>
    <w:rsid w:val="400F211C"/>
    <w:rsid w:val="40197F8B"/>
    <w:rsid w:val="403EF42B"/>
    <w:rsid w:val="406A7325"/>
    <w:rsid w:val="4099AE04"/>
    <w:rsid w:val="40B28822"/>
    <w:rsid w:val="40B8EF8A"/>
    <w:rsid w:val="40D7BE96"/>
    <w:rsid w:val="40EB5C42"/>
    <w:rsid w:val="40F369B9"/>
    <w:rsid w:val="412CB64A"/>
    <w:rsid w:val="413AF623"/>
    <w:rsid w:val="4148A618"/>
    <w:rsid w:val="415D4254"/>
    <w:rsid w:val="416CBE38"/>
    <w:rsid w:val="417277A8"/>
    <w:rsid w:val="417FE139"/>
    <w:rsid w:val="418CC019"/>
    <w:rsid w:val="41A59494"/>
    <w:rsid w:val="41B13709"/>
    <w:rsid w:val="41DA4C12"/>
    <w:rsid w:val="41E5273C"/>
    <w:rsid w:val="420D6A8F"/>
    <w:rsid w:val="421641CF"/>
    <w:rsid w:val="42169DC6"/>
    <w:rsid w:val="421CFDE4"/>
    <w:rsid w:val="42375C91"/>
    <w:rsid w:val="424639AF"/>
    <w:rsid w:val="42940434"/>
    <w:rsid w:val="429CBFA2"/>
    <w:rsid w:val="42BDFA4E"/>
    <w:rsid w:val="42CBC911"/>
    <w:rsid w:val="42DF5B2D"/>
    <w:rsid w:val="42F41133"/>
    <w:rsid w:val="43070FA7"/>
    <w:rsid w:val="431247F2"/>
    <w:rsid w:val="433706B5"/>
    <w:rsid w:val="4348246A"/>
    <w:rsid w:val="438976DE"/>
    <w:rsid w:val="43C474AA"/>
    <w:rsid w:val="441163F3"/>
    <w:rsid w:val="44383F44"/>
    <w:rsid w:val="445563C7"/>
    <w:rsid w:val="446E05C2"/>
    <w:rsid w:val="446FD413"/>
    <w:rsid w:val="44763DC8"/>
    <w:rsid w:val="4482B51D"/>
    <w:rsid w:val="4486E742"/>
    <w:rsid w:val="44D9FE0E"/>
    <w:rsid w:val="44DB05BC"/>
    <w:rsid w:val="44E00267"/>
    <w:rsid w:val="44E315AF"/>
    <w:rsid w:val="45160780"/>
    <w:rsid w:val="454AB6E1"/>
    <w:rsid w:val="457B4FAD"/>
    <w:rsid w:val="459919C9"/>
    <w:rsid w:val="45C0F16C"/>
    <w:rsid w:val="45C390A2"/>
    <w:rsid w:val="45D37236"/>
    <w:rsid w:val="45E87BA3"/>
    <w:rsid w:val="45F3653C"/>
    <w:rsid w:val="4600E967"/>
    <w:rsid w:val="46098F3C"/>
    <w:rsid w:val="461E857E"/>
    <w:rsid w:val="4637ADDB"/>
    <w:rsid w:val="463840F0"/>
    <w:rsid w:val="464D6057"/>
    <w:rsid w:val="465F4576"/>
    <w:rsid w:val="4663A659"/>
    <w:rsid w:val="466D53C5"/>
    <w:rsid w:val="46788993"/>
    <w:rsid w:val="467E8A9B"/>
    <w:rsid w:val="468183A2"/>
    <w:rsid w:val="46921CEC"/>
    <w:rsid w:val="469E0C47"/>
    <w:rsid w:val="46D296A5"/>
    <w:rsid w:val="47307D3B"/>
    <w:rsid w:val="4745D605"/>
    <w:rsid w:val="47570FC9"/>
    <w:rsid w:val="47584181"/>
    <w:rsid w:val="475D12FE"/>
    <w:rsid w:val="4771B18A"/>
    <w:rsid w:val="477978C9"/>
    <w:rsid w:val="477BF724"/>
    <w:rsid w:val="478C0A78"/>
    <w:rsid w:val="47C4D2CD"/>
    <w:rsid w:val="47C619FB"/>
    <w:rsid w:val="47CB4614"/>
    <w:rsid w:val="47E2E92B"/>
    <w:rsid w:val="47EAFA36"/>
    <w:rsid w:val="47FE9D85"/>
    <w:rsid w:val="480D0ABA"/>
    <w:rsid w:val="4819047C"/>
    <w:rsid w:val="4829B7DB"/>
    <w:rsid w:val="4838762F"/>
    <w:rsid w:val="483D7BAC"/>
    <w:rsid w:val="4850465C"/>
    <w:rsid w:val="485E4F6D"/>
    <w:rsid w:val="4873C3A4"/>
    <w:rsid w:val="488776A3"/>
    <w:rsid w:val="488F7C56"/>
    <w:rsid w:val="48B1527D"/>
    <w:rsid w:val="48B374B4"/>
    <w:rsid w:val="48B5ED8C"/>
    <w:rsid w:val="48BB61BB"/>
    <w:rsid w:val="48F7C069"/>
    <w:rsid w:val="4919098B"/>
    <w:rsid w:val="49562640"/>
    <w:rsid w:val="49678C1C"/>
    <w:rsid w:val="496DF439"/>
    <w:rsid w:val="49B703BD"/>
    <w:rsid w:val="49BB9A9F"/>
    <w:rsid w:val="49C82AF1"/>
    <w:rsid w:val="49C9047F"/>
    <w:rsid w:val="49E4789C"/>
    <w:rsid w:val="49E8851D"/>
    <w:rsid w:val="49EC0051"/>
    <w:rsid w:val="4A1B4AE1"/>
    <w:rsid w:val="4A6AAE67"/>
    <w:rsid w:val="4A816A50"/>
    <w:rsid w:val="4A9C82F2"/>
    <w:rsid w:val="4AB14E07"/>
    <w:rsid w:val="4AB6FA5C"/>
    <w:rsid w:val="4AB940BB"/>
    <w:rsid w:val="4AE4B05B"/>
    <w:rsid w:val="4AF1F6A1"/>
    <w:rsid w:val="4AF33D0E"/>
    <w:rsid w:val="4AF98296"/>
    <w:rsid w:val="4B09204D"/>
    <w:rsid w:val="4B1205FD"/>
    <w:rsid w:val="4B1BC254"/>
    <w:rsid w:val="4B1D0B59"/>
    <w:rsid w:val="4B613B43"/>
    <w:rsid w:val="4B6C3F43"/>
    <w:rsid w:val="4B721FFC"/>
    <w:rsid w:val="4BA24610"/>
    <w:rsid w:val="4BB05656"/>
    <w:rsid w:val="4BC3DFA5"/>
    <w:rsid w:val="4BC6A8DD"/>
    <w:rsid w:val="4BC860B1"/>
    <w:rsid w:val="4BDC9FD1"/>
    <w:rsid w:val="4BFBCE5C"/>
    <w:rsid w:val="4C0965CE"/>
    <w:rsid w:val="4C1F5A0A"/>
    <w:rsid w:val="4C29502F"/>
    <w:rsid w:val="4C43905C"/>
    <w:rsid w:val="4C708A9A"/>
    <w:rsid w:val="4C95E048"/>
    <w:rsid w:val="4CAA9212"/>
    <w:rsid w:val="4CB035F2"/>
    <w:rsid w:val="4CC15D6C"/>
    <w:rsid w:val="4CCEEA84"/>
    <w:rsid w:val="4CF7F569"/>
    <w:rsid w:val="4D6F5507"/>
    <w:rsid w:val="4D7D70A3"/>
    <w:rsid w:val="4D7FCBE5"/>
    <w:rsid w:val="4D837DA4"/>
    <w:rsid w:val="4D8FAE1B"/>
    <w:rsid w:val="4D952F18"/>
    <w:rsid w:val="4DA2DE2A"/>
    <w:rsid w:val="4DA50D20"/>
    <w:rsid w:val="4DCC5482"/>
    <w:rsid w:val="4DD6DA55"/>
    <w:rsid w:val="4DDAA70A"/>
    <w:rsid w:val="4DDF92E5"/>
    <w:rsid w:val="4DE3B942"/>
    <w:rsid w:val="4E1B7C05"/>
    <w:rsid w:val="4E299763"/>
    <w:rsid w:val="4E2A8649"/>
    <w:rsid w:val="4E2D2C11"/>
    <w:rsid w:val="4E3B4BF9"/>
    <w:rsid w:val="4E3F940A"/>
    <w:rsid w:val="4E3F9CE4"/>
    <w:rsid w:val="4E7A8BD9"/>
    <w:rsid w:val="4E7F3E74"/>
    <w:rsid w:val="4E9560A5"/>
    <w:rsid w:val="4EA9594D"/>
    <w:rsid w:val="4EBC2216"/>
    <w:rsid w:val="4ED01C18"/>
    <w:rsid w:val="4EF1624F"/>
    <w:rsid w:val="4F146DC9"/>
    <w:rsid w:val="4F24B67A"/>
    <w:rsid w:val="4F2DD351"/>
    <w:rsid w:val="4F45F46B"/>
    <w:rsid w:val="4F48B900"/>
    <w:rsid w:val="4F4FC5F0"/>
    <w:rsid w:val="4F5310AB"/>
    <w:rsid w:val="4F53C776"/>
    <w:rsid w:val="4F76E707"/>
    <w:rsid w:val="4F788A28"/>
    <w:rsid w:val="4FB6AC0E"/>
    <w:rsid w:val="4FC656AA"/>
    <w:rsid w:val="4FC6FF98"/>
    <w:rsid w:val="4FCA2976"/>
    <w:rsid w:val="4FD37E0C"/>
    <w:rsid w:val="4FD990FB"/>
    <w:rsid w:val="4FDCE3BE"/>
    <w:rsid w:val="5036BD04"/>
    <w:rsid w:val="50640F15"/>
    <w:rsid w:val="506521DF"/>
    <w:rsid w:val="508BE2E6"/>
    <w:rsid w:val="508C3EAE"/>
    <w:rsid w:val="508E213D"/>
    <w:rsid w:val="50998CF6"/>
    <w:rsid w:val="50AB4822"/>
    <w:rsid w:val="50AD53DA"/>
    <w:rsid w:val="50B687DF"/>
    <w:rsid w:val="50BBF6AB"/>
    <w:rsid w:val="50CD53EE"/>
    <w:rsid w:val="50CE9DCD"/>
    <w:rsid w:val="50F50A84"/>
    <w:rsid w:val="510A3DEB"/>
    <w:rsid w:val="51167801"/>
    <w:rsid w:val="512DF58D"/>
    <w:rsid w:val="514F8F24"/>
    <w:rsid w:val="5154D894"/>
    <w:rsid w:val="51565AA6"/>
    <w:rsid w:val="5168FD00"/>
    <w:rsid w:val="51949E19"/>
    <w:rsid w:val="51A70DEA"/>
    <w:rsid w:val="51BB4E18"/>
    <w:rsid w:val="51DCA852"/>
    <w:rsid w:val="51EBACC0"/>
    <w:rsid w:val="52028CF2"/>
    <w:rsid w:val="520F9D8D"/>
    <w:rsid w:val="521A0A02"/>
    <w:rsid w:val="523A445E"/>
    <w:rsid w:val="5255E9FE"/>
    <w:rsid w:val="529A4893"/>
    <w:rsid w:val="529BFF79"/>
    <w:rsid w:val="52BAB946"/>
    <w:rsid w:val="52D448C6"/>
    <w:rsid w:val="52D96F24"/>
    <w:rsid w:val="52FC907A"/>
    <w:rsid w:val="52FDF76C"/>
    <w:rsid w:val="5305E4F2"/>
    <w:rsid w:val="531FD69D"/>
    <w:rsid w:val="531FF6D6"/>
    <w:rsid w:val="533CEED4"/>
    <w:rsid w:val="5351CCB9"/>
    <w:rsid w:val="535D76E1"/>
    <w:rsid w:val="53670592"/>
    <w:rsid w:val="53BBD812"/>
    <w:rsid w:val="53E9A2A1"/>
    <w:rsid w:val="53E9BB1F"/>
    <w:rsid w:val="53FBEDCA"/>
    <w:rsid w:val="54131945"/>
    <w:rsid w:val="54137F21"/>
    <w:rsid w:val="54300F80"/>
    <w:rsid w:val="5447A88B"/>
    <w:rsid w:val="54493ED2"/>
    <w:rsid w:val="54585C03"/>
    <w:rsid w:val="547EDA63"/>
    <w:rsid w:val="548026E4"/>
    <w:rsid w:val="5482B0C0"/>
    <w:rsid w:val="5498D8E7"/>
    <w:rsid w:val="54A1E25D"/>
    <w:rsid w:val="54BCCBF0"/>
    <w:rsid w:val="54C32250"/>
    <w:rsid w:val="54D00970"/>
    <w:rsid w:val="5507CBA4"/>
    <w:rsid w:val="55190242"/>
    <w:rsid w:val="551FD64A"/>
    <w:rsid w:val="55257BFA"/>
    <w:rsid w:val="55283D9F"/>
    <w:rsid w:val="5534CCFD"/>
    <w:rsid w:val="55579EBE"/>
    <w:rsid w:val="556DE4D2"/>
    <w:rsid w:val="55746263"/>
    <w:rsid w:val="557B1579"/>
    <w:rsid w:val="55ABBD5B"/>
    <w:rsid w:val="55BC4AC5"/>
    <w:rsid w:val="55D6A8A3"/>
    <w:rsid w:val="55DB340E"/>
    <w:rsid w:val="55EE6682"/>
    <w:rsid w:val="55FC01EA"/>
    <w:rsid w:val="5634A948"/>
    <w:rsid w:val="5644A829"/>
    <w:rsid w:val="564F2AB2"/>
    <w:rsid w:val="5678AB93"/>
    <w:rsid w:val="5699E418"/>
    <w:rsid w:val="56AE7755"/>
    <w:rsid w:val="56B13E37"/>
    <w:rsid w:val="56CFDE8A"/>
    <w:rsid w:val="56E0A58C"/>
    <w:rsid w:val="57176E7E"/>
    <w:rsid w:val="571EBE07"/>
    <w:rsid w:val="5720BA17"/>
    <w:rsid w:val="57231F12"/>
    <w:rsid w:val="5725C2DE"/>
    <w:rsid w:val="574F4DB7"/>
    <w:rsid w:val="5752E3D5"/>
    <w:rsid w:val="576BB023"/>
    <w:rsid w:val="579B4105"/>
    <w:rsid w:val="57BE3E6D"/>
    <w:rsid w:val="57BEBB45"/>
    <w:rsid w:val="57C257B3"/>
    <w:rsid w:val="57DA1F63"/>
    <w:rsid w:val="57FEA37A"/>
    <w:rsid w:val="58030509"/>
    <w:rsid w:val="585D487F"/>
    <w:rsid w:val="5866CFE0"/>
    <w:rsid w:val="58CC0C8C"/>
    <w:rsid w:val="58D7EC00"/>
    <w:rsid w:val="58F743C5"/>
    <w:rsid w:val="58FD461E"/>
    <w:rsid w:val="58FD52FF"/>
    <w:rsid w:val="5901F0C9"/>
    <w:rsid w:val="5907B138"/>
    <w:rsid w:val="5915323E"/>
    <w:rsid w:val="59371ADB"/>
    <w:rsid w:val="594D7606"/>
    <w:rsid w:val="595F6860"/>
    <w:rsid w:val="597FF4EA"/>
    <w:rsid w:val="5980D6B3"/>
    <w:rsid w:val="59C54D52"/>
    <w:rsid w:val="59F85F93"/>
    <w:rsid w:val="5A138189"/>
    <w:rsid w:val="5A337B8F"/>
    <w:rsid w:val="5A359A64"/>
    <w:rsid w:val="5A806057"/>
    <w:rsid w:val="5A9F7398"/>
    <w:rsid w:val="5AA0E1CC"/>
    <w:rsid w:val="5ABCE17E"/>
    <w:rsid w:val="5AC7A20E"/>
    <w:rsid w:val="5ACB297A"/>
    <w:rsid w:val="5AD878FF"/>
    <w:rsid w:val="5AF6CAD6"/>
    <w:rsid w:val="5B081A6B"/>
    <w:rsid w:val="5B10F6D7"/>
    <w:rsid w:val="5B11349E"/>
    <w:rsid w:val="5B21E586"/>
    <w:rsid w:val="5B416852"/>
    <w:rsid w:val="5B99983F"/>
    <w:rsid w:val="5BC091A9"/>
    <w:rsid w:val="5BD6CB27"/>
    <w:rsid w:val="5BDAB507"/>
    <w:rsid w:val="5BDCAEE7"/>
    <w:rsid w:val="5C2D7F8E"/>
    <w:rsid w:val="5C361802"/>
    <w:rsid w:val="5C46A7EB"/>
    <w:rsid w:val="5C5A8F85"/>
    <w:rsid w:val="5C761A71"/>
    <w:rsid w:val="5C7C06B9"/>
    <w:rsid w:val="5C8C5C56"/>
    <w:rsid w:val="5C9A84AF"/>
    <w:rsid w:val="5D3F5BF6"/>
    <w:rsid w:val="5D46E7E9"/>
    <w:rsid w:val="5D4B5B53"/>
    <w:rsid w:val="5D4EEB49"/>
    <w:rsid w:val="5D98A573"/>
    <w:rsid w:val="5DA6228E"/>
    <w:rsid w:val="5DA96C88"/>
    <w:rsid w:val="5DB46197"/>
    <w:rsid w:val="5DC245E9"/>
    <w:rsid w:val="5DE0FE45"/>
    <w:rsid w:val="5DF59018"/>
    <w:rsid w:val="5DFCF4CB"/>
    <w:rsid w:val="5DFE515D"/>
    <w:rsid w:val="5E17DC66"/>
    <w:rsid w:val="5E44573A"/>
    <w:rsid w:val="5E4A3EF8"/>
    <w:rsid w:val="5E54C624"/>
    <w:rsid w:val="5E5D798E"/>
    <w:rsid w:val="5E74AE3B"/>
    <w:rsid w:val="5E74B21A"/>
    <w:rsid w:val="5E95B058"/>
    <w:rsid w:val="5EC4D37A"/>
    <w:rsid w:val="5EC8895C"/>
    <w:rsid w:val="5EC9903F"/>
    <w:rsid w:val="5EEDF69E"/>
    <w:rsid w:val="5F2D481C"/>
    <w:rsid w:val="5F2F1F57"/>
    <w:rsid w:val="5F4E91C5"/>
    <w:rsid w:val="5F5F3A52"/>
    <w:rsid w:val="5F713CEE"/>
    <w:rsid w:val="5F714D5A"/>
    <w:rsid w:val="5F83D04C"/>
    <w:rsid w:val="5FB3A77B"/>
    <w:rsid w:val="5FD9CEAA"/>
    <w:rsid w:val="5FE1551F"/>
    <w:rsid w:val="5FF8F16F"/>
    <w:rsid w:val="60421406"/>
    <w:rsid w:val="604A0026"/>
    <w:rsid w:val="605734C7"/>
    <w:rsid w:val="6058F648"/>
    <w:rsid w:val="6077FC99"/>
    <w:rsid w:val="608239B2"/>
    <w:rsid w:val="6083F181"/>
    <w:rsid w:val="60B1B26A"/>
    <w:rsid w:val="60E3B5B4"/>
    <w:rsid w:val="6105C066"/>
    <w:rsid w:val="610A55EA"/>
    <w:rsid w:val="6114C169"/>
    <w:rsid w:val="611B48C5"/>
    <w:rsid w:val="611E4C81"/>
    <w:rsid w:val="6122F075"/>
    <w:rsid w:val="613D605E"/>
    <w:rsid w:val="615E9789"/>
    <w:rsid w:val="6180385B"/>
    <w:rsid w:val="6188568B"/>
    <w:rsid w:val="619D92B8"/>
    <w:rsid w:val="61B3E637"/>
    <w:rsid w:val="61B6902A"/>
    <w:rsid w:val="61CF6C53"/>
    <w:rsid w:val="61F6AFA8"/>
    <w:rsid w:val="620F949F"/>
    <w:rsid w:val="624D82CB"/>
    <w:rsid w:val="624DF5E4"/>
    <w:rsid w:val="625274E8"/>
    <w:rsid w:val="625B8D4B"/>
    <w:rsid w:val="6262DC0B"/>
    <w:rsid w:val="6266D06C"/>
    <w:rsid w:val="62845F03"/>
    <w:rsid w:val="6287359F"/>
    <w:rsid w:val="628F2D7A"/>
    <w:rsid w:val="62D31185"/>
    <w:rsid w:val="62DCEF73"/>
    <w:rsid w:val="62EE7A35"/>
    <w:rsid w:val="62F3FE40"/>
    <w:rsid w:val="631A462A"/>
    <w:rsid w:val="63257764"/>
    <w:rsid w:val="63281783"/>
    <w:rsid w:val="63286095"/>
    <w:rsid w:val="632BDB4B"/>
    <w:rsid w:val="63336434"/>
    <w:rsid w:val="6367D4EB"/>
    <w:rsid w:val="637AC27A"/>
    <w:rsid w:val="63863D70"/>
    <w:rsid w:val="638C8BC6"/>
    <w:rsid w:val="639A09E4"/>
    <w:rsid w:val="63A960CF"/>
    <w:rsid w:val="63CBA38E"/>
    <w:rsid w:val="63D72C14"/>
    <w:rsid w:val="63EF9A04"/>
    <w:rsid w:val="63FBCA2C"/>
    <w:rsid w:val="64065BC8"/>
    <w:rsid w:val="641197F5"/>
    <w:rsid w:val="645A3648"/>
    <w:rsid w:val="645E557A"/>
    <w:rsid w:val="646B4523"/>
    <w:rsid w:val="646BC816"/>
    <w:rsid w:val="64710C16"/>
    <w:rsid w:val="6496384B"/>
    <w:rsid w:val="64A2C1C1"/>
    <w:rsid w:val="64AAED9E"/>
    <w:rsid w:val="64D16BA1"/>
    <w:rsid w:val="64F5B310"/>
    <w:rsid w:val="6501BB01"/>
    <w:rsid w:val="656BFB30"/>
    <w:rsid w:val="6581986B"/>
    <w:rsid w:val="65A83ECA"/>
    <w:rsid w:val="65AF1D5F"/>
    <w:rsid w:val="65F08E9B"/>
    <w:rsid w:val="65FE3A75"/>
    <w:rsid w:val="6617E00C"/>
    <w:rsid w:val="66194062"/>
    <w:rsid w:val="662E9DF8"/>
    <w:rsid w:val="664AE799"/>
    <w:rsid w:val="666008A9"/>
    <w:rsid w:val="66627F42"/>
    <w:rsid w:val="666644CD"/>
    <w:rsid w:val="666A3692"/>
    <w:rsid w:val="666D3C02"/>
    <w:rsid w:val="669AC260"/>
    <w:rsid w:val="66D95933"/>
    <w:rsid w:val="66E812F2"/>
    <w:rsid w:val="66F65F67"/>
    <w:rsid w:val="6701C29D"/>
    <w:rsid w:val="6713D806"/>
    <w:rsid w:val="672FCCB7"/>
    <w:rsid w:val="6750DA2E"/>
    <w:rsid w:val="676758DC"/>
    <w:rsid w:val="6782F78C"/>
    <w:rsid w:val="6786E3EB"/>
    <w:rsid w:val="67B3299F"/>
    <w:rsid w:val="67B33F44"/>
    <w:rsid w:val="67F2A57A"/>
    <w:rsid w:val="68025C94"/>
    <w:rsid w:val="681F2E7E"/>
    <w:rsid w:val="682C5594"/>
    <w:rsid w:val="6837DAEF"/>
    <w:rsid w:val="6841521E"/>
    <w:rsid w:val="686CA0CE"/>
    <w:rsid w:val="68A0F7E2"/>
    <w:rsid w:val="68ADF50F"/>
    <w:rsid w:val="68AFECD5"/>
    <w:rsid w:val="68B002DC"/>
    <w:rsid w:val="68B1D202"/>
    <w:rsid w:val="68CBBB73"/>
    <w:rsid w:val="68DBA53E"/>
    <w:rsid w:val="68DCC50D"/>
    <w:rsid w:val="68DFBCEE"/>
    <w:rsid w:val="68F7151E"/>
    <w:rsid w:val="690B2753"/>
    <w:rsid w:val="690C3342"/>
    <w:rsid w:val="690FDF9C"/>
    <w:rsid w:val="691F737F"/>
    <w:rsid w:val="692EC0B6"/>
    <w:rsid w:val="6934B016"/>
    <w:rsid w:val="6944D313"/>
    <w:rsid w:val="694CB22C"/>
    <w:rsid w:val="694EC2FD"/>
    <w:rsid w:val="694F0FA5"/>
    <w:rsid w:val="695349DD"/>
    <w:rsid w:val="699C59B4"/>
    <w:rsid w:val="69E0A695"/>
    <w:rsid w:val="69E20C9D"/>
    <w:rsid w:val="69E34FB7"/>
    <w:rsid w:val="6A10501C"/>
    <w:rsid w:val="6A263704"/>
    <w:rsid w:val="6A2773E1"/>
    <w:rsid w:val="6A6C58CF"/>
    <w:rsid w:val="6A6D1957"/>
    <w:rsid w:val="6A824130"/>
    <w:rsid w:val="6A93A1E9"/>
    <w:rsid w:val="6AA5B708"/>
    <w:rsid w:val="6ACE270C"/>
    <w:rsid w:val="6ADC1E87"/>
    <w:rsid w:val="6AE95EA0"/>
    <w:rsid w:val="6AEE93E4"/>
    <w:rsid w:val="6B0117F8"/>
    <w:rsid w:val="6B0C1E3F"/>
    <w:rsid w:val="6B37929D"/>
    <w:rsid w:val="6B677EDD"/>
    <w:rsid w:val="6B70FD35"/>
    <w:rsid w:val="6B804406"/>
    <w:rsid w:val="6B821C5C"/>
    <w:rsid w:val="6BAC21B8"/>
    <w:rsid w:val="6BCF5BF1"/>
    <w:rsid w:val="6BF1A8BE"/>
    <w:rsid w:val="6BFD0710"/>
    <w:rsid w:val="6C21CABC"/>
    <w:rsid w:val="6C234BBF"/>
    <w:rsid w:val="6C23F939"/>
    <w:rsid w:val="6C32A3C3"/>
    <w:rsid w:val="6C75D23C"/>
    <w:rsid w:val="6C829B27"/>
    <w:rsid w:val="6C853CC6"/>
    <w:rsid w:val="6C994F7F"/>
    <w:rsid w:val="6C9AC743"/>
    <w:rsid w:val="6CAD3FD0"/>
    <w:rsid w:val="6CDC3ACF"/>
    <w:rsid w:val="6CE1BB2D"/>
    <w:rsid w:val="6CF9F574"/>
    <w:rsid w:val="6CFB2672"/>
    <w:rsid w:val="6D03813E"/>
    <w:rsid w:val="6D0AA38F"/>
    <w:rsid w:val="6D2AF19E"/>
    <w:rsid w:val="6D2CCEED"/>
    <w:rsid w:val="6D2DEC88"/>
    <w:rsid w:val="6D47F219"/>
    <w:rsid w:val="6D53A286"/>
    <w:rsid w:val="6D5755F4"/>
    <w:rsid w:val="6D60FB32"/>
    <w:rsid w:val="6D90F6D1"/>
    <w:rsid w:val="6D9C96B2"/>
    <w:rsid w:val="6D9D8598"/>
    <w:rsid w:val="6DB7B087"/>
    <w:rsid w:val="6DC94155"/>
    <w:rsid w:val="6DE00026"/>
    <w:rsid w:val="6DE4D3E2"/>
    <w:rsid w:val="6E009E2A"/>
    <w:rsid w:val="6E015517"/>
    <w:rsid w:val="6E2BF461"/>
    <w:rsid w:val="6E37B1AD"/>
    <w:rsid w:val="6E4220CC"/>
    <w:rsid w:val="6E498714"/>
    <w:rsid w:val="6E5B9F24"/>
    <w:rsid w:val="6E6DC9C1"/>
    <w:rsid w:val="6E937F77"/>
    <w:rsid w:val="6E9E5913"/>
    <w:rsid w:val="6EAB999E"/>
    <w:rsid w:val="6EB49674"/>
    <w:rsid w:val="6EC38E65"/>
    <w:rsid w:val="6ED97F53"/>
    <w:rsid w:val="6EE3C27A"/>
    <w:rsid w:val="6EEB1C27"/>
    <w:rsid w:val="6F1753B9"/>
    <w:rsid w:val="6F25F3ED"/>
    <w:rsid w:val="6F2AC4D6"/>
    <w:rsid w:val="6F3A7759"/>
    <w:rsid w:val="6F89283C"/>
    <w:rsid w:val="6FA4FC15"/>
    <w:rsid w:val="6FA6DF0B"/>
    <w:rsid w:val="6FB0FC36"/>
    <w:rsid w:val="6FC9D0B8"/>
    <w:rsid w:val="6FCF256D"/>
    <w:rsid w:val="6FD6409C"/>
    <w:rsid w:val="700E7593"/>
    <w:rsid w:val="70618511"/>
    <w:rsid w:val="706F71F6"/>
    <w:rsid w:val="706FA965"/>
    <w:rsid w:val="70909437"/>
    <w:rsid w:val="709F130C"/>
    <w:rsid w:val="70A465DB"/>
    <w:rsid w:val="70B4AEA3"/>
    <w:rsid w:val="70D350CE"/>
    <w:rsid w:val="70D43774"/>
    <w:rsid w:val="70E4CCEF"/>
    <w:rsid w:val="70F63781"/>
    <w:rsid w:val="7152D124"/>
    <w:rsid w:val="7155B002"/>
    <w:rsid w:val="7157336F"/>
    <w:rsid w:val="7196E168"/>
    <w:rsid w:val="71B38CCF"/>
    <w:rsid w:val="71B9521D"/>
    <w:rsid w:val="71C7FB1D"/>
    <w:rsid w:val="71D7DF67"/>
    <w:rsid w:val="71DB4268"/>
    <w:rsid w:val="71FA56E7"/>
    <w:rsid w:val="721731ED"/>
    <w:rsid w:val="721AEC33"/>
    <w:rsid w:val="7227F52B"/>
    <w:rsid w:val="723FEB35"/>
    <w:rsid w:val="7240662D"/>
    <w:rsid w:val="7260C077"/>
    <w:rsid w:val="7260CD82"/>
    <w:rsid w:val="726F9502"/>
    <w:rsid w:val="72717DBD"/>
    <w:rsid w:val="7278B3D2"/>
    <w:rsid w:val="72993A27"/>
    <w:rsid w:val="72A8E9FB"/>
    <w:rsid w:val="72C94AD6"/>
    <w:rsid w:val="72CEA531"/>
    <w:rsid w:val="72F53E36"/>
    <w:rsid w:val="72FFAED3"/>
    <w:rsid w:val="73141693"/>
    <w:rsid w:val="73203D7A"/>
    <w:rsid w:val="733538CF"/>
    <w:rsid w:val="735C06A3"/>
    <w:rsid w:val="7367A661"/>
    <w:rsid w:val="7380C6C9"/>
    <w:rsid w:val="738EFD04"/>
    <w:rsid w:val="73B998FD"/>
    <w:rsid w:val="73BA38EA"/>
    <w:rsid w:val="73C0EF20"/>
    <w:rsid w:val="73DBCBC4"/>
    <w:rsid w:val="73FEFC61"/>
    <w:rsid w:val="740D906A"/>
    <w:rsid w:val="740F5FD0"/>
    <w:rsid w:val="7433FD0B"/>
    <w:rsid w:val="743929CA"/>
    <w:rsid w:val="745B7A82"/>
    <w:rsid w:val="746D6E7F"/>
    <w:rsid w:val="7480A52B"/>
    <w:rsid w:val="7483E419"/>
    <w:rsid w:val="74901E38"/>
    <w:rsid w:val="74913FA4"/>
    <w:rsid w:val="749F812A"/>
    <w:rsid w:val="74B0B04B"/>
    <w:rsid w:val="74BD1343"/>
    <w:rsid w:val="74D41AFA"/>
    <w:rsid w:val="74E348DC"/>
    <w:rsid w:val="74EF1F11"/>
    <w:rsid w:val="750D5F45"/>
    <w:rsid w:val="7526F0CD"/>
    <w:rsid w:val="757633B2"/>
    <w:rsid w:val="757F959A"/>
    <w:rsid w:val="758AAAB8"/>
    <w:rsid w:val="75A7A897"/>
    <w:rsid w:val="75BA4F78"/>
    <w:rsid w:val="75CFA124"/>
    <w:rsid w:val="75EA8218"/>
    <w:rsid w:val="75F3527D"/>
    <w:rsid w:val="7603C4D2"/>
    <w:rsid w:val="7619F2B3"/>
    <w:rsid w:val="76290B86"/>
    <w:rsid w:val="764DF682"/>
    <w:rsid w:val="765CB990"/>
    <w:rsid w:val="7663E9D9"/>
    <w:rsid w:val="767F8199"/>
    <w:rsid w:val="76AF69D4"/>
    <w:rsid w:val="76B97EEE"/>
    <w:rsid w:val="76DE4891"/>
    <w:rsid w:val="76E63617"/>
    <w:rsid w:val="7713A75F"/>
    <w:rsid w:val="7713F649"/>
    <w:rsid w:val="7722C70C"/>
    <w:rsid w:val="772454CD"/>
    <w:rsid w:val="7725DCE1"/>
    <w:rsid w:val="7732C704"/>
    <w:rsid w:val="774467DE"/>
    <w:rsid w:val="7770E1BF"/>
    <w:rsid w:val="77797F79"/>
    <w:rsid w:val="7790AD79"/>
    <w:rsid w:val="77ADECD7"/>
    <w:rsid w:val="77F29A69"/>
    <w:rsid w:val="77FFBD2D"/>
    <w:rsid w:val="781517FE"/>
    <w:rsid w:val="783B3EB1"/>
    <w:rsid w:val="7852ED38"/>
    <w:rsid w:val="78545ED8"/>
    <w:rsid w:val="7862C361"/>
    <w:rsid w:val="7871D2A5"/>
    <w:rsid w:val="788DE474"/>
    <w:rsid w:val="788F9437"/>
    <w:rsid w:val="7894B6CE"/>
    <w:rsid w:val="78AE8A4C"/>
    <w:rsid w:val="78B0F806"/>
    <w:rsid w:val="78B0FF8F"/>
    <w:rsid w:val="78BBA463"/>
    <w:rsid w:val="78BE976D"/>
    <w:rsid w:val="78BF90E4"/>
    <w:rsid w:val="78D06146"/>
    <w:rsid w:val="78E0383F"/>
    <w:rsid w:val="790D55C6"/>
    <w:rsid w:val="791ABD1B"/>
    <w:rsid w:val="79248208"/>
    <w:rsid w:val="793A0122"/>
    <w:rsid w:val="7944EAD1"/>
    <w:rsid w:val="7966520A"/>
    <w:rsid w:val="79730C16"/>
    <w:rsid w:val="7988FB41"/>
    <w:rsid w:val="798C3756"/>
    <w:rsid w:val="79945A52"/>
    <w:rsid w:val="7998D95C"/>
    <w:rsid w:val="79A0785E"/>
    <w:rsid w:val="79B58098"/>
    <w:rsid w:val="79D0D37B"/>
    <w:rsid w:val="7A022022"/>
    <w:rsid w:val="7A035363"/>
    <w:rsid w:val="7A109A77"/>
    <w:rsid w:val="7A23F392"/>
    <w:rsid w:val="7A332865"/>
    <w:rsid w:val="7A3ED595"/>
    <w:rsid w:val="7A4C27F4"/>
    <w:rsid w:val="7A83935E"/>
    <w:rsid w:val="7A8C09EF"/>
    <w:rsid w:val="7A99CEF3"/>
    <w:rsid w:val="7A9BC146"/>
    <w:rsid w:val="7AA5ECFA"/>
    <w:rsid w:val="7AD140CE"/>
    <w:rsid w:val="7AD7CA95"/>
    <w:rsid w:val="7AE51F4B"/>
    <w:rsid w:val="7B017D3E"/>
    <w:rsid w:val="7B1D9859"/>
    <w:rsid w:val="7B40A356"/>
    <w:rsid w:val="7B5DA8DE"/>
    <w:rsid w:val="7BB3BA9A"/>
    <w:rsid w:val="7BB7038E"/>
    <w:rsid w:val="7BD41829"/>
    <w:rsid w:val="7BFABC03"/>
    <w:rsid w:val="7C164B1D"/>
    <w:rsid w:val="7C345DC7"/>
    <w:rsid w:val="7C5B16C1"/>
    <w:rsid w:val="7C611E9B"/>
    <w:rsid w:val="7C9A195E"/>
    <w:rsid w:val="7C9CFB40"/>
    <w:rsid w:val="7CE0698F"/>
    <w:rsid w:val="7CE1984F"/>
    <w:rsid w:val="7CEBC54D"/>
    <w:rsid w:val="7CF1A136"/>
    <w:rsid w:val="7D1ED645"/>
    <w:rsid w:val="7D3C4F3E"/>
    <w:rsid w:val="7D5D2FC3"/>
    <w:rsid w:val="7D7D852C"/>
    <w:rsid w:val="7D906B4C"/>
    <w:rsid w:val="7DA1D02F"/>
    <w:rsid w:val="7DABE27B"/>
    <w:rsid w:val="7DF8C905"/>
    <w:rsid w:val="7E144725"/>
    <w:rsid w:val="7E14EFA5"/>
    <w:rsid w:val="7E45B008"/>
    <w:rsid w:val="7E502814"/>
    <w:rsid w:val="7E5A6B1A"/>
    <w:rsid w:val="7E74BF4E"/>
    <w:rsid w:val="7E8A71D3"/>
    <w:rsid w:val="7E9A297A"/>
    <w:rsid w:val="7ECD2C46"/>
    <w:rsid w:val="7EE15366"/>
    <w:rsid w:val="7EEF399A"/>
    <w:rsid w:val="7F0F5856"/>
    <w:rsid w:val="7F1D9170"/>
    <w:rsid w:val="7F227A8F"/>
    <w:rsid w:val="7F22B39C"/>
    <w:rsid w:val="7F271702"/>
    <w:rsid w:val="7F569D3F"/>
    <w:rsid w:val="7F57D170"/>
    <w:rsid w:val="7F72D2FB"/>
    <w:rsid w:val="7F85D915"/>
    <w:rsid w:val="7FD48D94"/>
    <w:rsid w:val="7FE49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E4AD"/>
  <w15:chartTrackingRefBased/>
  <w15:docId w15:val="{DB426426-5142-4EA2-B466-E0D20658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2EE7A35"/>
  </w:style>
  <w:style w:type="paragraph" w:styleId="Heading1">
    <w:name w:val="heading 1"/>
    <w:basedOn w:val="Normal"/>
    <w:next w:val="Normal"/>
    <w:uiPriority w:val="9"/>
    <w:qFormat/>
    <w:rsid w:val="62EE7A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24F6AF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24F6AFAD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0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24F6AF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8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23D8"/>
  </w:style>
  <w:style w:type="character" w:customStyle="1" w:styleId="ListParagraphChar">
    <w:name w:val="List Paragraph Char"/>
    <w:basedOn w:val="DefaultParagraphFont"/>
    <w:link w:val="ListParagraph"/>
    <w:rsid w:val="00762F5B"/>
  </w:style>
  <w:style w:type="paragraph" w:styleId="Title">
    <w:name w:val="Title"/>
    <w:basedOn w:val="Normal"/>
    <w:next w:val="Normal"/>
    <w:uiPriority w:val="10"/>
    <w:qFormat/>
    <w:rsid w:val="62EE7A35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62EE7A35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24F6AF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24F6AFAD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24F6AFAD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4F6AFAD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4F6AFAD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4F6AFAD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4F6AFAD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4F6AFA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4F6AFA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4F6AFA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4F6AFAD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62EE7A35"/>
    <w:rPr>
      <w:sz w:val="20"/>
      <w:szCs w:val="20"/>
    </w:rPr>
  </w:style>
  <w:style w:type="paragraph" w:styleId="Footer">
    <w:name w:val="footer"/>
    <w:basedOn w:val="Normal"/>
    <w:uiPriority w:val="99"/>
    <w:unhideWhenUsed/>
    <w:rsid w:val="62EE7A35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uiPriority w:val="99"/>
    <w:semiHidden/>
    <w:unhideWhenUsed/>
    <w:rsid w:val="62EE7A35"/>
    <w:rPr>
      <w:sz w:val="20"/>
      <w:szCs w:val="20"/>
    </w:rPr>
  </w:style>
  <w:style w:type="paragraph" w:styleId="Header">
    <w:name w:val="header"/>
    <w:basedOn w:val="Normal"/>
    <w:uiPriority w:val="99"/>
    <w:unhideWhenUsed/>
    <w:rsid w:val="62EE7A35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11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C20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C20CE"/>
  </w:style>
  <w:style w:type="character" w:customStyle="1" w:styleId="eop">
    <w:name w:val="eop"/>
    <w:basedOn w:val="DefaultParagraphFont"/>
    <w:rsid w:val="00CC20CE"/>
  </w:style>
  <w:style w:type="paragraph" w:styleId="BalloonText">
    <w:name w:val="Balloon Text"/>
    <w:basedOn w:val="Normal"/>
    <w:link w:val="BalloonTextChar"/>
    <w:uiPriority w:val="99"/>
    <w:semiHidden/>
    <w:unhideWhenUsed/>
    <w:rsid w:val="004C1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77"/>
    <w:rPr>
      <w:rFonts w:ascii="Segoe UI" w:hAnsi="Segoe UI" w:cs="Segoe UI"/>
      <w:sz w:val="18"/>
      <w:szCs w:val="18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ED3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29A3F9102A44BA51DF830B2C5DAF2" ma:contentTypeVersion="20" ma:contentTypeDescription="Create a new document." ma:contentTypeScope="" ma:versionID="1ef0798830217fd201eb4540799695bb">
  <xsd:schema xmlns:xsd="http://www.w3.org/2001/XMLSchema" xmlns:xs="http://www.w3.org/2001/XMLSchema" xmlns:p="http://schemas.microsoft.com/office/2006/metadata/properties" xmlns:ns1="http://schemas.microsoft.com/sharepoint/v3" xmlns:ns2="256fdf1c-b5ae-4e2b-9195-b38969eb687c" xmlns:ns3="1ae01c33-1a67-4aa3-8c66-db1e10676cd8" targetNamespace="http://schemas.microsoft.com/office/2006/metadata/properties" ma:root="true" ma:fieldsID="44215c35fdb854080307a36a4251d26a" ns1:_="" ns2:_="" ns3:_="">
    <xsd:import namespace="http://schemas.microsoft.com/sharepoint/v3"/>
    <xsd:import namespace="256fdf1c-b5ae-4e2b-9195-b38969eb687c"/>
    <xsd:import namespace="1ae01c33-1a67-4aa3-8c66-db1e10676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df1c-b5ae-4e2b-9195-b38969eb6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c20896-f12c-4834-8276-b246fc6dc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01c33-1a67-4aa3-8c66-db1e10676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3ab5ee-5f66-456d-a637-691fbda29535}" ma:internalName="TaxCatchAll" ma:showField="CatchAllData" ma:web="1ae01c33-1a67-4aa3-8c66-db1e10676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ae01c33-1a67-4aa3-8c66-db1e10676cd8" xsi:nil="true"/>
    <lcf76f155ced4ddcb4097134ff3c332f xmlns="256fdf1c-b5ae-4e2b-9195-b38969eb687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707780-BE1E-408F-8D7C-8BC0AD19F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CAAF1-9545-4C72-AF6F-87A3F805F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A1F86-712A-47F7-B8D8-0D0101936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6fdf1c-b5ae-4e2b-9195-b38969eb687c"/>
    <ds:schemaRef ds:uri="1ae01c33-1a67-4aa3-8c66-db1e10676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DFB8F-9CF9-4573-833A-539E509B35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e01c33-1a67-4aa3-8c66-db1e10676cd8"/>
    <ds:schemaRef ds:uri="256fdf1c-b5ae-4e2b-9195-b38969eb68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Jetmir Bakija</dc:creator>
  <cp:keywords/>
  <dc:description/>
  <cp:lastModifiedBy>Yll Valla</cp:lastModifiedBy>
  <cp:revision>3</cp:revision>
  <cp:lastPrinted>2024-10-24T09:04:00Z</cp:lastPrinted>
  <dcterms:created xsi:type="dcterms:W3CDTF">2025-01-13T10:15:00Z</dcterms:created>
  <dcterms:modified xsi:type="dcterms:W3CDTF">2025-01-13T10:20:00Z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0x0101004C129A3F9102A44BA51DF830B2C5DAF2</vt:lpwstr>
  </property>
  <property fmtid="{D5CDD505-2E9C-101B-9397-08002B2CF9AE}" pid="3" name="MediaServiceImageTags">
    <vt:lpwstr/>
  </property>
</Properties>
</file>