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51" w:rsidRDefault="001D3951" w:rsidP="001D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233930" cy="966470"/>
            <wp:effectExtent l="0" t="0" r="0" b="508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51" w:rsidRPr="001D3951" w:rsidRDefault="001D3951" w:rsidP="001D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Projekti</w:t>
      </w:r>
      <w:proofErr w:type="spellEnd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për</w:t>
      </w:r>
      <w:proofErr w:type="spellEnd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stabilizimin</w:t>
      </w:r>
      <w:proofErr w:type="spellEnd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 </w:t>
      </w:r>
      <w:proofErr w:type="spellStart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komuniteteve</w:t>
      </w:r>
      <w:proofErr w:type="spellEnd"/>
      <w:r w:rsidRPr="001D39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III (EU-CSP III)</w:t>
      </w:r>
    </w:p>
    <w:p w:rsidR="001D3951" w:rsidRPr="001D3951" w:rsidRDefault="001D3951" w:rsidP="001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395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D3951" w:rsidRPr="001D3951" w:rsidRDefault="001D3951" w:rsidP="001D39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D3951">
        <w:rPr>
          <w:rFonts w:ascii="Times New Roman" w:eastAsia="Times New Roman" w:hAnsi="Times New Roman" w:cs="Times New Roman"/>
        </w:rPr>
        <w:t>Organizata Ndërkombëtare për Migrim (IOM) vazhdon me implementimin e projektit për</w:t>
      </w:r>
      <w:r w:rsidRPr="001D3951">
        <w:rPr>
          <w:rFonts w:ascii="Times New Roman" w:eastAsia="Times New Roman" w:hAnsi="Times New Roman" w:cs="Times New Roman"/>
          <w:b/>
          <w:bCs/>
        </w:rPr>
        <w:t xml:space="preserve"> Stabilizimin e Komuniteteve III (EU-CSP III)</w:t>
      </w:r>
      <w:r w:rsidRPr="001D3951">
        <w:rPr>
          <w:rFonts w:ascii="Times New Roman" w:eastAsia="Times New Roman" w:hAnsi="Times New Roman" w:cs="Times New Roman"/>
        </w:rPr>
        <w:t>, projekt i cili financohet nga Ministria për Komunitete dhe Kthim (MKK) në partneritet me zyrën e BE-së në Kosovë. Programi EU-CSP III me fonde të MKK-së do të vazhdojë të ofroj asistencë financiare dhe teknike për fillim të bizneseve të vogla apo zgjerim të atyre ekzistuese, sidomos të atyre bizneseve që promovojnë dhe forcojnë re</w:t>
      </w:r>
      <w:r>
        <w:rPr>
          <w:rFonts w:ascii="Times New Roman" w:eastAsia="Times New Roman" w:hAnsi="Times New Roman" w:cs="Times New Roman"/>
        </w:rPr>
        <w:t>-</w:t>
      </w:r>
      <w:r w:rsidRPr="001D3951">
        <w:rPr>
          <w:rFonts w:ascii="Times New Roman" w:eastAsia="Times New Roman" w:hAnsi="Times New Roman" w:cs="Times New Roman"/>
        </w:rPr>
        <w:t>integrimin e qëndrueshëm të anëtarëve të kthyer të komuniteteve jo-shumicë.</w:t>
      </w:r>
    </w:p>
    <w:p w:rsidR="001D3951" w:rsidRPr="001D3951" w:rsidRDefault="001D3951" w:rsidP="001D39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D3951">
        <w:rPr>
          <w:rFonts w:ascii="Times New Roman" w:eastAsia="Times New Roman" w:hAnsi="Times New Roman" w:cs="Times New Roman"/>
        </w:rPr>
        <w:t>Projekti EU-CSP III me fonde të MKK-së po</w:t>
      </w:r>
      <w:r>
        <w:rPr>
          <w:rFonts w:ascii="Times New Roman" w:eastAsia="Times New Roman" w:hAnsi="Times New Roman" w:cs="Times New Roman"/>
        </w:rPr>
        <w:t xml:space="preserve"> </w:t>
      </w:r>
      <w:r w:rsidRPr="001D3951">
        <w:rPr>
          <w:rFonts w:ascii="Times New Roman" w:eastAsia="Times New Roman" w:hAnsi="Times New Roman" w:cs="Times New Roman"/>
        </w:rPr>
        <w:t>ashtu do të përkrah edhe iniciativat e komunitetit prej të cilave komuniteti do të ketë  përfitim më të gj</w:t>
      </w:r>
      <w:r>
        <w:rPr>
          <w:rFonts w:ascii="Times New Roman" w:eastAsia="Times New Roman" w:hAnsi="Times New Roman" w:cs="Times New Roman"/>
        </w:rPr>
        <w:t>e</w:t>
      </w:r>
      <w:r w:rsidRPr="001D3951">
        <w:rPr>
          <w:rFonts w:ascii="Times New Roman" w:eastAsia="Times New Roman" w:hAnsi="Times New Roman" w:cs="Times New Roman"/>
        </w:rPr>
        <w:t>rë duke punuar me pjesëtarët e komunitetit dhe fermerëve individual dhe prodhuesve për të eksploruar mundësit</w:t>
      </w:r>
      <w:r>
        <w:rPr>
          <w:rFonts w:ascii="Times New Roman" w:eastAsia="Times New Roman" w:hAnsi="Times New Roman" w:cs="Times New Roman"/>
        </w:rPr>
        <w:t>ë</w:t>
      </w:r>
      <w:r w:rsidRPr="001D3951">
        <w:rPr>
          <w:rFonts w:ascii="Times New Roman" w:eastAsia="Times New Roman" w:hAnsi="Times New Roman" w:cs="Times New Roman"/>
        </w:rPr>
        <w:t xml:space="preserve"> për aktivitete të përbashkëta përmes krijimit dhe mbështetjes së asociaci</w:t>
      </w:r>
      <w:r>
        <w:rPr>
          <w:rFonts w:ascii="Times New Roman" w:eastAsia="Times New Roman" w:hAnsi="Times New Roman" w:cs="Times New Roman"/>
        </w:rPr>
        <w:t>o</w:t>
      </w:r>
      <w:r w:rsidRPr="001D3951">
        <w:rPr>
          <w:rFonts w:ascii="Times New Roman" w:eastAsia="Times New Roman" w:hAnsi="Times New Roman" w:cs="Times New Roman"/>
        </w:rPr>
        <w:t>neve të biznesit të komuniteteve jo shumicë dhe ato ndë</w:t>
      </w:r>
      <w:r>
        <w:rPr>
          <w:rFonts w:ascii="Times New Roman" w:eastAsia="Times New Roman" w:hAnsi="Times New Roman" w:cs="Times New Roman"/>
        </w:rPr>
        <w:t>re</w:t>
      </w:r>
      <w:r w:rsidRPr="001D3951">
        <w:rPr>
          <w:rFonts w:ascii="Times New Roman" w:eastAsia="Times New Roman" w:hAnsi="Times New Roman" w:cs="Times New Roman"/>
        </w:rPr>
        <w:t>tnike. </w:t>
      </w:r>
    </w:p>
    <w:p w:rsidR="001D3951" w:rsidRPr="001D3951" w:rsidRDefault="001D3951" w:rsidP="001D39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D3951">
        <w:rPr>
          <w:rFonts w:ascii="Times New Roman" w:eastAsia="Times New Roman" w:hAnsi="Times New Roman" w:cs="Times New Roman"/>
        </w:rPr>
        <w:t xml:space="preserve">Projekti i MKK-së për Stabilizimin e Komuniteteve </w:t>
      </w:r>
      <w:r w:rsidRPr="001D3951">
        <w:rPr>
          <w:rFonts w:ascii="Times New Roman" w:eastAsia="Times New Roman" w:hAnsi="Times New Roman" w:cs="Times New Roman"/>
          <w:b/>
          <w:bCs/>
        </w:rPr>
        <w:t>(EU-CSP III),</w:t>
      </w:r>
      <w:r w:rsidRPr="001D3951">
        <w:rPr>
          <w:rFonts w:ascii="Times New Roman" w:eastAsia="Times New Roman" w:hAnsi="Times New Roman" w:cs="Times New Roman"/>
        </w:rPr>
        <w:t xml:space="preserve"> </w:t>
      </w:r>
      <w:r w:rsidRPr="001D3951">
        <w:rPr>
          <w:rFonts w:ascii="Times New Roman" w:eastAsia="Times New Roman" w:hAnsi="Times New Roman" w:cs="Times New Roman"/>
          <w:b/>
          <w:bCs/>
          <w:u w:val="single"/>
        </w:rPr>
        <w:t>SHPALL THIRRJEN PËR PROJEKT PROPOZIME</w:t>
      </w:r>
      <w:r w:rsidRPr="001D3951">
        <w:rPr>
          <w:rFonts w:ascii="Times New Roman" w:eastAsia="Times New Roman" w:hAnsi="Times New Roman" w:cs="Times New Roman"/>
        </w:rPr>
        <w:t xml:space="preserve"> të ndërmarrësve të ardhshëm dhe ekzistues si dhe të grupeve e asociacioneve </w:t>
      </w:r>
      <w:r w:rsidRPr="001D3951">
        <w:rPr>
          <w:rFonts w:ascii="Times New Roman" w:eastAsia="Times New Roman" w:hAnsi="Times New Roman" w:cs="Times New Roman"/>
          <w:b/>
          <w:bCs/>
          <w:u w:val="single"/>
        </w:rPr>
        <w:t>PËR PROJEKTE INDIVIDUALE DHE TË KOMUNITETIT</w:t>
      </w:r>
      <w:r w:rsidRPr="001D3951">
        <w:rPr>
          <w:rFonts w:ascii="Times New Roman" w:eastAsia="Times New Roman" w:hAnsi="Times New Roman" w:cs="Times New Roman"/>
        </w:rPr>
        <w:t xml:space="preserve">.  EU-CSP III do të financojë bizneset që mund të dëshmojnë realizueshmëri dhe qëndrueshmëri ekonomike dhe që ofrojnë mundësi punësimi e krijim të </w:t>
      </w:r>
      <w:proofErr w:type="spellStart"/>
      <w:r w:rsidRPr="001D3951">
        <w:rPr>
          <w:rFonts w:ascii="Times New Roman" w:eastAsia="Times New Roman" w:hAnsi="Times New Roman" w:cs="Times New Roman"/>
        </w:rPr>
        <w:t>të</w:t>
      </w:r>
      <w:proofErr w:type="spellEnd"/>
      <w:r w:rsidRPr="001D3951">
        <w:rPr>
          <w:rFonts w:ascii="Times New Roman" w:eastAsia="Times New Roman" w:hAnsi="Times New Roman" w:cs="Times New Roman"/>
        </w:rPr>
        <w:t xml:space="preserve"> ardhurave.</w:t>
      </w:r>
    </w:p>
    <w:p w:rsidR="001D3951" w:rsidRPr="001D3951" w:rsidRDefault="001D3951" w:rsidP="001D39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 w:rsidRPr="001D3951">
        <w:rPr>
          <w:rFonts w:ascii="Times New Roman" w:eastAsia="Times New Roman" w:hAnsi="Times New Roman" w:cs="Times New Roman"/>
        </w:rPr>
        <w:t xml:space="preserve">Për udhëzime dhe aplikacione, </w:t>
      </w:r>
      <w:proofErr w:type="spellStart"/>
      <w:r w:rsidRPr="001D3951">
        <w:rPr>
          <w:rFonts w:ascii="Times New Roman" w:eastAsia="Times New Roman" w:hAnsi="Times New Roman" w:cs="Times New Roman"/>
        </w:rPr>
        <w:t>aplikantët</w:t>
      </w:r>
      <w:proofErr w:type="spellEnd"/>
      <w:r w:rsidRPr="001D3951">
        <w:rPr>
          <w:rFonts w:ascii="Times New Roman" w:eastAsia="Times New Roman" w:hAnsi="Times New Roman" w:cs="Times New Roman"/>
        </w:rPr>
        <w:t xml:space="preserve"> e interesuar mund t</w:t>
      </w:r>
      <w:r>
        <w:rPr>
          <w:rFonts w:ascii="Times New Roman" w:eastAsia="Times New Roman" w:hAnsi="Times New Roman" w:cs="Times New Roman"/>
        </w:rPr>
        <w:t>`</w:t>
      </w:r>
      <w:r w:rsidRPr="001D3951">
        <w:rPr>
          <w:rFonts w:ascii="Times New Roman" w:eastAsia="Times New Roman" w:hAnsi="Times New Roman" w:cs="Times New Roman"/>
        </w:rPr>
        <w:t>i shkarkojnë ato </w:t>
      </w:r>
      <w:r>
        <w:rPr>
          <w:rFonts w:ascii="Times New Roman" w:eastAsia="Times New Roman" w:hAnsi="Times New Roman" w:cs="Times New Roman"/>
        </w:rPr>
        <w:t>faqen e IOM-it (www.kosovo.iom.int)</w:t>
      </w:r>
      <w:r w:rsidRPr="001D3951">
        <w:rPr>
          <w:rFonts w:ascii="Times New Roman" w:eastAsia="Times New Roman" w:hAnsi="Times New Roman" w:cs="Times New Roman"/>
        </w:rPr>
        <w:t> ose mund t</w:t>
      </w:r>
      <w:r>
        <w:rPr>
          <w:rFonts w:ascii="Times New Roman" w:eastAsia="Times New Roman" w:hAnsi="Times New Roman" w:cs="Times New Roman"/>
        </w:rPr>
        <w:t>`</w:t>
      </w:r>
      <w:r w:rsidRPr="001D3951">
        <w:rPr>
          <w:rFonts w:ascii="Times New Roman" w:eastAsia="Times New Roman" w:hAnsi="Times New Roman" w:cs="Times New Roman"/>
        </w:rPr>
        <w:t>i vizitojnë zyrat lokale të EU-CSP III</w:t>
      </w:r>
      <w:r>
        <w:rPr>
          <w:rFonts w:ascii="Times New Roman" w:eastAsia="Times New Roman" w:hAnsi="Times New Roman" w:cs="Times New Roman"/>
        </w:rPr>
        <w:t xml:space="preserve"> në </w:t>
      </w:r>
      <w:r w:rsidRPr="001D3951">
        <w:rPr>
          <w:rFonts w:ascii="Times New Roman" w:eastAsia="Times New Roman" w:hAnsi="Times New Roman" w:cs="Times New Roman"/>
          <w:b/>
        </w:rPr>
        <w:t xml:space="preserve">Gjilan, rr. </w:t>
      </w:r>
      <w:proofErr w:type="spellStart"/>
      <w:r w:rsidRPr="001D3951">
        <w:rPr>
          <w:rFonts w:ascii="Times New Roman" w:eastAsia="Times New Roman" w:hAnsi="Times New Roman" w:cs="Times New Roman"/>
          <w:b/>
        </w:rPr>
        <w:t>Medlin</w:t>
      </w:r>
      <w:proofErr w:type="spellEnd"/>
      <w:r w:rsidRPr="001D395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3951">
        <w:rPr>
          <w:rFonts w:ascii="Times New Roman" w:eastAsia="Times New Roman" w:hAnsi="Times New Roman" w:cs="Times New Roman"/>
          <w:b/>
        </w:rPr>
        <w:t>Albright</w:t>
      </w:r>
      <w:proofErr w:type="spellEnd"/>
      <w:r w:rsidRPr="001D3951">
        <w:rPr>
          <w:rFonts w:ascii="Times New Roman" w:eastAsia="Times New Roman" w:hAnsi="Times New Roman" w:cs="Times New Roman"/>
          <w:b/>
        </w:rPr>
        <w:t xml:space="preserve"> #32, tel: </w:t>
      </w:r>
      <w:r w:rsidRPr="001D3951">
        <w:rPr>
          <w:rFonts w:ascii="Times New Roman" w:eastAsia="Times New Roman" w:hAnsi="Times New Roman" w:cs="Times New Roman"/>
          <w:b/>
          <w:color w:val="0000FF"/>
        </w:rPr>
        <w:t>049 968 487</w:t>
      </w:r>
      <w:bookmarkStart w:id="0" w:name="_GoBack"/>
      <w:bookmarkEnd w:id="0"/>
    </w:p>
    <w:p w:rsidR="001D3951" w:rsidRPr="001D3951" w:rsidRDefault="001D3951" w:rsidP="001D39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D3951">
        <w:rPr>
          <w:rFonts w:ascii="Times New Roman" w:eastAsia="Times New Roman" w:hAnsi="Times New Roman" w:cs="Times New Roman"/>
        </w:rPr>
        <w:t>Në këto zyra po</w:t>
      </w:r>
      <w:r>
        <w:rPr>
          <w:rFonts w:ascii="Times New Roman" w:eastAsia="Times New Roman" w:hAnsi="Times New Roman" w:cs="Times New Roman"/>
        </w:rPr>
        <w:t xml:space="preserve"> </w:t>
      </w:r>
      <w:r w:rsidRPr="001D3951">
        <w:rPr>
          <w:rFonts w:ascii="Times New Roman" w:eastAsia="Times New Roman" w:hAnsi="Times New Roman" w:cs="Times New Roman"/>
        </w:rPr>
        <w:t>ashtu mund të merrni më shumë informata të hollësishme për procesin e aplikimit dhe zhvillim të biznes planeve, formularë për aplikim si dhe ndihmë se si duhet të bëhet plotësimi i formularëve si dhe informata tjera për procesin dhe udhëzimet e aplikimit.</w:t>
      </w:r>
    </w:p>
    <w:p w:rsidR="001D3951" w:rsidRPr="001D3951" w:rsidRDefault="001D3951" w:rsidP="001D39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D3951">
        <w:rPr>
          <w:rFonts w:ascii="Times New Roman" w:eastAsia="Times New Roman" w:hAnsi="Times New Roman" w:cs="Times New Roman"/>
        </w:rPr>
        <w:t> </w:t>
      </w:r>
    </w:p>
    <w:p w:rsidR="001D3951" w:rsidRPr="001D3951" w:rsidRDefault="001D3951" w:rsidP="001D39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D3951">
        <w:rPr>
          <w:rFonts w:ascii="Times New Roman" w:eastAsia="Times New Roman" w:hAnsi="Times New Roman" w:cs="Times New Roman"/>
        </w:rPr>
        <w:lastRenderedPageBreak/>
        <w:t xml:space="preserve">Dorëzimi i aplikacioneve mund të bëhet prej datës </w:t>
      </w:r>
      <w:r w:rsidRPr="001D3951">
        <w:rPr>
          <w:rFonts w:ascii="Times New Roman" w:eastAsia="Times New Roman" w:hAnsi="Times New Roman" w:cs="Times New Roman"/>
          <w:b/>
          <w:bCs/>
        </w:rPr>
        <w:t>1 Shkurt 2019</w:t>
      </w:r>
      <w:r w:rsidRPr="001D3951">
        <w:rPr>
          <w:rFonts w:ascii="Times New Roman" w:eastAsia="Times New Roman" w:hAnsi="Times New Roman" w:cs="Times New Roman"/>
        </w:rPr>
        <w:t xml:space="preserve"> përderisa afati i fundit për dorëzim të aplikacioneve është </w:t>
      </w:r>
      <w:r w:rsidRPr="001D3951">
        <w:rPr>
          <w:rFonts w:ascii="Times New Roman" w:eastAsia="Times New Roman" w:hAnsi="Times New Roman" w:cs="Times New Roman"/>
          <w:b/>
          <w:bCs/>
          <w:u w:val="single"/>
        </w:rPr>
        <w:t>8 Shkurt 2019</w:t>
      </w:r>
      <w:r w:rsidRPr="001D3951">
        <w:rPr>
          <w:rFonts w:ascii="Times New Roman" w:eastAsia="Times New Roman" w:hAnsi="Times New Roman" w:cs="Times New Roman"/>
        </w:rPr>
        <w:t xml:space="preserve"> por </w:t>
      </w:r>
      <w:proofErr w:type="spellStart"/>
      <w:r w:rsidRPr="001D3951">
        <w:rPr>
          <w:rFonts w:ascii="Times New Roman" w:eastAsia="Times New Roman" w:hAnsi="Times New Roman" w:cs="Times New Roman"/>
        </w:rPr>
        <w:t>aplikantët</w:t>
      </w:r>
      <w:proofErr w:type="spellEnd"/>
      <w:r w:rsidRPr="001D3951">
        <w:rPr>
          <w:rFonts w:ascii="Times New Roman" w:eastAsia="Times New Roman" w:hAnsi="Times New Roman" w:cs="Times New Roman"/>
        </w:rPr>
        <w:t xml:space="preserve"> e interesuar inkurajohen që t’i dorëzojnë aplikacionet e tyre </w:t>
      </w:r>
      <w:r w:rsidRPr="001D3951">
        <w:rPr>
          <w:rFonts w:ascii="Times New Roman" w:eastAsia="Times New Roman" w:hAnsi="Times New Roman" w:cs="Times New Roman"/>
          <w:b/>
          <w:bCs/>
        </w:rPr>
        <w:t>sa më parë</w:t>
      </w:r>
      <w:r w:rsidRPr="001D3951">
        <w:rPr>
          <w:rFonts w:ascii="Times New Roman" w:eastAsia="Times New Roman" w:hAnsi="Times New Roman" w:cs="Times New Roman"/>
        </w:rPr>
        <w:t>.</w:t>
      </w:r>
    </w:p>
    <w:p w:rsidR="00691D19" w:rsidRPr="001D3951" w:rsidRDefault="00691D19" w:rsidP="001D3951">
      <w:pPr>
        <w:spacing w:line="360" w:lineRule="auto"/>
      </w:pPr>
    </w:p>
    <w:sectPr w:rsidR="00691D19" w:rsidRPr="001D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831"/>
    <w:multiLevelType w:val="multilevel"/>
    <w:tmpl w:val="6A2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1"/>
    <w:rsid w:val="001D3951"/>
    <w:rsid w:val="006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1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39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51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1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39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51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2019-02-01T13:55:00Z</dcterms:created>
  <dcterms:modified xsi:type="dcterms:W3CDTF">2019-02-01T14:04:00Z</dcterms:modified>
</cp:coreProperties>
</file>