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20B" w:rsidRPr="0005520B" w:rsidRDefault="0005520B" w:rsidP="0005520B">
      <w:pPr>
        <w:widowControl w:val="0"/>
        <w:spacing w:after="0" w:line="240" w:lineRule="auto"/>
        <w:jc w:val="center"/>
        <w:rPr>
          <w:rFonts w:ascii="Times New Roman" w:eastAsia="Calibri" w:hAnsi="Times New Roman" w:cs="Times New Roman"/>
          <w:b/>
          <w:spacing w:val="-1"/>
          <w:sz w:val="24"/>
          <w:szCs w:val="24"/>
        </w:rPr>
      </w:pPr>
      <w:r w:rsidRPr="0005520B">
        <w:rPr>
          <w:rFonts w:ascii="Times New Roman" w:eastAsia="Times New Roman" w:hAnsi="Times New Roman" w:cs="Times New Roman"/>
          <w:noProof/>
          <w:sz w:val="20"/>
          <w:szCs w:val="20"/>
        </w:rPr>
        <w:drawing>
          <wp:inline distT="0" distB="0" distL="0" distR="0">
            <wp:extent cx="815472" cy="847344"/>
            <wp:effectExtent l="0" t="0" r="0" b="0"/>
            <wp:docPr id="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15472" cy="847344"/>
                    </a:xfrm>
                    <a:prstGeom prst="rect">
                      <a:avLst/>
                    </a:prstGeom>
                  </pic:spPr>
                </pic:pic>
              </a:graphicData>
            </a:graphic>
          </wp:inline>
        </w:drawing>
      </w:r>
    </w:p>
    <w:p w:rsidR="0005520B" w:rsidRPr="0005520B" w:rsidRDefault="0005520B" w:rsidP="0005520B">
      <w:pPr>
        <w:widowControl w:val="0"/>
        <w:spacing w:after="0" w:line="240" w:lineRule="auto"/>
        <w:jc w:val="center"/>
        <w:rPr>
          <w:rFonts w:ascii="Times New Roman" w:eastAsia="Calibri" w:hAnsi="Times New Roman" w:cs="Times New Roman"/>
          <w:b/>
          <w:spacing w:val="-1"/>
          <w:sz w:val="24"/>
          <w:szCs w:val="24"/>
        </w:rPr>
      </w:pPr>
    </w:p>
    <w:p w:rsidR="0005520B" w:rsidRPr="0005520B" w:rsidRDefault="00BE29C1" w:rsidP="0005520B">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pacing w:val="-1"/>
          <w:sz w:val="24"/>
          <w:szCs w:val="24"/>
        </w:rPr>
        <w:t>KOMUNA E GRAÇANICËS</w:t>
      </w:r>
    </w:p>
    <w:p w:rsidR="0005520B" w:rsidRPr="0005520B" w:rsidRDefault="0005520B" w:rsidP="0005520B">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rPr>
      </w:pPr>
    </w:p>
    <w:p w:rsidR="0005520B" w:rsidRPr="0005520B" w:rsidRDefault="0005520B" w:rsidP="0005520B">
      <w:pPr>
        <w:widowControl w:val="0"/>
        <w:kinsoku w:val="0"/>
        <w:overflowPunct w:val="0"/>
        <w:autoSpaceDE w:val="0"/>
        <w:autoSpaceDN w:val="0"/>
        <w:adjustRightInd w:val="0"/>
        <w:spacing w:after="0" w:line="200" w:lineRule="exact"/>
        <w:jc w:val="center"/>
        <w:rPr>
          <w:rFonts w:ascii="Times New Roman" w:eastAsia="Times New Roman" w:hAnsi="Times New Roman" w:cs="Times New Roman"/>
          <w:sz w:val="20"/>
          <w:szCs w:val="20"/>
        </w:rPr>
      </w:pPr>
    </w:p>
    <w:p w:rsidR="0005520B" w:rsidRPr="0005520B" w:rsidRDefault="0005520B" w:rsidP="0005520B">
      <w:pPr>
        <w:widowControl w:val="0"/>
        <w:kinsoku w:val="0"/>
        <w:overflowPunct w:val="0"/>
        <w:autoSpaceDE w:val="0"/>
        <w:autoSpaceDN w:val="0"/>
        <w:adjustRightInd w:val="0"/>
        <w:spacing w:after="0" w:line="200" w:lineRule="exact"/>
        <w:jc w:val="center"/>
        <w:rPr>
          <w:rFonts w:ascii="Times New Roman" w:eastAsia="Times New Roman" w:hAnsi="Times New Roman" w:cs="Times New Roman"/>
          <w:sz w:val="20"/>
          <w:szCs w:val="20"/>
        </w:rPr>
      </w:pPr>
    </w:p>
    <w:p w:rsidR="0005520B" w:rsidRPr="0005520B" w:rsidRDefault="00BE29C1" w:rsidP="0005520B">
      <w:pPr>
        <w:widowControl w:val="0"/>
        <w:tabs>
          <w:tab w:val="left" w:pos="966"/>
          <w:tab w:val="left" w:pos="1875"/>
          <w:tab w:val="left" w:pos="2373"/>
          <w:tab w:val="left" w:pos="3584"/>
          <w:tab w:val="left" w:pos="4496"/>
          <w:tab w:val="left" w:pos="6120"/>
          <w:tab w:val="left" w:pos="7396"/>
          <w:tab w:val="left" w:pos="7895"/>
        </w:tabs>
        <w:kinsoku w:val="0"/>
        <w:overflowPunct w:val="0"/>
        <w:autoSpaceDE w:val="0"/>
        <w:autoSpaceDN w:val="0"/>
        <w:adjustRightInd w:val="0"/>
        <w:spacing w:after="0" w:line="240" w:lineRule="auto"/>
        <w:ind w:left="100" w:right="138"/>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SHËNIMI I DI</w:t>
      </w:r>
      <w:r w:rsidR="007B78B0">
        <w:rPr>
          <w:rFonts w:ascii="Times New Roman" w:eastAsia="Times New Roman" w:hAnsi="Times New Roman" w:cs="Times New Roman"/>
          <w:b/>
          <w:bCs/>
          <w:sz w:val="28"/>
          <w:szCs w:val="28"/>
        </w:rPr>
        <w:t>TËS SË KOMUNËS SË GRAÇANICËS 2020</w:t>
      </w:r>
    </w:p>
    <w:p w:rsidR="00134D7A" w:rsidRPr="0078016D" w:rsidRDefault="00134D7A" w:rsidP="00C14525">
      <w:pPr>
        <w:spacing w:after="0" w:line="240" w:lineRule="auto"/>
        <w:jc w:val="center"/>
        <w:rPr>
          <w:rFonts w:ascii="Times New Roman" w:eastAsia="Times New Roman" w:hAnsi="Times New Roman" w:cs="Times New Roman"/>
          <w:sz w:val="24"/>
          <w:szCs w:val="24"/>
        </w:rPr>
      </w:pPr>
    </w:p>
    <w:p w:rsidR="00134D7A" w:rsidRPr="0078016D" w:rsidRDefault="00134D7A" w:rsidP="00C14525">
      <w:pPr>
        <w:spacing w:after="0" w:line="240" w:lineRule="auto"/>
        <w:jc w:val="center"/>
        <w:rPr>
          <w:rFonts w:ascii="Times New Roman" w:eastAsia="Times New Roman" w:hAnsi="Times New Roman" w:cs="Times New Roman"/>
          <w:sz w:val="24"/>
          <w:szCs w:val="24"/>
        </w:rPr>
      </w:pPr>
    </w:p>
    <w:p w:rsidR="00134D7A" w:rsidRPr="0078016D" w:rsidRDefault="00134D7A" w:rsidP="00C14525">
      <w:pPr>
        <w:spacing w:after="0" w:line="240" w:lineRule="auto"/>
        <w:jc w:val="center"/>
        <w:rPr>
          <w:rFonts w:ascii="Times New Roman" w:eastAsia="Times New Roman" w:hAnsi="Times New Roman" w:cs="Times New Roman"/>
          <w:sz w:val="24"/>
          <w:szCs w:val="24"/>
        </w:rPr>
      </w:pPr>
    </w:p>
    <w:p w:rsidR="00134D7A" w:rsidRPr="0078016D" w:rsidRDefault="00134D7A" w:rsidP="00C14525">
      <w:pPr>
        <w:spacing w:after="0" w:line="240" w:lineRule="auto"/>
        <w:jc w:val="center"/>
        <w:rPr>
          <w:rFonts w:ascii="Times New Roman" w:eastAsia="Times New Roman" w:hAnsi="Times New Roman" w:cs="Times New Roman"/>
          <w:sz w:val="24"/>
          <w:szCs w:val="24"/>
        </w:rPr>
      </w:pPr>
    </w:p>
    <w:p w:rsidR="00134D7A" w:rsidRPr="0078016D" w:rsidRDefault="00134D7A" w:rsidP="00C14525">
      <w:pPr>
        <w:spacing w:after="0" w:line="240" w:lineRule="auto"/>
        <w:jc w:val="center"/>
        <w:rPr>
          <w:rFonts w:ascii="Times New Roman" w:eastAsia="Times New Roman" w:hAnsi="Times New Roman" w:cs="Times New Roman"/>
          <w:sz w:val="40"/>
          <w:szCs w:val="40"/>
        </w:rPr>
      </w:pPr>
      <w:r w:rsidRPr="0078016D">
        <w:rPr>
          <w:rFonts w:ascii="Times New Roman" w:eastAsia="Times New Roman" w:hAnsi="Times New Roman" w:cs="Times New Roman"/>
          <w:sz w:val="40"/>
          <w:szCs w:val="40"/>
        </w:rPr>
        <w:br/>
      </w:r>
      <w:r w:rsidR="00957362">
        <w:rPr>
          <w:rFonts w:ascii="Times New Roman" w:eastAsia="Times New Roman" w:hAnsi="Times New Roman" w:cs="Times New Roman"/>
          <w:sz w:val="40"/>
          <w:szCs w:val="40"/>
        </w:rPr>
        <w:t xml:space="preserve">Udhëzimet për aplikantët </w:t>
      </w:r>
    </w:p>
    <w:p w:rsidR="00134D7A" w:rsidRPr="0078016D" w:rsidRDefault="00134D7A" w:rsidP="00C14525">
      <w:pPr>
        <w:spacing w:after="0" w:line="240" w:lineRule="auto"/>
        <w:jc w:val="center"/>
        <w:rPr>
          <w:rFonts w:ascii="Times New Roman" w:eastAsia="Times New Roman" w:hAnsi="Times New Roman" w:cs="Times New Roman"/>
          <w:sz w:val="24"/>
          <w:szCs w:val="24"/>
        </w:rPr>
      </w:pPr>
      <w:r w:rsidRPr="0078016D">
        <w:rPr>
          <w:rFonts w:ascii="Times New Roman" w:eastAsia="Times New Roman" w:hAnsi="Times New Roman" w:cs="Times New Roman"/>
          <w:sz w:val="24"/>
          <w:szCs w:val="24"/>
        </w:rPr>
        <w:br/>
      </w:r>
    </w:p>
    <w:p w:rsidR="00134D7A" w:rsidRPr="0078016D" w:rsidRDefault="00134D7A" w:rsidP="00C14525">
      <w:pPr>
        <w:spacing w:after="0" w:line="240" w:lineRule="auto"/>
        <w:jc w:val="center"/>
        <w:rPr>
          <w:rFonts w:ascii="Times New Roman" w:eastAsia="Times New Roman" w:hAnsi="Times New Roman" w:cs="Times New Roman"/>
          <w:sz w:val="24"/>
          <w:szCs w:val="24"/>
        </w:rPr>
      </w:pPr>
    </w:p>
    <w:p w:rsidR="00134D7A" w:rsidRPr="0078016D" w:rsidRDefault="00134D7A" w:rsidP="00C14525">
      <w:pPr>
        <w:spacing w:after="0" w:line="240" w:lineRule="auto"/>
        <w:jc w:val="center"/>
        <w:rPr>
          <w:rFonts w:ascii="Times New Roman" w:eastAsia="Times New Roman" w:hAnsi="Times New Roman" w:cs="Times New Roman"/>
          <w:sz w:val="24"/>
          <w:szCs w:val="24"/>
        </w:rPr>
      </w:pPr>
    </w:p>
    <w:p w:rsidR="00134D7A" w:rsidRPr="0078016D" w:rsidRDefault="00134D7A" w:rsidP="00C14525">
      <w:pPr>
        <w:spacing w:after="0" w:line="240" w:lineRule="auto"/>
        <w:jc w:val="center"/>
        <w:rPr>
          <w:rFonts w:ascii="Times New Roman" w:eastAsia="Times New Roman" w:hAnsi="Times New Roman" w:cs="Times New Roman"/>
          <w:sz w:val="24"/>
          <w:szCs w:val="24"/>
        </w:rPr>
      </w:pPr>
    </w:p>
    <w:p w:rsidR="00134D7A" w:rsidRPr="0078016D" w:rsidRDefault="00134D7A" w:rsidP="00C14525">
      <w:pPr>
        <w:spacing w:after="0" w:line="240" w:lineRule="auto"/>
        <w:jc w:val="center"/>
        <w:rPr>
          <w:rFonts w:ascii="Times New Roman" w:eastAsia="Times New Roman" w:hAnsi="Times New Roman" w:cs="Times New Roman"/>
          <w:sz w:val="24"/>
          <w:szCs w:val="24"/>
        </w:rPr>
      </w:pPr>
    </w:p>
    <w:p w:rsidR="00134D7A" w:rsidRPr="0078016D" w:rsidRDefault="00134D7A" w:rsidP="00C14525">
      <w:pPr>
        <w:spacing w:after="0" w:line="240" w:lineRule="auto"/>
        <w:jc w:val="center"/>
        <w:rPr>
          <w:rFonts w:ascii="Times New Roman" w:eastAsia="Times New Roman" w:hAnsi="Times New Roman" w:cs="Times New Roman"/>
          <w:sz w:val="24"/>
          <w:szCs w:val="24"/>
        </w:rPr>
      </w:pPr>
    </w:p>
    <w:p w:rsidR="00134D7A" w:rsidRPr="0078016D" w:rsidRDefault="00134D7A" w:rsidP="00C14525">
      <w:pPr>
        <w:spacing w:after="0" w:line="240" w:lineRule="auto"/>
        <w:jc w:val="center"/>
        <w:rPr>
          <w:rFonts w:ascii="Times New Roman" w:eastAsia="Times New Roman" w:hAnsi="Times New Roman" w:cs="Times New Roman"/>
          <w:sz w:val="24"/>
          <w:szCs w:val="24"/>
        </w:rPr>
      </w:pPr>
    </w:p>
    <w:p w:rsidR="00134D7A" w:rsidRPr="0078016D" w:rsidRDefault="00134D7A" w:rsidP="00C14525">
      <w:pPr>
        <w:spacing w:after="0" w:line="240" w:lineRule="auto"/>
        <w:jc w:val="center"/>
        <w:rPr>
          <w:rFonts w:ascii="Times New Roman" w:eastAsia="Times New Roman" w:hAnsi="Times New Roman" w:cs="Times New Roman"/>
          <w:sz w:val="24"/>
          <w:szCs w:val="24"/>
        </w:rPr>
      </w:pPr>
    </w:p>
    <w:p w:rsidR="00134D7A" w:rsidRPr="0078016D" w:rsidRDefault="00134D7A" w:rsidP="00C14525">
      <w:pPr>
        <w:spacing w:after="0" w:line="240" w:lineRule="auto"/>
        <w:jc w:val="center"/>
        <w:rPr>
          <w:rFonts w:ascii="Times New Roman" w:eastAsia="Times New Roman" w:hAnsi="Times New Roman" w:cs="Times New Roman"/>
          <w:sz w:val="24"/>
          <w:szCs w:val="24"/>
        </w:rPr>
      </w:pPr>
    </w:p>
    <w:p w:rsidR="00134D7A" w:rsidRPr="0078016D" w:rsidRDefault="00134D7A" w:rsidP="00C14525">
      <w:pPr>
        <w:spacing w:after="0" w:line="240" w:lineRule="auto"/>
        <w:jc w:val="center"/>
        <w:rPr>
          <w:rFonts w:ascii="Times New Roman" w:eastAsia="Times New Roman" w:hAnsi="Times New Roman" w:cs="Times New Roman"/>
          <w:sz w:val="24"/>
          <w:szCs w:val="24"/>
        </w:rPr>
      </w:pPr>
      <w:r w:rsidRPr="0078016D">
        <w:rPr>
          <w:rFonts w:ascii="Times New Roman" w:eastAsia="Times New Roman" w:hAnsi="Times New Roman" w:cs="Times New Roman"/>
          <w:sz w:val="24"/>
          <w:szCs w:val="24"/>
        </w:rPr>
        <w:br/>
      </w:r>
      <w:r w:rsidR="00BD0B31" w:rsidRPr="00BD0B31">
        <w:rPr>
          <w:rFonts w:ascii="Times New Roman" w:eastAsia="Times New Roman" w:hAnsi="Times New Roman" w:cs="Times New Roman"/>
          <w:sz w:val="24"/>
          <w:szCs w:val="24"/>
        </w:rPr>
        <w:t xml:space="preserve">Data e hapjes së thirrjes është: </w:t>
      </w:r>
      <w:r w:rsidR="007B78B0">
        <w:rPr>
          <w:rFonts w:ascii="Times New Roman" w:eastAsia="Times New Roman" w:hAnsi="Times New Roman" w:cs="Times New Roman"/>
          <w:sz w:val="24"/>
          <w:szCs w:val="24"/>
        </w:rPr>
        <w:t>24.08.2020</w:t>
      </w:r>
    </w:p>
    <w:p w:rsidR="00134D7A" w:rsidRPr="0078016D" w:rsidRDefault="00134D7A" w:rsidP="00C14525">
      <w:pPr>
        <w:spacing w:after="0" w:line="240" w:lineRule="auto"/>
        <w:jc w:val="center"/>
        <w:rPr>
          <w:rFonts w:ascii="Times New Roman" w:eastAsia="Times New Roman" w:hAnsi="Times New Roman" w:cs="Times New Roman"/>
          <w:sz w:val="24"/>
          <w:szCs w:val="24"/>
        </w:rPr>
      </w:pPr>
    </w:p>
    <w:p w:rsidR="00134D7A" w:rsidRPr="0078016D" w:rsidRDefault="00134D7A" w:rsidP="00C14525">
      <w:pPr>
        <w:spacing w:after="0" w:line="240" w:lineRule="auto"/>
        <w:jc w:val="center"/>
        <w:rPr>
          <w:rFonts w:ascii="Times New Roman" w:eastAsia="Times New Roman" w:hAnsi="Times New Roman" w:cs="Times New Roman"/>
          <w:sz w:val="24"/>
          <w:szCs w:val="24"/>
        </w:rPr>
      </w:pPr>
    </w:p>
    <w:p w:rsidR="00134D7A" w:rsidRPr="0078016D" w:rsidRDefault="00134D7A" w:rsidP="00C14525">
      <w:pPr>
        <w:spacing w:after="0" w:line="240" w:lineRule="auto"/>
        <w:jc w:val="center"/>
        <w:rPr>
          <w:rFonts w:ascii="Times New Roman" w:eastAsia="Times New Roman" w:hAnsi="Times New Roman" w:cs="Times New Roman"/>
          <w:sz w:val="24"/>
          <w:szCs w:val="24"/>
        </w:rPr>
      </w:pPr>
    </w:p>
    <w:p w:rsidR="00134D7A" w:rsidRPr="0078016D" w:rsidRDefault="00134D7A" w:rsidP="00C14525">
      <w:pPr>
        <w:spacing w:after="0" w:line="240" w:lineRule="auto"/>
        <w:jc w:val="center"/>
        <w:rPr>
          <w:rFonts w:ascii="Times New Roman" w:eastAsia="Times New Roman" w:hAnsi="Times New Roman" w:cs="Times New Roman"/>
          <w:sz w:val="24"/>
          <w:szCs w:val="24"/>
        </w:rPr>
      </w:pPr>
    </w:p>
    <w:p w:rsidR="00134D7A" w:rsidRPr="0078016D" w:rsidRDefault="00134D7A" w:rsidP="00C14525">
      <w:pPr>
        <w:spacing w:after="0" w:line="240" w:lineRule="auto"/>
        <w:jc w:val="center"/>
        <w:rPr>
          <w:rFonts w:ascii="Times New Roman" w:eastAsia="Times New Roman" w:hAnsi="Times New Roman" w:cs="Times New Roman"/>
          <w:sz w:val="24"/>
          <w:szCs w:val="24"/>
        </w:rPr>
      </w:pPr>
    </w:p>
    <w:p w:rsidR="00134D7A" w:rsidRPr="0078016D" w:rsidRDefault="00BD0B31" w:rsidP="00C14525">
      <w:pPr>
        <w:spacing w:after="0" w:line="240" w:lineRule="auto"/>
        <w:jc w:val="center"/>
        <w:rPr>
          <w:rFonts w:ascii="Times New Roman" w:eastAsia="Times New Roman" w:hAnsi="Times New Roman" w:cs="Times New Roman"/>
          <w:sz w:val="28"/>
          <w:szCs w:val="28"/>
        </w:rPr>
      </w:pPr>
      <w:r w:rsidRPr="00BD0B31">
        <w:rPr>
          <w:rFonts w:ascii="Times New Roman" w:eastAsia="Times New Roman" w:hAnsi="Times New Roman" w:cs="Times New Roman"/>
          <w:sz w:val="28"/>
          <w:szCs w:val="28"/>
        </w:rPr>
        <w:t xml:space="preserve">Afati i fundit për dorëzimin e aplikacioneve është: </w:t>
      </w:r>
      <w:r w:rsidR="007B78B0">
        <w:rPr>
          <w:rFonts w:ascii="Times New Roman" w:eastAsia="Times New Roman" w:hAnsi="Times New Roman" w:cs="Times New Roman"/>
          <w:sz w:val="28"/>
          <w:szCs w:val="28"/>
        </w:rPr>
        <w:t>11.09.2020</w:t>
      </w:r>
      <w:r w:rsidR="00134D7A" w:rsidRPr="0078016D">
        <w:rPr>
          <w:rFonts w:ascii="Times New Roman" w:eastAsia="Times New Roman" w:hAnsi="Times New Roman" w:cs="Times New Roman"/>
          <w:sz w:val="28"/>
          <w:szCs w:val="28"/>
        </w:rPr>
        <w:br/>
        <w:t> </w:t>
      </w:r>
      <w:r w:rsidR="00134D7A" w:rsidRPr="0078016D">
        <w:rPr>
          <w:rFonts w:ascii="Times New Roman" w:eastAsia="Times New Roman" w:hAnsi="Times New Roman" w:cs="Times New Roman"/>
          <w:sz w:val="28"/>
          <w:szCs w:val="28"/>
        </w:rPr>
        <w:br/>
      </w:r>
    </w:p>
    <w:p w:rsidR="00134D7A" w:rsidRPr="0078016D" w:rsidRDefault="00134D7A" w:rsidP="00C14525">
      <w:pPr>
        <w:spacing w:after="0" w:line="240" w:lineRule="auto"/>
        <w:jc w:val="both"/>
        <w:rPr>
          <w:rFonts w:ascii="Times New Roman" w:eastAsia="Times New Roman" w:hAnsi="Times New Roman" w:cs="Times New Roman"/>
          <w:sz w:val="24"/>
          <w:szCs w:val="24"/>
        </w:rPr>
      </w:pPr>
    </w:p>
    <w:p w:rsidR="00134D7A" w:rsidRPr="0078016D" w:rsidRDefault="00134D7A" w:rsidP="00C14525">
      <w:pPr>
        <w:spacing w:after="0" w:line="240" w:lineRule="auto"/>
        <w:jc w:val="both"/>
        <w:rPr>
          <w:rFonts w:ascii="Times New Roman" w:eastAsia="Times New Roman" w:hAnsi="Times New Roman" w:cs="Times New Roman"/>
          <w:sz w:val="24"/>
          <w:szCs w:val="24"/>
        </w:rPr>
      </w:pPr>
    </w:p>
    <w:p w:rsidR="009E00D4" w:rsidRPr="0078016D" w:rsidRDefault="009E00D4" w:rsidP="00C14525">
      <w:pPr>
        <w:spacing w:after="0" w:line="240" w:lineRule="auto"/>
        <w:jc w:val="both"/>
        <w:rPr>
          <w:rFonts w:ascii="Times New Roman" w:eastAsia="Times New Roman" w:hAnsi="Times New Roman" w:cs="Times New Roman"/>
          <w:sz w:val="24"/>
          <w:szCs w:val="24"/>
        </w:rPr>
      </w:pPr>
    </w:p>
    <w:p w:rsidR="009E00D4" w:rsidRPr="0078016D" w:rsidRDefault="009E00D4" w:rsidP="00C14525">
      <w:pPr>
        <w:spacing w:after="0" w:line="240" w:lineRule="auto"/>
        <w:jc w:val="both"/>
        <w:rPr>
          <w:rFonts w:ascii="Times New Roman" w:eastAsia="Times New Roman" w:hAnsi="Times New Roman" w:cs="Times New Roman"/>
          <w:sz w:val="24"/>
          <w:szCs w:val="24"/>
        </w:rPr>
      </w:pPr>
    </w:p>
    <w:p w:rsidR="00134D7A" w:rsidRPr="0078016D" w:rsidRDefault="00134D7A" w:rsidP="00C14525">
      <w:pPr>
        <w:spacing w:after="0" w:line="240" w:lineRule="auto"/>
        <w:jc w:val="both"/>
        <w:rPr>
          <w:rFonts w:ascii="Times New Roman" w:eastAsia="Times New Roman" w:hAnsi="Times New Roman" w:cs="Times New Roman"/>
          <w:sz w:val="24"/>
          <w:szCs w:val="24"/>
        </w:rPr>
      </w:pPr>
    </w:p>
    <w:p w:rsidR="00C14525" w:rsidRPr="0078016D" w:rsidRDefault="00C14525" w:rsidP="00C14525">
      <w:pPr>
        <w:spacing w:after="0" w:line="240" w:lineRule="auto"/>
        <w:jc w:val="both"/>
        <w:rPr>
          <w:rFonts w:ascii="Times New Roman" w:eastAsia="Times New Roman" w:hAnsi="Times New Roman" w:cs="Times New Roman"/>
          <w:sz w:val="24"/>
          <w:szCs w:val="24"/>
        </w:rPr>
      </w:pPr>
    </w:p>
    <w:sdt>
      <w:sdtPr>
        <w:rPr>
          <w:rFonts w:ascii="Times New Roman" w:eastAsiaTheme="minorHAnsi" w:hAnsi="Times New Roman" w:cs="Times New Roman"/>
          <w:b w:val="0"/>
          <w:bCs w:val="0"/>
          <w:color w:val="auto"/>
          <w:sz w:val="24"/>
          <w:szCs w:val="24"/>
        </w:rPr>
        <w:id w:val="1050043673"/>
        <w:docPartObj>
          <w:docPartGallery w:val="Table of Contents"/>
          <w:docPartUnique/>
        </w:docPartObj>
      </w:sdtPr>
      <w:sdtContent>
        <w:p w:rsidR="00D40985" w:rsidRPr="0078016D" w:rsidRDefault="001E7DCE">
          <w:pPr>
            <w:pStyle w:val="TOCHeading"/>
            <w:rPr>
              <w:rFonts w:ascii="Times New Roman" w:hAnsi="Times New Roman" w:cs="Times New Roman"/>
              <w:sz w:val="24"/>
              <w:szCs w:val="24"/>
            </w:rPr>
          </w:pPr>
          <w:r>
            <w:rPr>
              <w:rFonts w:ascii="Times New Roman" w:hAnsi="Times New Roman" w:cs="Times New Roman"/>
              <w:sz w:val="32"/>
              <w:szCs w:val="32"/>
            </w:rPr>
            <w:t>Përmbajtja</w:t>
          </w:r>
        </w:p>
        <w:p w:rsidR="00F65F8C" w:rsidRDefault="005948A5" w:rsidP="00E6628F">
          <w:pPr>
            <w:pStyle w:val="TOC2"/>
            <w:rPr>
              <w:rFonts w:eastAsiaTheme="minorEastAsia"/>
              <w:noProof/>
            </w:rPr>
          </w:pPr>
          <w:r w:rsidRPr="0078016D">
            <w:rPr>
              <w:rFonts w:cstheme="minorHAnsi"/>
            </w:rPr>
            <w:fldChar w:fldCharType="begin"/>
          </w:r>
          <w:r w:rsidR="00D40985" w:rsidRPr="0078016D">
            <w:rPr>
              <w:rFonts w:cstheme="minorHAnsi"/>
            </w:rPr>
            <w:instrText xml:space="preserve"> TOC \o "1-3" \h \z \u </w:instrText>
          </w:r>
          <w:r w:rsidRPr="0078016D">
            <w:rPr>
              <w:rFonts w:cstheme="minorHAnsi"/>
            </w:rPr>
            <w:fldChar w:fldCharType="separate"/>
          </w:r>
          <w:hyperlink w:anchor="_Toc489012252" w:history="1">
            <w:r w:rsidR="00F65F8C" w:rsidRPr="00415481">
              <w:rPr>
                <w:rStyle w:val="Hyperlink"/>
                <w:rFonts w:ascii="Times New Roman" w:eastAsia="Times New Roman" w:hAnsi="Times New Roman" w:cs="Times New Roman"/>
                <w:noProof/>
              </w:rPr>
              <w:t xml:space="preserve">1. </w:t>
            </w:r>
            <w:r w:rsidR="001E7DCE">
              <w:rPr>
                <w:rStyle w:val="Hyperlink"/>
                <w:rFonts w:ascii="Times New Roman" w:eastAsia="Times New Roman" w:hAnsi="Times New Roman" w:cs="Times New Roman"/>
                <w:noProof/>
              </w:rPr>
              <w:t>Shënimi i Ditës së Komunës së Graçanicës</w:t>
            </w:r>
            <w:r w:rsidR="000E39CC">
              <w:rPr>
                <w:rStyle w:val="Hyperlink"/>
                <w:rFonts w:ascii="Times New Roman" w:eastAsia="Times New Roman" w:hAnsi="Times New Roman" w:cs="Times New Roman"/>
                <w:noProof/>
              </w:rPr>
              <w:t xml:space="preserve"> 2020</w:t>
            </w:r>
            <w:r w:rsidR="00F65F8C">
              <w:rPr>
                <w:noProof/>
                <w:webHidden/>
              </w:rPr>
              <w:tab/>
            </w:r>
            <w:r>
              <w:rPr>
                <w:noProof/>
                <w:webHidden/>
              </w:rPr>
              <w:fldChar w:fldCharType="begin"/>
            </w:r>
            <w:r w:rsidR="00F65F8C">
              <w:rPr>
                <w:noProof/>
                <w:webHidden/>
              </w:rPr>
              <w:instrText xml:space="preserve"> PAGEREF _Toc489012252 \h </w:instrText>
            </w:r>
            <w:r>
              <w:rPr>
                <w:noProof/>
                <w:webHidden/>
              </w:rPr>
            </w:r>
            <w:r>
              <w:rPr>
                <w:noProof/>
                <w:webHidden/>
              </w:rPr>
              <w:fldChar w:fldCharType="separate"/>
            </w:r>
            <w:r w:rsidR="00F65F8C">
              <w:rPr>
                <w:noProof/>
                <w:webHidden/>
              </w:rPr>
              <w:t>3</w:t>
            </w:r>
            <w:r>
              <w:rPr>
                <w:noProof/>
                <w:webHidden/>
              </w:rPr>
              <w:fldChar w:fldCharType="end"/>
            </w:r>
          </w:hyperlink>
        </w:p>
        <w:p w:rsidR="00F65F8C" w:rsidRDefault="005948A5" w:rsidP="00E6628F">
          <w:pPr>
            <w:pStyle w:val="TOC2"/>
            <w:rPr>
              <w:rFonts w:eastAsiaTheme="minorEastAsia"/>
              <w:noProof/>
            </w:rPr>
          </w:pPr>
          <w:hyperlink w:anchor="_Toc489012253" w:history="1">
            <w:r w:rsidR="00F65F8C" w:rsidRPr="00415481">
              <w:rPr>
                <w:rStyle w:val="Hyperlink"/>
                <w:rFonts w:ascii="Times New Roman" w:hAnsi="Times New Roman" w:cs="Times New Roman"/>
                <w:noProof/>
              </w:rPr>
              <w:t xml:space="preserve">1.1 </w:t>
            </w:r>
            <w:r w:rsidR="00A44B21" w:rsidRPr="00A44B21">
              <w:rPr>
                <w:rStyle w:val="Hyperlink"/>
                <w:rFonts w:ascii="Times New Roman" w:hAnsi="Times New Roman" w:cs="Times New Roman"/>
                <w:noProof/>
              </w:rPr>
              <w:t>PROBLEMET TË CILAT SYNOHET TË ADRESOHEN PËRMES KËSAJ THIRRJE PUBLIKE</w:t>
            </w:r>
            <w:r w:rsidR="00F65F8C" w:rsidRPr="00A44B21">
              <w:rPr>
                <w:rStyle w:val="Hyperlink"/>
                <w:rFonts w:ascii="Times New Roman" w:hAnsi="Times New Roman" w:cs="Times New Roman"/>
                <w:noProof/>
                <w:webHidden/>
              </w:rPr>
              <w:tab/>
            </w:r>
            <w:r>
              <w:rPr>
                <w:noProof/>
                <w:webHidden/>
              </w:rPr>
              <w:fldChar w:fldCharType="begin"/>
            </w:r>
            <w:r w:rsidR="00F65F8C">
              <w:rPr>
                <w:noProof/>
                <w:webHidden/>
              </w:rPr>
              <w:instrText xml:space="preserve"> PAGEREF _Toc489012253 \h </w:instrText>
            </w:r>
            <w:r>
              <w:rPr>
                <w:noProof/>
                <w:webHidden/>
              </w:rPr>
            </w:r>
            <w:r>
              <w:rPr>
                <w:noProof/>
                <w:webHidden/>
              </w:rPr>
              <w:fldChar w:fldCharType="separate"/>
            </w:r>
            <w:r w:rsidR="00F65F8C">
              <w:rPr>
                <w:noProof/>
                <w:webHidden/>
              </w:rPr>
              <w:t>3</w:t>
            </w:r>
            <w:r>
              <w:rPr>
                <w:noProof/>
                <w:webHidden/>
              </w:rPr>
              <w:fldChar w:fldCharType="end"/>
            </w:r>
          </w:hyperlink>
        </w:p>
        <w:p w:rsidR="00F65F8C" w:rsidRDefault="005948A5" w:rsidP="00E6628F">
          <w:pPr>
            <w:pStyle w:val="TOC2"/>
            <w:rPr>
              <w:rFonts w:eastAsiaTheme="minorEastAsia"/>
              <w:noProof/>
            </w:rPr>
          </w:pPr>
          <w:hyperlink w:anchor="_Toc489012254" w:history="1">
            <w:r w:rsidR="00F65F8C" w:rsidRPr="00415481">
              <w:rPr>
                <w:rStyle w:val="Hyperlink"/>
                <w:rFonts w:ascii="Times New Roman" w:hAnsi="Times New Roman" w:cs="Times New Roman"/>
                <w:noProof/>
              </w:rPr>
              <w:t xml:space="preserve">1.2 </w:t>
            </w:r>
            <w:r w:rsidR="00297021" w:rsidRPr="00297021">
              <w:rPr>
                <w:rStyle w:val="Hyperlink"/>
                <w:rFonts w:ascii="Times New Roman" w:hAnsi="Times New Roman" w:cs="Times New Roman"/>
                <w:noProof/>
              </w:rPr>
              <w:t>OBJEKTIVAT E THIRRJES DHE PRIORITETET PËR NDARJEN E FONDEVE</w:t>
            </w:r>
            <w:r w:rsidR="00F65F8C">
              <w:rPr>
                <w:noProof/>
                <w:webHidden/>
              </w:rPr>
              <w:tab/>
            </w:r>
            <w:r>
              <w:rPr>
                <w:noProof/>
                <w:webHidden/>
              </w:rPr>
              <w:fldChar w:fldCharType="begin"/>
            </w:r>
            <w:r w:rsidR="00F65F8C">
              <w:rPr>
                <w:noProof/>
                <w:webHidden/>
              </w:rPr>
              <w:instrText xml:space="preserve"> PAGEREF _Toc489012254 \h </w:instrText>
            </w:r>
            <w:r>
              <w:rPr>
                <w:noProof/>
                <w:webHidden/>
              </w:rPr>
            </w:r>
            <w:r>
              <w:rPr>
                <w:noProof/>
                <w:webHidden/>
              </w:rPr>
              <w:fldChar w:fldCharType="separate"/>
            </w:r>
            <w:r w:rsidR="00F65F8C">
              <w:rPr>
                <w:noProof/>
                <w:webHidden/>
              </w:rPr>
              <w:t>3</w:t>
            </w:r>
            <w:r>
              <w:rPr>
                <w:noProof/>
                <w:webHidden/>
              </w:rPr>
              <w:fldChar w:fldCharType="end"/>
            </w:r>
          </w:hyperlink>
        </w:p>
        <w:p w:rsidR="00F65F8C" w:rsidRDefault="005948A5" w:rsidP="00E6628F">
          <w:pPr>
            <w:pStyle w:val="TOC2"/>
            <w:rPr>
              <w:rFonts w:eastAsiaTheme="minorEastAsia"/>
              <w:noProof/>
            </w:rPr>
          </w:pPr>
          <w:hyperlink w:anchor="_Toc489012255" w:history="1">
            <w:r w:rsidR="00F65F8C" w:rsidRPr="00415481">
              <w:rPr>
                <w:rStyle w:val="Hyperlink"/>
                <w:rFonts w:ascii="Times New Roman" w:hAnsi="Times New Roman" w:cs="Times New Roman"/>
                <w:noProof/>
              </w:rPr>
              <w:t xml:space="preserve">1.3 </w:t>
            </w:r>
            <w:r w:rsidR="009D59CC" w:rsidRPr="009D59CC">
              <w:rPr>
                <w:rStyle w:val="Hyperlink"/>
                <w:rFonts w:ascii="Times New Roman" w:hAnsi="Times New Roman" w:cs="Times New Roman"/>
                <w:noProof/>
              </w:rPr>
              <w:t>VLERA E PLANIFIKUAR E MBËSHTETJES FINANCIARE PËR PROJEKTET DHE TOTAL I THIRRJES</w:t>
            </w:r>
            <w:r w:rsidR="00F65F8C">
              <w:rPr>
                <w:noProof/>
                <w:webHidden/>
              </w:rPr>
              <w:tab/>
            </w:r>
            <w:r>
              <w:rPr>
                <w:noProof/>
                <w:webHidden/>
              </w:rPr>
              <w:fldChar w:fldCharType="begin"/>
            </w:r>
            <w:r w:rsidR="00F65F8C">
              <w:rPr>
                <w:noProof/>
                <w:webHidden/>
              </w:rPr>
              <w:instrText xml:space="preserve"> PAGEREF _Toc489012255 \h </w:instrText>
            </w:r>
            <w:r>
              <w:rPr>
                <w:noProof/>
                <w:webHidden/>
              </w:rPr>
            </w:r>
            <w:r>
              <w:rPr>
                <w:noProof/>
                <w:webHidden/>
              </w:rPr>
              <w:fldChar w:fldCharType="separate"/>
            </w:r>
            <w:r w:rsidR="00F65F8C">
              <w:rPr>
                <w:noProof/>
                <w:webHidden/>
              </w:rPr>
              <w:t>3</w:t>
            </w:r>
            <w:r>
              <w:rPr>
                <w:noProof/>
                <w:webHidden/>
              </w:rPr>
              <w:fldChar w:fldCharType="end"/>
            </w:r>
          </w:hyperlink>
        </w:p>
        <w:p w:rsidR="00F65F8C" w:rsidRDefault="005948A5" w:rsidP="00E6628F">
          <w:pPr>
            <w:pStyle w:val="TOC2"/>
            <w:rPr>
              <w:rFonts w:eastAsiaTheme="minorEastAsia"/>
              <w:noProof/>
            </w:rPr>
          </w:pPr>
          <w:hyperlink w:anchor="_Toc489012256" w:history="1">
            <w:r w:rsidR="00F65F8C" w:rsidRPr="00415481">
              <w:rPr>
                <w:rStyle w:val="Hyperlink"/>
                <w:rFonts w:ascii="Times New Roman" w:hAnsi="Times New Roman" w:cs="Times New Roman"/>
                <w:noProof/>
              </w:rPr>
              <w:t xml:space="preserve">2. </w:t>
            </w:r>
            <w:r w:rsidR="00D10812" w:rsidRPr="00D10812">
              <w:rPr>
                <w:rStyle w:val="Hyperlink"/>
                <w:rFonts w:ascii="Times New Roman" w:hAnsi="Times New Roman" w:cs="Times New Roman"/>
                <w:noProof/>
              </w:rPr>
              <w:t>KUSHTET FORMALE TË THIRRJES</w:t>
            </w:r>
            <w:r w:rsidR="00F65F8C">
              <w:rPr>
                <w:noProof/>
                <w:webHidden/>
              </w:rPr>
              <w:tab/>
            </w:r>
            <w:r>
              <w:rPr>
                <w:noProof/>
                <w:webHidden/>
              </w:rPr>
              <w:fldChar w:fldCharType="begin"/>
            </w:r>
            <w:r w:rsidR="00F65F8C">
              <w:rPr>
                <w:noProof/>
                <w:webHidden/>
              </w:rPr>
              <w:instrText xml:space="preserve"> PAGEREF _Toc489012256 \h </w:instrText>
            </w:r>
            <w:r>
              <w:rPr>
                <w:noProof/>
                <w:webHidden/>
              </w:rPr>
            </w:r>
            <w:r>
              <w:rPr>
                <w:noProof/>
                <w:webHidden/>
              </w:rPr>
              <w:fldChar w:fldCharType="separate"/>
            </w:r>
            <w:r w:rsidR="00F65F8C">
              <w:rPr>
                <w:noProof/>
                <w:webHidden/>
              </w:rPr>
              <w:t>3</w:t>
            </w:r>
            <w:r>
              <w:rPr>
                <w:noProof/>
                <w:webHidden/>
              </w:rPr>
              <w:fldChar w:fldCharType="end"/>
            </w:r>
          </w:hyperlink>
        </w:p>
        <w:p w:rsidR="00F65F8C" w:rsidRDefault="005948A5" w:rsidP="00E6628F">
          <w:pPr>
            <w:pStyle w:val="TOC2"/>
            <w:rPr>
              <w:rFonts w:eastAsiaTheme="minorEastAsia"/>
              <w:noProof/>
            </w:rPr>
          </w:pPr>
          <w:hyperlink w:anchor="_Toc489012257" w:history="1">
            <w:r w:rsidR="00F65F8C" w:rsidRPr="00415481">
              <w:rPr>
                <w:rStyle w:val="Hyperlink"/>
                <w:rFonts w:ascii="Times New Roman" w:hAnsi="Times New Roman" w:cs="Times New Roman"/>
                <w:noProof/>
              </w:rPr>
              <w:t xml:space="preserve">2.1. </w:t>
            </w:r>
            <w:r w:rsidR="00490EB1" w:rsidRPr="00490EB1">
              <w:rPr>
                <w:rStyle w:val="Hyperlink"/>
                <w:rFonts w:ascii="Times New Roman" w:hAnsi="Times New Roman" w:cs="Times New Roman"/>
                <w:noProof/>
              </w:rPr>
              <w:t>Aplikuesit e pranueshëm: Kush mund të aplikojë?</w:t>
            </w:r>
            <w:r w:rsidR="00F65F8C">
              <w:rPr>
                <w:noProof/>
                <w:webHidden/>
              </w:rPr>
              <w:tab/>
            </w:r>
            <w:r>
              <w:rPr>
                <w:noProof/>
                <w:webHidden/>
              </w:rPr>
              <w:fldChar w:fldCharType="begin"/>
            </w:r>
            <w:r w:rsidR="00F65F8C">
              <w:rPr>
                <w:noProof/>
                <w:webHidden/>
              </w:rPr>
              <w:instrText xml:space="preserve"> PAGEREF _Toc489012257 \h </w:instrText>
            </w:r>
            <w:r>
              <w:rPr>
                <w:noProof/>
                <w:webHidden/>
              </w:rPr>
            </w:r>
            <w:r>
              <w:rPr>
                <w:noProof/>
                <w:webHidden/>
              </w:rPr>
              <w:fldChar w:fldCharType="separate"/>
            </w:r>
            <w:r w:rsidR="00F65F8C">
              <w:rPr>
                <w:noProof/>
                <w:webHidden/>
              </w:rPr>
              <w:t>3</w:t>
            </w:r>
            <w:r>
              <w:rPr>
                <w:noProof/>
                <w:webHidden/>
              </w:rPr>
              <w:fldChar w:fldCharType="end"/>
            </w:r>
          </w:hyperlink>
        </w:p>
        <w:p w:rsidR="00F65F8C" w:rsidRDefault="005948A5" w:rsidP="00E6628F">
          <w:pPr>
            <w:pStyle w:val="TOC2"/>
            <w:rPr>
              <w:rFonts w:eastAsiaTheme="minorEastAsia"/>
              <w:noProof/>
            </w:rPr>
          </w:pPr>
          <w:hyperlink w:anchor="_Toc489012258" w:history="1">
            <w:r w:rsidR="00F65F8C" w:rsidRPr="00415481">
              <w:rPr>
                <w:rStyle w:val="Hyperlink"/>
                <w:rFonts w:ascii="Times New Roman" w:hAnsi="Times New Roman" w:cs="Times New Roman"/>
                <w:noProof/>
              </w:rPr>
              <w:t xml:space="preserve">2.2 </w:t>
            </w:r>
            <w:r w:rsidR="00E22AD3" w:rsidRPr="00E22AD3">
              <w:rPr>
                <w:rStyle w:val="Hyperlink"/>
                <w:rFonts w:ascii="Times New Roman" w:hAnsi="Times New Roman" w:cs="Times New Roman"/>
                <w:noProof/>
              </w:rPr>
              <w:t>Partnerët e pranueshme në zbatimin e projektit/programit</w:t>
            </w:r>
            <w:r w:rsidR="00F65F8C">
              <w:rPr>
                <w:noProof/>
                <w:webHidden/>
              </w:rPr>
              <w:tab/>
            </w:r>
            <w:r>
              <w:rPr>
                <w:noProof/>
                <w:webHidden/>
              </w:rPr>
              <w:fldChar w:fldCharType="begin"/>
            </w:r>
            <w:r w:rsidR="00F65F8C">
              <w:rPr>
                <w:noProof/>
                <w:webHidden/>
              </w:rPr>
              <w:instrText xml:space="preserve"> PAGEREF _Toc489012258 \h </w:instrText>
            </w:r>
            <w:r>
              <w:rPr>
                <w:noProof/>
                <w:webHidden/>
              </w:rPr>
            </w:r>
            <w:r>
              <w:rPr>
                <w:noProof/>
                <w:webHidden/>
              </w:rPr>
              <w:fldChar w:fldCharType="separate"/>
            </w:r>
            <w:r w:rsidR="00F65F8C">
              <w:rPr>
                <w:noProof/>
                <w:webHidden/>
              </w:rPr>
              <w:t>4</w:t>
            </w:r>
            <w:r>
              <w:rPr>
                <w:noProof/>
                <w:webHidden/>
              </w:rPr>
              <w:fldChar w:fldCharType="end"/>
            </w:r>
          </w:hyperlink>
        </w:p>
        <w:p w:rsidR="00F65F8C" w:rsidRDefault="005948A5" w:rsidP="00E6628F">
          <w:pPr>
            <w:pStyle w:val="TOC2"/>
            <w:rPr>
              <w:rFonts w:eastAsiaTheme="minorEastAsia"/>
              <w:noProof/>
            </w:rPr>
          </w:pPr>
          <w:hyperlink w:anchor="_Toc489012259" w:history="1">
            <w:r w:rsidR="00F65F8C" w:rsidRPr="00415481">
              <w:rPr>
                <w:rStyle w:val="Hyperlink"/>
                <w:rFonts w:ascii="Times New Roman" w:hAnsi="Times New Roman" w:cs="Times New Roman"/>
                <w:noProof/>
              </w:rPr>
              <w:t xml:space="preserve">2.3 </w:t>
            </w:r>
            <w:r w:rsidR="00351B2C" w:rsidRPr="00351B2C">
              <w:rPr>
                <w:rStyle w:val="Hyperlink"/>
                <w:rFonts w:ascii="Times New Roman" w:hAnsi="Times New Roman" w:cs="Times New Roman"/>
                <w:noProof/>
              </w:rPr>
              <w:t>Aktivitetet e pranueshme që do të financohen përmes thirrjes</w:t>
            </w:r>
            <w:r w:rsidR="00F65F8C">
              <w:rPr>
                <w:noProof/>
                <w:webHidden/>
              </w:rPr>
              <w:tab/>
            </w:r>
            <w:r>
              <w:rPr>
                <w:noProof/>
                <w:webHidden/>
              </w:rPr>
              <w:fldChar w:fldCharType="begin"/>
            </w:r>
            <w:r w:rsidR="00F65F8C">
              <w:rPr>
                <w:noProof/>
                <w:webHidden/>
              </w:rPr>
              <w:instrText xml:space="preserve"> PAGEREF _Toc489012259 \h </w:instrText>
            </w:r>
            <w:r>
              <w:rPr>
                <w:noProof/>
                <w:webHidden/>
              </w:rPr>
            </w:r>
            <w:r>
              <w:rPr>
                <w:noProof/>
                <w:webHidden/>
              </w:rPr>
              <w:fldChar w:fldCharType="separate"/>
            </w:r>
            <w:r w:rsidR="00F65F8C">
              <w:rPr>
                <w:noProof/>
                <w:webHidden/>
              </w:rPr>
              <w:t>4</w:t>
            </w:r>
            <w:r>
              <w:rPr>
                <w:noProof/>
                <w:webHidden/>
              </w:rPr>
              <w:fldChar w:fldCharType="end"/>
            </w:r>
          </w:hyperlink>
        </w:p>
        <w:p w:rsidR="00F65F8C" w:rsidRDefault="005948A5" w:rsidP="00E6628F">
          <w:pPr>
            <w:pStyle w:val="TOC2"/>
            <w:rPr>
              <w:rFonts w:eastAsiaTheme="minorEastAsia"/>
              <w:noProof/>
            </w:rPr>
          </w:pPr>
          <w:hyperlink w:anchor="_Toc489012260" w:history="1">
            <w:r w:rsidR="00F65F8C" w:rsidRPr="00415481">
              <w:rPr>
                <w:rStyle w:val="Hyperlink"/>
                <w:rFonts w:ascii="Times New Roman" w:hAnsi="Times New Roman" w:cs="Times New Roman"/>
                <w:noProof/>
              </w:rPr>
              <w:t xml:space="preserve">2.4 </w:t>
            </w:r>
            <w:r w:rsidR="001C49CE" w:rsidRPr="001C49CE">
              <w:rPr>
                <w:rStyle w:val="Hyperlink"/>
                <w:rFonts w:ascii="Times New Roman" w:hAnsi="Times New Roman" w:cs="Times New Roman"/>
                <w:noProof/>
              </w:rPr>
              <w:t>Shpenzimet e pranueshme që do të financohen përmes thirrjes</w:t>
            </w:r>
            <w:r w:rsidR="00F65F8C">
              <w:rPr>
                <w:noProof/>
                <w:webHidden/>
              </w:rPr>
              <w:tab/>
            </w:r>
            <w:r>
              <w:rPr>
                <w:noProof/>
                <w:webHidden/>
              </w:rPr>
              <w:fldChar w:fldCharType="begin"/>
            </w:r>
            <w:r w:rsidR="00F65F8C">
              <w:rPr>
                <w:noProof/>
                <w:webHidden/>
              </w:rPr>
              <w:instrText xml:space="preserve"> PAGEREF _Toc489012260 \h </w:instrText>
            </w:r>
            <w:r>
              <w:rPr>
                <w:noProof/>
                <w:webHidden/>
              </w:rPr>
            </w:r>
            <w:r>
              <w:rPr>
                <w:noProof/>
                <w:webHidden/>
              </w:rPr>
              <w:fldChar w:fldCharType="separate"/>
            </w:r>
            <w:r w:rsidR="00F65F8C">
              <w:rPr>
                <w:noProof/>
                <w:webHidden/>
              </w:rPr>
              <w:t>5</w:t>
            </w:r>
            <w:r>
              <w:rPr>
                <w:noProof/>
                <w:webHidden/>
              </w:rPr>
              <w:fldChar w:fldCharType="end"/>
            </w:r>
          </w:hyperlink>
        </w:p>
        <w:p w:rsidR="00F65F8C" w:rsidRPr="00DB2B4D" w:rsidRDefault="005948A5" w:rsidP="00E6628F">
          <w:pPr>
            <w:pStyle w:val="TOC2"/>
            <w:rPr>
              <w:rFonts w:eastAsiaTheme="minorEastAsia"/>
              <w:noProof/>
            </w:rPr>
          </w:pPr>
          <w:hyperlink w:anchor="_Toc489012261" w:history="1">
            <w:r w:rsidR="00F65F8C" w:rsidRPr="00DB2B4D">
              <w:rPr>
                <w:rStyle w:val="Hyperlink"/>
                <w:rFonts w:ascii="Times New Roman" w:hAnsi="Times New Roman" w:cs="Times New Roman"/>
                <w:noProof/>
                <w:color w:val="auto"/>
              </w:rPr>
              <w:t xml:space="preserve">2.4.1  </w:t>
            </w:r>
            <w:r w:rsidR="00667B4E" w:rsidRPr="00DB2B4D">
              <w:rPr>
                <w:rStyle w:val="Hyperlink"/>
                <w:rFonts w:ascii="Times New Roman" w:hAnsi="Times New Roman" w:cs="Times New Roman"/>
                <w:noProof/>
                <w:color w:val="auto"/>
              </w:rPr>
              <w:t>Shpenzimet e drejtpërdrejta të pranueshme</w:t>
            </w:r>
            <w:r w:rsidR="00F65F8C" w:rsidRPr="00DB2B4D">
              <w:rPr>
                <w:noProof/>
                <w:webHidden/>
              </w:rPr>
              <w:tab/>
            </w:r>
            <w:r w:rsidRPr="00DB2B4D">
              <w:rPr>
                <w:noProof/>
                <w:webHidden/>
              </w:rPr>
              <w:fldChar w:fldCharType="begin"/>
            </w:r>
            <w:r w:rsidR="00F65F8C" w:rsidRPr="00DB2B4D">
              <w:rPr>
                <w:noProof/>
                <w:webHidden/>
              </w:rPr>
              <w:instrText xml:space="preserve"> PAGEREF _Toc489012261 \h </w:instrText>
            </w:r>
            <w:r w:rsidRPr="00DB2B4D">
              <w:rPr>
                <w:noProof/>
                <w:webHidden/>
              </w:rPr>
            </w:r>
            <w:r w:rsidRPr="00DB2B4D">
              <w:rPr>
                <w:noProof/>
                <w:webHidden/>
              </w:rPr>
              <w:fldChar w:fldCharType="separate"/>
            </w:r>
            <w:r w:rsidR="00F65F8C" w:rsidRPr="00DB2B4D">
              <w:rPr>
                <w:noProof/>
                <w:webHidden/>
              </w:rPr>
              <w:t>5</w:t>
            </w:r>
            <w:r w:rsidRPr="00DB2B4D">
              <w:rPr>
                <w:noProof/>
                <w:webHidden/>
              </w:rPr>
              <w:fldChar w:fldCharType="end"/>
            </w:r>
          </w:hyperlink>
        </w:p>
        <w:p w:rsidR="00F65F8C" w:rsidRPr="00DB2B4D" w:rsidRDefault="005948A5" w:rsidP="00E6628F">
          <w:pPr>
            <w:pStyle w:val="TOC2"/>
            <w:rPr>
              <w:rFonts w:eastAsiaTheme="minorEastAsia"/>
              <w:noProof/>
            </w:rPr>
          </w:pPr>
          <w:hyperlink w:anchor="_Toc489012266" w:history="1">
            <w:r w:rsidR="00E17887" w:rsidRPr="00DB2B4D">
              <w:rPr>
                <w:rStyle w:val="Hyperlink"/>
                <w:rFonts w:ascii="Times New Roman" w:hAnsi="Times New Roman" w:cs="Times New Roman"/>
                <w:noProof/>
                <w:color w:val="auto"/>
              </w:rPr>
              <w:t>1</w:t>
            </w:r>
            <w:r w:rsidR="00F65F8C" w:rsidRPr="00DB2B4D">
              <w:rPr>
                <w:rStyle w:val="Hyperlink"/>
                <w:rFonts w:ascii="Times New Roman" w:hAnsi="Times New Roman" w:cs="Times New Roman"/>
                <w:noProof/>
                <w:color w:val="auto"/>
              </w:rPr>
              <w:t>.</w:t>
            </w:r>
            <w:r w:rsidR="00F65F8C" w:rsidRPr="00DB2B4D">
              <w:rPr>
                <w:rFonts w:eastAsiaTheme="minorEastAsia"/>
                <w:noProof/>
              </w:rPr>
              <w:tab/>
            </w:r>
            <w:r w:rsidR="00E17887" w:rsidRPr="00DB2B4D">
              <w:rPr>
                <w:rStyle w:val="Hyperlink"/>
                <w:rFonts w:ascii="Times New Roman" w:hAnsi="Times New Roman" w:cs="Times New Roman"/>
                <w:noProof/>
                <w:color w:val="auto"/>
              </w:rPr>
              <w:t>Krijimi i dy filmave promovues për Komunën e Graçanicës, njëri në një kohëzgjatje totale prej 4 deri në 7 minuta, ndërsa tjetri në një kohëzgjatje totale prej 15 deri në 20 minuta</w:t>
            </w:r>
            <w:r w:rsidR="00F65F8C" w:rsidRPr="00DB2B4D">
              <w:rPr>
                <w:noProof/>
                <w:webHidden/>
              </w:rPr>
              <w:tab/>
            </w:r>
            <w:r w:rsidRPr="00DB2B4D">
              <w:rPr>
                <w:noProof/>
                <w:webHidden/>
              </w:rPr>
              <w:fldChar w:fldCharType="begin"/>
            </w:r>
            <w:r w:rsidR="00F65F8C" w:rsidRPr="00DB2B4D">
              <w:rPr>
                <w:noProof/>
                <w:webHidden/>
              </w:rPr>
              <w:instrText xml:space="preserve"> PAGEREF _Toc489012266 \h </w:instrText>
            </w:r>
            <w:r w:rsidRPr="00DB2B4D">
              <w:rPr>
                <w:noProof/>
                <w:webHidden/>
              </w:rPr>
            </w:r>
            <w:r w:rsidRPr="00DB2B4D">
              <w:rPr>
                <w:noProof/>
                <w:webHidden/>
              </w:rPr>
              <w:fldChar w:fldCharType="separate"/>
            </w:r>
            <w:r w:rsidR="00F65F8C" w:rsidRPr="00DB2B4D">
              <w:rPr>
                <w:noProof/>
                <w:webHidden/>
              </w:rPr>
              <w:t>5</w:t>
            </w:r>
            <w:r w:rsidRPr="00DB2B4D">
              <w:rPr>
                <w:noProof/>
                <w:webHidden/>
              </w:rPr>
              <w:fldChar w:fldCharType="end"/>
            </w:r>
          </w:hyperlink>
        </w:p>
        <w:p w:rsidR="00F65F8C" w:rsidRPr="00DB2B4D" w:rsidRDefault="005948A5" w:rsidP="00E6628F">
          <w:pPr>
            <w:pStyle w:val="TOC2"/>
            <w:rPr>
              <w:rFonts w:eastAsiaTheme="minorEastAsia"/>
              <w:noProof/>
            </w:rPr>
          </w:pPr>
          <w:hyperlink w:anchor="_Toc489012267" w:history="1">
            <w:r w:rsidR="00DB2B4D" w:rsidRPr="00DB2B4D">
              <w:rPr>
                <w:rStyle w:val="Hyperlink"/>
                <w:rFonts w:ascii="Times New Roman" w:hAnsi="Times New Roman" w:cs="Times New Roman"/>
                <w:noProof/>
                <w:color w:val="auto"/>
              </w:rPr>
              <w:t>2</w:t>
            </w:r>
            <w:r w:rsidR="00F65F8C" w:rsidRPr="00DB2B4D">
              <w:rPr>
                <w:rStyle w:val="Hyperlink"/>
                <w:rFonts w:ascii="Times New Roman" w:hAnsi="Times New Roman" w:cs="Times New Roman"/>
                <w:noProof/>
                <w:color w:val="auto"/>
              </w:rPr>
              <w:t>.</w:t>
            </w:r>
            <w:r w:rsidR="00F65F8C" w:rsidRPr="00DB2B4D">
              <w:rPr>
                <w:rFonts w:eastAsiaTheme="minorEastAsia"/>
                <w:noProof/>
              </w:rPr>
              <w:tab/>
            </w:r>
            <w:r w:rsidR="00DB2B4D" w:rsidRPr="00DB2B4D">
              <w:rPr>
                <w:rStyle w:val="Hyperlink"/>
                <w:rFonts w:ascii="Times New Roman" w:hAnsi="Times New Roman" w:cs="Times New Roman"/>
                <w:noProof/>
                <w:color w:val="auto"/>
              </w:rPr>
              <w:t>Organizimi i Akademisë solemne më rastin e Ditës së Komunës së Graçanicës 2020, duke</w:t>
            </w:r>
            <w:r w:rsidR="00E6628F">
              <w:rPr>
                <w:rStyle w:val="Hyperlink"/>
                <w:rFonts w:ascii="Times New Roman" w:hAnsi="Times New Roman" w:cs="Times New Roman"/>
                <w:noProof/>
                <w:color w:val="auto"/>
              </w:rPr>
              <w:t xml:space="preserve"> </w:t>
            </w:r>
            <w:r w:rsidR="00DB2B4D" w:rsidRPr="00DB2B4D">
              <w:rPr>
                <w:rStyle w:val="Hyperlink"/>
                <w:rFonts w:ascii="Times New Roman" w:hAnsi="Times New Roman" w:cs="Times New Roman"/>
                <w:noProof/>
                <w:color w:val="auto"/>
              </w:rPr>
              <w:t>përfshirë edhe një koktej solemn për mysafirët, me zbatimin e të gjitha masave të përcaktuara për parandalimin e pandemisë së virusit COVID-19</w:t>
            </w:r>
            <w:r w:rsidR="00F65F8C" w:rsidRPr="00DB2B4D">
              <w:rPr>
                <w:noProof/>
                <w:webHidden/>
              </w:rPr>
              <w:tab/>
            </w:r>
            <w:r w:rsidRPr="00DB2B4D">
              <w:rPr>
                <w:noProof/>
                <w:webHidden/>
              </w:rPr>
              <w:fldChar w:fldCharType="begin"/>
            </w:r>
            <w:r w:rsidR="00F65F8C" w:rsidRPr="00DB2B4D">
              <w:rPr>
                <w:noProof/>
                <w:webHidden/>
              </w:rPr>
              <w:instrText xml:space="preserve"> PAGEREF _Toc489012267 \h </w:instrText>
            </w:r>
            <w:r w:rsidRPr="00DB2B4D">
              <w:rPr>
                <w:noProof/>
                <w:webHidden/>
              </w:rPr>
            </w:r>
            <w:r w:rsidRPr="00DB2B4D">
              <w:rPr>
                <w:noProof/>
                <w:webHidden/>
              </w:rPr>
              <w:fldChar w:fldCharType="separate"/>
            </w:r>
            <w:r w:rsidR="00F65F8C" w:rsidRPr="00DB2B4D">
              <w:rPr>
                <w:noProof/>
                <w:webHidden/>
              </w:rPr>
              <w:t>5</w:t>
            </w:r>
            <w:r w:rsidRPr="00DB2B4D">
              <w:rPr>
                <w:noProof/>
                <w:webHidden/>
              </w:rPr>
              <w:fldChar w:fldCharType="end"/>
            </w:r>
          </w:hyperlink>
        </w:p>
        <w:p w:rsidR="00F65F8C" w:rsidRDefault="005948A5" w:rsidP="00E6628F">
          <w:pPr>
            <w:pStyle w:val="TOC2"/>
            <w:rPr>
              <w:rFonts w:eastAsiaTheme="minorEastAsia"/>
              <w:noProof/>
            </w:rPr>
          </w:pPr>
          <w:hyperlink w:anchor="_Toc489012268" w:history="1">
            <w:r w:rsidR="00F65F8C" w:rsidRPr="00415481">
              <w:rPr>
                <w:rStyle w:val="Hyperlink"/>
                <w:rFonts w:ascii="Times New Roman" w:hAnsi="Times New Roman" w:cs="Times New Roman"/>
                <w:noProof/>
              </w:rPr>
              <w:t xml:space="preserve">2.4.2 </w:t>
            </w:r>
            <w:r w:rsidR="000525EC" w:rsidRPr="000525EC">
              <w:rPr>
                <w:rStyle w:val="Hyperlink"/>
                <w:rFonts w:ascii="Times New Roman" w:hAnsi="Times New Roman" w:cs="Times New Roman"/>
                <w:noProof/>
              </w:rPr>
              <w:t>Shpenzimet e tërthorta të pranueshme</w:t>
            </w:r>
            <w:r w:rsidR="00F65F8C">
              <w:rPr>
                <w:noProof/>
                <w:webHidden/>
              </w:rPr>
              <w:tab/>
            </w:r>
            <w:r>
              <w:rPr>
                <w:noProof/>
                <w:webHidden/>
              </w:rPr>
              <w:fldChar w:fldCharType="begin"/>
            </w:r>
            <w:r w:rsidR="00F65F8C">
              <w:rPr>
                <w:noProof/>
                <w:webHidden/>
              </w:rPr>
              <w:instrText xml:space="preserve"> PAGEREF _Toc489012268 \h </w:instrText>
            </w:r>
            <w:r>
              <w:rPr>
                <w:noProof/>
                <w:webHidden/>
              </w:rPr>
            </w:r>
            <w:r>
              <w:rPr>
                <w:noProof/>
                <w:webHidden/>
              </w:rPr>
              <w:fldChar w:fldCharType="separate"/>
            </w:r>
            <w:r w:rsidR="00F65F8C">
              <w:rPr>
                <w:noProof/>
                <w:webHidden/>
              </w:rPr>
              <w:t>5</w:t>
            </w:r>
            <w:r>
              <w:rPr>
                <w:noProof/>
                <w:webHidden/>
              </w:rPr>
              <w:fldChar w:fldCharType="end"/>
            </w:r>
          </w:hyperlink>
        </w:p>
        <w:p w:rsidR="00F65F8C" w:rsidRDefault="005948A5" w:rsidP="00E6628F">
          <w:pPr>
            <w:pStyle w:val="TOC2"/>
            <w:rPr>
              <w:rFonts w:eastAsiaTheme="minorEastAsia"/>
              <w:noProof/>
            </w:rPr>
          </w:pPr>
          <w:hyperlink w:anchor="_Toc489012269" w:history="1">
            <w:r w:rsidR="00F65F8C" w:rsidRPr="00415481">
              <w:rPr>
                <w:rStyle w:val="Hyperlink"/>
                <w:rFonts w:ascii="Times New Roman" w:hAnsi="Times New Roman" w:cs="Times New Roman"/>
                <w:noProof/>
              </w:rPr>
              <w:t xml:space="preserve">2.4.3 </w:t>
            </w:r>
            <w:r w:rsidR="000525EC" w:rsidRPr="000525EC">
              <w:rPr>
                <w:rStyle w:val="Hyperlink"/>
                <w:rFonts w:ascii="Times New Roman" w:hAnsi="Times New Roman" w:cs="Times New Roman"/>
                <w:noProof/>
              </w:rPr>
              <w:t>Shpenzimet e papranueshme</w:t>
            </w:r>
            <w:r w:rsidR="00F65F8C">
              <w:rPr>
                <w:noProof/>
                <w:webHidden/>
              </w:rPr>
              <w:tab/>
            </w:r>
            <w:r>
              <w:rPr>
                <w:noProof/>
                <w:webHidden/>
              </w:rPr>
              <w:fldChar w:fldCharType="begin"/>
            </w:r>
            <w:r w:rsidR="00F65F8C">
              <w:rPr>
                <w:noProof/>
                <w:webHidden/>
              </w:rPr>
              <w:instrText xml:space="preserve"> PAGEREF _Toc489012269 \h </w:instrText>
            </w:r>
            <w:r>
              <w:rPr>
                <w:noProof/>
                <w:webHidden/>
              </w:rPr>
            </w:r>
            <w:r>
              <w:rPr>
                <w:noProof/>
                <w:webHidden/>
              </w:rPr>
              <w:fldChar w:fldCharType="separate"/>
            </w:r>
            <w:r w:rsidR="00F65F8C">
              <w:rPr>
                <w:noProof/>
                <w:webHidden/>
              </w:rPr>
              <w:t>5</w:t>
            </w:r>
            <w:r>
              <w:rPr>
                <w:noProof/>
                <w:webHidden/>
              </w:rPr>
              <w:fldChar w:fldCharType="end"/>
            </w:r>
          </w:hyperlink>
        </w:p>
        <w:p w:rsidR="00F65F8C" w:rsidRDefault="005948A5" w:rsidP="00E6628F">
          <w:pPr>
            <w:pStyle w:val="TOC2"/>
            <w:rPr>
              <w:rFonts w:eastAsiaTheme="minorEastAsia"/>
              <w:noProof/>
            </w:rPr>
          </w:pPr>
          <w:hyperlink w:anchor="_Toc489012270" w:history="1">
            <w:r w:rsidR="00F65F8C" w:rsidRPr="00415481">
              <w:rPr>
                <w:rStyle w:val="Hyperlink"/>
                <w:rFonts w:ascii="Times New Roman" w:hAnsi="Times New Roman" w:cs="Times New Roman"/>
                <w:noProof/>
              </w:rPr>
              <w:t xml:space="preserve">3. </w:t>
            </w:r>
            <w:r w:rsidR="00E824E6" w:rsidRPr="00E824E6">
              <w:rPr>
                <w:rStyle w:val="Hyperlink"/>
                <w:rFonts w:ascii="Times New Roman" w:hAnsi="Times New Roman" w:cs="Times New Roman"/>
                <w:noProof/>
              </w:rPr>
              <w:t>SI TË APLIKONI?</w:t>
            </w:r>
            <w:r w:rsidR="00F65F8C">
              <w:rPr>
                <w:noProof/>
                <w:webHidden/>
              </w:rPr>
              <w:tab/>
            </w:r>
            <w:r>
              <w:rPr>
                <w:noProof/>
                <w:webHidden/>
              </w:rPr>
              <w:fldChar w:fldCharType="begin"/>
            </w:r>
            <w:r w:rsidR="00F65F8C">
              <w:rPr>
                <w:noProof/>
                <w:webHidden/>
              </w:rPr>
              <w:instrText xml:space="preserve"> PAGEREF _Toc489012270 \h </w:instrText>
            </w:r>
            <w:r>
              <w:rPr>
                <w:noProof/>
                <w:webHidden/>
              </w:rPr>
            </w:r>
            <w:r>
              <w:rPr>
                <w:noProof/>
                <w:webHidden/>
              </w:rPr>
              <w:fldChar w:fldCharType="separate"/>
            </w:r>
            <w:r w:rsidR="00F65F8C">
              <w:rPr>
                <w:noProof/>
                <w:webHidden/>
              </w:rPr>
              <w:t>5</w:t>
            </w:r>
            <w:r>
              <w:rPr>
                <w:noProof/>
                <w:webHidden/>
              </w:rPr>
              <w:fldChar w:fldCharType="end"/>
            </w:r>
          </w:hyperlink>
        </w:p>
        <w:p w:rsidR="00F65F8C" w:rsidRDefault="005948A5" w:rsidP="00E6628F">
          <w:pPr>
            <w:pStyle w:val="TOC2"/>
            <w:rPr>
              <w:rFonts w:eastAsiaTheme="minorEastAsia"/>
              <w:noProof/>
            </w:rPr>
          </w:pPr>
          <w:hyperlink w:anchor="_Toc489012271" w:history="1">
            <w:r w:rsidR="00F65F8C" w:rsidRPr="00415481">
              <w:rPr>
                <w:rStyle w:val="Hyperlink"/>
                <w:rFonts w:ascii="Times New Roman" w:hAnsi="Times New Roman" w:cs="Times New Roman"/>
                <w:noProof/>
              </w:rPr>
              <w:t xml:space="preserve">3.1 </w:t>
            </w:r>
            <w:r w:rsidR="00EE1EC0" w:rsidRPr="00EE1EC0">
              <w:rPr>
                <w:rStyle w:val="Hyperlink"/>
                <w:rFonts w:ascii="Times New Roman" w:hAnsi="Times New Roman" w:cs="Times New Roman"/>
                <w:noProof/>
              </w:rPr>
              <w:t>Aplikacioni propozimi i projektit</w:t>
            </w:r>
            <w:r w:rsidR="00F65F8C">
              <w:rPr>
                <w:noProof/>
                <w:webHidden/>
              </w:rPr>
              <w:tab/>
            </w:r>
            <w:r>
              <w:rPr>
                <w:noProof/>
                <w:webHidden/>
              </w:rPr>
              <w:fldChar w:fldCharType="begin"/>
            </w:r>
            <w:r w:rsidR="00F65F8C">
              <w:rPr>
                <w:noProof/>
                <w:webHidden/>
              </w:rPr>
              <w:instrText xml:space="preserve"> PAGEREF _Toc489012271 \h </w:instrText>
            </w:r>
            <w:r>
              <w:rPr>
                <w:noProof/>
                <w:webHidden/>
              </w:rPr>
            </w:r>
            <w:r>
              <w:rPr>
                <w:noProof/>
                <w:webHidden/>
              </w:rPr>
              <w:fldChar w:fldCharType="separate"/>
            </w:r>
            <w:r w:rsidR="00F65F8C">
              <w:rPr>
                <w:noProof/>
                <w:webHidden/>
              </w:rPr>
              <w:t>6</w:t>
            </w:r>
            <w:r>
              <w:rPr>
                <w:noProof/>
                <w:webHidden/>
              </w:rPr>
              <w:fldChar w:fldCharType="end"/>
            </w:r>
          </w:hyperlink>
        </w:p>
        <w:p w:rsidR="00F65F8C" w:rsidRDefault="005948A5" w:rsidP="00E6628F">
          <w:pPr>
            <w:pStyle w:val="TOC2"/>
            <w:rPr>
              <w:rFonts w:eastAsiaTheme="minorEastAsia"/>
              <w:noProof/>
            </w:rPr>
          </w:pPr>
          <w:hyperlink w:anchor="_Toc489012272" w:history="1">
            <w:r w:rsidR="00F65F8C" w:rsidRPr="00415481">
              <w:rPr>
                <w:rStyle w:val="Hyperlink"/>
                <w:rFonts w:ascii="Times New Roman" w:hAnsi="Times New Roman" w:cs="Times New Roman"/>
                <w:noProof/>
              </w:rPr>
              <w:t xml:space="preserve">3.2 </w:t>
            </w:r>
            <w:r w:rsidR="008A46FD" w:rsidRPr="008A46FD">
              <w:rPr>
                <w:rStyle w:val="Hyperlink"/>
                <w:rFonts w:ascii="Times New Roman" w:hAnsi="Times New Roman" w:cs="Times New Roman"/>
                <w:noProof/>
              </w:rPr>
              <w:t>Përmbajtja e formës së buxhetit</w:t>
            </w:r>
            <w:r w:rsidR="00F65F8C">
              <w:rPr>
                <w:noProof/>
                <w:webHidden/>
              </w:rPr>
              <w:tab/>
            </w:r>
            <w:r>
              <w:rPr>
                <w:noProof/>
                <w:webHidden/>
              </w:rPr>
              <w:fldChar w:fldCharType="begin"/>
            </w:r>
            <w:r w:rsidR="00F65F8C">
              <w:rPr>
                <w:noProof/>
                <w:webHidden/>
              </w:rPr>
              <w:instrText xml:space="preserve"> PAGEREF _Toc489012272 \h </w:instrText>
            </w:r>
            <w:r>
              <w:rPr>
                <w:noProof/>
                <w:webHidden/>
              </w:rPr>
            </w:r>
            <w:r>
              <w:rPr>
                <w:noProof/>
                <w:webHidden/>
              </w:rPr>
              <w:fldChar w:fldCharType="separate"/>
            </w:r>
            <w:r w:rsidR="00F65F8C">
              <w:rPr>
                <w:noProof/>
                <w:webHidden/>
              </w:rPr>
              <w:t>6</w:t>
            </w:r>
            <w:r>
              <w:rPr>
                <w:noProof/>
                <w:webHidden/>
              </w:rPr>
              <w:fldChar w:fldCharType="end"/>
            </w:r>
          </w:hyperlink>
        </w:p>
        <w:p w:rsidR="00F65F8C" w:rsidRDefault="005948A5" w:rsidP="00E6628F">
          <w:pPr>
            <w:pStyle w:val="TOC2"/>
            <w:rPr>
              <w:rFonts w:eastAsiaTheme="minorEastAsia"/>
              <w:noProof/>
            </w:rPr>
          </w:pPr>
          <w:hyperlink w:anchor="_Toc489012273" w:history="1">
            <w:r w:rsidR="00F65F8C" w:rsidRPr="00415481">
              <w:rPr>
                <w:rStyle w:val="Hyperlink"/>
                <w:rFonts w:ascii="Times New Roman" w:hAnsi="Times New Roman" w:cs="Times New Roman"/>
                <w:noProof/>
              </w:rPr>
              <w:t xml:space="preserve">3.3 </w:t>
            </w:r>
            <w:r w:rsidR="006E47A5" w:rsidRPr="006E47A5">
              <w:rPr>
                <w:rStyle w:val="Hyperlink"/>
                <w:rFonts w:ascii="Times New Roman" w:hAnsi="Times New Roman" w:cs="Times New Roman"/>
                <w:noProof/>
              </w:rPr>
              <w:t>Ku ta dorëzoni aplikacionin?</w:t>
            </w:r>
            <w:r w:rsidR="00F65F8C">
              <w:rPr>
                <w:noProof/>
                <w:webHidden/>
              </w:rPr>
              <w:tab/>
            </w:r>
            <w:r>
              <w:rPr>
                <w:noProof/>
                <w:webHidden/>
              </w:rPr>
              <w:fldChar w:fldCharType="begin"/>
            </w:r>
            <w:r w:rsidR="00F65F8C">
              <w:rPr>
                <w:noProof/>
                <w:webHidden/>
              </w:rPr>
              <w:instrText xml:space="preserve"> PAGEREF _Toc489012273 \h </w:instrText>
            </w:r>
            <w:r>
              <w:rPr>
                <w:noProof/>
                <w:webHidden/>
              </w:rPr>
            </w:r>
            <w:r>
              <w:rPr>
                <w:noProof/>
                <w:webHidden/>
              </w:rPr>
              <w:fldChar w:fldCharType="separate"/>
            </w:r>
            <w:r w:rsidR="00F65F8C">
              <w:rPr>
                <w:noProof/>
                <w:webHidden/>
              </w:rPr>
              <w:t>6</w:t>
            </w:r>
            <w:r>
              <w:rPr>
                <w:noProof/>
                <w:webHidden/>
              </w:rPr>
              <w:fldChar w:fldCharType="end"/>
            </w:r>
          </w:hyperlink>
        </w:p>
        <w:p w:rsidR="00F65F8C" w:rsidRDefault="005948A5" w:rsidP="00E6628F">
          <w:pPr>
            <w:pStyle w:val="TOC2"/>
            <w:rPr>
              <w:rFonts w:eastAsiaTheme="minorEastAsia"/>
              <w:noProof/>
            </w:rPr>
          </w:pPr>
          <w:hyperlink w:anchor="_Toc489012274" w:history="1">
            <w:r w:rsidR="00F65F8C" w:rsidRPr="00415481">
              <w:rPr>
                <w:rStyle w:val="Hyperlink"/>
                <w:rFonts w:ascii="Times New Roman" w:hAnsi="Times New Roman" w:cs="Times New Roman"/>
                <w:noProof/>
              </w:rPr>
              <w:t xml:space="preserve">3.4 </w:t>
            </w:r>
            <w:r w:rsidR="006E47A5" w:rsidRPr="006E47A5">
              <w:rPr>
                <w:rStyle w:val="Hyperlink"/>
                <w:rFonts w:ascii="Times New Roman" w:hAnsi="Times New Roman" w:cs="Times New Roman"/>
                <w:noProof/>
              </w:rPr>
              <w:t>Afati i fundit për dërgimin e aplikacioneve</w:t>
            </w:r>
            <w:r w:rsidR="00F65F8C">
              <w:rPr>
                <w:noProof/>
                <w:webHidden/>
              </w:rPr>
              <w:tab/>
            </w:r>
            <w:r>
              <w:rPr>
                <w:noProof/>
                <w:webHidden/>
              </w:rPr>
              <w:fldChar w:fldCharType="begin"/>
            </w:r>
            <w:r w:rsidR="00F65F8C">
              <w:rPr>
                <w:noProof/>
                <w:webHidden/>
              </w:rPr>
              <w:instrText xml:space="preserve"> PAGEREF _Toc489012274 \h </w:instrText>
            </w:r>
            <w:r>
              <w:rPr>
                <w:noProof/>
                <w:webHidden/>
              </w:rPr>
            </w:r>
            <w:r>
              <w:rPr>
                <w:noProof/>
                <w:webHidden/>
              </w:rPr>
              <w:fldChar w:fldCharType="separate"/>
            </w:r>
            <w:r w:rsidR="00F65F8C">
              <w:rPr>
                <w:noProof/>
                <w:webHidden/>
              </w:rPr>
              <w:t>7</w:t>
            </w:r>
            <w:r>
              <w:rPr>
                <w:noProof/>
                <w:webHidden/>
              </w:rPr>
              <w:fldChar w:fldCharType="end"/>
            </w:r>
          </w:hyperlink>
        </w:p>
        <w:p w:rsidR="00F65F8C" w:rsidRDefault="005948A5" w:rsidP="00E6628F">
          <w:pPr>
            <w:pStyle w:val="TOC2"/>
            <w:rPr>
              <w:rFonts w:eastAsiaTheme="minorEastAsia"/>
              <w:noProof/>
            </w:rPr>
          </w:pPr>
          <w:hyperlink w:anchor="_Toc489012275" w:history="1">
            <w:r w:rsidR="00F65F8C" w:rsidRPr="00415481">
              <w:rPr>
                <w:rStyle w:val="Hyperlink"/>
                <w:rFonts w:ascii="Times New Roman" w:hAnsi="Times New Roman" w:cs="Times New Roman"/>
                <w:noProof/>
              </w:rPr>
              <w:t>1.5</w:t>
            </w:r>
            <w:r w:rsidR="00F65F8C">
              <w:rPr>
                <w:rFonts w:eastAsiaTheme="minorEastAsia"/>
                <w:noProof/>
              </w:rPr>
              <w:tab/>
            </w:r>
            <w:r w:rsidR="00DA65CE" w:rsidRPr="00DA65CE">
              <w:rPr>
                <w:rStyle w:val="Hyperlink"/>
                <w:rFonts w:ascii="Times New Roman" w:hAnsi="Times New Roman" w:cs="Times New Roman"/>
                <w:noProof/>
              </w:rPr>
              <w:t>Si ta kontaktoni nëse keni ndonjë pyetje?</w:t>
            </w:r>
            <w:r w:rsidR="00F65F8C">
              <w:rPr>
                <w:noProof/>
                <w:webHidden/>
              </w:rPr>
              <w:tab/>
            </w:r>
            <w:r>
              <w:rPr>
                <w:noProof/>
                <w:webHidden/>
              </w:rPr>
              <w:fldChar w:fldCharType="begin"/>
            </w:r>
            <w:r w:rsidR="00F65F8C">
              <w:rPr>
                <w:noProof/>
                <w:webHidden/>
              </w:rPr>
              <w:instrText xml:space="preserve"> PAGEREF _Toc489012275 \h </w:instrText>
            </w:r>
            <w:r>
              <w:rPr>
                <w:noProof/>
                <w:webHidden/>
              </w:rPr>
            </w:r>
            <w:r>
              <w:rPr>
                <w:noProof/>
                <w:webHidden/>
              </w:rPr>
              <w:fldChar w:fldCharType="separate"/>
            </w:r>
            <w:r w:rsidR="00F65F8C">
              <w:rPr>
                <w:noProof/>
                <w:webHidden/>
              </w:rPr>
              <w:t>7</w:t>
            </w:r>
            <w:r>
              <w:rPr>
                <w:noProof/>
                <w:webHidden/>
              </w:rPr>
              <w:fldChar w:fldCharType="end"/>
            </w:r>
          </w:hyperlink>
        </w:p>
        <w:p w:rsidR="00F65F8C" w:rsidRDefault="005948A5" w:rsidP="00E6628F">
          <w:pPr>
            <w:pStyle w:val="TOC2"/>
            <w:rPr>
              <w:rFonts w:eastAsiaTheme="minorEastAsia"/>
              <w:noProof/>
            </w:rPr>
          </w:pPr>
          <w:hyperlink w:anchor="_Toc489012276" w:history="1">
            <w:r w:rsidR="00F65F8C" w:rsidRPr="00415481">
              <w:rPr>
                <w:rStyle w:val="Hyperlink"/>
                <w:rFonts w:ascii="Times New Roman" w:hAnsi="Times New Roman" w:cs="Times New Roman"/>
                <w:noProof/>
              </w:rPr>
              <w:t>11.</w:t>
            </w:r>
            <w:r w:rsidR="00F65F8C">
              <w:rPr>
                <w:rFonts w:eastAsiaTheme="minorEastAsia"/>
                <w:noProof/>
              </w:rPr>
              <w:tab/>
            </w:r>
            <w:r w:rsidR="00731AD1" w:rsidRPr="00731AD1">
              <w:rPr>
                <w:rStyle w:val="Hyperlink"/>
                <w:rFonts w:ascii="Times New Roman" w:hAnsi="Times New Roman" w:cs="Times New Roman"/>
                <w:noProof/>
              </w:rPr>
              <w:t>VLERËSIMI DHE NDARJA E FONDEVE</w:t>
            </w:r>
            <w:r w:rsidR="00F65F8C">
              <w:rPr>
                <w:noProof/>
                <w:webHidden/>
              </w:rPr>
              <w:tab/>
            </w:r>
            <w:r>
              <w:rPr>
                <w:noProof/>
                <w:webHidden/>
              </w:rPr>
              <w:fldChar w:fldCharType="begin"/>
            </w:r>
            <w:r w:rsidR="00F65F8C">
              <w:rPr>
                <w:noProof/>
                <w:webHidden/>
              </w:rPr>
              <w:instrText xml:space="preserve"> PAGEREF _Toc489012276 \h </w:instrText>
            </w:r>
            <w:r>
              <w:rPr>
                <w:noProof/>
                <w:webHidden/>
              </w:rPr>
            </w:r>
            <w:r>
              <w:rPr>
                <w:noProof/>
                <w:webHidden/>
              </w:rPr>
              <w:fldChar w:fldCharType="separate"/>
            </w:r>
            <w:r w:rsidR="00F65F8C">
              <w:rPr>
                <w:noProof/>
                <w:webHidden/>
              </w:rPr>
              <w:t>8</w:t>
            </w:r>
            <w:r>
              <w:rPr>
                <w:noProof/>
                <w:webHidden/>
              </w:rPr>
              <w:fldChar w:fldCharType="end"/>
            </w:r>
          </w:hyperlink>
        </w:p>
        <w:p w:rsidR="00F65F8C" w:rsidRDefault="005948A5" w:rsidP="00E6628F">
          <w:pPr>
            <w:pStyle w:val="TOC2"/>
            <w:rPr>
              <w:rFonts w:eastAsiaTheme="minorEastAsia"/>
              <w:noProof/>
            </w:rPr>
          </w:pPr>
          <w:hyperlink w:anchor="_Toc489012277" w:history="1">
            <w:r w:rsidR="00F65F8C" w:rsidRPr="00415481">
              <w:rPr>
                <w:rStyle w:val="Hyperlink"/>
                <w:rFonts w:ascii="Times New Roman" w:hAnsi="Times New Roman" w:cs="Times New Roman"/>
                <w:noProof/>
              </w:rPr>
              <w:t>1.1</w:t>
            </w:r>
            <w:r w:rsidR="00F65F8C">
              <w:rPr>
                <w:rFonts w:eastAsiaTheme="minorEastAsia"/>
                <w:noProof/>
              </w:rPr>
              <w:tab/>
            </w:r>
            <w:r w:rsidR="00927D19" w:rsidRPr="00927D19">
              <w:rPr>
                <w:rStyle w:val="Hyperlink"/>
                <w:rFonts w:ascii="Times New Roman" w:hAnsi="Times New Roman" w:cs="Times New Roman"/>
                <w:noProof/>
              </w:rPr>
              <w:t>Aplikacionet e pranuara do të kalojnë nëpër procedurën e mëposhtme:</w:t>
            </w:r>
            <w:r w:rsidR="00F65F8C">
              <w:rPr>
                <w:noProof/>
                <w:webHidden/>
              </w:rPr>
              <w:tab/>
            </w:r>
            <w:r>
              <w:rPr>
                <w:noProof/>
                <w:webHidden/>
              </w:rPr>
              <w:fldChar w:fldCharType="begin"/>
            </w:r>
            <w:r w:rsidR="00F65F8C">
              <w:rPr>
                <w:noProof/>
                <w:webHidden/>
              </w:rPr>
              <w:instrText xml:space="preserve"> PAGEREF _Toc489012277 \h </w:instrText>
            </w:r>
            <w:r>
              <w:rPr>
                <w:noProof/>
                <w:webHidden/>
              </w:rPr>
            </w:r>
            <w:r>
              <w:rPr>
                <w:noProof/>
                <w:webHidden/>
              </w:rPr>
              <w:fldChar w:fldCharType="separate"/>
            </w:r>
            <w:r w:rsidR="00F65F8C">
              <w:rPr>
                <w:noProof/>
                <w:webHidden/>
              </w:rPr>
              <w:t>8</w:t>
            </w:r>
            <w:r>
              <w:rPr>
                <w:noProof/>
                <w:webHidden/>
              </w:rPr>
              <w:fldChar w:fldCharType="end"/>
            </w:r>
          </w:hyperlink>
        </w:p>
        <w:p w:rsidR="00F65F8C" w:rsidRDefault="005948A5" w:rsidP="00E6628F">
          <w:pPr>
            <w:pStyle w:val="TOC2"/>
            <w:rPr>
              <w:rFonts w:eastAsiaTheme="minorEastAsia"/>
              <w:noProof/>
            </w:rPr>
          </w:pPr>
          <w:hyperlink w:anchor="_Toc489012278" w:history="1">
            <w:r w:rsidR="00F65F8C" w:rsidRPr="00415481">
              <w:rPr>
                <w:rStyle w:val="Hyperlink"/>
                <w:rFonts w:ascii="Times New Roman" w:hAnsi="Times New Roman" w:cs="Times New Roman"/>
                <w:noProof/>
              </w:rPr>
              <w:t xml:space="preserve">4.2  </w:t>
            </w:r>
            <w:r w:rsidR="00AA6183" w:rsidRPr="00AA6183">
              <w:rPr>
                <w:rStyle w:val="Hyperlink"/>
                <w:rFonts w:ascii="Times New Roman" w:hAnsi="Times New Roman" w:cs="Times New Roman"/>
                <w:noProof/>
              </w:rPr>
              <w:t>Dokumentacioni shtesë dhe kontraktimi</w:t>
            </w:r>
            <w:r w:rsidR="00F65F8C">
              <w:rPr>
                <w:noProof/>
                <w:webHidden/>
              </w:rPr>
              <w:tab/>
            </w:r>
            <w:r>
              <w:rPr>
                <w:noProof/>
                <w:webHidden/>
              </w:rPr>
              <w:fldChar w:fldCharType="begin"/>
            </w:r>
            <w:r w:rsidR="00F65F8C">
              <w:rPr>
                <w:noProof/>
                <w:webHidden/>
              </w:rPr>
              <w:instrText xml:space="preserve"> PAGEREF _Toc489012278 \h </w:instrText>
            </w:r>
            <w:r>
              <w:rPr>
                <w:noProof/>
                <w:webHidden/>
              </w:rPr>
            </w:r>
            <w:r>
              <w:rPr>
                <w:noProof/>
                <w:webHidden/>
              </w:rPr>
              <w:fldChar w:fldCharType="separate"/>
            </w:r>
            <w:r w:rsidR="00F65F8C">
              <w:rPr>
                <w:noProof/>
                <w:webHidden/>
              </w:rPr>
              <w:t>8</w:t>
            </w:r>
            <w:r>
              <w:rPr>
                <w:noProof/>
                <w:webHidden/>
              </w:rPr>
              <w:fldChar w:fldCharType="end"/>
            </w:r>
          </w:hyperlink>
        </w:p>
        <w:p w:rsidR="00F65F8C" w:rsidRDefault="005948A5" w:rsidP="00E6628F">
          <w:pPr>
            <w:pStyle w:val="TOC2"/>
            <w:rPr>
              <w:rFonts w:eastAsiaTheme="minorEastAsia"/>
              <w:noProof/>
            </w:rPr>
          </w:pPr>
          <w:hyperlink w:anchor="_Toc489012279" w:history="1">
            <w:r w:rsidR="00F65F8C" w:rsidRPr="00415481">
              <w:rPr>
                <w:rStyle w:val="Hyperlink"/>
                <w:rFonts w:ascii="Times New Roman" w:hAnsi="Times New Roman" w:cs="Times New Roman"/>
                <w:noProof/>
              </w:rPr>
              <w:t>12.</w:t>
            </w:r>
            <w:r w:rsidR="00F65F8C">
              <w:rPr>
                <w:rFonts w:eastAsiaTheme="minorEastAsia"/>
                <w:noProof/>
              </w:rPr>
              <w:tab/>
            </w:r>
            <w:r w:rsidR="00FA15A5" w:rsidRPr="00FA15A5">
              <w:rPr>
                <w:rStyle w:val="Hyperlink"/>
                <w:rFonts w:ascii="Times New Roman" w:hAnsi="Times New Roman" w:cs="Times New Roman"/>
                <w:noProof/>
              </w:rPr>
              <w:t>KALENDARI INDIKATIV I REALIZIMIT TË THIRRJES</w:t>
            </w:r>
            <w:r w:rsidR="00F65F8C">
              <w:rPr>
                <w:noProof/>
                <w:webHidden/>
              </w:rPr>
              <w:tab/>
            </w:r>
            <w:r>
              <w:rPr>
                <w:noProof/>
                <w:webHidden/>
              </w:rPr>
              <w:fldChar w:fldCharType="begin"/>
            </w:r>
            <w:r w:rsidR="00F65F8C">
              <w:rPr>
                <w:noProof/>
                <w:webHidden/>
              </w:rPr>
              <w:instrText xml:space="preserve"> PAGEREF _Toc489012279 \h </w:instrText>
            </w:r>
            <w:r>
              <w:rPr>
                <w:noProof/>
                <w:webHidden/>
              </w:rPr>
            </w:r>
            <w:r>
              <w:rPr>
                <w:noProof/>
                <w:webHidden/>
              </w:rPr>
              <w:fldChar w:fldCharType="separate"/>
            </w:r>
            <w:r w:rsidR="00F65F8C">
              <w:rPr>
                <w:noProof/>
                <w:webHidden/>
              </w:rPr>
              <w:t>9</w:t>
            </w:r>
            <w:r>
              <w:rPr>
                <w:noProof/>
                <w:webHidden/>
              </w:rPr>
              <w:fldChar w:fldCharType="end"/>
            </w:r>
          </w:hyperlink>
        </w:p>
        <w:p w:rsidR="00F65F8C" w:rsidRDefault="005948A5" w:rsidP="00E6628F">
          <w:pPr>
            <w:pStyle w:val="TOC2"/>
            <w:rPr>
              <w:rFonts w:eastAsiaTheme="minorEastAsia"/>
              <w:noProof/>
            </w:rPr>
          </w:pPr>
          <w:hyperlink w:anchor="_Toc489012280" w:history="1">
            <w:r w:rsidR="00F65F8C" w:rsidRPr="00415481">
              <w:rPr>
                <w:rStyle w:val="Hyperlink"/>
                <w:rFonts w:ascii="Times New Roman" w:hAnsi="Times New Roman" w:cs="Times New Roman"/>
                <w:noProof/>
              </w:rPr>
              <w:t>13.</w:t>
            </w:r>
            <w:r w:rsidR="00F65F8C">
              <w:rPr>
                <w:rFonts w:eastAsiaTheme="minorEastAsia"/>
                <w:noProof/>
              </w:rPr>
              <w:tab/>
            </w:r>
            <w:r w:rsidR="00824132" w:rsidRPr="00824132">
              <w:rPr>
                <w:rStyle w:val="Hyperlink"/>
                <w:rFonts w:ascii="Times New Roman" w:hAnsi="Times New Roman" w:cs="Times New Roman"/>
                <w:noProof/>
              </w:rPr>
              <w:t>LISTA E DOKUMENTEVE TË THIRRJES PUBLIKE</w:t>
            </w:r>
            <w:r w:rsidR="00F65F8C">
              <w:rPr>
                <w:noProof/>
                <w:webHidden/>
              </w:rPr>
              <w:tab/>
            </w:r>
            <w:r>
              <w:rPr>
                <w:noProof/>
                <w:webHidden/>
              </w:rPr>
              <w:fldChar w:fldCharType="begin"/>
            </w:r>
            <w:r w:rsidR="00F65F8C">
              <w:rPr>
                <w:noProof/>
                <w:webHidden/>
              </w:rPr>
              <w:instrText xml:space="preserve"> PAGEREF _Toc489012280 \h </w:instrText>
            </w:r>
            <w:r>
              <w:rPr>
                <w:noProof/>
                <w:webHidden/>
              </w:rPr>
            </w:r>
            <w:r>
              <w:rPr>
                <w:noProof/>
                <w:webHidden/>
              </w:rPr>
              <w:fldChar w:fldCharType="separate"/>
            </w:r>
            <w:r w:rsidR="00F65F8C">
              <w:rPr>
                <w:noProof/>
                <w:webHidden/>
              </w:rPr>
              <w:t>9</w:t>
            </w:r>
            <w:r>
              <w:rPr>
                <w:noProof/>
                <w:webHidden/>
              </w:rPr>
              <w:fldChar w:fldCharType="end"/>
            </w:r>
          </w:hyperlink>
        </w:p>
        <w:p w:rsidR="00D40985" w:rsidRPr="0078016D" w:rsidRDefault="005948A5">
          <w:pPr>
            <w:rPr>
              <w:rFonts w:ascii="Times New Roman" w:hAnsi="Times New Roman" w:cs="Times New Roman"/>
              <w:sz w:val="24"/>
              <w:szCs w:val="24"/>
            </w:rPr>
          </w:pPr>
          <w:r w:rsidRPr="0078016D">
            <w:rPr>
              <w:rFonts w:cstheme="minorHAnsi"/>
            </w:rPr>
            <w:fldChar w:fldCharType="end"/>
          </w:r>
        </w:p>
      </w:sdtContent>
    </w:sdt>
    <w:p w:rsidR="00C14525" w:rsidRPr="0078016D" w:rsidRDefault="00C14525" w:rsidP="00C14525">
      <w:pPr>
        <w:spacing w:after="0" w:line="240" w:lineRule="auto"/>
        <w:jc w:val="both"/>
        <w:rPr>
          <w:rFonts w:ascii="Times New Roman" w:eastAsia="Times New Roman" w:hAnsi="Times New Roman" w:cs="Times New Roman"/>
          <w:sz w:val="24"/>
          <w:szCs w:val="24"/>
        </w:rPr>
      </w:pPr>
    </w:p>
    <w:p w:rsidR="00C14525" w:rsidRPr="0078016D" w:rsidRDefault="00C14525" w:rsidP="00C14525">
      <w:pPr>
        <w:spacing w:after="0" w:line="240" w:lineRule="auto"/>
        <w:jc w:val="both"/>
        <w:rPr>
          <w:rFonts w:ascii="Times New Roman" w:eastAsia="Times New Roman" w:hAnsi="Times New Roman" w:cs="Times New Roman"/>
          <w:sz w:val="24"/>
          <w:szCs w:val="24"/>
        </w:rPr>
      </w:pPr>
    </w:p>
    <w:p w:rsidR="00C14525" w:rsidRPr="00075A89" w:rsidRDefault="00075A89" w:rsidP="00075A89">
      <w:pPr>
        <w:spacing w:after="0" w:line="240" w:lineRule="auto"/>
        <w:outlineLvl w:val="1"/>
        <w:rPr>
          <w:rFonts w:ascii="Times New Roman" w:eastAsia="Times New Roman" w:hAnsi="Times New Roman" w:cs="Times New Roman"/>
          <w:sz w:val="24"/>
          <w:szCs w:val="24"/>
        </w:rPr>
      </w:pPr>
      <w:bookmarkStart w:id="0" w:name="_Toc489012252"/>
      <w:r>
        <w:rPr>
          <w:rFonts w:ascii="Times New Roman" w:eastAsia="Times New Roman" w:hAnsi="Times New Roman" w:cs="Times New Roman"/>
          <w:sz w:val="24"/>
          <w:szCs w:val="24"/>
        </w:rPr>
        <w:lastRenderedPageBreak/>
        <w:t xml:space="preserve">1. </w:t>
      </w:r>
      <w:r w:rsidR="00452685">
        <w:rPr>
          <w:rFonts w:ascii="Times New Roman" w:eastAsia="Times New Roman" w:hAnsi="Times New Roman" w:cs="Times New Roman"/>
          <w:sz w:val="24"/>
          <w:szCs w:val="24"/>
        </w:rPr>
        <w:t>Shënimi i Ditës së Komunës së Graçanicës 20</w:t>
      </w:r>
      <w:bookmarkEnd w:id="0"/>
      <w:r w:rsidR="00D00F29">
        <w:rPr>
          <w:rFonts w:ascii="Times New Roman" w:eastAsia="Times New Roman" w:hAnsi="Times New Roman" w:cs="Times New Roman"/>
          <w:sz w:val="24"/>
          <w:szCs w:val="24"/>
        </w:rPr>
        <w:t>20</w:t>
      </w:r>
    </w:p>
    <w:p w:rsidR="000F0D35" w:rsidRPr="00F744ED" w:rsidRDefault="008A2ACB" w:rsidP="00F744ED">
      <w:pPr>
        <w:pStyle w:val="Heading2"/>
        <w:rPr>
          <w:rFonts w:ascii="Times New Roman" w:hAnsi="Times New Roman" w:cs="Times New Roman"/>
          <w:b w:val="0"/>
          <w:sz w:val="24"/>
          <w:szCs w:val="24"/>
          <w:highlight w:val="yellow"/>
        </w:rPr>
      </w:pPr>
      <w:bookmarkStart w:id="1" w:name="_Toc474960337"/>
      <w:bookmarkStart w:id="2" w:name="_Toc489012253"/>
      <w:r w:rsidRPr="0078016D">
        <w:rPr>
          <w:rFonts w:ascii="Times New Roman" w:hAnsi="Times New Roman" w:cs="Times New Roman"/>
          <w:b w:val="0"/>
          <w:sz w:val="24"/>
          <w:szCs w:val="24"/>
        </w:rPr>
        <w:t xml:space="preserve">1.1 </w:t>
      </w:r>
      <w:bookmarkEnd w:id="1"/>
      <w:bookmarkEnd w:id="2"/>
      <w:r w:rsidR="00F744ED" w:rsidRPr="00F744ED">
        <w:rPr>
          <w:rFonts w:ascii="Times New Roman" w:hAnsi="Times New Roman" w:cs="Times New Roman"/>
          <w:b w:val="0"/>
          <w:sz w:val="24"/>
          <w:szCs w:val="24"/>
        </w:rPr>
        <w:t>PROBLEMET TË CILAT SYNOHET TË ADRESOHEN PËRMES KËSAJ THIRRJE PUBLIKE</w:t>
      </w:r>
    </w:p>
    <w:p w:rsidR="00C14525" w:rsidRDefault="00C14525" w:rsidP="00C14525">
      <w:pPr>
        <w:spacing w:after="0" w:line="240" w:lineRule="auto"/>
        <w:jc w:val="both"/>
        <w:rPr>
          <w:rFonts w:ascii="Times New Roman" w:hAnsi="Times New Roman" w:cs="Times New Roman"/>
          <w:sz w:val="24"/>
          <w:szCs w:val="24"/>
          <w:highlight w:val="lightGray"/>
        </w:rPr>
      </w:pPr>
    </w:p>
    <w:p w:rsidR="00D13240" w:rsidRDefault="00D13240" w:rsidP="00C14525">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Komuna e G</w:t>
      </w:r>
      <w:r w:rsidR="00634CE7">
        <w:rPr>
          <w:rFonts w:ascii="Times New Roman" w:hAnsi="Times New Roman" w:cs="Times New Roman"/>
          <w:i/>
          <w:sz w:val="24"/>
          <w:szCs w:val="24"/>
        </w:rPr>
        <w:t xml:space="preserve">raçanicës, </w:t>
      </w:r>
      <w:r w:rsidR="007D6619">
        <w:rPr>
          <w:rFonts w:ascii="Times New Roman" w:hAnsi="Times New Roman" w:cs="Times New Roman"/>
          <w:i/>
          <w:sz w:val="24"/>
          <w:szCs w:val="24"/>
        </w:rPr>
        <w:t>në bazë t</w:t>
      </w:r>
      <w:r w:rsidR="00634CE7">
        <w:rPr>
          <w:rFonts w:ascii="Times New Roman" w:hAnsi="Times New Roman" w:cs="Times New Roman"/>
          <w:i/>
          <w:sz w:val="24"/>
          <w:szCs w:val="24"/>
        </w:rPr>
        <w:t>ë neni</w:t>
      </w:r>
      <w:r w:rsidR="00FB548A">
        <w:rPr>
          <w:rFonts w:ascii="Times New Roman" w:hAnsi="Times New Roman" w:cs="Times New Roman"/>
          <w:i/>
          <w:sz w:val="24"/>
          <w:szCs w:val="24"/>
        </w:rPr>
        <w:t>t</w:t>
      </w:r>
      <w:r w:rsidR="00634CE7">
        <w:rPr>
          <w:rFonts w:ascii="Times New Roman" w:hAnsi="Times New Roman" w:cs="Times New Roman"/>
          <w:i/>
          <w:sz w:val="24"/>
          <w:szCs w:val="24"/>
        </w:rPr>
        <w:t xml:space="preserve"> 6 paragrafi 3 të Statutit (nr. 6320/15 nga 22.10.2015), ka vendosur se Dita e Komunës së G</w:t>
      </w:r>
      <w:r w:rsidR="006E05EC">
        <w:rPr>
          <w:rFonts w:ascii="Times New Roman" w:hAnsi="Times New Roman" w:cs="Times New Roman"/>
          <w:i/>
          <w:sz w:val="24"/>
          <w:szCs w:val="24"/>
        </w:rPr>
        <w:t>raçanicës</w:t>
      </w:r>
      <w:r w:rsidR="00634CE7">
        <w:rPr>
          <w:rFonts w:ascii="Times New Roman" w:hAnsi="Times New Roman" w:cs="Times New Roman"/>
          <w:i/>
          <w:sz w:val="24"/>
          <w:szCs w:val="24"/>
        </w:rPr>
        <w:t xml:space="preserve"> të jetë 21 shtator.</w:t>
      </w:r>
      <w:r w:rsidR="00FB548A">
        <w:rPr>
          <w:rFonts w:ascii="Times New Roman" w:hAnsi="Times New Roman" w:cs="Times New Roman"/>
          <w:i/>
          <w:sz w:val="24"/>
          <w:szCs w:val="24"/>
        </w:rPr>
        <w:t xml:space="preserve"> Me rastin e Ditës së Komunës së Graçanicës, çdo vit organizohen manifestimet të përcaktuara nga Bordi organizativ. </w:t>
      </w:r>
    </w:p>
    <w:p w:rsidR="00D13240" w:rsidRDefault="00D13240" w:rsidP="00C14525">
      <w:pPr>
        <w:spacing w:after="0" w:line="240" w:lineRule="auto"/>
        <w:jc w:val="both"/>
        <w:rPr>
          <w:rFonts w:ascii="Times New Roman" w:hAnsi="Times New Roman" w:cs="Times New Roman"/>
          <w:i/>
          <w:sz w:val="24"/>
          <w:szCs w:val="24"/>
        </w:rPr>
      </w:pPr>
    </w:p>
    <w:p w:rsidR="00134D7A" w:rsidRPr="00B80642" w:rsidRDefault="00134D7A" w:rsidP="00B80642">
      <w:pPr>
        <w:pStyle w:val="Heading2"/>
        <w:rPr>
          <w:rFonts w:ascii="Times New Roman" w:hAnsi="Times New Roman" w:cs="Times New Roman"/>
          <w:b w:val="0"/>
          <w:sz w:val="24"/>
          <w:szCs w:val="24"/>
        </w:rPr>
      </w:pPr>
      <w:bookmarkStart w:id="3" w:name="_Toc474960338"/>
      <w:bookmarkStart w:id="4" w:name="_Toc489012254"/>
      <w:r w:rsidRPr="0078016D">
        <w:rPr>
          <w:rFonts w:ascii="Times New Roman" w:hAnsi="Times New Roman" w:cs="Times New Roman"/>
          <w:b w:val="0"/>
          <w:sz w:val="24"/>
          <w:szCs w:val="24"/>
        </w:rPr>
        <w:t xml:space="preserve">1.2 </w:t>
      </w:r>
      <w:bookmarkEnd w:id="3"/>
      <w:bookmarkEnd w:id="4"/>
      <w:r w:rsidR="00B80642" w:rsidRPr="00B80642">
        <w:rPr>
          <w:rFonts w:ascii="Times New Roman" w:hAnsi="Times New Roman" w:cs="Times New Roman"/>
          <w:b w:val="0"/>
          <w:sz w:val="24"/>
          <w:szCs w:val="24"/>
        </w:rPr>
        <w:t>OBJEKTIVAT E THIRRJES DHE PRIORITETET PËR NDARJEN E FONDEVE</w:t>
      </w:r>
    </w:p>
    <w:p w:rsidR="00FB3CD4" w:rsidRPr="0078016D" w:rsidRDefault="00FB3CD4" w:rsidP="00C14525">
      <w:pPr>
        <w:spacing w:after="0" w:line="240" w:lineRule="auto"/>
        <w:jc w:val="both"/>
        <w:rPr>
          <w:rFonts w:ascii="Times New Roman" w:hAnsi="Times New Roman" w:cs="Times New Roman"/>
          <w:sz w:val="24"/>
          <w:szCs w:val="24"/>
          <w:highlight w:val="lightGray"/>
        </w:rPr>
      </w:pPr>
    </w:p>
    <w:p w:rsidR="00134D7A" w:rsidRPr="0078016D" w:rsidRDefault="003F1715" w:rsidP="00C14525">
      <w:pPr>
        <w:spacing w:after="0" w:line="240" w:lineRule="auto"/>
        <w:jc w:val="both"/>
        <w:rPr>
          <w:rFonts w:ascii="Times New Roman" w:hAnsi="Times New Roman" w:cs="Times New Roman"/>
          <w:sz w:val="24"/>
          <w:szCs w:val="24"/>
        </w:rPr>
      </w:pPr>
      <w:r w:rsidRPr="003F1715">
        <w:rPr>
          <w:rFonts w:ascii="Times New Roman" w:hAnsi="Times New Roman" w:cs="Times New Roman"/>
          <w:sz w:val="24"/>
          <w:szCs w:val="24"/>
        </w:rPr>
        <w:t>Objektivat e përgjithshme të kësaj Thirrje janë:</w:t>
      </w:r>
    </w:p>
    <w:p w:rsidR="00890336" w:rsidRPr="0078016D" w:rsidRDefault="00890336" w:rsidP="00C14525">
      <w:pPr>
        <w:spacing w:after="0" w:line="240" w:lineRule="auto"/>
        <w:jc w:val="both"/>
        <w:rPr>
          <w:rFonts w:ascii="Times New Roman" w:hAnsi="Times New Roman" w:cs="Times New Roman"/>
          <w:sz w:val="24"/>
          <w:szCs w:val="24"/>
        </w:rPr>
      </w:pPr>
    </w:p>
    <w:p w:rsidR="00890336" w:rsidRDefault="00E43BB3" w:rsidP="00C14525">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Organiz</w:t>
      </w:r>
      <w:r w:rsidR="003F1715">
        <w:rPr>
          <w:rFonts w:ascii="Times New Roman" w:hAnsi="Times New Roman" w:cs="Times New Roman"/>
          <w:i/>
          <w:sz w:val="24"/>
          <w:szCs w:val="24"/>
        </w:rPr>
        <w:t>imi i manifestimeve kulturore</w:t>
      </w:r>
    </w:p>
    <w:p w:rsidR="00E43BB3" w:rsidRPr="0078016D" w:rsidRDefault="00E43BB3" w:rsidP="00C14525">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Organiz</w:t>
      </w:r>
      <w:r w:rsidR="003F1715">
        <w:rPr>
          <w:rFonts w:ascii="Times New Roman" w:hAnsi="Times New Roman" w:cs="Times New Roman"/>
          <w:i/>
          <w:sz w:val="24"/>
          <w:szCs w:val="24"/>
        </w:rPr>
        <w:t xml:space="preserve">imi i promovimit të Komunës së Graçanicës </w:t>
      </w:r>
    </w:p>
    <w:p w:rsidR="00134D7A" w:rsidRPr="0078016D" w:rsidRDefault="00992EB3" w:rsidP="00C14525">
      <w:pPr>
        <w:spacing w:after="0" w:line="240" w:lineRule="auto"/>
        <w:jc w:val="both"/>
        <w:rPr>
          <w:rFonts w:ascii="Times New Roman" w:hAnsi="Times New Roman" w:cs="Times New Roman"/>
          <w:sz w:val="24"/>
          <w:szCs w:val="24"/>
        </w:rPr>
      </w:pPr>
      <w:r w:rsidRPr="0078016D">
        <w:rPr>
          <w:rFonts w:ascii="Times New Roman" w:hAnsi="Times New Roman" w:cs="Times New Roman"/>
          <w:sz w:val="24"/>
          <w:szCs w:val="24"/>
        </w:rPr>
        <w:br/>
      </w:r>
      <w:r w:rsidR="000E3889" w:rsidRPr="000E3889">
        <w:rPr>
          <w:rFonts w:ascii="Times New Roman" w:hAnsi="Times New Roman" w:cs="Times New Roman"/>
          <w:sz w:val="24"/>
          <w:szCs w:val="24"/>
        </w:rPr>
        <w:t>Objektivat specifike të kësaj Thirrje janë:</w:t>
      </w:r>
    </w:p>
    <w:p w:rsidR="00890336" w:rsidRPr="0078016D" w:rsidRDefault="00890336" w:rsidP="00890336">
      <w:pPr>
        <w:spacing w:after="0" w:line="240" w:lineRule="auto"/>
        <w:jc w:val="both"/>
        <w:rPr>
          <w:rFonts w:ascii="Times New Roman" w:hAnsi="Times New Roman" w:cs="Times New Roman"/>
          <w:sz w:val="24"/>
          <w:szCs w:val="24"/>
        </w:rPr>
      </w:pPr>
    </w:p>
    <w:p w:rsidR="00890336" w:rsidRPr="0078016D" w:rsidRDefault="00FB49D1" w:rsidP="00890336">
      <w:pPr>
        <w:spacing w:after="0" w:line="240" w:lineRule="auto"/>
        <w:jc w:val="both"/>
        <w:rPr>
          <w:rFonts w:ascii="Times New Roman" w:hAnsi="Times New Roman" w:cs="Times New Roman"/>
          <w:i/>
          <w:sz w:val="24"/>
          <w:szCs w:val="24"/>
        </w:rPr>
      </w:pPr>
      <w:r w:rsidRPr="00FB49D1">
        <w:rPr>
          <w:rFonts w:ascii="Times New Roman" w:hAnsi="Times New Roman" w:cs="Times New Roman"/>
          <w:i/>
          <w:sz w:val="24"/>
          <w:szCs w:val="24"/>
        </w:rPr>
        <w:t>Njohja e publ</w:t>
      </w:r>
      <w:r>
        <w:rPr>
          <w:rFonts w:ascii="Times New Roman" w:hAnsi="Times New Roman" w:cs="Times New Roman"/>
          <w:i/>
          <w:sz w:val="24"/>
          <w:szCs w:val="24"/>
        </w:rPr>
        <w:t>ikut të gjerë me potencialin e K</w:t>
      </w:r>
      <w:r w:rsidRPr="00FB49D1">
        <w:rPr>
          <w:rFonts w:ascii="Times New Roman" w:hAnsi="Times New Roman" w:cs="Times New Roman"/>
          <w:i/>
          <w:sz w:val="24"/>
          <w:szCs w:val="24"/>
        </w:rPr>
        <w:t>omunës së Graçanicës.</w:t>
      </w:r>
    </w:p>
    <w:p w:rsidR="009209A4" w:rsidRPr="0078016D" w:rsidRDefault="00992EB3" w:rsidP="00992EB3">
      <w:pPr>
        <w:spacing w:after="0" w:line="240" w:lineRule="auto"/>
        <w:jc w:val="both"/>
        <w:rPr>
          <w:rFonts w:ascii="Times New Roman" w:hAnsi="Times New Roman" w:cs="Times New Roman"/>
          <w:sz w:val="24"/>
          <w:szCs w:val="24"/>
        </w:rPr>
      </w:pPr>
      <w:r w:rsidRPr="0078016D">
        <w:rPr>
          <w:rFonts w:ascii="Times New Roman" w:hAnsi="Times New Roman" w:cs="Times New Roman"/>
          <w:sz w:val="24"/>
          <w:szCs w:val="24"/>
        </w:rPr>
        <w:br/>
      </w:r>
      <w:r w:rsidR="00E51E94" w:rsidRPr="00E51E94">
        <w:rPr>
          <w:rFonts w:ascii="Times New Roman" w:hAnsi="Times New Roman" w:cs="Times New Roman"/>
          <w:sz w:val="24"/>
          <w:szCs w:val="24"/>
        </w:rPr>
        <w:t>Prioritet për ofrimin e mbështetjes financiare publike do të jetë:</w:t>
      </w:r>
    </w:p>
    <w:p w:rsidR="00992EB3" w:rsidRPr="0078016D" w:rsidRDefault="00992EB3" w:rsidP="00992EB3">
      <w:pPr>
        <w:spacing w:after="0" w:line="240" w:lineRule="auto"/>
        <w:jc w:val="both"/>
        <w:rPr>
          <w:rFonts w:ascii="Times New Roman" w:hAnsi="Times New Roman" w:cs="Times New Roman"/>
          <w:sz w:val="24"/>
          <w:szCs w:val="24"/>
        </w:rPr>
      </w:pPr>
    </w:p>
    <w:p w:rsidR="009209A4" w:rsidRPr="00E51E94" w:rsidRDefault="00E51E94" w:rsidP="00C14525">
      <w:pPr>
        <w:spacing w:after="0" w:line="240" w:lineRule="auto"/>
        <w:jc w:val="both"/>
        <w:rPr>
          <w:rFonts w:ascii="Times New Roman" w:hAnsi="Times New Roman" w:cs="Times New Roman"/>
          <w:i/>
          <w:sz w:val="24"/>
          <w:szCs w:val="24"/>
        </w:rPr>
      </w:pPr>
      <w:r w:rsidRPr="00E51E94">
        <w:rPr>
          <w:rFonts w:ascii="Times New Roman" w:hAnsi="Times New Roman" w:cs="Times New Roman"/>
          <w:i/>
          <w:sz w:val="24"/>
          <w:szCs w:val="24"/>
        </w:rPr>
        <w:t xml:space="preserve">Projektet që përfshijnë </w:t>
      </w:r>
      <w:r>
        <w:rPr>
          <w:rFonts w:ascii="Times New Roman" w:hAnsi="Times New Roman" w:cs="Times New Roman"/>
          <w:i/>
          <w:sz w:val="24"/>
          <w:szCs w:val="24"/>
        </w:rPr>
        <w:t xml:space="preserve">të gjitha </w:t>
      </w:r>
      <w:r w:rsidRPr="00E51E94">
        <w:rPr>
          <w:rFonts w:ascii="Times New Roman" w:hAnsi="Times New Roman" w:cs="Times New Roman"/>
          <w:i/>
          <w:sz w:val="24"/>
          <w:szCs w:val="24"/>
        </w:rPr>
        <w:t>aktivitete</w:t>
      </w:r>
      <w:r>
        <w:rPr>
          <w:rFonts w:ascii="Times New Roman" w:hAnsi="Times New Roman" w:cs="Times New Roman"/>
          <w:i/>
          <w:sz w:val="24"/>
          <w:szCs w:val="24"/>
        </w:rPr>
        <w:t xml:space="preserve">t të </w:t>
      </w:r>
      <w:r w:rsidRPr="00E51E94">
        <w:rPr>
          <w:rFonts w:ascii="Times New Roman" w:hAnsi="Times New Roman" w:cs="Times New Roman"/>
          <w:i/>
          <w:sz w:val="24"/>
          <w:szCs w:val="24"/>
        </w:rPr>
        <w:t>parapara me Thirrjen publike.</w:t>
      </w:r>
    </w:p>
    <w:p w:rsidR="008A2ACB" w:rsidRPr="0078016D" w:rsidRDefault="008A2ACB" w:rsidP="00C14525">
      <w:pPr>
        <w:spacing w:after="0" w:line="240" w:lineRule="auto"/>
        <w:jc w:val="both"/>
        <w:rPr>
          <w:rFonts w:ascii="Times New Roman" w:hAnsi="Times New Roman" w:cs="Times New Roman"/>
          <w:b/>
          <w:sz w:val="24"/>
          <w:szCs w:val="24"/>
        </w:rPr>
      </w:pPr>
    </w:p>
    <w:p w:rsidR="00134D7A" w:rsidRPr="0078016D" w:rsidRDefault="00134D7A" w:rsidP="00D40985">
      <w:pPr>
        <w:pStyle w:val="Heading2"/>
        <w:rPr>
          <w:rFonts w:ascii="Times New Roman" w:hAnsi="Times New Roman" w:cs="Times New Roman"/>
          <w:b w:val="0"/>
          <w:sz w:val="24"/>
          <w:szCs w:val="24"/>
        </w:rPr>
      </w:pPr>
      <w:bookmarkStart w:id="5" w:name="_Toc474960339"/>
      <w:bookmarkStart w:id="6" w:name="_Toc489012255"/>
      <w:r w:rsidRPr="0078016D">
        <w:rPr>
          <w:rFonts w:ascii="Times New Roman" w:hAnsi="Times New Roman" w:cs="Times New Roman"/>
          <w:b w:val="0"/>
          <w:sz w:val="24"/>
          <w:szCs w:val="24"/>
        </w:rPr>
        <w:t xml:space="preserve">1.3 </w:t>
      </w:r>
      <w:bookmarkEnd w:id="5"/>
      <w:bookmarkEnd w:id="6"/>
      <w:r w:rsidR="00E2053F" w:rsidRPr="00E2053F">
        <w:rPr>
          <w:rFonts w:ascii="Times New Roman" w:hAnsi="Times New Roman" w:cs="Times New Roman"/>
          <w:b w:val="0"/>
          <w:sz w:val="24"/>
          <w:szCs w:val="24"/>
        </w:rPr>
        <w:t>VLERA PLANIFIKUAR E MBËSHTETJES FINANCIARE PËR PROJEKTET DHE TOTAL I THIRRJES</w:t>
      </w:r>
    </w:p>
    <w:p w:rsidR="001B00E4" w:rsidRDefault="00134D7A" w:rsidP="00C14525">
      <w:pPr>
        <w:spacing w:after="0" w:line="240" w:lineRule="auto"/>
        <w:jc w:val="both"/>
        <w:rPr>
          <w:rFonts w:ascii="Times New Roman" w:hAnsi="Times New Roman" w:cs="Times New Roman"/>
          <w:sz w:val="24"/>
          <w:szCs w:val="24"/>
        </w:rPr>
      </w:pPr>
      <w:r w:rsidRPr="0078016D">
        <w:rPr>
          <w:rFonts w:ascii="Times New Roman" w:hAnsi="Times New Roman" w:cs="Times New Roman"/>
          <w:sz w:val="24"/>
          <w:szCs w:val="24"/>
        </w:rPr>
        <w:br/>
      </w:r>
      <w:r w:rsidR="008F18E5" w:rsidRPr="0078016D">
        <w:rPr>
          <w:rFonts w:ascii="Times New Roman" w:hAnsi="Times New Roman" w:cs="Times New Roman"/>
          <w:sz w:val="24"/>
          <w:szCs w:val="24"/>
        </w:rPr>
        <w:t xml:space="preserve">1. </w:t>
      </w:r>
      <w:r w:rsidR="001B00E4" w:rsidRPr="001B00E4">
        <w:rPr>
          <w:rFonts w:ascii="Times New Roman" w:hAnsi="Times New Roman" w:cs="Times New Roman"/>
          <w:sz w:val="24"/>
          <w:szCs w:val="24"/>
        </w:rPr>
        <w:t>Për mbështetjen financiare publike për projektet/ prog</w:t>
      </w:r>
      <w:r w:rsidR="00FC4BD2">
        <w:rPr>
          <w:rFonts w:ascii="Times New Roman" w:hAnsi="Times New Roman" w:cs="Times New Roman"/>
          <w:sz w:val="24"/>
          <w:szCs w:val="24"/>
        </w:rPr>
        <w:t>ramet në bazë të kësaj T</w:t>
      </w:r>
      <w:r w:rsidR="001B00E4">
        <w:rPr>
          <w:rFonts w:ascii="Times New Roman" w:hAnsi="Times New Roman" w:cs="Times New Roman"/>
          <w:sz w:val="24"/>
          <w:szCs w:val="24"/>
        </w:rPr>
        <w:t>hirrje</w:t>
      </w:r>
      <w:r w:rsidR="001B00E4" w:rsidRPr="001B00E4">
        <w:rPr>
          <w:rFonts w:ascii="Times New Roman" w:hAnsi="Times New Roman" w:cs="Times New Roman"/>
          <w:sz w:val="24"/>
          <w:szCs w:val="24"/>
        </w:rPr>
        <w:t xml:space="preserve"> publike është paraparë shuma në dispozicion </w:t>
      </w:r>
      <w:r w:rsidR="00B03731">
        <w:rPr>
          <w:rFonts w:ascii="Times New Roman" w:hAnsi="Times New Roman" w:cs="Times New Roman"/>
          <w:sz w:val="24"/>
          <w:szCs w:val="24"/>
        </w:rPr>
        <w:t xml:space="preserve">më se shumti deri në </w:t>
      </w:r>
      <w:r w:rsidR="00A656E3">
        <w:rPr>
          <w:rFonts w:ascii="Times New Roman" w:hAnsi="Times New Roman" w:cs="Times New Roman"/>
          <w:sz w:val="24"/>
          <w:szCs w:val="24"/>
        </w:rPr>
        <w:t>6</w:t>
      </w:r>
      <w:r w:rsidR="005914DE">
        <w:rPr>
          <w:rFonts w:ascii="Times New Roman" w:hAnsi="Times New Roman" w:cs="Times New Roman"/>
          <w:sz w:val="24"/>
          <w:szCs w:val="24"/>
        </w:rPr>
        <w:t>.000 (</w:t>
      </w:r>
      <w:r w:rsidR="00A656E3">
        <w:rPr>
          <w:rFonts w:ascii="Times New Roman" w:hAnsi="Times New Roman" w:cs="Times New Roman"/>
          <w:sz w:val="24"/>
          <w:szCs w:val="24"/>
        </w:rPr>
        <w:t>gjasht</w:t>
      </w:r>
      <w:r w:rsidR="005914DE">
        <w:rPr>
          <w:rFonts w:ascii="Times New Roman" w:hAnsi="Times New Roman" w:cs="Times New Roman"/>
          <w:sz w:val="24"/>
          <w:szCs w:val="24"/>
        </w:rPr>
        <w:t>ë mijë) euro.</w:t>
      </w:r>
    </w:p>
    <w:p w:rsidR="001B00E4" w:rsidRDefault="001B00E4" w:rsidP="00C14525">
      <w:pPr>
        <w:spacing w:after="0" w:line="240" w:lineRule="auto"/>
        <w:jc w:val="both"/>
        <w:rPr>
          <w:rFonts w:ascii="Times New Roman" w:hAnsi="Times New Roman" w:cs="Times New Roman"/>
          <w:sz w:val="24"/>
          <w:szCs w:val="24"/>
        </w:rPr>
      </w:pPr>
    </w:p>
    <w:p w:rsidR="008725EF" w:rsidRDefault="008F18E5" w:rsidP="00C14525">
      <w:pPr>
        <w:spacing w:after="0" w:line="240" w:lineRule="auto"/>
        <w:jc w:val="both"/>
        <w:rPr>
          <w:rFonts w:ascii="Times New Roman" w:hAnsi="Times New Roman" w:cs="Times New Roman"/>
          <w:sz w:val="24"/>
          <w:szCs w:val="24"/>
        </w:rPr>
      </w:pPr>
      <w:r w:rsidRPr="0078016D">
        <w:rPr>
          <w:rFonts w:ascii="Times New Roman" w:hAnsi="Times New Roman" w:cs="Times New Roman"/>
          <w:sz w:val="24"/>
          <w:szCs w:val="24"/>
        </w:rPr>
        <w:t xml:space="preserve">2. </w:t>
      </w:r>
      <w:r w:rsidR="008725EF" w:rsidRPr="008725EF">
        <w:rPr>
          <w:rFonts w:ascii="Times New Roman" w:hAnsi="Times New Roman" w:cs="Times New Roman"/>
          <w:sz w:val="24"/>
          <w:szCs w:val="24"/>
        </w:rPr>
        <w:t>Shuma minimale e mbështetjes financiare që mund të alokohet për çdo projekt individual është</w:t>
      </w:r>
      <w:r w:rsidR="006152CD">
        <w:rPr>
          <w:rFonts w:ascii="Times New Roman" w:hAnsi="Times New Roman" w:cs="Times New Roman"/>
          <w:sz w:val="24"/>
          <w:szCs w:val="24"/>
        </w:rPr>
        <w:t xml:space="preserve"> 1</w:t>
      </w:r>
      <w:r w:rsidR="008725EF">
        <w:rPr>
          <w:rFonts w:ascii="Times New Roman" w:hAnsi="Times New Roman" w:cs="Times New Roman"/>
          <w:sz w:val="24"/>
          <w:szCs w:val="24"/>
        </w:rPr>
        <w:t>.</w:t>
      </w:r>
      <w:r w:rsidR="008725EF" w:rsidRPr="008725EF">
        <w:rPr>
          <w:rFonts w:ascii="Times New Roman" w:hAnsi="Times New Roman" w:cs="Times New Roman"/>
          <w:sz w:val="24"/>
          <w:szCs w:val="24"/>
        </w:rPr>
        <w:t>00</w:t>
      </w:r>
      <w:r w:rsidR="008725EF">
        <w:rPr>
          <w:rFonts w:ascii="Times New Roman" w:hAnsi="Times New Roman" w:cs="Times New Roman"/>
          <w:sz w:val="24"/>
          <w:szCs w:val="24"/>
        </w:rPr>
        <w:t>0</w:t>
      </w:r>
      <w:r w:rsidR="008725EF" w:rsidRPr="008725EF">
        <w:rPr>
          <w:rFonts w:ascii="Times New Roman" w:hAnsi="Times New Roman" w:cs="Times New Roman"/>
          <w:sz w:val="24"/>
          <w:szCs w:val="24"/>
        </w:rPr>
        <w:t xml:space="preserve"> euro, ndërsa shuma m</w:t>
      </w:r>
      <w:r w:rsidR="00BB5648">
        <w:rPr>
          <w:rFonts w:ascii="Times New Roman" w:hAnsi="Times New Roman" w:cs="Times New Roman"/>
          <w:sz w:val="24"/>
          <w:szCs w:val="24"/>
        </w:rPr>
        <w:t xml:space="preserve">aksimale për </w:t>
      </w:r>
      <w:r w:rsidR="006152CD">
        <w:rPr>
          <w:rFonts w:ascii="Times New Roman" w:hAnsi="Times New Roman" w:cs="Times New Roman"/>
          <w:sz w:val="24"/>
          <w:szCs w:val="24"/>
        </w:rPr>
        <w:t>projekt individual</w:t>
      </w:r>
      <w:r w:rsidR="00BB5648">
        <w:rPr>
          <w:rFonts w:ascii="Times New Roman" w:hAnsi="Times New Roman" w:cs="Times New Roman"/>
          <w:sz w:val="24"/>
          <w:szCs w:val="24"/>
        </w:rPr>
        <w:t xml:space="preserve"> është 6</w:t>
      </w:r>
      <w:r w:rsidR="009A2B63">
        <w:rPr>
          <w:rFonts w:ascii="Times New Roman" w:hAnsi="Times New Roman" w:cs="Times New Roman"/>
          <w:sz w:val="24"/>
          <w:szCs w:val="24"/>
        </w:rPr>
        <w:t xml:space="preserve">.000 </w:t>
      </w:r>
      <w:r w:rsidR="008725EF" w:rsidRPr="008725EF">
        <w:rPr>
          <w:rFonts w:ascii="Times New Roman" w:hAnsi="Times New Roman" w:cs="Times New Roman"/>
          <w:sz w:val="24"/>
          <w:szCs w:val="24"/>
        </w:rPr>
        <w:t>euro.</w:t>
      </w:r>
    </w:p>
    <w:p w:rsidR="00134D7A" w:rsidRPr="0078016D" w:rsidRDefault="00134D7A" w:rsidP="00D40985">
      <w:pPr>
        <w:pStyle w:val="Heading2"/>
        <w:rPr>
          <w:rFonts w:ascii="Times New Roman" w:hAnsi="Times New Roman" w:cs="Times New Roman"/>
          <w:b w:val="0"/>
          <w:sz w:val="24"/>
          <w:szCs w:val="24"/>
        </w:rPr>
      </w:pPr>
      <w:r w:rsidRPr="0078016D">
        <w:rPr>
          <w:rFonts w:ascii="Times New Roman" w:hAnsi="Times New Roman" w:cs="Times New Roman"/>
          <w:sz w:val="24"/>
          <w:szCs w:val="24"/>
        </w:rPr>
        <w:br/>
      </w:r>
      <w:bookmarkStart w:id="7" w:name="_Toc474960340"/>
      <w:bookmarkStart w:id="8" w:name="_Toc489012256"/>
      <w:r w:rsidRPr="0078016D">
        <w:rPr>
          <w:rFonts w:ascii="Times New Roman" w:hAnsi="Times New Roman" w:cs="Times New Roman"/>
          <w:b w:val="0"/>
          <w:sz w:val="24"/>
          <w:szCs w:val="24"/>
        </w:rPr>
        <w:t xml:space="preserve">2. </w:t>
      </w:r>
      <w:bookmarkEnd w:id="7"/>
      <w:bookmarkEnd w:id="8"/>
      <w:r w:rsidR="00297B3D" w:rsidRPr="00297B3D">
        <w:rPr>
          <w:rFonts w:ascii="Times New Roman" w:hAnsi="Times New Roman" w:cs="Times New Roman"/>
          <w:b w:val="0"/>
          <w:sz w:val="24"/>
          <w:szCs w:val="24"/>
        </w:rPr>
        <w:t>KUSHTET FORMALE TË THIRRJES</w:t>
      </w:r>
    </w:p>
    <w:p w:rsidR="00DC414A" w:rsidRPr="0078016D" w:rsidRDefault="00DC414A" w:rsidP="00C14525">
      <w:pPr>
        <w:spacing w:after="0" w:line="240" w:lineRule="auto"/>
        <w:jc w:val="both"/>
        <w:rPr>
          <w:rFonts w:ascii="Times New Roman" w:hAnsi="Times New Roman" w:cs="Times New Roman"/>
          <w:b/>
          <w:sz w:val="24"/>
          <w:szCs w:val="24"/>
        </w:rPr>
      </w:pPr>
    </w:p>
    <w:p w:rsidR="003D02FD" w:rsidRPr="0078016D" w:rsidRDefault="00134D7A" w:rsidP="00D40985">
      <w:pPr>
        <w:pStyle w:val="Heading2"/>
        <w:rPr>
          <w:rFonts w:ascii="Times New Roman" w:hAnsi="Times New Roman" w:cs="Times New Roman"/>
          <w:sz w:val="24"/>
          <w:szCs w:val="24"/>
        </w:rPr>
      </w:pPr>
      <w:bookmarkStart w:id="9" w:name="_Toc474960341"/>
      <w:bookmarkStart w:id="10" w:name="_Toc489012257"/>
      <w:r w:rsidRPr="0078016D">
        <w:rPr>
          <w:rFonts w:ascii="Times New Roman" w:hAnsi="Times New Roman" w:cs="Times New Roman"/>
          <w:sz w:val="24"/>
          <w:szCs w:val="24"/>
        </w:rPr>
        <w:t xml:space="preserve">2.1. </w:t>
      </w:r>
      <w:bookmarkEnd w:id="9"/>
      <w:bookmarkEnd w:id="10"/>
      <w:r w:rsidR="00EA6D62" w:rsidRPr="00EA6D62">
        <w:rPr>
          <w:rFonts w:ascii="Times New Roman" w:hAnsi="Times New Roman" w:cs="Times New Roman"/>
          <w:sz w:val="24"/>
          <w:szCs w:val="24"/>
        </w:rPr>
        <w:t>Aplikuesit e pranueshëm: kush mund të aplikoj?</w:t>
      </w:r>
    </w:p>
    <w:p w:rsidR="00FB3CD4" w:rsidRPr="0078016D" w:rsidRDefault="00FB3CD4" w:rsidP="00C14525">
      <w:pPr>
        <w:spacing w:after="0" w:line="240" w:lineRule="auto"/>
        <w:jc w:val="both"/>
        <w:rPr>
          <w:rFonts w:ascii="Times New Roman" w:hAnsi="Times New Roman" w:cs="Times New Roman"/>
          <w:sz w:val="24"/>
          <w:szCs w:val="24"/>
          <w:highlight w:val="lightGray"/>
        </w:rPr>
      </w:pPr>
    </w:p>
    <w:p w:rsidR="00134D7A" w:rsidRPr="00007D97" w:rsidRDefault="00007D97" w:rsidP="00007D9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1. </w:t>
      </w:r>
      <w:r w:rsidR="00016CCA" w:rsidRPr="00016CCA">
        <w:rPr>
          <w:rFonts w:ascii="Times New Roman" w:hAnsi="Times New Roman" w:cs="Times New Roman"/>
          <w:i/>
          <w:sz w:val="24"/>
          <w:szCs w:val="24"/>
        </w:rPr>
        <w:t>Të drejtë aplikimi kanë vetëm OJQ-të që janë të regjistruara në Kosovë, kanë numër fiskal dhe selinë në territorin e Komunës së Graçanicës</w:t>
      </w:r>
      <w:r w:rsidR="00016CCA">
        <w:rPr>
          <w:rFonts w:ascii="Times New Roman" w:hAnsi="Times New Roman" w:cs="Times New Roman"/>
          <w:i/>
          <w:sz w:val="24"/>
          <w:szCs w:val="24"/>
        </w:rPr>
        <w:t>.</w:t>
      </w:r>
    </w:p>
    <w:p w:rsidR="00FB3CD4" w:rsidRPr="0078016D" w:rsidRDefault="00FB3CD4" w:rsidP="00007D97">
      <w:pPr>
        <w:spacing w:after="0" w:line="240" w:lineRule="auto"/>
        <w:jc w:val="both"/>
        <w:rPr>
          <w:rFonts w:ascii="Times New Roman" w:hAnsi="Times New Roman" w:cs="Times New Roman"/>
          <w:sz w:val="24"/>
          <w:szCs w:val="24"/>
        </w:rPr>
      </w:pPr>
    </w:p>
    <w:p w:rsidR="00F675BF" w:rsidRDefault="008C5431" w:rsidP="00C14525">
      <w:pPr>
        <w:spacing w:after="0" w:line="240" w:lineRule="auto"/>
        <w:jc w:val="both"/>
        <w:rPr>
          <w:rFonts w:ascii="Times New Roman" w:hAnsi="Times New Roman" w:cs="Times New Roman"/>
          <w:i/>
          <w:sz w:val="24"/>
          <w:szCs w:val="24"/>
        </w:rPr>
      </w:pPr>
      <w:r w:rsidRPr="00007D97">
        <w:rPr>
          <w:rFonts w:ascii="Times New Roman" w:hAnsi="Times New Roman" w:cs="Times New Roman"/>
          <w:i/>
          <w:sz w:val="24"/>
          <w:szCs w:val="24"/>
        </w:rPr>
        <w:t xml:space="preserve">2. </w:t>
      </w:r>
      <w:r w:rsidR="00F675BF" w:rsidRPr="00F675BF">
        <w:rPr>
          <w:rFonts w:ascii="Times New Roman" w:hAnsi="Times New Roman" w:cs="Times New Roman"/>
          <w:i/>
          <w:sz w:val="24"/>
          <w:szCs w:val="24"/>
        </w:rPr>
        <w:t xml:space="preserve">OJQ-ja aplikuese duhet së paku dy </w:t>
      </w:r>
      <w:r w:rsidR="00F675BF">
        <w:rPr>
          <w:rFonts w:ascii="Times New Roman" w:hAnsi="Times New Roman" w:cs="Times New Roman"/>
          <w:i/>
          <w:sz w:val="24"/>
          <w:szCs w:val="24"/>
        </w:rPr>
        <w:t>vjet</w:t>
      </w:r>
      <w:r w:rsidR="00F675BF" w:rsidRPr="00F675BF">
        <w:rPr>
          <w:rFonts w:ascii="Times New Roman" w:hAnsi="Times New Roman" w:cs="Times New Roman"/>
          <w:i/>
          <w:sz w:val="24"/>
          <w:szCs w:val="24"/>
        </w:rPr>
        <w:t xml:space="preserve"> të jetë e regjistruar para ditës së publikimit të Thirrjes publike dhe së pa</w:t>
      </w:r>
      <w:r w:rsidR="00F675BF">
        <w:rPr>
          <w:rFonts w:ascii="Times New Roman" w:hAnsi="Times New Roman" w:cs="Times New Roman"/>
          <w:i/>
          <w:sz w:val="24"/>
          <w:szCs w:val="24"/>
        </w:rPr>
        <w:t>ku dy vjet</w:t>
      </w:r>
      <w:r w:rsidR="00F675BF" w:rsidRPr="00F675BF">
        <w:rPr>
          <w:rFonts w:ascii="Times New Roman" w:hAnsi="Times New Roman" w:cs="Times New Roman"/>
          <w:i/>
          <w:sz w:val="24"/>
          <w:szCs w:val="24"/>
        </w:rPr>
        <w:t xml:space="preserve"> të merret me organizimin e </w:t>
      </w:r>
      <w:r w:rsidR="00B93063">
        <w:rPr>
          <w:rFonts w:ascii="Times New Roman" w:hAnsi="Times New Roman" w:cs="Times New Roman"/>
          <w:i/>
          <w:sz w:val="24"/>
          <w:szCs w:val="24"/>
        </w:rPr>
        <w:t>manifestimeve</w:t>
      </w:r>
      <w:r w:rsidR="00F675BF" w:rsidRPr="00F675BF">
        <w:rPr>
          <w:rFonts w:ascii="Times New Roman" w:hAnsi="Times New Roman" w:cs="Times New Roman"/>
          <w:i/>
          <w:sz w:val="24"/>
          <w:szCs w:val="24"/>
        </w:rPr>
        <w:t xml:space="preserve"> kulturore, se që në vitin </w:t>
      </w:r>
      <w:r w:rsidR="00F675BF" w:rsidRPr="00F675BF">
        <w:rPr>
          <w:rFonts w:ascii="Times New Roman" w:hAnsi="Times New Roman" w:cs="Times New Roman"/>
          <w:i/>
          <w:sz w:val="24"/>
          <w:szCs w:val="24"/>
        </w:rPr>
        <w:lastRenderedPageBreak/>
        <w:t>aktual nuk ishte përfituese e subvencioneve të ndara nga Komuna e Graçanicës dhe se i ka të paguara detyrimet tatimore</w:t>
      </w:r>
      <w:r w:rsidR="00F675BF">
        <w:rPr>
          <w:rFonts w:ascii="Times New Roman" w:hAnsi="Times New Roman" w:cs="Times New Roman"/>
          <w:i/>
          <w:sz w:val="24"/>
          <w:szCs w:val="24"/>
        </w:rPr>
        <w:t>.</w:t>
      </w:r>
    </w:p>
    <w:p w:rsidR="00F675BF" w:rsidRDefault="00F675BF" w:rsidP="00C14525">
      <w:pPr>
        <w:spacing w:after="0" w:line="240" w:lineRule="auto"/>
        <w:jc w:val="both"/>
        <w:rPr>
          <w:rFonts w:ascii="Times New Roman" w:hAnsi="Times New Roman" w:cs="Times New Roman"/>
          <w:i/>
          <w:sz w:val="24"/>
          <w:szCs w:val="24"/>
        </w:rPr>
      </w:pPr>
    </w:p>
    <w:p w:rsidR="00430C0B" w:rsidRDefault="000F0283" w:rsidP="00C14525">
      <w:pPr>
        <w:spacing w:after="0" w:line="240" w:lineRule="auto"/>
        <w:jc w:val="both"/>
        <w:rPr>
          <w:rFonts w:ascii="Times New Roman" w:hAnsi="Times New Roman" w:cs="Times New Roman"/>
          <w:i/>
          <w:sz w:val="24"/>
          <w:szCs w:val="24"/>
        </w:rPr>
      </w:pPr>
      <w:r w:rsidRPr="00A929A2">
        <w:rPr>
          <w:rFonts w:ascii="Times New Roman" w:hAnsi="Times New Roman" w:cs="Times New Roman"/>
          <w:i/>
          <w:sz w:val="24"/>
          <w:szCs w:val="24"/>
        </w:rPr>
        <w:t xml:space="preserve">3. </w:t>
      </w:r>
      <w:r w:rsidR="00430C0B" w:rsidRPr="00430C0B">
        <w:rPr>
          <w:rFonts w:ascii="Times New Roman" w:hAnsi="Times New Roman" w:cs="Times New Roman"/>
          <w:i/>
          <w:sz w:val="24"/>
          <w:szCs w:val="24"/>
        </w:rPr>
        <w:t>OJQ-ja mund të paraqesë vetëm një aplikacion</w:t>
      </w:r>
      <w:r w:rsidR="00430C0B">
        <w:rPr>
          <w:rFonts w:ascii="Times New Roman" w:hAnsi="Times New Roman" w:cs="Times New Roman"/>
          <w:i/>
          <w:sz w:val="24"/>
          <w:szCs w:val="24"/>
        </w:rPr>
        <w:t xml:space="preserve"> dhe në të njëjtën kohë nuk mund të jetë një organizatë/pa</w:t>
      </w:r>
      <w:r w:rsidR="00D071F3">
        <w:rPr>
          <w:rFonts w:ascii="Times New Roman" w:hAnsi="Times New Roman" w:cs="Times New Roman"/>
          <w:i/>
          <w:sz w:val="24"/>
          <w:szCs w:val="24"/>
        </w:rPr>
        <w:t>rtner</w:t>
      </w:r>
      <w:r w:rsidR="00430C0B">
        <w:rPr>
          <w:rFonts w:ascii="Times New Roman" w:hAnsi="Times New Roman" w:cs="Times New Roman"/>
          <w:i/>
          <w:sz w:val="24"/>
          <w:szCs w:val="24"/>
        </w:rPr>
        <w:t xml:space="preserve"> me një OJQ tjetër</w:t>
      </w:r>
      <w:r w:rsidR="00A033C9">
        <w:rPr>
          <w:rFonts w:ascii="Times New Roman" w:hAnsi="Times New Roman" w:cs="Times New Roman"/>
          <w:i/>
          <w:sz w:val="24"/>
          <w:szCs w:val="24"/>
        </w:rPr>
        <w:t xml:space="preserve"> </w:t>
      </w:r>
      <w:r w:rsidR="00430C0B" w:rsidRPr="00430C0B">
        <w:rPr>
          <w:rFonts w:ascii="Times New Roman" w:hAnsi="Times New Roman" w:cs="Times New Roman"/>
          <w:i/>
          <w:sz w:val="24"/>
          <w:szCs w:val="24"/>
        </w:rPr>
        <w:t>që paraqitet si një aplikant</w:t>
      </w:r>
      <w:r w:rsidR="00430C0B">
        <w:rPr>
          <w:rFonts w:ascii="Times New Roman" w:hAnsi="Times New Roman" w:cs="Times New Roman"/>
          <w:i/>
          <w:sz w:val="24"/>
          <w:szCs w:val="24"/>
        </w:rPr>
        <w:t>e e</w:t>
      </w:r>
      <w:r w:rsidR="00430C0B" w:rsidRPr="00430C0B">
        <w:rPr>
          <w:rFonts w:ascii="Times New Roman" w:hAnsi="Times New Roman" w:cs="Times New Roman"/>
          <w:i/>
          <w:sz w:val="24"/>
          <w:szCs w:val="24"/>
        </w:rPr>
        <w:t xml:space="preserve"> veçantë.</w:t>
      </w:r>
    </w:p>
    <w:p w:rsidR="00FB3CD4" w:rsidRPr="0078016D" w:rsidRDefault="00FB3CD4" w:rsidP="00FB3CD4">
      <w:pPr>
        <w:spacing w:after="0" w:line="240" w:lineRule="auto"/>
        <w:jc w:val="both"/>
        <w:rPr>
          <w:rFonts w:ascii="Times New Roman" w:hAnsi="Times New Roman" w:cs="Times New Roman"/>
          <w:sz w:val="24"/>
          <w:szCs w:val="24"/>
          <w:highlight w:val="lightGray"/>
        </w:rPr>
      </w:pPr>
    </w:p>
    <w:p w:rsidR="001A2951" w:rsidRPr="002F4536" w:rsidRDefault="00134D7A" w:rsidP="002F4536">
      <w:pPr>
        <w:pStyle w:val="Heading2"/>
        <w:rPr>
          <w:rFonts w:ascii="Times New Roman" w:hAnsi="Times New Roman" w:cs="Times New Roman"/>
          <w:sz w:val="24"/>
          <w:szCs w:val="24"/>
        </w:rPr>
      </w:pPr>
      <w:bookmarkStart w:id="11" w:name="_Toc474960342"/>
      <w:bookmarkStart w:id="12" w:name="_Toc489012258"/>
      <w:r w:rsidRPr="0078016D">
        <w:rPr>
          <w:rFonts w:ascii="Times New Roman" w:hAnsi="Times New Roman" w:cs="Times New Roman"/>
          <w:sz w:val="24"/>
          <w:szCs w:val="24"/>
        </w:rPr>
        <w:t xml:space="preserve">2.2 </w:t>
      </w:r>
      <w:bookmarkEnd w:id="11"/>
      <w:bookmarkEnd w:id="12"/>
      <w:r w:rsidR="002F4536" w:rsidRPr="002F4536">
        <w:rPr>
          <w:rFonts w:ascii="Times New Roman" w:hAnsi="Times New Roman" w:cs="Times New Roman"/>
          <w:sz w:val="24"/>
          <w:szCs w:val="24"/>
        </w:rPr>
        <w:t>Partnerët e pranueshme në zbatimin e projektit/programit</w:t>
      </w:r>
    </w:p>
    <w:p w:rsidR="00FB3CD4" w:rsidRPr="002A2288" w:rsidRDefault="00FB3CD4" w:rsidP="00C14525">
      <w:pPr>
        <w:spacing w:after="0" w:line="240" w:lineRule="auto"/>
        <w:jc w:val="both"/>
        <w:rPr>
          <w:rFonts w:ascii="Times New Roman" w:hAnsi="Times New Roman" w:cs="Times New Roman"/>
          <w:i/>
          <w:sz w:val="24"/>
          <w:szCs w:val="24"/>
          <w:highlight w:val="lightGray"/>
        </w:rPr>
      </w:pPr>
    </w:p>
    <w:p w:rsidR="00FB3CD4" w:rsidRPr="008A670A" w:rsidRDefault="0045585C" w:rsidP="008A670A">
      <w:pPr>
        <w:spacing w:after="0" w:line="240" w:lineRule="auto"/>
        <w:jc w:val="both"/>
        <w:rPr>
          <w:rFonts w:ascii="Times New Roman" w:hAnsi="Times New Roman" w:cs="Times New Roman"/>
          <w:i/>
          <w:sz w:val="24"/>
          <w:szCs w:val="24"/>
        </w:rPr>
      </w:pPr>
      <w:r w:rsidRPr="005F61A4">
        <w:rPr>
          <w:rFonts w:ascii="Times New Roman" w:hAnsi="Times New Roman" w:cs="Times New Roman"/>
          <w:i/>
          <w:sz w:val="24"/>
          <w:szCs w:val="24"/>
        </w:rPr>
        <w:t xml:space="preserve">1. </w:t>
      </w:r>
      <w:r w:rsidR="008A670A" w:rsidRPr="008A670A">
        <w:rPr>
          <w:rFonts w:ascii="Times New Roman" w:hAnsi="Times New Roman" w:cs="Times New Roman"/>
          <w:i/>
          <w:sz w:val="24"/>
          <w:szCs w:val="24"/>
        </w:rPr>
        <w:t>Për zbatimin e projektit nuk është e detyrueshme dhe as nuk paraqitet si përparësi bashkim</w:t>
      </w:r>
      <w:r w:rsidR="008A670A">
        <w:rPr>
          <w:rFonts w:ascii="Times New Roman" w:hAnsi="Times New Roman" w:cs="Times New Roman"/>
          <w:i/>
          <w:sz w:val="24"/>
          <w:szCs w:val="24"/>
        </w:rPr>
        <w:t>i</w:t>
      </w:r>
      <w:r w:rsidR="008A670A" w:rsidRPr="008A670A">
        <w:rPr>
          <w:rFonts w:ascii="Times New Roman" w:hAnsi="Times New Roman" w:cs="Times New Roman"/>
          <w:i/>
          <w:sz w:val="24"/>
          <w:szCs w:val="24"/>
        </w:rPr>
        <w:t xml:space="preserve"> me organizata të tjera.</w:t>
      </w:r>
    </w:p>
    <w:p w:rsidR="00FB3CD4" w:rsidRPr="005F61A4" w:rsidRDefault="00FB3CD4" w:rsidP="00FB3CD4">
      <w:pPr>
        <w:pStyle w:val="ListParagraph"/>
        <w:spacing w:after="0" w:line="240" w:lineRule="auto"/>
        <w:ind w:left="1080"/>
        <w:jc w:val="both"/>
        <w:rPr>
          <w:rFonts w:ascii="Times New Roman" w:hAnsi="Times New Roman" w:cs="Times New Roman"/>
          <w:sz w:val="24"/>
          <w:szCs w:val="24"/>
        </w:rPr>
      </w:pPr>
    </w:p>
    <w:p w:rsidR="00D071F3" w:rsidRDefault="002D3C39" w:rsidP="005A79F4">
      <w:pPr>
        <w:pStyle w:val="ListParagraph"/>
        <w:numPr>
          <w:ilvl w:val="0"/>
          <w:numId w:val="10"/>
        </w:numPr>
        <w:spacing w:after="0" w:line="240" w:lineRule="auto"/>
        <w:ind w:left="360"/>
        <w:jc w:val="both"/>
        <w:rPr>
          <w:rFonts w:ascii="Times New Roman" w:hAnsi="Times New Roman" w:cs="Times New Roman"/>
          <w:i/>
          <w:sz w:val="24"/>
          <w:szCs w:val="24"/>
        </w:rPr>
      </w:pPr>
      <w:r>
        <w:rPr>
          <w:rFonts w:ascii="Times New Roman" w:hAnsi="Times New Roman" w:cs="Times New Roman"/>
          <w:i/>
          <w:sz w:val="24"/>
          <w:szCs w:val="24"/>
        </w:rPr>
        <w:t>Në ra</w:t>
      </w:r>
      <w:r w:rsidR="00D071F3">
        <w:rPr>
          <w:rFonts w:ascii="Times New Roman" w:hAnsi="Times New Roman" w:cs="Times New Roman"/>
          <w:i/>
          <w:sz w:val="24"/>
          <w:szCs w:val="24"/>
        </w:rPr>
        <w:t>st</w:t>
      </w:r>
      <w:r>
        <w:rPr>
          <w:rFonts w:ascii="Times New Roman" w:hAnsi="Times New Roman" w:cs="Times New Roman"/>
          <w:i/>
          <w:sz w:val="24"/>
          <w:szCs w:val="24"/>
        </w:rPr>
        <w:t xml:space="preserve"> </w:t>
      </w:r>
      <w:r w:rsidR="00D071F3">
        <w:rPr>
          <w:rFonts w:ascii="Times New Roman" w:hAnsi="Times New Roman" w:cs="Times New Roman"/>
          <w:i/>
          <w:sz w:val="24"/>
          <w:szCs w:val="24"/>
        </w:rPr>
        <w:t>të</w:t>
      </w:r>
      <w:r>
        <w:rPr>
          <w:rFonts w:ascii="Times New Roman" w:hAnsi="Times New Roman" w:cs="Times New Roman"/>
          <w:i/>
          <w:sz w:val="24"/>
          <w:szCs w:val="24"/>
        </w:rPr>
        <w:t xml:space="preserve"> </w:t>
      </w:r>
      <w:r w:rsidR="00D071F3">
        <w:rPr>
          <w:rFonts w:ascii="Times New Roman" w:hAnsi="Times New Roman" w:cs="Times New Roman"/>
          <w:i/>
          <w:sz w:val="24"/>
          <w:szCs w:val="24"/>
        </w:rPr>
        <w:t>bashkimit, organizata – partner duhet</w:t>
      </w:r>
      <w:r>
        <w:rPr>
          <w:rFonts w:ascii="Times New Roman" w:hAnsi="Times New Roman" w:cs="Times New Roman"/>
          <w:i/>
          <w:sz w:val="24"/>
          <w:szCs w:val="24"/>
        </w:rPr>
        <w:t xml:space="preserve"> </w:t>
      </w:r>
      <w:r w:rsidR="00D071F3">
        <w:rPr>
          <w:rFonts w:ascii="Times New Roman" w:hAnsi="Times New Roman" w:cs="Times New Roman"/>
          <w:i/>
          <w:sz w:val="24"/>
          <w:szCs w:val="24"/>
        </w:rPr>
        <w:t>t'i</w:t>
      </w:r>
      <w:r>
        <w:rPr>
          <w:rFonts w:ascii="Times New Roman" w:hAnsi="Times New Roman" w:cs="Times New Roman"/>
          <w:i/>
          <w:sz w:val="24"/>
          <w:szCs w:val="24"/>
        </w:rPr>
        <w:t xml:space="preserve"> </w:t>
      </w:r>
      <w:r w:rsidR="00D071F3">
        <w:rPr>
          <w:rFonts w:ascii="Times New Roman" w:hAnsi="Times New Roman" w:cs="Times New Roman"/>
          <w:i/>
          <w:sz w:val="24"/>
          <w:szCs w:val="24"/>
        </w:rPr>
        <w:t>plotësojë</w:t>
      </w:r>
      <w:r>
        <w:rPr>
          <w:rFonts w:ascii="Times New Roman" w:hAnsi="Times New Roman" w:cs="Times New Roman"/>
          <w:i/>
          <w:sz w:val="24"/>
          <w:szCs w:val="24"/>
        </w:rPr>
        <w:t xml:space="preserve"> </w:t>
      </w:r>
      <w:r w:rsidR="00D071F3">
        <w:rPr>
          <w:rFonts w:ascii="Times New Roman" w:hAnsi="Times New Roman" w:cs="Times New Roman"/>
          <w:i/>
          <w:sz w:val="24"/>
          <w:szCs w:val="24"/>
        </w:rPr>
        <w:t>kushtet e Thirrjes</w:t>
      </w:r>
      <w:r>
        <w:rPr>
          <w:rFonts w:ascii="Times New Roman" w:hAnsi="Times New Roman" w:cs="Times New Roman"/>
          <w:i/>
          <w:sz w:val="24"/>
          <w:szCs w:val="24"/>
        </w:rPr>
        <w:t xml:space="preserve"> </w:t>
      </w:r>
      <w:r w:rsidR="00D071F3">
        <w:rPr>
          <w:rFonts w:ascii="Times New Roman" w:hAnsi="Times New Roman" w:cs="Times New Roman"/>
          <w:i/>
          <w:sz w:val="24"/>
          <w:szCs w:val="24"/>
        </w:rPr>
        <w:t>publike</w:t>
      </w:r>
      <w:r>
        <w:rPr>
          <w:rFonts w:ascii="Times New Roman" w:hAnsi="Times New Roman" w:cs="Times New Roman"/>
          <w:i/>
          <w:sz w:val="24"/>
          <w:szCs w:val="24"/>
        </w:rPr>
        <w:t xml:space="preserve"> </w:t>
      </w:r>
      <w:r w:rsidR="00D071F3">
        <w:rPr>
          <w:rFonts w:ascii="Times New Roman" w:hAnsi="Times New Roman" w:cs="Times New Roman"/>
          <w:i/>
          <w:sz w:val="24"/>
          <w:szCs w:val="24"/>
        </w:rPr>
        <w:t>të</w:t>
      </w:r>
      <w:r>
        <w:rPr>
          <w:rFonts w:ascii="Times New Roman" w:hAnsi="Times New Roman" w:cs="Times New Roman"/>
          <w:i/>
          <w:sz w:val="24"/>
          <w:szCs w:val="24"/>
        </w:rPr>
        <w:t xml:space="preserve"> </w:t>
      </w:r>
      <w:r w:rsidR="00D071F3">
        <w:rPr>
          <w:rFonts w:ascii="Times New Roman" w:hAnsi="Times New Roman" w:cs="Times New Roman"/>
          <w:i/>
          <w:sz w:val="24"/>
          <w:szCs w:val="24"/>
        </w:rPr>
        <w:t>cilat</w:t>
      </w:r>
      <w:r>
        <w:rPr>
          <w:rFonts w:ascii="Times New Roman" w:hAnsi="Times New Roman" w:cs="Times New Roman"/>
          <w:i/>
          <w:sz w:val="24"/>
          <w:szCs w:val="24"/>
        </w:rPr>
        <w:t xml:space="preserve"> </w:t>
      </w:r>
      <w:r w:rsidR="00D071F3">
        <w:rPr>
          <w:rFonts w:ascii="Times New Roman" w:hAnsi="Times New Roman" w:cs="Times New Roman"/>
          <w:i/>
          <w:sz w:val="24"/>
          <w:szCs w:val="24"/>
        </w:rPr>
        <w:t>vlejnë</w:t>
      </w:r>
      <w:r>
        <w:rPr>
          <w:rFonts w:ascii="Times New Roman" w:hAnsi="Times New Roman" w:cs="Times New Roman"/>
          <w:i/>
          <w:sz w:val="24"/>
          <w:szCs w:val="24"/>
        </w:rPr>
        <w:t xml:space="preserve"> </w:t>
      </w:r>
      <w:r w:rsidR="00D071F3">
        <w:rPr>
          <w:rFonts w:ascii="Times New Roman" w:hAnsi="Times New Roman" w:cs="Times New Roman"/>
          <w:i/>
          <w:sz w:val="24"/>
          <w:szCs w:val="24"/>
        </w:rPr>
        <w:t>edhe</w:t>
      </w:r>
      <w:r>
        <w:rPr>
          <w:rFonts w:ascii="Times New Roman" w:hAnsi="Times New Roman" w:cs="Times New Roman"/>
          <w:i/>
          <w:sz w:val="24"/>
          <w:szCs w:val="24"/>
        </w:rPr>
        <w:t xml:space="preserve"> </w:t>
      </w:r>
      <w:r w:rsidR="00D071F3">
        <w:rPr>
          <w:rFonts w:ascii="Times New Roman" w:hAnsi="Times New Roman" w:cs="Times New Roman"/>
          <w:i/>
          <w:sz w:val="24"/>
          <w:szCs w:val="24"/>
        </w:rPr>
        <w:t>për</w:t>
      </w:r>
      <w:r>
        <w:rPr>
          <w:rFonts w:ascii="Times New Roman" w:hAnsi="Times New Roman" w:cs="Times New Roman"/>
          <w:i/>
          <w:sz w:val="24"/>
          <w:szCs w:val="24"/>
        </w:rPr>
        <w:t xml:space="preserve"> </w:t>
      </w:r>
      <w:r w:rsidR="00D071F3">
        <w:rPr>
          <w:rFonts w:ascii="Times New Roman" w:hAnsi="Times New Roman" w:cs="Times New Roman"/>
          <w:i/>
          <w:sz w:val="24"/>
          <w:szCs w:val="24"/>
        </w:rPr>
        <w:t>aplikuesin, si</w:t>
      </w:r>
      <w:r>
        <w:rPr>
          <w:rFonts w:ascii="Times New Roman" w:hAnsi="Times New Roman" w:cs="Times New Roman"/>
          <w:i/>
          <w:sz w:val="24"/>
          <w:szCs w:val="24"/>
        </w:rPr>
        <w:t xml:space="preserve"> </w:t>
      </w:r>
      <w:r w:rsidR="00D071F3">
        <w:rPr>
          <w:rFonts w:ascii="Times New Roman" w:hAnsi="Times New Roman" w:cs="Times New Roman"/>
          <w:i/>
          <w:sz w:val="24"/>
          <w:szCs w:val="24"/>
        </w:rPr>
        <w:t>dhe</w:t>
      </w:r>
      <w:r>
        <w:rPr>
          <w:rFonts w:ascii="Times New Roman" w:hAnsi="Times New Roman" w:cs="Times New Roman"/>
          <w:i/>
          <w:sz w:val="24"/>
          <w:szCs w:val="24"/>
        </w:rPr>
        <w:t xml:space="preserve"> </w:t>
      </w:r>
      <w:r w:rsidR="00D071F3">
        <w:rPr>
          <w:rFonts w:ascii="Times New Roman" w:hAnsi="Times New Roman" w:cs="Times New Roman"/>
          <w:i/>
          <w:sz w:val="24"/>
          <w:szCs w:val="24"/>
        </w:rPr>
        <w:t>dorëzimi</w:t>
      </w:r>
      <w:r>
        <w:rPr>
          <w:rFonts w:ascii="Times New Roman" w:hAnsi="Times New Roman" w:cs="Times New Roman"/>
          <w:i/>
          <w:sz w:val="24"/>
          <w:szCs w:val="24"/>
        </w:rPr>
        <w:t xml:space="preserve"> </w:t>
      </w:r>
      <w:r w:rsidR="00D071F3">
        <w:rPr>
          <w:rFonts w:ascii="Times New Roman" w:hAnsi="Times New Roman" w:cs="Times New Roman"/>
          <w:i/>
          <w:sz w:val="24"/>
          <w:szCs w:val="24"/>
        </w:rPr>
        <w:t>i</w:t>
      </w:r>
      <w:r>
        <w:rPr>
          <w:rFonts w:ascii="Times New Roman" w:hAnsi="Times New Roman" w:cs="Times New Roman"/>
          <w:i/>
          <w:sz w:val="24"/>
          <w:szCs w:val="24"/>
        </w:rPr>
        <w:t xml:space="preserve"> </w:t>
      </w:r>
      <w:r w:rsidR="00D071F3">
        <w:rPr>
          <w:rFonts w:ascii="Times New Roman" w:hAnsi="Times New Roman" w:cs="Times New Roman"/>
          <w:i/>
          <w:sz w:val="24"/>
          <w:szCs w:val="24"/>
        </w:rPr>
        <w:t>dokumentacionit</w:t>
      </w:r>
      <w:r>
        <w:rPr>
          <w:rFonts w:ascii="Times New Roman" w:hAnsi="Times New Roman" w:cs="Times New Roman"/>
          <w:i/>
          <w:sz w:val="24"/>
          <w:szCs w:val="24"/>
        </w:rPr>
        <w:t xml:space="preserve"> </w:t>
      </w:r>
      <w:r w:rsidR="00D071F3">
        <w:rPr>
          <w:rFonts w:ascii="Times New Roman" w:hAnsi="Times New Roman" w:cs="Times New Roman"/>
          <w:i/>
          <w:sz w:val="24"/>
          <w:szCs w:val="24"/>
        </w:rPr>
        <w:t>të</w:t>
      </w:r>
      <w:r>
        <w:rPr>
          <w:rFonts w:ascii="Times New Roman" w:hAnsi="Times New Roman" w:cs="Times New Roman"/>
          <w:i/>
          <w:sz w:val="24"/>
          <w:szCs w:val="24"/>
        </w:rPr>
        <w:t xml:space="preserve"> </w:t>
      </w:r>
      <w:r w:rsidR="00D071F3">
        <w:rPr>
          <w:rFonts w:ascii="Times New Roman" w:hAnsi="Times New Roman" w:cs="Times New Roman"/>
          <w:i/>
          <w:sz w:val="24"/>
          <w:szCs w:val="24"/>
        </w:rPr>
        <w:t>mëposhtëm</w:t>
      </w:r>
      <w:r>
        <w:rPr>
          <w:rFonts w:ascii="Times New Roman" w:hAnsi="Times New Roman" w:cs="Times New Roman"/>
          <w:i/>
          <w:sz w:val="24"/>
          <w:szCs w:val="24"/>
        </w:rPr>
        <w:t xml:space="preserve"> </w:t>
      </w:r>
      <w:r w:rsidR="00D071F3">
        <w:rPr>
          <w:rFonts w:ascii="Times New Roman" w:hAnsi="Times New Roman" w:cs="Times New Roman"/>
          <w:i/>
          <w:sz w:val="24"/>
          <w:szCs w:val="24"/>
        </w:rPr>
        <w:t>të</w:t>
      </w:r>
      <w:r>
        <w:rPr>
          <w:rFonts w:ascii="Times New Roman" w:hAnsi="Times New Roman" w:cs="Times New Roman"/>
          <w:i/>
          <w:sz w:val="24"/>
          <w:szCs w:val="24"/>
        </w:rPr>
        <w:t xml:space="preserve"> </w:t>
      </w:r>
      <w:r w:rsidR="00D071F3">
        <w:rPr>
          <w:rFonts w:ascii="Times New Roman" w:hAnsi="Times New Roman" w:cs="Times New Roman"/>
          <w:i/>
          <w:sz w:val="24"/>
          <w:szCs w:val="24"/>
        </w:rPr>
        <w:t>nënshkruar:</w:t>
      </w:r>
    </w:p>
    <w:p w:rsidR="00C673CB" w:rsidRPr="005A79F4" w:rsidRDefault="00C673CB" w:rsidP="00C673CB">
      <w:pPr>
        <w:pStyle w:val="ListParagraph"/>
        <w:spacing w:after="0" w:line="240" w:lineRule="auto"/>
        <w:ind w:left="360"/>
        <w:jc w:val="both"/>
        <w:rPr>
          <w:rFonts w:ascii="Times New Roman" w:hAnsi="Times New Roman" w:cs="Times New Roman"/>
          <w:i/>
          <w:sz w:val="24"/>
          <w:szCs w:val="24"/>
        </w:rPr>
      </w:pPr>
    </w:p>
    <w:p w:rsidR="00C673CB" w:rsidRPr="00C673CB" w:rsidRDefault="00C673CB" w:rsidP="00C673CB">
      <w:pPr>
        <w:spacing w:after="0" w:line="240" w:lineRule="auto"/>
        <w:jc w:val="both"/>
        <w:rPr>
          <w:rFonts w:ascii="Times New Roman" w:hAnsi="Times New Roman" w:cs="Times New Roman"/>
          <w:i/>
          <w:sz w:val="24"/>
          <w:szCs w:val="24"/>
        </w:rPr>
      </w:pPr>
      <w:r w:rsidRPr="00C673CB">
        <w:rPr>
          <w:rFonts w:ascii="Times New Roman" w:hAnsi="Times New Roman" w:cs="Times New Roman"/>
          <w:sz w:val="24"/>
          <w:szCs w:val="24"/>
        </w:rPr>
        <w:t>1.</w:t>
      </w:r>
      <w:r w:rsidRPr="00C673CB">
        <w:rPr>
          <w:rFonts w:ascii="Times New Roman" w:hAnsi="Times New Roman" w:cs="Times New Roman"/>
          <w:sz w:val="24"/>
          <w:szCs w:val="24"/>
        </w:rPr>
        <w:tab/>
      </w:r>
      <w:r w:rsidRPr="00C673CB">
        <w:rPr>
          <w:rFonts w:ascii="Times New Roman" w:hAnsi="Times New Roman" w:cs="Times New Roman"/>
          <w:i/>
          <w:sz w:val="24"/>
          <w:szCs w:val="24"/>
        </w:rPr>
        <w:t>Deklarata mbi partneritetin (forma është përcaktuar me Thirrjen publike);</w:t>
      </w:r>
    </w:p>
    <w:p w:rsidR="00FB3CD4" w:rsidRDefault="00C673CB" w:rsidP="00C673CB">
      <w:pPr>
        <w:spacing w:after="0" w:line="240" w:lineRule="auto"/>
        <w:jc w:val="both"/>
        <w:rPr>
          <w:rFonts w:ascii="Times New Roman" w:hAnsi="Times New Roman" w:cs="Times New Roman"/>
          <w:i/>
          <w:sz w:val="24"/>
          <w:szCs w:val="24"/>
        </w:rPr>
      </w:pPr>
      <w:r w:rsidRPr="00C673CB">
        <w:rPr>
          <w:rFonts w:ascii="Times New Roman" w:hAnsi="Times New Roman" w:cs="Times New Roman"/>
          <w:i/>
          <w:sz w:val="24"/>
          <w:szCs w:val="24"/>
        </w:rPr>
        <w:t>2.</w:t>
      </w:r>
      <w:r w:rsidRPr="00C673CB">
        <w:rPr>
          <w:rFonts w:ascii="Times New Roman" w:hAnsi="Times New Roman" w:cs="Times New Roman"/>
          <w:i/>
          <w:sz w:val="24"/>
          <w:szCs w:val="24"/>
        </w:rPr>
        <w:tab/>
        <w:t>Marrëveshja që rregullon në detaje të drejtat dhe detyrimet reciproke të organizatës-aplikues dhe organizatës-partner.</w:t>
      </w:r>
    </w:p>
    <w:p w:rsidR="00C673CB" w:rsidRDefault="00C673CB" w:rsidP="00C673CB">
      <w:pPr>
        <w:spacing w:after="0" w:line="240" w:lineRule="auto"/>
        <w:jc w:val="both"/>
        <w:rPr>
          <w:rFonts w:ascii="Times New Roman" w:hAnsi="Times New Roman" w:cs="Times New Roman"/>
          <w:i/>
          <w:sz w:val="24"/>
          <w:szCs w:val="24"/>
        </w:rPr>
      </w:pPr>
    </w:p>
    <w:p w:rsidR="001A2951" w:rsidRPr="00F6012D" w:rsidRDefault="00134D7A" w:rsidP="00F6012D">
      <w:pPr>
        <w:pStyle w:val="Heading2"/>
        <w:rPr>
          <w:rFonts w:ascii="Times New Roman" w:hAnsi="Times New Roman" w:cs="Times New Roman"/>
          <w:sz w:val="24"/>
          <w:szCs w:val="24"/>
        </w:rPr>
      </w:pPr>
      <w:bookmarkStart w:id="13" w:name="_Toc474960343"/>
      <w:bookmarkStart w:id="14" w:name="_Toc489012259"/>
      <w:r w:rsidRPr="0078016D">
        <w:rPr>
          <w:rFonts w:ascii="Times New Roman" w:hAnsi="Times New Roman" w:cs="Times New Roman"/>
          <w:sz w:val="24"/>
          <w:szCs w:val="24"/>
        </w:rPr>
        <w:t xml:space="preserve">2.3 </w:t>
      </w:r>
      <w:bookmarkEnd w:id="13"/>
      <w:bookmarkEnd w:id="14"/>
      <w:r w:rsidR="00F6012D" w:rsidRPr="00F6012D">
        <w:rPr>
          <w:rFonts w:ascii="Times New Roman" w:hAnsi="Times New Roman" w:cs="Times New Roman"/>
          <w:sz w:val="24"/>
          <w:szCs w:val="24"/>
        </w:rPr>
        <w:t>Aktivitetet e pranueshme që do të financohen përmes thirrjes</w:t>
      </w:r>
    </w:p>
    <w:p w:rsidR="00134D7A" w:rsidRPr="0078016D" w:rsidRDefault="00134D7A" w:rsidP="00C14525">
      <w:pPr>
        <w:pStyle w:val="ListParagraph"/>
        <w:spacing w:after="0" w:line="240" w:lineRule="auto"/>
        <w:ind w:left="-90"/>
        <w:jc w:val="both"/>
        <w:rPr>
          <w:rFonts w:ascii="Times New Roman" w:hAnsi="Times New Roman" w:cs="Times New Roman"/>
          <w:i/>
          <w:sz w:val="24"/>
          <w:szCs w:val="24"/>
          <w:highlight w:val="lightGray"/>
        </w:rPr>
      </w:pPr>
      <w:r w:rsidRPr="0078016D">
        <w:rPr>
          <w:rFonts w:ascii="Times New Roman" w:hAnsi="Times New Roman" w:cs="Times New Roman"/>
          <w:sz w:val="24"/>
          <w:szCs w:val="24"/>
        </w:rPr>
        <w:br/>
      </w:r>
      <w:r w:rsidR="00C55E10" w:rsidRPr="008E0A44">
        <w:rPr>
          <w:rFonts w:ascii="Times New Roman" w:hAnsi="Times New Roman" w:cs="Times New Roman"/>
          <w:i/>
          <w:sz w:val="24"/>
          <w:szCs w:val="24"/>
        </w:rPr>
        <w:t xml:space="preserve">1. </w:t>
      </w:r>
      <w:r w:rsidR="00EA36E6" w:rsidRPr="00EA36E6">
        <w:rPr>
          <w:rFonts w:ascii="Times New Roman" w:hAnsi="Times New Roman" w:cs="Times New Roman"/>
          <w:i/>
          <w:sz w:val="24"/>
          <w:szCs w:val="24"/>
        </w:rPr>
        <w:t>Koha e zbatimit të projektit është</w:t>
      </w:r>
      <w:r w:rsidR="00EA36E6">
        <w:rPr>
          <w:rFonts w:ascii="Times New Roman" w:hAnsi="Times New Roman" w:cs="Times New Roman"/>
          <w:i/>
          <w:sz w:val="24"/>
          <w:szCs w:val="24"/>
        </w:rPr>
        <w:t xml:space="preserve"> duke filluar</w:t>
      </w:r>
      <w:r w:rsidR="00EA36E6" w:rsidRPr="00DC26AD">
        <w:rPr>
          <w:rFonts w:ascii="Times New Roman" w:hAnsi="Times New Roman" w:cs="Times New Roman"/>
          <w:i/>
          <w:sz w:val="24"/>
          <w:szCs w:val="24"/>
        </w:rPr>
        <w:t xml:space="preserve"> nga data</w:t>
      </w:r>
      <w:r w:rsidR="00F84850" w:rsidRPr="00DC26AD">
        <w:rPr>
          <w:rFonts w:ascii="Times New Roman" w:hAnsi="Times New Roman" w:cs="Times New Roman"/>
          <w:i/>
          <w:sz w:val="24"/>
          <w:szCs w:val="24"/>
        </w:rPr>
        <w:t xml:space="preserve"> </w:t>
      </w:r>
      <w:r w:rsidR="007013AE" w:rsidRPr="00DC26AD">
        <w:rPr>
          <w:rFonts w:ascii="Times New Roman" w:hAnsi="Times New Roman" w:cs="Times New Roman"/>
          <w:i/>
          <w:sz w:val="24"/>
          <w:szCs w:val="24"/>
        </w:rPr>
        <w:t>18.09.20</w:t>
      </w:r>
      <w:r w:rsidR="00E51E4B" w:rsidRPr="00DC26AD">
        <w:rPr>
          <w:rFonts w:ascii="Times New Roman" w:hAnsi="Times New Roman" w:cs="Times New Roman"/>
          <w:i/>
          <w:sz w:val="24"/>
          <w:szCs w:val="24"/>
        </w:rPr>
        <w:t>20</w:t>
      </w:r>
      <w:r w:rsidR="007013AE" w:rsidRPr="00DC26AD">
        <w:rPr>
          <w:rFonts w:ascii="Times New Roman" w:hAnsi="Times New Roman" w:cs="Times New Roman"/>
          <w:i/>
          <w:sz w:val="24"/>
          <w:szCs w:val="24"/>
        </w:rPr>
        <w:t xml:space="preserve"> </w:t>
      </w:r>
      <w:r w:rsidR="006611B2" w:rsidRPr="00DC26AD">
        <w:rPr>
          <w:rFonts w:ascii="Times New Roman" w:hAnsi="Times New Roman" w:cs="Times New Roman"/>
          <w:i/>
          <w:sz w:val="24"/>
          <w:szCs w:val="24"/>
        </w:rPr>
        <w:t>dhe përfundon</w:t>
      </w:r>
      <w:r w:rsidR="00E61164" w:rsidRPr="00DC26AD">
        <w:rPr>
          <w:rFonts w:ascii="Times New Roman" w:hAnsi="Times New Roman" w:cs="Times New Roman"/>
          <w:i/>
          <w:sz w:val="24"/>
          <w:szCs w:val="24"/>
        </w:rPr>
        <w:t xml:space="preserve"> më datën</w:t>
      </w:r>
      <w:r w:rsidR="00A300D8" w:rsidRPr="00DC26AD">
        <w:rPr>
          <w:rFonts w:ascii="Times New Roman" w:hAnsi="Times New Roman" w:cs="Times New Roman"/>
          <w:i/>
          <w:sz w:val="24"/>
          <w:szCs w:val="24"/>
        </w:rPr>
        <w:t xml:space="preserve"> </w:t>
      </w:r>
      <w:r w:rsidR="007013AE" w:rsidRPr="00DC26AD">
        <w:rPr>
          <w:rFonts w:ascii="Times New Roman" w:hAnsi="Times New Roman" w:cs="Times New Roman"/>
          <w:i/>
          <w:sz w:val="24"/>
          <w:szCs w:val="24"/>
        </w:rPr>
        <w:t>21.09.20</w:t>
      </w:r>
      <w:r w:rsidR="00E51E4B" w:rsidRPr="00DC26AD">
        <w:rPr>
          <w:rFonts w:ascii="Times New Roman" w:hAnsi="Times New Roman" w:cs="Times New Roman"/>
          <w:i/>
          <w:sz w:val="24"/>
          <w:szCs w:val="24"/>
        </w:rPr>
        <w:t>20</w:t>
      </w:r>
      <w:r w:rsidR="008E0A44" w:rsidRPr="00DC26AD">
        <w:rPr>
          <w:rFonts w:ascii="Times New Roman" w:hAnsi="Times New Roman" w:cs="Times New Roman"/>
          <w:i/>
          <w:sz w:val="24"/>
          <w:szCs w:val="24"/>
        </w:rPr>
        <w:t>.</w:t>
      </w:r>
    </w:p>
    <w:p w:rsidR="00C14525" w:rsidRPr="0078016D" w:rsidRDefault="00C14525" w:rsidP="00CD20A1">
      <w:pPr>
        <w:spacing w:after="0" w:line="240" w:lineRule="auto"/>
        <w:jc w:val="both"/>
        <w:rPr>
          <w:rFonts w:ascii="Times New Roman" w:hAnsi="Times New Roman" w:cs="Times New Roman"/>
          <w:sz w:val="24"/>
          <w:szCs w:val="24"/>
        </w:rPr>
      </w:pPr>
    </w:p>
    <w:p w:rsidR="00C55E10" w:rsidRPr="008E0A44" w:rsidRDefault="000C4B43" w:rsidP="000C4B43">
      <w:pPr>
        <w:pStyle w:val="ListParagraph"/>
        <w:numPr>
          <w:ilvl w:val="0"/>
          <w:numId w:val="11"/>
        </w:numPr>
        <w:tabs>
          <w:tab w:val="left" w:pos="90"/>
          <w:tab w:val="left" w:pos="180"/>
        </w:tabs>
        <w:spacing w:after="0" w:line="240" w:lineRule="auto"/>
        <w:ind w:left="270"/>
        <w:jc w:val="both"/>
        <w:rPr>
          <w:rFonts w:ascii="Times New Roman" w:hAnsi="Times New Roman" w:cs="Times New Roman"/>
          <w:i/>
          <w:sz w:val="24"/>
          <w:szCs w:val="24"/>
        </w:rPr>
      </w:pPr>
      <w:r>
        <w:rPr>
          <w:rFonts w:ascii="Times New Roman" w:hAnsi="Times New Roman" w:cs="Times New Roman"/>
          <w:i/>
          <w:sz w:val="24"/>
          <w:szCs w:val="24"/>
        </w:rPr>
        <w:t>Vendi</w:t>
      </w:r>
      <w:r w:rsidR="00382FDB">
        <w:rPr>
          <w:rFonts w:ascii="Times New Roman" w:hAnsi="Times New Roman" w:cs="Times New Roman"/>
          <w:i/>
          <w:sz w:val="24"/>
          <w:szCs w:val="24"/>
        </w:rPr>
        <w:t xml:space="preserve"> </w:t>
      </w:r>
      <w:r>
        <w:rPr>
          <w:rFonts w:ascii="Times New Roman" w:hAnsi="Times New Roman" w:cs="Times New Roman"/>
          <w:i/>
          <w:sz w:val="24"/>
          <w:szCs w:val="24"/>
        </w:rPr>
        <w:t>i</w:t>
      </w:r>
      <w:r w:rsidR="00382FDB">
        <w:rPr>
          <w:rFonts w:ascii="Times New Roman" w:hAnsi="Times New Roman" w:cs="Times New Roman"/>
          <w:i/>
          <w:sz w:val="24"/>
          <w:szCs w:val="24"/>
        </w:rPr>
        <w:t xml:space="preserve"> </w:t>
      </w:r>
      <w:r>
        <w:rPr>
          <w:rFonts w:ascii="Times New Roman" w:hAnsi="Times New Roman" w:cs="Times New Roman"/>
          <w:i/>
          <w:sz w:val="24"/>
          <w:szCs w:val="24"/>
        </w:rPr>
        <w:t>zbatimit</w:t>
      </w:r>
      <w:r w:rsidR="00382FDB">
        <w:rPr>
          <w:rFonts w:ascii="Times New Roman" w:hAnsi="Times New Roman" w:cs="Times New Roman"/>
          <w:i/>
          <w:sz w:val="24"/>
          <w:szCs w:val="24"/>
        </w:rPr>
        <w:t xml:space="preserve"> </w:t>
      </w:r>
      <w:r>
        <w:rPr>
          <w:rFonts w:ascii="Times New Roman" w:hAnsi="Times New Roman" w:cs="Times New Roman"/>
          <w:i/>
          <w:sz w:val="24"/>
          <w:szCs w:val="24"/>
        </w:rPr>
        <w:t>të</w:t>
      </w:r>
      <w:r w:rsidR="00382FDB">
        <w:rPr>
          <w:rFonts w:ascii="Times New Roman" w:hAnsi="Times New Roman" w:cs="Times New Roman"/>
          <w:i/>
          <w:sz w:val="24"/>
          <w:szCs w:val="24"/>
        </w:rPr>
        <w:t xml:space="preserve"> </w:t>
      </w:r>
      <w:r>
        <w:rPr>
          <w:rFonts w:ascii="Times New Roman" w:hAnsi="Times New Roman" w:cs="Times New Roman"/>
          <w:i/>
          <w:sz w:val="24"/>
          <w:szCs w:val="24"/>
        </w:rPr>
        <w:t>projektit</w:t>
      </w:r>
      <w:r w:rsidR="00382FDB">
        <w:rPr>
          <w:rFonts w:ascii="Times New Roman" w:hAnsi="Times New Roman" w:cs="Times New Roman"/>
          <w:i/>
          <w:sz w:val="24"/>
          <w:szCs w:val="24"/>
        </w:rPr>
        <w:t xml:space="preserve"> </w:t>
      </w:r>
      <w:r>
        <w:rPr>
          <w:rFonts w:ascii="Times New Roman" w:hAnsi="Times New Roman" w:cs="Times New Roman"/>
          <w:i/>
          <w:sz w:val="24"/>
          <w:szCs w:val="24"/>
        </w:rPr>
        <w:t>është</w:t>
      </w:r>
      <w:r w:rsidR="00382FDB">
        <w:rPr>
          <w:rFonts w:ascii="Times New Roman" w:hAnsi="Times New Roman" w:cs="Times New Roman"/>
          <w:i/>
          <w:sz w:val="24"/>
          <w:szCs w:val="24"/>
        </w:rPr>
        <w:t xml:space="preserve"> territori i </w:t>
      </w:r>
      <w:r>
        <w:rPr>
          <w:rFonts w:ascii="Times New Roman" w:hAnsi="Times New Roman" w:cs="Times New Roman"/>
          <w:i/>
          <w:sz w:val="24"/>
          <w:szCs w:val="24"/>
        </w:rPr>
        <w:t>Komunës</w:t>
      </w:r>
      <w:r w:rsidR="00382FDB">
        <w:rPr>
          <w:rFonts w:ascii="Times New Roman" w:hAnsi="Times New Roman" w:cs="Times New Roman"/>
          <w:i/>
          <w:sz w:val="24"/>
          <w:szCs w:val="24"/>
        </w:rPr>
        <w:t xml:space="preserve"> </w:t>
      </w:r>
      <w:r>
        <w:rPr>
          <w:rFonts w:ascii="Times New Roman" w:hAnsi="Times New Roman" w:cs="Times New Roman"/>
          <w:i/>
          <w:sz w:val="24"/>
          <w:szCs w:val="24"/>
        </w:rPr>
        <w:t>së</w:t>
      </w:r>
      <w:r w:rsidR="00382FDB">
        <w:rPr>
          <w:rFonts w:ascii="Times New Roman" w:hAnsi="Times New Roman" w:cs="Times New Roman"/>
          <w:i/>
          <w:sz w:val="24"/>
          <w:szCs w:val="24"/>
        </w:rPr>
        <w:t xml:space="preserve"> </w:t>
      </w:r>
      <w:r>
        <w:rPr>
          <w:rFonts w:ascii="Times New Roman" w:hAnsi="Times New Roman" w:cs="Times New Roman"/>
          <w:i/>
          <w:sz w:val="24"/>
          <w:szCs w:val="24"/>
        </w:rPr>
        <w:t>Graçanicës.</w:t>
      </w:r>
    </w:p>
    <w:p w:rsidR="001A2951" w:rsidRPr="0078016D" w:rsidRDefault="001A2951" w:rsidP="00C14525">
      <w:pPr>
        <w:spacing w:after="0" w:line="240" w:lineRule="auto"/>
        <w:ind w:left="720"/>
        <w:rPr>
          <w:rFonts w:ascii="Times New Roman" w:hAnsi="Times New Roman" w:cs="Times New Roman"/>
          <w:sz w:val="24"/>
          <w:szCs w:val="24"/>
          <w:highlight w:val="lightGray"/>
        </w:rPr>
      </w:pPr>
    </w:p>
    <w:p w:rsidR="000C4B43" w:rsidRPr="000C5615" w:rsidRDefault="000C4B43" w:rsidP="000C4B43">
      <w:pPr>
        <w:pStyle w:val="ListParagraph"/>
        <w:numPr>
          <w:ilvl w:val="0"/>
          <w:numId w:val="11"/>
        </w:numPr>
        <w:tabs>
          <w:tab w:val="left" w:pos="180"/>
        </w:tabs>
        <w:spacing w:after="0" w:line="240" w:lineRule="auto"/>
        <w:ind w:left="270"/>
        <w:jc w:val="both"/>
        <w:rPr>
          <w:rFonts w:ascii="Times New Roman" w:hAnsi="Times New Roman" w:cs="Times New Roman"/>
          <w:i/>
          <w:sz w:val="24"/>
          <w:szCs w:val="24"/>
        </w:rPr>
      </w:pPr>
      <w:r w:rsidRPr="00B9332C">
        <w:rPr>
          <w:rFonts w:ascii="Times New Roman" w:hAnsi="Times New Roman" w:cs="Times New Roman"/>
          <w:i/>
          <w:sz w:val="24"/>
          <w:szCs w:val="24"/>
        </w:rPr>
        <w:t>Llojet</w:t>
      </w:r>
      <w:r w:rsidR="00382FDB">
        <w:rPr>
          <w:rFonts w:ascii="Times New Roman" w:hAnsi="Times New Roman" w:cs="Times New Roman"/>
          <w:i/>
          <w:sz w:val="24"/>
          <w:szCs w:val="24"/>
        </w:rPr>
        <w:t xml:space="preserve"> </w:t>
      </w:r>
      <w:r w:rsidRPr="00B9332C">
        <w:rPr>
          <w:rFonts w:ascii="Times New Roman" w:hAnsi="Times New Roman" w:cs="Times New Roman"/>
          <w:i/>
          <w:sz w:val="24"/>
          <w:szCs w:val="24"/>
        </w:rPr>
        <w:t>kryesore</w:t>
      </w:r>
      <w:r w:rsidR="00382FDB">
        <w:rPr>
          <w:rFonts w:ascii="Times New Roman" w:hAnsi="Times New Roman" w:cs="Times New Roman"/>
          <w:i/>
          <w:sz w:val="24"/>
          <w:szCs w:val="24"/>
        </w:rPr>
        <w:t xml:space="preserve"> </w:t>
      </w:r>
      <w:r w:rsidRPr="00B9332C">
        <w:rPr>
          <w:rFonts w:ascii="Times New Roman" w:hAnsi="Times New Roman" w:cs="Times New Roman"/>
          <w:i/>
          <w:sz w:val="24"/>
          <w:szCs w:val="24"/>
        </w:rPr>
        <w:t>të</w:t>
      </w:r>
      <w:r w:rsidR="00382FDB">
        <w:rPr>
          <w:rFonts w:ascii="Times New Roman" w:hAnsi="Times New Roman" w:cs="Times New Roman"/>
          <w:i/>
          <w:sz w:val="24"/>
          <w:szCs w:val="24"/>
        </w:rPr>
        <w:t xml:space="preserve"> </w:t>
      </w:r>
      <w:r w:rsidRPr="00B9332C">
        <w:rPr>
          <w:rFonts w:ascii="Times New Roman" w:hAnsi="Times New Roman" w:cs="Times New Roman"/>
          <w:i/>
          <w:sz w:val="24"/>
          <w:szCs w:val="24"/>
        </w:rPr>
        <w:t>aktiviteteve</w:t>
      </w:r>
      <w:r w:rsidR="00382FDB">
        <w:rPr>
          <w:rFonts w:ascii="Times New Roman" w:hAnsi="Times New Roman" w:cs="Times New Roman"/>
          <w:i/>
          <w:sz w:val="24"/>
          <w:szCs w:val="24"/>
        </w:rPr>
        <w:t xml:space="preserve"> </w:t>
      </w:r>
      <w:r w:rsidRPr="00B9332C">
        <w:rPr>
          <w:rFonts w:ascii="Times New Roman" w:hAnsi="Times New Roman" w:cs="Times New Roman"/>
          <w:i/>
          <w:sz w:val="24"/>
          <w:szCs w:val="24"/>
        </w:rPr>
        <w:t>që do të</w:t>
      </w:r>
      <w:r w:rsidR="00382FDB">
        <w:rPr>
          <w:rFonts w:ascii="Times New Roman" w:hAnsi="Times New Roman" w:cs="Times New Roman"/>
          <w:i/>
          <w:sz w:val="24"/>
          <w:szCs w:val="24"/>
        </w:rPr>
        <w:t xml:space="preserve"> </w:t>
      </w:r>
      <w:r w:rsidRPr="00B9332C">
        <w:rPr>
          <w:rFonts w:ascii="Times New Roman" w:hAnsi="Times New Roman" w:cs="Times New Roman"/>
          <w:i/>
          <w:sz w:val="24"/>
          <w:szCs w:val="24"/>
        </w:rPr>
        <w:t>financohen</w:t>
      </w:r>
      <w:r w:rsidR="00382FDB">
        <w:rPr>
          <w:rFonts w:ascii="Times New Roman" w:hAnsi="Times New Roman" w:cs="Times New Roman"/>
          <w:i/>
          <w:sz w:val="24"/>
          <w:szCs w:val="24"/>
        </w:rPr>
        <w:t xml:space="preserve"> </w:t>
      </w:r>
      <w:r w:rsidRPr="00B9332C">
        <w:rPr>
          <w:rFonts w:ascii="Times New Roman" w:hAnsi="Times New Roman" w:cs="Times New Roman"/>
          <w:i/>
          <w:sz w:val="24"/>
          <w:szCs w:val="24"/>
        </w:rPr>
        <w:t>përmes</w:t>
      </w:r>
      <w:r w:rsidR="00382FDB">
        <w:rPr>
          <w:rFonts w:ascii="Times New Roman" w:hAnsi="Times New Roman" w:cs="Times New Roman"/>
          <w:i/>
          <w:sz w:val="24"/>
          <w:szCs w:val="24"/>
        </w:rPr>
        <w:t xml:space="preserve"> </w:t>
      </w:r>
      <w:r w:rsidRPr="00B9332C">
        <w:rPr>
          <w:rFonts w:ascii="Times New Roman" w:hAnsi="Times New Roman" w:cs="Times New Roman"/>
          <w:i/>
          <w:sz w:val="24"/>
          <w:szCs w:val="24"/>
        </w:rPr>
        <w:t>thirrjes</w:t>
      </w:r>
      <w:r w:rsidR="00382FDB">
        <w:rPr>
          <w:rFonts w:ascii="Times New Roman" w:hAnsi="Times New Roman" w:cs="Times New Roman"/>
          <w:i/>
          <w:sz w:val="24"/>
          <w:szCs w:val="24"/>
        </w:rPr>
        <w:t xml:space="preserve"> </w:t>
      </w:r>
      <w:r w:rsidRPr="00B9332C">
        <w:rPr>
          <w:rFonts w:ascii="Times New Roman" w:hAnsi="Times New Roman" w:cs="Times New Roman"/>
          <w:i/>
          <w:sz w:val="24"/>
          <w:szCs w:val="24"/>
        </w:rPr>
        <w:t>janë:</w:t>
      </w:r>
    </w:p>
    <w:p w:rsidR="00C14525" w:rsidRPr="000C5615" w:rsidRDefault="00C14525" w:rsidP="000C5615">
      <w:pPr>
        <w:spacing w:after="0" w:line="240" w:lineRule="auto"/>
        <w:jc w:val="both"/>
        <w:rPr>
          <w:rFonts w:ascii="Times New Roman" w:hAnsi="Times New Roman" w:cs="Times New Roman"/>
          <w:sz w:val="24"/>
          <w:szCs w:val="24"/>
        </w:rPr>
      </w:pPr>
    </w:p>
    <w:p w:rsidR="00581F04" w:rsidRPr="00581F04" w:rsidRDefault="00581F04" w:rsidP="00581F04">
      <w:pPr>
        <w:spacing w:after="0" w:line="240" w:lineRule="auto"/>
        <w:jc w:val="both"/>
        <w:rPr>
          <w:rFonts w:ascii="Times New Roman" w:hAnsi="Times New Roman" w:cs="Times New Roman"/>
          <w:sz w:val="24"/>
          <w:szCs w:val="24"/>
        </w:rPr>
      </w:pPr>
      <w:r w:rsidRPr="00581F04">
        <w:rPr>
          <w:rFonts w:ascii="Times New Roman" w:hAnsi="Times New Roman" w:cs="Times New Roman"/>
          <w:sz w:val="24"/>
          <w:szCs w:val="24"/>
        </w:rPr>
        <w:t xml:space="preserve">1. Prodhimi i dy filmave promovues për </w:t>
      </w:r>
      <w:r>
        <w:rPr>
          <w:rFonts w:ascii="Times New Roman" w:hAnsi="Times New Roman" w:cs="Times New Roman"/>
          <w:sz w:val="24"/>
          <w:szCs w:val="24"/>
        </w:rPr>
        <w:t>K</w:t>
      </w:r>
      <w:r w:rsidRPr="00581F04">
        <w:rPr>
          <w:rFonts w:ascii="Times New Roman" w:hAnsi="Times New Roman" w:cs="Times New Roman"/>
          <w:sz w:val="24"/>
          <w:szCs w:val="24"/>
        </w:rPr>
        <w:t>omunën e Graçanicës</w:t>
      </w:r>
    </w:p>
    <w:p w:rsidR="001A2951" w:rsidRPr="0078016D" w:rsidRDefault="00581F04" w:rsidP="00581F04">
      <w:pPr>
        <w:spacing w:after="0" w:line="240" w:lineRule="auto"/>
        <w:jc w:val="both"/>
        <w:rPr>
          <w:rFonts w:ascii="Times New Roman" w:hAnsi="Times New Roman" w:cs="Times New Roman"/>
          <w:sz w:val="24"/>
          <w:szCs w:val="24"/>
        </w:rPr>
      </w:pPr>
      <w:r w:rsidRPr="00581F04">
        <w:rPr>
          <w:rFonts w:ascii="Times New Roman" w:hAnsi="Times New Roman" w:cs="Times New Roman"/>
          <w:sz w:val="24"/>
          <w:szCs w:val="24"/>
        </w:rPr>
        <w:t xml:space="preserve">2. Organizimi i Akademisë </w:t>
      </w:r>
      <w:r>
        <w:rPr>
          <w:rFonts w:ascii="Times New Roman" w:hAnsi="Times New Roman" w:cs="Times New Roman"/>
          <w:sz w:val="24"/>
          <w:szCs w:val="24"/>
        </w:rPr>
        <w:t>solemne</w:t>
      </w:r>
      <w:r w:rsidRPr="00581F04">
        <w:rPr>
          <w:rFonts w:ascii="Times New Roman" w:hAnsi="Times New Roman" w:cs="Times New Roman"/>
          <w:sz w:val="24"/>
          <w:szCs w:val="24"/>
        </w:rPr>
        <w:t xml:space="preserve"> me rastin e Ditës së Komunës së Graçanicës 2020</w:t>
      </w:r>
    </w:p>
    <w:p w:rsidR="001A2951" w:rsidRPr="009D7D5B" w:rsidRDefault="001A2951" w:rsidP="00272442">
      <w:pPr>
        <w:spacing w:after="0" w:line="240" w:lineRule="auto"/>
        <w:jc w:val="both"/>
        <w:rPr>
          <w:rFonts w:ascii="Times New Roman" w:hAnsi="Times New Roman" w:cs="Times New Roman"/>
          <w:sz w:val="24"/>
          <w:szCs w:val="24"/>
        </w:rPr>
      </w:pPr>
      <w:r w:rsidRPr="0078016D">
        <w:rPr>
          <w:rFonts w:ascii="Times New Roman" w:hAnsi="Times New Roman" w:cs="Times New Roman"/>
          <w:sz w:val="24"/>
          <w:szCs w:val="24"/>
        </w:rPr>
        <w:br/>
      </w:r>
      <w:r w:rsidR="00FB3CD4" w:rsidRPr="009D7D5B">
        <w:rPr>
          <w:rFonts w:ascii="Times New Roman" w:hAnsi="Times New Roman" w:cs="Times New Roman"/>
          <w:i/>
          <w:sz w:val="24"/>
          <w:szCs w:val="24"/>
        </w:rPr>
        <w:t xml:space="preserve">4. </w:t>
      </w:r>
      <w:r w:rsidR="00272442" w:rsidRPr="00272442">
        <w:rPr>
          <w:rFonts w:ascii="Times New Roman" w:hAnsi="Times New Roman" w:cs="Times New Roman"/>
          <w:i/>
          <w:sz w:val="24"/>
          <w:szCs w:val="24"/>
        </w:rPr>
        <w:t>Aktivitetet që nuk janë të pranueshme për financim janë:</w:t>
      </w:r>
    </w:p>
    <w:p w:rsidR="00C14525" w:rsidRPr="009D7D5B" w:rsidRDefault="00C14525" w:rsidP="00C14525">
      <w:pPr>
        <w:spacing w:after="0" w:line="240" w:lineRule="auto"/>
        <w:jc w:val="both"/>
        <w:rPr>
          <w:rFonts w:ascii="Times New Roman" w:hAnsi="Times New Roman" w:cs="Times New Roman"/>
          <w:sz w:val="24"/>
          <w:szCs w:val="24"/>
        </w:rPr>
      </w:pPr>
    </w:p>
    <w:p w:rsidR="00EA7856" w:rsidRPr="009D7D5B" w:rsidRDefault="003B17C6" w:rsidP="00092A3C">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1. </w:t>
      </w:r>
      <w:r w:rsidR="00771627" w:rsidRPr="00771627">
        <w:rPr>
          <w:rFonts w:ascii="Times New Roman" w:hAnsi="Times New Roman" w:cs="Times New Roman"/>
          <w:sz w:val="24"/>
          <w:szCs w:val="24"/>
        </w:rPr>
        <w:t xml:space="preserve">Aktivitetet që nuk janë të lidhura </w:t>
      </w:r>
      <w:r w:rsidR="00771627">
        <w:rPr>
          <w:rFonts w:ascii="Times New Roman" w:hAnsi="Times New Roman" w:cs="Times New Roman"/>
          <w:sz w:val="24"/>
          <w:szCs w:val="24"/>
        </w:rPr>
        <w:t>për shënimin e Dit</w:t>
      </w:r>
      <w:r w:rsidR="00607720">
        <w:rPr>
          <w:rFonts w:ascii="Times New Roman" w:hAnsi="Times New Roman" w:cs="Times New Roman"/>
          <w:sz w:val="24"/>
          <w:szCs w:val="24"/>
        </w:rPr>
        <w:t>ës së Komunës së Graçanicës 2020</w:t>
      </w:r>
    </w:p>
    <w:p w:rsidR="00092A3C" w:rsidRPr="009D7D5B" w:rsidRDefault="00092A3C" w:rsidP="0071179C">
      <w:pPr>
        <w:spacing w:after="0" w:line="240" w:lineRule="auto"/>
        <w:ind w:left="1080"/>
        <w:jc w:val="both"/>
        <w:rPr>
          <w:rFonts w:ascii="Times New Roman" w:hAnsi="Times New Roman" w:cs="Times New Roman"/>
          <w:sz w:val="24"/>
          <w:szCs w:val="24"/>
        </w:rPr>
      </w:pPr>
      <w:r w:rsidRPr="009D7D5B">
        <w:rPr>
          <w:rFonts w:ascii="Times New Roman" w:hAnsi="Times New Roman" w:cs="Times New Roman"/>
          <w:sz w:val="24"/>
          <w:szCs w:val="24"/>
        </w:rPr>
        <w:t>2.</w:t>
      </w:r>
      <w:r w:rsidR="0071179C">
        <w:rPr>
          <w:rFonts w:ascii="Times New Roman" w:hAnsi="Times New Roman" w:cs="Times New Roman"/>
          <w:sz w:val="24"/>
          <w:szCs w:val="24"/>
        </w:rPr>
        <w:t xml:space="preserve"> Aktiv</w:t>
      </w:r>
      <w:r w:rsidR="00AF4D87">
        <w:rPr>
          <w:rFonts w:ascii="Times New Roman" w:hAnsi="Times New Roman" w:cs="Times New Roman"/>
          <w:sz w:val="24"/>
          <w:szCs w:val="24"/>
        </w:rPr>
        <w:t>itetet që janë jashtë periudhës së zbatimit të projektit</w:t>
      </w:r>
    </w:p>
    <w:p w:rsidR="00C14525" w:rsidRPr="0078016D" w:rsidRDefault="00C14525" w:rsidP="00C14525">
      <w:pPr>
        <w:spacing w:after="0" w:line="240" w:lineRule="auto"/>
        <w:jc w:val="both"/>
        <w:rPr>
          <w:rFonts w:ascii="Times New Roman" w:hAnsi="Times New Roman" w:cs="Times New Roman"/>
          <w:sz w:val="24"/>
          <w:szCs w:val="24"/>
        </w:rPr>
      </w:pPr>
    </w:p>
    <w:p w:rsidR="00DC414A" w:rsidRPr="0078016D" w:rsidRDefault="001A2951" w:rsidP="00D212C1">
      <w:pPr>
        <w:pStyle w:val="Heading2"/>
        <w:rPr>
          <w:rFonts w:ascii="Times New Roman" w:hAnsi="Times New Roman" w:cs="Times New Roman"/>
          <w:sz w:val="24"/>
          <w:szCs w:val="24"/>
        </w:rPr>
      </w:pPr>
      <w:bookmarkStart w:id="15" w:name="_Toc474960344"/>
      <w:bookmarkStart w:id="16" w:name="_Toc489012260"/>
      <w:r w:rsidRPr="0078016D">
        <w:rPr>
          <w:rFonts w:ascii="Times New Roman" w:hAnsi="Times New Roman" w:cs="Times New Roman"/>
          <w:sz w:val="24"/>
          <w:szCs w:val="24"/>
        </w:rPr>
        <w:t xml:space="preserve">2.4 </w:t>
      </w:r>
      <w:bookmarkEnd w:id="15"/>
      <w:bookmarkEnd w:id="16"/>
      <w:r w:rsidR="00242D92" w:rsidRPr="00242D92">
        <w:rPr>
          <w:rFonts w:ascii="Times New Roman" w:hAnsi="Times New Roman" w:cs="Times New Roman"/>
          <w:sz w:val="24"/>
          <w:szCs w:val="24"/>
        </w:rPr>
        <w:t>Shpenzimet e pranueshme që do të financohen përmes thirrjes</w:t>
      </w:r>
    </w:p>
    <w:p w:rsidR="00EA7856" w:rsidRPr="0078016D" w:rsidRDefault="00EA7856" w:rsidP="00C14525">
      <w:pPr>
        <w:spacing w:after="0" w:line="240" w:lineRule="auto"/>
        <w:jc w:val="both"/>
        <w:rPr>
          <w:rFonts w:ascii="Times New Roman" w:hAnsi="Times New Roman" w:cs="Times New Roman"/>
          <w:sz w:val="24"/>
          <w:szCs w:val="24"/>
        </w:rPr>
      </w:pPr>
    </w:p>
    <w:p w:rsidR="00EA7856" w:rsidRPr="0078016D" w:rsidRDefault="00242D92" w:rsidP="00C14525">
      <w:pPr>
        <w:spacing w:after="0" w:line="240" w:lineRule="auto"/>
        <w:jc w:val="both"/>
        <w:rPr>
          <w:rFonts w:ascii="Times New Roman" w:hAnsi="Times New Roman" w:cs="Times New Roman"/>
          <w:sz w:val="24"/>
          <w:szCs w:val="24"/>
        </w:rPr>
      </w:pPr>
      <w:r w:rsidRPr="00242D92">
        <w:rPr>
          <w:rFonts w:ascii="Times New Roman" w:hAnsi="Times New Roman" w:cs="Times New Roman"/>
          <w:sz w:val="24"/>
          <w:szCs w:val="24"/>
        </w:rPr>
        <w:t xml:space="preserve">Përmes fondeve publike të kësaj thirrje publike mund të financohen vetëm shpenzimet reale dhe të pranueshme për realizimin e aktiviteteve të projektit, në periudhën kohore të specifikuar me këto udhëzime. Në vlerësimin e projektit/programit do të vlerësohen vetëm kostot e nevojave në lidhje me aktivitetet e planifikuara, si dhe në lartësinë reale e këtyre shpenzimeve. </w:t>
      </w:r>
    </w:p>
    <w:p w:rsidR="001A2951" w:rsidRPr="00550BC4" w:rsidRDefault="001A2951" w:rsidP="00D212C1">
      <w:pPr>
        <w:pStyle w:val="Heading2"/>
        <w:rPr>
          <w:rFonts w:ascii="Times New Roman" w:hAnsi="Times New Roman" w:cs="Times New Roman"/>
          <w:sz w:val="24"/>
          <w:szCs w:val="24"/>
          <w:u w:val="single"/>
        </w:rPr>
      </w:pPr>
      <w:r w:rsidRPr="0078016D">
        <w:rPr>
          <w:rFonts w:ascii="Times New Roman" w:hAnsi="Times New Roman" w:cs="Times New Roman"/>
          <w:sz w:val="24"/>
          <w:szCs w:val="24"/>
        </w:rPr>
        <w:lastRenderedPageBreak/>
        <w:br/>
      </w:r>
      <w:bookmarkStart w:id="17" w:name="_Toc474960345"/>
      <w:bookmarkStart w:id="18" w:name="_Toc489012261"/>
      <w:r w:rsidR="00D212C1" w:rsidRPr="00550BC4">
        <w:rPr>
          <w:rFonts w:ascii="Times New Roman" w:hAnsi="Times New Roman" w:cs="Times New Roman"/>
          <w:sz w:val="24"/>
          <w:szCs w:val="24"/>
          <w:u w:val="single"/>
        </w:rPr>
        <w:t>2.4.1</w:t>
      </w:r>
      <w:bookmarkEnd w:id="17"/>
      <w:bookmarkEnd w:id="18"/>
      <w:r w:rsidR="003F4F02">
        <w:rPr>
          <w:rFonts w:ascii="Times New Roman" w:hAnsi="Times New Roman" w:cs="Times New Roman"/>
          <w:sz w:val="24"/>
          <w:szCs w:val="24"/>
          <w:u w:val="single"/>
        </w:rPr>
        <w:t xml:space="preserve"> </w:t>
      </w:r>
      <w:r w:rsidR="00F16484" w:rsidRPr="00F16484">
        <w:rPr>
          <w:rFonts w:ascii="Times New Roman" w:hAnsi="Times New Roman" w:cs="Times New Roman"/>
          <w:sz w:val="24"/>
          <w:szCs w:val="24"/>
          <w:u w:val="single"/>
        </w:rPr>
        <w:t>Shpenzimet e drejtpërdrejta të pranueshme</w:t>
      </w:r>
    </w:p>
    <w:p w:rsidR="00075343" w:rsidRPr="00550BC4" w:rsidRDefault="00075343" w:rsidP="00C14525">
      <w:pPr>
        <w:spacing w:after="0" w:line="240" w:lineRule="auto"/>
        <w:jc w:val="both"/>
        <w:rPr>
          <w:rFonts w:ascii="Times New Roman" w:hAnsi="Times New Roman" w:cs="Times New Roman"/>
          <w:b/>
          <w:sz w:val="24"/>
          <w:szCs w:val="24"/>
        </w:rPr>
      </w:pPr>
    </w:p>
    <w:p w:rsidR="001A2951" w:rsidRPr="00550BC4" w:rsidRDefault="007A2988" w:rsidP="00C14525">
      <w:pPr>
        <w:spacing w:after="0" w:line="240" w:lineRule="auto"/>
        <w:jc w:val="both"/>
        <w:rPr>
          <w:rFonts w:ascii="Times New Roman" w:hAnsi="Times New Roman" w:cs="Times New Roman"/>
          <w:sz w:val="24"/>
          <w:szCs w:val="24"/>
        </w:rPr>
      </w:pPr>
      <w:r w:rsidRPr="007A2988">
        <w:rPr>
          <w:rFonts w:ascii="Times New Roman" w:hAnsi="Times New Roman" w:cs="Times New Roman"/>
          <w:sz w:val="24"/>
          <w:szCs w:val="24"/>
        </w:rPr>
        <w:t>Shpenzimet sipas kostove të pranueshme direkte përfshijnë shpenzimet që janë direkt të lidhura me zbatimin e disa aktiviteteve të projektit ose të programit të propozuar, të tilla si:</w:t>
      </w:r>
    </w:p>
    <w:p w:rsidR="00F657D1" w:rsidRPr="00550BC4" w:rsidRDefault="00F657D1" w:rsidP="00C14525">
      <w:pPr>
        <w:spacing w:after="0" w:line="240" w:lineRule="auto"/>
        <w:jc w:val="both"/>
        <w:rPr>
          <w:rFonts w:ascii="Times New Roman" w:hAnsi="Times New Roman" w:cs="Times New Roman"/>
          <w:sz w:val="24"/>
          <w:szCs w:val="24"/>
        </w:rPr>
      </w:pPr>
    </w:p>
    <w:p w:rsidR="000C088A" w:rsidRPr="000C088A" w:rsidRDefault="001F13F3" w:rsidP="00B56C05">
      <w:pPr>
        <w:pStyle w:val="Heading2"/>
        <w:numPr>
          <w:ilvl w:val="0"/>
          <w:numId w:val="24"/>
        </w:numPr>
        <w:jc w:val="both"/>
        <w:rPr>
          <w:rFonts w:ascii="Times New Roman" w:hAnsi="Times New Roman" w:cs="Times New Roman"/>
          <w:color w:val="000000" w:themeColor="text1"/>
          <w:sz w:val="24"/>
          <w:szCs w:val="24"/>
        </w:rPr>
      </w:pPr>
      <w:bookmarkStart w:id="19" w:name="_Toc474950000"/>
      <w:bookmarkStart w:id="20" w:name="_Toc474960346"/>
      <w:bookmarkEnd w:id="19"/>
      <w:bookmarkEnd w:id="20"/>
      <w:r>
        <w:rPr>
          <w:rFonts w:ascii="Times New Roman" w:hAnsi="Times New Roman" w:cs="Times New Roman"/>
          <w:color w:val="000000" w:themeColor="text1"/>
          <w:sz w:val="24"/>
          <w:szCs w:val="24"/>
        </w:rPr>
        <w:t>Krijimi i dy</w:t>
      </w:r>
      <w:r w:rsidR="00593084" w:rsidRPr="00593084">
        <w:rPr>
          <w:rFonts w:ascii="Times New Roman" w:hAnsi="Times New Roman" w:cs="Times New Roman"/>
          <w:color w:val="000000" w:themeColor="text1"/>
          <w:sz w:val="24"/>
          <w:szCs w:val="24"/>
        </w:rPr>
        <w:t xml:space="preserve"> film</w:t>
      </w:r>
      <w:r>
        <w:rPr>
          <w:rFonts w:ascii="Times New Roman" w:hAnsi="Times New Roman" w:cs="Times New Roman"/>
          <w:color w:val="000000" w:themeColor="text1"/>
          <w:sz w:val="24"/>
          <w:szCs w:val="24"/>
        </w:rPr>
        <w:t>ave</w:t>
      </w:r>
      <w:r w:rsidR="00593084" w:rsidRPr="00593084">
        <w:rPr>
          <w:rFonts w:ascii="Times New Roman" w:hAnsi="Times New Roman" w:cs="Times New Roman"/>
          <w:color w:val="000000" w:themeColor="text1"/>
          <w:sz w:val="24"/>
          <w:szCs w:val="24"/>
        </w:rPr>
        <w:t xml:space="preserve"> promo</w:t>
      </w:r>
      <w:r w:rsidR="00B56C05">
        <w:rPr>
          <w:rFonts w:ascii="Times New Roman" w:hAnsi="Times New Roman" w:cs="Times New Roman"/>
          <w:color w:val="000000" w:themeColor="text1"/>
          <w:sz w:val="24"/>
          <w:szCs w:val="24"/>
        </w:rPr>
        <w:t>vues për K</w:t>
      </w:r>
      <w:r w:rsidR="00593084" w:rsidRPr="00593084">
        <w:rPr>
          <w:rFonts w:ascii="Times New Roman" w:hAnsi="Times New Roman" w:cs="Times New Roman"/>
          <w:color w:val="000000" w:themeColor="text1"/>
          <w:sz w:val="24"/>
          <w:szCs w:val="24"/>
        </w:rPr>
        <w:t xml:space="preserve">omunën e Graçanicës, </w:t>
      </w:r>
      <w:r w:rsidR="00B56C05">
        <w:rPr>
          <w:rFonts w:ascii="Times New Roman" w:hAnsi="Times New Roman" w:cs="Times New Roman"/>
          <w:color w:val="000000" w:themeColor="text1"/>
          <w:sz w:val="24"/>
          <w:szCs w:val="24"/>
        </w:rPr>
        <w:t>njëri në një kohëzgjatje totale prej 4</w:t>
      </w:r>
      <w:r w:rsidR="00593084" w:rsidRPr="00593084">
        <w:rPr>
          <w:rFonts w:ascii="Times New Roman" w:hAnsi="Times New Roman" w:cs="Times New Roman"/>
          <w:color w:val="000000" w:themeColor="text1"/>
          <w:sz w:val="24"/>
          <w:szCs w:val="24"/>
        </w:rPr>
        <w:t xml:space="preserve"> deri në </w:t>
      </w:r>
      <w:r w:rsidR="00B56C05">
        <w:rPr>
          <w:rFonts w:ascii="Times New Roman" w:hAnsi="Times New Roman" w:cs="Times New Roman"/>
          <w:color w:val="000000" w:themeColor="text1"/>
          <w:sz w:val="24"/>
          <w:szCs w:val="24"/>
        </w:rPr>
        <w:t>7</w:t>
      </w:r>
      <w:r w:rsidR="00593084" w:rsidRPr="00593084">
        <w:rPr>
          <w:rFonts w:ascii="Times New Roman" w:hAnsi="Times New Roman" w:cs="Times New Roman"/>
          <w:color w:val="000000" w:themeColor="text1"/>
          <w:sz w:val="24"/>
          <w:szCs w:val="24"/>
        </w:rPr>
        <w:t xml:space="preserve"> minuta</w:t>
      </w:r>
      <w:r w:rsidR="00B56C05">
        <w:rPr>
          <w:rFonts w:ascii="Times New Roman" w:hAnsi="Times New Roman" w:cs="Times New Roman"/>
          <w:color w:val="000000" w:themeColor="text1"/>
          <w:sz w:val="24"/>
          <w:szCs w:val="24"/>
        </w:rPr>
        <w:t>, ndërsa tjetri në një kohëzgjatje totale prej 15 deri në 20 minuta.</w:t>
      </w:r>
    </w:p>
    <w:p w:rsidR="006E759A" w:rsidRDefault="006E759A" w:rsidP="00B56C05">
      <w:pPr>
        <w:pStyle w:val="Heading2"/>
        <w:numPr>
          <w:ilvl w:val="0"/>
          <w:numId w:val="24"/>
        </w:numPr>
        <w:jc w:val="both"/>
        <w:rPr>
          <w:rFonts w:ascii="Times New Roman" w:hAnsi="Times New Roman" w:cs="Times New Roman"/>
          <w:color w:val="000000" w:themeColor="text1"/>
          <w:sz w:val="24"/>
          <w:szCs w:val="24"/>
        </w:rPr>
      </w:pPr>
      <w:bookmarkStart w:id="21" w:name="_Toc489012267"/>
      <w:r w:rsidRPr="006E759A">
        <w:rPr>
          <w:rFonts w:ascii="Times New Roman" w:hAnsi="Times New Roman" w:cs="Times New Roman"/>
          <w:color w:val="000000" w:themeColor="text1"/>
          <w:sz w:val="24"/>
          <w:szCs w:val="24"/>
        </w:rPr>
        <w:t xml:space="preserve">Organizimi i </w:t>
      </w:r>
      <w:r w:rsidR="00B56C05">
        <w:rPr>
          <w:rFonts w:ascii="Times New Roman" w:hAnsi="Times New Roman" w:cs="Times New Roman"/>
          <w:color w:val="000000" w:themeColor="text1"/>
          <w:sz w:val="24"/>
          <w:szCs w:val="24"/>
        </w:rPr>
        <w:t>një kokteji</w:t>
      </w:r>
      <w:r w:rsidRPr="006E759A">
        <w:rPr>
          <w:rFonts w:ascii="Times New Roman" w:hAnsi="Times New Roman" w:cs="Times New Roman"/>
          <w:color w:val="000000" w:themeColor="text1"/>
          <w:sz w:val="24"/>
          <w:szCs w:val="24"/>
        </w:rPr>
        <w:t xml:space="preserve"> solemn për mysafirët pas përfundimit të Akademisë solemne</w:t>
      </w:r>
      <w:r w:rsidR="00760F3A">
        <w:rPr>
          <w:rFonts w:ascii="Times New Roman" w:hAnsi="Times New Roman" w:cs="Times New Roman"/>
          <w:color w:val="000000" w:themeColor="text1"/>
          <w:sz w:val="24"/>
          <w:szCs w:val="24"/>
        </w:rPr>
        <w:t xml:space="preserve">, </w:t>
      </w:r>
      <w:r w:rsidR="0034152C" w:rsidRPr="0034152C">
        <w:rPr>
          <w:rFonts w:ascii="Times New Roman" w:hAnsi="Times New Roman" w:cs="Times New Roman"/>
          <w:color w:val="000000" w:themeColor="text1"/>
          <w:sz w:val="24"/>
          <w:szCs w:val="24"/>
        </w:rPr>
        <w:t>me zbatimin e të gjitha masave të përcaktuara për parandalimin e pandemisë së virusit COVID-19.</w:t>
      </w:r>
    </w:p>
    <w:bookmarkEnd w:id="21"/>
    <w:p w:rsidR="00D212C1" w:rsidRPr="00550BC4" w:rsidRDefault="001A2951" w:rsidP="000C088A">
      <w:pPr>
        <w:pStyle w:val="Heading2"/>
        <w:ind w:left="720"/>
        <w:rPr>
          <w:rFonts w:ascii="Times New Roman" w:hAnsi="Times New Roman" w:cs="Times New Roman"/>
          <w:sz w:val="24"/>
          <w:szCs w:val="24"/>
        </w:rPr>
      </w:pPr>
      <w:r w:rsidRPr="00550BC4">
        <w:rPr>
          <w:rFonts w:ascii="Times New Roman" w:hAnsi="Times New Roman" w:cs="Times New Roman"/>
          <w:sz w:val="24"/>
          <w:szCs w:val="24"/>
        </w:rPr>
        <w:br/>
      </w:r>
      <w:bookmarkStart w:id="22" w:name="_Toc474960351"/>
      <w:bookmarkStart w:id="23" w:name="_Toc489012268"/>
      <w:r w:rsidR="00D212C1" w:rsidRPr="00550BC4">
        <w:rPr>
          <w:rFonts w:ascii="Times New Roman" w:hAnsi="Times New Roman" w:cs="Times New Roman"/>
          <w:sz w:val="24"/>
          <w:szCs w:val="24"/>
        </w:rPr>
        <w:t>2.4.</w:t>
      </w:r>
      <w:r w:rsidR="000F393A" w:rsidRPr="00550BC4">
        <w:rPr>
          <w:rFonts w:ascii="Times New Roman" w:hAnsi="Times New Roman" w:cs="Times New Roman"/>
          <w:sz w:val="24"/>
          <w:szCs w:val="24"/>
        </w:rPr>
        <w:t>2</w:t>
      </w:r>
      <w:bookmarkEnd w:id="22"/>
      <w:bookmarkEnd w:id="23"/>
      <w:r w:rsidR="006D7C62">
        <w:rPr>
          <w:rFonts w:ascii="Times New Roman" w:hAnsi="Times New Roman" w:cs="Times New Roman"/>
          <w:sz w:val="24"/>
          <w:szCs w:val="24"/>
        </w:rPr>
        <w:t xml:space="preserve"> </w:t>
      </w:r>
      <w:r w:rsidR="00A17218" w:rsidRPr="00A17218">
        <w:rPr>
          <w:rFonts w:ascii="Times New Roman" w:hAnsi="Times New Roman" w:cs="Times New Roman"/>
          <w:sz w:val="24"/>
          <w:szCs w:val="24"/>
        </w:rPr>
        <w:t>Shpenzimet e tërthorta të pranueshme</w:t>
      </w:r>
    </w:p>
    <w:p w:rsidR="00D212C1" w:rsidRPr="00BE0A24" w:rsidRDefault="00D212C1" w:rsidP="00F657D1">
      <w:pPr>
        <w:spacing w:after="0" w:line="240" w:lineRule="auto"/>
        <w:jc w:val="both"/>
        <w:rPr>
          <w:rFonts w:ascii="Times New Roman" w:hAnsi="Times New Roman" w:cs="Times New Roman"/>
          <w:sz w:val="24"/>
          <w:szCs w:val="24"/>
          <w:highlight w:val="lightGray"/>
        </w:rPr>
      </w:pPr>
    </w:p>
    <w:p w:rsidR="00D176C1" w:rsidRPr="00D176C1" w:rsidRDefault="00D176C1" w:rsidP="00D176C1">
      <w:pPr>
        <w:numPr>
          <w:ilvl w:val="0"/>
          <w:numId w:val="28"/>
        </w:numPr>
        <w:spacing w:after="0" w:line="240" w:lineRule="auto"/>
        <w:contextualSpacing/>
        <w:jc w:val="both"/>
        <w:rPr>
          <w:rFonts w:ascii="Times New Roman" w:hAnsi="Times New Roman" w:cs="Times New Roman"/>
          <w:i/>
          <w:sz w:val="24"/>
          <w:szCs w:val="24"/>
        </w:rPr>
      </w:pPr>
      <w:r w:rsidRPr="00D176C1">
        <w:rPr>
          <w:rFonts w:ascii="Times New Roman" w:hAnsi="Times New Roman" w:cs="Times New Roman"/>
          <w:i/>
          <w:sz w:val="24"/>
          <w:szCs w:val="24"/>
        </w:rPr>
        <w:t>Hartimi</w:t>
      </w:r>
      <w:r w:rsidR="006D7C62">
        <w:rPr>
          <w:rFonts w:ascii="Times New Roman" w:hAnsi="Times New Roman" w:cs="Times New Roman"/>
          <w:i/>
          <w:sz w:val="24"/>
          <w:szCs w:val="24"/>
        </w:rPr>
        <w:t xml:space="preserve"> </w:t>
      </w:r>
      <w:r w:rsidRPr="00D176C1">
        <w:rPr>
          <w:rFonts w:ascii="Times New Roman" w:hAnsi="Times New Roman" w:cs="Times New Roman"/>
          <w:i/>
          <w:sz w:val="24"/>
          <w:szCs w:val="24"/>
        </w:rPr>
        <w:t>i</w:t>
      </w:r>
      <w:r w:rsidR="006D7C62">
        <w:rPr>
          <w:rFonts w:ascii="Times New Roman" w:hAnsi="Times New Roman" w:cs="Times New Roman"/>
          <w:i/>
          <w:sz w:val="24"/>
          <w:szCs w:val="24"/>
        </w:rPr>
        <w:t xml:space="preserve"> </w:t>
      </w:r>
      <w:r w:rsidRPr="00D176C1">
        <w:rPr>
          <w:rFonts w:ascii="Times New Roman" w:hAnsi="Times New Roman" w:cs="Times New Roman"/>
          <w:i/>
          <w:sz w:val="24"/>
          <w:szCs w:val="24"/>
        </w:rPr>
        <w:t>materialit</w:t>
      </w:r>
      <w:r w:rsidR="006D7C62">
        <w:rPr>
          <w:rFonts w:ascii="Times New Roman" w:hAnsi="Times New Roman" w:cs="Times New Roman"/>
          <w:i/>
          <w:sz w:val="24"/>
          <w:szCs w:val="24"/>
        </w:rPr>
        <w:t xml:space="preserve"> </w:t>
      </w:r>
      <w:r w:rsidRPr="00D176C1">
        <w:rPr>
          <w:rFonts w:ascii="Times New Roman" w:hAnsi="Times New Roman" w:cs="Times New Roman"/>
          <w:i/>
          <w:sz w:val="24"/>
          <w:szCs w:val="24"/>
        </w:rPr>
        <w:t>promovues</w:t>
      </w:r>
    </w:p>
    <w:p w:rsidR="00092A3C" w:rsidRPr="0078016D" w:rsidRDefault="00092A3C" w:rsidP="00092A3C">
      <w:pPr>
        <w:spacing w:after="0" w:line="240" w:lineRule="auto"/>
        <w:jc w:val="both"/>
        <w:rPr>
          <w:rFonts w:ascii="Times New Roman" w:hAnsi="Times New Roman" w:cs="Times New Roman"/>
          <w:sz w:val="24"/>
          <w:szCs w:val="24"/>
          <w:highlight w:val="lightGray"/>
        </w:rPr>
      </w:pPr>
    </w:p>
    <w:p w:rsidR="000F393A" w:rsidRPr="00D8455E" w:rsidRDefault="000F393A" w:rsidP="000F393A">
      <w:pPr>
        <w:pStyle w:val="Heading2"/>
        <w:rPr>
          <w:rFonts w:ascii="Times New Roman" w:hAnsi="Times New Roman" w:cs="Times New Roman"/>
          <w:sz w:val="24"/>
          <w:szCs w:val="24"/>
        </w:rPr>
      </w:pPr>
      <w:bookmarkStart w:id="24" w:name="_Toc474960352"/>
      <w:bookmarkStart w:id="25" w:name="_Toc489012269"/>
      <w:r w:rsidRPr="00D8455E">
        <w:rPr>
          <w:rFonts w:ascii="Times New Roman" w:hAnsi="Times New Roman" w:cs="Times New Roman"/>
          <w:sz w:val="24"/>
          <w:szCs w:val="24"/>
        </w:rPr>
        <w:t xml:space="preserve">2.4.3 </w:t>
      </w:r>
      <w:bookmarkEnd w:id="24"/>
      <w:bookmarkEnd w:id="25"/>
      <w:r w:rsidR="00EB0273" w:rsidRPr="00EB0273">
        <w:rPr>
          <w:rFonts w:ascii="Times New Roman" w:hAnsi="Times New Roman" w:cs="Times New Roman"/>
          <w:sz w:val="24"/>
          <w:szCs w:val="24"/>
        </w:rPr>
        <w:t xml:space="preserve">Shpenzimet e papranueshme  </w:t>
      </w:r>
    </w:p>
    <w:p w:rsidR="000F393A" w:rsidRPr="0078016D" w:rsidRDefault="000F393A" w:rsidP="00C14525">
      <w:pPr>
        <w:spacing w:after="0" w:line="240" w:lineRule="auto"/>
        <w:jc w:val="both"/>
        <w:rPr>
          <w:rFonts w:ascii="Times New Roman" w:hAnsi="Times New Roman" w:cs="Times New Roman"/>
          <w:b/>
          <w:sz w:val="24"/>
          <w:szCs w:val="24"/>
          <w:highlight w:val="lightGray"/>
        </w:rPr>
      </w:pPr>
    </w:p>
    <w:p w:rsidR="000F393A" w:rsidRDefault="00C22098" w:rsidP="00C22098">
      <w:pPr>
        <w:spacing w:after="0" w:line="240" w:lineRule="auto"/>
        <w:jc w:val="both"/>
        <w:rPr>
          <w:rFonts w:ascii="Times New Roman" w:hAnsi="Times New Roman" w:cs="Times New Roman"/>
          <w:i/>
          <w:sz w:val="24"/>
          <w:szCs w:val="24"/>
        </w:rPr>
      </w:pPr>
      <w:r w:rsidRPr="00C22098">
        <w:rPr>
          <w:rFonts w:ascii="Times New Roman" w:hAnsi="Times New Roman" w:cs="Times New Roman"/>
          <w:i/>
          <w:sz w:val="24"/>
          <w:szCs w:val="24"/>
        </w:rPr>
        <w:t>Shpenzimet e papranueshme përfshijnë:</w:t>
      </w:r>
    </w:p>
    <w:p w:rsidR="00C22098" w:rsidRPr="00C22098" w:rsidRDefault="00C22098" w:rsidP="00C22098">
      <w:pPr>
        <w:spacing w:after="0" w:line="240" w:lineRule="auto"/>
        <w:jc w:val="both"/>
        <w:rPr>
          <w:rFonts w:ascii="Times New Roman" w:hAnsi="Times New Roman" w:cs="Times New Roman"/>
          <w:i/>
          <w:sz w:val="24"/>
          <w:szCs w:val="24"/>
        </w:rPr>
      </w:pPr>
    </w:p>
    <w:p w:rsidR="00C1336E" w:rsidRPr="00C1336E" w:rsidRDefault="00C1336E" w:rsidP="00C1336E">
      <w:pPr>
        <w:pStyle w:val="ListParagraph"/>
        <w:numPr>
          <w:ilvl w:val="0"/>
          <w:numId w:val="29"/>
        </w:numPr>
        <w:rPr>
          <w:rFonts w:ascii="Times New Roman" w:hAnsi="Times New Roman" w:cs="Times New Roman"/>
          <w:i/>
          <w:sz w:val="24"/>
          <w:szCs w:val="24"/>
        </w:rPr>
      </w:pPr>
      <w:r w:rsidRPr="00C1336E">
        <w:rPr>
          <w:rFonts w:ascii="Times New Roman" w:hAnsi="Times New Roman" w:cs="Times New Roman"/>
          <w:i/>
          <w:sz w:val="24"/>
          <w:szCs w:val="24"/>
        </w:rPr>
        <w:t>Pagesën e shpërblimit të veçantë për personat e angazhuar në projekt nga OJQ-ja</w:t>
      </w:r>
    </w:p>
    <w:p w:rsidR="00BB7D75" w:rsidRPr="00BB7D75" w:rsidRDefault="00BB7D75" w:rsidP="00BB7D75">
      <w:pPr>
        <w:pStyle w:val="ListParagraph"/>
        <w:numPr>
          <w:ilvl w:val="0"/>
          <w:numId w:val="29"/>
        </w:numPr>
        <w:rPr>
          <w:rFonts w:ascii="Times New Roman" w:hAnsi="Times New Roman" w:cs="Times New Roman"/>
          <w:i/>
          <w:sz w:val="24"/>
          <w:szCs w:val="24"/>
        </w:rPr>
      </w:pPr>
      <w:r w:rsidRPr="00BB7D75">
        <w:rPr>
          <w:rFonts w:ascii="Times New Roman" w:hAnsi="Times New Roman" w:cs="Times New Roman"/>
          <w:i/>
          <w:sz w:val="24"/>
          <w:szCs w:val="24"/>
        </w:rPr>
        <w:t>Blerjen e pajisjeve, mobileve, makinerive, automjeteve dhe të ngjashme</w:t>
      </w:r>
    </w:p>
    <w:p w:rsidR="00BB7D75" w:rsidRPr="00BB7D75" w:rsidRDefault="00BB7D75" w:rsidP="00BB7D75">
      <w:pPr>
        <w:pStyle w:val="ListParagraph"/>
        <w:numPr>
          <w:ilvl w:val="0"/>
          <w:numId w:val="29"/>
        </w:numPr>
        <w:rPr>
          <w:rFonts w:ascii="Times New Roman" w:hAnsi="Times New Roman" w:cs="Times New Roman"/>
          <w:i/>
          <w:sz w:val="24"/>
          <w:szCs w:val="24"/>
        </w:rPr>
      </w:pPr>
      <w:r w:rsidRPr="00BB7D75">
        <w:rPr>
          <w:rFonts w:ascii="Times New Roman" w:hAnsi="Times New Roman" w:cs="Times New Roman"/>
          <w:i/>
          <w:sz w:val="24"/>
          <w:szCs w:val="24"/>
        </w:rPr>
        <w:t>Shpenzimet që nuk janë paraparë me Marrëveshjen me Komunën e Graçanicës</w:t>
      </w:r>
    </w:p>
    <w:p w:rsidR="00092A3C" w:rsidRPr="00D8455E" w:rsidRDefault="00BB7D75" w:rsidP="00092A3C">
      <w:pPr>
        <w:pStyle w:val="ListParagraph"/>
        <w:numPr>
          <w:ilvl w:val="0"/>
          <w:numId w:val="29"/>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Donacionet</w:t>
      </w:r>
    </w:p>
    <w:p w:rsidR="00BB7D75" w:rsidRDefault="00BB7D75" w:rsidP="00BB7D75">
      <w:pPr>
        <w:pStyle w:val="ListParagraph"/>
        <w:numPr>
          <w:ilvl w:val="0"/>
          <w:numId w:val="29"/>
        </w:numPr>
        <w:spacing w:after="0" w:line="240" w:lineRule="auto"/>
        <w:jc w:val="both"/>
        <w:rPr>
          <w:rFonts w:ascii="Times New Roman" w:hAnsi="Times New Roman" w:cs="Times New Roman"/>
          <w:i/>
          <w:sz w:val="24"/>
          <w:szCs w:val="24"/>
        </w:rPr>
      </w:pPr>
      <w:bookmarkStart w:id="26" w:name="_Toc474960353"/>
      <w:bookmarkStart w:id="27" w:name="_Toc489012270"/>
      <w:r w:rsidRPr="001961AC">
        <w:rPr>
          <w:rFonts w:ascii="Times New Roman" w:hAnsi="Times New Roman" w:cs="Times New Roman"/>
          <w:i/>
          <w:sz w:val="24"/>
          <w:szCs w:val="24"/>
        </w:rPr>
        <w:t>Shpenzime</w:t>
      </w:r>
      <w:r>
        <w:rPr>
          <w:rFonts w:ascii="Times New Roman" w:hAnsi="Times New Roman" w:cs="Times New Roman"/>
          <w:i/>
          <w:sz w:val="24"/>
          <w:szCs w:val="24"/>
        </w:rPr>
        <w:t>t e</w:t>
      </w:r>
      <w:r w:rsidRPr="001961AC">
        <w:rPr>
          <w:rFonts w:ascii="Times New Roman" w:hAnsi="Times New Roman" w:cs="Times New Roman"/>
          <w:i/>
          <w:sz w:val="24"/>
          <w:szCs w:val="24"/>
        </w:rPr>
        <w:t>tjeraqënuk</w:t>
      </w:r>
      <w:r>
        <w:rPr>
          <w:rFonts w:ascii="Times New Roman" w:hAnsi="Times New Roman" w:cs="Times New Roman"/>
          <w:i/>
          <w:sz w:val="24"/>
          <w:szCs w:val="24"/>
        </w:rPr>
        <w:t>kanëlidhje</w:t>
      </w:r>
      <w:r w:rsidRPr="001961AC">
        <w:rPr>
          <w:rFonts w:ascii="Times New Roman" w:hAnsi="Times New Roman" w:cs="Times New Roman"/>
          <w:i/>
          <w:sz w:val="24"/>
          <w:szCs w:val="24"/>
        </w:rPr>
        <w:t>me projektin e propozuar</w:t>
      </w:r>
    </w:p>
    <w:p w:rsidR="001A2951" w:rsidRPr="0078016D" w:rsidRDefault="00D40985" w:rsidP="00D40985">
      <w:pPr>
        <w:pStyle w:val="Heading2"/>
        <w:rPr>
          <w:rFonts w:ascii="Times New Roman" w:hAnsi="Times New Roman" w:cs="Times New Roman"/>
          <w:sz w:val="24"/>
          <w:szCs w:val="24"/>
        </w:rPr>
      </w:pPr>
      <w:r w:rsidRPr="0078016D">
        <w:rPr>
          <w:rFonts w:ascii="Times New Roman" w:hAnsi="Times New Roman" w:cs="Times New Roman"/>
          <w:sz w:val="24"/>
          <w:szCs w:val="24"/>
        </w:rPr>
        <w:t xml:space="preserve">3. </w:t>
      </w:r>
      <w:bookmarkEnd w:id="26"/>
      <w:bookmarkEnd w:id="27"/>
      <w:r w:rsidR="009E110A" w:rsidRPr="009E110A">
        <w:rPr>
          <w:rFonts w:ascii="Times New Roman" w:hAnsi="Times New Roman" w:cs="Times New Roman"/>
          <w:sz w:val="24"/>
          <w:szCs w:val="24"/>
        </w:rPr>
        <w:t>SI TË APLIKONI?</w:t>
      </w:r>
    </w:p>
    <w:p w:rsidR="00B90115" w:rsidRDefault="001A2951" w:rsidP="00C14525">
      <w:pPr>
        <w:spacing w:after="0" w:line="240" w:lineRule="auto"/>
        <w:jc w:val="both"/>
        <w:rPr>
          <w:rFonts w:ascii="Times New Roman" w:hAnsi="Times New Roman" w:cs="Times New Roman"/>
          <w:i/>
          <w:sz w:val="24"/>
          <w:szCs w:val="24"/>
        </w:rPr>
      </w:pPr>
      <w:r w:rsidRPr="0078016D">
        <w:rPr>
          <w:rFonts w:ascii="Times New Roman" w:hAnsi="Times New Roman" w:cs="Times New Roman"/>
          <w:sz w:val="24"/>
          <w:szCs w:val="24"/>
        </w:rPr>
        <w:br/>
      </w:r>
      <w:r w:rsidR="00B90115" w:rsidRPr="00B90115">
        <w:rPr>
          <w:rFonts w:ascii="Times New Roman" w:hAnsi="Times New Roman" w:cs="Times New Roman"/>
          <w:i/>
          <w:sz w:val="24"/>
          <w:szCs w:val="24"/>
        </w:rPr>
        <w:t>Aplikacioni i OJQ-së konsiderohet i plotë nëse përmban të gjitha formularët e aplikimit dhe anekset e detyrueshme siç kërkohet në thirrjen publike dhe dokumentacionin e thirrjes si më poshtë:</w:t>
      </w:r>
    </w:p>
    <w:p w:rsidR="00B90115" w:rsidRDefault="00B90115" w:rsidP="00C14525">
      <w:pPr>
        <w:spacing w:after="0" w:line="240" w:lineRule="auto"/>
        <w:jc w:val="both"/>
        <w:rPr>
          <w:rFonts w:ascii="Times New Roman" w:hAnsi="Times New Roman" w:cs="Times New Roman"/>
          <w:i/>
          <w:sz w:val="24"/>
          <w:szCs w:val="24"/>
        </w:rPr>
      </w:pPr>
    </w:p>
    <w:p w:rsidR="00B90115" w:rsidRPr="00B90115" w:rsidRDefault="00B90115" w:rsidP="00B90115">
      <w:pPr>
        <w:spacing w:after="0" w:line="240" w:lineRule="auto"/>
        <w:jc w:val="both"/>
        <w:rPr>
          <w:rFonts w:ascii="Times New Roman" w:hAnsi="Times New Roman" w:cs="Times New Roman"/>
          <w:i/>
          <w:sz w:val="24"/>
          <w:szCs w:val="24"/>
        </w:rPr>
      </w:pPr>
      <w:r w:rsidRPr="00B90115">
        <w:rPr>
          <w:rFonts w:ascii="Times New Roman" w:hAnsi="Times New Roman" w:cs="Times New Roman"/>
          <w:i/>
          <w:sz w:val="24"/>
          <w:szCs w:val="24"/>
        </w:rPr>
        <w:t>1.</w:t>
      </w:r>
      <w:r w:rsidRPr="00B90115">
        <w:rPr>
          <w:rFonts w:ascii="Times New Roman" w:hAnsi="Times New Roman" w:cs="Times New Roman"/>
          <w:i/>
          <w:sz w:val="24"/>
          <w:szCs w:val="24"/>
        </w:rPr>
        <w:tab/>
        <w:t>Formulari i propozim të projektit</w:t>
      </w:r>
    </w:p>
    <w:p w:rsidR="00B90115" w:rsidRPr="00B90115" w:rsidRDefault="00B90115" w:rsidP="00B90115">
      <w:pPr>
        <w:spacing w:after="0" w:line="240" w:lineRule="auto"/>
        <w:jc w:val="both"/>
        <w:rPr>
          <w:rFonts w:ascii="Times New Roman" w:hAnsi="Times New Roman" w:cs="Times New Roman"/>
          <w:i/>
          <w:sz w:val="24"/>
          <w:szCs w:val="24"/>
        </w:rPr>
      </w:pPr>
      <w:r w:rsidRPr="00B90115">
        <w:rPr>
          <w:rFonts w:ascii="Times New Roman" w:hAnsi="Times New Roman" w:cs="Times New Roman"/>
          <w:i/>
          <w:sz w:val="24"/>
          <w:szCs w:val="24"/>
        </w:rPr>
        <w:t>2.</w:t>
      </w:r>
      <w:r w:rsidRPr="00B90115">
        <w:rPr>
          <w:rFonts w:ascii="Times New Roman" w:hAnsi="Times New Roman" w:cs="Times New Roman"/>
          <w:i/>
          <w:sz w:val="24"/>
          <w:szCs w:val="24"/>
        </w:rPr>
        <w:tab/>
        <w:t>Formulari i propozimit të buxhetit</w:t>
      </w:r>
    </w:p>
    <w:p w:rsidR="00B90115" w:rsidRPr="00B90115" w:rsidRDefault="00B90115" w:rsidP="00B90115">
      <w:pPr>
        <w:spacing w:after="0" w:line="240" w:lineRule="auto"/>
        <w:jc w:val="both"/>
        <w:rPr>
          <w:rFonts w:ascii="Times New Roman" w:hAnsi="Times New Roman" w:cs="Times New Roman"/>
          <w:i/>
          <w:sz w:val="24"/>
          <w:szCs w:val="24"/>
        </w:rPr>
      </w:pPr>
      <w:r w:rsidRPr="00B90115">
        <w:rPr>
          <w:rFonts w:ascii="Times New Roman" w:hAnsi="Times New Roman" w:cs="Times New Roman"/>
          <w:i/>
          <w:sz w:val="24"/>
          <w:szCs w:val="24"/>
        </w:rPr>
        <w:t>3.</w:t>
      </w:r>
      <w:r w:rsidRPr="00B90115">
        <w:rPr>
          <w:rFonts w:ascii="Times New Roman" w:hAnsi="Times New Roman" w:cs="Times New Roman"/>
          <w:i/>
          <w:sz w:val="24"/>
          <w:szCs w:val="24"/>
        </w:rPr>
        <w:tab/>
        <w:t>Fotokopja e certifikatës për regjistrimin e OJQ-së</w:t>
      </w:r>
    </w:p>
    <w:p w:rsidR="00B90115" w:rsidRPr="00B90115" w:rsidRDefault="00B90115" w:rsidP="00B90115">
      <w:pPr>
        <w:spacing w:after="0" w:line="240" w:lineRule="auto"/>
        <w:jc w:val="both"/>
        <w:rPr>
          <w:rFonts w:ascii="Times New Roman" w:hAnsi="Times New Roman" w:cs="Times New Roman"/>
          <w:i/>
          <w:sz w:val="24"/>
          <w:szCs w:val="24"/>
        </w:rPr>
      </w:pPr>
      <w:r w:rsidRPr="00B90115">
        <w:rPr>
          <w:rFonts w:ascii="Times New Roman" w:hAnsi="Times New Roman" w:cs="Times New Roman"/>
          <w:i/>
          <w:sz w:val="24"/>
          <w:szCs w:val="24"/>
        </w:rPr>
        <w:t>4.</w:t>
      </w:r>
      <w:r w:rsidRPr="00B90115">
        <w:rPr>
          <w:rFonts w:ascii="Times New Roman" w:hAnsi="Times New Roman" w:cs="Times New Roman"/>
          <w:i/>
          <w:sz w:val="24"/>
          <w:szCs w:val="24"/>
        </w:rPr>
        <w:tab/>
        <w:t>Fotokopja e certifikatës për numrin fiskal</w:t>
      </w:r>
    </w:p>
    <w:p w:rsidR="00B90115" w:rsidRPr="00B90115" w:rsidRDefault="00B90115" w:rsidP="00B90115">
      <w:pPr>
        <w:spacing w:after="0" w:line="240" w:lineRule="auto"/>
        <w:jc w:val="both"/>
        <w:rPr>
          <w:rFonts w:ascii="Times New Roman" w:hAnsi="Times New Roman" w:cs="Times New Roman"/>
          <w:i/>
          <w:sz w:val="24"/>
          <w:szCs w:val="24"/>
        </w:rPr>
      </w:pPr>
      <w:r w:rsidRPr="00B90115">
        <w:rPr>
          <w:rFonts w:ascii="Times New Roman" w:hAnsi="Times New Roman" w:cs="Times New Roman"/>
          <w:i/>
          <w:sz w:val="24"/>
          <w:szCs w:val="24"/>
        </w:rPr>
        <w:t>5.</w:t>
      </w:r>
      <w:r w:rsidRPr="00B90115">
        <w:rPr>
          <w:rFonts w:ascii="Times New Roman" w:hAnsi="Times New Roman" w:cs="Times New Roman"/>
          <w:i/>
          <w:sz w:val="24"/>
          <w:szCs w:val="24"/>
        </w:rPr>
        <w:tab/>
        <w:t>Formulari i deklarimit për mungesën e financimit të dyfishtë</w:t>
      </w:r>
    </w:p>
    <w:p w:rsidR="00B90115" w:rsidRPr="00B90115" w:rsidRDefault="00B90115" w:rsidP="00B90115">
      <w:pPr>
        <w:spacing w:after="0" w:line="240" w:lineRule="auto"/>
        <w:jc w:val="both"/>
        <w:rPr>
          <w:rFonts w:ascii="Times New Roman" w:hAnsi="Times New Roman" w:cs="Times New Roman"/>
          <w:i/>
          <w:sz w:val="24"/>
          <w:szCs w:val="24"/>
        </w:rPr>
      </w:pPr>
      <w:r w:rsidRPr="00B90115">
        <w:rPr>
          <w:rFonts w:ascii="Times New Roman" w:hAnsi="Times New Roman" w:cs="Times New Roman"/>
          <w:i/>
          <w:sz w:val="24"/>
          <w:szCs w:val="24"/>
        </w:rPr>
        <w:t>6.</w:t>
      </w:r>
      <w:r w:rsidRPr="00B90115">
        <w:rPr>
          <w:rFonts w:ascii="Times New Roman" w:hAnsi="Times New Roman" w:cs="Times New Roman"/>
          <w:i/>
          <w:sz w:val="24"/>
          <w:szCs w:val="24"/>
        </w:rPr>
        <w:tab/>
        <w:t xml:space="preserve">Formulari i deklarimit për financimin e projekteve nga burimet publike </w:t>
      </w:r>
    </w:p>
    <w:p w:rsidR="00B90115" w:rsidRPr="00B90115" w:rsidRDefault="00B90115" w:rsidP="00B90115">
      <w:pPr>
        <w:spacing w:after="0" w:line="240" w:lineRule="auto"/>
        <w:jc w:val="both"/>
        <w:rPr>
          <w:rFonts w:ascii="Times New Roman" w:hAnsi="Times New Roman" w:cs="Times New Roman"/>
          <w:i/>
          <w:sz w:val="24"/>
          <w:szCs w:val="24"/>
        </w:rPr>
      </w:pPr>
      <w:r w:rsidRPr="00B90115">
        <w:rPr>
          <w:rFonts w:ascii="Times New Roman" w:hAnsi="Times New Roman" w:cs="Times New Roman"/>
          <w:i/>
          <w:sz w:val="24"/>
          <w:szCs w:val="24"/>
        </w:rPr>
        <w:t>7.</w:t>
      </w:r>
      <w:r w:rsidRPr="00B90115">
        <w:rPr>
          <w:rFonts w:ascii="Times New Roman" w:hAnsi="Times New Roman" w:cs="Times New Roman"/>
          <w:i/>
          <w:sz w:val="24"/>
          <w:szCs w:val="24"/>
        </w:rPr>
        <w:tab/>
        <w:t xml:space="preserve">Formulari i deklarimit për aktivitetet e përshkruara të projektit </w:t>
      </w:r>
    </w:p>
    <w:p w:rsidR="00B90115" w:rsidRPr="00B90115" w:rsidRDefault="00B90115" w:rsidP="00B90115">
      <w:pPr>
        <w:spacing w:after="0" w:line="240" w:lineRule="auto"/>
        <w:jc w:val="both"/>
        <w:rPr>
          <w:rFonts w:ascii="Times New Roman" w:hAnsi="Times New Roman" w:cs="Times New Roman"/>
          <w:i/>
          <w:sz w:val="24"/>
          <w:szCs w:val="24"/>
        </w:rPr>
      </w:pPr>
      <w:r w:rsidRPr="00B90115">
        <w:rPr>
          <w:rFonts w:ascii="Times New Roman" w:hAnsi="Times New Roman" w:cs="Times New Roman"/>
          <w:i/>
          <w:sz w:val="24"/>
          <w:szCs w:val="24"/>
        </w:rPr>
        <w:t>8.</w:t>
      </w:r>
      <w:r w:rsidRPr="00B90115">
        <w:rPr>
          <w:rFonts w:ascii="Times New Roman" w:hAnsi="Times New Roman" w:cs="Times New Roman"/>
          <w:i/>
          <w:sz w:val="24"/>
          <w:szCs w:val="24"/>
        </w:rPr>
        <w:tab/>
        <w:t>Forma e deklaratës së partneritetit (nëse zbatohet bashkimi)</w:t>
      </w:r>
    </w:p>
    <w:p w:rsidR="00B90115" w:rsidRPr="00B90115" w:rsidRDefault="00B90115" w:rsidP="00B90115">
      <w:pPr>
        <w:spacing w:after="0" w:line="240" w:lineRule="auto"/>
        <w:jc w:val="both"/>
        <w:rPr>
          <w:rFonts w:ascii="Times New Roman" w:hAnsi="Times New Roman" w:cs="Times New Roman"/>
          <w:i/>
          <w:sz w:val="24"/>
          <w:szCs w:val="24"/>
        </w:rPr>
      </w:pPr>
      <w:r w:rsidRPr="00B90115">
        <w:rPr>
          <w:rFonts w:ascii="Times New Roman" w:hAnsi="Times New Roman" w:cs="Times New Roman"/>
          <w:i/>
          <w:sz w:val="24"/>
          <w:szCs w:val="24"/>
        </w:rPr>
        <w:t>9.</w:t>
      </w:r>
      <w:r w:rsidRPr="00B90115">
        <w:rPr>
          <w:rFonts w:ascii="Times New Roman" w:hAnsi="Times New Roman" w:cs="Times New Roman"/>
          <w:i/>
          <w:sz w:val="24"/>
          <w:szCs w:val="24"/>
        </w:rPr>
        <w:tab/>
        <w:t xml:space="preserve">Fotokopja e vërtetimit të detyrimeve të paguara tatimore ndaj ATK-së </w:t>
      </w:r>
    </w:p>
    <w:p w:rsidR="00B90115" w:rsidRDefault="00B90115" w:rsidP="00B90115">
      <w:pPr>
        <w:spacing w:after="0" w:line="240" w:lineRule="auto"/>
        <w:jc w:val="both"/>
        <w:rPr>
          <w:rFonts w:ascii="Times New Roman" w:hAnsi="Times New Roman" w:cs="Times New Roman"/>
          <w:i/>
          <w:sz w:val="24"/>
          <w:szCs w:val="24"/>
        </w:rPr>
      </w:pPr>
      <w:r w:rsidRPr="00B90115">
        <w:rPr>
          <w:rFonts w:ascii="Times New Roman" w:hAnsi="Times New Roman" w:cs="Times New Roman"/>
          <w:i/>
          <w:sz w:val="24"/>
          <w:szCs w:val="24"/>
        </w:rPr>
        <w:lastRenderedPageBreak/>
        <w:t>10</w:t>
      </w:r>
      <w:r w:rsidRPr="00B90115">
        <w:rPr>
          <w:rFonts w:ascii="Times New Roman" w:hAnsi="Times New Roman" w:cs="Times New Roman"/>
          <w:i/>
          <w:sz w:val="24"/>
          <w:szCs w:val="24"/>
        </w:rPr>
        <w:tab/>
        <w:t>Fotokopja e vërtetimit për shpenzimin e mjeteve në përputhje me destinimin e tyre (nëse aplikuesi ka qenë përfitues i subvencioneve nga ana e Komunës së Graçanicës në vitin e kaluar)</w:t>
      </w:r>
    </w:p>
    <w:p w:rsidR="00B90115" w:rsidRDefault="00A56133" w:rsidP="00B90115">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10. </w:t>
      </w:r>
      <w:r>
        <w:rPr>
          <w:rFonts w:ascii="Times New Roman" w:hAnsi="Times New Roman" w:cs="Times New Roman"/>
          <w:i/>
          <w:sz w:val="24"/>
          <w:szCs w:val="24"/>
        </w:rPr>
        <w:tab/>
        <w:t>Dëshmia me shkrim për angazhimin e dy interpretues</w:t>
      </w:r>
      <w:r w:rsidR="00A8069F">
        <w:rPr>
          <w:rFonts w:ascii="Times New Roman" w:hAnsi="Times New Roman" w:cs="Times New Roman"/>
          <w:i/>
          <w:sz w:val="24"/>
          <w:szCs w:val="24"/>
        </w:rPr>
        <w:t>ve</w:t>
      </w:r>
      <w:r>
        <w:rPr>
          <w:rFonts w:ascii="Times New Roman" w:hAnsi="Times New Roman" w:cs="Times New Roman"/>
          <w:i/>
          <w:sz w:val="24"/>
          <w:szCs w:val="24"/>
        </w:rPr>
        <w:t xml:space="preserve"> muzikor</w:t>
      </w:r>
    </w:p>
    <w:p w:rsidR="00455C45" w:rsidRPr="0078016D" w:rsidRDefault="00455C45" w:rsidP="00455C45">
      <w:pPr>
        <w:spacing w:after="0" w:line="240" w:lineRule="auto"/>
        <w:jc w:val="both"/>
        <w:rPr>
          <w:rFonts w:ascii="Times New Roman" w:hAnsi="Times New Roman" w:cs="Times New Roman"/>
          <w:sz w:val="24"/>
          <w:szCs w:val="24"/>
        </w:rPr>
      </w:pPr>
    </w:p>
    <w:p w:rsidR="001A2951" w:rsidRPr="0078016D" w:rsidRDefault="00455C45" w:rsidP="00455C45">
      <w:pPr>
        <w:pStyle w:val="Heading2"/>
        <w:rPr>
          <w:rFonts w:ascii="Times New Roman" w:hAnsi="Times New Roman" w:cs="Times New Roman"/>
          <w:sz w:val="24"/>
          <w:szCs w:val="24"/>
        </w:rPr>
      </w:pPr>
      <w:bookmarkStart w:id="28" w:name="_Toc474960354"/>
      <w:bookmarkStart w:id="29" w:name="_Toc489012271"/>
      <w:r w:rsidRPr="0078016D">
        <w:rPr>
          <w:rFonts w:ascii="Times New Roman" w:hAnsi="Times New Roman" w:cs="Times New Roman"/>
          <w:sz w:val="24"/>
          <w:szCs w:val="24"/>
        </w:rPr>
        <w:t xml:space="preserve">3.1 </w:t>
      </w:r>
      <w:r w:rsidR="00814939">
        <w:rPr>
          <w:rFonts w:ascii="Times New Roman" w:hAnsi="Times New Roman" w:cs="Times New Roman"/>
          <w:sz w:val="24"/>
          <w:szCs w:val="24"/>
        </w:rPr>
        <w:t>Aplikaci</w:t>
      </w:r>
      <w:r w:rsidR="00B70B17">
        <w:rPr>
          <w:rFonts w:ascii="Times New Roman" w:hAnsi="Times New Roman" w:cs="Times New Roman"/>
          <w:sz w:val="24"/>
          <w:szCs w:val="24"/>
        </w:rPr>
        <w:t>oni i projekt propozimit</w:t>
      </w:r>
      <w:bookmarkEnd w:id="28"/>
      <w:bookmarkEnd w:id="29"/>
    </w:p>
    <w:p w:rsidR="00455C45" w:rsidRPr="0078016D" w:rsidRDefault="00455C45" w:rsidP="00C14525">
      <w:pPr>
        <w:spacing w:after="0" w:line="240" w:lineRule="auto"/>
        <w:ind w:left="360"/>
        <w:jc w:val="both"/>
        <w:rPr>
          <w:rFonts w:ascii="Times New Roman" w:hAnsi="Times New Roman" w:cs="Times New Roman"/>
          <w:sz w:val="24"/>
          <w:szCs w:val="24"/>
        </w:rPr>
      </w:pPr>
    </w:p>
    <w:p w:rsidR="00413957" w:rsidRDefault="00413957" w:rsidP="00485AB3">
      <w:pPr>
        <w:jc w:val="both"/>
        <w:rPr>
          <w:rFonts w:ascii="Times New Roman" w:hAnsi="Times New Roman" w:cs="Times New Roman"/>
          <w:sz w:val="24"/>
          <w:szCs w:val="24"/>
        </w:rPr>
      </w:pPr>
      <w:r w:rsidRPr="00413957">
        <w:rPr>
          <w:rFonts w:ascii="Times New Roman" w:hAnsi="Times New Roman" w:cs="Times New Roman"/>
          <w:sz w:val="24"/>
          <w:szCs w:val="24"/>
        </w:rPr>
        <w:t>Plotësimi i formularit të projekt propozimit është pjesë e dokumentacionit të detyrueshëm. Ai përmban të dhëna në lidhje me aplikusin dhe partnerët si dhe të dhëna mbi përmbajtjen e projektit/programit për të cilin kërkohet financim nga burimet publike.</w:t>
      </w:r>
    </w:p>
    <w:p w:rsidR="00413957" w:rsidRPr="00413957" w:rsidRDefault="00413957" w:rsidP="00413957">
      <w:pPr>
        <w:jc w:val="both"/>
        <w:rPr>
          <w:rFonts w:ascii="Times New Roman" w:hAnsi="Times New Roman" w:cs="Times New Roman"/>
          <w:sz w:val="24"/>
          <w:szCs w:val="24"/>
        </w:rPr>
      </w:pPr>
      <w:r w:rsidRPr="00413957">
        <w:rPr>
          <w:rFonts w:ascii="Times New Roman" w:hAnsi="Times New Roman" w:cs="Times New Roman"/>
          <w:sz w:val="24"/>
          <w:szCs w:val="24"/>
        </w:rPr>
        <w:t>Në rast se në formularin e dorëzuar mungojnë të dhënat në lidhje me përmbajtjen e projektit, aplikimi nuk do të merret në konsideratë.</w:t>
      </w:r>
    </w:p>
    <w:p w:rsidR="00413957" w:rsidRPr="00413957" w:rsidRDefault="00413957" w:rsidP="00413957">
      <w:pPr>
        <w:jc w:val="both"/>
        <w:rPr>
          <w:rFonts w:ascii="Times New Roman" w:hAnsi="Times New Roman" w:cs="Times New Roman"/>
          <w:sz w:val="24"/>
          <w:szCs w:val="24"/>
        </w:rPr>
      </w:pPr>
      <w:r w:rsidRPr="00413957">
        <w:rPr>
          <w:rFonts w:ascii="Times New Roman" w:hAnsi="Times New Roman" w:cs="Times New Roman"/>
          <w:sz w:val="24"/>
          <w:szCs w:val="24"/>
        </w:rPr>
        <w:t>Është e nevojshme që formulari të plotësohet me kompjuter. Nëse formulari është plotësuar me dorë nuk do të merren në konsideratë.</w:t>
      </w:r>
    </w:p>
    <w:p w:rsidR="005B7145" w:rsidRPr="0078016D" w:rsidRDefault="00413957" w:rsidP="00485AB3">
      <w:pPr>
        <w:jc w:val="both"/>
        <w:rPr>
          <w:rFonts w:ascii="Times New Roman" w:hAnsi="Times New Roman" w:cs="Times New Roman"/>
          <w:sz w:val="24"/>
          <w:szCs w:val="24"/>
        </w:rPr>
      </w:pPr>
      <w:r w:rsidRPr="00413957">
        <w:rPr>
          <w:rFonts w:ascii="Times New Roman" w:hAnsi="Times New Roman" w:cs="Times New Roman"/>
          <w:sz w:val="24"/>
          <w:szCs w:val="24"/>
        </w:rPr>
        <w:t>Nëse formulari përshkrues përmban të meta si më sipër, aplikacioni do të konsiderohet i pavlefshëm.</w:t>
      </w:r>
      <w:r w:rsidR="001A2951" w:rsidRPr="0078016D">
        <w:rPr>
          <w:rFonts w:ascii="Times New Roman" w:hAnsi="Times New Roman" w:cs="Times New Roman"/>
          <w:sz w:val="24"/>
          <w:szCs w:val="24"/>
        </w:rPr>
        <w:br/>
      </w:r>
    </w:p>
    <w:p w:rsidR="001A2951" w:rsidRPr="008449CA" w:rsidRDefault="005B7145" w:rsidP="008449CA">
      <w:pPr>
        <w:pStyle w:val="Heading2"/>
        <w:rPr>
          <w:rFonts w:ascii="Times New Roman" w:hAnsi="Times New Roman" w:cs="Times New Roman"/>
          <w:sz w:val="24"/>
          <w:szCs w:val="24"/>
        </w:rPr>
      </w:pPr>
      <w:bookmarkStart w:id="30" w:name="_Toc474960355"/>
      <w:bookmarkStart w:id="31" w:name="_Toc489012272"/>
      <w:r w:rsidRPr="0078016D">
        <w:rPr>
          <w:rFonts w:ascii="Times New Roman" w:hAnsi="Times New Roman" w:cs="Times New Roman"/>
          <w:sz w:val="24"/>
          <w:szCs w:val="24"/>
        </w:rPr>
        <w:t xml:space="preserve">3.2 </w:t>
      </w:r>
      <w:bookmarkEnd w:id="30"/>
      <w:bookmarkEnd w:id="31"/>
      <w:r w:rsidR="008449CA" w:rsidRPr="008449CA">
        <w:rPr>
          <w:rFonts w:ascii="Times New Roman" w:hAnsi="Times New Roman" w:cs="Times New Roman"/>
          <w:sz w:val="24"/>
          <w:szCs w:val="24"/>
        </w:rPr>
        <w:t>Përmbajtja e formës Buxhetit</w:t>
      </w:r>
    </w:p>
    <w:p w:rsidR="00D40985" w:rsidRPr="0078016D" w:rsidRDefault="00D40985" w:rsidP="00D40985">
      <w:pPr>
        <w:pStyle w:val="ListParagraph"/>
        <w:spacing w:after="0" w:line="240" w:lineRule="auto"/>
        <w:ind w:left="1440"/>
        <w:jc w:val="both"/>
        <w:rPr>
          <w:rFonts w:ascii="Times New Roman" w:hAnsi="Times New Roman" w:cs="Times New Roman"/>
          <w:sz w:val="24"/>
          <w:szCs w:val="24"/>
        </w:rPr>
      </w:pPr>
    </w:p>
    <w:p w:rsidR="002B21B0" w:rsidRPr="002B21B0" w:rsidRDefault="002B21B0" w:rsidP="002B21B0">
      <w:pPr>
        <w:jc w:val="both"/>
        <w:rPr>
          <w:rFonts w:ascii="Times New Roman" w:hAnsi="Times New Roman" w:cs="Times New Roman"/>
          <w:sz w:val="24"/>
          <w:szCs w:val="24"/>
        </w:rPr>
      </w:pPr>
      <w:r w:rsidRPr="002B21B0">
        <w:rPr>
          <w:rFonts w:ascii="Times New Roman" w:hAnsi="Times New Roman" w:cs="Times New Roman"/>
          <w:sz w:val="24"/>
          <w:szCs w:val="24"/>
        </w:rPr>
        <w:t xml:space="preserve">Formulari i propozim buxhetit është pjesë e dokumentacionit të detyrueshëm. Propozim buxheti i dorëzuar duhet të përmbajë informacion për të gjitha shpenzimet direkte dhe indirekte të projektit/programit të propozuar për financim.  </w:t>
      </w:r>
    </w:p>
    <w:p w:rsidR="002B21B0" w:rsidRPr="002B21B0" w:rsidRDefault="002B21B0" w:rsidP="002B21B0">
      <w:pPr>
        <w:jc w:val="both"/>
        <w:rPr>
          <w:rFonts w:ascii="Times New Roman" w:hAnsi="Times New Roman" w:cs="Times New Roman"/>
          <w:sz w:val="24"/>
          <w:szCs w:val="24"/>
        </w:rPr>
      </w:pPr>
      <w:r w:rsidRPr="002B21B0">
        <w:rPr>
          <w:rFonts w:ascii="Times New Roman" w:hAnsi="Times New Roman" w:cs="Times New Roman"/>
          <w:sz w:val="24"/>
          <w:szCs w:val="24"/>
        </w:rPr>
        <w:t>Nëse formulari i buxhetiti nuk është e plotësuar në tërësi, apo nuk është dorëzuar në formën përkatëse aplikimi nuk do të merret në konsideratë.</w:t>
      </w:r>
    </w:p>
    <w:p w:rsidR="002B21B0" w:rsidRDefault="002B21B0" w:rsidP="002B21B0">
      <w:pPr>
        <w:jc w:val="both"/>
        <w:rPr>
          <w:rFonts w:ascii="Times New Roman" w:hAnsi="Times New Roman" w:cs="Times New Roman"/>
          <w:sz w:val="24"/>
          <w:szCs w:val="24"/>
        </w:rPr>
      </w:pPr>
      <w:r w:rsidRPr="002B21B0">
        <w:rPr>
          <w:rFonts w:ascii="Times New Roman" w:hAnsi="Times New Roman" w:cs="Times New Roman"/>
          <w:sz w:val="24"/>
          <w:szCs w:val="24"/>
        </w:rPr>
        <w:t>Është e nevojshme që formulari të plotësohet me kompjuter. Nëse formulari është plotësuar me dorë nuk do të merret në konsideratë.</w:t>
      </w:r>
    </w:p>
    <w:p w:rsidR="001A2951" w:rsidRPr="002742D3" w:rsidRDefault="00785246" w:rsidP="002742D3">
      <w:pPr>
        <w:pStyle w:val="Heading2"/>
        <w:rPr>
          <w:rFonts w:ascii="Times New Roman" w:hAnsi="Times New Roman" w:cs="Times New Roman"/>
          <w:sz w:val="24"/>
          <w:szCs w:val="24"/>
        </w:rPr>
      </w:pPr>
      <w:bookmarkStart w:id="32" w:name="_Toc474960356"/>
      <w:bookmarkStart w:id="33" w:name="_Toc489012273"/>
      <w:r w:rsidRPr="0078016D">
        <w:rPr>
          <w:rFonts w:ascii="Times New Roman" w:hAnsi="Times New Roman" w:cs="Times New Roman"/>
          <w:sz w:val="24"/>
          <w:szCs w:val="24"/>
        </w:rPr>
        <w:t xml:space="preserve">3.3 </w:t>
      </w:r>
      <w:bookmarkEnd w:id="32"/>
      <w:bookmarkEnd w:id="33"/>
      <w:r w:rsidR="002742D3" w:rsidRPr="002742D3">
        <w:rPr>
          <w:rFonts w:ascii="Times New Roman" w:hAnsi="Times New Roman" w:cs="Times New Roman"/>
          <w:sz w:val="24"/>
          <w:szCs w:val="24"/>
        </w:rPr>
        <w:t>Ku ta dorëzoni aplikimin?</w:t>
      </w:r>
    </w:p>
    <w:p w:rsidR="00D40985" w:rsidRPr="0078016D" w:rsidRDefault="00D40985" w:rsidP="00C14525">
      <w:pPr>
        <w:spacing w:after="0" w:line="240" w:lineRule="auto"/>
        <w:ind w:left="360"/>
        <w:jc w:val="both"/>
        <w:rPr>
          <w:rFonts w:ascii="Times New Roman" w:hAnsi="Times New Roman" w:cs="Times New Roman"/>
          <w:sz w:val="24"/>
          <w:szCs w:val="24"/>
        </w:rPr>
      </w:pPr>
    </w:p>
    <w:p w:rsidR="005229A4" w:rsidRDefault="005229A4" w:rsidP="00785246">
      <w:pPr>
        <w:spacing w:after="0" w:line="240" w:lineRule="auto"/>
        <w:jc w:val="both"/>
        <w:rPr>
          <w:rFonts w:ascii="Times New Roman" w:hAnsi="Times New Roman" w:cs="Times New Roman"/>
          <w:sz w:val="24"/>
          <w:szCs w:val="24"/>
        </w:rPr>
      </w:pPr>
      <w:r w:rsidRPr="005229A4">
        <w:rPr>
          <w:rFonts w:ascii="Times New Roman" w:hAnsi="Times New Roman" w:cs="Times New Roman"/>
          <w:sz w:val="24"/>
          <w:szCs w:val="24"/>
        </w:rPr>
        <w:t xml:space="preserve">Formularët e detyrueshme dhe dokumentacioni i kërkuar duhet të dërgohen në formë fizike, të shtypur (një origjinal) dhe në formë elektronike (në CD). Format e detyrueshme duhet të jenë të nënshkruara nga prfaqësuesi i autorizuar dhe të vulosura me vulën zyrtare të organizatës. Dokumentacioni në formë elektronike (në CD) duhet të ketë të njëjtën përmbajtje, pra të jetë identik me versionin e shtypur. Dokumentacioni i shtypur dhe ai elektronik në CD duhet të vendosen në një zarf të mbyllur. </w:t>
      </w:r>
    </w:p>
    <w:p w:rsidR="005229A4" w:rsidRDefault="005229A4" w:rsidP="00785246">
      <w:pPr>
        <w:spacing w:after="0" w:line="240" w:lineRule="auto"/>
        <w:jc w:val="both"/>
        <w:rPr>
          <w:rFonts w:ascii="Times New Roman" w:hAnsi="Times New Roman" w:cs="Times New Roman"/>
          <w:sz w:val="24"/>
          <w:szCs w:val="24"/>
        </w:rPr>
      </w:pPr>
    </w:p>
    <w:p w:rsidR="00785246" w:rsidRPr="005229A4" w:rsidRDefault="005229A4" w:rsidP="005229A4">
      <w:pPr>
        <w:spacing w:after="0" w:line="240" w:lineRule="auto"/>
        <w:jc w:val="both"/>
        <w:rPr>
          <w:rFonts w:ascii="Times New Roman" w:hAnsi="Times New Roman" w:cs="Times New Roman"/>
          <w:sz w:val="24"/>
          <w:szCs w:val="24"/>
        </w:rPr>
      </w:pPr>
      <w:r w:rsidRPr="005229A4">
        <w:rPr>
          <w:rFonts w:ascii="Times New Roman" w:hAnsi="Times New Roman" w:cs="Times New Roman"/>
          <w:sz w:val="24"/>
          <w:szCs w:val="24"/>
        </w:rPr>
        <w:t>Aplikacioni origjinal duhet të dërgohet me postë ose personalisht në Komunën e Graçanicës-Shkrimorën. Në pjesën e jashtme të zarfit duhet të shënohet emri i thirrjes publike, së bashku me emrin e plotë dhe adresën e aplikuesit dhe shënimin "</w:t>
      </w:r>
      <w:r w:rsidRPr="005229A4">
        <w:rPr>
          <w:rFonts w:ascii="Times New Roman" w:hAnsi="Times New Roman" w:cs="Times New Roman"/>
          <w:i/>
          <w:sz w:val="24"/>
          <w:szCs w:val="24"/>
        </w:rPr>
        <w:t>Të mos të hapet para takimit të Komisionit vlerësues</w:t>
      </w:r>
      <w:r w:rsidRPr="005229A4">
        <w:rPr>
          <w:rFonts w:ascii="Times New Roman" w:hAnsi="Times New Roman" w:cs="Times New Roman"/>
          <w:sz w:val="24"/>
          <w:szCs w:val="24"/>
        </w:rPr>
        <w:t>".</w:t>
      </w:r>
    </w:p>
    <w:p w:rsidR="005229A4" w:rsidRDefault="005229A4" w:rsidP="00785246">
      <w:pPr>
        <w:spacing w:after="0" w:line="240" w:lineRule="auto"/>
        <w:jc w:val="both"/>
        <w:rPr>
          <w:rFonts w:ascii="Times New Roman" w:hAnsi="Times New Roman" w:cs="Times New Roman"/>
          <w:sz w:val="24"/>
          <w:szCs w:val="24"/>
        </w:rPr>
      </w:pPr>
    </w:p>
    <w:p w:rsidR="00134D7A" w:rsidRPr="0078016D" w:rsidRDefault="008216E9" w:rsidP="00785246">
      <w:pPr>
        <w:spacing w:after="0" w:line="240" w:lineRule="auto"/>
        <w:jc w:val="both"/>
        <w:rPr>
          <w:rFonts w:ascii="Times New Roman" w:hAnsi="Times New Roman" w:cs="Times New Roman"/>
          <w:sz w:val="24"/>
          <w:szCs w:val="24"/>
        </w:rPr>
      </w:pPr>
      <w:r w:rsidRPr="008216E9">
        <w:rPr>
          <w:rFonts w:ascii="Times New Roman" w:hAnsi="Times New Roman" w:cs="Times New Roman"/>
          <w:sz w:val="24"/>
          <w:szCs w:val="24"/>
        </w:rPr>
        <w:t>Aplikacionet duhet të dërgohen në adresën e mëposhtme:</w:t>
      </w:r>
    </w:p>
    <w:p w:rsidR="00876CFD" w:rsidRPr="0078016D" w:rsidRDefault="00876CFD" w:rsidP="00785246">
      <w:pPr>
        <w:spacing w:after="0" w:line="240" w:lineRule="auto"/>
        <w:jc w:val="both"/>
        <w:rPr>
          <w:rFonts w:ascii="Times New Roman" w:hAnsi="Times New Roman" w:cs="Times New Roman"/>
          <w:sz w:val="24"/>
          <w:szCs w:val="24"/>
        </w:rPr>
      </w:pPr>
    </w:p>
    <w:tbl>
      <w:tblPr>
        <w:tblStyle w:val="TableGrid"/>
        <w:tblW w:w="0" w:type="auto"/>
        <w:tblLook w:val="04A0"/>
      </w:tblPr>
      <w:tblGrid>
        <w:gridCol w:w="4878"/>
      </w:tblGrid>
      <w:tr w:rsidR="001A2951" w:rsidRPr="0078016D" w:rsidTr="00AC31AD">
        <w:trPr>
          <w:trHeight w:val="1448"/>
        </w:trPr>
        <w:tc>
          <w:tcPr>
            <w:tcW w:w="4878" w:type="dxa"/>
          </w:tcPr>
          <w:p w:rsidR="00F83942" w:rsidRPr="00F83942" w:rsidRDefault="00F83942" w:rsidP="00F83942">
            <w:pPr>
              <w:rPr>
                <w:rFonts w:ascii="Times New Roman" w:hAnsi="Times New Roman" w:cs="Times New Roman"/>
                <w:i/>
                <w:sz w:val="24"/>
                <w:szCs w:val="24"/>
              </w:rPr>
            </w:pPr>
            <w:r w:rsidRPr="00F83942">
              <w:rPr>
                <w:rFonts w:ascii="Times New Roman" w:hAnsi="Times New Roman" w:cs="Times New Roman"/>
                <w:i/>
                <w:sz w:val="24"/>
                <w:szCs w:val="24"/>
              </w:rPr>
              <w:t>Komuna e Graçanicës</w:t>
            </w:r>
          </w:p>
          <w:p w:rsidR="00F83942" w:rsidRPr="00F83942" w:rsidRDefault="00F83942" w:rsidP="00F83942">
            <w:pPr>
              <w:rPr>
                <w:rFonts w:ascii="Times New Roman" w:hAnsi="Times New Roman" w:cs="Times New Roman"/>
                <w:i/>
                <w:sz w:val="24"/>
                <w:szCs w:val="24"/>
              </w:rPr>
            </w:pPr>
          </w:p>
          <w:p w:rsidR="00F83942" w:rsidRPr="00F83942" w:rsidRDefault="00F83942" w:rsidP="00F83942">
            <w:pPr>
              <w:rPr>
                <w:rFonts w:ascii="Times New Roman" w:hAnsi="Times New Roman" w:cs="Times New Roman"/>
                <w:i/>
                <w:sz w:val="24"/>
                <w:szCs w:val="24"/>
              </w:rPr>
            </w:pPr>
            <w:r w:rsidRPr="00F83942">
              <w:rPr>
                <w:rFonts w:ascii="Times New Roman" w:hAnsi="Times New Roman" w:cs="Times New Roman"/>
                <w:i/>
                <w:sz w:val="24"/>
                <w:szCs w:val="24"/>
              </w:rPr>
              <w:t>Rruga “ Car Lazar” p.n. 10500 Graçanicë</w:t>
            </w:r>
          </w:p>
          <w:p w:rsidR="00F83942" w:rsidRPr="00F83942" w:rsidRDefault="00F83942" w:rsidP="00F83942">
            <w:pPr>
              <w:rPr>
                <w:rFonts w:ascii="Times New Roman" w:hAnsi="Times New Roman" w:cs="Times New Roman"/>
                <w:i/>
                <w:sz w:val="24"/>
                <w:szCs w:val="24"/>
              </w:rPr>
            </w:pPr>
          </w:p>
          <w:p w:rsidR="001A2951" w:rsidRPr="0078016D" w:rsidRDefault="00F83942" w:rsidP="00F83942">
            <w:pPr>
              <w:rPr>
                <w:rFonts w:ascii="Times New Roman" w:hAnsi="Times New Roman" w:cs="Times New Roman"/>
                <w:sz w:val="24"/>
                <w:szCs w:val="24"/>
              </w:rPr>
            </w:pPr>
            <w:r w:rsidRPr="00F83942">
              <w:rPr>
                <w:rFonts w:ascii="Times New Roman" w:hAnsi="Times New Roman" w:cs="Times New Roman"/>
                <w:i/>
                <w:sz w:val="24"/>
                <w:szCs w:val="24"/>
              </w:rPr>
              <w:t>„ Të mos të hapet para takimit të Komisionit vlerësues"</w:t>
            </w:r>
          </w:p>
        </w:tc>
      </w:tr>
    </w:tbl>
    <w:p w:rsidR="00AC31AD" w:rsidRPr="0078016D" w:rsidRDefault="00CA4E74" w:rsidP="00D40985">
      <w:pPr>
        <w:pStyle w:val="Heading2"/>
        <w:rPr>
          <w:rFonts w:ascii="Times New Roman" w:hAnsi="Times New Roman" w:cs="Times New Roman"/>
          <w:sz w:val="24"/>
          <w:szCs w:val="24"/>
        </w:rPr>
      </w:pPr>
      <w:bookmarkStart w:id="34" w:name="_Toc474960357"/>
      <w:bookmarkStart w:id="35" w:name="_Toc489012274"/>
      <w:r w:rsidRPr="0078016D">
        <w:rPr>
          <w:rFonts w:ascii="Times New Roman" w:hAnsi="Times New Roman" w:cs="Times New Roman"/>
          <w:sz w:val="24"/>
          <w:szCs w:val="24"/>
        </w:rPr>
        <w:t xml:space="preserve">3.4 </w:t>
      </w:r>
      <w:bookmarkEnd w:id="34"/>
      <w:bookmarkEnd w:id="35"/>
      <w:r w:rsidR="00772AE9" w:rsidRPr="00772AE9">
        <w:rPr>
          <w:rFonts w:ascii="Times New Roman" w:hAnsi="Times New Roman" w:cs="Times New Roman"/>
          <w:sz w:val="24"/>
          <w:szCs w:val="24"/>
        </w:rPr>
        <w:t>Afati i fundit për dërgimin e aplikacioneve</w:t>
      </w:r>
    </w:p>
    <w:p w:rsidR="00876CFD" w:rsidRPr="0078016D" w:rsidRDefault="00876CFD" w:rsidP="00C14525">
      <w:pPr>
        <w:spacing w:after="0" w:line="240" w:lineRule="auto"/>
        <w:jc w:val="both"/>
        <w:rPr>
          <w:rFonts w:ascii="Times New Roman" w:hAnsi="Times New Roman" w:cs="Times New Roman"/>
          <w:sz w:val="24"/>
          <w:szCs w:val="24"/>
        </w:rPr>
      </w:pPr>
    </w:p>
    <w:p w:rsidR="008A116C" w:rsidRPr="008A116C" w:rsidRDefault="008A116C" w:rsidP="008A116C">
      <w:pPr>
        <w:spacing w:after="0" w:line="240" w:lineRule="auto"/>
        <w:jc w:val="both"/>
        <w:rPr>
          <w:rFonts w:ascii="Times New Roman" w:hAnsi="Times New Roman" w:cs="Times New Roman"/>
          <w:sz w:val="24"/>
          <w:szCs w:val="24"/>
        </w:rPr>
      </w:pPr>
      <w:r w:rsidRPr="008A116C">
        <w:rPr>
          <w:rFonts w:ascii="Times New Roman" w:hAnsi="Times New Roman" w:cs="Times New Roman"/>
          <w:sz w:val="24"/>
          <w:szCs w:val="24"/>
        </w:rPr>
        <w:t>Afati i thir</w:t>
      </w:r>
      <w:r w:rsidR="004E0D2D">
        <w:rPr>
          <w:rFonts w:ascii="Times New Roman" w:hAnsi="Times New Roman" w:cs="Times New Roman"/>
          <w:sz w:val="24"/>
          <w:szCs w:val="24"/>
        </w:rPr>
        <w:t xml:space="preserve">rjes është më së voni deri më </w:t>
      </w:r>
      <w:r w:rsidR="004E0D2D" w:rsidRPr="004E0D2D">
        <w:rPr>
          <w:rFonts w:ascii="Times New Roman" w:hAnsi="Times New Roman" w:cs="Times New Roman"/>
          <w:i/>
          <w:sz w:val="24"/>
          <w:szCs w:val="24"/>
        </w:rPr>
        <w:t>11</w:t>
      </w:r>
      <w:r w:rsidRPr="004E0D2D">
        <w:rPr>
          <w:rFonts w:ascii="Times New Roman" w:hAnsi="Times New Roman" w:cs="Times New Roman"/>
          <w:i/>
          <w:sz w:val="24"/>
          <w:szCs w:val="24"/>
        </w:rPr>
        <w:t>.0</w:t>
      </w:r>
      <w:r w:rsidR="004E0D2D" w:rsidRPr="004E0D2D">
        <w:rPr>
          <w:rFonts w:ascii="Times New Roman" w:hAnsi="Times New Roman" w:cs="Times New Roman"/>
          <w:i/>
          <w:sz w:val="24"/>
          <w:szCs w:val="24"/>
        </w:rPr>
        <w:t>9</w:t>
      </w:r>
      <w:r w:rsidRPr="004E0D2D">
        <w:rPr>
          <w:rFonts w:ascii="Times New Roman" w:hAnsi="Times New Roman" w:cs="Times New Roman"/>
          <w:i/>
          <w:sz w:val="24"/>
          <w:szCs w:val="24"/>
        </w:rPr>
        <w:t>.20</w:t>
      </w:r>
      <w:r w:rsidR="004E0D2D" w:rsidRPr="004E0D2D">
        <w:rPr>
          <w:rFonts w:ascii="Times New Roman" w:hAnsi="Times New Roman" w:cs="Times New Roman"/>
          <w:i/>
          <w:sz w:val="24"/>
          <w:szCs w:val="24"/>
        </w:rPr>
        <w:t>20</w:t>
      </w:r>
      <w:r w:rsidRPr="004E0D2D">
        <w:rPr>
          <w:rFonts w:ascii="Times New Roman" w:hAnsi="Times New Roman" w:cs="Times New Roman"/>
          <w:i/>
          <w:sz w:val="24"/>
          <w:szCs w:val="24"/>
        </w:rPr>
        <w:t xml:space="preserve"> në ora 16:00</w:t>
      </w:r>
      <w:r w:rsidRPr="008A116C">
        <w:rPr>
          <w:rFonts w:ascii="Times New Roman" w:hAnsi="Times New Roman" w:cs="Times New Roman"/>
          <w:sz w:val="24"/>
          <w:szCs w:val="24"/>
        </w:rPr>
        <w:t xml:space="preserve">. Kërkesa është dorëzuar brenda </w:t>
      </w:r>
    </w:p>
    <w:p w:rsidR="008A116C" w:rsidRDefault="008A116C" w:rsidP="008A116C">
      <w:pPr>
        <w:spacing w:after="0" w:line="240" w:lineRule="auto"/>
        <w:jc w:val="both"/>
        <w:rPr>
          <w:rFonts w:ascii="Times New Roman" w:hAnsi="Times New Roman" w:cs="Times New Roman"/>
          <w:sz w:val="24"/>
          <w:szCs w:val="24"/>
        </w:rPr>
      </w:pPr>
      <w:r w:rsidRPr="008A116C">
        <w:rPr>
          <w:rFonts w:ascii="Times New Roman" w:hAnsi="Times New Roman" w:cs="Times New Roman"/>
          <w:sz w:val="24"/>
          <w:szCs w:val="24"/>
        </w:rPr>
        <w:t>periudhës së thirrjes nëse vula pranuese tregon se është marrë në postë deri në fund të datës së thirrjes, si afati i fundit për dorëzimin. Në rast se kërkesa është paraqitur personalisht në Komunë, aplikantit do t'i lëshohet një vërtetim se aplikacioni është pranuar brenda periudhës së konkursit.</w:t>
      </w:r>
    </w:p>
    <w:p w:rsidR="00605E08" w:rsidRDefault="00605E08" w:rsidP="008A116C">
      <w:pPr>
        <w:spacing w:after="0" w:line="240" w:lineRule="auto"/>
        <w:jc w:val="both"/>
        <w:rPr>
          <w:rFonts w:ascii="Times New Roman" w:hAnsi="Times New Roman" w:cs="Times New Roman"/>
          <w:sz w:val="24"/>
          <w:szCs w:val="24"/>
        </w:rPr>
      </w:pPr>
    </w:p>
    <w:p w:rsidR="008A116C" w:rsidRDefault="00605E08" w:rsidP="008A116C">
      <w:pPr>
        <w:spacing w:after="0" w:line="240" w:lineRule="auto"/>
        <w:jc w:val="both"/>
        <w:rPr>
          <w:rFonts w:ascii="Times New Roman" w:hAnsi="Times New Roman" w:cs="Times New Roman"/>
          <w:sz w:val="24"/>
          <w:szCs w:val="24"/>
        </w:rPr>
      </w:pPr>
      <w:r w:rsidRPr="00605E08">
        <w:rPr>
          <w:rFonts w:ascii="Times New Roman" w:hAnsi="Times New Roman" w:cs="Times New Roman"/>
          <w:sz w:val="24"/>
          <w:szCs w:val="24"/>
        </w:rPr>
        <w:t>Të gjitha aplikacionet e dërguara pas afatit nuk do të merren parasysh.</w:t>
      </w:r>
    </w:p>
    <w:p w:rsidR="00AC31AD" w:rsidRPr="0078016D" w:rsidRDefault="00AC31AD" w:rsidP="00C14525">
      <w:pPr>
        <w:spacing w:after="0" w:line="240" w:lineRule="auto"/>
        <w:jc w:val="both"/>
        <w:rPr>
          <w:rFonts w:ascii="Times New Roman" w:hAnsi="Times New Roman" w:cs="Times New Roman"/>
          <w:sz w:val="24"/>
          <w:szCs w:val="24"/>
        </w:rPr>
      </w:pPr>
    </w:p>
    <w:p w:rsidR="000A0280" w:rsidRPr="000A0280" w:rsidRDefault="000A0280" w:rsidP="000A0280">
      <w:pPr>
        <w:keepNext/>
        <w:keepLines/>
        <w:numPr>
          <w:ilvl w:val="1"/>
          <w:numId w:val="8"/>
        </w:numPr>
        <w:spacing w:before="200" w:after="0"/>
        <w:ind w:left="360"/>
        <w:outlineLvl w:val="1"/>
        <w:rPr>
          <w:rFonts w:ascii="Times New Roman" w:eastAsiaTheme="majorEastAsia" w:hAnsi="Times New Roman" w:cs="Times New Roman"/>
          <w:b/>
          <w:bCs/>
          <w:color w:val="4F81BD" w:themeColor="accent1"/>
          <w:sz w:val="24"/>
          <w:szCs w:val="24"/>
        </w:rPr>
      </w:pPr>
      <w:r w:rsidRPr="000A0280">
        <w:rPr>
          <w:rFonts w:ascii="Times New Roman" w:eastAsiaTheme="majorEastAsia" w:hAnsi="Times New Roman" w:cs="Times New Roman"/>
          <w:b/>
          <w:bCs/>
          <w:color w:val="4F81BD" w:themeColor="accent1"/>
          <w:sz w:val="24"/>
          <w:szCs w:val="24"/>
        </w:rPr>
        <w:t>Si të</w:t>
      </w:r>
      <w:r w:rsidR="00125B42">
        <w:rPr>
          <w:rFonts w:ascii="Times New Roman" w:eastAsiaTheme="majorEastAsia" w:hAnsi="Times New Roman" w:cs="Times New Roman"/>
          <w:b/>
          <w:bCs/>
          <w:color w:val="4F81BD" w:themeColor="accent1"/>
          <w:sz w:val="24"/>
          <w:szCs w:val="24"/>
        </w:rPr>
        <w:t xml:space="preserve"> </w:t>
      </w:r>
      <w:r w:rsidRPr="000A0280">
        <w:rPr>
          <w:rFonts w:ascii="Times New Roman" w:eastAsiaTheme="majorEastAsia" w:hAnsi="Times New Roman" w:cs="Times New Roman"/>
          <w:b/>
          <w:bCs/>
          <w:color w:val="4F81BD" w:themeColor="accent1"/>
          <w:sz w:val="24"/>
          <w:szCs w:val="24"/>
        </w:rPr>
        <w:t>kontaktoni</w:t>
      </w:r>
      <w:r w:rsidR="00125B42">
        <w:rPr>
          <w:rFonts w:ascii="Times New Roman" w:eastAsiaTheme="majorEastAsia" w:hAnsi="Times New Roman" w:cs="Times New Roman"/>
          <w:b/>
          <w:bCs/>
          <w:color w:val="4F81BD" w:themeColor="accent1"/>
          <w:sz w:val="24"/>
          <w:szCs w:val="24"/>
        </w:rPr>
        <w:t xml:space="preserve"> </w:t>
      </w:r>
      <w:r w:rsidRPr="000A0280">
        <w:rPr>
          <w:rFonts w:ascii="Times New Roman" w:eastAsiaTheme="majorEastAsia" w:hAnsi="Times New Roman" w:cs="Times New Roman"/>
          <w:b/>
          <w:bCs/>
          <w:color w:val="4F81BD" w:themeColor="accent1"/>
          <w:sz w:val="24"/>
          <w:szCs w:val="24"/>
        </w:rPr>
        <w:t>nëse</w:t>
      </w:r>
      <w:r w:rsidR="00125B42">
        <w:rPr>
          <w:rFonts w:ascii="Times New Roman" w:eastAsiaTheme="majorEastAsia" w:hAnsi="Times New Roman" w:cs="Times New Roman"/>
          <w:b/>
          <w:bCs/>
          <w:color w:val="4F81BD" w:themeColor="accent1"/>
          <w:sz w:val="24"/>
          <w:szCs w:val="24"/>
        </w:rPr>
        <w:t xml:space="preserve"> </w:t>
      </w:r>
      <w:r w:rsidRPr="000A0280">
        <w:rPr>
          <w:rFonts w:ascii="Times New Roman" w:eastAsiaTheme="majorEastAsia" w:hAnsi="Times New Roman" w:cs="Times New Roman"/>
          <w:b/>
          <w:bCs/>
          <w:color w:val="4F81BD" w:themeColor="accent1"/>
          <w:sz w:val="24"/>
          <w:szCs w:val="24"/>
        </w:rPr>
        <w:t>keni</w:t>
      </w:r>
      <w:r w:rsidR="00125B42">
        <w:rPr>
          <w:rFonts w:ascii="Times New Roman" w:eastAsiaTheme="majorEastAsia" w:hAnsi="Times New Roman" w:cs="Times New Roman"/>
          <w:b/>
          <w:bCs/>
          <w:color w:val="4F81BD" w:themeColor="accent1"/>
          <w:sz w:val="24"/>
          <w:szCs w:val="24"/>
        </w:rPr>
        <w:t xml:space="preserve"> </w:t>
      </w:r>
      <w:r w:rsidRPr="000A0280">
        <w:rPr>
          <w:rFonts w:ascii="Times New Roman" w:eastAsiaTheme="majorEastAsia" w:hAnsi="Times New Roman" w:cs="Times New Roman"/>
          <w:b/>
          <w:bCs/>
          <w:color w:val="4F81BD" w:themeColor="accent1"/>
          <w:sz w:val="24"/>
          <w:szCs w:val="24"/>
        </w:rPr>
        <w:t>ndonjë</w:t>
      </w:r>
      <w:r w:rsidR="00125B42">
        <w:rPr>
          <w:rFonts w:ascii="Times New Roman" w:eastAsiaTheme="majorEastAsia" w:hAnsi="Times New Roman" w:cs="Times New Roman"/>
          <w:b/>
          <w:bCs/>
          <w:color w:val="4F81BD" w:themeColor="accent1"/>
          <w:sz w:val="24"/>
          <w:szCs w:val="24"/>
        </w:rPr>
        <w:t xml:space="preserve"> </w:t>
      </w:r>
      <w:r w:rsidRPr="000A0280">
        <w:rPr>
          <w:rFonts w:ascii="Times New Roman" w:eastAsiaTheme="majorEastAsia" w:hAnsi="Times New Roman" w:cs="Times New Roman"/>
          <w:b/>
          <w:bCs/>
          <w:color w:val="4F81BD" w:themeColor="accent1"/>
          <w:sz w:val="24"/>
          <w:szCs w:val="24"/>
        </w:rPr>
        <w:t>pyetje?</w:t>
      </w:r>
      <w:r w:rsidRPr="000A0280">
        <w:rPr>
          <w:rFonts w:ascii="Times New Roman" w:eastAsiaTheme="majorEastAsia" w:hAnsi="Times New Roman" w:cs="Times New Roman"/>
          <w:b/>
          <w:bCs/>
          <w:color w:val="4F81BD" w:themeColor="accent1"/>
          <w:sz w:val="24"/>
          <w:szCs w:val="24"/>
        </w:rPr>
        <w:cr/>
      </w:r>
    </w:p>
    <w:p w:rsidR="00EA0527" w:rsidRDefault="00EA0527" w:rsidP="00C14525">
      <w:pPr>
        <w:spacing w:after="0" w:line="240" w:lineRule="auto"/>
        <w:jc w:val="both"/>
        <w:rPr>
          <w:rFonts w:ascii="Times New Roman" w:hAnsi="Times New Roman" w:cs="Times New Roman"/>
          <w:sz w:val="24"/>
          <w:szCs w:val="24"/>
        </w:rPr>
      </w:pPr>
      <w:r w:rsidRPr="00EA0527">
        <w:rPr>
          <w:rFonts w:ascii="Times New Roman" w:hAnsi="Times New Roman" w:cs="Times New Roman"/>
          <w:sz w:val="24"/>
          <w:szCs w:val="24"/>
        </w:rPr>
        <w:t xml:space="preserve">Të gjitha pyetjet në lidhje me thirrjen mund të bëhen vetëm në mënyrë elektronike, duke i dërguar një kërkesë në adresën e mëposhtme: </w:t>
      </w:r>
      <w:r w:rsidRPr="00EA0527">
        <w:rPr>
          <w:rFonts w:ascii="Times New Roman" w:hAnsi="Times New Roman" w:cs="Times New Roman"/>
          <w:i/>
          <w:sz w:val="24"/>
          <w:szCs w:val="24"/>
        </w:rPr>
        <w:t>opstinagracania@gmail.com</w:t>
      </w:r>
      <w:r w:rsidRPr="00EA0527">
        <w:rPr>
          <w:rFonts w:ascii="Times New Roman" w:hAnsi="Times New Roman" w:cs="Times New Roman"/>
          <w:sz w:val="24"/>
          <w:szCs w:val="24"/>
        </w:rPr>
        <w:t xml:space="preserve">, jo më vonë se </w:t>
      </w:r>
      <w:r w:rsidRPr="00EA0527">
        <w:rPr>
          <w:rFonts w:ascii="Times New Roman" w:hAnsi="Times New Roman" w:cs="Times New Roman"/>
          <w:i/>
          <w:sz w:val="24"/>
          <w:szCs w:val="24"/>
        </w:rPr>
        <w:t>10 ditë</w:t>
      </w:r>
      <w:r w:rsidRPr="00EA0527">
        <w:rPr>
          <w:rFonts w:ascii="Times New Roman" w:hAnsi="Times New Roman" w:cs="Times New Roman"/>
          <w:sz w:val="24"/>
          <w:szCs w:val="24"/>
        </w:rPr>
        <w:t xml:space="preserve"> para skadimit të thirrjes.</w:t>
      </w:r>
    </w:p>
    <w:p w:rsidR="002646C6" w:rsidRDefault="002646C6" w:rsidP="00C14525">
      <w:pPr>
        <w:spacing w:after="0" w:line="240" w:lineRule="auto"/>
        <w:jc w:val="both"/>
        <w:rPr>
          <w:rFonts w:ascii="Times New Roman" w:hAnsi="Times New Roman" w:cs="Times New Roman"/>
          <w:sz w:val="24"/>
          <w:szCs w:val="24"/>
        </w:rPr>
      </w:pPr>
    </w:p>
    <w:p w:rsidR="002646C6" w:rsidRPr="002646C6" w:rsidRDefault="002646C6" w:rsidP="002646C6">
      <w:pPr>
        <w:spacing w:after="0" w:line="240" w:lineRule="auto"/>
        <w:jc w:val="both"/>
        <w:rPr>
          <w:rFonts w:ascii="Times New Roman" w:hAnsi="Times New Roman" w:cs="Times New Roman"/>
          <w:sz w:val="24"/>
          <w:szCs w:val="24"/>
        </w:rPr>
      </w:pPr>
      <w:r w:rsidRPr="002646C6">
        <w:rPr>
          <w:rFonts w:ascii="Times New Roman" w:hAnsi="Times New Roman" w:cs="Times New Roman"/>
          <w:sz w:val="24"/>
          <w:szCs w:val="24"/>
        </w:rPr>
        <w:t xml:space="preserve">Përgjigjet ndaj kërkesave të veçanta do të dërgohet direkt në adresën e pyetjeve të shtruara, dhe përgjigjet më të shpeshta do të publikohen në faqen e mëposhtme të internetit: </w:t>
      </w:r>
      <w:r w:rsidRPr="002646C6">
        <w:rPr>
          <w:rFonts w:ascii="Times New Roman" w:hAnsi="Times New Roman" w:cs="Times New Roman"/>
          <w:i/>
          <w:sz w:val="24"/>
          <w:szCs w:val="24"/>
        </w:rPr>
        <w:t>kk.rks-gov.net/gracanice</w:t>
      </w:r>
      <w:r w:rsidRPr="002646C6">
        <w:rPr>
          <w:rFonts w:ascii="Times New Roman" w:hAnsi="Times New Roman" w:cs="Times New Roman"/>
          <w:sz w:val="24"/>
          <w:szCs w:val="24"/>
        </w:rPr>
        <w:t>, dhe jo më vonë se 5 ditë para skadimit të thirrjes</w:t>
      </w:r>
      <w:r>
        <w:rPr>
          <w:rFonts w:ascii="Times New Roman" w:hAnsi="Times New Roman" w:cs="Times New Roman"/>
          <w:sz w:val="24"/>
          <w:szCs w:val="24"/>
        </w:rPr>
        <w:t>.</w:t>
      </w:r>
    </w:p>
    <w:p w:rsidR="002646C6" w:rsidRPr="002646C6" w:rsidRDefault="002646C6" w:rsidP="002646C6">
      <w:pPr>
        <w:spacing w:after="0" w:line="240" w:lineRule="auto"/>
        <w:jc w:val="both"/>
        <w:rPr>
          <w:rFonts w:ascii="Times New Roman" w:hAnsi="Times New Roman" w:cs="Times New Roman"/>
          <w:sz w:val="24"/>
          <w:szCs w:val="24"/>
        </w:rPr>
      </w:pPr>
    </w:p>
    <w:p w:rsidR="002646C6" w:rsidRPr="002646C6" w:rsidRDefault="002646C6" w:rsidP="002646C6">
      <w:pPr>
        <w:spacing w:after="0" w:line="240" w:lineRule="auto"/>
        <w:jc w:val="both"/>
        <w:rPr>
          <w:rFonts w:ascii="Times New Roman" w:hAnsi="Times New Roman" w:cs="Times New Roman"/>
          <w:sz w:val="24"/>
          <w:szCs w:val="24"/>
        </w:rPr>
      </w:pPr>
      <w:r w:rsidRPr="002646C6">
        <w:rPr>
          <w:rFonts w:ascii="Times New Roman" w:hAnsi="Times New Roman" w:cs="Times New Roman"/>
          <w:sz w:val="24"/>
          <w:szCs w:val="24"/>
        </w:rPr>
        <w:t>Për të siguruar trajtim të barabartë të të gjithë aplikantëve të mundshëm, një ofrues i mbështetjes</w:t>
      </w:r>
    </w:p>
    <w:p w:rsidR="00EA0527" w:rsidRDefault="002646C6" w:rsidP="002646C6">
      <w:pPr>
        <w:spacing w:after="0" w:line="240" w:lineRule="auto"/>
        <w:jc w:val="both"/>
        <w:rPr>
          <w:rFonts w:ascii="Times New Roman" w:hAnsi="Times New Roman" w:cs="Times New Roman"/>
          <w:sz w:val="24"/>
          <w:szCs w:val="24"/>
        </w:rPr>
      </w:pPr>
      <w:r w:rsidRPr="002646C6">
        <w:rPr>
          <w:rFonts w:ascii="Times New Roman" w:hAnsi="Times New Roman" w:cs="Times New Roman"/>
          <w:sz w:val="24"/>
          <w:szCs w:val="24"/>
        </w:rPr>
        <w:t>financiare publike nuk mund të japë një mendim paraprak për pranueshmërinë e aplikantëve, partnerët, veprimet apo shpenzimet e përmendura në kërkesë.</w:t>
      </w:r>
    </w:p>
    <w:p w:rsidR="001B4B22" w:rsidRPr="0078016D" w:rsidRDefault="001B4B22" w:rsidP="001B4B22">
      <w:pPr>
        <w:pStyle w:val="Heading2"/>
        <w:numPr>
          <w:ilvl w:val="0"/>
          <w:numId w:val="6"/>
        </w:numPr>
        <w:rPr>
          <w:rFonts w:ascii="Times New Roman" w:hAnsi="Times New Roman" w:cs="Times New Roman"/>
          <w:sz w:val="24"/>
          <w:szCs w:val="24"/>
        </w:rPr>
      </w:pPr>
      <w:bookmarkStart w:id="36" w:name="_Toc474960360"/>
      <w:bookmarkStart w:id="37" w:name="_Toc489012277"/>
      <w:r w:rsidRPr="00AA1B94">
        <w:rPr>
          <w:rFonts w:ascii="Times New Roman" w:hAnsi="Times New Roman" w:cs="Times New Roman"/>
          <w:sz w:val="24"/>
          <w:szCs w:val="24"/>
        </w:rPr>
        <w:t>VLERËSIMI DHE NDARJA E FONDEVE</w:t>
      </w:r>
    </w:p>
    <w:p w:rsidR="001B4B22" w:rsidRPr="0078016D" w:rsidRDefault="001B4B22" w:rsidP="001B4B22">
      <w:pPr>
        <w:pStyle w:val="Heading2"/>
        <w:numPr>
          <w:ilvl w:val="1"/>
          <w:numId w:val="6"/>
        </w:numPr>
        <w:ind w:left="360"/>
        <w:rPr>
          <w:rFonts w:ascii="Times New Roman" w:hAnsi="Times New Roman" w:cs="Times New Roman"/>
          <w:sz w:val="24"/>
          <w:szCs w:val="24"/>
        </w:rPr>
      </w:pPr>
      <w:r w:rsidRPr="003D6015">
        <w:rPr>
          <w:rFonts w:ascii="Times New Roman" w:hAnsi="Times New Roman" w:cs="Times New Roman"/>
          <w:sz w:val="24"/>
          <w:szCs w:val="24"/>
        </w:rPr>
        <w:t>Aplikacionet e pranuara do të</w:t>
      </w:r>
      <w:r w:rsidR="00BA4D7E">
        <w:rPr>
          <w:rFonts w:ascii="Times New Roman" w:hAnsi="Times New Roman" w:cs="Times New Roman"/>
          <w:sz w:val="24"/>
          <w:szCs w:val="24"/>
        </w:rPr>
        <w:t xml:space="preserve"> </w:t>
      </w:r>
      <w:r w:rsidRPr="003D6015">
        <w:rPr>
          <w:rFonts w:ascii="Times New Roman" w:hAnsi="Times New Roman" w:cs="Times New Roman"/>
          <w:sz w:val="24"/>
          <w:szCs w:val="24"/>
        </w:rPr>
        <w:t>kalojnë</w:t>
      </w:r>
      <w:r w:rsidR="00BA4D7E">
        <w:rPr>
          <w:rFonts w:ascii="Times New Roman" w:hAnsi="Times New Roman" w:cs="Times New Roman"/>
          <w:sz w:val="24"/>
          <w:szCs w:val="24"/>
        </w:rPr>
        <w:t xml:space="preserve"> </w:t>
      </w:r>
      <w:r w:rsidRPr="003D6015">
        <w:rPr>
          <w:rFonts w:ascii="Times New Roman" w:hAnsi="Times New Roman" w:cs="Times New Roman"/>
          <w:sz w:val="24"/>
          <w:szCs w:val="24"/>
        </w:rPr>
        <w:t>nëpër</w:t>
      </w:r>
      <w:r w:rsidR="00BA4D7E">
        <w:rPr>
          <w:rFonts w:ascii="Times New Roman" w:hAnsi="Times New Roman" w:cs="Times New Roman"/>
          <w:sz w:val="24"/>
          <w:szCs w:val="24"/>
        </w:rPr>
        <w:t xml:space="preserve"> </w:t>
      </w:r>
      <w:r w:rsidRPr="003D6015">
        <w:rPr>
          <w:rFonts w:ascii="Times New Roman" w:hAnsi="Times New Roman" w:cs="Times New Roman"/>
          <w:sz w:val="24"/>
          <w:szCs w:val="24"/>
        </w:rPr>
        <w:t>procedurën e mëposhtme:</w:t>
      </w:r>
    </w:p>
    <w:bookmarkEnd w:id="36"/>
    <w:bookmarkEnd w:id="37"/>
    <w:p w:rsidR="001B4B22" w:rsidRDefault="00AC31AD" w:rsidP="00B160D2">
      <w:pPr>
        <w:spacing w:after="0" w:line="240" w:lineRule="auto"/>
        <w:jc w:val="both"/>
        <w:rPr>
          <w:rFonts w:ascii="Times New Roman" w:hAnsi="Times New Roman" w:cs="Times New Roman"/>
          <w:sz w:val="24"/>
          <w:szCs w:val="24"/>
        </w:rPr>
      </w:pPr>
      <w:r w:rsidRPr="0078016D">
        <w:rPr>
          <w:rFonts w:ascii="Times New Roman" w:hAnsi="Times New Roman" w:cs="Times New Roman"/>
          <w:sz w:val="24"/>
          <w:szCs w:val="24"/>
        </w:rPr>
        <w:br/>
      </w:r>
      <w:r w:rsidR="00B40A10" w:rsidRPr="0078016D">
        <w:rPr>
          <w:rFonts w:ascii="Times New Roman" w:hAnsi="Times New Roman" w:cs="Times New Roman"/>
          <w:sz w:val="24"/>
          <w:szCs w:val="24"/>
        </w:rPr>
        <w:t xml:space="preserve">4.1.1 </w:t>
      </w:r>
      <w:r w:rsidR="001B4B22" w:rsidRPr="001B4B22">
        <w:rPr>
          <w:rFonts w:ascii="Times New Roman" w:hAnsi="Times New Roman" w:cs="Times New Roman"/>
          <w:sz w:val="24"/>
          <w:szCs w:val="24"/>
        </w:rPr>
        <w:t>Ofruesi i mbështetjes financiare do të themeloj</w:t>
      </w:r>
      <w:r w:rsidR="00984883">
        <w:rPr>
          <w:rFonts w:ascii="Times New Roman" w:hAnsi="Times New Roman" w:cs="Times New Roman"/>
          <w:sz w:val="24"/>
          <w:szCs w:val="24"/>
        </w:rPr>
        <w:t>ë</w:t>
      </w:r>
      <w:r w:rsidR="001B4B22" w:rsidRPr="001B4B22">
        <w:rPr>
          <w:rFonts w:ascii="Times New Roman" w:hAnsi="Times New Roman" w:cs="Times New Roman"/>
          <w:sz w:val="24"/>
          <w:szCs w:val="24"/>
        </w:rPr>
        <w:t xml:space="preserve"> një komision vlerësues të përbërë nga 5 anëtarë nga zyrtarë të institucionit dhe ekspertë tjerë të jashtëm, i cili ka për detyrë të vlerësojnë aplikacionet nëse i plotësojnë kushtet formale të thirrjes publike.</w:t>
      </w:r>
    </w:p>
    <w:p w:rsidR="001B4B22" w:rsidRDefault="001B4B22" w:rsidP="00B160D2">
      <w:pPr>
        <w:spacing w:after="0" w:line="240" w:lineRule="auto"/>
        <w:jc w:val="both"/>
        <w:rPr>
          <w:rFonts w:ascii="Times New Roman" w:hAnsi="Times New Roman" w:cs="Times New Roman"/>
          <w:sz w:val="24"/>
          <w:szCs w:val="24"/>
        </w:rPr>
      </w:pPr>
    </w:p>
    <w:p w:rsidR="00D627BB" w:rsidRPr="00D627BB" w:rsidRDefault="00D627BB" w:rsidP="00D627BB">
      <w:pPr>
        <w:spacing w:after="0" w:line="240" w:lineRule="auto"/>
        <w:jc w:val="both"/>
        <w:rPr>
          <w:rFonts w:ascii="Times New Roman" w:hAnsi="Times New Roman" w:cs="Times New Roman"/>
          <w:sz w:val="24"/>
          <w:szCs w:val="24"/>
        </w:rPr>
      </w:pPr>
      <w:r w:rsidRPr="00D627BB">
        <w:rPr>
          <w:rFonts w:ascii="Times New Roman" w:hAnsi="Times New Roman" w:cs="Times New Roman"/>
          <w:sz w:val="24"/>
          <w:szCs w:val="24"/>
        </w:rPr>
        <w:t>Pas kontrollimit të gjitha aplikacioneve të pranuara, komisioni do të përgatisë një listë të të gjitha</w:t>
      </w:r>
    </w:p>
    <w:p w:rsidR="00B160D2" w:rsidRDefault="00D627BB" w:rsidP="00D627BB">
      <w:pPr>
        <w:spacing w:after="0" w:line="240" w:lineRule="auto"/>
        <w:jc w:val="both"/>
        <w:rPr>
          <w:rFonts w:ascii="Times New Roman" w:hAnsi="Times New Roman" w:cs="Times New Roman"/>
          <w:sz w:val="24"/>
          <w:szCs w:val="24"/>
        </w:rPr>
      </w:pPr>
      <w:r w:rsidRPr="00D627BB">
        <w:rPr>
          <w:rFonts w:ascii="Times New Roman" w:hAnsi="Times New Roman" w:cs="Times New Roman"/>
          <w:sz w:val="24"/>
          <w:szCs w:val="24"/>
        </w:rPr>
        <w:t>aplikantëve që i plotësojnë kushtet për tu vlerësuar përmbajtja e projekteve të tyre, dhe një listë të aplikantëve të cilët nuk i plotësojnë kushtet e përcaktuara të konkurrencës.</w:t>
      </w:r>
    </w:p>
    <w:p w:rsidR="00D627BB" w:rsidRPr="00B160D2" w:rsidRDefault="00D627BB" w:rsidP="00D627BB">
      <w:pPr>
        <w:spacing w:after="0" w:line="240" w:lineRule="auto"/>
        <w:jc w:val="both"/>
        <w:rPr>
          <w:rFonts w:ascii="Times New Roman" w:hAnsi="Times New Roman" w:cs="Times New Roman"/>
          <w:sz w:val="24"/>
          <w:szCs w:val="24"/>
        </w:rPr>
      </w:pPr>
    </w:p>
    <w:p w:rsidR="00B160D2" w:rsidRPr="00D627BB" w:rsidRDefault="00D627BB" w:rsidP="00D627BB">
      <w:pPr>
        <w:spacing w:after="0" w:line="240" w:lineRule="auto"/>
        <w:jc w:val="both"/>
        <w:rPr>
          <w:rFonts w:ascii="Times New Roman" w:hAnsi="Times New Roman" w:cs="Times New Roman"/>
          <w:sz w:val="24"/>
          <w:szCs w:val="24"/>
        </w:rPr>
      </w:pPr>
      <w:r w:rsidRPr="00D627BB">
        <w:rPr>
          <w:rFonts w:ascii="Times New Roman" w:hAnsi="Times New Roman" w:cs="Times New Roman"/>
          <w:sz w:val="24"/>
          <w:szCs w:val="24"/>
        </w:rPr>
        <w:lastRenderedPageBreak/>
        <w:t>Ofruesi i mbështetjes financiare do të njoftojë me shkrim të gjithë aplikantët të cilët nuk i plotësojnë kërkesat dhe arsyet e refuzimit të aplikacioneve të tyre.</w:t>
      </w:r>
    </w:p>
    <w:p w:rsidR="00B160D2" w:rsidRPr="00B160D2" w:rsidRDefault="00B160D2" w:rsidP="00B160D2">
      <w:pPr>
        <w:spacing w:after="0" w:line="240" w:lineRule="auto"/>
        <w:jc w:val="both"/>
        <w:rPr>
          <w:rFonts w:ascii="Times New Roman" w:hAnsi="Times New Roman" w:cs="Times New Roman"/>
          <w:sz w:val="24"/>
          <w:szCs w:val="24"/>
        </w:rPr>
      </w:pPr>
    </w:p>
    <w:p w:rsidR="00906633" w:rsidRDefault="00B160D2" w:rsidP="00B160D2">
      <w:pPr>
        <w:spacing w:after="0" w:line="240" w:lineRule="auto"/>
        <w:jc w:val="both"/>
        <w:rPr>
          <w:rFonts w:ascii="Times New Roman" w:hAnsi="Times New Roman" w:cs="Times New Roman"/>
          <w:sz w:val="24"/>
          <w:szCs w:val="24"/>
        </w:rPr>
      </w:pPr>
      <w:r w:rsidRPr="00B160D2">
        <w:rPr>
          <w:rFonts w:ascii="Times New Roman" w:hAnsi="Times New Roman" w:cs="Times New Roman"/>
          <w:sz w:val="24"/>
          <w:szCs w:val="24"/>
        </w:rPr>
        <w:t xml:space="preserve">4.1.2 </w:t>
      </w:r>
      <w:r w:rsidR="00906633" w:rsidRPr="00906633">
        <w:rPr>
          <w:rFonts w:ascii="Times New Roman" w:hAnsi="Times New Roman" w:cs="Times New Roman"/>
          <w:sz w:val="24"/>
          <w:szCs w:val="24"/>
        </w:rPr>
        <w:t>Në fazën e dytë do të bëhet vlerësimi i përmbajtjes së aplikimeve nga ana e Komisionit vlerësues i përbërë nga 5 anëtarë. Çdo aplikacion i pranuar do të vlerësohet në bazë të formularit të vlerësimit.</w:t>
      </w:r>
    </w:p>
    <w:p w:rsidR="00B160D2" w:rsidRPr="00B160D2" w:rsidRDefault="00B160D2" w:rsidP="00B160D2">
      <w:pPr>
        <w:spacing w:after="0" w:line="240" w:lineRule="auto"/>
        <w:jc w:val="both"/>
        <w:rPr>
          <w:rFonts w:ascii="Times New Roman" w:hAnsi="Times New Roman" w:cs="Times New Roman"/>
          <w:sz w:val="24"/>
          <w:szCs w:val="24"/>
        </w:rPr>
      </w:pPr>
    </w:p>
    <w:p w:rsidR="001B4D02" w:rsidRDefault="001B4D02" w:rsidP="00B160D2">
      <w:pPr>
        <w:spacing w:after="0" w:line="240" w:lineRule="auto"/>
        <w:jc w:val="both"/>
        <w:rPr>
          <w:rFonts w:ascii="Times New Roman" w:hAnsi="Times New Roman" w:cs="Times New Roman"/>
          <w:sz w:val="24"/>
          <w:szCs w:val="24"/>
        </w:rPr>
      </w:pPr>
      <w:r w:rsidRPr="001B4D02">
        <w:rPr>
          <w:rFonts w:ascii="Times New Roman" w:hAnsi="Times New Roman" w:cs="Times New Roman"/>
          <w:sz w:val="24"/>
          <w:szCs w:val="24"/>
        </w:rPr>
        <w:t>Lista e përkohshme e projekteve/programeve përfituese të përzgjedhura për financim - Në bazë të vlerësimit të aplikacioneve të cilat i kanë plotësuar kushtet e parashikuara të thirrjes, Komisioni do të hartojë një listë të përkohshëm të projekteve/programeve të përzgjedhura, sipas pikëve që ata kanë marrë në procesin e vlerësimit. Shuma totale e kostos së projekteve të radhitura në listën e përkohshme nuk do të kaloj shumën totale të ofruar për financim përmes thirrjes publike.</w:t>
      </w:r>
    </w:p>
    <w:p w:rsidR="001B4D02" w:rsidRDefault="001B4D02" w:rsidP="00B160D2">
      <w:pPr>
        <w:spacing w:after="0" w:line="240" w:lineRule="auto"/>
        <w:jc w:val="both"/>
        <w:rPr>
          <w:rFonts w:ascii="Times New Roman" w:hAnsi="Times New Roman" w:cs="Times New Roman"/>
          <w:sz w:val="24"/>
          <w:szCs w:val="24"/>
        </w:rPr>
      </w:pPr>
    </w:p>
    <w:p w:rsidR="00B160D2" w:rsidRPr="001B4D02" w:rsidRDefault="001B4D02" w:rsidP="001B4D02">
      <w:pPr>
        <w:spacing w:after="0" w:line="240" w:lineRule="auto"/>
        <w:jc w:val="both"/>
        <w:rPr>
          <w:rFonts w:ascii="Times New Roman" w:hAnsi="Times New Roman" w:cs="Times New Roman"/>
          <w:sz w:val="24"/>
          <w:szCs w:val="24"/>
        </w:rPr>
      </w:pPr>
      <w:r w:rsidRPr="001B4D02">
        <w:rPr>
          <w:rFonts w:ascii="Times New Roman" w:hAnsi="Times New Roman" w:cs="Times New Roman"/>
          <w:sz w:val="24"/>
          <w:szCs w:val="24"/>
        </w:rPr>
        <w:t>Krahas listës së përkohshme, bazuar në pikat që janë bërë gjatë vlerësimit, Komisioni do të hartojë edhe listën rezervë të projekteve/programeve.</w:t>
      </w:r>
    </w:p>
    <w:p w:rsidR="00AC31AD" w:rsidRPr="00971A6F" w:rsidRDefault="009D4F0D" w:rsidP="00971A6F">
      <w:pPr>
        <w:pStyle w:val="Heading2"/>
        <w:rPr>
          <w:rFonts w:ascii="Times New Roman" w:hAnsi="Times New Roman" w:cs="Times New Roman"/>
          <w:sz w:val="24"/>
          <w:szCs w:val="24"/>
        </w:rPr>
      </w:pPr>
      <w:bookmarkStart w:id="38" w:name="_Toc474960361"/>
      <w:bookmarkStart w:id="39" w:name="_Toc489012278"/>
      <w:r w:rsidRPr="0078016D">
        <w:rPr>
          <w:rFonts w:ascii="Times New Roman" w:hAnsi="Times New Roman" w:cs="Times New Roman"/>
          <w:sz w:val="24"/>
          <w:szCs w:val="24"/>
        </w:rPr>
        <w:t xml:space="preserve">4.2  </w:t>
      </w:r>
      <w:bookmarkEnd w:id="38"/>
      <w:bookmarkEnd w:id="39"/>
      <w:r w:rsidR="00971A6F" w:rsidRPr="00971A6F">
        <w:rPr>
          <w:rFonts w:ascii="Times New Roman" w:hAnsi="Times New Roman" w:cs="Times New Roman"/>
          <w:sz w:val="24"/>
          <w:szCs w:val="24"/>
        </w:rPr>
        <w:t>Dokumentacion shtesë dhe kontraktimi</w:t>
      </w:r>
    </w:p>
    <w:p w:rsidR="009D4F0D" w:rsidRPr="0078016D" w:rsidRDefault="009D4F0D" w:rsidP="00C14525">
      <w:pPr>
        <w:spacing w:after="0" w:line="240" w:lineRule="auto"/>
        <w:jc w:val="both"/>
        <w:rPr>
          <w:rFonts w:ascii="Times New Roman" w:hAnsi="Times New Roman" w:cs="Times New Roman"/>
          <w:sz w:val="24"/>
          <w:szCs w:val="24"/>
        </w:rPr>
      </w:pPr>
    </w:p>
    <w:p w:rsidR="00D7076C" w:rsidRPr="00D7076C" w:rsidRDefault="00D7076C" w:rsidP="00D7076C">
      <w:pPr>
        <w:spacing w:after="0" w:line="240" w:lineRule="auto"/>
        <w:jc w:val="both"/>
        <w:rPr>
          <w:rFonts w:ascii="Times New Roman" w:hAnsi="Times New Roman" w:cs="Times New Roman"/>
          <w:sz w:val="24"/>
          <w:szCs w:val="24"/>
        </w:rPr>
      </w:pPr>
      <w:r w:rsidRPr="00D7076C">
        <w:rPr>
          <w:rFonts w:ascii="Times New Roman" w:hAnsi="Times New Roman" w:cs="Times New Roman"/>
          <w:sz w:val="24"/>
          <w:szCs w:val="24"/>
        </w:rPr>
        <w:t>Për të shmangur shpenzimet e panevojshme shtesë kur të aplikoni për konkurrencën, një ofrues i</w:t>
      </w:r>
    </w:p>
    <w:p w:rsidR="00D7076C" w:rsidRDefault="00D7076C" w:rsidP="00D7076C">
      <w:pPr>
        <w:spacing w:after="0" w:line="240" w:lineRule="auto"/>
        <w:jc w:val="both"/>
        <w:rPr>
          <w:rFonts w:ascii="Times New Roman" w:hAnsi="Times New Roman" w:cs="Times New Roman"/>
          <w:sz w:val="24"/>
          <w:szCs w:val="24"/>
        </w:rPr>
      </w:pPr>
      <w:r w:rsidRPr="00D7076C">
        <w:rPr>
          <w:rFonts w:ascii="Times New Roman" w:hAnsi="Times New Roman" w:cs="Times New Roman"/>
          <w:sz w:val="24"/>
          <w:szCs w:val="24"/>
        </w:rPr>
        <w:t xml:space="preserve">burimeve financiare do të kërkojë dokumentacion shtesë vetëm nga ata aplikantë të cilët, në bazë të procesit të vlerësimit të aplikacioneve, ka hyrë në listën e përkohshme të projekteve/programeve të përzgjedhura për financim. </w:t>
      </w:r>
    </w:p>
    <w:p w:rsidR="004743C7" w:rsidRPr="004743C7" w:rsidRDefault="004743C7" w:rsidP="004743C7">
      <w:pPr>
        <w:spacing w:after="0" w:line="240" w:lineRule="auto"/>
        <w:jc w:val="both"/>
        <w:rPr>
          <w:rFonts w:ascii="Times New Roman" w:hAnsi="Times New Roman" w:cs="Times New Roman"/>
          <w:sz w:val="24"/>
          <w:szCs w:val="24"/>
        </w:rPr>
      </w:pPr>
    </w:p>
    <w:p w:rsidR="00F537C1" w:rsidRDefault="00F537C1" w:rsidP="004743C7">
      <w:pPr>
        <w:spacing w:after="0" w:line="240" w:lineRule="auto"/>
        <w:jc w:val="both"/>
        <w:rPr>
          <w:rFonts w:ascii="Times New Roman" w:hAnsi="Times New Roman" w:cs="Times New Roman"/>
          <w:sz w:val="24"/>
          <w:szCs w:val="24"/>
        </w:rPr>
      </w:pPr>
      <w:r w:rsidRPr="00F537C1">
        <w:rPr>
          <w:rFonts w:ascii="Times New Roman" w:hAnsi="Times New Roman" w:cs="Times New Roman"/>
          <w:sz w:val="24"/>
          <w:szCs w:val="24"/>
        </w:rPr>
        <w:t>Para nënshkrimit përfundimtar të kontratës, dhe në bazë të vlerësimit të Komisionit, ofruesi mund të kërkojë shqyrtimin e formës së buxhetit për kostot e vlerësuara që korrespondojnë me shpenzimet aktuale në lidhje me aktivitetet e propozuara.</w:t>
      </w:r>
    </w:p>
    <w:p w:rsidR="00F537C1" w:rsidRDefault="00F537C1" w:rsidP="00C14525">
      <w:pPr>
        <w:spacing w:after="0" w:line="240" w:lineRule="auto"/>
        <w:jc w:val="both"/>
        <w:rPr>
          <w:rFonts w:ascii="Times New Roman" w:hAnsi="Times New Roman" w:cs="Times New Roman"/>
          <w:i/>
          <w:sz w:val="24"/>
          <w:szCs w:val="24"/>
        </w:rPr>
      </w:pPr>
    </w:p>
    <w:p w:rsidR="00F537C1" w:rsidRPr="00F537C1" w:rsidRDefault="00F537C1" w:rsidP="00F537C1">
      <w:pPr>
        <w:spacing w:after="0" w:line="240" w:lineRule="auto"/>
        <w:jc w:val="both"/>
        <w:rPr>
          <w:rFonts w:ascii="Times New Roman" w:hAnsi="Times New Roman" w:cs="Times New Roman"/>
          <w:i/>
          <w:sz w:val="24"/>
          <w:szCs w:val="24"/>
        </w:rPr>
      </w:pPr>
      <w:r w:rsidRPr="00F537C1">
        <w:rPr>
          <w:rFonts w:ascii="Times New Roman" w:hAnsi="Times New Roman" w:cs="Times New Roman"/>
          <w:i/>
          <w:sz w:val="24"/>
          <w:szCs w:val="24"/>
        </w:rPr>
        <w:t>Dokumentacioni shtesë që mund të kërkohet është:</w:t>
      </w:r>
    </w:p>
    <w:p w:rsidR="00F537C1" w:rsidRPr="00F537C1" w:rsidRDefault="00F537C1" w:rsidP="00F537C1">
      <w:pPr>
        <w:spacing w:after="0" w:line="240" w:lineRule="auto"/>
        <w:jc w:val="both"/>
        <w:rPr>
          <w:rFonts w:ascii="Times New Roman" w:hAnsi="Times New Roman" w:cs="Times New Roman"/>
          <w:i/>
          <w:sz w:val="24"/>
          <w:szCs w:val="24"/>
        </w:rPr>
      </w:pPr>
    </w:p>
    <w:p w:rsidR="00F537C1" w:rsidRPr="00F537C1" w:rsidRDefault="00F537C1" w:rsidP="00F537C1">
      <w:pPr>
        <w:spacing w:after="0" w:line="240" w:lineRule="auto"/>
        <w:jc w:val="both"/>
        <w:rPr>
          <w:rFonts w:ascii="Times New Roman" w:hAnsi="Times New Roman" w:cs="Times New Roman"/>
          <w:i/>
          <w:sz w:val="24"/>
          <w:szCs w:val="24"/>
        </w:rPr>
      </w:pPr>
      <w:r w:rsidRPr="00F537C1">
        <w:rPr>
          <w:rFonts w:ascii="Times New Roman" w:hAnsi="Times New Roman" w:cs="Times New Roman"/>
          <w:i/>
          <w:sz w:val="24"/>
          <w:szCs w:val="24"/>
        </w:rPr>
        <w:t>- Dëshmia me shkrim për organizimin e ngjarjeve kulturore dhe sportive për të paktën dy</w:t>
      </w:r>
      <w:r w:rsidR="006F0900">
        <w:rPr>
          <w:rFonts w:ascii="Times New Roman" w:hAnsi="Times New Roman" w:cs="Times New Roman"/>
          <w:i/>
          <w:sz w:val="24"/>
          <w:szCs w:val="24"/>
        </w:rPr>
        <w:t xml:space="preserve"> vjet</w:t>
      </w:r>
    </w:p>
    <w:p w:rsidR="00F537C1" w:rsidRDefault="00F537C1" w:rsidP="00F537C1">
      <w:pPr>
        <w:spacing w:after="0" w:line="240" w:lineRule="auto"/>
        <w:jc w:val="both"/>
        <w:rPr>
          <w:rFonts w:ascii="Times New Roman" w:hAnsi="Times New Roman" w:cs="Times New Roman"/>
          <w:i/>
          <w:sz w:val="24"/>
          <w:szCs w:val="24"/>
        </w:rPr>
      </w:pPr>
      <w:r w:rsidRPr="00F537C1">
        <w:rPr>
          <w:rFonts w:ascii="Times New Roman" w:hAnsi="Times New Roman" w:cs="Times New Roman"/>
          <w:i/>
          <w:sz w:val="24"/>
          <w:szCs w:val="24"/>
        </w:rPr>
        <w:t>- Dëshmia me shkrim mbi mënyrën e pagesës së detyrimeve tatimore të papaguara</w:t>
      </w:r>
    </w:p>
    <w:p w:rsidR="002D6443" w:rsidRPr="002D6443" w:rsidRDefault="00AC31AD" w:rsidP="002D6443">
      <w:pPr>
        <w:spacing w:after="0" w:line="240" w:lineRule="auto"/>
        <w:jc w:val="both"/>
        <w:rPr>
          <w:rFonts w:ascii="Times New Roman" w:hAnsi="Times New Roman" w:cs="Times New Roman"/>
          <w:sz w:val="24"/>
          <w:szCs w:val="24"/>
        </w:rPr>
      </w:pPr>
      <w:r w:rsidRPr="0078016D">
        <w:rPr>
          <w:rFonts w:ascii="Times New Roman" w:hAnsi="Times New Roman" w:cs="Times New Roman"/>
          <w:i/>
          <w:sz w:val="24"/>
          <w:szCs w:val="24"/>
        </w:rPr>
        <w:br/>
      </w:r>
      <w:r w:rsidR="002D6443" w:rsidRPr="002D6443">
        <w:rPr>
          <w:rFonts w:ascii="Times New Roman" w:hAnsi="Times New Roman" w:cs="Times New Roman"/>
          <w:sz w:val="24"/>
          <w:szCs w:val="24"/>
        </w:rPr>
        <w:t>Komisioni</w:t>
      </w:r>
      <w:r w:rsidR="00BA4D7E">
        <w:rPr>
          <w:rFonts w:ascii="Times New Roman" w:hAnsi="Times New Roman" w:cs="Times New Roman"/>
          <w:sz w:val="24"/>
          <w:szCs w:val="24"/>
        </w:rPr>
        <w:t xml:space="preserve"> </w:t>
      </w:r>
      <w:r w:rsidR="002D6443" w:rsidRPr="002D6443">
        <w:rPr>
          <w:rFonts w:ascii="Times New Roman" w:hAnsi="Times New Roman" w:cs="Times New Roman"/>
          <w:sz w:val="24"/>
          <w:szCs w:val="24"/>
        </w:rPr>
        <w:t>vlerësues do të</w:t>
      </w:r>
      <w:r w:rsidR="00BA4D7E">
        <w:rPr>
          <w:rFonts w:ascii="Times New Roman" w:hAnsi="Times New Roman" w:cs="Times New Roman"/>
          <w:sz w:val="24"/>
          <w:szCs w:val="24"/>
        </w:rPr>
        <w:t xml:space="preserve"> </w:t>
      </w:r>
      <w:r w:rsidR="002D6443" w:rsidRPr="002D6443">
        <w:rPr>
          <w:rFonts w:ascii="Times New Roman" w:hAnsi="Times New Roman" w:cs="Times New Roman"/>
          <w:sz w:val="24"/>
          <w:szCs w:val="24"/>
        </w:rPr>
        <w:t>bëjë</w:t>
      </w:r>
      <w:r w:rsidR="00BA4D7E">
        <w:rPr>
          <w:rFonts w:ascii="Times New Roman" w:hAnsi="Times New Roman" w:cs="Times New Roman"/>
          <w:sz w:val="24"/>
          <w:szCs w:val="24"/>
        </w:rPr>
        <w:t xml:space="preserve"> </w:t>
      </w:r>
      <w:r w:rsidR="002D6443" w:rsidRPr="002D6443">
        <w:rPr>
          <w:rFonts w:ascii="Times New Roman" w:hAnsi="Times New Roman" w:cs="Times New Roman"/>
          <w:sz w:val="24"/>
          <w:szCs w:val="24"/>
        </w:rPr>
        <w:t>kontrollimin e dokumentacionit</w:t>
      </w:r>
      <w:r w:rsidR="00BA4D7E">
        <w:rPr>
          <w:rFonts w:ascii="Times New Roman" w:hAnsi="Times New Roman" w:cs="Times New Roman"/>
          <w:sz w:val="24"/>
          <w:szCs w:val="24"/>
        </w:rPr>
        <w:t xml:space="preserve"> </w:t>
      </w:r>
      <w:r w:rsidR="002D6443" w:rsidRPr="002D6443">
        <w:rPr>
          <w:rFonts w:ascii="Times New Roman" w:hAnsi="Times New Roman" w:cs="Times New Roman"/>
          <w:sz w:val="24"/>
          <w:szCs w:val="24"/>
        </w:rPr>
        <w:t>shtesë.</w:t>
      </w:r>
      <w:r w:rsidR="002D6443" w:rsidRPr="002D6443">
        <w:rPr>
          <w:rFonts w:ascii="Times New Roman" w:hAnsi="Times New Roman" w:cs="Times New Roman"/>
          <w:sz w:val="24"/>
          <w:szCs w:val="24"/>
        </w:rPr>
        <w:cr/>
      </w:r>
    </w:p>
    <w:p w:rsidR="005C15F8" w:rsidRPr="005C15F8" w:rsidRDefault="005C15F8" w:rsidP="005C15F8">
      <w:pPr>
        <w:spacing w:after="0" w:line="240" w:lineRule="auto"/>
        <w:jc w:val="both"/>
        <w:rPr>
          <w:rFonts w:ascii="Times New Roman" w:hAnsi="Times New Roman" w:cs="Times New Roman"/>
          <w:sz w:val="24"/>
          <w:szCs w:val="24"/>
        </w:rPr>
      </w:pPr>
      <w:r w:rsidRPr="005C15F8">
        <w:rPr>
          <w:rFonts w:ascii="Times New Roman" w:hAnsi="Times New Roman" w:cs="Times New Roman"/>
          <w:sz w:val="24"/>
          <w:szCs w:val="24"/>
        </w:rPr>
        <w:t>Nëse</w:t>
      </w:r>
      <w:r w:rsidR="00BA4D7E">
        <w:rPr>
          <w:rFonts w:ascii="Times New Roman" w:hAnsi="Times New Roman" w:cs="Times New Roman"/>
          <w:sz w:val="24"/>
          <w:szCs w:val="24"/>
        </w:rPr>
        <w:t xml:space="preserve"> </w:t>
      </w:r>
      <w:r w:rsidRPr="005C15F8">
        <w:rPr>
          <w:rFonts w:ascii="Times New Roman" w:hAnsi="Times New Roman" w:cs="Times New Roman"/>
          <w:sz w:val="24"/>
          <w:szCs w:val="24"/>
        </w:rPr>
        <w:t>aplikuesi</w:t>
      </w:r>
      <w:r w:rsidR="00BA4D7E">
        <w:rPr>
          <w:rFonts w:ascii="Times New Roman" w:hAnsi="Times New Roman" w:cs="Times New Roman"/>
          <w:sz w:val="24"/>
          <w:szCs w:val="24"/>
        </w:rPr>
        <w:t xml:space="preserve"> </w:t>
      </w:r>
      <w:r w:rsidRPr="005C15F8">
        <w:rPr>
          <w:rFonts w:ascii="Times New Roman" w:hAnsi="Times New Roman" w:cs="Times New Roman"/>
          <w:sz w:val="24"/>
          <w:szCs w:val="24"/>
        </w:rPr>
        <w:t>nuk</w:t>
      </w:r>
      <w:r w:rsidR="00BA4D7E">
        <w:rPr>
          <w:rFonts w:ascii="Times New Roman" w:hAnsi="Times New Roman" w:cs="Times New Roman"/>
          <w:sz w:val="24"/>
          <w:szCs w:val="24"/>
        </w:rPr>
        <w:t xml:space="preserve"> </w:t>
      </w:r>
      <w:r w:rsidRPr="005C15F8">
        <w:rPr>
          <w:rFonts w:ascii="Times New Roman" w:hAnsi="Times New Roman" w:cs="Times New Roman"/>
          <w:sz w:val="24"/>
          <w:szCs w:val="24"/>
        </w:rPr>
        <w:t>paraqet</w:t>
      </w:r>
      <w:r w:rsidR="00BA4D7E">
        <w:rPr>
          <w:rFonts w:ascii="Times New Roman" w:hAnsi="Times New Roman" w:cs="Times New Roman"/>
          <w:sz w:val="24"/>
          <w:szCs w:val="24"/>
        </w:rPr>
        <w:t xml:space="preserve"> </w:t>
      </w:r>
      <w:r w:rsidRPr="005C15F8">
        <w:rPr>
          <w:rFonts w:ascii="Times New Roman" w:hAnsi="Times New Roman" w:cs="Times New Roman"/>
          <w:sz w:val="24"/>
          <w:szCs w:val="24"/>
        </w:rPr>
        <w:t>dokumentacionin e kërkuar</w:t>
      </w:r>
      <w:r w:rsidR="00BA4D7E">
        <w:rPr>
          <w:rFonts w:ascii="Times New Roman" w:hAnsi="Times New Roman" w:cs="Times New Roman"/>
          <w:sz w:val="24"/>
          <w:szCs w:val="24"/>
        </w:rPr>
        <w:t xml:space="preserve"> </w:t>
      </w:r>
      <w:r w:rsidRPr="005C15F8">
        <w:rPr>
          <w:rFonts w:ascii="Times New Roman" w:hAnsi="Times New Roman" w:cs="Times New Roman"/>
          <w:sz w:val="24"/>
          <w:szCs w:val="24"/>
        </w:rPr>
        <w:t>shtesë</w:t>
      </w:r>
      <w:r w:rsidR="00BA4D7E">
        <w:rPr>
          <w:rFonts w:ascii="Times New Roman" w:hAnsi="Times New Roman" w:cs="Times New Roman"/>
          <w:sz w:val="24"/>
          <w:szCs w:val="24"/>
        </w:rPr>
        <w:t xml:space="preserve"> </w:t>
      </w:r>
      <w:r w:rsidRPr="005C15F8">
        <w:rPr>
          <w:rFonts w:ascii="Times New Roman" w:hAnsi="Times New Roman" w:cs="Times New Roman"/>
          <w:sz w:val="24"/>
          <w:szCs w:val="24"/>
        </w:rPr>
        <w:t>brenda</w:t>
      </w:r>
      <w:r w:rsidR="00BA4D7E">
        <w:rPr>
          <w:rFonts w:ascii="Times New Roman" w:hAnsi="Times New Roman" w:cs="Times New Roman"/>
          <w:sz w:val="24"/>
          <w:szCs w:val="24"/>
        </w:rPr>
        <w:t xml:space="preserve"> </w:t>
      </w:r>
      <w:r w:rsidRPr="005C15F8">
        <w:rPr>
          <w:rFonts w:ascii="Times New Roman" w:hAnsi="Times New Roman" w:cs="Times New Roman"/>
          <w:sz w:val="24"/>
          <w:szCs w:val="24"/>
        </w:rPr>
        <w:t>kohës</w:t>
      </w:r>
      <w:r w:rsidR="00BA4D7E">
        <w:rPr>
          <w:rFonts w:ascii="Times New Roman" w:hAnsi="Times New Roman" w:cs="Times New Roman"/>
          <w:sz w:val="24"/>
          <w:szCs w:val="24"/>
        </w:rPr>
        <w:t xml:space="preserve"> </w:t>
      </w:r>
      <w:r w:rsidRPr="005C15F8">
        <w:rPr>
          <w:rFonts w:ascii="Times New Roman" w:hAnsi="Times New Roman" w:cs="Times New Roman"/>
          <w:sz w:val="24"/>
          <w:szCs w:val="24"/>
        </w:rPr>
        <w:t>së</w:t>
      </w:r>
      <w:r w:rsidR="00BA4D7E">
        <w:rPr>
          <w:rFonts w:ascii="Times New Roman" w:hAnsi="Times New Roman" w:cs="Times New Roman"/>
          <w:sz w:val="24"/>
          <w:szCs w:val="24"/>
        </w:rPr>
        <w:t xml:space="preserve"> </w:t>
      </w:r>
      <w:r w:rsidRPr="005C15F8">
        <w:rPr>
          <w:rFonts w:ascii="Times New Roman" w:hAnsi="Times New Roman" w:cs="Times New Roman"/>
          <w:sz w:val="24"/>
          <w:szCs w:val="24"/>
        </w:rPr>
        <w:t>caktuar, aplikacioni do të</w:t>
      </w:r>
      <w:r w:rsidR="00BA4D7E">
        <w:rPr>
          <w:rFonts w:ascii="Times New Roman" w:hAnsi="Times New Roman" w:cs="Times New Roman"/>
          <w:sz w:val="24"/>
          <w:szCs w:val="24"/>
        </w:rPr>
        <w:t xml:space="preserve"> </w:t>
      </w:r>
      <w:r w:rsidRPr="005C15F8">
        <w:rPr>
          <w:rFonts w:ascii="Times New Roman" w:hAnsi="Times New Roman" w:cs="Times New Roman"/>
          <w:sz w:val="24"/>
          <w:szCs w:val="24"/>
        </w:rPr>
        <w:t>refuzohet.</w:t>
      </w:r>
      <w:r w:rsidRPr="005C15F8">
        <w:rPr>
          <w:rFonts w:ascii="Times New Roman" w:hAnsi="Times New Roman" w:cs="Times New Roman"/>
          <w:sz w:val="24"/>
          <w:szCs w:val="24"/>
        </w:rPr>
        <w:cr/>
      </w:r>
    </w:p>
    <w:p w:rsidR="004036EC" w:rsidRPr="004036EC" w:rsidRDefault="004036EC" w:rsidP="004036EC">
      <w:pPr>
        <w:spacing w:after="0" w:line="240" w:lineRule="auto"/>
        <w:jc w:val="both"/>
        <w:rPr>
          <w:rFonts w:ascii="Times New Roman" w:hAnsi="Times New Roman" w:cs="Times New Roman"/>
          <w:sz w:val="24"/>
          <w:szCs w:val="24"/>
        </w:rPr>
      </w:pPr>
      <w:r w:rsidRPr="004036EC">
        <w:rPr>
          <w:rFonts w:ascii="Times New Roman" w:hAnsi="Times New Roman" w:cs="Times New Roman"/>
          <w:sz w:val="24"/>
          <w:szCs w:val="24"/>
        </w:rPr>
        <w:t>Nëse pas kontrollimit</w:t>
      </w:r>
      <w:r w:rsidR="003E1BBC">
        <w:rPr>
          <w:rFonts w:ascii="Times New Roman" w:hAnsi="Times New Roman" w:cs="Times New Roman"/>
          <w:sz w:val="24"/>
          <w:szCs w:val="24"/>
        </w:rPr>
        <w:t xml:space="preserve"> </w:t>
      </w:r>
      <w:r w:rsidRPr="004036EC">
        <w:rPr>
          <w:rFonts w:ascii="Times New Roman" w:hAnsi="Times New Roman" w:cs="Times New Roman"/>
          <w:sz w:val="24"/>
          <w:szCs w:val="24"/>
        </w:rPr>
        <w:t>të</w:t>
      </w:r>
      <w:r w:rsidR="003E1BBC">
        <w:rPr>
          <w:rFonts w:ascii="Times New Roman" w:hAnsi="Times New Roman" w:cs="Times New Roman"/>
          <w:sz w:val="24"/>
          <w:szCs w:val="24"/>
        </w:rPr>
        <w:t xml:space="preserve"> </w:t>
      </w:r>
      <w:r w:rsidRPr="004036EC">
        <w:rPr>
          <w:rFonts w:ascii="Times New Roman" w:hAnsi="Times New Roman" w:cs="Times New Roman"/>
          <w:sz w:val="24"/>
          <w:szCs w:val="24"/>
        </w:rPr>
        <w:t>dokumenteve</w:t>
      </w:r>
      <w:r w:rsidR="003E1BBC">
        <w:rPr>
          <w:rFonts w:ascii="Times New Roman" w:hAnsi="Times New Roman" w:cs="Times New Roman"/>
          <w:sz w:val="24"/>
          <w:szCs w:val="24"/>
        </w:rPr>
        <w:t xml:space="preserve"> </w:t>
      </w:r>
      <w:r w:rsidRPr="004036EC">
        <w:rPr>
          <w:rFonts w:ascii="Times New Roman" w:hAnsi="Times New Roman" w:cs="Times New Roman"/>
          <w:sz w:val="24"/>
          <w:szCs w:val="24"/>
        </w:rPr>
        <w:t>shtesë</w:t>
      </w:r>
      <w:r w:rsidR="003E1BBC">
        <w:rPr>
          <w:rFonts w:ascii="Times New Roman" w:hAnsi="Times New Roman" w:cs="Times New Roman"/>
          <w:sz w:val="24"/>
          <w:szCs w:val="24"/>
        </w:rPr>
        <w:t xml:space="preserve"> </w:t>
      </w:r>
      <w:r w:rsidRPr="004036EC">
        <w:rPr>
          <w:rFonts w:ascii="Times New Roman" w:hAnsi="Times New Roman" w:cs="Times New Roman"/>
          <w:sz w:val="24"/>
          <w:szCs w:val="24"/>
        </w:rPr>
        <w:t>vendoset se disa</w:t>
      </w:r>
      <w:r w:rsidR="003E1BBC">
        <w:rPr>
          <w:rFonts w:ascii="Times New Roman" w:hAnsi="Times New Roman" w:cs="Times New Roman"/>
          <w:sz w:val="24"/>
          <w:szCs w:val="24"/>
        </w:rPr>
        <w:t xml:space="preserve"> </w:t>
      </w:r>
      <w:r w:rsidRPr="004036EC">
        <w:rPr>
          <w:rFonts w:ascii="Times New Roman" w:hAnsi="Times New Roman" w:cs="Times New Roman"/>
          <w:sz w:val="24"/>
          <w:szCs w:val="24"/>
        </w:rPr>
        <w:t>nga</w:t>
      </w:r>
      <w:r w:rsidR="003E1BBC">
        <w:rPr>
          <w:rFonts w:ascii="Times New Roman" w:hAnsi="Times New Roman" w:cs="Times New Roman"/>
          <w:sz w:val="24"/>
          <w:szCs w:val="24"/>
        </w:rPr>
        <w:t xml:space="preserve"> </w:t>
      </w:r>
      <w:r w:rsidRPr="004036EC">
        <w:rPr>
          <w:rFonts w:ascii="Times New Roman" w:hAnsi="Times New Roman" w:cs="Times New Roman"/>
          <w:sz w:val="24"/>
          <w:szCs w:val="24"/>
        </w:rPr>
        <w:t>aplikuesit</w:t>
      </w:r>
      <w:r w:rsidR="003E1BBC">
        <w:rPr>
          <w:rFonts w:ascii="Times New Roman" w:hAnsi="Times New Roman" w:cs="Times New Roman"/>
          <w:sz w:val="24"/>
          <w:szCs w:val="24"/>
        </w:rPr>
        <w:t xml:space="preserve"> </w:t>
      </w:r>
      <w:r w:rsidRPr="004036EC">
        <w:rPr>
          <w:rFonts w:ascii="Times New Roman" w:hAnsi="Times New Roman" w:cs="Times New Roman"/>
          <w:sz w:val="24"/>
          <w:szCs w:val="24"/>
        </w:rPr>
        <w:t>nuk</w:t>
      </w:r>
      <w:r w:rsidR="003E1BBC">
        <w:rPr>
          <w:rFonts w:ascii="Times New Roman" w:hAnsi="Times New Roman" w:cs="Times New Roman"/>
          <w:sz w:val="24"/>
          <w:szCs w:val="24"/>
        </w:rPr>
        <w:t xml:space="preserve"> </w:t>
      </w:r>
      <w:r w:rsidRPr="004036EC">
        <w:rPr>
          <w:rFonts w:ascii="Times New Roman" w:hAnsi="Times New Roman" w:cs="Times New Roman"/>
          <w:sz w:val="24"/>
          <w:szCs w:val="24"/>
        </w:rPr>
        <w:t>i</w:t>
      </w:r>
      <w:r w:rsidR="003E1BBC">
        <w:rPr>
          <w:rFonts w:ascii="Times New Roman" w:hAnsi="Times New Roman" w:cs="Times New Roman"/>
          <w:sz w:val="24"/>
          <w:szCs w:val="24"/>
        </w:rPr>
        <w:t xml:space="preserve"> </w:t>
      </w:r>
      <w:r w:rsidRPr="004036EC">
        <w:rPr>
          <w:rFonts w:ascii="Times New Roman" w:hAnsi="Times New Roman" w:cs="Times New Roman"/>
          <w:sz w:val="24"/>
          <w:szCs w:val="24"/>
        </w:rPr>
        <w:t>plotësojnë</w:t>
      </w:r>
      <w:r w:rsidR="003E1BBC">
        <w:rPr>
          <w:rFonts w:ascii="Times New Roman" w:hAnsi="Times New Roman" w:cs="Times New Roman"/>
          <w:sz w:val="24"/>
          <w:szCs w:val="24"/>
        </w:rPr>
        <w:t xml:space="preserve"> </w:t>
      </w:r>
      <w:r w:rsidRPr="004036EC">
        <w:rPr>
          <w:rFonts w:ascii="Times New Roman" w:hAnsi="Times New Roman" w:cs="Times New Roman"/>
          <w:sz w:val="24"/>
          <w:szCs w:val="24"/>
        </w:rPr>
        <w:t>kushtet e kërkuara</w:t>
      </w:r>
      <w:r w:rsidR="003E1BBC">
        <w:rPr>
          <w:rFonts w:ascii="Times New Roman" w:hAnsi="Times New Roman" w:cs="Times New Roman"/>
          <w:sz w:val="24"/>
          <w:szCs w:val="24"/>
        </w:rPr>
        <w:t xml:space="preserve"> </w:t>
      </w:r>
      <w:r w:rsidRPr="004036EC">
        <w:rPr>
          <w:rFonts w:ascii="Times New Roman" w:hAnsi="Times New Roman" w:cs="Times New Roman"/>
          <w:sz w:val="24"/>
          <w:szCs w:val="24"/>
        </w:rPr>
        <w:t>të</w:t>
      </w:r>
      <w:r w:rsidR="003E1BBC">
        <w:rPr>
          <w:rFonts w:ascii="Times New Roman" w:hAnsi="Times New Roman" w:cs="Times New Roman"/>
          <w:sz w:val="24"/>
          <w:szCs w:val="24"/>
        </w:rPr>
        <w:t xml:space="preserve"> </w:t>
      </w:r>
      <w:r w:rsidRPr="004036EC">
        <w:rPr>
          <w:rFonts w:ascii="Times New Roman" w:hAnsi="Times New Roman" w:cs="Times New Roman"/>
          <w:sz w:val="24"/>
          <w:szCs w:val="24"/>
        </w:rPr>
        <w:t>thirrjes</w:t>
      </w:r>
      <w:r w:rsidR="003E1BBC">
        <w:rPr>
          <w:rFonts w:ascii="Times New Roman" w:hAnsi="Times New Roman" w:cs="Times New Roman"/>
          <w:sz w:val="24"/>
          <w:szCs w:val="24"/>
        </w:rPr>
        <w:t xml:space="preserve"> </w:t>
      </w:r>
      <w:r w:rsidRPr="004036EC">
        <w:rPr>
          <w:rFonts w:ascii="Times New Roman" w:hAnsi="Times New Roman" w:cs="Times New Roman"/>
          <w:sz w:val="24"/>
          <w:szCs w:val="24"/>
        </w:rPr>
        <w:t>publike, nuk do të</w:t>
      </w:r>
      <w:r w:rsidR="003E1BBC">
        <w:rPr>
          <w:rFonts w:ascii="Times New Roman" w:hAnsi="Times New Roman" w:cs="Times New Roman"/>
          <w:sz w:val="24"/>
          <w:szCs w:val="24"/>
        </w:rPr>
        <w:t xml:space="preserve"> </w:t>
      </w:r>
      <w:r w:rsidRPr="004036EC">
        <w:rPr>
          <w:rFonts w:ascii="Times New Roman" w:hAnsi="Times New Roman" w:cs="Times New Roman"/>
          <w:sz w:val="24"/>
          <w:szCs w:val="24"/>
        </w:rPr>
        <w:t>merret</w:t>
      </w:r>
      <w:r w:rsidR="003E1BBC">
        <w:rPr>
          <w:rFonts w:ascii="Times New Roman" w:hAnsi="Times New Roman" w:cs="Times New Roman"/>
          <w:sz w:val="24"/>
          <w:szCs w:val="24"/>
        </w:rPr>
        <w:t xml:space="preserve"> </w:t>
      </w:r>
      <w:r w:rsidRPr="004036EC">
        <w:rPr>
          <w:rFonts w:ascii="Times New Roman" w:hAnsi="Times New Roman" w:cs="Times New Roman"/>
          <w:sz w:val="24"/>
          <w:szCs w:val="24"/>
        </w:rPr>
        <w:t>në</w:t>
      </w:r>
      <w:r w:rsidR="003E1BBC">
        <w:rPr>
          <w:rFonts w:ascii="Times New Roman" w:hAnsi="Times New Roman" w:cs="Times New Roman"/>
          <w:sz w:val="24"/>
          <w:szCs w:val="24"/>
        </w:rPr>
        <w:t xml:space="preserve"> </w:t>
      </w:r>
      <w:r w:rsidRPr="004036EC">
        <w:rPr>
          <w:rFonts w:ascii="Times New Roman" w:hAnsi="Times New Roman" w:cs="Times New Roman"/>
          <w:sz w:val="24"/>
          <w:szCs w:val="24"/>
        </w:rPr>
        <w:t>konsideratë</w:t>
      </w:r>
      <w:r w:rsidR="003E1BBC">
        <w:rPr>
          <w:rFonts w:ascii="Times New Roman" w:hAnsi="Times New Roman" w:cs="Times New Roman"/>
          <w:sz w:val="24"/>
          <w:szCs w:val="24"/>
        </w:rPr>
        <w:t xml:space="preserve"> </w:t>
      </w:r>
      <w:r w:rsidRPr="004036EC">
        <w:rPr>
          <w:rFonts w:ascii="Times New Roman" w:hAnsi="Times New Roman" w:cs="Times New Roman"/>
          <w:sz w:val="24"/>
          <w:szCs w:val="24"/>
        </w:rPr>
        <w:t>për</w:t>
      </w:r>
      <w:r w:rsidR="003E1BBC">
        <w:rPr>
          <w:rFonts w:ascii="Times New Roman" w:hAnsi="Times New Roman" w:cs="Times New Roman"/>
          <w:sz w:val="24"/>
          <w:szCs w:val="24"/>
        </w:rPr>
        <w:t xml:space="preserve"> </w:t>
      </w:r>
      <w:r w:rsidRPr="004036EC">
        <w:rPr>
          <w:rFonts w:ascii="Times New Roman" w:hAnsi="Times New Roman" w:cs="Times New Roman"/>
          <w:sz w:val="24"/>
          <w:szCs w:val="24"/>
        </w:rPr>
        <w:t>nënshkrim</w:t>
      </w:r>
      <w:r w:rsidR="003E1BBC">
        <w:rPr>
          <w:rFonts w:ascii="Times New Roman" w:hAnsi="Times New Roman" w:cs="Times New Roman"/>
          <w:sz w:val="24"/>
          <w:szCs w:val="24"/>
        </w:rPr>
        <w:t xml:space="preserve">  t</w:t>
      </w:r>
      <w:r w:rsidRPr="004036EC">
        <w:rPr>
          <w:rFonts w:ascii="Times New Roman" w:hAnsi="Times New Roman" w:cs="Times New Roman"/>
          <w:sz w:val="24"/>
          <w:szCs w:val="24"/>
        </w:rPr>
        <w:t>ë</w:t>
      </w:r>
      <w:r w:rsidR="003E1BBC">
        <w:rPr>
          <w:rFonts w:ascii="Times New Roman" w:hAnsi="Times New Roman" w:cs="Times New Roman"/>
          <w:sz w:val="24"/>
          <w:szCs w:val="24"/>
        </w:rPr>
        <w:t xml:space="preserve"> </w:t>
      </w:r>
      <w:r w:rsidRPr="004036EC">
        <w:rPr>
          <w:rFonts w:ascii="Times New Roman" w:hAnsi="Times New Roman" w:cs="Times New Roman"/>
          <w:sz w:val="24"/>
          <w:szCs w:val="24"/>
        </w:rPr>
        <w:t>kontratës.</w:t>
      </w:r>
    </w:p>
    <w:p w:rsidR="00D006DD" w:rsidRPr="009F6A4C" w:rsidRDefault="00D006DD" w:rsidP="006F0900">
      <w:pPr>
        <w:spacing w:after="0" w:line="240" w:lineRule="auto"/>
        <w:jc w:val="both"/>
        <w:rPr>
          <w:rFonts w:ascii="Times New Roman" w:hAnsi="Times New Roman" w:cs="Times New Roman"/>
          <w:i/>
          <w:sz w:val="24"/>
          <w:szCs w:val="24"/>
        </w:rPr>
      </w:pPr>
    </w:p>
    <w:p w:rsidR="004A6C48" w:rsidRPr="0078016D" w:rsidRDefault="00566D45" w:rsidP="00C14525">
      <w:pPr>
        <w:spacing w:after="0" w:line="240" w:lineRule="auto"/>
        <w:jc w:val="both"/>
        <w:rPr>
          <w:rFonts w:ascii="Times New Roman" w:hAnsi="Times New Roman" w:cs="Times New Roman"/>
          <w:sz w:val="24"/>
          <w:szCs w:val="24"/>
        </w:rPr>
      </w:pPr>
      <w:r w:rsidRPr="00566D45">
        <w:rPr>
          <w:rFonts w:ascii="Times New Roman" w:hAnsi="Times New Roman" w:cs="Times New Roman"/>
          <w:sz w:val="24"/>
          <w:szCs w:val="24"/>
        </w:rPr>
        <w:t>Në raste të tilla, projektet nga lista rezervë do të aktivizohen nëse, pas kontrollimit të dokumenteve mbështetëse dhe pasi të konstatohet nga institucioni se ka mjete të mjaftueshme për të kontraktuar projekte të tjera.</w:t>
      </w:r>
    </w:p>
    <w:p w:rsidR="006C2CF4" w:rsidRPr="006C2CF4" w:rsidRDefault="00AC31AD" w:rsidP="006C2CF4">
      <w:pPr>
        <w:spacing w:after="0" w:line="240" w:lineRule="auto"/>
        <w:jc w:val="both"/>
        <w:rPr>
          <w:rFonts w:ascii="Times New Roman" w:hAnsi="Times New Roman" w:cs="Times New Roman"/>
          <w:sz w:val="24"/>
          <w:szCs w:val="24"/>
        </w:rPr>
      </w:pPr>
      <w:r w:rsidRPr="0078016D">
        <w:rPr>
          <w:rFonts w:ascii="Times New Roman" w:hAnsi="Times New Roman" w:cs="Times New Roman"/>
          <w:sz w:val="24"/>
          <w:szCs w:val="24"/>
        </w:rPr>
        <w:br/>
      </w:r>
      <w:r w:rsidR="006C2CF4" w:rsidRPr="006C2CF4">
        <w:rPr>
          <w:rFonts w:ascii="Times New Roman" w:hAnsi="Times New Roman" w:cs="Times New Roman"/>
          <w:sz w:val="24"/>
          <w:szCs w:val="24"/>
        </w:rPr>
        <w:t>Pas kontrollit të dokumentacionit të paraqitur, Komisioni do të propozojë listën përfundimtare të</w:t>
      </w:r>
    </w:p>
    <w:p w:rsidR="004A6C48" w:rsidRPr="006C2CF4" w:rsidRDefault="006C2CF4" w:rsidP="006C2CF4">
      <w:pPr>
        <w:spacing w:after="0" w:line="240" w:lineRule="auto"/>
        <w:jc w:val="both"/>
        <w:rPr>
          <w:rFonts w:ascii="Times New Roman" w:hAnsi="Times New Roman" w:cs="Times New Roman"/>
          <w:sz w:val="24"/>
          <w:szCs w:val="24"/>
        </w:rPr>
      </w:pPr>
      <w:r w:rsidRPr="006C2CF4">
        <w:rPr>
          <w:rFonts w:ascii="Times New Roman" w:hAnsi="Times New Roman" w:cs="Times New Roman"/>
          <w:sz w:val="24"/>
          <w:szCs w:val="24"/>
        </w:rPr>
        <w:lastRenderedPageBreak/>
        <w:t>projekteve/programeve të përzgjedhura për financim.</w:t>
      </w:r>
    </w:p>
    <w:p w:rsidR="00273DF3" w:rsidRPr="006C2CF4" w:rsidRDefault="00AC31AD" w:rsidP="006C2CF4">
      <w:pPr>
        <w:spacing w:after="0" w:line="240" w:lineRule="auto"/>
        <w:jc w:val="both"/>
        <w:rPr>
          <w:rFonts w:ascii="Times New Roman" w:hAnsi="Times New Roman" w:cs="Times New Roman"/>
          <w:sz w:val="24"/>
          <w:szCs w:val="24"/>
        </w:rPr>
      </w:pPr>
      <w:r w:rsidRPr="0078016D">
        <w:rPr>
          <w:rFonts w:ascii="Times New Roman" w:hAnsi="Times New Roman" w:cs="Times New Roman"/>
          <w:sz w:val="24"/>
          <w:szCs w:val="24"/>
        </w:rPr>
        <w:br/>
      </w:r>
      <w:r w:rsidR="006C2CF4" w:rsidRPr="006C2CF4">
        <w:rPr>
          <w:rFonts w:ascii="Times New Roman" w:hAnsi="Times New Roman" w:cs="Times New Roman"/>
          <w:sz w:val="24"/>
          <w:szCs w:val="24"/>
          <w:u w:val="single"/>
        </w:rPr>
        <w:t>Njoftimi i aplikuesve</w:t>
      </w:r>
      <w:r w:rsidR="006C2CF4" w:rsidRPr="006C2CF4">
        <w:rPr>
          <w:rFonts w:ascii="Times New Roman" w:hAnsi="Times New Roman" w:cs="Times New Roman"/>
          <w:sz w:val="24"/>
          <w:szCs w:val="24"/>
        </w:rPr>
        <w:t xml:space="preserve"> Të gjithë aplikantët aplikimet e të cilëve kanë hyrë në procesin e vlerësimit do të jenë të informuar në lidhje me vendimin për ndarjen e projekteve/programeve në kuadër të thirrjes.</w:t>
      </w:r>
    </w:p>
    <w:p w:rsidR="00273DF3" w:rsidRPr="00273DF3" w:rsidRDefault="00273DF3" w:rsidP="00273DF3">
      <w:pPr>
        <w:spacing w:after="0" w:line="240" w:lineRule="auto"/>
        <w:jc w:val="both"/>
        <w:rPr>
          <w:rFonts w:ascii="Times New Roman" w:hAnsi="Times New Roman" w:cs="Times New Roman"/>
          <w:sz w:val="24"/>
          <w:szCs w:val="24"/>
        </w:rPr>
      </w:pPr>
    </w:p>
    <w:p w:rsidR="00721752" w:rsidRPr="00721752" w:rsidRDefault="00721752" w:rsidP="00721752">
      <w:pPr>
        <w:pStyle w:val="ListParagraph"/>
        <w:numPr>
          <w:ilvl w:val="0"/>
          <w:numId w:val="2"/>
        </w:numPr>
        <w:rPr>
          <w:rFonts w:ascii="Times New Roman" w:eastAsiaTheme="majorEastAsia" w:hAnsi="Times New Roman" w:cs="Times New Roman"/>
          <w:bCs/>
          <w:color w:val="4F81BD" w:themeColor="accent1"/>
          <w:sz w:val="24"/>
          <w:szCs w:val="24"/>
        </w:rPr>
      </w:pPr>
      <w:r w:rsidRPr="00721752">
        <w:rPr>
          <w:rFonts w:ascii="Times New Roman" w:eastAsiaTheme="majorEastAsia" w:hAnsi="Times New Roman" w:cs="Times New Roman"/>
          <w:bCs/>
          <w:color w:val="4F81BD" w:themeColor="accent1"/>
          <w:sz w:val="24"/>
          <w:szCs w:val="24"/>
        </w:rPr>
        <w:t xml:space="preserve">KALENDARI INDIKATIV I REALIZIMIT TË THIRRJES </w:t>
      </w:r>
    </w:p>
    <w:p w:rsidR="004D31E4" w:rsidRDefault="008F66E3" w:rsidP="008F66E3">
      <w:pPr>
        <w:spacing w:after="0" w:line="240" w:lineRule="auto"/>
        <w:jc w:val="both"/>
        <w:rPr>
          <w:rFonts w:ascii="Times New Roman" w:hAnsi="Times New Roman" w:cs="Times New Roman"/>
          <w:sz w:val="24"/>
          <w:szCs w:val="24"/>
        </w:rPr>
      </w:pPr>
      <w:r w:rsidRPr="008F66E3">
        <w:rPr>
          <w:rFonts w:ascii="Times New Roman" w:hAnsi="Times New Roman" w:cs="Times New Roman"/>
          <w:sz w:val="24"/>
          <w:szCs w:val="24"/>
        </w:rPr>
        <w:t>Fazat e procedurës së thirrjes (vendosni datat)</w:t>
      </w:r>
    </w:p>
    <w:p w:rsidR="008F66E3" w:rsidRDefault="008F66E3" w:rsidP="008F66E3">
      <w:pPr>
        <w:spacing w:after="0" w:line="240" w:lineRule="auto"/>
        <w:jc w:val="both"/>
        <w:rPr>
          <w:rFonts w:ascii="Times New Roman" w:hAnsi="Times New Roman" w:cs="Times New Roman"/>
          <w:sz w:val="24"/>
          <w:szCs w:val="24"/>
        </w:rPr>
      </w:pPr>
    </w:p>
    <w:p w:rsidR="008F66E3" w:rsidRPr="008F66E3" w:rsidRDefault="00901691" w:rsidP="008F66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Afati i fundit për aplikim </w:t>
      </w:r>
      <w:r w:rsidR="00D459AF">
        <w:rPr>
          <w:rFonts w:ascii="Times New Roman" w:hAnsi="Times New Roman" w:cs="Times New Roman"/>
          <w:sz w:val="24"/>
          <w:szCs w:val="24"/>
        </w:rPr>
        <w:t>11.09</w:t>
      </w:r>
      <w:r>
        <w:rPr>
          <w:rFonts w:ascii="Times New Roman" w:hAnsi="Times New Roman" w:cs="Times New Roman"/>
          <w:sz w:val="24"/>
          <w:szCs w:val="24"/>
        </w:rPr>
        <w:t>.20</w:t>
      </w:r>
      <w:r w:rsidR="00D459AF">
        <w:rPr>
          <w:rFonts w:ascii="Times New Roman" w:hAnsi="Times New Roman" w:cs="Times New Roman"/>
          <w:sz w:val="24"/>
          <w:szCs w:val="24"/>
        </w:rPr>
        <w:t>20</w:t>
      </w:r>
      <w:r>
        <w:rPr>
          <w:rFonts w:ascii="Times New Roman" w:hAnsi="Times New Roman" w:cs="Times New Roman"/>
          <w:sz w:val="24"/>
          <w:szCs w:val="24"/>
        </w:rPr>
        <w:t>.</w:t>
      </w:r>
    </w:p>
    <w:p w:rsidR="008F66E3" w:rsidRPr="008F66E3" w:rsidRDefault="008F66E3" w:rsidP="008F66E3">
      <w:pPr>
        <w:spacing w:after="0" w:line="240" w:lineRule="auto"/>
        <w:jc w:val="both"/>
        <w:rPr>
          <w:rFonts w:ascii="Times New Roman" w:hAnsi="Times New Roman" w:cs="Times New Roman"/>
          <w:sz w:val="24"/>
          <w:szCs w:val="24"/>
        </w:rPr>
      </w:pPr>
      <w:r w:rsidRPr="008F66E3">
        <w:rPr>
          <w:rFonts w:ascii="Times New Roman" w:hAnsi="Times New Roman" w:cs="Times New Roman"/>
          <w:sz w:val="24"/>
          <w:szCs w:val="24"/>
        </w:rPr>
        <w:t>2.</w:t>
      </w:r>
      <w:r w:rsidRPr="008F66E3">
        <w:rPr>
          <w:rFonts w:ascii="Times New Roman" w:hAnsi="Times New Roman" w:cs="Times New Roman"/>
          <w:sz w:val="24"/>
          <w:szCs w:val="24"/>
        </w:rPr>
        <w:tab/>
      </w:r>
      <w:bookmarkStart w:id="40" w:name="_GoBack"/>
      <w:bookmarkEnd w:id="40"/>
      <w:r w:rsidRPr="008F66E3">
        <w:rPr>
          <w:rFonts w:ascii="Times New Roman" w:hAnsi="Times New Roman" w:cs="Times New Roman"/>
          <w:sz w:val="24"/>
          <w:szCs w:val="24"/>
        </w:rPr>
        <w:t xml:space="preserve">Afati për kontraktim </w:t>
      </w:r>
      <w:r w:rsidRPr="00172232">
        <w:rPr>
          <w:rFonts w:ascii="Times New Roman" w:hAnsi="Times New Roman" w:cs="Times New Roman"/>
          <w:i/>
          <w:sz w:val="24"/>
          <w:szCs w:val="24"/>
        </w:rPr>
        <w:t>90 ditë nga data e mbylljes së thirrjes</w:t>
      </w:r>
      <w:r w:rsidRPr="008F66E3">
        <w:rPr>
          <w:rFonts w:ascii="Times New Roman" w:hAnsi="Times New Roman" w:cs="Times New Roman"/>
          <w:sz w:val="24"/>
          <w:szCs w:val="24"/>
        </w:rPr>
        <w:t>.</w:t>
      </w:r>
    </w:p>
    <w:p w:rsidR="00827E96" w:rsidRPr="0078016D" w:rsidRDefault="00827E96" w:rsidP="00C14525">
      <w:pPr>
        <w:spacing w:after="0" w:line="240" w:lineRule="auto"/>
        <w:jc w:val="both"/>
        <w:rPr>
          <w:rFonts w:ascii="Times New Roman" w:hAnsi="Times New Roman" w:cs="Times New Roman"/>
          <w:sz w:val="24"/>
          <w:szCs w:val="24"/>
        </w:rPr>
      </w:pPr>
    </w:p>
    <w:p w:rsidR="00A80782" w:rsidRDefault="00AC31AD" w:rsidP="004D31E4">
      <w:pPr>
        <w:spacing w:after="0" w:line="240" w:lineRule="auto"/>
        <w:jc w:val="both"/>
        <w:rPr>
          <w:rFonts w:ascii="Times New Roman" w:hAnsi="Times New Roman" w:cs="Times New Roman"/>
          <w:sz w:val="24"/>
          <w:szCs w:val="24"/>
        </w:rPr>
      </w:pPr>
      <w:r w:rsidRPr="0078016D">
        <w:rPr>
          <w:rFonts w:ascii="Times New Roman" w:hAnsi="Times New Roman" w:cs="Times New Roman"/>
          <w:sz w:val="24"/>
          <w:szCs w:val="24"/>
        </w:rPr>
        <w:br/>
      </w:r>
      <w:r w:rsidR="00A80782" w:rsidRPr="00A80782">
        <w:rPr>
          <w:rFonts w:ascii="Times New Roman" w:hAnsi="Times New Roman" w:cs="Times New Roman"/>
          <w:sz w:val="24"/>
          <w:szCs w:val="24"/>
        </w:rPr>
        <w:t xml:space="preserve">Financuesi ka të drejtë të përditësojë kalendarin indikativ. Duhet të dini se çdo ndryshim në kalendarin indikativ do të publikohet në faqen e internetit e mëposhtme: </w:t>
      </w:r>
      <w:r w:rsidR="00A80782" w:rsidRPr="00A80782">
        <w:rPr>
          <w:rFonts w:ascii="Times New Roman" w:hAnsi="Times New Roman" w:cs="Times New Roman"/>
          <w:i/>
          <w:sz w:val="24"/>
          <w:szCs w:val="24"/>
        </w:rPr>
        <w:t>kk.rks-gov.net/gracanice</w:t>
      </w:r>
      <w:r w:rsidR="00A80782">
        <w:rPr>
          <w:rFonts w:ascii="Times New Roman" w:hAnsi="Times New Roman" w:cs="Times New Roman"/>
          <w:i/>
          <w:sz w:val="24"/>
          <w:szCs w:val="24"/>
        </w:rPr>
        <w:t>.</w:t>
      </w:r>
    </w:p>
    <w:p w:rsidR="00A80782" w:rsidRDefault="00A80782" w:rsidP="004D31E4">
      <w:pPr>
        <w:spacing w:after="0" w:line="240" w:lineRule="auto"/>
        <w:jc w:val="both"/>
        <w:rPr>
          <w:rFonts w:ascii="Times New Roman" w:hAnsi="Times New Roman" w:cs="Times New Roman"/>
          <w:sz w:val="24"/>
          <w:szCs w:val="24"/>
        </w:rPr>
      </w:pPr>
    </w:p>
    <w:p w:rsidR="00B5131C" w:rsidRPr="00B5131C" w:rsidRDefault="00B5131C" w:rsidP="00B5131C">
      <w:pPr>
        <w:keepNext/>
        <w:keepLines/>
        <w:numPr>
          <w:ilvl w:val="0"/>
          <w:numId w:val="37"/>
        </w:numPr>
        <w:spacing w:before="200" w:after="0"/>
        <w:outlineLvl w:val="1"/>
        <w:rPr>
          <w:rFonts w:ascii="Times New Roman" w:eastAsiaTheme="majorEastAsia" w:hAnsi="Times New Roman" w:cs="Times New Roman"/>
          <w:bCs/>
          <w:color w:val="4F81BD" w:themeColor="accent1"/>
          <w:sz w:val="24"/>
          <w:szCs w:val="24"/>
        </w:rPr>
      </w:pPr>
      <w:r w:rsidRPr="00B5131C">
        <w:rPr>
          <w:rFonts w:ascii="Times New Roman" w:eastAsiaTheme="majorEastAsia" w:hAnsi="Times New Roman" w:cs="Times New Roman"/>
          <w:bCs/>
          <w:color w:val="4F81BD" w:themeColor="accent1"/>
          <w:sz w:val="24"/>
          <w:szCs w:val="24"/>
        </w:rPr>
        <w:t>LISTA E DOKUMENTEVE TË THIRRJES PUBLIKE</w:t>
      </w:r>
      <w:r w:rsidRPr="00B5131C">
        <w:rPr>
          <w:rFonts w:ascii="Times New Roman" w:eastAsiaTheme="majorEastAsia" w:hAnsi="Times New Roman" w:cs="Times New Roman"/>
          <w:bCs/>
          <w:color w:val="4F81BD" w:themeColor="accent1"/>
          <w:sz w:val="24"/>
          <w:szCs w:val="24"/>
        </w:rPr>
        <w:cr/>
      </w:r>
    </w:p>
    <w:p w:rsidR="00D40985" w:rsidRPr="0078016D" w:rsidRDefault="00D40985" w:rsidP="00D40985">
      <w:pPr>
        <w:pStyle w:val="ListParagraph"/>
        <w:spacing w:after="0" w:line="240" w:lineRule="auto"/>
        <w:ind w:left="1080"/>
        <w:jc w:val="both"/>
        <w:rPr>
          <w:rFonts w:ascii="Times New Roman" w:hAnsi="Times New Roman" w:cs="Times New Roman"/>
          <w:sz w:val="24"/>
          <w:szCs w:val="24"/>
        </w:rPr>
      </w:pPr>
    </w:p>
    <w:p w:rsidR="00E83466" w:rsidRDefault="00AC31AD" w:rsidP="00E83466">
      <w:pPr>
        <w:spacing w:after="0" w:line="240" w:lineRule="auto"/>
        <w:jc w:val="both"/>
        <w:rPr>
          <w:rFonts w:ascii="Times New Roman" w:hAnsi="Times New Roman" w:cs="Times New Roman"/>
          <w:sz w:val="24"/>
          <w:szCs w:val="24"/>
        </w:rPr>
      </w:pPr>
      <w:r w:rsidRPr="0078016D">
        <w:rPr>
          <w:rFonts w:ascii="Times New Roman" w:hAnsi="Times New Roman" w:cs="Times New Roman"/>
          <w:sz w:val="24"/>
          <w:szCs w:val="24"/>
        </w:rPr>
        <w:t>FORM</w:t>
      </w:r>
      <w:r w:rsidR="00B55B3E">
        <w:rPr>
          <w:rFonts w:ascii="Times New Roman" w:hAnsi="Times New Roman" w:cs="Times New Roman"/>
          <w:sz w:val="24"/>
          <w:szCs w:val="24"/>
        </w:rPr>
        <w:t>ULARËT</w:t>
      </w:r>
    </w:p>
    <w:p w:rsidR="0017083F" w:rsidRDefault="0017083F" w:rsidP="00E83466">
      <w:pPr>
        <w:spacing w:after="0" w:line="240" w:lineRule="auto"/>
        <w:jc w:val="both"/>
        <w:rPr>
          <w:rFonts w:ascii="Times New Roman" w:hAnsi="Times New Roman" w:cs="Times New Roman"/>
          <w:sz w:val="24"/>
          <w:szCs w:val="24"/>
        </w:rPr>
      </w:pPr>
    </w:p>
    <w:p w:rsidR="0017083F" w:rsidRPr="0017083F" w:rsidRDefault="0017083F" w:rsidP="0017083F">
      <w:pPr>
        <w:spacing w:after="0" w:line="240" w:lineRule="auto"/>
        <w:jc w:val="both"/>
        <w:rPr>
          <w:rFonts w:ascii="Times New Roman" w:hAnsi="Times New Roman" w:cs="Times New Roman"/>
          <w:i/>
          <w:sz w:val="24"/>
          <w:szCs w:val="24"/>
        </w:rPr>
      </w:pPr>
      <w:r w:rsidRPr="00E23918">
        <w:rPr>
          <w:rFonts w:ascii="Times New Roman" w:hAnsi="Times New Roman" w:cs="Times New Roman"/>
          <w:i/>
          <w:sz w:val="24"/>
          <w:szCs w:val="24"/>
        </w:rPr>
        <w:t>1.</w:t>
      </w:r>
      <w:r w:rsidRPr="0017083F">
        <w:rPr>
          <w:rFonts w:ascii="Times New Roman" w:hAnsi="Times New Roman" w:cs="Times New Roman"/>
          <w:sz w:val="24"/>
          <w:szCs w:val="24"/>
        </w:rPr>
        <w:tab/>
      </w:r>
      <w:r w:rsidRPr="0017083F">
        <w:rPr>
          <w:rFonts w:ascii="Times New Roman" w:hAnsi="Times New Roman" w:cs="Times New Roman"/>
          <w:i/>
          <w:sz w:val="24"/>
          <w:szCs w:val="24"/>
        </w:rPr>
        <w:t>Formulari i aplikacionit për projekt/programit (format word)</w:t>
      </w:r>
    </w:p>
    <w:p w:rsidR="0017083F" w:rsidRPr="0017083F" w:rsidRDefault="0017083F" w:rsidP="0017083F">
      <w:pPr>
        <w:spacing w:after="0" w:line="240" w:lineRule="auto"/>
        <w:jc w:val="both"/>
        <w:rPr>
          <w:rFonts w:ascii="Times New Roman" w:hAnsi="Times New Roman" w:cs="Times New Roman"/>
          <w:i/>
          <w:sz w:val="24"/>
          <w:szCs w:val="24"/>
        </w:rPr>
      </w:pPr>
      <w:r w:rsidRPr="0017083F">
        <w:rPr>
          <w:rFonts w:ascii="Times New Roman" w:hAnsi="Times New Roman" w:cs="Times New Roman"/>
          <w:i/>
          <w:sz w:val="24"/>
          <w:szCs w:val="24"/>
        </w:rPr>
        <w:t>2.</w:t>
      </w:r>
      <w:r w:rsidRPr="0017083F">
        <w:rPr>
          <w:rFonts w:ascii="Times New Roman" w:hAnsi="Times New Roman" w:cs="Times New Roman"/>
          <w:i/>
          <w:sz w:val="24"/>
          <w:szCs w:val="24"/>
        </w:rPr>
        <w:tab/>
        <w:t>Formulari i propozim buxhetit (format excel)</w:t>
      </w:r>
    </w:p>
    <w:p w:rsidR="0017083F" w:rsidRPr="0017083F" w:rsidRDefault="0017083F" w:rsidP="0017083F">
      <w:pPr>
        <w:spacing w:after="0" w:line="240" w:lineRule="auto"/>
        <w:jc w:val="both"/>
        <w:rPr>
          <w:rFonts w:ascii="Times New Roman" w:hAnsi="Times New Roman" w:cs="Times New Roman"/>
          <w:i/>
          <w:sz w:val="24"/>
          <w:szCs w:val="24"/>
        </w:rPr>
      </w:pPr>
      <w:r w:rsidRPr="0017083F">
        <w:rPr>
          <w:rFonts w:ascii="Times New Roman" w:hAnsi="Times New Roman" w:cs="Times New Roman"/>
          <w:i/>
          <w:sz w:val="24"/>
          <w:szCs w:val="24"/>
        </w:rPr>
        <w:t>3.</w:t>
      </w:r>
      <w:r w:rsidRPr="0017083F">
        <w:rPr>
          <w:rFonts w:ascii="Times New Roman" w:hAnsi="Times New Roman" w:cs="Times New Roman"/>
          <w:i/>
          <w:sz w:val="24"/>
          <w:szCs w:val="24"/>
        </w:rPr>
        <w:tab/>
        <w:t>Formulari i deklaratës për mungesë të financimit të dyfishtë (format word)</w:t>
      </w:r>
    </w:p>
    <w:p w:rsidR="0017083F" w:rsidRPr="0017083F" w:rsidRDefault="0017083F" w:rsidP="0017083F">
      <w:pPr>
        <w:spacing w:after="0" w:line="240" w:lineRule="auto"/>
        <w:jc w:val="both"/>
        <w:rPr>
          <w:rFonts w:ascii="Times New Roman" w:hAnsi="Times New Roman" w:cs="Times New Roman"/>
          <w:i/>
          <w:sz w:val="24"/>
          <w:szCs w:val="24"/>
        </w:rPr>
      </w:pPr>
      <w:r w:rsidRPr="0017083F">
        <w:rPr>
          <w:rFonts w:ascii="Times New Roman" w:hAnsi="Times New Roman" w:cs="Times New Roman"/>
          <w:i/>
          <w:sz w:val="24"/>
          <w:szCs w:val="24"/>
        </w:rPr>
        <w:t>4.</w:t>
      </w:r>
      <w:r w:rsidRPr="0017083F">
        <w:rPr>
          <w:rFonts w:ascii="Times New Roman" w:hAnsi="Times New Roman" w:cs="Times New Roman"/>
          <w:i/>
          <w:sz w:val="24"/>
          <w:szCs w:val="24"/>
        </w:rPr>
        <w:tab/>
        <w:t>Formulari i draft-kontratës (format word)</w:t>
      </w:r>
    </w:p>
    <w:p w:rsidR="0017083F" w:rsidRPr="0017083F" w:rsidRDefault="0017083F" w:rsidP="0017083F">
      <w:pPr>
        <w:spacing w:after="0" w:line="240" w:lineRule="auto"/>
        <w:jc w:val="both"/>
        <w:rPr>
          <w:rFonts w:ascii="Times New Roman" w:hAnsi="Times New Roman" w:cs="Times New Roman"/>
          <w:i/>
          <w:sz w:val="24"/>
          <w:szCs w:val="24"/>
        </w:rPr>
      </w:pPr>
      <w:r w:rsidRPr="0017083F">
        <w:rPr>
          <w:rFonts w:ascii="Times New Roman" w:hAnsi="Times New Roman" w:cs="Times New Roman"/>
          <w:i/>
          <w:sz w:val="24"/>
          <w:szCs w:val="24"/>
        </w:rPr>
        <w:t>5.</w:t>
      </w:r>
      <w:r w:rsidRPr="0017083F">
        <w:rPr>
          <w:rFonts w:ascii="Times New Roman" w:hAnsi="Times New Roman" w:cs="Times New Roman"/>
          <w:i/>
          <w:sz w:val="24"/>
          <w:szCs w:val="24"/>
        </w:rPr>
        <w:tab/>
        <w:t>Formulari i raportit financiar (formatin excel)</w:t>
      </w:r>
    </w:p>
    <w:p w:rsidR="0017083F" w:rsidRPr="0017083F" w:rsidRDefault="0017083F" w:rsidP="0017083F">
      <w:pPr>
        <w:spacing w:after="0" w:line="240" w:lineRule="auto"/>
        <w:jc w:val="both"/>
        <w:rPr>
          <w:rFonts w:ascii="Times New Roman" w:hAnsi="Times New Roman" w:cs="Times New Roman"/>
          <w:i/>
          <w:sz w:val="24"/>
          <w:szCs w:val="24"/>
        </w:rPr>
      </w:pPr>
      <w:r w:rsidRPr="0017083F">
        <w:rPr>
          <w:rFonts w:ascii="Times New Roman" w:hAnsi="Times New Roman" w:cs="Times New Roman"/>
          <w:i/>
          <w:sz w:val="24"/>
          <w:szCs w:val="24"/>
        </w:rPr>
        <w:t>6.</w:t>
      </w:r>
      <w:r w:rsidRPr="0017083F">
        <w:rPr>
          <w:rFonts w:ascii="Times New Roman" w:hAnsi="Times New Roman" w:cs="Times New Roman"/>
          <w:i/>
          <w:sz w:val="24"/>
          <w:szCs w:val="24"/>
        </w:rPr>
        <w:tab/>
        <w:t>Formulari i raportit narrativ-përshkrues (format word)</w:t>
      </w:r>
    </w:p>
    <w:p w:rsidR="0017083F" w:rsidRPr="0017083F" w:rsidRDefault="0017083F" w:rsidP="0017083F">
      <w:pPr>
        <w:spacing w:after="0" w:line="240" w:lineRule="auto"/>
        <w:jc w:val="both"/>
        <w:rPr>
          <w:rFonts w:ascii="Times New Roman" w:hAnsi="Times New Roman" w:cs="Times New Roman"/>
          <w:i/>
          <w:sz w:val="24"/>
          <w:szCs w:val="24"/>
        </w:rPr>
      </w:pPr>
      <w:r w:rsidRPr="0017083F">
        <w:rPr>
          <w:rFonts w:ascii="Times New Roman" w:hAnsi="Times New Roman" w:cs="Times New Roman"/>
          <w:i/>
          <w:sz w:val="24"/>
          <w:szCs w:val="24"/>
        </w:rPr>
        <w:t>7.</w:t>
      </w:r>
      <w:r w:rsidRPr="0017083F">
        <w:rPr>
          <w:rFonts w:ascii="Times New Roman" w:hAnsi="Times New Roman" w:cs="Times New Roman"/>
          <w:i/>
          <w:sz w:val="24"/>
          <w:szCs w:val="24"/>
        </w:rPr>
        <w:tab/>
        <w:t>Formulari i deklarimit të programeve dhe projekteve të OJQ-ve të financuara nga burimet publike (format word)</w:t>
      </w:r>
    </w:p>
    <w:p w:rsidR="0017083F" w:rsidRPr="0017083F" w:rsidRDefault="0017083F" w:rsidP="0017083F">
      <w:pPr>
        <w:spacing w:after="0" w:line="240" w:lineRule="auto"/>
        <w:jc w:val="both"/>
        <w:rPr>
          <w:rFonts w:ascii="Times New Roman" w:hAnsi="Times New Roman" w:cs="Times New Roman"/>
          <w:i/>
          <w:sz w:val="24"/>
          <w:szCs w:val="24"/>
        </w:rPr>
      </w:pPr>
      <w:r w:rsidRPr="0017083F">
        <w:rPr>
          <w:rFonts w:ascii="Times New Roman" w:hAnsi="Times New Roman" w:cs="Times New Roman"/>
          <w:i/>
          <w:sz w:val="24"/>
          <w:szCs w:val="24"/>
        </w:rPr>
        <w:t>8.</w:t>
      </w:r>
      <w:r w:rsidRPr="0017083F">
        <w:rPr>
          <w:rFonts w:ascii="Times New Roman" w:hAnsi="Times New Roman" w:cs="Times New Roman"/>
          <w:i/>
          <w:sz w:val="24"/>
          <w:szCs w:val="24"/>
        </w:rPr>
        <w:tab/>
        <w:t>Deklaratën për aktivitetet e kontraktorit e përmendur në përshkrimin e aktiviteteve të projektit që janë të njohur me programin ose projektin (format word)</w:t>
      </w:r>
    </w:p>
    <w:p w:rsidR="0017083F" w:rsidRPr="0017083F" w:rsidRDefault="0017083F" w:rsidP="0017083F">
      <w:pPr>
        <w:spacing w:after="0" w:line="240" w:lineRule="auto"/>
        <w:jc w:val="both"/>
        <w:rPr>
          <w:rFonts w:ascii="Times New Roman" w:hAnsi="Times New Roman" w:cs="Times New Roman"/>
          <w:i/>
          <w:sz w:val="24"/>
          <w:szCs w:val="24"/>
        </w:rPr>
      </w:pPr>
      <w:r w:rsidRPr="0017083F">
        <w:rPr>
          <w:rFonts w:ascii="Times New Roman" w:hAnsi="Times New Roman" w:cs="Times New Roman"/>
          <w:i/>
          <w:sz w:val="24"/>
          <w:szCs w:val="24"/>
        </w:rPr>
        <w:t>9.</w:t>
      </w:r>
      <w:r w:rsidRPr="0017083F">
        <w:rPr>
          <w:rFonts w:ascii="Times New Roman" w:hAnsi="Times New Roman" w:cs="Times New Roman"/>
          <w:i/>
          <w:sz w:val="24"/>
          <w:szCs w:val="24"/>
        </w:rPr>
        <w:tab/>
        <w:t>Formulari i deklaratës së partneritetit (format word)</w:t>
      </w:r>
    </w:p>
    <w:p w:rsidR="0017083F" w:rsidRPr="0017083F" w:rsidRDefault="0017083F" w:rsidP="0017083F">
      <w:pPr>
        <w:spacing w:after="0" w:line="240" w:lineRule="auto"/>
        <w:jc w:val="both"/>
        <w:rPr>
          <w:rFonts w:ascii="Times New Roman" w:hAnsi="Times New Roman" w:cs="Times New Roman"/>
          <w:i/>
          <w:sz w:val="24"/>
          <w:szCs w:val="24"/>
        </w:rPr>
      </w:pPr>
      <w:r w:rsidRPr="0017083F">
        <w:rPr>
          <w:rFonts w:ascii="Times New Roman" w:hAnsi="Times New Roman" w:cs="Times New Roman"/>
          <w:i/>
          <w:sz w:val="24"/>
          <w:szCs w:val="24"/>
        </w:rPr>
        <w:t>10.</w:t>
      </w:r>
      <w:r w:rsidRPr="0017083F">
        <w:rPr>
          <w:rFonts w:ascii="Times New Roman" w:hAnsi="Times New Roman" w:cs="Times New Roman"/>
          <w:i/>
          <w:sz w:val="24"/>
          <w:szCs w:val="24"/>
        </w:rPr>
        <w:tab/>
        <w:t>Formulari për vlerësimin e cilësisë së projektit (format word)</w:t>
      </w:r>
    </w:p>
    <w:p w:rsidR="00AC31AD" w:rsidRPr="0078016D" w:rsidRDefault="0017083F" w:rsidP="00C14525">
      <w:pPr>
        <w:spacing w:after="0" w:line="240" w:lineRule="auto"/>
        <w:jc w:val="both"/>
        <w:rPr>
          <w:rFonts w:ascii="Times New Roman" w:hAnsi="Times New Roman" w:cs="Times New Roman"/>
          <w:sz w:val="24"/>
          <w:szCs w:val="24"/>
        </w:rPr>
      </w:pPr>
      <w:r w:rsidRPr="0017083F">
        <w:rPr>
          <w:rFonts w:ascii="Times New Roman" w:hAnsi="Times New Roman" w:cs="Times New Roman"/>
          <w:i/>
          <w:sz w:val="24"/>
          <w:szCs w:val="24"/>
        </w:rPr>
        <w:t>11.</w:t>
      </w:r>
      <w:r w:rsidRPr="0017083F">
        <w:rPr>
          <w:rFonts w:ascii="Times New Roman" w:hAnsi="Times New Roman" w:cs="Times New Roman"/>
          <w:i/>
          <w:sz w:val="24"/>
          <w:szCs w:val="24"/>
        </w:rPr>
        <w:tab/>
        <w:t>Formulari për raportimin e zbatimit të projektit (format word)</w:t>
      </w:r>
    </w:p>
    <w:p w:rsidR="00E83466" w:rsidRPr="00314AB7" w:rsidRDefault="00E83466" w:rsidP="0069379F">
      <w:pPr>
        <w:pStyle w:val="ListParagraph"/>
        <w:ind w:left="1080"/>
        <w:rPr>
          <w:rFonts w:ascii="Times New Roman" w:hAnsi="Times New Roman" w:cs="Times New Roman"/>
          <w:i/>
          <w:sz w:val="24"/>
          <w:szCs w:val="24"/>
        </w:rPr>
      </w:pPr>
    </w:p>
    <w:sectPr w:rsidR="00E83466" w:rsidRPr="00314AB7" w:rsidSect="00274E86">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CCF" w:rsidRDefault="00F93CCF" w:rsidP="00D53181">
      <w:pPr>
        <w:spacing w:after="0" w:line="240" w:lineRule="auto"/>
      </w:pPr>
      <w:r>
        <w:separator/>
      </w:r>
    </w:p>
  </w:endnote>
  <w:endnote w:type="continuationSeparator" w:id="1">
    <w:p w:rsidR="00F93CCF" w:rsidRDefault="00F93CCF" w:rsidP="00D531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588813"/>
      <w:docPartObj>
        <w:docPartGallery w:val="Page Numbers (Bottom of Page)"/>
        <w:docPartUnique/>
      </w:docPartObj>
    </w:sdtPr>
    <w:sdtContent>
      <w:p w:rsidR="00261690" w:rsidRDefault="005948A5">
        <w:pPr>
          <w:pStyle w:val="Footer"/>
          <w:jc w:val="right"/>
        </w:pPr>
        <w:r>
          <w:fldChar w:fldCharType="begin"/>
        </w:r>
        <w:r w:rsidR="00261690">
          <w:instrText xml:space="preserve"> PAGE   \* MERGEFORMAT </w:instrText>
        </w:r>
        <w:r>
          <w:fldChar w:fldCharType="separate"/>
        </w:r>
        <w:r w:rsidR="003B17C6">
          <w:rPr>
            <w:noProof/>
          </w:rPr>
          <w:t>4</w:t>
        </w:r>
        <w:r>
          <w:rPr>
            <w:noProof/>
          </w:rPr>
          <w:fldChar w:fldCharType="end"/>
        </w:r>
      </w:p>
    </w:sdtContent>
  </w:sdt>
  <w:p w:rsidR="00261690" w:rsidRDefault="002616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CCF" w:rsidRDefault="00F93CCF" w:rsidP="00D53181">
      <w:pPr>
        <w:spacing w:after="0" w:line="240" w:lineRule="auto"/>
      </w:pPr>
      <w:r>
        <w:separator/>
      </w:r>
    </w:p>
  </w:footnote>
  <w:footnote w:type="continuationSeparator" w:id="1">
    <w:p w:rsidR="00F93CCF" w:rsidRDefault="00F93CCF" w:rsidP="00D531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B5"/>
    <w:multiLevelType w:val="multilevel"/>
    <w:tmpl w:val="00000938"/>
    <w:lvl w:ilvl="0">
      <w:start w:val="1"/>
      <w:numFmt w:val="decimal"/>
      <w:lvlText w:val="%1."/>
      <w:lvlJc w:val="left"/>
      <w:pPr>
        <w:ind w:hanging="360"/>
      </w:pPr>
      <w:rPr>
        <w:rFonts w:ascii="Times New Roman" w:hAnsi="Times New Roman" w:cs="Times New Roman"/>
        <w:b w:val="0"/>
        <w:bCs w:val="0"/>
        <w:sz w:val="24"/>
        <w:szCs w:val="24"/>
      </w:rPr>
    </w:lvl>
    <w:lvl w:ilvl="1">
      <w:start w:val="1"/>
      <w:numFmt w:val="decimal"/>
      <w:lvlText w:val="%2."/>
      <w:lvlJc w:val="left"/>
      <w:pPr>
        <w:ind w:hanging="36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21A4D2C"/>
    <w:multiLevelType w:val="hybridMultilevel"/>
    <w:tmpl w:val="E5EC5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A587A"/>
    <w:multiLevelType w:val="hybridMultilevel"/>
    <w:tmpl w:val="359E35C6"/>
    <w:lvl w:ilvl="0" w:tplc="72BCF1CE">
      <w:start w:val="1"/>
      <w:numFmt w:val="decimal"/>
      <w:lvlText w:val="%1."/>
      <w:lvlJc w:val="left"/>
      <w:pPr>
        <w:ind w:left="720" w:hanging="360"/>
      </w:pPr>
      <w:rPr>
        <w:rFonts w:eastAsia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622F7F"/>
    <w:multiLevelType w:val="multilevel"/>
    <w:tmpl w:val="30BAC636"/>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
    <w:nsid w:val="12D11661"/>
    <w:multiLevelType w:val="hybridMultilevel"/>
    <w:tmpl w:val="865E59FA"/>
    <w:lvl w:ilvl="0" w:tplc="F0E89040">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502089"/>
    <w:multiLevelType w:val="hybridMultilevel"/>
    <w:tmpl w:val="0DA6D9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E15723"/>
    <w:multiLevelType w:val="hybridMultilevel"/>
    <w:tmpl w:val="91584A9A"/>
    <w:lvl w:ilvl="0" w:tplc="5F9AF53C">
      <w:start w:val="2"/>
      <w:numFmt w:val="decimal"/>
      <w:lvlText w:val="%1."/>
      <w:lvlJc w:val="left"/>
      <w:pPr>
        <w:ind w:left="1080" w:hanging="360"/>
      </w:pPr>
      <w:rPr>
        <w:rFonts w:hint="default"/>
      </w:rPr>
    </w:lvl>
    <w:lvl w:ilvl="1" w:tplc="E8E2DEDC">
      <w:numFmt w:val="bullet"/>
      <w:lvlText w:val="-"/>
      <w:lvlJc w:val="left"/>
      <w:pPr>
        <w:ind w:left="1800" w:hanging="360"/>
      </w:pPr>
      <w:rPr>
        <w:rFonts w:ascii="Calibri" w:eastAsiaTheme="minorHAnsi" w:hAnsi="Calibri" w:cs="Calibri" w:hint="default"/>
      </w:rPr>
    </w:lvl>
    <w:lvl w:ilvl="2" w:tplc="DA94E432">
      <w:numFmt w:val="bullet"/>
      <w:lvlText w:val=""/>
      <w:lvlJc w:val="left"/>
      <w:pPr>
        <w:ind w:left="2700" w:hanging="360"/>
      </w:pPr>
      <w:rPr>
        <w:rFonts w:ascii="Symbol" w:eastAsiaTheme="minorHAnsi" w:hAnsi="Symbol" w:cstheme="minorHAnsi" w:hint="default"/>
      </w:rPr>
    </w:lvl>
    <w:lvl w:ilvl="3" w:tplc="5FF82BB2">
      <w:numFmt w:val="bullet"/>
      <w:lvlText w:val="•"/>
      <w:lvlJc w:val="left"/>
      <w:pPr>
        <w:ind w:left="3240" w:hanging="360"/>
      </w:pPr>
      <w:rPr>
        <w:rFonts w:ascii="Calibri" w:eastAsiaTheme="minorHAnsi" w:hAnsi="Calibri" w:cs="Calibr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F601D1"/>
    <w:multiLevelType w:val="multilevel"/>
    <w:tmpl w:val="91584A9A"/>
    <w:lvl w:ilvl="0">
      <w:start w:val="2"/>
      <w:numFmt w:val="decimal"/>
      <w:lvlText w:val="%1."/>
      <w:lvlJc w:val="left"/>
      <w:pPr>
        <w:ind w:left="1080" w:hanging="360"/>
      </w:pPr>
      <w:rPr>
        <w:rFonts w:hint="default"/>
      </w:rPr>
    </w:lvl>
    <w:lvl w:ilvl="1">
      <w:numFmt w:val="bullet"/>
      <w:lvlText w:val="-"/>
      <w:lvlJc w:val="left"/>
      <w:pPr>
        <w:ind w:left="1800" w:hanging="360"/>
      </w:pPr>
      <w:rPr>
        <w:rFonts w:ascii="Calibri" w:eastAsiaTheme="minorHAnsi" w:hAnsi="Calibri" w:cs="Calibri" w:hint="default"/>
      </w:rPr>
    </w:lvl>
    <w:lvl w:ilvl="2">
      <w:numFmt w:val="bullet"/>
      <w:lvlText w:val=""/>
      <w:lvlJc w:val="left"/>
      <w:pPr>
        <w:ind w:left="2700" w:hanging="360"/>
      </w:pPr>
      <w:rPr>
        <w:rFonts w:ascii="Symbol" w:eastAsiaTheme="minorHAnsi" w:hAnsi="Symbol" w:cstheme="minorHAnsi" w:hint="default"/>
      </w:rPr>
    </w:lvl>
    <w:lvl w:ilvl="3">
      <w:numFmt w:val="bullet"/>
      <w:lvlText w:val="•"/>
      <w:lvlJc w:val="left"/>
      <w:pPr>
        <w:ind w:left="3240" w:hanging="360"/>
      </w:pPr>
      <w:rPr>
        <w:rFonts w:ascii="Calibri" w:eastAsiaTheme="minorHAnsi" w:hAnsi="Calibri" w:cs="Calibri"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1BAC595E"/>
    <w:multiLevelType w:val="hybridMultilevel"/>
    <w:tmpl w:val="87404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0E4C55"/>
    <w:multiLevelType w:val="multilevel"/>
    <w:tmpl w:val="91584A9A"/>
    <w:lvl w:ilvl="0">
      <w:start w:val="2"/>
      <w:numFmt w:val="decimal"/>
      <w:lvlText w:val="%1."/>
      <w:lvlJc w:val="left"/>
      <w:pPr>
        <w:ind w:left="1080" w:hanging="360"/>
      </w:pPr>
      <w:rPr>
        <w:rFonts w:hint="default"/>
      </w:rPr>
    </w:lvl>
    <w:lvl w:ilvl="1">
      <w:numFmt w:val="bullet"/>
      <w:lvlText w:val="-"/>
      <w:lvlJc w:val="left"/>
      <w:pPr>
        <w:ind w:left="1800" w:hanging="360"/>
      </w:pPr>
      <w:rPr>
        <w:rFonts w:ascii="Calibri" w:eastAsiaTheme="minorHAnsi" w:hAnsi="Calibri" w:cs="Calibri" w:hint="default"/>
      </w:rPr>
    </w:lvl>
    <w:lvl w:ilvl="2">
      <w:numFmt w:val="bullet"/>
      <w:lvlText w:val=""/>
      <w:lvlJc w:val="left"/>
      <w:pPr>
        <w:ind w:left="2700" w:hanging="360"/>
      </w:pPr>
      <w:rPr>
        <w:rFonts w:ascii="Symbol" w:eastAsiaTheme="minorHAnsi" w:hAnsi="Symbol" w:cstheme="minorHAnsi" w:hint="default"/>
      </w:rPr>
    </w:lvl>
    <w:lvl w:ilvl="3">
      <w:numFmt w:val="bullet"/>
      <w:lvlText w:val="•"/>
      <w:lvlJc w:val="left"/>
      <w:pPr>
        <w:ind w:left="3240" w:hanging="360"/>
      </w:pPr>
      <w:rPr>
        <w:rFonts w:ascii="Calibri" w:eastAsiaTheme="minorHAnsi" w:hAnsi="Calibri" w:cs="Calibri"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23553F7C"/>
    <w:multiLevelType w:val="multilevel"/>
    <w:tmpl w:val="EA347A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27D008CC"/>
    <w:multiLevelType w:val="hybridMultilevel"/>
    <w:tmpl w:val="BF082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5C5098"/>
    <w:multiLevelType w:val="hybridMultilevel"/>
    <w:tmpl w:val="2B469E6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633A4B"/>
    <w:multiLevelType w:val="hybridMultilevel"/>
    <w:tmpl w:val="2E48F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A60FD2"/>
    <w:multiLevelType w:val="multilevel"/>
    <w:tmpl w:val="15FEF1C8"/>
    <w:lvl w:ilvl="0">
      <w:start w:val="2"/>
      <w:numFmt w:val="decimal"/>
      <w:lvlText w:val="%1."/>
      <w:lvlJc w:val="left"/>
      <w:pPr>
        <w:ind w:left="1080" w:hanging="360"/>
      </w:pPr>
      <w:rPr>
        <w:rFonts w:hint="default"/>
      </w:rPr>
    </w:lvl>
    <w:lvl w:ilvl="1">
      <w:start w:val="2"/>
      <w:numFmt w:val="decimal"/>
      <w:isLgl/>
      <w:lvlText w:val="%1.%2"/>
      <w:lvlJc w:val="left"/>
      <w:pPr>
        <w:ind w:left="1220" w:hanging="50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5">
    <w:nsid w:val="2E9E1C7A"/>
    <w:multiLevelType w:val="hybridMultilevel"/>
    <w:tmpl w:val="91584A9A"/>
    <w:lvl w:ilvl="0" w:tplc="5F9AF53C">
      <w:start w:val="2"/>
      <w:numFmt w:val="decimal"/>
      <w:lvlText w:val="%1."/>
      <w:lvlJc w:val="left"/>
      <w:pPr>
        <w:ind w:left="1080" w:hanging="360"/>
      </w:pPr>
      <w:rPr>
        <w:rFonts w:hint="default"/>
      </w:rPr>
    </w:lvl>
    <w:lvl w:ilvl="1" w:tplc="E8E2DEDC">
      <w:numFmt w:val="bullet"/>
      <w:lvlText w:val="-"/>
      <w:lvlJc w:val="left"/>
      <w:pPr>
        <w:ind w:left="1800" w:hanging="360"/>
      </w:pPr>
      <w:rPr>
        <w:rFonts w:ascii="Calibri" w:eastAsiaTheme="minorHAnsi" w:hAnsi="Calibri" w:cs="Calibri" w:hint="default"/>
      </w:rPr>
    </w:lvl>
    <w:lvl w:ilvl="2" w:tplc="DA94E432">
      <w:numFmt w:val="bullet"/>
      <w:lvlText w:val=""/>
      <w:lvlJc w:val="left"/>
      <w:pPr>
        <w:ind w:left="2700" w:hanging="360"/>
      </w:pPr>
      <w:rPr>
        <w:rFonts w:ascii="Symbol" w:eastAsiaTheme="minorHAnsi" w:hAnsi="Symbol" w:cstheme="minorHAnsi" w:hint="default"/>
      </w:rPr>
    </w:lvl>
    <w:lvl w:ilvl="3" w:tplc="5FF82BB2">
      <w:numFmt w:val="bullet"/>
      <w:lvlText w:val="•"/>
      <w:lvlJc w:val="left"/>
      <w:pPr>
        <w:ind w:left="3240" w:hanging="360"/>
      </w:pPr>
      <w:rPr>
        <w:rFonts w:ascii="Calibri" w:eastAsiaTheme="minorHAnsi" w:hAnsi="Calibri" w:cs="Calibr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7776CE"/>
    <w:multiLevelType w:val="hybridMultilevel"/>
    <w:tmpl w:val="151E8F14"/>
    <w:lvl w:ilvl="0" w:tplc="5F9AF53C">
      <w:start w:val="2"/>
      <w:numFmt w:val="decimal"/>
      <w:lvlText w:val="%1."/>
      <w:lvlJc w:val="left"/>
      <w:pPr>
        <w:ind w:left="1080" w:hanging="360"/>
      </w:pPr>
      <w:rPr>
        <w:rFonts w:hint="default"/>
      </w:rPr>
    </w:lvl>
    <w:lvl w:ilvl="1" w:tplc="0409000D">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AD4E4D"/>
    <w:multiLevelType w:val="hybridMultilevel"/>
    <w:tmpl w:val="7002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3D715C"/>
    <w:multiLevelType w:val="hybridMultilevel"/>
    <w:tmpl w:val="4524D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4B3122"/>
    <w:multiLevelType w:val="hybridMultilevel"/>
    <w:tmpl w:val="0DA6D9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A34E1E"/>
    <w:multiLevelType w:val="multilevel"/>
    <w:tmpl w:val="EA347A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437531CD"/>
    <w:multiLevelType w:val="multilevel"/>
    <w:tmpl w:val="EA347A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44FB02C1"/>
    <w:multiLevelType w:val="hybridMultilevel"/>
    <w:tmpl w:val="C26883E4"/>
    <w:lvl w:ilvl="0" w:tplc="0409000D">
      <w:start w:val="1"/>
      <w:numFmt w:val="bullet"/>
      <w:lvlText w:val=""/>
      <w:lvlJc w:val="left"/>
      <w:pPr>
        <w:ind w:left="1080" w:hanging="360"/>
      </w:pPr>
      <w:rPr>
        <w:rFonts w:ascii="Wingdings" w:hAnsi="Wingdings" w:hint="default"/>
      </w:rPr>
    </w:lvl>
    <w:lvl w:ilvl="1" w:tplc="E8E2DEDC">
      <w:numFmt w:val="bullet"/>
      <w:lvlText w:val="-"/>
      <w:lvlJc w:val="left"/>
      <w:pPr>
        <w:ind w:left="1800" w:hanging="360"/>
      </w:pPr>
      <w:rPr>
        <w:rFonts w:ascii="Calibri" w:eastAsiaTheme="minorHAnsi" w:hAnsi="Calibri" w:cs="Calibri" w:hint="default"/>
      </w:rPr>
    </w:lvl>
    <w:lvl w:ilvl="2" w:tplc="DA94E432">
      <w:numFmt w:val="bullet"/>
      <w:lvlText w:val=""/>
      <w:lvlJc w:val="left"/>
      <w:pPr>
        <w:ind w:left="2700" w:hanging="360"/>
      </w:pPr>
      <w:rPr>
        <w:rFonts w:ascii="Symbol" w:eastAsiaTheme="minorHAnsi" w:hAnsi="Symbol" w:cstheme="minorHAns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67B11CD"/>
    <w:multiLevelType w:val="multilevel"/>
    <w:tmpl w:val="646E27A2"/>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4">
    <w:nsid w:val="4DF62B53"/>
    <w:multiLevelType w:val="hybridMultilevel"/>
    <w:tmpl w:val="49ACD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8501F8"/>
    <w:multiLevelType w:val="hybridMultilevel"/>
    <w:tmpl w:val="E8A6C95E"/>
    <w:lvl w:ilvl="0" w:tplc="4432B3B6">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F742A6"/>
    <w:multiLevelType w:val="hybridMultilevel"/>
    <w:tmpl w:val="571A1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247C10"/>
    <w:multiLevelType w:val="hybridMultilevel"/>
    <w:tmpl w:val="9DB224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332158"/>
    <w:multiLevelType w:val="multilevel"/>
    <w:tmpl w:val="EA347A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5A6061ED"/>
    <w:multiLevelType w:val="hybridMultilevel"/>
    <w:tmpl w:val="C76CECAC"/>
    <w:lvl w:ilvl="0" w:tplc="ED06B59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DEB4C4F"/>
    <w:multiLevelType w:val="multilevel"/>
    <w:tmpl w:val="5A6899FC"/>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F382A1D"/>
    <w:multiLevelType w:val="hybridMultilevel"/>
    <w:tmpl w:val="B5A8A216"/>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631B23"/>
    <w:multiLevelType w:val="hybridMultilevel"/>
    <w:tmpl w:val="71B248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7A002C"/>
    <w:multiLevelType w:val="multilevel"/>
    <w:tmpl w:val="EA347A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nsid w:val="72590180"/>
    <w:multiLevelType w:val="hybridMultilevel"/>
    <w:tmpl w:val="DD92A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31511A"/>
    <w:multiLevelType w:val="hybridMultilevel"/>
    <w:tmpl w:val="0DA6D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7D3C1E"/>
    <w:multiLevelType w:val="multilevel"/>
    <w:tmpl w:val="EA347A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30"/>
  </w:num>
  <w:num w:numId="2">
    <w:abstractNumId w:val="19"/>
  </w:num>
  <w:num w:numId="3">
    <w:abstractNumId w:val="17"/>
  </w:num>
  <w:num w:numId="4">
    <w:abstractNumId w:val="27"/>
  </w:num>
  <w:num w:numId="5">
    <w:abstractNumId w:val="31"/>
  </w:num>
  <w:num w:numId="6">
    <w:abstractNumId w:val="36"/>
  </w:num>
  <w:num w:numId="7">
    <w:abstractNumId w:val="29"/>
  </w:num>
  <w:num w:numId="8">
    <w:abstractNumId w:val="3"/>
  </w:num>
  <w:num w:numId="9">
    <w:abstractNumId w:val="23"/>
  </w:num>
  <w:num w:numId="10">
    <w:abstractNumId w:val="14"/>
  </w:num>
  <w:num w:numId="11">
    <w:abstractNumId w:val="6"/>
  </w:num>
  <w:num w:numId="12">
    <w:abstractNumId w:val="2"/>
  </w:num>
  <w:num w:numId="13">
    <w:abstractNumId w:val="18"/>
  </w:num>
  <w:num w:numId="14">
    <w:abstractNumId w:val="16"/>
  </w:num>
  <w:num w:numId="15">
    <w:abstractNumId w:val="32"/>
  </w:num>
  <w:num w:numId="16">
    <w:abstractNumId w:val="22"/>
  </w:num>
  <w:num w:numId="17">
    <w:abstractNumId w:val="12"/>
  </w:num>
  <w:num w:numId="18">
    <w:abstractNumId w:val="28"/>
  </w:num>
  <w:num w:numId="19">
    <w:abstractNumId w:val="20"/>
  </w:num>
  <w:num w:numId="20">
    <w:abstractNumId w:val="15"/>
  </w:num>
  <w:num w:numId="21">
    <w:abstractNumId w:val="9"/>
  </w:num>
  <w:num w:numId="22">
    <w:abstractNumId w:val="7"/>
  </w:num>
  <w:num w:numId="23">
    <w:abstractNumId w:val="8"/>
  </w:num>
  <w:num w:numId="24">
    <w:abstractNumId w:val="13"/>
  </w:num>
  <w:num w:numId="25">
    <w:abstractNumId w:val="34"/>
  </w:num>
  <w:num w:numId="26">
    <w:abstractNumId w:val="24"/>
  </w:num>
  <w:num w:numId="27">
    <w:abstractNumId w:val="11"/>
  </w:num>
  <w:num w:numId="28">
    <w:abstractNumId w:val="26"/>
  </w:num>
  <w:num w:numId="29">
    <w:abstractNumId w:val="1"/>
  </w:num>
  <w:num w:numId="30">
    <w:abstractNumId w:val="35"/>
  </w:num>
  <w:num w:numId="31">
    <w:abstractNumId w:val="10"/>
  </w:num>
  <w:num w:numId="32">
    <w:abstractNumId w:val="21"/>
  </w:num>
  <w:num w:numId="33">
    <w:abstractNumId w:val="33"/>
  </w:num>
  <w:num w:numId="34">
    <w:abstractNumId w:val="4"/>
  </w:num>
  <w:num w:numId="35">
    <w:abstractNumId w:val="25"/>
  </w:num>
  <w:num w:numId="36">
    <w:abstractNumId w:val="0"/>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731D0E"/>
    <w:rsid w:val="00006D00"/>
    <w:rsid w:val="00007D97"/>
    <w:rsid w:val="00016CCA"/>
    <w:rsid w:val="0002572D"/>
    <w:rsid w:val="000302BA"/>
    <w:rsid w:val="00041016"/>
    <w:rsid w:val="00046539"/>
    <w:rsid w:val="000525EC"/>
    <w:rsid w:val="00054852"/>
    <w:rsid w:val="0005520B"/>
    <w:rsid w:val="00056435"/>
    <w:rsid w:val="0006364B"/>
    <w:rsid w:val="0007483B"/>
    <w:rsid w:val="0007523A"/>
    <w:rsid w:val="00075343"/>
    <w:rsid w:val="00075A89"/>
    <w:rsid w:val="00086368"/>
    <w:rsid w:val="00092A3C"/>
    <w:rsid w:val="000A0280"/>
    <w:rsid w:val="000B3314"/>
    <w:rsid w:val="000C04EB"/>
    <w:rsid w:val="000C088A"/>
    <w:rsid w:val="000C2E02"/>
    <w:rsid w:val="000C4B43"/>
    <w:rsid w:val="000C5615"/>
    <w:rsid w:val="000D0385"/>
    <w:rsid w:val="000D4269"/>
    <w:rsid w:val="000E3889"/>
    <w:rsid w:val="000E39CC"/>
    <w:rsid w:val="000F0283"/>
    <w:rsid w:val="000F0D35"/>
    <w:rsid w:val="000F16A8"/>
    <w:rsid w:val="000F393A"/>
    <w:rsid w:val="001144BA"/>
    <w:rsid w:val="00116EB4"/>
    <w:rsid w:val="0012222A"/>
    <w:rsid w:val="00123265"/>
    <w:rsid w:val="00125B42"/>
    <w:rsid w:val="00134D7A"/>
    <w:rsid w:val="00160A22"/>
    <w:rsid w:val="00164692"/>
    <w:rsid w:val="0017083F"/>
    <w:rsid w:val="00172232"/>
    <w:rsid w:val="00175A85"/>
    <w:rsid w:val="00180440"/>
    <w:rsid w:val="001925D7"/>
    <w:rsid w:val="001A2951"/>
    <w:rsid w:val="001B00E4"/>
    <w:rsid w:val="001B4B22"/>
    <w:rsid w:val="001B4D02"/>
    <w:rsid w:val="001B7084"/>
    <w:rsid w:val="001C2087"/>
    <w:rsid w:val="001C49CE"/>
    <w:rsid w:val="001C6692"/>
    <w:rsid w:val="001E2C24"/>
    <w:rsid w:val="001E7DCE"/>
    <w:rsid w:val="001F13F3"/>
    <w:rsid w:val="001F2593"/>
    <w:rsid w:val="001F2A0A"/>
    <w:rsid w:val="00224BF3"/>
    <w:rsid w:val="00224DEE"/>
    <w:rsid w:val="002368EB"/>
    <w:rsid w:val="0023719D"/>
    <w:rsid w:val="00242D92"/>
    <w:rsid w:val="002448F4"/>
    <w:rsid w:val="00247A17"/>
    <w:rsid w:val="00252B71"/>
    <w:rsid w:val="00261690"/>
    <w:rsid w:val="00262F2C"/>
    <w:rsid w:val="002646C6"/>
    <w:rsid w:val="00265853"/>
    <w:rsid w:val="00272442"/>
    <w:rsid w:val="00273DF3"/>
    <w:rsid w:val="002742D3"/>
    <w:rsid w:val="00274E86"/>
    <w:rsid w:val="00297021"/>
    <w:rsid w:val="00297B3D"/>
    <w:rsid w:val="002A2288"/>
    <w:rsid w:val="002A4797"/>
    <w:rsid w:val="002A7890"/>
    <w:rsid w:val="002A7D8E"/>
    <w:rsid w:val="002B21B0"/>
    <w:rsid w:val="002C082C"/>
    <w:rsid w:val="002C2FA3"/>
    <w:rsid w:val="002D2EAC"/>
    <w:rsid w:val="002D3C39"/>
    <w:rsid w:val="002D6443"/>
    <w:rsid w:val="002D75EE"/>
    <w:rsid w:val="002F4536"/>
    <w:rsid w:val="0030698E"/>
    <w:rsid w:val="00314AB7"/>
    <w:rsid w:val="0031643A"/>
    <w:rsid w:val="003208D2"/>
    <w:rsid w:val="0034152C"/>
    <w:rsid w:val="00351B2C"/>
    <w:rsid w:val="00382FDB"/>
    <w:rsid w:val="00394E20"/>
    <w:rsid w:val="00395C5A"/>
    <w:rsid w:val="00397DB7"/>
    <w:rsid w:val="003A7839"/>
    <w:rsid w:val="003B17C6"/>
    <w:rsid w:val="003B37F9"/>
    <w:rsid w:val="003C0E74"/>
    <w:rsid w:val="003C467C"/>
    <w:rsid w:val="003D02FD"/>
    <w:rsid w:val="003D6915"/>
    <w:rsid w:val="003E1BBC"/>
    <w:rsid w:val="003E6C6E"/>
    <w:rsid w:val="003F1715"/>
    <w:rsid w:val="003F4F02"/>
    <w:rsid w:val="003F61ED"/>
    <w:rsid w:val="004036EC"/>
    <w:rsid w:val="004137D6"/>
    <w:rsid w:val="00413957"/>
    <w:rsid w:val="00416E21"/>
    <w:rsid w:val="00430C0B"/>
    <w:rsid w:val="004365A6"/>
    <w:rsid w:val="00452685"/>
    <w:rsid w:val="00454F56"/>
    <w:rsid w:val="0045585C"/>
    <w:rsid w:val="00455C45"/>
    <w:rsid w:val="004669E3"/>
    <w:rsid w:val="00473C79"/>
    <w:rsid w:val="00473FD4"/>
    <w:rsid w:val="004743C7"/>
    <w:rsid w:val="00485AB3"/>
    <w:rsid w:val="00490EB1"/>
    <w:rsid w:val="00495785"/>
    <w:rsid w:val="004A4952"/>
    <w:rsid w:val="004A6C48"/>
    <w:rsid w:val="004A7F9D"/>
    <w:rsid w:val="004C066E"/>
    <w:rsid w:val="004D24AD"/>
    <w:rsid w:val="004D31E4"/>
    <w:rsid w:val="004E0D2D"/>
    <w:rsid w:val="004E3032"/>
    <w:rsid w:val="004F37C2"/>
    <w:rsid w:val="004F5E99"/>
    <w:rsid w:val="0050218B"/>
    <w:rsid w:val="005157DA"/>
    <w:rsid w:val="005229A4"/>
    <w:rsid w:val="00523EBB"/>
    <w:rsid w:val="005308D3"/>
    <w:rsid w:val="00536B69"/>
    <w:rsid w:val="00547C7B"/>
    <w:rsid w:val="00550831"/>
    <w:rsid w:val="00550BC4"/>
    <w:rsid w:val="00561D61"/>
    <w:rsid w:val="00566D45"/>
    <w:rsid w:val="0057008B"/>
    <w:rsid w:val="00581F04"/>
    <w:rsid w:val="005914DE"/>
    <w:rsid w:val="00592230"/>
    <w:rsid w:val="00593084"/>
    <w:rsid w:val="005948A5"/>
    <w:rsid w:val="005A05EF"/>
    <w:rsid w:val="005A0AEA"/>
    <w:rsid w:val="005A79F4"/>
    <w:rsid w:val="005B7145"/>
    <w:rsid w:val="005C15F8"/>
    <w:rsid w:val="005C505D"/>
    <w:rsid w:val="005D5622"/>
    <w:rsid w:val="005D76A4"/>
    <w:rsid w:val="005E6CDC"/>
    <w:rsid w:val="005E77A5"/>
    <w:rsid w:val="005F16E2"/>
    <w:rsid w:val="005F61A4"/>
    <w:rsid w:val="006019A1"/>
    <w:rsid w:val="00605E08"/>
    <w:rsid w:val="00607720"/>
    <w:rsid w:val="00610E68"/>
    <w:rsid w:val="006152CD"/>
    <w:rsid w:val="00616EB2"/>
    <w:rsid w:val="00634CE7"/>
    <w:rsid w:val="00640080"/>
    <w:rsid w:val="006423F6"/>
    <w:rsid w:val="006611B2"/>
    <w:rsid w:val="00662F72"/>
    <w:rsid w:val="00664D6A"/>
    <w:rsid w:val="00667B4E"/>
    <w:rsid w:val="00681314"/>
    <w:rsid w:val="0069379F"/>
    <w:rsid w:val="00696CF7"/>
    <w:rsid w:val="006B7F40"/>
    <w:rsid w:val="006C2CF4"/>
    <w:rsid w:val="006C7466"/>
    <w:rsid w:val="006D7C62"/>
    <w:rsid w:val="006E05EC"/>
    <w:rsid w:val="006E47A5"/>
    <w:rsid w:val="006E759A"/>
    <w:rsid w:val="006F0900"/>
    <w:rsid w:val="006F2369"/>
    <w:rsid w:val="007011B6"/>
    <w:rsid w:val="007013AE"/>
    <w:rsid w:val="00704AE3"/>
    <w:rsid w:val="007068EF"/>
    <w:rsid w:val="00706DE4"/>
    <w:rsid w:val="0071179C"/>
    <w:rsid w:val="007140F4"/>
    <w:rsid w:val="0072004C"/>
    <w:rsid w:val="00721752"/>
    <w:rsid w:val="00721D57"/>
    <w:rsid w:val="00730D37"/>
    <w:rsid w:val="00731AD1"/>
    <w:rsid w:val="00731D0E"/>
    <w:rsid w:val="00760F3A"/>
    <w:rsid w:val="00761F0C"/>
    <w:rsid w:val="007624D7"/>
    <w:rsid w:val="00771627"/>
    <w:rsid w:val="00772ACE"/>
    <w:rsid w:val="00772AE9"/>
    <w:rsid w:val="0078016D"/>
    <w:rsid w:val="00780275"/>
    <w:rsid w:val="00785246"/>
    <w:rsid w:val="00795B6D"/>
    <w:rsid w:val="007972DB"/>
    <w:rsid w:val="007A2988"/>
    <w:rsid w:val="007A6C51"/>
    <w:rsid w:val="007A7B90"/>
    <w:rsid w:val="007B78B0"/>
    <w:rsid w:val="007C1543"/>
    <w:rsid w:val="007D6619"/>
    <w:rsid w:val="007D66F5"/>
    <w:rsid w:val="007E01D4"/>
    <w:rsid w:val="007E394E"/>
    <w:rsid w:val="007E3B4A"/>
    <w:rsid w:val="007F2DC9"/>
    <w:rsid w:val="00803365"/>
    <w:rsid w:val="00814939"/>
    <w:rsid w:val="008174F6"/>
    <w:rsid w:val="008215E6"/>
    <w:rsid w:val="008216E9"/>
    <w:rsid w:val="0082373D"/>
    <w:rsid w:val="00824132"/>
    <w:rsid w:val="0082569E"/>
    <w:rsid w:val="00827E96"/>
    <w:rsid w:val="00830D91"/>
    <w:rsid w:val="00835588"/>
    <w:rsid w:val="0083710F"/>
    <w:rsid w:val="00837A5C"/>
    <w:rsid w:val="008449CA"/>
    <w:rsid w:val="00860F5E"/>
    <w:rsid w:val="008725EF"/>
    <w:rsid w:val="00875E27"/>
    <w:rsid w:val="00876CFD"/>
    <w:rsid w:val="00876FC4"/>
    <w:rsid w:val="00886D2B"/>
    <w:rsid w:val="00890336"/>
    <w:rsid w:val="00891E8D"/>
    <w:rsid w:val="0089479F"/>
    <w:rsid w:val="008A116C"/>
    <w:rsid w:val="008A2ACB"/>
    <w:rsid w:val="008A46FD"/>
    <w:rsid w:val="008A670A"/>
    <w:rsid w:val="008B03CF"/>
    <w:rsid w:val="008B76C2"/>
    <w:rsid w:val="008C1F80"/>
    <w:rsid w:val="008C3ABC"/>
    <w:rsid w:val="008C5431"/>
    <w:rsid w:val="008D5296"/>
    <w:rsid w:val="008E0A44"/>
    <w:rsid w:val="008F18E5"/>
    <w:rsid w:val="008F2E32"/>
    <w:rsid w:val="008F43CC"/>
    <w:rsid w:val="008F5288"/>
    <w:rsid w:val="008F66E3"/>
    <w:rsid w:val="00901691"/>
    <w:rsid w:val="00906633"/>
    <w:rsid w:val="009209A4"/>
    <w:rsid w:val="009230F4"/>
    <w:rsid w:val="00926FEC"/>
    <w:rsid w:val="00927D19"/>
    <w:rsid w:val="00933A0F"/>
    <w:rsid w:val="00957362"/>
    <w:rsid w:val="00971A6F"/>
    <w:rsid w:val="00984883"/>
    <w:rsid w:val="00992EB3"/>
    <w:rsid w:val="009936B5"/>
    <w:rsid w:val="009A2B63"/>
    <w:rsid w:val="009A72CD"/>
    <w:rsid w:val="009C23F7"/>
    <w:rsid w:val="009C2762"/>
    <w:rsid w:val="009D1762"/>
    <w:rsid w:val="009D2D05"/>
    <w:rsid w:val="009D4F0D"/>
    <w:rsid w:val="009D59CC"/>
    <w:rsid w:val="009D7D5B"/>
    <w:rsid w:val="009E00D4"/>
    <w:rsid w:val="009E110A"/>
    <w:rsid w:val="009E3C73"/>
    <w:rsid w:val="009E743D"/>
    <w:rsid w:val="009F6A4C"/>
    <w:rsid w:val="00A033C9"/>
    <w:rsid w:val="00A17218"/>
    <w:rsid w:val="00A206B8"/>
    <w:rsid w:val="00A24E5A"/>
    <w:rsid w:val="00A26200"/>
    <w:rsid w:val="00A2689B"/>
    <w:rsid w:val="00A300D8"/>
    <w:rsid w:val="00A30801"/>
    <w:rsid w:val="00A31BC1"/>
    <w:rsid w:val="00A4054B"/>
    <w:rsid w:val="00A40723"/>
    <w:rsid w:val="00A44B21"/>
    <w:rsid w:val="00A52C74"/>
    <w:rsid w:val="00A56133"/>
    <w:rsid w:val="00A645AC"/>
    <w:rsid w:val="00A656E3"/>
    <w:rsid w:val="00A8069F"/>
    <w:rsid w:val="00A80782"/>
    <w:rsid w:val="00A929A2"/>
    <w:rsid w:val="00A93B51"/>
    <w:rsid w:val="00AA6183"/>
    <w:rsid w:val="00AB099B"/>
    <w:rsid w:val="00AB34AF"/>
    <w:rsid w:val="00AC31AD"/>
    <w:rsid w:val="00AF4D87"/>
    <w:rsid w:val="00B02ADE"/>
    <w:rsid w:val="00B03731"/>
    <w:rsid w:val="00B11052"/>
    <w:rsid w:val="00B152C2"/>
    <w:rsid w:val="00B160D2"/>
    <w:rsid w:val="00B23ABC"/>
    <w:rsid w:val="00B31317"/>
    <w:rsid w:val="00B35A68"/>
    <w:rsid w:val="00B40A10"/>
    <w:rsid w:val="00B5131C"/>
    <w:rsid w:val="00B55B3E"/>
    <w:rsid w:val="00B56C05"/>
    <w:rsid w:val="00B70B17"/>
    <w:rsid w:val="00B80642"/>
    <w:rsid w:val="00B83442"/>
    <w:rsid w:val="00B90115"/>
    <w:rsid w:val="00B93063"/>
    <w:rsid w:val="00B96B4F"/>
    <w:rsid w:val="00BA1B7E"/>
    <w:rsid w:val="00BA4924"/>
    <w:rsid w:val="00BA4CFF"/>
    <w:rsid w:val="00BA4D7E"/>
    <w:rsid w:val="00BA6A76"/>
    <w:rsid w:val="00BB5308"/>
    <w:rsid w:val="00BB5648"/>
    <w:rsid w:val="00BB7D75"/>
    <w:rsid w:val="00BC2CAB"/>
    <w:rsid w:val="00BD0B31"/>
    <w:rsid w:val="00BE0A24"/>
    <w:rsid w:val="00BE29C1"/>
    <w:rsid w:val="00BE423D"/>
    <w:rsid w:val="00BE55A3"/>
    <w:rsid w:val="00BE7F72"/>
    <w:rsid w:val="00C10B7F"/>
    <w:rsid w:val="00C10CEE"/>
    <w:rsid w:val="00C11627"/>
    <w:rsid w:val="00C1336E"/>
    <w:rsid w:val="00C14525"/>
    <w:rsid w:val="00C22098"/>
    <w:rsid w:val="00C22E8E"/>
    <w:rsid w:val="00C332FE"/>
    <w:rsid w:val="00C365AA"/>
    <w:rsid w:val="00C36FE1"/>
    <w:rsid w:val="00C419E7"/>
    <w:rsid w:val="00C46854"/>
    <w:rsid w:val="00C47183"/>
    <w:rsid w:val="00C55E10"/>
    <w:rsid w:val="00C673CB"/>
    <w:rsid w:val="00C70D0D"/>
    <w:rsid w:val="00C8256A"/>
    <w:rsid w:val="00CA052B"/>
    <w:rsid w:val="00CA212C"/>
    <w:rsid w:val="00CA2BDB"/>
    <w:rsid w:val="00CA327A"/>
    <w:rsid w:val="00CA3AA9"/>
    <w:rsid w:val="00CA3AD3"/>
    <w:rsid w:val="00CA4E74"/>
    <w:rsid w:val="00CA53FE"/>
    <w:rsid w:val="00CC0038"/>
    <w:rsid w:val="00CD1254"/>
    <w:rsid w:val="00CD20A1"/>
    <w:rsid w:val="00CD65DF"/>
    <w:rsid w:val="00CE439C"/>
    <w:rsid w:val="00D006DD"/>
    <w:rsid w:val="00D00F29"/>
    <w:rsid w:val="00D071F3"/>
    <w:rsid w:val="00D10812"/>
    <w:rsid w:val="00D13240"/>
    <w:rsid w:val="00D176C1"/>
    <w:rsid w:val="00D212C1"/>
    <w:rsid w:val="00D3047E"/>
    <w:rsid w:val="00D36DA5"/>
    <w:rsid w:val="00D37D55"/>
    <w:rsid w:val="00D40985"/>
    <w:rsid w:val="00D44869"/>
    <w:rsid w:val="00D459AF"/>
    <w:rsid w:val="00D46533"/>
    <w:rsid w:val="00D523EC"/>
    <w:rsid w:val="00D53181"/>
    <w:rsid w:val="00D57EBB"/>
    <w:rsid w:val="00D627BB"/>
    <w:rsid w:val="00D64B5E"/>
    <w:rsid w:val="00D66819"/>
    <w:rsid w:val="00D7076C"/>
    <w:rsid w:val="00D74504"/>
    <w:rsid w:val="00D772EE"/>
    <w:rsid w:val="00D82678"/>
    <w:rsid w:val="00D8455E"/>
    <w:rsid w:val="00D919EB"/>
    <w:rsid w:val="00DA27E1"/>
    <w:rsid w:val="00DA3021"/>
    <w:rsid w:val="00DA65CE"/>
    <w:rsid w:val="00DB2B4D"/>
    <w:rsid w:val="00DC26AD"/>
    <w:rsid w:val="00DC4007"/>
    <w:rsid w:val="00DC414A"/>
    <w:rsid w:val="00DC4565"/>
    <w:rsid w:val="00E17887"/>
    <w:rsid w:val="00E17A5E"/>
    <w:rsid w:val="00E2053F"/>
    <w:rsid w:val="00E22AD3"/>
    <w:rsid w:val="00E23918"/>
    <w:rsid w:val="00E36402"/>
    <w:rsid w:val="00E372A5"/>
    <w:rsid w:val="00E41F09"/>
    <w:rsid w:val="00E43BB3"/>
    <w:rsid w:val="00E4478E"/>
    <w:rsid w:val="00E50AEE"/>
    <w:rsid w:val="00E513BA"/>
    <w:rsid w:val="00E51E4B"/>
    <w:rsid w:val="00E51E94"/>
    <w:rsid w:val="00E54CD9"/>
    <w:rsid w:val="00E57EE0"/>
    <w:rsid w:val="00E61164"/>
    <w:rsid w:val="00E6628F"/>
    <w:rsid w:val="00E72122"/>
    <w:rsid w:val="00E755B2"/>
    <w:rsid w:val="00E804F1"/>
    <w:rsid w:val="00E824E6"/>
    <w:rsid w:val="00E83466"/>
    <w:rsid w:val="00EA0527"/>
    <w:rsid w:val="00EA36E6"/>
    <w:rsid w:val="00EA65CA"/>
    <w:rsid w:val="00EA6D62"/>
    <w:rsid w:val="00EA7856"/>
    <w:rsid w:val="00EB0273"/>
    <w:rsid w:val="00EB0F5C"/>
    <w:rsid w:val="00EB7A53"/>
    <w:rsid w:val="00EC5647"/>
    <w:rsid w:val="00EE1EC0"/>
    <w:rsid w:val="00EE4497"/>
    <w:rsid w:val="00EE67D2"/>
    <w:rsid w:val="00EF3573"/>
    <w:rsid w:val="00F02396"/>
    <w:rsid w:val="00F0733D"/>
    <w:rsid w:val="00F16484"/>
    <w:rsid w:val="00F2277E"/>
    <w:rsid w:val="00F310C6"/>
    <w:rsid w:val="00F42DE7"/>
    <w:rsid w:val="00F46348"/>
    <w:rsid w:val="00F477B8"/>
    <w:rsid w:val="00F50C71"/>
    <w:rsid w:val="00F537C1"/>
    <w:rsid w:val="00F6012D"/>
    <w:rsid w:val="00F6120D"/>
    <w:rsid w:val="00F657D1"/>
    <w:rsid w:val="00F65F8C"/>
    <w:rsid w:val="00F675BF"/>
    <w:rsid w:val="00F744ED"/>
    <w:rsid w:val="00F81A37"/>
    <w:rsid w:val="00F82ADC"/>
    <w:rsid w:val="00F83942"/>
    <w:rsid w:val="00F83D2A"/>
    <w:rsid w:val="00F84850"/>
    <w:rsid w:val="00F87491"/>
    <w:rsid w:val="00F93CCF"/>
    <w:rsid w:val="00FA15A5"/>
    <w:rsid w:val="00FB252B"/>
    <w:rsid w:val="00FB3CD4"/>
    <w:rsid w:val="00FB49D1"/>
    <w:rsid w:val="00FB548A"/>
    <w:rsid w:val="00FB6FB1"/>
    <w:rsid w:val="00FC4BD2"/>
    <w:rsid w:val="00FD7588"/>
    <w:rsid w:val="00FE4BB2"/>
    <w:rsid w:val="00FF4AE2"/>
    <w:rsid w:val="00FF69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E86"/>
  </w:style>
  <w:style w:type="paragraph" w:styleId="Heading1">
    <w:name w:val="heading 1"/>
    <w:basedOn w:val="Normal"/>
    <w:next w:val="Normal"/>
    <w:link w:val="Heading1Char"/>
    <w:uiPriority w:val="9"/>
    <w:qFormat/>
    <w:rsid w:val="00D409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09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D7A"/>
    <w:pPr>
      <w:ind w:left="720"/>
      <w:contextualSpacing/>
    </w:pPr>
  </w:style>
  <w:style w:type="table" w:styleId="TableGrid">
    <w:name w:val="Table Grid"/>
    <w:basedOn w:val="TableNormal"/>
    <w:uiPriority w:val="59"/>
    <w:rsid w:val="001A29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531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3181"/>
    <w:rPr>
      <w:sz w:val="20"/>
      <w:szCs w:val="20"/>
    </w:rPr>
  </w:style>
  <w:style w:type="character" w:styleId="FootnoteReference">
    <w:name w:val="footnote reference"/>
    <w:basedOn w:val="DefaultParagraphFont"/>
    <w:uiPriority w:val="99"/>
    <w:semiHidden/>
    <w:unhideWhenUsed/>
    <w:rsid w:val="00D53181"/>
    <w:rPr>
      <w:vertAlign w:val="superscript"/>
    </w:rPr>
  </w:style>
  <w:style w:type="paragraph" w:styleId="Header">
    <w:name w:val="header"/>
    <w:basedOn w:val="Normal"/>
    <w:link w:val="HeaderChar"/>
    <w:uiPriority w:val="99"/>
    <w:semiHidden/>
    <w:unhideWhenUsed/>
    <w:rsid w:val="00F82A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2ADC"/>
  </w:style>
  <w:style w:type="paragraph" w:styleId="Footer">
    <w:name w:val="footer"/>
    <w:basedOn w:val="Normal"/>
    <w:link w:val="FooterChar"/>
    <w:uiPriority w:val="99"/>
    <w:unhideWhenUsed/>
    <w:rsid w:val="00F82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ADC"/>
  </w:style>
  <w:style w:type="character" w:customStyle="1" w:styleId="Heading1Char">
    <w:name w:val="Heading 1 Char"/>
    <w:basedOn w:val="DefaultParagraphFont"/>
    <w:link w:val="Heading1"/>
    <w:uiPriority w:val="9"/>
    <w:rsid w:val="00D4098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40985"/>
    <w:pPr>
      <w:outlineLvl w:val="9"/>
    </w:pPr>
  </w:style>
  <w:style w:type="paragraph" w:styleId="BalloonText">
    <w:name w:val="Balloon Text"/>
    <w:basedOn w:val="Normal"/>
    <w:link w:val="BalloonTextChar"/>
    <w:uiPriority w:val="99"/>
    <w:semiHidden/>
    <w:unhideWhenUsed/>
    <w:rsid w:val="00D40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985"/>
    <w:rPr>
      <w:rFonts w:ascii="Tahoma" w:hAnsi="Tahoma" w:cs="Tahoma"/>
      <w:sz w:val="16"/>
      <w:szCs w:val="16"/>
    </w:rPr>
  </w:style>
  <w:style w:type="character" w:customStyle="1" w:styleId="Heading2Char">
    <w:name w:val="Heading 2 Char"/>
    <w:basedOn w:val="DefaultParagraphFont"/>
    <w:link w:val="Heading2"/>
    <w:uiPriority w:val="9"/>
    <w:rsid w:val="00D40985"/>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E6628F"/>
    <w:pPr>
      <w:tabs>
        <w:tab w:val="left" w:pos="660"/>
        <w:tab w:val="right" w:leader="dot" w:pos="9350"/>
      </w:tabs>
      <w:spacing w:after="100"/>
      <w:ind w:left="220"/>
      <w:jc w:val="both"/>
    </w:pPr>
  </w:style>
  <w:style w:type="character" w:styleId="Hyperlink">
    <w:name w:val="Hyperlink"/>
    <w:basedOn w:val="DefaultParagraphFont"/>
    <w:uiPriority w:val="99"/>
    <w:unhideWhenUsed/>
    <w:rsid w:val="00D4098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1506417">
      <w:bodyDiv w:val="1"/>
      <w:marLeft w:val="0"/>
      <w:marRight w:val="0"/>
      <w:marTop w:val="0"/>
      <w:marBottom w:val="0"/>
      <w:divBdr>
        <w:top w:val="none" w:sz="0" w:space="0" w:color="auto"/>
        <w:left w:val="none" w:sz="0" w:space="0" w:color="auto"/>
        <w:bottom w:val="none" w:sz="0" w:space="0" w:color="auto"/>
        <w:right w:val="none" w:sz="0" w:space="0" w:color="auto"/>
      </w:divBdr>
      <w:divsChild>
        <w:div w:id="526338567">
          <w:marLeft w:val="0"/>
          <w:marRight w:val="0"/>
          <w:marTop w:val="0"/>
          <w:marBottom w:val="0"/>
          <w:divBdr>
            <w:top w:val="none" w:sz="0" w:space="0" w:color="auto"/>
            <w:left w:val="none" w:sz="0" w:space="0" w:color="auto"/>
            <w:bottom w:val="none" w:sz="0" w:space="0" w:color="auto"/>
            <w:right w:val="none" w:sz="0" w:space="0" w:color="auto"/>
          </w:divBdr>
          <w:divsChild>
            <w:div w:id="733162930">
              <w:marLeft w:val="0"/>
              <w:marRight w:val="0"/>
              <w:marTop w:val="0"/>
              <w:marBottom w:val="0"/>
              <w:divBdr>
                <w:top w:val="none" w:sz="0" w:space="0" w:color="auto"/>
                <w:left w:val="none" w:sz="0" w:space="0" w:color="auto"/>
                <w:bottom w:val="none" w:sz="0" w:space="0" w:color="auto"/>
                <w:right w:val="none" w:sz="0" w:space="0" w:color="auto"/>
              </w:divBdr>
              <w:divsChild>
                <w:div w:id="252905904">
                  <w:marLeft w:val="0"/>
                  <w:marRight w:val="0"/>
                  <w:marTop w:val="0"/>
                  <w:marBottom w:val="0"/>
                  <w:divBdr>
                    <w:top w:val="none" w:sz="0" w:space="0" w:color="auto"/>
                    <w:left w:val="none" w:sz="0" w:space="0" w:color="auto"/>
                    <w:bottom w:val="none" w:sz="0" w:space="0" w:color="auto"/>
                    <w:right w:val="none" w:sz="0" w:space="0" w:color="auto"/>
                  </w:divBdr>
                  <w:divsChild>
                    <w:div w:id="1094009574">
                      <w:marLeft w:val="0"/>
                      <w:marRight w:val="0"/>
                      <w:marTop w:val="0"/>
                      <w:marBottom w:val="0"/>
                      <w:divBdr>
                        <w:top w:val="none" w:sz="0" w:space="0" w:color="auto"/>
                        <w:left w:val="none" w:sz="0" w:space="0" w:color="auto"/>
                        <w:bottom w:val="none" w:sz="0" w:space="0" w:color="auto"/>
                        <w:right w:val="none" w:sz="0" w:space="0" w:color="auto"/>
                      </w:divBdr>
                      <w:divsChild>
                        <w:div w:id="434525505">
                          <w:marLeft w:val="0"/>
                          <w:marRight w:val="0"/>
                          <w:marTop w:val="0"/>
                          <w:marBottom w:val="0"/>
                          <w:divBdr>
                            <w:top w:val="none" w:sz="0" w:space="0" w:color="auto"/>
                            <w:left w:val="none" w:sz="0" w:space="0" w:color="auto"/>
                            <w:bottom w:val="none" w:sz="0" w:space="0" w:color="auto"/>
                            <w:right w:val="none" w:sz="0" w:space="0" w:color="auto"/>
                          </w:divBdr>
                          <w:divsChild>
                            <w:div w:id="505874149">
                              <w:marLeft w:val="0"/>
                              <w:marRight w:val="0"/>
                              <w:marTop w:val="0"/>
                              <w:marBottom w:val="0"/>
                              <w:divBdr>
                                <w:top w:val="none" w:sz="0" w:space="0" w:color="auto"/>
                                <w:left w:val="none" w:sz="0" w:space="0" w:color="auto"/>
                                <w:bottom w:val="none" w:sz="0" w:space="0" w:color="auto"/>
                                <w:right w:val="none" w:sz="0" w:space="0" w:color="auto"/>
                              </w:divBdr>
                              <w:divsChild>
                                <w:div w:id="2098944848">
                                  <w:marLeft w:val="0"/>
                                  <w:marRight w:val="0"/>
                                  <w:marTop w:val="0"/>
                                  <w:marBottom w:val="0"/>
                                  <w:divBdr>
                                    <w:top w:val="none" w:sz="0" w:space="0" w:color="auto"/>
                                    <w:left w:val="none" w:sz="0" w:space="0" w:color="auto"/>
                                    <w:bottom w:val="none" w:sz="0" w:space="0" w:color="auto"/>
                                    <w:right w:val="none" w:sz="0" w:space="0" w:color="auto"/>
                                  </w:divBdr>
                                  <w:divsChild>
                                    <w:div w:id="1072658447">
                                      <w:marLeft w:val="60"/>
                                      <w:marRight w:val="0"/>
                                      <w:marTop w:val="0"/>
                                      <w:marBottom w:val="0"/>
                                      <w:divBdr>
                                        <w:top w:val="none" w:sz="0" w:space="0" w:color="auto"/>
                                        <w:left w:val="none" w:sz="0" w:space="0" w:color="auto"/>
                                        <w:bottom w:val="none" w:sz="0" w:space="0" w:color="auto"/>
                                        <w:right w:val="none" w:sz="0" w:space="0" w:color="auto"/>
                                      </w:divBdr>
                                      <w:divsChild>
                                        <w:div w:id="756710761">
                                          <w:marLeft w:val="0"/>
                                          <w:marRight w:val="0"/>
                                          <w:marTop w:val="0"/>
                                          <w:marBottom w:val="0"/>
                                          <w:divBdr>
                                            <w:top w:val="none" w:sz="0" w:space="0" w:color="auto"/>
                                            <w:left w:val="none" w:sz="0" w:space="0" w:color="auto"/>
                                            <w:bottom w:val="none" w:sz="0" w:space="0" w:color="auto"/>
                                            <w:right w:val="none" w:sz="0" w:space="0" w:color="auto"/>
                                          </w:divBdr>
                                          <w:divsChild>
                                            <w:div w:id="2036037458">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8197117">
      <w:bodyDiv w:val="1"/>
      <w:marLeft w:val="0"/>
      <w:marRight w:val="0"/>
      <w:marTop w:val="0"/>
      <w:marBottom w:val="0"/>
      <w:divBdr>
        <w:top w:val="none" w:sz="0" w:space="0" w:color="auto"/>
        <w:left w:val="none" w:sz="0" w:space="0" w:color="auto"/>
        <w:bottom w:val="none" w:sz="0" w:space="0" w:color="auto"/>
        <w:right w:val="none" w:sz="0" w:space="0" w:color="auto"/>
      </w:divBdr>
      <w:divsChild>
        <w:div w:id="1141965044">
          <w:marLeft w:val="0"/>
          <w:marRight w:val="0"/>
          <w:marTop w:val="0"/>
          <w:marBottom w:val="0"/>
          <w:divBdr>
            <w:top w:val="none" w:sz="0" w:space="0" w:color="auto"/>
            <w:left w:val="none" w:sz="0" w:space="0" w:color="auto"/>
            <w:bottom w:val="none" w:sz="0" w:space="0" w:color="auto"/>
            <w:right w:val="none" w:sz="0" w:space="0" w:color="auto"/>
          </w:divBdr>
          <w:divsChild>
            <w:div w:id="200677953">
              <w:marLeft w:val="0"/>
              <w:marRight w:val="0"/>
              <w:marTop w:val="0"/>
              <w:marBottom w:val="0"/>
              <w:divBdr>
                <w:top w:val="none" w:sz="0" w:space="0" w:color="auto"/>
                <w:left w:val="none" w:sz="0" w:space="0" w:color="auto"/>
                <w:bottom w:val="none" w:sz="0" w:space="0" w:color="auto"/>
                <w:right w:val="none" w:sz="0" w:space="0" w:color="auto"/>
              </w:divBdr>
              <w:divsChild>
                <w:div w:id="524945776">
                  <w:marLeft w:val="0"/>
                  <w:marRight w:val="0"/>
                  <w:marTop w:val="0"/>
                  <w:marBottom w:val="0"/>
                  <w:divBdr>
                    <w:top w:val="none" w:sz="0" w:space="0" w:color="auto"/>
                    <w:left w:val="none" w:sz="0" w:space="0" w:color="auto"/>
                    <w:bottom w:val="none" w:sz="0" w:space="0" w:color="auto"/>
                    <w:right w:val="none" w:sz="0" w:space="0" w:color="auto"/>
                  </w:divBdr>
                  <w:divsChild>
                    <w:div w:id="1886677847">
                      <w:marLeft w:val="0"/>
                      <w:marRight w:val="0"/>
                      <w:marTop w:val="0"/>
                      <w:marBottom w:val="0"/>
                      <w:divBdr>
                        <w:top w:val="none" w:sz="0" w:space="0" w:color="auto"/>
                        <w:left w:val="none" w:sz="0" w:space="0" w:color="auto"/>
                        <w:bottom w:val="none" w:sz="0" w:space="0" w:color="auto"/>
                        <w:right w:val="none" w:sz="0" w:space="0" w:color="auto"/>
                      </w:divBdr>
                      <w:divsChild>
                        <w:div w:id="655837479">
                          <w:marLeft w:val="0"/>
                          <w:marRight w:val="0"/>
                          <w:marTop w:val="0"/>
                          <w:marBottom w:val="0"/>
                          <w:divBdr>
                            <w:top w:val="none" w:sz="0" w:space="0" w:color="auto"/>
                            <w:left w:val="none" w:sz="0" w:space="0" w:color="auto"/>
                            <w:bottom w:val="none" w:sz="0" w:space="0" w:color="auto"/>
                            <w:right w:val="none" w:sz="0" w:space="0" w:color="auto"/>
                          </w:divBdr>
                          <w:divsChild>
                            <w:div w:id="967777103">
                              <w:marLeft w:val="0"/>
                              <w:marRight w:val="0"/>
                              <w:marTop w:val="0"/>
                              <w:marBottom w:val="0"/>
                              <w:divBdr>
                                <w:top w:val="none" w:sz="0" w:space="0" w:color="auto"/>
                                <w:left w:val="none" w:sz="0" w:space="0" w:color="auto"/>
                                <w:bottom w:val="none" w:sz="0" w:space="0" w:color="auto"/>
                                <w:right w:val="none" w:sz="0" w:space="0" w:color="auto"/>
                              </w:divBdr>
                              <w:divsChild>
                                <w:div w:id="1624186813">
                                  <w:marLeft w:val="0"/>
                                  <w:marRight w:val="0"/>
                                  <w:marTop w:val="0"/>
                                  <w:marBottom w:val="0"/>
                                  <w:divBdr>
                                    <w:top w:val="none" w:sz="0" w:space="0" w:color="auto"/>
                                    <w:left w:val="none" w:sz="0" w:space="0" w:color="auto"/>
                                    <w:bottom w:val="none" w:sz="0" w:space="0" w:color="auto"/>
                                    <w:right w:val="none" w:sz="0" w:space="0" w:color="auto"/>
                                  </w:divBdr>
                                  <w:divsChild>
                                    <w:div w:id="235408144">
                                      <w:marLeft w:val="60"/>
                                      <w:marRight w:val="0"/>
                                      <w:marTop w:val="0"/>
                                      <w:marBottom w:val="0"/>
                                      <w:divBdr>
                                        <w:top w:val="none" w:sz="0" w:space="0" w:color="auto"/>
                                        <w:left w:val="none" w:sz="0" w:space="0" w:color="auto"/>
                                        <w:bottom w:val="none" w:sz="0" w:space="0" w:color="auto"/>
                                        <w:right w:val="none" w:sz="0" w:space="0" w:color="auto"/>
                                      </w:divBdr>
                                      <w:divsChild>
                                        <w:div w:id="476191523">
                                          <w:marLeft w:val="0"/>
                                          <w:marRight w:val="0"/>
                                          <w:marTop w:val="0"/>
                                          <w:marBottom w:val="0"/>
                                          <w:divBdr>
                                            <w:top w:val="none" w:sz="0" w:space="0" w:color="auto"/>
                                            <w:left w:val="none" w:sz="0" w:space="0" w:color="auto"/>
                                            <w:bottom w:val="none" w:sz="0" w:space="0" w:color="auto"/>
                                            <w:right w:val="none" w:sz="0" w:space="0" w:color="auto"/>
                                          </w:divBdr>
                                          <w:divsChild>
                                            <w:div w:id="1434741601">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109860">
      <w:bodyDiv w:val="1"/>
      <w:marLeft w:val="0"/>
      <w:marRight w:val="0"/>
      <w:marTop w:val="0"/>
      <w:marBottom w:val="0"/>
      <w:divBdr>
        <w:top w:val="none" w:sz="0" w:space="0" w:color="auto"/>
        <w:left w:val="none" w:sz="0" w:space="0" w:color="auto"/>
        <w:bottom w:val="none" w:sz="0" w:space="0" w:color="auto"/>
        <w:right w:val="none" w:sz="0" w:space="0" w:color="auto"/>
      </w:divBdr>
      <w:divsChild>
        <w:div w:id="1146161473">
          <w:marLeft w:val="0"/>
          <w:marRight w:val="0"/>
          <w:marTop w:val="0"/>
          <w:marBottom w:val="0"/>
          <w:divBdr>
            <w:top w:val="none" w:sz="0" w:space="0" w:color="auto"/>
            <w:left w:val="none" w:sz="0" w:space="0" w:color="auto"/>
            <w:bottom w:val="none" w:sz="0" w:space="0" w:color="auto"/>
            <w:right w:val="none" w:sz="0" w:space="0" w:color="auto"/>
          </w:divBdr>
          <w:divsChild>
            <w:div w:id="1210874844">
              <w:marLeft w:val="0"/>
              <w:marRight w:val="0"/>
              <w:marTop w:val="0"/>
              <w:marBottom w:val="0"/>
              <w:divBdr>
                <w:top w:val="none" w:sz="0" w:space="0" w:color="auto"/>
                <w:left w:val="none" w:sz="0" w:space="0" w:color="auto"/>
                <w:bottom w:val="none" w:sz="0" w:space="0" w:color="auto"/>
                <w:right w:val="none" w:sz="0" w:space="0" w:color="auto"/>
              </w:divBdr>
              <w:divsChild>
                <w:div w:id="2123183880">
                  <w:marLeft w:val="0"/>
                  <w:marRight w:val="0"/>
                  <w:marTop w:val="0"/>
                  <w:marBottom w:val="0"/>
                  <w:divBdr>
                    <w:top w:val="none" w:sz="0" w:space="0" w:color="auto"/>
                    <w:left w:val="none" w:sz="0" w:space="0" w:color="auto"/>
                    <w:bottom w:val="none" w:sz="0" w:space="0" w:color="auto"/>
                    <w:right w:val="none" w:sz="0" w:space="0" w:color="auto"/>
                  </w:divBdr>
                  <w:divsChild>
                    <w:div w:id="911696686">
                      <w:marLeft w:val="0"/>
                      <w:marRight w:val="0"/>
                      <w:marTop w:val="0"/>
                      <w:marBottom w:val="0"/>
                      <w:divBdr>
                        <w:top w:val="none" w:sz="0" w:space="0" w:color="auto"/>
                        <w:left w:val="none" w:sz="0" w:space="0" w:color="auto"/>
                        <w:bottom w:val="none" w:sz="0" w:space="0" w:color="auto"/>
                        <w:right w:val="none" w:sz="0" w:space="0" w:color="auto"/>
                      </w:divBdr>
                      <w:divsChild>
                        <w:div w:id="1536578787">
                          <w:marLeft w:val="0"/>
                          <w:marRight w:val="0"/>
                          <w:marTop w:val="0"/>
                          <w:marBottom w:val="0"/>
                          <w:divBdr>
                            <w:top w:val="none" w:sz="0" w:space="0" w:color="auto"/>
                            <w:left w:val="none" w:sz="0" w:space="0" w:color="auto"/>
                            <w:bottom w:val="none" w:sz="0" w:space="0" w:color="auto"/>
                            <w:right w:val="none" w:sz="0" w:space="0" w:color="auto"/>
                          </w:divBdr>
                          <w:divsChild>
                            <w:div w:id="293289423">
                              <w:marLeft w:val="0"/>
                              <w:marRight w:val="0"/>
                              <w:marTop w:val="0"/>
                              <w:marBottom w:val="0"/>
                              <w:divBdr>
                                <w:top w:val="none" w:sz="0" w:space="0" w:color="auto"/>
                                <w:left w:val="none" w:sz="0" w:space="0" w:color="auto"/>
                                <w:bottom w:val="none" w:sz="0" w:space="0" w:color="auto"/>
                                <w:right w:val="none" w:sz="0" w:space="0" w:color="auto"/>
                              </w:divBdr>
                              <w:divsChild>
                                <w:div w:id="1176532570">
                                  <w:marLeft w:val="0"/>
                                  <w:marRight w:val="0"/>
                                  <w:marTop w:val="0"/>
                                  <w:marBottom w:val="0"/>
                                  <w:divBdr>
                                    <w:top w:val="none" w:sz="0" w:space="0" w:color="auto"/>
                                    <w:left w:val="none" w:sz="0" w:space="0" w:color="auto"/>
                                    <w:bottom w:val="none" w:sz="0" w:space="0" w:color="auto"/>
                                    <w:right w:val="none" w:sz="0" w:space="0" w:color="auto"/>
                                  </w:divBdr>
                                  <w:divsChild>
                                    <w:div w:id="1848203676">
                                      <w:marLeft w:val="60"/>
                                      <w:marRight w:val="0"/>
                                      <w:marTop w:val="0"/>
                                      <w:marBottom w:val="0"/>
                                      <w:divBdr>
                                        <w:top w:val="none" w:sz="0" w:space="0" w:color="auto"/>
                                        <w:left w:val="none" w:sz="0" w:space="0" w:color="auto"/>
                                        <w:bottom w:val="none" w:sz="0" w:space="0" w:color="auto"/>
                                        <w:right w:val="none" w:sz="0" w:space="0" w:color="auto"/>
                                      </w:divBdr>
                                      <w:divsChild>
                                        <w:div w:id="1378430205">
                                          <w:marLeft w:val="0"/>
                                          <w:marRight w:val="0"/>
                                          <w:marTop w:val="0"/>
                                          <w:marBottom w:val="0"/>
                                          <w:divBdr>
                                            <w:top w:val="none" w:sz="0" w:space="0" w:color="auto"/>
                                            <w:left w:val="none" w:sz="0" w:space="0" w:color="auto"/>
                                            <w:bottom w:val="none" w:sz="0" w:space="0" w:color="auto"/>
                                            <w:right w:val="none" w:sz="0" w:space="0" w:color="auto"/>
                                          </w:divBdr>
                                          <w:divsChild>
                                            <w:div w:id="345332471">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5763026">
      <w:bodyDiv w:val="1"/>
      <w:marLeft w:val="0"/>
      <w:marRight w:val="0"/>
      <w:marTop w:val="0"/>
      <w:marBottom w:val="0"/>
      <w:divBdr>
        <w:top w:val="none" w:sz="0" w:space="0" w:color="auto"/>
        <w:left w:val="none" w:sz="0" w:space="0" w:color="auto"/>
        <w:bottom w:val="none" w:sz="0" w:space="0" w:color="auto"/>
        <w:right w:val="none" w:sz="0" w:space="0" w:color="auto"/>
      </w:divBdr>
      <w:divsChild>
        <w:div w:id="1483544955">
          <w:marLeft w:val="0"/>
          <w:marRight w:val="0"/>
          <w:marTop w:val="0"/>
          <w:marBottom w:val="0"/>
          <w:divBdr>
            <w:top w:val="none" w:sz="0" w:space="0" w:color="auto"/>
            <w:left w:val="none" w:sz="0" w:space="0" w:color="auto"/>
            <w:bottom w:val="none" w:sz="0" w:space="0" w:color="auto"/>
            <w:right w:val="none" w:sz="0" w:space="0" w:color="auto"/>
          </w:divBdr>
          <w:divsChild>
            <w:div w:id="1301233507">
              <w:marLeft w:val="0"/>
              <w:marRight w:val="0"/>
              <w:marTop w:val="0"/>
              <w:marBottom w:val="0"/>
              <w:divBdr>
                <w:top w:val="none" w:sz="0" w:space="0" w:color="auto"/>
                <w:left w:val="none" w:sz="0" w:space="0" w:color="auto"/>
                <w:bottom w:val="none" w:sz="0" w:space="0" w:color="auto"/>
                <w:right w:val="none" w:sz="0" w:space="0" w:color="auto"/>
              </w:divBdr>
              <w:divsChild>
                <w:div w:id="1144466904">
                  <w:marLeft w:val="0"/>
                  <w:marRight w:val="0"/>
                  <w:marTop w:val="0"/>
                  <w:marBottom w:val="0"/>
                  <w:divBdr>
                    <w:top w:val="none" w:sz="0" w:space="0" w:color="auto"/>
                    <w:left w:val="none" w:sz="0" w:space="0" w:color="auto"/>
                    <w:bottom w:val="none" w:sz="0" w:space="0" w:color="auto"/>
                    <w:right w:val="none" w:sz="0" w:space="0" w:color="auto"/>
                  </w:divBdr>
                  <w:divsChild>
                    <w:div w:id="2015835849">
                      <w:marLeft w:val="0"/>
                      <w:marRight w:val="0"/>
                      <w:marTop w:val="0"/>
                      <w:marBottom w:val="0"/>
                      <w:divBdr>
                        <w:top w:val="none" w:sz="0" w:space="0" w:color="auto"/>
                        <w:left w:val="none" w:sz="0" w:space="0" w:color="auto"/>
                        <w:bottom w:val="none" w:sz="0" w:space="0" w:color="auto"/>
                        <w:right w:val="none" w:sz="0" w:space="0" w:color="auto"/>
                      </w:divBdr>
                      <w:divsChild>
                        <w:div w:id="2057657680">
                          <w:marLeft w:val="0"/>
                          <w:marRight w:val="0"/>
                          <w:marTop w:val="0"/>
                          <w:marBottom w:val="0"/>
                          <w:divBdr>
                            <w:top w:val="none" w:sz="0" w:space="0" w:color="auto"/>
                            <w:left w:val="none" w:sz="0" w:space="0" w:color="auto"/>
                            <w:bottom w:val="none" w:sz="0" w:space="0" w:color="auto"/>
                            <w:right w:val="none" w:sz="0" w:space="0" w:color="auto"/>
                          </w:divBdr>
                          <w:divsChild>
                            <w:div w:id="639845374">
                              <w:marLeft w:val="0"/>
                              <w:marRight w:val="0"/>
                              <w:marTop w:val="0"/>
                              <w:marBottom w:val="0"/>
                              <w:divBdr>
                                <w:top w:val="none" w:sz="0" w:space="0" w:color="auto"/>
                                <w:left w:val="none" w:sz="0" w:space="0" w:color="auto"/>
                                <w:bottom w:val="none" w:sz="0" w:space="0" w:color="auto"/>
                                <w:right w:val="none" w:sz="0" w:space="0" w:color="auto"/>
                              </w:divBdr>
                              <w:divsChild>
                                <w:div w:id="489643479">
                                  <w:marLeft w:val="0"/>
                                  <w:marRight w:val="0"/>
                                  <w:marTop w:val="0"/>
                                  <w:marBottom w:val="0"/>
                                  <w:divBdr>
                                    <w:top w:val="none" w:sz="0" w:space="0" w:color="auto"/>
                                    <w:left w:val="none" w:sz="0" w:space="0" w:color="auto"/>
                                    <w:bottom w:val="none" w:sz="0" w:space="0" w:color="auto"/>
                                    <w:right w:val="none" w:sz="0" w:space="0" w:color="auto"/>
                                  </w:divBdr>
                                  <w:divsChild>
                                    <w:div w:id="576020280">
                                      <w:marLeft w:val="60"/>
                                      <w:marRight w:val="0"/>
                                      <w:marTop w:val="0"/>
                                      <w:marBottom w:val="0"/>
                                      <w:divBdr>
                                        <w:top w:val="none" w:sz="0" w:space="0" w:color="auto"/>
                                        <w:left w:val="none" w:sz="0" w:space="0" w:color="auto"/>
                                        <w:bottom w:val="none" w:sz="0" w:space="0" w:color="auto"/>
                                        <w:right w:val="none" w:sz="0" w:space="0" w:color="auto"/>
                                      </w:divBdr>
                                      <w:divsChild>
                                        <w:div w:id="377900268">
                                          <w:marLeft w:val="0"/>
                                          <w:marRight w:val="0"/>
                                          <w:marTop w:val="0"/>
                                          <w:marBottom w:val="0"/>
                                          <w:divBdr>
                                            <w:top w:val="none" w:sz="0" w:space="0" w:color="auto"/>
                                            <w:left w:val="none" w:sz="0" w:space="0" w:color="auto"/>
                                            <w:bottom w:val="none" w:sz="0" w:space="0" w:color="auto"/>
                                            <w:right w:val="none" w:sz="0" w:space="0" w:color="auto"/>
                                          </w:divBdr>
                                          <w:divsChild>
                                            <w:div w:id="723943110">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772319">
      <w:bodyDiv w:val="1"/>
      <w:marLeft w:val="0"/>
      <w:marRight w:val="0"/>
      <w:marTop w:val="0"/>
      <w:marBottom w:val="0"/>
      <w:divBdr>
        <w:top w:val="none" w:sz="0" w:space="0" w:color="auto"/>
        <w:left w:val="none" w:sz="0" w:space="0" w:color="auto"/>
        <w:bottom w:val="none" w:sz="0" w:space="0" w:color="auto"/>
        <w:right w:val="none" w:sz="0" w:space="0" w:color="auto"/>
      </w:divBdr>
      <w:divsChild>
        <w:div w:id="1192649442">
          <w:marLeft w:val="0"/>
          <w:marRight w:val="0"/>
          <w:marTop w:val="0"/>
          <w:marBottom w:val="0"/>
          <w:divBdr>
            <w:top w:val="none" w:sz="0" w:space="0" w:color="auto"/>
            <w:left w:val="none" w:sz="0" w:space="0" w:color="auto"/>
            <w:bottom w:val="none" w:sz="0" w:space="0" w:color="auto"/>
            <w:right w:val="none" w:sz="0" w:space="0" w:color="auto"/>
          </w:divBdr>
          <w:divsChild>
            <w:div w:id="1266889707">
              <w:marLeft w:val="0"/>
              <w:marRight w:val="0"/>
              <w:marTop w:val="0"/>
              <w:marBottom w:val="0"/>
              <w:divBdr>
                <w:top w:val="none" w:sz="0" w:space="0" w:color="auto"/>
                <w:left w:val="none" w:sz="0" w:space="0" w:color="auto"/>
                <w:bottom w:val="none" w:sz="0" w:space="0" w:color="auto"/>
                <w:right w:val="none" w:sz="0" w:space="0" w:color="auto"/>
              </w:divBdr>
              <w:divsChild>
                <w:div w:id="501966280">
                  <w:marLeft w:val="0"/>
                  <w:marRight w:val="0"/>
                  <w:marTop w:val="0"/>
                  <w:marBottom w:val="0"/>
                  <w:divBdr>
                    <w:top w:val="none" w:sz="0" w:space="0" w:color="auto"/>
                    <w:left w:val="none" w:sz="0" w:space="0" w:color="auto"/>
                    <w:bottom w:val="none" w:sz="0" w:space="0" w:color="auto"/>
                    <w:right w:val="none" w:sz="0" w:space="0" w:color="auto"/>
                  </w:divBdr>
                  <w:divsChild>
                    <w:div w:id="149442730">
                      <w:marLeft w:val="0"/>
                      <w:marRight w:val="0"/>
                      <w:marTop w:val="0"/>
                      <w:marBottom w:val="0"/>
                      <w:divBdr>
                        <w:top w:val="none" w:sz="0" w:space="0" w:color="auto"/>
                        <w:left w:val="none" w:sz="0" w:space="0" w:color="auto"/>
                        <w:bottom w:val="none" w:sz="0" w:space="0" w:color="auto"/>
                        <w:right w:val="none" w:sz="0" w:space="0" w:color="auto"/>
                      </w:divBdr>
                      <w:divsChild>
                        <w:div w:id="338045315">
                          <w:marLeft w:val="0"/>
                          <w:marRight w:val="0"/>
                          <w:marTop w:val="0"/>
                          <w:marBottom w:val="0"/>
                          <w:divBdr>
                            <w:top w:val="none" w:sz="0" w:space="0" w:color="auto"/>
                            <w:left w:val="none" w:sz="0" w:space="0" w:color="auto"/>
                            <w:bottom w:val="none" w:sz="0" w:space="0" w:color="auto"/>
                            <w:right w:val="none" w:sz="0" w:space="0" w:color="auto"/>
                          </w:divBdr>
                          <w:divsChild>
                            <w:div w:id="174685393">
                              <w:marLeft w:val="0"/>
                              <w:marRight w:val="0"/>
                              <w:marTop w:val="0"/>
                              <w:marBottom w:val="0"/>
                              <w:divBdr>
                                <w:top w:val="none" w:sz="0" w:space="0" w:color="auto"/>
                                <w:left w:val="none" w:sz="0" w:space="0" w:color="auto"/>
                                <w:bottom w:val="none" w:sz="0" w:space="0" w:color="auto"/>
                                <w:right w:val="none" w:sz="0" w:space="0" w:color="auto"/>
                              </w:divBdr>
                              <w:divsChild>
                                <w:div w:id="750078134">
                                  <w:marLeft w:val="0"/>
                                  <w:marRight w:val="0"/>
                                  <w:marTop w:val="0"/>
                                  <w:marBottom w:val="0"/>
                                  <w:divBdr>
                                    <w:top w:val="none" w:sz="0" w:space="0" w:color="auto"/>
                                    <w:left w:val="none" w:sz="0" w:space="0" w:color="auto"/>
                                    <w:bottom w:val="none" w:sz="0" w:space="0" w:color="auto"/>
                                    <w:right w:val="none" w:sz="0" w:space="0" w:color="auto"/>
                                  </w:divBdr>
                                  <w:divsChild>
                                    <w:div w:id="1878616986">
                                      <w:marLeft w:val="60"/>
                                      <w:marRight w:val="0"/>
                                      <w:marTop w:val="0"/>
                                      <w:marBottom w:val="0"/>
                                      <w:divBdr>
                                        <w:top w:val="none" w:sz="0" w:space="0" w:color="auto"/>
                                        <w:left w:val="none" w:sz="0" w:space="0" w:color="auto"/>
                                        <w:bottom w:val="none" w:sz="0" w:space="0" w:color="auto"/>
                                        <w:right w:val="none" w:sz="0" w:space="0" w:color="auto"/>
                                      </w:divBdr>
                                      <w:divsChild>
                                        <w:div w:id="1759060360">
                                          <w:marLeft w:val="0"/>
                                          <w:marRight w:val="0"/>
                                          <w:marTop w:val="0"/>
                                          <w:marBottom w:val="0"/>
                                          <w:divBdr>
                                            <w:top w:val="none" w:sz="0" w:space="0" w:color="auto"/>
                                            <w:left w:val="none" w:sz="0" w:space="0" w:color="auto"/>
                                            <w:bottom w:val="none" w:sz="0" w:space="0" w:color="auto"/>
                                            <w:right w:val="none" w:sz="0" w:space="0" w:color="auto"/>
                                          </w:divBdr>
                                          <w:divsChild>
                                            <w:div w:id="1794784683">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3502563">
      <w:bodyDiv w:val="1"/>
      <w:marLeft w:val="0"/>
      <w:marRight w:val="0"/>
      <w:marTop w:val="0"/>
      <w:marBottom w:val="0"/>
      <w:divBdr>
        <w:top w:val="none" w:sz="0" w:space="0" w:color="auto"/>
        <w:left w:val="none" w:sz="0" w:space="0" w:color="auto"/>
        <w:bottom w:val="none" w:sz="0" w:space="0" w:color="auto"/>
        <w:right w:val="none" w:sz="0" w:space="0" w:color="auto"/>
      </w:divBdr>
    </w:div>
    <w:div w:id="656885668">
      <w:bodyDiv w:val="1"/>
      <w:marLeft w:val="0"/>
      <w:marRight w:val="0"/>
      <w:marTop w:val="0"/>
      <w:marBottom w:val="0"/>
      <w:divBdr>
        <w:top w:val="none" w:sz="0" w:space="0" w:color="auto"/>
        <w:left w:val="none" w:sz="0" w:space="0" w:color="auto"/>
        <w:bottom w:val="none" w:sz="0" w:space="0" w:color="auto"/>
        <w:right w:val="none" w:sz="0" w:space="0" w:color="auto"/>
      </w:divBdr>
      <w:divsChild>
        <w:div w:id="1848330456">
          <w:marLeft w:val="0"/>
          <w:marRight w:val="0"/>
          <w:marTop w:val="0"/>
          <w:marBottom w:val="0"/>
          <w:divBdr>
            <w:top w:val="none" w:sz="0" w:space="0" w:color="auto"/>
            <w:left w:val="none" w:sz="0" w:space="0" w:color="auto"/>
            <w:bottom w:val="none" w:sz="0" w:space="0" w:color="auto"/>
            <w:right w:val="none" w:sz="0" w:space="0" w:color="auto"/>
          </w:divBdr>
          <w:divsChild>
            <w:div w:id="13496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2348">
      <w:bodyDiv w:val="1"/>
      <w:marLeft w:val="0"/>
      <w:marRight w:val="0"/>
      <w:marTop w:val="0"/>
      <w:marBottom w:val="0"/>
      <w:divBdr>
        <w:top w:val="none" w:sz="0" w:space="0" w:color="auto"/>
        <w:left w:val="none" w:sz="0" w:space="0" w:color="auto"/>
        <w:bottom w:val="none" w:sz="0" w:space="0" w:color="auto"/>
        <w:right w:val="none" w:sz="0" w:space="0" w:color="auto"/>
      </w:divBdr>
    </w:div>
    <w:div w:id="1033648364">
      <w:bodyDiv w:val="1"/>
      <w:marLeft w:val="0"/>
      <w:marRight w:val="0"/>
      <w:marTop w:val="0"/>
      <w:marBottom w:val="0"/>
      <w:divBdr>
        <w:top w:val="none" w:sz="0" w:space="0" w:color="auto"/>
        <w:left w:val="none" w:sz="0" w:space="0" w:color="auto"/>
        <w:bottom w:val="none" w:sz="0" w:space="0" w:color="auto"/>
        <w:right w:val="none" w:sz="0" w:space="0" w:color="auto"/>
      </w:divBdr>
      <w:divsChild>
        <w:div w:id="650327205">
          <w:marLeft w:val="0"/>
          <w:marRight w:val="0"/>
          <w:marTop w:val="0"/>
          <w:marBottom w:val="0"/>
          <w:divBdr>
            <w:top w:val="none" w:sz="0" w:space="0" w:color="auto"/>
            <w:left w:val="none" w:sz="0" w:space="0" w:color="auto"/>
            <w:bottom w:val="none" w:sz="0" w:space="0" w:color="auto"/>
            <w:right w:val="none" w:sz="0" w:space="0" w:color="auto"/>
          </w:divBdr>
          <w:divsChild>
            <w:div w:id="20204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331218">
      <w:bodyDiv w:val="1"/>
      <w:marLeft w:val="0"/>
      <w:marRight w:val="0"/>
      <w:marTop w:val="0"/>
      <w:marBottom w:val="0"/>
      <w:divBdr>
        <w:top w:val="none" w:sz="0" w:space="0" w:color="auto"/>
        <w:left w:val="none" w:sz="0" w:space="0" w:color="auto"/>
        <w:bottom w:val="none" w:sz="0" w:space="0" w:color="auto"/>
        <w:right w:val="none" w:sz="0" w:space="0" w:color="auto"/>
      </w:divBdr>
      <w:divsChild>
        <w:div w:id="265043994">
          <w:marLeft w:val="0"/>
          <w:marRight w:val="0"/>
          <w:marTop w:val="0"/>
          <w:marBottom w:val="0"/>
          <w:divBdr>
            <w:top w:val="none" w:sz="0" w:space="0" w:color="auto"/>
            <w:left w:val="none" w:sz="0" w:space="0" w:color="auto"/>
            <w:bottom w:val="none" w:sz="0" w:space="0" w:color="auto"/>
            <w:right w:val="none" w:sz="0" w:space="0" w:color="auto"/>
          </w:divBdr>
          <w:divsChild>
            <w:div w:id="10500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51396">
      <w:bodyDiv w:val="1"/>
      <w:marLeft w:val="0"/>
      <w:marRight w:val="0"/>
      <w:marTop w:val="0"/>
      <w:marBottom w:val="0"/>
      <w:divBdr>
        <w:top w:val="none" w:sz="0" w:space="0" w:color="auto"/>
        <w:left w:val="none" w:sz="0" w:space="0" w:color="auto"/>
        <w:bottom w:val="none" w:sz="0" w:space="0" w:color="auto"/>
        <w:right w:val="none" w:sz="0" w:space="0" w:color="auto"/>
      </w:divBdr>
      <w:divsChild>
        <w:div w:id="1957904540">
          <w:marLeft w:val="0"/>
          <w:marRight w:val="0"/>
          <w:marTop w:val="0"/>
          <w:marBottom w:val="0"/>
          <w:divBdr>
            <w:top w:val="none" w:sz="0" w:space="0" w:color="auto"/>
            <w:left w:val="none" w:sz="0" w:space="0" w:color="auto"/>
            <w:bottom w:val="none" w:sz="0" w:space="0" w:color="auto"/>
            <w:right w:val="none" w:sz="0" w:space="0" w:color="auto"/>
          </w:divBdr>
          <w:divsChild>
            <w:div w:id="41236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242473">
      <w:bodyDiv w:val="1"/>
      <w:marLeft w:val="0"/>
      <w:marRight w:val="0"/>
      <w:marTop w:val="0"/>
      <w:marBottom w:val="0"/>
      <w:divBdr>
        <w:top w:val="none" w:sz="0" w:space="0" w:color="auto"/>
        <w:left w:val="none" w:sz="0" w:space="0" w:color="auto"/>
        <w:bottom w:val="none" w:sz="0" w:space="0" w:color="auto"/>
        <w:right w:val="none" w:sz="0" w:space="0" w:color="auto"/>
      </w:divBdr>
      <w:divsChild>
        <w:div w:id="89667854">
          <w:marLeft w:val="0"/>
          <w:marRight w:val="0"/>
          <w:marTop w:val="0"/>
          <w:marBottom w:val="0"/>
          <w:divBdr>
            <w:top w:val="none" w:sz="0" w:space="0" w:color="auto"/>
            <w:left w:val="none" w:sz="0" w:space="0" w:color="auto"/>
            <w:bottom w:val="none" w:sz="0" w:space="0" w:color="auto"/>
            <w:right w:val="none" w:sz="0" w:space="0" w:color="auto"/>
          </w:divBdr>
          <w:divsChild>
            <w:div w:id="1563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9162">
      <w:bodyDiv w:val="1"/>
      <w:marLeft w:val="0"/>
      <w:marRight w:val="0"/>
      <w:marTop w:val="0"/>
      <w:marBottom w:val="0"/>
      <w:divBdr>
        <w:top w:val="none" w:sz="0" w:space="0" w:color="auto"/>
        <w:left w:val="none" w:sz="0" w:space="0" w:color="auto"/>
        <w:bottom w:val="none" w:sz="0" w:space="0" w:color="auto"/>
        <w:right w:val="none" w:sz="0" w:space="0" w:color="auto"/>
      </w:divBdr>
      <w:divsChild>
        <w:div w:id="1108695849">
          <w:marLeft w:val="0"/>
          <w:marRight w:val="0"/>
          <w:marTop w:val="0"/>
          <w:marBottom w:val="0"/>
          <w:divBdr>
            <w:top w:val="none" w:sz="0" w:space="0" w:color="auto"/>
            <w:left w:val="none" w:sz="0" w:space="0" w:color="auto"/>
            <w:bottom w:val="none" w:sz="0" w:space="0" w:color="auto"/>
            <w:right w:val="none" w:sz="0" w:space="0" w:color="auto"/>
          </w:divBdr>
          <w:divsChild>
            <w:div w:id="2067994247">
              <w:marLeft w:val="0"/>
              <w:marRight w:val="0"/>
              <w:marTop w:val="0"/>
              <w:marBottom w:val="0"/>
              <w:divBdr>
                <w:top w:val="none" w:sz="0" w:space="0" w:color="auto"/>
                <w:left w:val="none" w:sz="0" w:space="0" w:color="auto"/>
                <w:bottom w:val="none" w:sz="0" w:space="0" w:color="auto"/>
                <w:right w:val="none" w:sz="0" w:space="0" w:color="auto"/>
              </w:divBdr>
              <w:divsChild>
                <w:div w:id="97918868">
                  <w:marLeft w:val="0"/>
                  <w:marRight w:val="0"/>
                  <w:marTop w:val="0"/>
                  <w:marBottom w:val="0"/>
                  <w:divBdr>
                    <w:top w:val="none" w:sz="0" w:space="0" w:color="auto"/>
                    <w:left w:val="none" w:sz="0" w:space="0" w:color="auto"/>
                    <w:bottom w:val="none" w:sz="0" w:space="0" w:color="auto"/>
                    <w:right w:val="none" w:sz="0" w:space="0" w:color="auto"/>
                  </w:divBdr>
                  <w:divsChild>
                    <w:div w:id="1169759918">
                      <w:marLeft w:val="0"/>
                      <w:marRight w:val="0"/>
                      <w:marTop w:val="0"/>
                      <w:marBottom w:val="0"/>
                      <w:divBdr>
                        <w:top w:val="none" w:sz="0" w:space="0" w:color="auto"/>
                        <w:left w:val="none" w:sz="0" w:space="0" w:color="auto"/>
                        <w:bottom w:val="none" w:sz="0" w:space="0" w:color="auto"/>
                        <w:right w:val="none" w:sz="0" w:space="0" w:color="auto"/>
                      </w:divBdr>
                      <w:divsChild>
                        <w:div w:id="1003627878">
                          <w:marLeft w:val="0"/>
                          <w:marRight w:val="0"/>
                          <w:marTop w:val="0"/>
                          <w:marBottom w:val="0"/>
                          <w:divBdr>
                            <w:top w:val="none" w:sz="0" w:space="0" w:color="auto"/>
                            <w:left w:val="none" w:sz="0" w:space="0" w:color="auto"/>
                            <w:bottom w:val="none" w:sz="0" w:space="0" w:color="auto"/>
                            <w:right w:val="none" w:sz="0" w:space="0" w:color="auto"/>
                          </w:divBdr>
                          <w:divsChild>
                            <w:div w:id="1315334299">
                              <w:marLeft w:val="0"/>
                              <w:marRight w:val="0"/>
                              <w:marTop w:val="0"/>
                              <w:marBottom w:val="0"/>
                              <w:divBdr>
                                <w:top w:val="none" w:sz="0" w:space="0" w:color="auto"/>
                                <w:left w:val="none" w:sz="0" w:space="0" w:color="auto"/>
                                <w:bottom w:val="none" w:sz="0" w:space="0" w:color="auto"/>
                                <w:right w:val="none" w:sz="0" w:space="0" w:color="auto"/>
                              </w:divBdr>
                              <w:divsChild>
                                <w:div w:id="1885405546">
                                  <w:marLeft w:val="0"/>
                                  <w:marRight w:val="0"/>
                                  <w:marTop w:val="0"/>
                                  <w:marBottom w:val="0"/>
                                  <w:divBdr>
                                    <w:top w:val="none" w:sz="0" w:space="0" w:color="auto"/>
                                    <w:left w:val="none" w:sz="0" w:space="0" w:color="auto"/>
                                    <w:bottom w:val="none" w:sz="0" w:space="0" w:color="auto"/>
                                    <w:right w:val="none" w:sz="0" w:space="0" w:color="auto"/>
                                  </w:divBdr>
                                  <w:divsChild>
                                    <w:div w:id="980765334">
                                      <w:marLeft w:val="60"/>
                                      <w:marRight w:val="0"/>
                                      <w:marTop w:val="0"/>
                                      <w:marBottom w:val="0"/>
                                      <w:divBdr>
                                        <w:top w:val="none" w:sz="0" w:space="0" w:color="auto"/>
                                        <w:left w:val="none" w:sz="0" w:space="0" w:color="auto"/>
                                        <w:bottom w:val="none" w:sz="0" w:space="0" w:color="auto"/>
                                        <w:right w:val="none" w:sz="0" w:space="0" w:color="auto"/>
                                      </w:divBdr>
                                      <w:divsChild>
                                        <w:div w:id="168956250">
                                          <w:marLeft w:val="0"/>
                                          <w:marRight w:val="0"/>
                                          <w:marTop w:val="0"/>
                                          <w:marBottom w:val="0"/>
                                          <w:divBdr>
                                            <w:top w:val="none" w:sz="0" w:space="0" w:color="auto"/>
                                            <w:left w:val="none" w:sz="0" w:space="0" w:color="auto"/>
                                            <w:bottom w:val="none" w:sz="0" w:space="0" w:color="auto"/>
                                            <w:right w:val="none" w:sz="0" w:space="0" w:color="auto"/>
                                          </w:divBdr>
                                          <w:divsChild>
                                            <w:div w:id="991445747">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585098-15F2-4299-81D3-466368ADB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9</Pages>
  <Words>2584</Words>
  <Characters>14730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Qendresa</dc:creator>
  <cp:lastModifiedBy>Manushaqe R</cp:lastModifiedBy>
  <cp:revision>196</cp:revision>
  <dcterms:created xsi:type="dcterms:W3CDTF">2018-07-23T07:01:00Z</dcterms:created>
  <dcterms:modified xsi:type="dcterms:W3CDTF">2020-08-23T05:45:00Z</dcterms:modified>
</cp:coreProperties>
</file>