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AC7" w:rsidRDefault="00072AC7" w:rsidP="00072AC7">
      <w:pPr>
        <w:pStyle w:val="Heading1"/>
        <w:spacing w:before="87"/>
        <w:ind w:left="1360" w:right="2389" w:hanging="1018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_GoBack"/>
      <w:bookmarkEnd w:id="0"/>
      <w:r>
        <w:rPr>
          <w:noProof/>
          <w:sz w:val="36"/>
          <w:szCs w:val="36"/>
          <w:lang w:eastAsia="sq-AL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95250</wp:posOffset>
            </wp:positionV>
            <wp:extent cx="1028700" cy="895350"/>
            <wp:effectExtent l="19050" t="0" r="0" b="0"/>
            <wp:wrapNone/>
            <wp:docPr id="9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35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sq-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95250</wp:posOffset>
            </wp:positionV>
            <wp:extent cx="912495" cy="885825"/>
            <wp:effectExtent l="19050" t="0" r="1905" b="0"/>
            <wp:wrapNone/>
            <wp:docPr id="10" name="Picture 3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</w:t>
      </w:r>
      <w:r w:rsidR="00580115" w:rsidRPr="00A21349">
        <w:rPr>
          <w:rFonts w:ascii="Times New Roman" w:hAnsi="Times New Roman" w:cs="Times New Roman"/>
          <w:color w:val="auto"/>
          <w:sz w:val="26"/>
          <w:szCs w:val="26"/>
        </w:rPr>
        <w:t>Republika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80115" w:rsidRPr="00A21349">
        <w:rPr>
          <w:rFonts w:ascii="Times New Roman" w:hAnsi="Times New Roman" w:cs="Times New Roman"/>
          <w:color w:val="auto"/>
          <w:sz w:val="26"/>
          <w:szCs w:val="26"/>
        </w:rPr>
        <w:t>e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80115" w:rsidRPr="00A21349">
        <w:rPr>
          <w:rFonts w:ascii="Times New Roman" w:hAnsi="Times New Roman" w:cs="Times New Roman"/>
          <w:color w:val="auto"/>
          <w:sz w:val="26"/>
          <w:szCs w:val="26"/>
        </w:rPr>
        <w:t>Kosovës-Republic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80115" w:rsidRPr="00A21349">
        <w:rPr>
          <w:rFonts w:ascii="Times New Roman" w:hAnsi="Times New Roman" w:cs="Times New Roman"/>
          <w:color w:val="auto"/>
          <w:sz w:val="26"/>
          <w:szCs w:val="26"/>
        </w:rPr>
        <w:t>of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80115" w:rsidRPr="00A21349">
        <w:rPr>
          <w:rFonts w:ascii="Times New Roman" w:hAnsi="Times New Roman" w:cs="Times New Roman"/>
          <w:color w:val="auto"/>
          <w:sz w:val="26"/>
          <w:szCs w:val="26"/>
        </w:rPr>
        <w:t>Kosovo</w:t>
      </w:r>
    </w:p>
    <w:p w:rsidR="00072AC7" w:rsidRDefault="00072AC7" w:rsidP="00072AC7">
      <w:pPr>
        <w:pStyle w:val="Heading1"/>
        <w:spacing w:before="87"/>
        <w:ind w:left="1360" w:right="2389" w:hanging="1018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</w:t>
      </w:r>
      <w:r w:rsidR="00580115" w:rsidRPr="00A21349">
        <w:rPr>
          <w:rFonts w:ascii="Times New Roman" w:hAnsi="Times New Roman" w:cs="Times New Roman"/>
          <w:color w:val="auto"/>
          <w:sz w:val="26"/>
          <w:szCs w:val="26"/>
        </w:rPr>
        <w:t>Komuna–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80115" w:rsidRPr="00A21349">
        <w:rPr>
          <w:rFonts w:ascii="Times New Roman" w:hAnsi="Times New Roman" w:cs="Times New Roman"/>
          <w:color w:val="auto"/>
          <w:sz w:val="26"/>
          <w:szCs w:val="26"/>
        </w:rPr>
        <w:t>Municipality</w:t>
      </w:r>
    </w:p>
    <w:p w:rsidR="00580115" w:rsidRPr="00072AC7" w:rsidRDefault="00072AC7" w:rsidP="00072AC7">
      <w:pPr>
        <w:pStyle w:val="Heading1"/>
        <w:spacing w:before="87"/>
        <w:ind w:left="1360" w:right="2389" w:hanging="1018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072AC7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</w:t>
      </w:r>
      <w:r w:rsidR="00580115" w:rsidRPr="00072AC7">
        <w:rPr>
          <w:rFonts w:ascii="Times New Roman" w:hAnsi="Times New Roman" w:cs="Times New Roman"/>
          <w:color w:val="auto"/>
          <w:sz w:val="26"/>
          <w:szCs w:val="26"/>
        </w:rPr>
        <w:t>Hani i Elezit</w:t>
      </w:r>
    </w:p>
    <w:p w:rsidR="00072AC7" w:rsidRDefault="009A132D" w:rsidP="00072AC7">
      <w:pPr>
        <w:tabs>
          <w:tab w:val="left" w:pos="3720"/>
          <w:tab w:val="left" w:pos="7725"/>
          <w:tab w:val="left" w:pos="8640"/>
        </w:tabs>
        <w:rPr>
          <w:noProof/>
          <w:lang w:val="en-US"/>
        </w:rPr>
      </w:pPr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3.5pt;margin-top:20.15pt;width:466.5pt;height:0;z-index:251661312" o:connectortype="straight"/>
        </w:pict>
      </w:r>
    </w:p>
    <w:p w:rsidR="00580115" w:rsidRPr="009D7A31" w:rsidRDefault="00580115" w:rsidP="00072AC7">
      <w:pPr>
        <w:tabs>
          <w:tab w:val="left" w:pos="3720"/>
          <w:tab w:val="left" w:pos="7725"/>
          <w:tab w:val="left" w:pos="8640"/>
        </w:tabs>
        <w:jc w:val="right"/>
        <w:rPr>
          <w:noProof/>
          <w:lang w:val="en-US"/>
        </w:rPr>
      </w:pPr>
      <w:r>
        <w:rPr>
          <w:noProof/>
          <w:lang w:val="en-US"/>
        </w:rPr>
        <w:tab/>
      </w:r>
      <w:r w:rsidRPr="000A7E7A">
        <w:rPr>
          <w:rFonts w:ascii="Times New Roman" w:hAnsi="Times New Roman" w:cs="Times New Roman"/>
          <w:b/>
          <w:sz w:val="24"/>
          <w:szCs w:val="24"/>
          <w:u w:val="single"/>
        </w:rPr>
        <w:t>04/</w:t>
      </w:r>
      <w:r w:rsidR="000941C0">
        <w:rPr>
          <w:rFonts w:ascii="Times New Roman" w:hAnsi="Times New Roman" w:cs="Times New Roman"/>
          <w:b/>
          <w:sz w:val="24"/>
          <w:szCs w:val="24"/>
          <w:u w:val="single"/>
        </w:rPr>
        <w:t>8863</w:t>
      </w:r>
      <w:r w:rsidRPr="000A7E7A">
        <w:rPr>
          <w:rFonts w:ascii="Times New Roman" w:hAnsi="Times New Roman" w:cs="Times New Roman"/>
          <w:b/>
          <w:sz w:val="24"/>
          <w:szCs w:val="24"/>
          <w:u w:val="single"/>
        </w:rPr>
        <w:t>/2024</w:t>
      </w:r>
    </w:p>
    <w:p w:rsidR="00580115" w:rsidRDefault="00580115" w:rsidP="00580115"/>
    <w:p w:rsidR="00580115" w:rsidRDefault="00580115" w:rsidP="00580115">
      <w:pPr>
        <w:jc w:val="center"/>
      </w:pPr>
      <w:r>
        <w:tab/>
      </w:r>
    </w:p>
    <w:p w:rsidR="00580115" w:rsidRDefault="00580115" w:rsidP="00580115">
      <w:pPr>
        <w:jc w:val="center"/>
      </w:pPr>
    </w:p>
    <w:p w:rsidR="00580115" w:rsidRPr="00A65425" w:rsidRDefault="00580115" w:rsidP="00580115">
      <w:pPr>
        <w:jc w:val="center"/>
        <w:rPr>
          <w:rFonts w:ascii="Times New Roman" w:hAnsi="Times New Roman" w:cs="Times New Roman"/>
          <w:sz w:val="48"/>
          <w:szCs w:val="24"/>
        </w:rPr>
      </w:pPr>
      <w:r w:rsidRPr="00A65425">
        <w:rPr>
          <w:rFonts w:ascii="Times New Roman" w:hAnsi="Times New Roman" w:cs="Times New Roman"/>
          <w:sz w:val="48"/>
          <w:szCs w:val="24"/>
        </w:rPr>
        <w:t xml:space="preserve">DREJTORIA PËR BUXHET DHE FINANCA </w:t>
      </w:r>
    </w:p>
    <w:p w:rsidR="00580115" w:rsidRDefault="00580115" w:rsidP="00580115">
      <w:pPr>
        <w:rPr>
          <w:rFonts w:ascii="Times New Roman" w:hAnsi="Times New Roman" w:cs="Times New Roman"/>
          <w:sz w:val="72"/>
          <w:szCs w:val="24"/>
        </w:rPr>
      </w:pPr>
    </w:p>
    <w:p w:rsidR="00580115" w:rsidRDefault="00580115" w:rsidP="00580115">
      <w:pPr>
        <w:jc w:val="center"/>
        <w:rPr>
          <w:rFonts w:ascii="Times New Roman" w:hAnsi="Times New Roman" w:cs="Times New Roman"/>
          <w:sz w:val="44"/>
          <w:szCs w:val="24"/>
        </w:rPr>
      </w:pPr>
    </w:p>
    <w:p w:rsidR="00580115" w:rsidRPr="00A65425" w:rsidRDefault="00580115" w:rsidP="00580115">
      <w:pPr>
        <w:jc w:val="center"/>
        <w:rPr>
          <w:rFonts w:ascii="Times New Roman" w:hAnsi="Times New Roman" w:cs="Times New Roman"/>
          <w:sz w:val="44"/>
          <w:szCs w:val="24"/>
        </w:rPr>
      </w:pPr>
      <w:r w:rsidRPr="00A65425">
        <w:rPr>
          <w:rFonts w:ascii="Times New Roman" w:hAnsi="Times New Roman" w:cs="Times New Roman"/>
          <w:sz w:val="44"/>
          <w:szCs w:val="24"/>
        </w:rPr>
        <w:t>RAPORTI I PUNËS DHE AKTIVITETEVE</w:t>
      </w:r>
      <w:r w:rsidR="00F940CC">
        <w:rPr>
          <w:rFonts w:ascii="Times New Roman" w:hAnsi="Times New Roman" w:cs="Times New Roman"/>
          <w:sz w:val="44"/>
          <w:szCs w:val="24"/>
        </w:rPr>
        <w:t xml:space="preserve"> PËR MUAJIN SHTATOR</w:t>
      </w:r>
      <w:r>
        <w:rPr>
          <w:rFonts w:ascii="Times New Roman" w:hAnsi="Times New Roman" w:cs="Times New Roman"/>
          <w:sz w:val="44"/>
          <w:szCs w:val="24"/>
        </w:rPr>
        <w:t xml:space="preserve"> 2024</w:t>
      </w:r>
    </w:p>
    <w:p w:rsidR="00580115" w:rsidRDefault="00580115" w:rsidP="00580115">
      <w:pPr>
        <w:jc w:val="center"/>
        <w:rPr>
          <w:rFonts w:ascii="Times New Roman" w:hAnsi="Times New Roman" w:cs="Times New Roman"/>
          <w:sz w:val="56"/>
          <w:szCs w:val="24"/>
        </w:rPr>
      </w:pPr>
    </w:p>
    <w:p w:rsidR="00580115" w:rsidRDefault="00580115" w:rsidP="00580115">
      <w:pPr>
        <w:jc w:val="center"/>
        <w:rPr>
          <w:rFonts w:ascii="Times New Roman" w:hAnsi="Times New Roman" w:cs="Times New Roman"/>
          <w:sz w:val="56"/>
          <w:szCs w:val="24"/>
        </w:rPr>
      </w:pPr>
    </w:p>
    <w:p w:rsidR="00580115" w:rsidRDefault="00580115" w:rsidP="00580115">
      <w:pPr>
        <w:jc w:val="center"/>
        <w:rPr>
          <w:rFonts w:ascii="Times New Roman" w:hAnsi="Times New Roman" w:cs="Times New Roman"/>
          <w:i/>
          <w:sz w:val="56"/>
          <w:szCs w:val="24"/>
        </w:rPr>
      </w:pPr>
    </w:p>
    <w:p w:rsidR="00580115" w:rsidRDefault="00580115" w:rsidP="00580115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580115" w:rsidRDefault="00580115" w:rsidP="00580115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580115" w:rsidRDefault="00580115" w:rsidP="00580115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Hani i Elezit, 2024</w:t>
      </w:r>
    </w:p>
    <w:p w:rsidR="00072AC7" w:rsidRDefault="00072AC7" w:rsidP="00580115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580115" w:rsidRPr="00FE1103" w:rsidRDefault="00580115" w:rsidP="00580115">
      <w:pPr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</w:pPr>
      <w:r w:rsidRPr="00FE1103"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  <w:lastRenderedPageBreak/>
        <w:t>DREJTORIA PËR BUXHE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  <w:t xml:space="preserve">T DHE FINANCA </w:t>
      </w:r>
    </w:p>
    <w:p w:rsidR="00580115" w:rsidRDefault="00580115" w:rsidP="00580115">
      <w:pPr>
        <w:spacing w:after="0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80115" w:rsidRPr="00FE1103" w:rsidRDefault="00580115" w:rsidP="00580115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Drejtoria për Buxhet dhe Financa pë</w:t>
      </w:r>
      <w:r w:rsidR="00F940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 muajin shtator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2024</w:t>
      </w: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, funksionin e vet e ka ushtruar në bazë të kompetencave dhe përgjegjësive ligjore mbi qeverisjen e Komunave të Republikës së Kosovës, Statutin e komunës së Hanit të Elezit, Ligjin mbi menaxhimin e financave publike dhe përgjegjësitë, Ligjin mbi financat e pushtetit lokal, Ligjin mbi vet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ë</w:t>
      </w: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qeverisjen lokale, Ligjin mbi tatimin në pronën e paluajtshme, Rregulloret dhe udhëzimet administrative nga Ministria e Financave, Punës dhe Transfereve (MFPT).</w:t>
      </w:r>
    </w:p>
    <w:p w:rsidR="00580115" w:rsidRPr="00FE1103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>Drejtoria për Buxhet dhe Financa me qëllim të realizimit sa më efikas të të gjitha kompeten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cave dhe përgjegjësive, ka funksionuar kryesisht në</w:t>
      </w:r>
      <w:r w:rsidR="00A8498E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katër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4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>) sektorë:</w:t>
      </w:r>
    </w:p>
    <w:p w:rsidR="00580115" w:rsidRDefault="00580115" w:rsidP="00580115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Sektori për buxhet</w:t>
      </w:r>
    </w:p>
    <w:p w:rsidR="00580115" w:rsidRPr="00FE1103" w:rsidRDefault="00580115" w:rsidP="00580115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Sektori për financa,</w:t>
      </w:r>
    </w:p>
    <w:p w:rsidR="00580115" w:rsidRPr="00FE1103" w:rsidRDefault="00580115" w:rsidP="00580115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Sektori për të hyra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dhe</w:t>
      </w:r>
    </w:p>
    <w:p w:rsidR="00580115" w:rsidRPr="00FE1103" w:rsidRDefault="00580115" w:rsidP="00580115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Sektori i tatimit në pronë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80115" w:rsidRPr="00FE1103" w:rsidRDefault="00580115" w:rsidP="00580115">
      <w:pPr>
        <w:spacing w:after="0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Drejtoria për Buxhet dhe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Financa e menaxhuar nga drejtoresha e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drejtorisë dhe me një staf prej (7) </w:t>
      </w:r>
      <w:r w:rsidR="00F940C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zyrtarëve, gjatë muajit shtator 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>kishte një angazhim permanent, me një përkushtim të madh në drejtim të realizimit sa më të suksesshëm të të gjitha objektiva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ve dhe detyrave të parashikuara në planin e punës së drejtorisë. 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Aktiviteti i drejtorisë ka qenë i përqëndruar në realizimin e buxhetit sipas dinamikës së planifikuar dhe menaxhimin sa më efikas të buxhetit. </w:t>
      </w:r>
    </w:p>
    <w:p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80115" w:rsidRPr="00FE1103" w:rsidRDefault="00580115" w:rsidP="00580115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>Buxheti i komunës së Hanit të Elezi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t i ndarë sipas Ligjit me Nr. 08/L-260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mbi ndarjet buxhetore të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R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>epu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blikës së Kosovës për vitin 2024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është në lartësi prej 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  <w:t xml:space="preserve">3,349,278.00 </w:t>
      </w:r>
      <w:r w:rsidRPr="00FE1103"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  <w:t>Euro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. 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</w:p>
    <w:p w:rsidR="00580115" w:rsidRPr="00C574C5" w:rsidRDefault="00580115" w:rsidP="00580115">
      <w:pPr>
        <w:tabs>
          <w:tab w:val="left" w:pos="540"/>
          <w:tab w:val="left" w:pos="10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80115" w:rsidRPr="00C574C5" w:rsidRDefault="00580115" w:rsidP="00580115">
      <w:pPr>
        <w:pStyle w:val="BodyText"/>
        <w:spacing w:line="360" w:lineRule="auto"/>
        <w:ind w:left="342"/>
      </w:pPr>
      <w:r w:rsidRPr="00C574C5">
        <w:t>Ky</w:t>
      </w:r>
      <w:r w:rsidR="00F940CC">
        <w:t xml:space="preserve"> </w:t>
      </w:r>
      <w:r w:rsidRPr="00C574C5">
        <w:t>buxhet</w:t>
      </w:r>
      <w:r w:rsidR="00F940CC">
        <w:t xml:space="preserve"> </w:t>
      </w:r>
      <w:r w:rsidRPr="00C574C5">
        <w:t>është</w:t>
      </w:r>
      <w:r w:rsidR="00F940CC">
        <w:t xml:space="preserve"> </w:t>
      </w:r>
      <w:r w:rsidRPr="00C574C5">
        <w:t>ndarë</w:t>
      </w:r>
      <w:r w:rsidR="00F940CC">
        <w:t xml:space="preserve"> </w:t>
      </w:r>
      <w:r w:rsidRPr="00C574C5">
        <w:t>sipas</w:t>
      </w:r>
      <w:r w:rsidR="00F940CC">
        <w:t xml:space="preserve"> </w:t>
      </w:r>
      <w:r w:rsidRPr="00C574C5">
        <w:t>kategorive</w:t>
      </w:r>
      <w:r w:rsidR="00F940CC">
        <w:t xml:space="preserve"> </w:t>
      </w:r>
      <w:r w:rsidRPr="00C574C5">
        <w:t>ekonomike</w:t>
      </w:r>
      <w:r w:rsidR="00F940CC">
        <w:t xml:space="preserve"> </w:t>
      </w:r>
      <w:r w:rsidRPr="00C574C5">
        <w:t>si</w:t>
      </w:r>
      <w:r w:rsidR="00F940CC">
        <w:t xml:space="preserve"> </w:t>
      </w:r>
      <w:r w:rsidRPr="00C574C5">
        <w:t>në</w:t>
      </w:r>
      <w:r w:rsidR="00F940CC">
        <w:t xml:space="preserve"> </w:t>
      </w:r>
      <w:r w:rsidRPr="00C574C5">
        <w:t>vijim:</w:t>
      </w:r>
    </w:p>
    <w:p w:rsidR="00580115" w:rsidRPr="00C574C5" w:rsidRDefault="00580115" w:rsidP="00580115">
      <w:pPr>
        <w:pStyle w:val="ListParagraph"/>
        <w:widowControl w:val="0"/>
        <w:numPr>
          <w:ilvl w:val="0"/>
          <w:numId w:val="2"/>
        </w:numPr>
        <w:tabs>
          <w:tab w:val="left" w:pos="1063"/>
          <w:tab w:val="left" w:leader="dot" w:pos="3485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C574C5">
        <w:rPr>
          <w:rFonts w:ascii="Times New Roman" w:hAnsi="Times New Roman" w:cs="Times New Roman"/>
          <w:sz w:val="24"/>
        </w:rPr>
        <w:t>Paga</w:t>
      </w:r>
      <w:r w:rsidR="00F940CC"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dhe</w:t>
      </w:r>
      <w:r w:rsidR="00F940CC"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shtesa.................</w:t>
      </w:r>
      <w:r>
        <w:rPr>
          <w:rFonts w:ascii="Times New Roman" w:hAnsi="Times New Roman" w:cs="Times New Roman"/>
          <w:sz w:val="24"/>
        </w:rPr>
        <w:t>2,075,272.00</w:t>
      </w:r>
      <w:r w:rsidRPr="00C574C5">
        <w:rPr>
          <w:rFonts w:ascii="Times New Roman" w:hAnsi="Times New Roman" w:cs="Times New Roman"/>
          <w:sz w:val="24"/>
        </w:rPr>
        <w:t xml:space="preserve"> €,</w:t>
      </w:r>
    </w:p>
    <w:p w:rsidR="00580115" w:rsidRPr="00C574C5" w:rsidRDefault="00580115" w:rsidP="00580115">
      <w:pPr>
        <w:pStyle w:val="ListParagraph"/>
        <w:widowControl w:val="0"/>
        <w:numPr>
          <w:ilvl w:val="0"/>
          <w:numId w:val="2"/>
        </w:numPr>
        <w:tabs>
          <w:tab w:val="left" w:pos="1063"/>
          <w:tab w:val="left" w:leader="dot" w:pos="3710"/>
        </w:tabs>
        <w:autoSpaceDE w:val="0"/>
        <w:autoSpaceDN w:val="0"/>
        <w:spacing w:before="3" w:after="0" w:line="36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C574C5">
        <w:rPr>
          <w:rFonts w:ascii="Times New Roman" w:hAnsi="Times New Roman" w:cs="Times New Roman"/>
          <w:sz w:val="24"/>
        </w:rPr>
        <w:t>Mallra</w:t>
      </w:r>
      <w:r w:rsidR="00F940CC"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dhe</w:t>
      </w:r>
      <w:r w:rsidR="00F940CC"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shërbime.............</w:t>
      </w:r>
      <w:r>
        <w:rPr>
          <w:rFonts w:ascii="Times New Roman" w:hAnsi="Times New Roman" w:cs="Times New Roman"/>
          <w:sz w:val="24"/>
        </w:rPr>
        <w:t>524,500</w:t>
      </w:r>
      <w:r w:rsidRPr="00C574C5">
        <w:rPr>
          <w:rFonts w:ascii="Times New Roman" w:hAnsi="Times New Roman" w:cs="Times New Roman"/>
          <w:sz w:val="24"/>
        </w:rPr>
        <w:t>.00€,</w:t>
      </w:r>
    </w:p>
    <w:p w:rsidR="00580115" w:rsidRPr="00C574C5" w:rsidRDefault="00580115" w:rsidP="00580115">
      <w:pPr>
        <w:pStyle w:val="ListParagraph"/>
        <w:widowControl w:val="0"/>
        <w:numPr>
          <w:ilvl w:val="0"/>
          <w:numId w:val="2"/>
        </w:numPr>
        <w:tabs>
          <w:tab w:val="left" w:pos="1063"/>
          <w:tab w:val="left" w:leader="dot" w:pos="3865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C574C5">
        <w:rPr>
          <w:rFonts w:ascii="Times New Roman" w:hAnsi="Times New Roman" w:cs="Times New Roman"/>
          <w:sz w:val="24"/>
        </w:rPr>
        <w:t>Shpenzimet</w:t>
      </w:r>
      <w:r w:rsidR="00F940CC"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komunale</w:t>
      </w:r>
      <w:r w:rsidRPr="00C574C5">
        <w:rPr>
          <w:rFonts w:ascii="Times New Roman" w:hAnsi="Times New Roman" w:cs="Times New Roman"/>
          <w:sz w:val="24"/>
        </w:rPr>
        <w:tab/>
        <w:t>..9</w:t>
      </w:r>
      <w:r>
        <w:rPr>
          <w:rFonts w:ascii="Times New Roman" w:hAnsi="Times New Roman" w:cs="Times New Roman"/>
          <w:sz w:val="24"/>
        </w:rPr>
        <w:t>3</w:t>
      </w:r>
      <w:r w:rsidRPr="00C574C5">
        <w:rPr>
          <w:rFonts w:ascii="Times New Roman" w:hAnsi="Times New Roman" w:cs="Times New Roman"/>
          <w:sz w:val="24"/>
        </w:rPr>
        <w:t>,500.00€,</w:t>
      </w:r>
    </w:p>
    <w:p w:rsidR="00580115" w:rsidRPr="00C574C5" w:rsidRDefault="00580115" w:rsidP="00580115">
      <w:pPr>
        <w:pStyle w:val="ListParagraph"/>
        <w:widowControl w:val="0"/>
        <w:numPr>
          <w:ilvl w:val="0"/>
          <w:numId w:val="2"/>
        </w:numPr>
        <w:tabs>
          <w:tab w:val="left" w:pos="1063"/>
          <w:tab w:val="left" w:leader="dot" w:pos="3848"/>
        </w:tabs>
        <w:autoSpaceDE w:val="0"/>
        <w:autoSpaceDN w:val="0"/>
        <w:spacing w:before="2" w:after="0" w:line="36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C574C5">
        <w:rPr>
          <w:rFonts w:ascii="Times New Roman" w:hAnsi="Times New Roman" w:cs="Times New Roman"/>
          <w:sz w:val="24"/>
        </w:rPr>
        <w:t>Subvencione</w:t>
      </w:r>
      <w:r w:rsidR="00F940CC"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dhe</w:t>
      </w:r>
      <w:r w:rsidR="00F940CC"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transfere</w:t>
      </w:r>
      <w:r w:rsidRPr="00C574C5">
        <w:rPr>
          <w:rFonts w:ascii="Times New Roman" w:hAnsi="Times New Roman" w:cs="Times New Roman"/>
          <w:sz w:val="24"/>
        </w:rPr>
        <w:tab/>
        <w:t>1</w:t>
      </w:r>
      <w:r>
        <w:rPr>
          <w:rFonts w:ascii="Times New Roman" w:hAnsi="Times New Roman" w:cs="Times New Roman"/>
          <w:sz w:val="24"/>
        </w:rPr>
        <w:t xml:space="preserve">13,000.00 </w:t>
      </w:r>
      <w:r w:rsidRPr="00C574C5">
        <w:rPr>
          <w:rFonts w:ascii="Times New Roman" w:hAnsi="Times New Roman" w:cs="Times New Roman"/>
          <w:sz w:val="24"/>
        </w:rPr>
        <w:t>€,</w:t>
      </w:r>
    </w:p>
    <w:p w:rsidR="00580115" w:rsidRPr="00C574C5" w:rsidRDefault="00580115" w:rsidP="00580115">
      <w:pPr>
        <w:pStyle w:val="ListParagraph"/>
        <w:widowControl w:val="0"/>
        <w:numPr>
          <w:ilvl w:val="0"/>
          <w:numId w:val="2"/>
        </w:numPr>
        <w:tabs>
          <w:tab w:val="left" w:pos="1063"/>
          <w:tab w:val="left" w:leader="dot" w:pos="3729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C574C5">
        <w:rPr>
          <w:rFonts w:ascii="Times New Roman" w:hAnsi="Times New Roman" w:cs="Times New Roman"/>
          <w:sz w:val="24"/>
        </w:rPr>
        <w:t>Shpenzime</w:t>
      </w:r>
      <w:r w:rsidR="00F940CC">
        <w:rPr>
          <w:rFonts w:ascii="Times New Roman" w:hAnsi="Times New Roman" w:cs="Times New Roman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kapitale</w:t>
      </w:r>
      <w:r w:rsidRPr="00C574C5">
        <w:rPr>
          <w:rFonts w:ascii="Times New Roman" w:hAnsi="Times New Roman" w:cs="Times New Roman"/>
          <w:sz w:val="24"/>
        </w:rPr>
        <w:tab/>
        <w:t>..</w:t>
      </w:r>
      <w:r>
        <w:rPr>
          <w:rFonts w:ascii="Times New Roman" w:hAnsi="Times New Roman" w:cs="Times New Roman"/>
          <w:sz w:val="24"/>
        </w:rPr>
        <w:t xml:space="preserve">543,006.00 </w:t>
      </w:r>
      <w:r w:rsidRPr="00C574C5">
        <w:rPr>
          <w:rFonts w:ascii="Times New Roman" w:hAnsi="Times New Roman" w:cs="Times New Roman"/>
          <w:sz w:val="24"/>
        </w:rPr>
        <w:t>€,</w:t>
      </w:r>
    </w:p>
    <w:p w:rsidR="00580115" w:rsidRPr="00C574C5" w:rsidRDefault="00580115" w:rsidP="00580115">
      <w:pPr>
        <w:pStyle w:val="ListParagraph"/>
        <w:widowControl w:val="0"/>
        <w:numPr>
          <w:ilvl w:val="0"/>
          <w:numId w:val="2"/>
        </w:numPr>
        <w:tabs>
          <w:tab w:val="left" w:pos="1063"/>
          <w:tab w:val="left" w:leader="dot" w:pos="3571"/>
        </w:tabs>
        <w:autoSpaceDE w:val="0"/>
        <w:autoSpaceDN w:val="0"/>
        <w:spacing w:before="6" w:after="0" w:line="360" w:lineRule="auto"/>
        <w:ind w:hanging="361"/>
        <w:contextualSpacing w:val="0"/>
        <w:rPr>
          <w:rFonts w:ascii="Times New Roman" w:hAnsi="Times New Roman" w:cs="Times New Roman"/>
          <w:sz w:val="16"/>
        </w:rPr>
      </w:pPr>
      <w:r w:rsidRPr="00C574C5">
        <w:rPr>
          <w:rFonts w:ascii="Times New Roman" w:hAnsi="Times New Roman" w:cs="Times New Roman"/>
          <w:sz w:val="24"/>
          <w:u w:val="single"/>
        </w:rPr>
        <w:t>Totali</w:t>
      </w:r>
      <w:r w:rsidR="00F940CC">
        <w:rPr>
          <w:rFonts w:ascii="Times New Roman" w:hAnsi="Times New Roman" w:cs="Times New Roman"/>
          <w:sz w:val="24"/>
          <w:u w:val="single"/>
        </w:rPr>
        <w:t xml:space="preserve"> </w:t>
      </w:r>
      <w:r w:rsidRPr="00C574C5">
        <w:rPr>
          <w:rFonts w:ascii="Times New Roman" w:hAnsi="Times New Roman" w:cs="Times New Roman"/>
          <w:sz w:val="24"/>
          <w:u w:val="single"/>
        </w:rPr>
        <w:t>i</w:t>
      </w:r>
      <w:r w:rsidR="00F940CC">
        <w:rPr>
          <w:rFonts w:ascii="Times New Roman" w:hAnsi="Times New Roman" w:cs="Times New Roman"/>
          <w:sz w:val="24"/>
          <w:u w:val="single"/>
        </w:rPr>
        <w:t xml:space="preserve"> </w:t>
      </w:r>
      <w:r w:rsidRPr="00C574C5">
        <w:rPr>
          <w:rFonts w:ascii="Times New Roman" w:hAnsi="Times New Roman" w:cs="Times New Roman"/>
          <w:sz w:val="24"/>
          <w:u w:val="single"/>
        </w:rPr>
        <w:t>buxhetit</w:t>
      </w:r>
      <w:r w:rsidRPr="00C574C5">
        <w:rPr>
          <w:rFonts w:ascii="Times New Roman" w:hAnsi="Times New Roman" w:cs="Times New Roman"/>
          <w:sz w:val="24"/>
        </w:rPr>
        <w:t>..................</w:t>
      </w:r>
      <w:r w:rsidRPr="00C574C5">
        <w:rPr>
          <w:rFonts w:ascii="Times New Roman" w:hAnsi="Times New Roman" w:cs="Times New Roman"/>
          <w:b/>
          <w:sz w:val="24"/>
          <w:u w:val="single"/>
        </w:rPr>
        <w:t>3,349,</w:t>
      </w:r>
      <w:r>
        <w:rPr>
          <w:rFonts w:ascii="Times New Roman" w:hAnsi="Times New Roman" w:cs="Times New Roman"/>
          <w:b/>
          <w:sz w:val="24"/>
          <w:u w:val="single"/>
        </w:rPr>
        <w:t>278.00</w:t>
      </w:r>
      <w:r w:rsidRPr="00C574C5">
        <w:rPr>
          <w:rFonts w:ascii="Times New Roman" w:hAnsi="Times New Roman" w:cs="Times New Roman"/>
          <w:sz w:val="24"/>
        </w:rPr>
        <w:t xml:space="preserve"> €.</w:t>
      </w:r>
    </w:p>
    <w:p w:rsidR="00580115" w:rsidRPr="00FE1103" w:rsidRDefault="00580115" w:rsidP="00580115">
      <w:pPr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Punët dhe aktivitetet të cilat janë zhvilluar gjatë këtij muaji</w:t>
      </w:r>
      <w:r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,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mund t’i veçojmë këto:</w:t>
      </w:r>
    </w:p>
    <w:p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80115" w:rsidRDefault="00580115" w:rsidP="00580115">
      <w:pPr>
        <w:spacing w:after="0" w:line="240" w:lineRule="auto"/>
        <w:ind w:left="360"/>
        <w:contextualSpacing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FE1103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SEKTORI PËR BUXHET DHE FINANCA</w:t>
      </w:r>
    </w:p>
    <w:p w:rsidR="00580115" w:rsidRDefault="00580115" w:rsidP="00580115">
      <w:pPr>
        <w:spacing w:after="0" w:line="240" w:lineRule="auto"/>
        <w:ind w:left="360"/>
        <w:contextualSpacing/>
        <w:jc w:val="center"/>
      </w:pPr>
    </w:p>
    <w:p w:rsidR="00580115" w:rsidRDefault="00580115" w:rsidP="00580115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Përgatitja e raportit mujor të të hyra</w:t>
      </w:r>
      <w:r w:rsidR="00FA11CF">
        <w:rPr>
          <w:rFonts w:ascii="Times New Roman" w:eastAsia="Calibri" w:hAnsi="Times New Roman" w:cs="Times New Roman"/>
          <w:color w:val="000000"/>
          <w:sz w:val="24"/>
          <w:szCs w:val="24"/>
        </w:rPr>
        <w:t>ve d</w:t>
      </w:r>
      <w:r w:rsidR="00054874">
        <w:rPr>
          <w:rFonts w:ascii="Times New Roman" w:eastAsia="Calibri" w:hAnsi="Times New Roman" w:cs="Times New Roman"/>
          <w:color w:val="000000"/>
          <w:sz w:val="24"/>
          <w:szCs w:val="24"/>
        </w:rPr>
        <w:t>he shpenzimeve të muajit gusht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2024 dhe publikimi në ueb faqen e Komunës,</w:t>
      </w:r>
    </w:p>
    <w:p w:rsidR="00580115" w:rsidRDefault="00580115" w:rsidP="00580115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Përgatitja e raportit të punës dhe aktiviteteve të Drejtorisë Buxhet dhe </w:t>
      </w:r>
      <w:r w:rsidR="00054874">
        <w:rPr>
          <w:rFonts w:ascii="Times New Roman" w:eastAsia="Calibri" w:hAnsi="Times New Roman" w:cs="Times New Roman"/>
          <w:color w:val="000000"/>
          <w:sz w:val="24"/>
          <w:szCs w:val="24"/>
        </w:rPr>
        <w:t>Financa për muajin gusht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2024 dhe dorëzimi i të njejtit në Kabinetin e Kryetarit si dhe publikimi në ueb faqen e Komunës në formatin PDF dhe Word,</w:t>
      </w:r>
    </w:p>
    <w:p w:rsidR="00580115" w:rsidRPr="00B73E36" w:rsidRDefault="00580115" w:rsidP="00580115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B73E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Deklarimi në Thesar obligimet e pa paguara dhe </w:t>
      </w:r>
      <w:r w:rsidR="00FA11CF">
        <w:rPr>
          <w:rFonts w:ascii="Times New Roman" w:eastAsia="Calibri" w:hAnsi="Times New Roman" w:cs="Times New Roman"/>
          <w:color w:val="000000"/>
          <w:sz w:val="24"/>
          <w:szCs w:val="24"/>
        </w:rPr>
        <w:t>at</w:t>
      </w:r>
      <w:r w:rsidR="00054874">
        <w:rPr>
          <w:rFonts w:ascii="Times New Roman" w:eastAsia="Calibri" w:hAnsi="Times New Roman" w:cs="Times New Roman"/>
          <w:color w:val="000000"/>
          <w:sz w:val="24"/>
          <w:szCs w:val="24"/>
        </w:rPr>
        <w:t>o kontraktuale të muajit gusht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2024</w:t>
      </w:r>
      <w:r w:rsidRPr="00B73E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</w:p>
    <w:p w:rsidR="00580115" w:rsidRPr="00B73E36" w:rsidRDefault="00580115" w:rsidP="00580115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B73E36">
        <w:rPr>
          <w:rFonts w:ascii="Times New Roman" w:eastAsia="Calibri" w:hAnsi="Times New Roman" w:cs="Times New Roman"/>
          <w:color w:val="000000"/>
          <w:sz w:val="24"/>
          <w:szCs w:val="24"/>
        </w:rPr>
        <w:t>Bara</w:t>
      </w:r>
      <w:r w:rsidR="00FA11CF">
        <w:rPr>
          <w:rFonts w:ascii="Times New Roman" w:eastAsia="Calibri" w:hAnsi="Times New Roman" w:cs="Times New Roman"/>
          <w:color w:val="000000"/>
          <w:sz w:val="24"/>
          <w:szCs w:val="24"/>
        </w:rPr>
        <w:t>z</w:t>
      </w:r>
      <w:r w:rsidR="00054874">
        <w:rPr>
          <w:rFonts w:ascii="Times New Roman" w:eastAsia="Calibri" w:hAnsi="Times New Roman" w:cs="Times New Roman"/>
          <w:color w:val="000000"/>
          <w:sz w:val="24"/>
          <w:szCs w:val="24"/>
        </w:rPr>
        <w:t>imi me Thesar për muajin gusht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2024</w:t>
      </w:r>
      <w:r w:rsidRPr="00B73E3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FA11CF" w:rsidRDefault="00580115" w:rsidP="0088617C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Përgatitja dhe publikim</w:t>
      </w:r>
      <w:r w:rsidR="00FA11CF">
        <w:rPr>
          <w:rFonts w:ascii="Times New Roman" w:eastAsia="Calibri" w:hAnsi="Times New Roman" w:cs="Times New Roman"/>
          <w:color w:val="000000"/>
          <w:sz w:val="24"/>
          <w:szCs w:val="24"/>
        </w:rPr>
        <w:t>i i b</w:t>
      </w:r>
      <w:r w:rsidR="00054874">
        <w:rPr>
          <w:rFonts w:ascii="Times New Roman" w:eastAsia="Calibri" w:hAnsi="Times New Roman" w:cs="Times New Roman"/>
          <w:color w:val="000000"/>
          <w:sz w:val="24"/>
          <w:szCs w:val="24"/>
        </w:rPr>
        <w:t>orxhit publik për muajin gusht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në ueb faqe të Komunës,</w:t>
      </w:r>
    </w:p>
    <w:p w:rsidR="00054874" w:rsidRPr="00C0369A" w:rsidRDefault="00054874" w:rsidP="0088617C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Futja e të dhënave buxhetore për buxhetin e vitit 2025 </w:t>
      </w:r>
      <w:r w:rsidR="00C0369A">
        <w:rPr>
          <w:rFonts w:ascii="Times New Roman" w:hAnsi="Times New Roman" w:cs="Times New Roman"/>
          <w:sz w:val="24"/>
          <w:szCs w:val="24"/>
        </w:rPr>
        <w:t xml:space="preserve">parashikimet buxhetore për vitet 2026-2027 në Sistemet PIP dhe BDMS, </w:t>
      </w:r>
    </w:p>
    <w:p w:rsidR="00C0369A" w:rsidRPr="00C0369A" w:rsidRDefault="00C0369A" w:rsidP="0088617C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Hartimi i raportit të Progresit të Zbatimit të Rekomandimeve të ZKA për vitin 2023,</w:t>
      </w:r>
    </w:p>
    <w:p w:rsidR="00C0369A" w:rsidRPr="00C0369A" w:rsidRDefault="00C0369A" w:rsidP="0088617C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Miratimi i Buxhetit të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vitit 2025 </w:t>
      </w:r>
      <w:r>
        <w:rPr>
          <w:rFonts w:ascii="Times New Roman" w:hAnsi="Times New Roman" w:cs="Times New Roman"/>
          <w:sz w:val="24"/>
          <w:szCs w:val="24"/>
        </w:rPr>
        <w:t xml:space="preserve">parashikimet buxhetore për vitet 2026-2027 në Kuvend Komunal, </w:t>
      </w:r>
    </w:p>
    <w:p w:rsidR="00C0369A" w:rsidRPr="00C0369A" w:rsidRDefault="00C0369A" w:rsidP="00C0369A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Hartimi i raportit të Progresit të Zbatimit të Rekomandimeve të Auditorëve të Brendshëm nga Divizioni i Auditimit të Brendshëm - MFPT për vitin 2023,</w:t>
      </w:r>
    </w:p>
    <w:p w:rsidR="00B50E74" w:rsidRPr="00B50E74" w:rsidRDefault="00B50E74" w:rsidP="00B50E74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0E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Dorëzimi i </w:t>
      </w:r>
      <w:r w:rsidRPr="00B50E74">
        <w:rPr>
          <w:rFonts w:ascii="Times New Roman" w:hAnsi="Times New Roman" w:cs="Times New Roman"/>
          <w:sz w:val="24"/>
          <w:szCs w:val="24"/>
        </w:rPr>
        <w:t xml:space="preserve">Buxhetit të </w:t>
      </w:r>
      <w:r w:rsidRPr="00B50E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vitit 2025 </w:t>
      </w:r>
      <w:r w:rsidRPr="00B50E74">
        <w:rPr>
          <w:rFonts w:ascii="Times New Roman" w:hAnsi="Times New Roman" w:cs="Times New Roman"/>
          <w:sz w:val="24"/>
          <w:szCs w:val="24"/>
        </w:rPr>
        <w:t xml:space="preserve">parashikimet buxhetore për vitet 2026-2027 në Departamentin e Buxhetit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50E74">
        <w:rPr>
          <w:rFonts w:ascii="Times New Roman" w:hAnsi="Times New Roman" w:cs="Times New Roman"/>
          <w:sz w:val="24"/>
          <w:szCs w:val="24"/>
        </w:rPr>
        <w:t xml:space="preserve"> MFPT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80115" w:rsidRPr="00B50E74" w:rsidRDefault="00580115" w:rsidP="00B50E74">
      <w:pPr>
        <w:numPr>
          <w:ilvl w:val="0"/>
          <w:numId w:val="3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0E74">
        <w:rPr>
          <w:rFonts w:ascii="Times New Roman" w:eastAsia="Calibri" w:hAnsi="Times New Roman" w:cs="Times New Roman"/>
          <w:color w:val="000000"/>
          <w:sz w:val="24"/>
        </w:rPr>
        <w:t>Llogaritja dhe realizimi i të gjitha pagesave të destinuar për pagesën e pagave dhe shtesave të Administratës Komunale, të këshilltarëve Komunal, komiteteve të ndryshme të Kuvendit, të Sektorit të Arsimit dhe Sektorit të Kujdesit Primar Shëndetësor</w:t>
      </w:r>
      <w:r w:rsidRPr="00B50E74">
        <w:rPr>
          <w:rFonts w:ascii="Times New Roman" w:eastAsia="Calibri" w:hAnsi="Times New Roman" w:cs="Times New Roman"/>
          <w:color w:val="000000"/>
        </w:rPr>
        <w:t>.</w:t>
      </w:r>
    </w:p>
    <w:p w:rsidR="0056686E" w:rsidRDefault="0056686E" w:rsidP="0056686E">
      <w:p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:rsidR="00ED420A" w:rsidRDefault="00ED420A" w:rsidP="0056686E">
      <w:p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:rsidR="00ED420A" w:rsidRDefault="00ED420A" w:rsidP="0056686E">
      <w:p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:rsidR="00ED420A" w:rsidRDefault="00ED420A" w:rsidP="0056686E">
      <w:p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:rsidR="00ED420A" w:rsidRDefault="00ED420A" w:rsidP="0056686E">
      <w:p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:rsidR="00ED420A" w:rsidRDefault="00ED420A" w:rsidP="0056686E">
      <w:p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:rsidR="00ED420A" w:rsidRDefault="00ED420A" w:rsidP="0056686E">
      <w:p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:rsidR="00580115" w:rsidRPr="00A8498E" w:rsidRDefault="00580115" w:rsidP="00A8498E">
      <w:pPr>
        <w:tabs>
          <w:tab w:val="left" w:pos="540"/>
          <w:tab w:val="left" w:pos="1080"/>
        </w:tabs>
        <w:spacing w:after="0" w:line="360" w:lineRule="auto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:rsidR="00580115" w:rsidRDefault="00580115" w:rsidP="00580115">
      <w:pPr>
        <w:pStyle w:val="ListParagraph"/>
        <w:tabs>
          <w:tab w:val="left" w:pos="540"/>
          <w:tab w:val="left" w:pos="1080"/>
        </w:tabs>
        <w:spacing w:after="0" w:line="36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B73E3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RAPORTI I EKZEKUTIMIT TË BUXHETIT PËR </w:t>
      </w:r>
      <w:r w:rsidR="007C6D0B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MUAJIN SHTATOR 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2024</w:t>
      </w:r>
    </w:p>
    <w:p w:rsidR="00580115" w:rsidRDefault="00580115" w:rsidP="00580115">
      <w:pPr>
        <w:pStyle w:val="ListParagraph"/>
        <w:tabs>
          <w:tab w:val="left" w:pos="540"/>
          <w:tab w:val="left" w:pos="1080"/>
        </w:tabs>
        <w:spacing w:after="0" w:line="36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tbl>
      <w:tblPr>
        <w:tblStyle w:val="GridTable6Colorful-Accent11"/>
        <w:tblW w:w="11065" w:type="dxa"/>
        <w:jc w:val="center"/>
        <w:tblLook w:val="04A0" w:firstRow="1" w:lastRow="0" w:firstColumn="1" w:lastColumn="0" w:noHBand="0" w:noVBand="1"/>
      </w:tblPr>
      <w:tblGrid>
        <w:gridCol w:w="2965"/>
        <w:gridCol w:w="1974"/>
        <w:gridCol w:w="1476"/>
        <w:gridCol w:w="1590"/>
        <w:gridCol w:w="1440"/>
        <w:gridCol w:w="1620"/>
      </w:tblGrid>
      <w:tr w:rsidR="00580115" w:rsidRPr="005E57CE" w:rsidTr="00DE6A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580115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Kategoritë Buxhetore</w:t>
            </w:r>
          </w:p>
        </w:tc>
        <w:tc>
          <w:tcPr>
            <w:tcW w:w="1974" w:type="dxa"/>
          </w:tcPr>
          <w:p w:rsidR="00580115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Buxheti sipas Ligjit </w:t>
            </w:r>
            <w:r w:rsidRPr="005E57CE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nr. 08/L-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476" w:type="dxa"/>
          </w:tcPr>
          <w:p w:rsidR="00580115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152CA4" w:rsidRPr="00152CA4" w:rsidRDefault="00580115" w:rsidP="00152CA4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Buxheti </w:t>
            </w:r>
            <w:r w:rsidR="00152C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Final</w:t>
            </w:r>
          </w:p>
        </w:tc>
        <w:tc>
          <w:tcPr>
            <w:tcW w:w="1590" w:type="dxa"/>
          </w:tcPr>
          <w:p w:rsidR="00580115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Realizimi</w:t>
            </w:r>
          </w:p>
          <w:p w:rsidR="00580115" w:rsidRPr="005E57CE" w:rsidRDefault="007C6D0B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Shtator </w:t>
            </w:r>
            <w:r w:rsidR="00580115" w:rsidRPr="005E57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</w:t>
            </w:r>
            <w:r w:rsidR="005801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580115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  <w:r w:rsidR="00ED42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e Realizimit</w:t>
            </w:r>
          </w:p>
          <w:p w:rsidR="00ED420A" w:rsidRPr="005E57CE" w:rsidRDefault="007C6D0B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Shtator</w:t>
            </w:r>
          </w:p>
        </w:tc>
        <w:tc>
          <w:tcPr>
            <w:tcW w:w="1620" w:type="dxa"/>
          </w:tcPr>
          <w:p w:rsidR="00580115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  <w:p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Realizimit Janar</w:t>
            </w:r>
            <w:r w:rsidR="00ED42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7C6D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Shtator</w:t>
            </w:r>
          </w:p>
        </w:tc>
      </w:tr>
      <w:tr w:rsidR="00580115" w:rsidRPr="005E57CE" w:rsidTr="00DE6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Paga dhe Shtesa</w:t>
            </w:r>
          </w:p>
        </w:tc>
        <w:tc>
          <w:tcPr>
            <w:tcW w:w="1974" w:type="dxa"/>
          </w:tcPr>
          <w:p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2,075,272.00</w:t>
            </w:r>
          </w:p>
        </w:tc>
        <w:tc>
          <w:tcPr>
            <w:tcW w:w="1476" w:type="dxa"/>
          </w:tcPr>
          <w:p w:rsidR="00580115" w:rsidRPr="002D5560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</w:t>
            </w:r>
            <w:r w:rsidR="007C6D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075,272.00</w:t>
            </w:r>
          </w:p>
        </w:tc>
        <w:tc>
          <w:tcPr>
            <w:tcW w:w="1590" w:type="dxa"/>
          </w:tcPr>
          <w:p w:rsidR="00580115" w:rsidRPr="002D5560" w:rsidRDefault="007C6D0B" w:rsidP="00CD3B27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169,811.92</w:t>
            </w:r>
          </w:p>
        </w:tc>
        <w:tc>
          <w:tcPr>
            <w:tcW w:w="1440" w:type="dxa"/>
          </w:tcPr>
          <w:p w:rsidR="00580115" w:rsidRPr="005E57CE" w:rsidRDefault="007C6D0B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8.1</w:t>
            </w:r>
            <w:r w:rsidR="00580115" w:rsidRPr="005E57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20" w:type="dxa"/>
          </w:tcPr>
          <w:p w:rsidR="00580115" w:rsidRPr="004C4075" w:rsidRDefault="004C407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4075">
              <w:rPr>
                <w:rFonts w:ascii="Times New Roman" w:hAnsi="Times New Roman" w:cs="Times New Roman"/>
                <w:color w:val="auto"/>
              </w:rPr>
              <w:t>78.52%</w:t>
            </w:r>
          </w:p>
        </w:tc>
      </w:tr>
      <w:tr w:rsidR="00580115" w:rsidRPr="005E57CE" w:rsidTr="00DE6A2F">
        <w:trPr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Mallra dhe Shërbime</w:t>
            </w:r>
          </w:p>
        </w:tc>
        <w:tc>
          <w:tcPr>
            <w:tcW w:w="1974" w:type="dxa"/>
          </w:tcPr>
          <w:p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524,500</w:t>
            </w:r>
            <w:r w:rsidRPr="005E57CE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.00</w:t>
            </w:r>
          </w:p>
        </w:tc>
        <w:tc>
          <w:tcPr>
            <w:tcW w:w="1476" w:type="dxa"/>
          </w:tcPr>
          <w:p w:rsidR="00580115" w:rsidRPr="002D5560" w:rsidRDefault="007C6D0B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604,354.56</w:t>
            </w:r>
          </w:p>
        </w:tc>
        <w:tc>
          <w:tcPr>
            <w:tcW w:w="1590" w:type="dxa"/>
          </w:tcPr>
          <w:p w:rsidR="00580115" w:rsidRPr="002D5560" w:rsidRDefault="007F4A5F" w:rsidP="00CD3B27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</w:t>
            </w:r>
            <w:r w:rsidR="007C6D0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0,272.94</w:t>
            </w:r>
          </w:p>
        </w:tc>
        <w:tc>
          <w:tcPr>
            <w:tcW w:w="1440" w:type="dxa"/>
          </w:tcPr>
          <w:p w:rsidR="00580115" w:rsidRPr="005E57CE" w:rsidRDefault="007C6D0B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5.0</w:t>
            </w:r>
            <w:r w:rsidR="005801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620" w:type="dxa"/>
          </w:tcPr>
          <w:p w:rsidR="00580115" w:rsidRPr="004C4075" w:rsidRDefault="004C407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4075">
              <w:rPr>
                <w:rFonts w:ascii="Times New Roman" w:hAnsi="Times New Roman" w:cs="Times New Roman"/>
                <w:color w:val="auto"/>
              </w:rPr>
              <w:t>56.83%</w:t>
            </w:r>
          </w:p>
        </w:tc>
      </w:tr>
      <w:tr w:rsidR="00580115" w:rsidRPr="005E57CE" w:rsidTr="00DE6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Shpenzime Komunale</w:t>
            </w:r>
          </w:p>
        </w:tc>
        <w:tc>
          <w:tcPr>
            <w:tcW w:w="1974" w:type="dxa"/>
          </w:tcPr>
          <w:p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</w:t>
            </w:r>
            <w:r w:rsidRPr="005E57CE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,500.00</w:t>
            </w:r>
          </w:p>
        </w:tc>
        <w:tc>
          <w:tcPr>
            <w:tcW w:w="1476" w:type="dxa"/>
          </w:tcPr>
          <w:p w:rsidR="00580115" w:rsidRPr="002D5560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D55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2D55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,500.00</w:t>
            </w:r>
          </w:p>
        </w:tc>
        <w:tc>
          <w:tcPr>
            <w:tcW w:w="1590" w:type="dxa"/>
          </w:tcPr>
          <w:p w:rsidR="00580115" w:rsidRPr="002D5560" w:rsidRDefault="007C6D0B" w:rsidP="00CD3B27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681.97</w:t>
            </w:r>
          </w:p>
        </w:tc>
        <w:tc>
          <w:tcPr>
            <w:tcW w:w="1440" w:type="dxa"/>
          </w:tcPr>
          <w:p w:rsidR="00580115" w:rsidRPr="005E57CE" w:rsidRDefault="007C6D0B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0.7</w:t>
            </w:r>
            <w:r w:rsidR="005801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620" w:type="dxa"/>
          </w:tcPr>
          <w:p w:rsidR="00580115" w:rsidRPr="004C4075" w:rsidRDefault="004C407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4075">
              <w:rPr>
                <w:rFonts w:ascii="Times New Roman" w:hAnsi="Times New Roman" w:cs="Times New Roman"/>
                <w:color w:val="auto"/>
              </w:rPr>
              <w:t>55.77%</w:t>
            </w:r>
          </w:p>
        </w:tc>
      </w:tr>
      <w:tr w:rsidR="00580115" w:rsidRPr="005E57CE" w:rsidTr="00DE6A2F">
        <w:trPr>
          <w:trHeight w:val="4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Subvencione dhe Transfere</w:t>
            </w:r>
          </w:p>
        </w:tc>
        <w:tc>
          <w:tcPr>
            <w:tcW w:w="1974" w:type="dxa"/>
          </w:tcPr>
          <w:p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13</w:t>
            </w:r>
            <w:r w:rsidRPr="005E57CE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,000.00</w:t>
            </w:r>
          </w:p>
        </w:tc>
        <w:tc>
          <w:tcPr>
            <w:tcW w:w="1476" w:type="dxa"/>
          </w:tcPr>
          <w:p w:rsidR="00580115" w:rsidRPr="002D5560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116,327.58</w:t>
            </w:r>
          </w:p>
        </w:tc>
        <w:tc>
          <w:tcPr>
            <w:tcW w:w="1590" w:type="dxa"/>
          </w:tcPr>
          <w:p w:rsidR="00580115" w:rsidRPr="002D5560" w:rsidRDefault="007C6D0B" w:rsidP="00CD3B27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0.00</w:t>
            </w:r>
          </w:p>
        </w:tc>
        <w:tc>
          <w:tcPr>
            <w:tcW w:w="1440" w:type="dxa"/>
          </w:tcPr>
          <w:p w:rsidR="00580115" w:rsidRPr="005E57CE" w:rsidRDefault="007C6D0B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0.00</w:t>
            </w:r>
            <w:r w:rsidR="005801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620" w:type="dxa"/>
          </w:tcPr>
          <w:p w:rsidR="00580115" w:rsidRPr="004C4075" w:rsidRDefault="004C407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4075">
              <w:rPr>
                <w:rFonts w:ascii="Times New Roman" w:hAnsi="Times New Roman" w:cs="Times New Roman"/>
                <w:color w:val="auto"/>
              </w:rPr>
              <w:t>84.73%</w:t>
            </w:r>
          </w:p>
        </w:tc>
      </w:tr>
      <w:tr w:rsidR="00580115" w:rsidRPr="005E57CE" w:rsidTr="00DE6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Shpenzime Kapitale</w:t>
            </w:r>
          </w:p>
        </w:tc>
        <w:tc>
          <w:tcPr>
            <w:tcW w:w="1974" w:type="dxa"/>
          </w:tcPr>
          <w:p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543,006.00</w:t>
            </w:r>
          </w:p>
        </w:tc>
        <w:tc>
          <w:tcPr>
            <w:tcW w:w="1476" w:type="dxa"/>
          </w:tcPr>
          <w:p w:rsidR="00580115" w:rsidRPr="002D5560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1,0</w:t>
            </w:r>
            <w:r w:rsidR="00152C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7C6D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5,250.11</w:t>
            </w:r>
          </w:p>
        </w:tc>
        <w:tc>
          <w:tcPr>
            <w:tcW w:w="1590" w:type="dxa"/>
          </w:tcPr>
          <w:p w:rsidR="00580115" w:rsidRPr="002D5560" w:rsidRDefault="007F4A5F" w:rsidP="00CD4A4F">
            <w:pPr>
              <w:tabs>
                <w:tab w:val="left" w:pos="540"/>
                <w:tab w:val="left" w:pos="108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</w:t>
            </w:r>
            <w:r w:rsidR="007C6D0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7,426.54</w:t>
            </w:r>
          </w:p>
        </w:tc>
        <w:tc>
          <w:tcPr>
            <w:tcW w:w="1440" w:type="dxa"/>
          </w:tcPr>
          <w:p w:rsidR="00580115" w:rsidRPr="005E57CE" w:rsidRDefault="007C6D0B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2.5</w:t>
            </w:r>
            <w:r w:rsidR="005801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620" w:type="dxa"/>
          </w:tcPr>
          <w:p w:rsidR="00580115" w:rsidRPr="004C4075" w:rsidRDefault="004C407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4C4075">
              <w:rPr>
                <w:rFonts w:ascii="Times New Roman" w:hAnsi="Times New Roman" w:cs="Times New Roman"/>
                <w:color w:val="auto"/>
              </w:rPr>
              <w:t>12.55%</w:t>
            </w:r>
          </w:p>
        </w:tc>
      </w:tr>
      <w:tr w:rsidR="00580115" w:rsidRPr="005E57CE" w:rsidTr="00DE6A2F">
        <w:trPr>
          <w:trHeight w:val="4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7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1974" w:type="dxa"/>
          </w:tcPr>
          <w:p w:rsidR="00580115" w:rsidRPr="005E57CE" w:rsidRDefault="0058011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5E57CE">
              <w:rPr>
                <w:rFonts w:ascii="Times New Roman" w:hAnsi="Times New Roman" w:cs="Times New Roman"/>
                <w:b/>
                <w:color w:val="auto"/>
                <w:sz w:val="24"/>
              </w:rPr>
              <w:t>3,349,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278.00</w:t>
            </w:r>
          </w:p>
        </w:tc>
        <w:tc>
          <w:tcPr>
            <w:tcW w:w="1476" w:type="dxa"/>
          </w:tcPr>
          <w:p w:rsidR="00580115" w:rsidRPr="002D5560" w:rsidRDefault="007C6D0B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  <w:t>3,944,704</w:t>
            </w:r>
            <w:r w:rsidR="00152CA4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  <w:t>25</w:t>
            </w:r>
          </w:p>
        </w:tc>
        <w:tc>
          <w:tcPr>
            <w:tcW w:w="1590" w:type="dxa"/>
          </w:tcPr>
          <w:p w:rsidR="00580115" w:rsidRPr="002D5560" w:rsidRDefault="007F4A5F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  <w:r w:rsidR="007C6D0B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</w:rPr>
              <w:t>28,193.37</w:t>
            </w:r>
          </w:p>
        </w:tc>
        <w:tc>
          <w:tcPr>
            <w:tcW w:w="1440" w:type="dxa"/>
          </w:tcPr>
          <w:p w:rsidR="00580115" w:rsidRPr="00072AC7" w:rsidRDefault="007C6D0B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72AC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5.7</w:t>
            </w:r>
            <w:r w:rsidR="00580115" w:rsidRPr="00072AC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620" w:type="dxa"/>
          </w:tcPr>
          <w:p w:rsidR="00580115" w:rsidRPr="00072AC7" w:rsidRDefault="004C4075" w:rsidP="00DE6A2F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</w:rPr>
            </w:pPr>
            <w:r w:rsidRPr="00072AC7">
              <w:rPr>
                <w:rFonts w:ascii="Times New Roman" w:hAnsi="Times New Roman" w:cs="Times New Roman"/>
                <w:b/>
                <w:color w:val="auto"/>
              </w:rPr>
              <w:t>57.19%</w:t>
            </w:r>
          </w:p>
        </w:tc>
      </w:tr>
    </w:tbl>
    <w:p w:rsidR="00580115" w:rsidRDefault="00580115" w:rsidP="00580115">
      <w:pPr>
        <w:pStyle w:val="ListParagraph"/>
        <w:tabs>
          <w:tab w:val="left" w:pos="540"/>
          <w:tab w:val="left" w:pos="1080"/>
        </w:tabs>
        <w:spacing w:after="0" w:line="36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:rsidR="00580115" w:rsidRPr="00B73E36" w:rsidRDefault="00580115" w:rsidP="00580115">
      <w:pPr>
        <w:pStyle w:val="ListParagraph"/>
        <w:tabs>
          <w:tab w:val="left" w:pos="540"/>
          <w:tab w:val="left" w:pos="1080"/>
        </w:tabs>
        <w:spacing w:after="0" w:line="36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:rsidR="00580115" w:rsidRDefault="00580115" w:rsidP="00580115">
      <w:pPr>
        <w:pStyle w:val="ListParagraph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A343D7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SEKTORI PËR TË HYRAT</w:t>
      </w:r>
    </w:p>
    <w:p w:rsidR="00580115" w:rsidRPr="002417D4" w:rsidRDefault="00580115" w:rsidP="00580115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:rsidR="00580115" w:rsidRDefault="00580115" w:rsidP="00580115">
      <w:pPr>
        <w:spacing w:after="0" w:line="360" w:lineRule="auto"/>
        <w:ind w:left="-2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03">
        <w:rPr>
          <w:rFonts w:ascii="Times New Roman" w:eastAsia="Times New Roman" w:hAnsi="Times New Roman" w:cs="Times New Roman"/>
          <w:sz w:val="24"/>
          <w:szCs w:val="24"/>
        </w:rPr>
        <w:t>Planifikimi i t</w:t>
      </w:r>
      <w:r>
        <w:rPr>
          <w:rFonts w:ascii="Times New Roman" w:eastAsia="Times New Roman" w:hAnsi="Times New Roman" w:cs="Times New Roman"/>
          <w:sz w:val="24"/>
          <w:szCs w:val="24"/>
        </w:rPr>
        <w:t>ë hyrave vetanake për vitin 2024 është në shumë prej 274,376.00</w:t>
      </w:r>
      <w:r w:rsidRPr="00FE1103">
        <w:rPr>
          <w:rFonts w:ascii="Times New Roman" w:eastAsia="Times New Roman" w:hAnsi="Times New Roman" w:cs="Times New Roman"/>
          <w:sz w:val="24"/>
          <w:szCs w:val="24"/>
        </w:rPr>
        <w:t xml:space="preserve"> €.</w:t>
      </w:r>
    </w:p>
    <w:p w:rsidR="00580115" w:rsidRDefault="00580115" w:rsidP="00580115">
      <w:pPr>
        <w:spacing w:after="0" w:line="360" w:lineRule="auto"/>
        <w:ind w:left="-270" w:right="-9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941">
        <w:rPr>
          <w:rFonts w:ascii="Times New Roman" w:eastAsia="Times New Roman" w:hAnsi="Times New Roman" w:cs="Times New Roman"/>
          <w:sz w:val="24"/>
          <w:szCs w:val="24"/>
        </w:rPr>
        <w:t xml:space="preserve">Komuna e Hanit të Elezit ka arritur të arkëtoj gjithsej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për muajin </w:t>
      </w:r>
      <w:r w:rsidR="00A8498E">
        <w:rPr>
          <w:rFonts w:ascii="Times New Roman" w:eastAsia="Times New Roman" w:hAnsi="Times New Roman" w:cs="Times New Roman"/>
          <w:sz w:val="24"/>
          <w:szCs w:val="24"/>
        </w:rPr>
        <w:t>shtator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 </w:t>
      </w:r>
      <w:r w:rsidR="00A8498E">
        <w:rPr>
          <w:rFonts w:ascii="Times New Roman" w:hAnsi="Times New Roman" w:cs="Times New Roman"/>
          <w:sz w:val="24"/>
          <w:szCs w:val="24"/>
        </w:rPr>
        <w:t xml:space="preserve">nga të hyrat direkte 696.52 </w:t>
      </w:r>
      <w:r w:rsidRPr="001F3941"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 xml:space="preserve"> dhe paraqesin</w:t>
      </w:r>
      <w:r w:rsidR="00A8498E">
        <w:rPr>
          <w:rFonts w:ascii="Times New Roman" w:hAnsi="Times New Roman" w:cs="Times New Roman"/>
          <w:sz w:val="24"/>
          <w:szCs w:val="24"/>
        </w:rPr>
        <w:t xml:space="preserve"> 0.2</w:t>
      </w:r>
      <w:r w:rsidRPr="001F3941">
        <w:rPr>
          <w:rFonts w:ascii="Times New Roman" w:hAnsi="Times New Roman" w:cs="Times New Roman"/>
          <w:sz w:val="24"/>
          <w:szCs w:val="24"/>
        </w:rPr>
        <w:t xml:space="preserve">% </w:t>
      </w:r>
      <w:r w:rsidRPr="001F3941">
        <w:rPr>
          <w:rFonts w:ascii="Times New Roman" w:eastAsia="Times New Roman" w:hAnsi="Times New Roman" w:cs="Times New Roman"/>
          <w:sz w:val="24"/>
          <w:szCs w:val="24"/>
        </w:rPr>
        <w:t xml:space="preserve"> e planit të të hyrave vetanake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B0FC6">
        <w:rPr>
          <w:rFonts w:ascii="Times New Roman" w:eastAsia="Times New Roman" w:hAnsi="Times New Roman" w:cs="Times New Roman"/>
          <w:sz w:val="24"/>
          <w:szCs w:val="24"/>
        </w:rPr>
        <w:t xml:space="preserve"> Ndër</w:t>
      </w:r>
      <w:r w:rsidR="00A8498E">
        <w:rPr>
          <w:rFonts w:ascii="Times New Roman" w:eastAsia="Times New Roman" w:hAnsi="Times New Roman" w:cs="Times New Roman"/>
          <w:sz w:val="24"/>
          <w:szCs w:val="24"/>
        </w:rPr>
        <w:t>sa nga muaji Janar deri në Shtator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nga të hyrat direkte dhe</w:t>
      </w:r>
      <w:r w:rsidR="00D00036">
        <w:rPr>
          <w:rFonts w:ascii="Times New Roman" w:eastAsia="Times New Roman" w:hAnsi="Times New Roman" w:cs="Times New Roman"/>
          <w:sz w:val="24"/>
          <w:szCs w:val="24"/>
        </w:rPr>
        <w:t xml:space="preserve"> indirekt</w:t>
      </w:r>
      <w:r w:rsidR="00A8498E">
        <w:rPr>
          <w:rFonts w:ascii="Times New Roman" w:eastAsia="Times New Roman" w:hAnsi="Times New Roman" w:cs="Times New Roman"/>
          <w:sz w:val="24"/>
          <w:szCs w:val="24"/>
        </w:rPr>
        <w:t>e total kemi inkasuar 185,383.92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€.</w:t>
      </w:r>
    </w:p>
    <w:p w:rsidR="00580115" w:rsidRDefault="00580115" w:rsidP="00580115">
      <w:pPr>
        <w:spacing w:after="0" w:line="360" w:lineRule="auto"/>
        <w:ind w:left="-2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115" w:rsidRPr="00FE1103" w:rsidRDefault="00580115" w:rsidP="00580115">
      <w:pPr>
        <w:spacing w:after="0" w:line="360" w:lineRule="auto"/>
        <w:ind w:left="-2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941">
        <w:rPr>
          <w:rFonts w:ascii="Times New Roman" w:eastAsia="Times New Roman" w:hAnsi="Times New Roman" w:cs="Times New Roman"/>
          <w:sz w:val="24"/>
          <w:szCs w:val="24"/>
        </w:rPr>
        <w:t xml:space="preserve">Në bazë të drejtorive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për muajin </w:t>
      </w:r>
      <w:r w:rsidR="00A8498E">
        <w:rPr>
          <w:rFonts w:ascii="Times New Roman" w:eastAsia="Times New Roman" w:hAnsi="Times New Roman" w:cs="Times New Roman"/>
          <w:sz w:val="24"/>
          <w:szCs w:val="24"/>
        </w:rPr>
        <w:t>shtator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 </w:t>
      </w:r>
      <w:r w:rsidRPr="001F3941">
        <w:rPr>
          <w:rFonts w:ascii="Times New Roman" w:eastAsia="Times New Roman" w:hAnsi="Times New Roman" w:cs="Times New Roman"/>
          <w:sz w:val="24"/>
          <w:szCs w:val="24"/>
        </w:rPr>
        <w:t>kemi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inkasuar</w:t>
      </w:r>
      <w:r w:rsidRPr="001F3941">
        <w:rPr>
          <w:rFonts w:ascii="Times New Roman" w:eastAsia="Times New Roman" w:hAnsi="Times New Roman" w:cs="Times New Roman"/>
          <w:sz w:val="24"/>
          <w:szCs w:val="24"/>
        </w:rPr>
        <w:t xml:space="preserve"> këto të hyra:</w:t>
      </w:r>
    </w:p>
    <w:p w:rsidR="00580115" w:rsidRDefault="00580115" w:rsidP="00580115">
      <w:pPr>
        <w:numPr>
          <w:ilvl w:val="0"/>
          <w:numId w:val="5"/>
        </w:numPr>
        <w:tabs>
          <w:tab w:val="left" w:pos="-90"/>
        </w:tabs>
        <w:spacing w:after="0" w:line="240" w:lineRule="auto"/>
        <w:ind w:left="0" w:right="-540" w:hanging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Drejtoria për Buxhet dhe Financa ka inkasuar </w:t>
      </w:r>
      <w:r w:rsidRPr="00FE1103">
        <w:rPr>
          <w:rFonts w:ascii="Times New Roman" w:eastAsia="Times New Roman" w:hAnsi="Times New Roman" w:cs="Times New Roman"/>
          <w:sz w:val="24"/>
          <w:szCs w:val="24"/>
        </w:rPr>
        <w:t xml:space="preserve">të hyra në shumë </w:t>
      </w:r>
      <w:r w:rsidRPr="00D47A84">
        <w:rPr>
          <w:rFonts w:ascii="Times New Roman" w:eastAsia="Times New Roman" w:hAnsi="Times New Roman" w:cs="Times New Roman"/>
          <w:sz w:val="24"/>
          <w:szCs w:val="24"/>
        </w:rPr>
        <w:t>prej</w:t>
      </w:r>
      <w:r w:rsidR="00A8498E">
        <w:rPr>
          <w:rFonts w:ascii="Times New Roman" w:eastAsia="Times New Roman" w:hAnsi="Times New Roman" w:cs="Times New Roman"/>
          <w:sz w:val="24"/>
          <w:szCs w:val="24"/>
        </w:rPr>
        <w:t xml:space="preserve"> 365.02</w:t>
      </w:r>
      <w:r w:rsidRPr="00FE1103">
        <w:rPr>
          <w:rFonts w:ascii="Times New Roman" w:eastAsia="Times New Roman" w:hAnsi="Times New Roman" w:cs="Times New Roman"/>
          <w:sz w:val="24"/>
          <w:szCs w:val="24"/>
        </w:rPr>
        <w:t xml:space="preserve">€; </w:t>
      </w:r>
    </w:p>
    <w:p w:rsidR="00580115" w:rsidRDefault="00580115" w:rsidP="00580115">
      <w:pPr>
        <w:numPr>
          <w:ilvl w:val="0"/>
          <w:numId w:val="5"/>
        </w:numPr>
        <w:tabs>
          <w:tab w:val="left" w:pos="-90"/>
        </w:tabs>
        <w:spacing w:after="0" w:line="240" w:lineRule="auto"/>
        <w:ind w:left="0" w:right="-540" w:hanging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Drejtoria e Administratës së Përgjithshme ka inkasuar </w:t>
      </w:r>
      <w:r w:rsidRPr="00FE1103">
        <w:rPr>
          <w:rFonts w:ascii="Times New Roman" w:eastAsia="Times New Roman" w:hAnsi="Times New Roman" w:cs="Times New Roman"/>
          <w:sz w:val="24"/>
          <w:szCs w:val="24"/>
        </w:rPr>
        <w:t xml:space="preserve">të hyra në shumë </w:t>
      </w:r>
      <w:r w:rsidRPr="00D47A84">
        <w:rPr>
          <w:rFonts w:ascii="Times New Roman" w:eastAsia="Times New Roman" w:hAnsi="Times New Roman" w:cs="Times New Roman"/>
          <w:sz w:val="24"/>
          <w:szCs w:val="24"/>
        </w:rPr>
        <w:t>prej</w:t>
      </w:r>
      <w:r w:rsidR="00A8498E">
        <w:rPr>
          <w:rFonts w:ascii="Times New Roman" w:eastAsia="Times New Roman" w:hAnsi="Times New Roman" w:cs="Times New Roman"/>
          <w:sz w:val="24"/>
          <w:szCs w:val="24"/>
        </w:rPr>
        <w:t xml:space="preserve"> 40</w:t>
      </w:r>
      <w:r w:rsidR="00F325AD">
        <w:rPr>
          <w:rFonts w:ascii="Times New Roman" w:eastAsia="Times New Roman" w:hAnsi="Times New Roman" w:cs="Times New Roman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€;</w:t>
      </w:r>
    </w:p>
    <w:p w:rsidR="00580115" w:rsidRPr="00E55825" w:rsidRDefault="00580115" w:rsidP="00E55825">
      <w:pPr>
        <w:numPr>
          <w:ilvl w:val="0"/>
          <w:numId w:val="5"/>
        </w:numPr>
        <w:tabs>
          <w:tab w:val="left" w:pos="-90"/>
        </w:tabs>
        <w:spacing w:after="0" w:line="240" w:lineRule="auto"/>
        <w:ind w:left="0" w:right="-540" w:hanging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AD">
        <w:rPr>
          <w:rFonts w:ascii="Times New Roman" w:eastAsia="Times New Roman" w:hAnsi="Times New Roman" w:cs="Times New Roman"/>
          <w:sz w:val="24"/>
          <w:szCs w:val="24"/>
        </w:rPr>
        <w:t xml:space="preserve">Drejtoria e Urbanizmit ka inkasuar të hyra në shumë prej </w:t>
      </w:r>
      <w:r w:rsidR="00A8498E">
        <w:rPr>
          <w:rFonts w:ascii="Times New Roman" w:eastAsia="Times New Roman" w:hAnsi="Times New Roman" w:cs="Times New Roman"/>
          <w:sz w:val="24"/>
          <w:szCs w:val="24"/>
        </w:rPr>
        <w:t xml:space="preserve">120.00 </w:t>
      </w:r>
      <w:r w:rsidRPr="00AB52AD">
        <w:rPr>
          <w:rFonts w:ascii="Times New Roman" w:eastAsia="Times New Roman" w:hAnsi="Times New Roman" w:cs="Times New Roman"/>
          <w:sz w:val="24"/>
          <w:szCs w:val="24"/>
        </w:rPr>
        <w:t xml:space="preserve">€; </w:t>
      </w:r>
    </w:p>
    <w:p w:rsidR="00580115" w:rsidRPr="00340EC0" w:rsidRDefault="00580115" w:rsidP="00580115">
      <w:pPr>
        <w:numPr>
          <w:ilvl w:val="0"/>
          <w:numId w:val="5"/>
        </w:numPr>
        <w:tabs>
          <w:tab w:val="left" w:pos="-90"/>
        </w:tabs>
        <w:spacing w:after="0" w:line="240" w:lineRule="auto"/>
        <w:ind w:left="-180" w:right="-54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Drejtoria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Shëndetësisë</w:t>
      </w:r>
      <w:proofErr w:type="spellEnd"/>
      <w:r w:rsidR="00A8498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dhe</w:t>
      </w:r>
      <w:proofErr w:type="spellEnd"/>
      <w:r w:rsidR="00A8498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Mirëqenies</w:t>
      </w:r>
      <w:proofErr w:type="spellEnd"/>
      <w:r w:rsidR="00A8498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Sociale</w:t>
      </w:r>
      <w:proofErr w:type="spellEnd"/>
      <w:r w:rsidR="00A8498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ka</w:t>
      </w:r>
      <w:proofErr w:type="spellEnd"/>
      <w:r w:rsidR="00A8498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inskasuar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të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hyra</w:t>
      </w:r>
      <w:proofErr w:type="spellEnd"/>
      <w:r w:rsidR="00A8498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në</w:t>
      </w:r>
      <w:proofErr w:type="spellEnd"/>
      <w:r w:rsidR="00A8498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shumë</w:t>
      </w:r>
      <w:proofErr w:type="spellEnd"/>
      <w:r w:rsidR="00A8498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prej</w:t>
      </w:r>
      <w:proofErr w:type="spellEnd"/>
      <w:r w:rsidR="00A8498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171.5</w:t>
      </w:r>
      <w:r w:rsidR="004D311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€;</w:t>
      </w:r>
    </w:p>
    <w:p w:rsidR="00580115" w:rsidRDefault="00580115" w:rsidP="00580115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550CE" w:rsidRPr="005550CE" w:rsidRDefault="00580115" w:rsidP="00580115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>Në kuadër të këtij sektori janë kryer këto aktivitete:</w:t>
      </w:r>
    </w:p>
    <w:p w:rsidR="00580115" w:rsidRDefault="00580115" w:rsidP="00580115">
      <w:pPr>
        <w:numPr>
          <w:ilvl w:val="0"/>
          <w:numId w:val="4"/>
        </w:numPr>
        <w:spacing w:after="0" w:line="360" w:lineRule="auto"/>
        <w:ind w:left="9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Përpunimi, harmonizimi dhe barazimi i evidencave të detajizuara te të gjitha llojet e të hyrave sipas programeve buxhetore, fondeve dhe kodeve ekonomike në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Sistemin Informativ të M</w:t>
      </w: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enaxhim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it Financiar të Kosovës (SIMFK),</w:t>
      </w:r>
    </w:p>
    <w:p w:rsidR="00A8498E" w:rsidRDefault="00A8498E" w:rsidP="00A8498E">
      <w:pPr>
        <w:spacing w:after="0" w:line="360" w:lineRule="auto"/>
        <w:ind w:left="-27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80115" w:rsidRDefault="00580115" w:rsidP="00580115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:rsidR="00580115" w:rsidRPr="005E57CE" w:rsidRDefault="00580115" w:rsidP="00580115">
      <w:pPr>
        <w:spacing w:after="0" w:line="24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5E57CE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SEKTORI I TATIMIT NË PRONË</w:t>
      </w:r>
    </w:p>
    <w:p w:rsidR="00580115" w:rsidRPr="00FE1103" w:rsidRDefault="00580115" w:rsidP="00580115">
      <w:pPr>
        <w:spacing w:after="0" w:line="240" w:lineRule="auto"/>
        <w:ind w:left="360" w:firstLine="36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80115" w:rsidRDefault="00580115" w:rsidP="00580115">
      <w:pPr>
        <w:spacing w:after="0" w:line="360" w:lineRule="auto"/>
        <w:ind w:firstLine="36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Gjatë këtij muaji, ky sektor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ka pasur këto aktivitete:</w:t>
      </w:r>
    </w:p>
    <w:p w:rsidR="00580115" w:rsidRPr="00655A20" w:rsidRDefault="00580115" w:rsidP="00580115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655A20">
        <w:rPr>
          <w:rFonts w:ascii="Times New Roman" w:eastAsia="MS Mincho" w:hAnsi="Times New Roman" w:cs="Times New Roman"/>
          <w:color w:val="000000"/>
          <w:sz w:val="24"/>
          <w:szCs w:val="24"/>
        </w:rPr>
        <w:t>,</w:t>
      </w:r>
    </w:p>
    <w:p w:rsidR="00580115" w:rsidRDefault="00580115" w:rsidP="0058011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Shërbime të rregullta ndaj qytetarëve,</w:t>
      </w:r>
    </w:p>
    <w:p w:rsidR="00A8498E" w:rsidRDefault="00A8498E" w:rsidP="0058011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Nga DTP-MFPT  pranuar Raportin e vlerësimit të përgjithshëm për prona bujqësore dhe pyjore, </w:t>
      </w:r>
    </w:p>
    <w:p w:rsidR="00A8498E" w:rsidRDefault="00A8498E" w:rsidP="0058011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Nga DTP-MFPT kemi pranuar raportin e Inspektimit Vjetor për vitin 2023, i cili ka rezultuar me 4 rekomandime. </w:t>
      </w:r>
    </w:p>
    <w:p w:rsidR="00580115" w:rsidRDefault="00580115" w:rsidP="00580115">
      <w:pPr>
        <w:rPr>
          <w:rFonts w:ascii="Times New Roman" w:hAnsi="Times New Roman" w:cs="Times New Roman"/>
          <w:sz w:val="24"/>
          <w:szCs w:val="24"/>
        </w:rPr>
      </w:pPr>
    </w:p>
    <w:p w:rsidR="00580115" w:rsidRDefault="00580115" w:rsidP="00580115">
      <w:pPr>
        <w:rPr>
          <w:rFonts w:ascii="Times New Roman" w:hAnsi="Times New Roman" w:cs="Times New Roman"/>
          <w:sz w:val="24"/>
          <w:szCs w:val="24"/>
        </w:rPr>
      </w:pPr>
    </w:p>
    <w:p w:rsidR="00580115" w:rsidRDefault="00580115" w:rsidP="00580115">
      <w:pPr>
        <w:rPr>
          <w:rFonts w:ascii="Times New Roman" w:hAnsi="Times New Roman" w:cs="Times New Roman"/>
          <w:sz w:val="24"/>
          <w:szCs w:val="24"/>
        </w:rPr>
      </w:pPr>
    </w:p>
    <w:p w:rsidR="00580115" w:rsidRDefault="00580115" w:rsidP="00580115">
      <w:pPr>
        <w:rPr>
          <w:rFonts w:ascii="Times New Roman" w:hAnsi="Times New Roman" w:cs="Times New Roman"/>
          <w:sz w:val="24"/>
          <w:szCs w:val="24"/>
        </w:rPr>
      </w:pPr>
    </w:p>
    <w:p w:rsidR="00580115" w:rsidRPr="006F26E0" w:rsidRDefault="00580115" w:rsidP="00580115">
      <w:pPr>
        <w:rPr>
          <w:rFonts w:ascii="Times New Roman" w:hAnsi="Times New Roman" w:cs="Times New Roman"/>
          <w:sz w:val="24"/>
          <w:szCs w:val="24"/>
        </w:rPr>
      </w:pPr>
    </w:p>
    <w:p w:rsidR="00580115" w:rsidRDefault="00580115" w:rsidP="00580115"/>
    <w:p w:rsidR="00580115" w:rsidRDefault="00580115" w:rsidP="00580115"/>
    <w:p w:rsidR="00580115" w:rsidRDefault="00580115" w:rsidP="00580115"/>
    <w:p w:rsidR="00580115" w:rsidRDefault="00580115" w:rsidP="00580115"/>
    <w:p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BE17FD" w:rsidRDefault="00BE17FD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BE17FD" w:rsidRDefault="00BE17FD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BE17FD" w:rsidRDefault="00BE17FD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Drejtore e Drejtorisë për Buxhet dhe Financa</w:t>
      </w:r>
    </w:p>
    <w:p w:rsidR="00580115" w:rsidRDefault="00580115" w:rsidP="00580115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397B0D" w:rsidRDefault="00580115" w:rsidP="005550CE">
      <w:pPr>
        <w:autoSpaceDE w:val="0"/>
        <w:autoSpaceDN w:val="0"/>
        <w:adjustRightInd w:val="0"/>
        <w:spacing w:after="0"/>
        <w:jc w:val="both"/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Lindita Ballazhi</w:t>
      </w:r>
    </w:p>
    <w:sectPr w:rsidR="00397B0D" w:rsidSect="00905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66DE"/>
    <w:multiLevelType w:val="hybridMultilevel"/>
    <w:tmpl w:val="F202B68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0F025B"/>
    <w:multiLevelType w:val="hybridMultilevel"/>
    <w:tmpl w:val="E8908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735154"/>
    <w:multiLevelType w:val="hybridMultilevel"/>
    <w:tmpl w:val="9B98A7EE"/>
    <w:lvl w:ilvl="0" w:tplc="01E881EC">
      <w:numFmt w:val="bullet"/>
      <w:lvlText w:val=""/>
      <w:lvlJc w:val="left"/>
      <w:pPr>
        <w:ind w:left="1062" w:hanging="360"/>
      </w:pPr>
      <w:rPr>
        <w:rFonts w:ascii="Wingdings" w:eastAsia="Wingdings" w:hAnsi="Wingdings" w:cs="Wingdings" w:hint="default"/>
        <w:w w:val="99"/>
        <w:sz w:val="24"/>
        <w:szCs w:val="24"/>
        <w:lang w:val="sq-AL" w:eastAsia="en-US" w:bidi="ar-SA"/>
      </w:rPr>
    </w:lvl>
    <w:lvl w:ilvl="1" w:tplc="BFC2052E">
      <w:numFmt w:val="bullet"/>
      <w:lvlText w:val="•"/>
      <w:lvlJc w:val="left"/>
      <w:pPr>
        <w:ind w:left="1974" w:hanging="360"/>
      </w:pPr>
      <w:rPr>
        <w:rFonts w:hint="default"/>
        <w:lang w:val="sq-AL" w:eastAsia="en-US" w:bidi="ar-SA"/>
      </w:rPr>
    </w:lvl>
    <w:lvl w:ilvl="2" w:tplc="F6560BD8">
      <w:numFmt w:val="bullet"/>
      <w:lvlText w:val="•"/>
      <w:lvlJc w:val="left"/>
      <w:pPr>
        <w:ind w:left="2888" w:hanging="360"/>
      </w:pPr>
      <w:rPr>
        <w:rFonts w:hint="default"/>
        <w:lang w:val="sq-AL" w:eastAsia="en-US" w:bidi="ar-SA"/>
      </w:rPr>
    </w:lvl>
    <w:lvl w:ilvl="3" w:tplc="DEDE7086">
      <w:numFmt w:val="bullet"/>
      <w:lvlText w:val="•"/>
      <w:lvlJc w:val="left"/>
      <w:pPr>
        <w:ind w:left="3802" w:hanging="360"/>
      </w:pPr>
      <w:rPr>
        <w:rFonts w:hint="default"/>
        <w:lang w:val="sq-AL" w:eastAsia="en-US" w:bidi="ar-SA"/>
      </w:rPr>
    </w:lvl>
    <w:lvl w:ilvl="4" w:tplc="2E98FB04">
      <w:numFmt w:val="bullet"/>
      <w:lvlText w:val="•"/>
      <w:lvlJc w:val="left"/>
      <w:pPr>
        <w:ind w:left="4716" w:hanging="360"/>
      </w:pPr>
      <w:rPr>
        <w:rFonts w:hint="default"/>
        <w:lang w:val="sq-AL" w:eastAsia="en-US" w:bidi="ar-SA"/>
      </w:rPr>
    </w:lvl>
    <w:lvl w:ilvl="5" w:tplc="80E44840">
      <w:numFmt w:val="bullet"/>
      <w:lvlText w:val="•"/>
      <w:lvlJc w:val="left"/>
      <w:pPr>
        <w:ind w:left="5630" w:hanging="360"/>
      </w:pPr>
      <w:rPr>
        <w:rFonts w:hint="default"/>
        <w:lang w:val="sq-AL" w:eastAsia="en-US" w:bidi="ar-SA"/>
      </w:rPr>
    </w:lvl>
    <w:lvl w:ilvl="6" w:tplc="2F94B18C">
      <w:numFmt w:val="bullet"/>
      <w:lvlText w:val="•"/>
      <w:lvlJc w:val="left"/>
      <w:pPr>
        <w:ind w:left="6544" w:hanging="360"/>
      </w:pPr>
      <w:rPr>
        <w:rFonts w:hint="default"/>
        <w:lang w:val="sq-AL" w:eastAsia="en-US" w:bidi="ar-SA"/>
      </w:rPr>
    </w:lvl>
    <w:lvl w:ilvl="7" w:tplc="BD38C8D8">
      <w:numFmt w:val="bullet"/>
      <w:lvlText w:val="•"/>
      <w:lvlJc w:val="left"/>
      <w:pPr>
        <w:ind w:left="7458" w:hanging="360"/>
      </w:pPr>
      <w:rPr>
        <w:rFonts w:hint="default"/>
        <w:lang w:val="sq-AL" w:eastAsia="en-US" w:bidi="ar-SA"/>
      </w:rPr>
    </w:lvl>
    <w:lvl w:ilvl="8" w:tplc="A45A9FA4">
      <w:numFmt w:val="bullet"/>
      <w:lvlText w:val="•"/>
      <w:lvlJc w:val="left"/>
      <w:pPr>
        <w:ind w:left="8372" w:hanging="360"/>
      </w:pPr>
      <w:rPr>
        <w:rFonts w:hint="default"/>
        <w:lang w:val="sq-AL" w:eastAsia="en-US" w:bidi="ar-SA"/>
      </w:rPr>
    </w:lvl>
  </w:abstractNum>
  <w:abstractNum w:abstractNumId="3" w15:restartNumberingAfterBreak="0">
    <w:nsid w:val="1AC826FC"/>
    <w:multiLevelType w:val="hybridMultilevel"/>
    <w:tmpl w:val="B0BA7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72E94"/>
    <w:multiLevelType w:val="hybridMultilevel"/>
    <w:tmpl w:val="42529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0384E"/>
    <w:multiLevelType w:val="hybridMultilevel"/>
    <w:tmpl w:val="865CE14E"/>
    <w:lvl w:ilvl="0" w:tplc="90B02D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580115"/>
    <w:rsid w:val="00054874"/>
    <w:rsid w:val="00072AC7"/>
    <w:rsid w:val="000941C0"/>
    <w:rsid w:val="000D27C9"/>
    <w:rsid w:val="0012539A"/>
    <w:rsid w:val="00152CA4"/>
    <w:rsid w:val="002F24FC"/>
    <w:rsid w:val="00336297"/>
    <w:rsid w:val="00397B0D"/>
    <w:rsid w:val="003A7C89"/>
    <w:rsid w:val="003D5DE5"/>
    <w:rsid w:val="00436280"/>
    <w:rsid w:val="004C4075"/>
    <w:rsid w:val="004D311E"/>
    <w:rsid w:val="004E0D97"/>
    <w:rsid w:val="00517A36"/>
    <w:rsid w:val="00544CF1"/>
    <w:rsid w:val="005550CE"/>
    <w:rsid w:val="0056686E"/>
    <w:rsid w:val="00580115"/>
    <w:rsid w:val="006147C2"/>
    <w:rsid w:val="00742430"/>
    <w:rsid w:val="00753941"/>
    <w:rsid w:val="00776B10"/>
    <w:rsid w:val="007C6D0B"/>
    <w:rsid w:val="007F4A5F"/>
    <w:rsid w:val="007F6FF9"/>
    <w:rsid w:val="0088617C"/>
    <w:rsid w:val="008F4E33"/>
    <w:rsid w:val="00905C39"/>
    <w:rsid w:val="00930708"/>
    <w:rsid w:val="00972C6C"/>
    <w:rsid w:val="009852B0"/>
    <w:rsid w:val="009A132D"/>
    <w:rsid w:val="009A2B1A"/>
    <w:rsid w:val="00A8498E"/>
    <w:rsid w:val="00B50E74"/>
    <w:rsid w:val="00B717ED"/>
    <w:rsid w:val="00BC5A8B"/>
    <w:rsid w:val="00BE17FD"/>
    <w:rsid w:val="00C0369A"/>
    <w:rsid w:val="00CD3B27"/>
    <w:rsid w:val="00CD4A4F"/>
    <w:rsid w:val="00D00036"/>
    <w:rsid w:val="00D14212"/>
    <w:rsid w:val="00D15963"/>
    <w:rsid w:val="00E55825"/>
    <w:rsid w:val="00EB0FC6"/>
    <w:rsid w:val="00ED3226"/>
    <w:rsid w:val="00ED420A"/>
    <w:rsid w:val="00F325AD"/>
    <w:rsid w:val="00F940CC"/>
    <w:rsid w:val="00FA1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F91F4AB0-1687-4C86-A438-E0BCD789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115"/>
    <w:pPr>
      <w:spacing w:after="200" w:line="276" w:lineRule="auto"/>
    </w:pPr>
    <w:rPr>
      <w:rFonts w:eastAsia="SimSun"/>
      <w:kern w:val="0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1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11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sq-AL"/>
    </w:rPr>
  </w:style>
  <w:style w:type="paragraph" w:styleId="ListParagraph">
    <w:name w:val="List Paragraph"/>
    <w:basedOn w:val="Normal"/>
    <w:uiPriority w:val="34"/>
    <w:qFormat/>
    <w:rsid w:val="0058011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801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80115"/>
    <w:rPr>
      <w:rFonts w:ascii="Times New Roman" w:eastAsia="Times New Roman" w:hAnsi="Times New Roman" w:cs="Times New Roman"/>
      <w:kern w:val="0"/>
      <w:sz w:val="24"/>
      <w:szCs w:val="24"/>
      <w:lang w:val="sq-AL"/>
    </w:rPr>
  </w:style>
  <w:style w:type="table" w:customStyle="1" w:styleId="GridTable6Colorful-Accent11">
    <w:name w:val="Grid Table 6 Colorful - Accent 11"/>
    <w:basedOn w:val="TableNormal"/>
    <w:uiPriority w:val="51"/>
    <w:rsid w:val="00580115"/>
    <w:pPr>
      <w:spacing w:after="0" w:line="240" w:lineRule="auto"/>
    </w:pPr>
    <w:rPr>
      <w:rFonts w:eastAsia="SimSun"/>
      <w:color w:val="2F5496" w:themeColor="accent1" w:themeShade="BF"/>
      <w:kern w:val="0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2024-07-12T08:43:00Z</cp:lastPrinted>
  <dcterms:created xsi:type="dcterms:W3CDTF">2024-11-06T12:58:00Z</dcterms:created>
  <dcterms:modified xsi:type="dcterms:W3CDTF">2024-11-06T12:58:00Z</dcterms:modified>
</cp:coreProperties>
</file>