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44994" w14:textId="06EE3999" w:rsidR="00647419" w:rsidRPr="000C4A35" w:rsidRDefault="00647419" w:rsidP="00A31980">
      <w:pPr>
        <w:rPr>
          <w:rFonts w:ascii="Times New Roman" w:hAnsi="Times New Roman" w:cs="Times New Roman"/>
        </w:rPr>
      </w:pPr>
    </w:p>
    <w:p w14:paraId="303896A1" w14:textId="77777777" w:rsidR="00224EAB" w:rsidRPr="000C4A35" w:rsidRDefault="00224EAB" w:rsidP="00A31980">
      <w:pPr>
        <w:rPr>
          <w:rFonts w:ascii="Times New Roman" w:hAnsi="Times New Roman" w:cs="Times New Roman"/>
        </w:rPr>
      </w:pPr>
    </w:p>
    <w:p w14:paraId="7F7A1B15" w14:textId="77777777" w:rsidR="00224EAB" w:rsidRPr="000C4A35" w:rsidRDefault="00224EAB" w:rsidP="00A31980">
      <w:pPr>
        <w:rPr>
          <w:rFonts w:ascii="Times New Roman" w:hAnsi="Times New Roman" w:cs="Times New Roman"/>
        </w:rPr>
      </w:pPr>
    </w:p>
    <w:p w14:paraId="7A52372C" w14:textId="34B4A7FF" w:rsidR="004E1690" w:rsidRPr="000C4A35" w:rsidRDefault="004E1690" w:rsidP="00A31980">
      <w:pPr>
        <w:rPr>
          <w:rFonts w:ascii="Times New Roman" w:hAnsi="Times New Roman" w:cs="Times New Roman"/>
        </w:rPr>
      </w:pPr>
    </w:p>
    <w:p w14:paraId="1D35A96E" w14:textId="35A7F312" w:rsidR="004E1690" w:rsidRPr="000C4A35" w:rsidRDefault="0077683D" w:rsidP="00A31980">
      <w:pPr>
        <w:rPr>
          <w:rFonts w:ascii="Times New Roman" w:hAnsi="Times New Roman" w:cs="Times New Roman"/>
        </w:rPr>
      </w:pPr>
      <w:r w:rsidRPr="000C4A35">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2E641490" wp14:editId="6CB68001">
                <wp:simplePos x="0" y="0"/>
                <wp:positionH relativeFrom="column">
                  <wp:posOffset>-4569</wp:posOffset>
                </wp:positionH>
                <wp:positionV relativeFrom="paragraph">
                  <wp:posOffset>164803</wp:posOffset>
                </wp:positionV>
                <wp:extent cx="5581650" cy="1524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581650" cy="1524000"/>
                        </a:xfrm>
                        <a:prstGeom prst="rect">
                          <a:avLst/>
                        </a:prstGeom>
                        <a:solidFill>
                          <a:schemeClr val="lt1"/>
                        </a:solidFill>
                        <a:ln w="6350">
                          <a:noFill/>
                        </a:ln>
                      </wps:spPr>
                      <wps:txbx>
                        <w:txbxContent>
                          <w:p w14:paraId="45272616" w14:textId="77777777" w:rsidR="004E1690" w:rsidRPr="00D46DBB" w:rsidRDefault="004E1690"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e Kosovës</w:t>
                            </w:r>
                          </w:p>
                          <w:p w14:paraId="09ECF51C" w14:textId="77777777" w:rsidR="004E1690" w:rsidRPr="00D46DBB" w:rsidRDefault="004E1690"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Kosova – Republic of Kosovo</w:t>
                            </w:r>
                          </w:p>
                          <w:p w14:paraId="6283E1DA" w14:textId="77777777" w:rsidR="004E1690" w:rsidRPr="00D46DBB" w:rsidRDefault="004E1690" w:rsidP="006A1209">
                            <w:pPr>
                              <w:jc w:val="center"/>
                              <w:rPr>
                                <w:rFonts w:ascii="Times New Roman" w:hAnsi="Times New Roman" w:cs="Times New Roman"/>
                                <w:b/>
                                <w:bCs/>
                                <w:sz w:val="28"/>
                                <w:szCs w:val="28"/>
                              </w:rPr>
                            </w:pPr>
                          </w:p>
                          <w:p w14:paraId="049BF14A" w14:textId="28A2C267" w:rsidR="000C7366" w:rsidRPr="00D46DBB" w:rsidRDefault="000C7366" w:rsidP="000C7366">
                            <w:pPr>
                              <w:jc w:val="center"/>
                              <w:rPr>
                                <w:rFonts w:ascii="Times New Roman" w:hAnsi="Times New Roman" w:cs="Times New Roman"/>
                                <w:b/>
                                <w:bCs/>
                                <w:sz w:val="28"/>
                                <w:szCs w:val="28"/>
                              </w:rPr>
                            </w:pPr>
                            <w:r w:rsidRPr="00D46DBB">
                              <w:rPr>
                                <w:rFonts w:ascii="Times New Roman" w:hAnsi="Times New Roman" w:cs="Times New Roman"/>
                                <w:b/>
                                <w:bCs/>
                                <w:sz w:val="28"/>
                                <w:szCs w:val="28"/>
                              </w:rPr>
                              <w:t>Komuna e</w:t>
                            </w:r>
                            <w:r w:rsidR="00303299">
                              <w:rPr>
                                <w:rFonts w:ascii="Times New Roman" w:hAnsi="Times New Roman" w:cs="Times New Roman"/>
                                <w:b/>
                                <w:bCs/>
                                <w:sz w:val="28"/>
                                <w:szCs w:val="28"/>
                              </w:rPr>
                              <w:t xml:space="preserve"> Istogut</w:t>
                            </w:r>
                            <w:r w:rsidR="008E69CD">
                              <w:rPr>
                                <w:rFonts w:ascii="Times New Roman" w:hAnsi="Times New Roman" w:cs="Times New Roman"/>
                                <w:b/>
                                <w:bCs/>
                                <w:sz w:val="28"/>
                                <w:szCs w:val="28"/>
                              </w:rPr>
                              <w:t xml:space="preserve"> </w:t>
                            </w:r>
                          </w:p>
                          <w:p w14:paraId="52ECBA35" w14:textId="65D6E05A" w:rsidR="004E1690" w:rsidRPr="00D46DBB" w:rsidRDefault="000C7366" w:rsidP="000C7366">
                            <w:pPr>
                              <w:jc w:val="center"/>
                              <w:rPr>
                                <w:rFonts w:ascii="Times New Roman" w:hAnsi="Times New Roman" w:cs="Times New Roman"/>
                                <w:b/>
                                <w:bCs/>
                                <w:sz w:val="28"/>
                                <w:szCs w:val="28"/>
                              </w:rPr>
                            </w:pPr>
                            <w:r w:rsidRPr="00D46DBB">
                              <w:rPr>
                                <w:rFonts w:ascii="Times New Roman" w:hAnsi="Times New Roman" w:cs="Times New Roman"/>
                                <w:b/>
                                <w:bCs/>
                                <w:sz w:val="28"/>
                                <w:szCs w:val="28"/>
                              </w:rPr>
                              <w:t xml:space="preserve">Opština </w:t>
                            </w:r>
                            <w:r w:rsidR="00303299">
                              <w:rPr>
                                <w:rFonts w:ascii="Times New Roman" w:hAnsi="Times New Roman" w:cs="Times New Roman"/>
                                <w:b/>
                                <w:bCs/>
                                <w:sz w:val="28"/>
                                <w:szCs w:val="28"/>
                              </w:rPr>
                              <w:t>Istok</w:t>
                            </w:r>
                            <w:r w:rsidR="003259B5">
                              <w:rPr>
                                <w:rFonts w:ascii="Times New Roman" w:hAnsi="Times New Roman" w:cs="Times New Roman"/>
                                <w:b/>
                                <w:bCs/>
                                <w:sz w:val="28"/>
                                <w:szCs w:val="28"/>
                              </w:rPr>
                              <w:t xml:space="preserve"> </w:t>
                            </w:r>
                            <w:r w:rsidRPr="00D46DBB">
                              <w:rPr>
                                <w:rFonts w:ascii="Times New Roman" w:hAnsi="Times New Roman" w:cs="Times New Roman"/>
                                <w:b/>
                                <w:bCs/>
                                <w:sz w:val="28"/>
                                <w:szCs w:val="28"/>
                              </w:rPr>
                              <w:t>– Municipality of</w:t>
                            </w:r>
                            <w:r w:rsidR="00303299">
                              <w:rPr>
                                <w:rFonts w:ascii="Times New Roman" w:hAnsi="Times New Roman" w:cs="Times New Roman"/>
                                <w:b/>
                                <w:bCs/>
                                <w:sz w:val="28"/>
                                <w:szCs w:val="28"/>
                              </w:rPr>
                              <w:t xml:space="preserve"> Istog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41490" id="_x0000_t202" coordsize="21600,21600" o:spt="202" path="m,l,21600r21600,l21600,xe">
                <v:stroke joinstyle="miter"/>
                <v:path gradientshapeok="t" o:connecttype="rect"/>
              </v:shapetype>
              <v:shape id="Text Box 6" o:spid="_x0000_s1026" type="#_x0000_t202" style="position:absolute;left:0;text-align:left;margin-left:-.35pt;margin-top:13pt;width:439.5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3GQLQIAAFUEAAAOAAAAZHJzL2Uyb0RvYy54bWysVEtv2zAMvg/YfxB0X2xnSdYZcYosRYYB&#10;QVsgHXpWZCk2IIuapMTOfv0o2Xms22nYRSZFio/vIz2/7xpFjsK6GnRBs1FKidAcylrvC/r9Zf3h&#10;jhLnmS6ZAi0KehKO3i/ev5u3JhdjqECVwhIMol3emoJW3ps8SRyvRMPcCIzQaJRgG+ZRtfuktKzF&#10;6I1Kxmk6S1qwpbHAhXN4+9Ab6SLGl1Jw/ySlE56ogmJtPp42nrtwJos5y/eWmarmQxnsH6poWK0x&#10;6SXUA/OMHGz9R6im5hYcSD/i0CQgZc1F7AG7ydI33WwrZkTsBcFx5gKT+39h+eNxa54t8d0X6JDA&#10;AEhrXO7wMvTTSduEL1ZK0I4Qni6wic4TjpfT6V02m6KJoy2bjidpGoFNrs+Ndf6rgIYEoaAWeYlw&#10;sePGeUyJrmeXkM2Bqst1rVRUwiyIlbLkyJBF5WOR+OI3L6VJW9DZR6wjPNIQnveRlcYE16aC5Ltd&#10;N3S6g/KEAFjoZ8MZvq6xyA1z/plZHAZsDAfcP+EhFWASGCRKKrA//3Yf/JEjtFLS4nAV1P04MCso&#10;Ud80svc5m0zCNEZlMv00RsXeWna3Fn1oVoCdZ7hKhkcx+Ht1FqWF5hX3YBmyoolpjrkL6s/iyvcj&#10;j3vExXIZnXD+DPMbvTU8hA6gBQpeuldmzcCTR4of4TyGLH9DV+/bw708eJB15DIA3KM64I6zGyke&#10;9iwsx60eva5/g8UvAAAA//8DAFBLAwQUAAYACAAAACEApRV3n98AAAAIAQAADwAAAGRycy9kb3du&#10;cmV2LnhtbEyPzU7DMBCE70i8g7VIXFDr0IgmCnEqhPiRuLWBVtzceEki4nUUu0l4e7YnOO7MaPab&#10;fDPbTow4+NaRgttlBAKpcqalWsF7+bxIQfigyejOESr4QQ+b4vIi15lxE21x3IVacAn5TCtoQugz&#10;KX3VoNV+6Xok9r7cYHXgc6ilGfTE5baTqyhaS6tb4g+N7vGxwep7d7IKPm/qw5ufXz6m+C7un17H&#10;MtmbUqnrq/nhHkTAOfyF4YzP6FAw09GdyHjRKVgkHFSwWvMittMkjUEczwIrssjl/wHFLwAAAP//&#10;AwBQSwECLQAUAAYACAAAACEAtoM4kv4AAADhAQAAEwAAAAAAAAAAAAAAAAAAAAAAW0NvbnRlbnRf&#10;VHlwZXNdLnhtbFBLAQItABQABgAIAAAAIQA4/SH/1gAAAJQBAAALAAAAAAAAAAAAAAAAAC8BAABf&#10;cmVscy8ucmVsc1BLAQItABQABgAIAAAAIQB1V3GQLQIAAFUEAAAOAAAAAAAAAAAAAAAAAC4CAABk&#10;cnMvZTJvRG9jLnhtbFBLAQItABQABgAIAAAAIQClFXef3wAAAAgBAAAPAAAAAAAAAAAAAAAAAIcE&#10;AABkcnMvZG93bnJldi54bWxQSwUGAAAAAAQABADzAAAAkwUAAAAA&#10;" fillcolor="white [3201]" stroked="f" strokeweight=".5pt">
                <v:textbox>
                  <w:txbxContent>
                    <w:p w14:paraId="45272616" w14:textId="77777777" w:rsidR="004E1690" w:rsidRPr="00D46DBB" w:rsidRDefault="004E1690"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e Kosovës</w:t>
                      </w:r>
                    </w:p>
                    <w:p w14:paraId="09ECF51C" w14:textId="77777777" w:rsidR="004E1690" w:rsidRPr="00D46DBB" w:rsidRDefault="004E1690"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Kosova – Republic of Kosovo</w:t>
                      </w:r>
                    </w:p>
                    <w:p w14:paraId="6283E1DA" w14:textId="77777777" w:rsidR="004E1690" w:rsidRPr="00D46DBB" w:rsidRDefault="004E1690" w:rsidP="006A1209">
                      <w:pPr>
                        <w:jc w:val="center"/>
                        <w:rPr>
                          <w:rFonts w:ascii="Times New Roman" w:hAnsi="Times New Roman" w:cs="Times New Roman"/>
                          <w:b/>
                          <w:bCs/>
                          <w:sz w:val="28"/>
                          <w:szCs w:val="28"/>
                        </w:rPr>
                      </w:pPr>
                    </w:p>
                    <w:p w14:paraId="049BF14A" w14:textId="28A2C267" w:rsidR="000C7366" w:rsidRPr="00D46DBB" w:rsidRDefault="000C7366" w:rsidP="000C7366">
                      <w:pPr>
                        <w:jc w:val="center"/>
                        <w:rPr>
                          <w:rFonts w:ascii="Times New Roman" w:hAnsi="Times New Roman" w:cs="Times New Roman"/>
                          <w:b/>
                          <w:bCs/>
                          <w:sz w:val="28"/>
                          <w:szCs w:val="28"/>
                        </w:rPr>
                      </w:pPr>
                      <w:r w:rsidRPr="00D46DBB">
                        <w:rPr>
                          <w:rFonts w:ascii="Times New Roman" w:hAnsi="Times New Roman" w:cs="Times New Roman"/>
                          <w:b/>
                          <w:bCs/>
                          <w:sz w:val="28"/>
                          <w:szCs w:val="28"/>
                        </w:rPr>
                        <w:t>Komuna e</w:t>
                      </w:r>
                      <w:r w:rsidR="00303299">
                        <w:rPr>
                          <w:rFonts w:ascii="Times New Roman" w:hAnsi="Times New Roman" w:cs="Times New Roman"/>
                          <w:b/>
                          <w:bCs/>
                          <w:sz w:val="28"/>
                          <w:szCs w:val="28"/>
                        </w:rPr>
                        <w:t xml:space="preserve"> Istogut</w:t>
                      </w:r>
                      <w:r w:rsidR="008E69CD">
                        <w:rPr>
                          <w:rFonts w:ascii="Times New Roman" w:hAnsi="Times New Roman" w:cs="Times New Roman"/>
                          <w:b/>
                          <w:bCs/>
                          <w:sz w:val="28"/>
                          <w:szCs w:val="28"/>
                        </w:rPr>
                        <w:t xml:space="preserve"> </w:t>
                      </w:r>
                    </w:p>
                    <w:p w14:paraId="52ECBA35" w14:textId="65D6E05A" w:rsidR="004E1690" w:rsidRPr="00D46DBB" w:rsidRDefault="000C7366" w:rsidP="000C7366">
                      <w:pPr>
                        <w:jc w:val="center"/>
                        <w:rPr>
                          <w:rFonts w:ascii="Times New Roman" w:hAnsi="Times New Roman" w:cs="Times New Roman"/>
                          <w:b/>
                          <w:bCs/>
                          <w:sz w:val="28"/>
                          <w:szCs w:val="28"/>
                        </w:rPr>
                      </w:pPr>
                      <w:r w:rsidRPr="00D46DBB">
                        <w:rPr>
                          <w:rFonts w:ascii="Times New Roman" w:hAnsi="Times New Roman" w:cs="Times New Roman"/>
                          <w:b/>
                          <w:bCs/>
                          <w:sz w:val="28"/>
                          <w:szCs w:val="28"/>
                        </w:rPr>
                        <w:t xml:space="preserve">Opština </w:t>
                      </w:r>
                      <w:r w:rsidR="00303299">
                        <w:rPr>
                          <w:rFonts w:ascii="Times New Roman" w:hAnsi="Times New Roman" w:cs="Times New Roman"/>
                          <w:b/>
                          <w:bCs/>
                          <w:sz w:val="28"/>
                          <w:szCs w:val="28"/>
                        </w:rPr>
                        <w:t>Istok</w:t>
                      </w:r>
                      <w:r w:rsidR="003259B5">
                        <w:rPr>
                          <w:rFonts w:ascii="Times New Roman" w:hAnsi="Times New Roman" w:cs="Times New Roman"/>
                          <w:b/>
                          <w:bCs/>
                          <w:sz w:val="28"/>
                          <w:szCs w:val="28"/>
                        </w:rPr>
                        <w:t xml:space="preserve"> </w:t>
                      </w:r>
                      <w:r w:rsidRPr="00D46DBB">
                        <w:rPr>
                          <w:rFonts w:ascii="Times New Roman" w:hAnsi="Times New Roman" w:cs="Times New Roman"/>
                          <w:b/>
                          <w:bCs/>
                          <w:sz w:val="28"/>
                          <w:szCs w:val="28"/>
                        </w:rPr>
                        <w:t>– Municipality of</w:t>
                      </w:r>
                      <w:r w:rsidR="00303299">
                        <w:rPr>
                          <w:rFonts w:ascii="Times New Roman" w:hAnsi="Times New Roman" w:cs="Times New Roman"/>
                          <w:b/>
                          <w:bCs/>
                          <w:sz w:val="28"/>
                          <w:szCs w:val="28"/>
                        </w:rPr>
                        <w:t xml:space="preserve"> Istog</w:t>
                      </w:r>
                    </w:p>
                  </w:txbxContent>
                </v:textbox>
              </v:shape>
            </w:pict>
          </mc:Fallback>
        </mc:AlternateContent>
      </w:r>
      <w:r w:rsidRPr="000C4A35">
        <w:rPr>
          <w:rFonts w:ascii="Times New Roman" w:hAnsi="Times New Roman" w:cs="Times New Roman"/>
          <w:noProof/>
        </w:rPr>
        <w:drawing>
          <wp:anchor distT="0" distB="0" distL="114300" distR="114300" simplePos="0" relativeHeight="251661312" behindDoc="1" locked="0" layoutInCell="1" allowOverlap="1" wp14:anchorId="2E51BBD5" wp14:editId="5F0DA296">
            <wp:simplePos x="0" y="0"/>
            <wp:positionH relativeFrom="column">
              <wp:posOffset>635</wp:posOffset>
            </wp:positionH>
            <wp:positionV relativeFrom="paragraph">
              <wp:posOffset>152606</wp:posOffset>
            </wp:positionV>
            <wp:extent cx="841375" cy="975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975360"/>
                    </a:xfrm>
                    <a:prstGeom prst="rect">
                      <a:avLst/>
                    </a:prstGeom>
                    <a:noFill/>
                  </pic:spPr>
                </pic:pic>
              </a:graphicData>
            </a:graphic>
          </wp:anchor>
        </w:drawing>
      </w:r>
    </w:p>
    <w:p w14:paraId="135EE40E" w14:textId="0724C2F9" w:rsidR="004E1690" w:rsidRPr="000C4A35" w:rsidRDefault="00303299" w:rsidP="00A31980">
      <w:pPr>
        <w:rPr>
          <w:rFonts w:ascii="Times New Roman" w:hAnsi="Times New Roman" w:cs="Times New Roman"/>
        </w:rPr>
      </w:pPr>
      <w:r w:rsidRPr="000C4A35">
        <w:rPr>
          <w:noProof/>
        </w:rPr>
        <w:drawing>
          <wp:anchor distT="0" distB="0" distL="114300" distR="114300" simplePos="0" relativeHeight="251662336" behindDoc="1" locked="0" layoutInCell="1" allowOverlap="1" wp14:anchorId="2BFE190A" wp14:editId="28587E3C">
            <wp:simplePos x="0" y="0"/>
            <wp:positionH relativeFrom="margin">
              <wp:align>right</wp:align>
            </wp:positionH>
            <wp:positionV relativeFrom="paragraph">
              <wp:posOffset>3810</wp:posOffset>
            </wp:positionV>
            <wp:extent cx="756285" cy="948690"/>
            <wp:effectExtent l="0" t="0" r="571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 cy="948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7EE91F" w14:textId="22D854DE" w:rsidR="006A1209" w:rsidRPr="000C4A35" w:rsidRDefault="006A1209" w:rsidP="00A31980">
      <w:pPr>
        <w:jc w:val="center"/>
        <w:rPr>
          <w:rFonts w:ascii="Times New Roman" w:hAnsi="Times New Roman" w:cs="Times New Roman"/>
          <w:b/>
          <w:color w:val="5982DB" w:themeColor="accent6"/>
          <w:sz w:val="28"/>
          <w:szCs w:val="28"/>
        </w:rPr>
      </w:pPr>
    </w:p>
    <w:p w14:paraId="79F73B7E" w14:textId="7DC8AE80" w:rsidR="0077683D" w:rsidRPr="000C4A35" w:rsidRDefault="0077683D" w:rsidP="00A31980">
      <w:pPr>
        <w:jc w:val="center"/>
        <w:rPr>
          <w:rFonts w:ascii="Times New Roman" w:hAnsi="Times New Roman" w:cs="Times New Roman"/>
          <w:b/>
          <w:color w:val="5982DB" w:themeColor="accent6"/>
          <w:sz w:val="28"/>
          <w:szCs w:val="28"/>
        </w:rPr>
      </w:pPr>
    </w:p>
    <w:p w14:paraId="7D94B2B0" w14:textId="49375262" w:rsidR="0077683D" w:rsidRPr="000C4A35" w:rsidRDefault="0077683D" w:rsidP="00A31980">
      <w:pPr>
        <w:jc w:val="center"/>
        <w:rPr>
          <w:rFonts w:ascii="Times New Roman" w:hAnsi="Times New Roman" w:cs="Times New Roman"/>
          <w:b/>
          <w:color w:val="5982DB" w:themeColor="accent6"/>
          <w:sz w:val="28"/>
          <w:szCs w:val="28"/>
        </w:rPr>
      </w:pPr>
    </w:p>
    <w:p w14:paraId="7F094169" w14:textId="448AFC38" w:rsidR="0077683D" w:rsidRPr="000C4A35" w:rsidRDefault="0077683D" w:rsidP="00A31980">
      <w:pPr>
        <w:jc w:val="center"/>
        <w:rPr>
          <w:rFonts w:ascii="Times New Roman" w:hAnsi="Times New Roman" w:cs="Times New Roman"/>
          <w:b/>
          <w:color w:val="5982DB" w:themeColor="accent6"/>
          <w:sz w:val="28"/>
          <w:szCs w:val="28"/>
        </w:rPr>
      </w:pPr>
    </w:p>
    <w:p w14:paraId="4BC490DE" w14:textId="77777777" w:rsidR="0077683D" w:rsidRPr="000C4A35" w:rsidRDefault="0077683D" w:rsidP="00A31980">
      <w:pPr>
        <w:jc w:val="center"/>
        <w:rPr>
          <w:rFonts w:ascii="Times New Roman" w:hAnsi="Times New Roman" w:cs="Times New Roman"/>
          <w:b/>
          <w:color w:val="5982DB" w:themeColor="accent6"/>
          <w:sz w:val="28"/>
          <w:szCs w:val="28"/>
        </w:rPr>
      </w:pPr>
    </w:p>
    <w:p w14:paraId="5FD11962" w14:textId="3CF56CDB" w:rsidR="0077683D" w:rsidRPr="000C4A35" w:rsidRDefault="0077683D" w:rsidP="00A31980">
      <w:pPr>
        <w:jc w:val="center"/>
        <w:rPr>
          <w:rFonts w:ascii="Times New Roman" w:hAnsi="Times New Roman" w:cs="Times New Roman"/>
          <w:b/>
          <w:color w:val="5982DB" w:themeColor="accent6"/>
          <w:sz w:val="28"/>
          <w:szCs w:val="28"/>
        </w:rPr>
      </w:pPr>
    </w:p>
    <w:p w14:paraId="4BB18B40" w14:textId="77777777" w:rsidR="0077683D" w:rsidRPr="000C4A35" w:rsidRDefault="0077683D" w:rsidP="00A31980">
      <w:pPr>
        <w:jc w:val="center"/>
        <w:rPr>
          <w:rFonts w:ascii="Times New Roman" w:hAnsi="Times New Roman" w:cs="Times New Roman"/>
          <w:b/>
          <w:color w:val="5982DB" w:themeColor="accent6"/>
          <w:sz w:val="28"/>
          <w:szCs w:val="28"/>
        </w:rPr>
      </w:pPr>
    </w:p>
    <w:p w14:paraId="7C928494" w14:textId="0DD7320B" w:rsidR="0077683D" w:rsidRPr="000C4A35" w:rsidRDefault="0077683D" w:rsidP="00A31980">
      <w:pPr>
        <w:jc w:val="center"/>
        <w:rPr>
          <w:rFonts w:ascii="Times New Roman" w:hAnsi="Times New Roman" w:cs="Times New Roman"/>
          <w:b/>
          <w:color w:val="5982DB" w:themeColor="accent6"/>
          <w:sz w:val="28"/>
          <w:szCs w:val="28"/>
        </w:rPr>
      </w:pPr>
    </w:p>
    <w:p w14:paraId="5505A3AA" w14:textId="77777777" w:rsidR="0077683D" w:rsidRPr="000C4A35" w:rsidRDefault="0077683D" w:rsidP="00A31980">
      <w:pPr>
        <w:jc w:val="center"/>
        <w:rPr>
          <w:rFonts w:ascii="Times New Roman" w:hAnsi="Times New Roman" w:cs="Times New Roman"/>
          <w:b/>
          <w:color w:val="5982DB" w:themeColor="accent6"/>
          <w:sz w:val="28"/>
          <w:szCs w:val="28"/>
        </w:rPr>
      </w:pPr>
    </w:p>
    <w:p w14:paraId="3375DB1B" w14:textId="67A6E986" w:rsidR="0077683D" w:rsidRPr="000C4A35" w:rsidRDefault="0077683D" w:rsidP="00A31980">
      <w:pPr>
        <w:jc w:val="center"/>
        <w:rPr>
          <w:rFonts w:ascii="Times New Roman" w:hAnsi="Times New Roman" w:cs="Times New Roman"/>
          <w:b/>
          <w:color w:val="5982DB" w:themeColor="accent6"/>
          <w:sz w:val="28"/>
          <w:szCs w:val="28"/>
        </w:rPr>
      </w:pPr>
    </w:p>
    <w:p w14:paraId="3D76E468" w14:textId="77777777" w:rsidR="0077683D" w:rsidRPr="000C4A35" w:rsidRDefault="0077683D" w:rsidP="00A31980">
      <w:pPr>
        <w:jc w:val="center"/>
        <w:rPr>
          <w:rFonts w:ascii="Times New Roman" w:hAnsi="Times New Roman" w:cs="Times New Roman"/>
          <w:b/>
          <w:color w:val="5982DB" w:themeColor="accent6"/>
          <w:sz w:val="28"/>
          <w:szCs w:val="28"/>
        </w:rPr>
      </w:pPr>
    </w:p>
    <w:p w14:paraId="7F82FB89" w14:textId="77777777" w:rsidR="0077683D" w:rsidRPr="000C4A35" w:rsidRDefault="0077683D" w:rsidP="00A31980">
      <w:pPr>
        <w:jc w:val="center"/>
        <w:rPr>
          <w:rFonts w:ascii="Times New Roman" w:hAnsi="Times New Roman" w:cs="Times New Roman"/>
          <w:b/>
          <w:color w:val="5982DB" w:themeColor="accent6"/>
          <w:sz w:val="28"/>
          <w:szCs w:val="28"/>
        </w:rPr>
      </w:pPr>
    </w:p>
    <w:p w14:paraId="43D1B291" w14:textId="77777777" w:rsidR="00E41DB4" w:rsidRPr="000C4A35" w:rsidRDefault="00E41DB4" w:rsidP="00A31980">
      <w:pPr>
        <w:jc w:val="center"/>
        <w:rPr>
          <w:rFonts w:ascii="Times New Roman" w:hAnsi="Times New Roman" w:cs="Times New Roman"/>
          <w:b/>
          <w:color w:val="5982DB" w:themeColor="accent6"/>
          <w:sz w:val="28"/>
          <w:szCs w:val="28"/>
        </w:rPr>
      </w:pPr>
    </w:p>
    <w:p w14:paraId="07FA6FEA" w14:textId="77777777" w:rsidR="0077683D" w:rsidRPr="000C4A35" w:rsidRDefault="0077683D" w:rsidP="00A31980">
      <w:pPr>
        <w:jc w:val="center"/>
        <w:rPr>
          <w:rFonts w:ascii="Times New Roman" w:hAnsi="Times New Roman" w:cs="Times New Roman"/>
          <w:b/>
          <w:color w:val="5982DB" w:themeColor="accent6"/>
          <w:sz w:val="28"/>
          <w:szCs w:val="28"/>
        </w:rPr>
      </w:pPr>
    </w:p>
    <w:p w14:paraId="24A989EA" w14:textId="158B5091" w:rsidR="0077683D" w:rsidRPr="000C4A35" w:rsidRDefault="0077683D" w:rsidP="00A31980">
      <w:pPr>
        <w:jc w:val="center"/>
        <w:rPr>
          <w:rFonts w:ascii="Times New Roman" w:hAnsi="Times New Roman" w:cs="Times New Roman"/>
          <w:b/>
          <w:color w:val="5982DB" w:themeColor="accent6"/>
          <w:sz w:val="28"/>
          <w:szCs w:val="28"/>
        </w:rPr>
      </w:pPr>
    </w:p>
    <w:p w14:paraId="7C8F450F" w14:textId="77777777" w:rsidR="0077683D" w:rsidRPr="000C4A35" w:rsidRDefault="0077683D" w:rsidP="00A31980">
      <w:pPr>
        <w:jc w:val="center"/>
        <w:rPr>
          <w:rFonts w:ascii="Times New Roman" w:eastAsia="Cabin" w:hAnsi="Times New Roman" w:cs="Times New Roman"/>
          <w:b/>
          <w:smallCaps/>
          <w:color w:val="5982DB" w:themeColor="accent6"/>
          <w:sz w:val="40"/>
          <w:szCs w:val="40"/>
        </w:rPr>
      </w:pPr>
      <w:r w:rsidRPr="000C4A35">
        <w:rPr>
          <w:rFonts w:ascii="Times New Roman" w:eastAsia="Cabin" w:hAnsi="Times New Roman" w:cs="Times New Roman"/>
          <w:b/>
          <w:smallCaps/>
          <w:color w:val="5982DB" w:themeColor="accent6"/>
          <w:sz w:val="40"/>
          <w:szCs w:val="40"/>
        </w:rPr>
        <w:t xml:space="preserve">PLANI LOKAL I VEPRIMIT </w:t>
      </w:r>
    </w:p>
    <w:p w14:paraId="1F595560" w14:textId="77777777" w:rsidR="0077683D" w:rsidRPr="000C4A35" w:rsidRDefault="0077683D" w:rsidP="00A31980">
      <w:pPr>
        <w:jc w:val="center"/>
        <w:rPr>
          <w:rFonts w:ascii="Times New Roman" w:eastAsia="Cabin" w:hAnsi="Times New Roman" w:cs="Times New Roman"/>
          <w:b/>
          <w:smallCaps/>
          <w:color w:val="5982DB" w:themeColor="accent6"/>
          <w:sz w:val="40"/>
          <w:szCs w:val="40"/>
        </w:rPr>
      </w:pPr>
      <w:r w:rsidRPr="000C4A35">
        <w:rPr>
          <w:rFonts w:ascii="Times New Roman" w:eastAsia="Cabin" w:hAnsi="Times New Roman" w:cs="Times New Roman"/>
          <w:b/>
          <w:smallCaps/>
          <w:color w:val="5982DB" w:themeColor="accent6"/>
          <w:sz w:val="40"/>
          <w:szCs w:val="40"/>
        </w:rPr>
        <w:t xml:space="preserve">PËR </w:t>
      </w:r>
    </w:p>
    <w:p w14:paraId="412D0058" w14:textId="77777777" w:rsidR="0077683D" w:rsidRPr="000C4A35" w:rsidRDefault="0077683D" w:rsidP="00A31980">
      <w:pPr>
        <w:jc w:val="center"/>
        <w:rPr>
          <w:rFonts w:ascii="Times New Roman" w:eastAsia="Cabin" w:hAnsi="Times New Roman" w:cs="Times New Roman"/>
          <w:b/>
          <w:smallCaps/>
          <w:color w:val="5982DB" w:themeColor="accent6"/>
          <w:sz w:val="40"/>
          <w:szCs w:val="40"/>
        </w:rPr>
      </w:pPr>
      <w:r w:rsidRPr="000C4A35">
        <w:rPr>
          <w:rFonts w:ascii="Times New Roman" w:eastAsia="Cabin" w:hAnsi="Times New Roman" w:cs="Times New Roman"/>
          <w:b/>
          <w:smallCaps/>
          <w:color w:val="5982DB" w:themeColor="accent6"/>
          <w:sz w:val="40"/>
          <w:szCs w:val="40"/>
        </w:rPr>
        <w:t>BARAZINË GJINORE</w:t>
      </w:r>
    </w:p>
    <w:p w14:paraId="7206114C" w14:textId="77777777" w:rsidR="003259B5" w:rsidRPr="000C4A35" w:rsidRDefault="003259B5" w:rsidP="00A31980">
      <w:pPr>
        <w:jc w:val="center"/>
        <w:rPr>
          <w:rFonts w:ascii="Times New Roman" w:eastAsia="Cabin" w:hAnsi="Times New Roman" w:cs="Times New Roman"/>
          <w:b/>
          <w:smallCaps/>
          <w:color w:val="5982DB" w:themeColor="accent6"/>
          <w:sz w:val="40"/>
          <w:szCs w:val="40"/>
        </w:rPr>
      </w:pPr>
      <w:r w:rsidRPr="000C4A35">
        <w:rPr>
          <w:rFonts w:ascii="Times New Roman" w:eastAsia="Cabin" w:hAnsi="Times New Roman" w:cs="Times New Roman"/>
          <w:b/>
          <w:smallCaps/>
          <w:color w:val="5982DB" w:themeColor="accent6"/>
          <w:sz w:val="40"/>
          <w:szCs w:val="40"/>
        </w:rPr>
        <w:t xml:space="preserve"> </w:t>
      </w:r>
    </w:p>
    <w:p w14:paraId="7672F9D8" w14:textId="274AE25A" w:rsidR="0077683D" w:rsidRPr="000C4A35" w:rsidRDefault="00080C24" w:rsidP="00A31980">
      <w:pPr>
        <w:jc w:val="center"/>
        <w:rPr>
          <w:rFonts w:ascii="Times New Roman" w:eastAsia="Cabin" w:hAnsi="Times New Roman" w:cs="Times New Roman"/>
          <w:b/>
          <w:smallCaps/>
          <w:color w:val="5982DB" w:themeColor="accent6"/>
          <w:sz w:val="40"/>
          <w:szCs w:val="40"/>
        </w:rPr>
      </w:pPr>
      <w:r w:rsidRPr="000C4A35">
        <w:rPr>
          <w:rFonts w:ascii="Times New Roman" w:eastAsia="Cabin" w:hAnsi="Times New Roman" w:cs="Times New Roman"/>
          <w:b/>
          <w:smallCaps/>
          <w:color w:val="5982DB" w:themeColor="accent6"/>
          <w:sz w:val="40"/>
          <w:szCs w:val="40"/>
        </w:rPr>
        <w:t>2024 - 2026</w:t>
      </w:r>
    </w:p>
    <w:p w14:paraId="728A1B08" w14:textId="77777777" w:rsidR="0077683D" w:rsidRPr="000C4A35" w:rsidRDefault="0077683D" w:rsidP="00A31980">
      <w:pPr>
        <w:jc w:val="center"/>
        <w:rPr>
          <w:rFonts w:ascii="Times New Roman" w:eastAsia="Cabin" w:hAnsi="Times New Roman" w:cs="Times New Roman"/>
          <w:b/>
          <w:smallCaps/>
          <w:color w:val="5982DB" w:themeColor="accent6"/>
          <w:sz w:val="40"/>
          <w:szCs w:val="40"/>
        </w:rPr>
      </w:pPr>
    </w:p>
    <w:p w14:paraId="65FF0B18" w14:textId="77777777" w:rsidR="0077683D" w:rsidRPr="000C4A35" w:rsidRDefault="0077683D" w:rsidP="00A31980">
      <w:pPr>
        <w:jc w:val="center"/>
        <w:rPr>
          <w:rFonts w:ascii="Times New Roman" w:eastAsia="Cabin" w:hAnsi="Times New Roman" w:cs="Times New Roman"/>
          <w:b/>
          <w:smallCaps/>
          <w:color w:val="5982DB" w:themeColor="accent6"/>
          <w:sz w:val="40"/>
          <w:szCs w:val="40"/>
        </w:rPr>
      </w:pPr>
    </w:p>
    <w:p w14:paraId="7B4E741A" w14:textId="77777777" w:rsidR="0077683D" w:rsidRPr="000C4A35" w:rsidRDefault="0077683D" w:rsidP="00A31980">
      <w:pPr>
        <w:jc w:val="center"/>
        <w:rPr>
          <w:rFonts w:ascii="Times New Roman" w:eastAsia="Cabin" w:hAnsi="Times New Roman" w:cs="Times New Roman"/>
          <w:b/>
          <w:smallCaps/>
          <w:color w:val="5982DB" w:themeColor="accent6"/>
          <w:sz w:val="40"/>
          <w:szCs w:val="40"/>
        </w:rPr>
      </w:pPr>
    </w:p>
    <w:p w14:paraId="753E9090" w14:textId="77777777" w:rsidR="00E41DB4" w:rsidRPr="000C4A35" w:rsidRDefault="00E41DB4" w:rsidP="00A31980">
      <w:pPr>
        <w:jc w:val="center"/>
        <w:rPr>
          <w:rFonts w:ascii="Times New Roman" w:eastAsia="Cabin" w:hAnsi="Times New Roman" w:cs="Times New Roman"/>
          <w:b/>
          <w:smallCaps/>
          <w:color w:val="5982DB" w:themeColor="accent6"/>
          <w:sz w:val="40"/>
          <w:szCs w:val="40"/>
        </w:rPr>
      </w:pPr>
    </w:p>
    <w:p w14:paraId="477089C4" w14:textId="77777777" w:rsidR="00E41DB4" w:rsidRPr="000C4A35" w:rsidRDefault="00E41DB4" w:rsidP="00A31980">
      <w:pPr>
        <w:jc w:val="center"/>
        <w:rPr>
          <w:rFonts w:ascii="Times New Roman" w:eastAsia="Cabin" w:hAnsi="Times New Roman" w:cs="Times New Roman"/>
          <w:b/>
          <w:smallCaps/>
          <w:color w:val="5982DB" w:themeColor="accent6"/>
          <w:sz w:val="40"/>
          <w:szCs w:val="40"/>
        </w:rPr>
      </w:pPr>
    </w:p>
    <w:p w14:paraId="090C39E8" w14:textId="77777777" w:rsidR="0077683D" w:rsidRPr="000C4A35" w:rsidRDefault="0077683D" w:rsidP="00A31980">
      <w:pPr>
        <w:jc w:val="center"/>
        <w:rPr>
          <w:rFonts w:ascii="Times New Roman" w:eastAsia="Cabin" w:hAnsi="Times New Roman" w:cs="Times New Roman"/>
          <w:b/>
          <w:smallCaps/>
          <w:color w:val="5982DB" w:themeColor="accent6"/>
          <w:sz w:val="40"/>
          <w:szCs w:val="40"/>
        </w:rPr>
      </w:pPr>
    </w:p>
    <w:p w14:paraId="3AC61427" w14:textId="77777777" w:rsidR="0077683D" w:rsidRPr="000C4A35" w:rsidRDefault="0077683D" w:rsidP="00A31980">
      <w:pPr>
        <w:jc w:val="center"/>
        <w:rPr>
          <w:rFonts w:ascii="Times New Roman" w:eastAsia="Cabin" w:hAnsi="Times New Roman" w:cs="Times New Roman"/>
          <w:b/>
          <w:smallCaps/>
          <w:color w:val="5982DB" w:themeColor="accent6"/>
          <w:sz w:val="40"/>
          <w:szCs w:val="40"/>
        </w:rPr>
      </w:pPr>
    </w:p>
    <w:p w14:paraId="2CD57D46" w14:textId="1731001C" w:rsidR="0077683D" w:rsidRPr="000C4A35" w:rsidRDefault="00A74B0F" w:rsidP="00A31980">
      <w:pPr>
        <w:jc w:val="center"/>
        <w:rPr>
          <w:rFonts w:ascii="Times New Roman" w:eastAsiaTheme="minorHAnsi" w:hAnsi="Times New Roman" w:cs="Times New Roman"/>
          <w:bCs/>
          <w:color w:val="000000" w:themeColor="text1"/>
        </w:rPr>
      </w:pPr>
      <w:r>
        <w:rPr>
          <w:rFonts w:ascii="Times New Roman" w:eastAsiaTheme="minorHAnsi" w:hAnsi="Times New Roman" w:cs="Times New Roman"/>
          <w:bCs/>
          <w:color w:val="000000" w:themeColor="text1"/>
        </w:rPr>
        <w:t xml:space="preserve">Maj </w:t>
      </w:r>
      <w:r w:rsidR="0077683D" w:rsidRPr="000C4A35">
        <w:rPr>
          <w:rFonts w:ascii="Times New Roman" w:eastAsiaTheme="minorHAnsi" w:hAnsi="Times New Roman" w:cs="Times New Roman"/>
          <w:bCs/>
          <w:color w:val="000000" w:themeColor="text1"/>
        </w:rPr>
        <w:t>2024</w:t>
      </w:r>
    </w:p>
    <w:p w14:paraId="2E043BB0" w14:textId="77777777" w:rsidR="0077683D" w:rsidRPr="000C4A35" w:rsidRDefault="0077683D" w:rsidP="00A31980">
      <w:pPr>
        <w:jc w:val="center"/>
        <w:rPr>
          <w:rFonts w:ascii="Times New Roman" w:eastAsiaTheme="minorHAnsi" w:hAnsi="Times New Roman" w:cs="Times New Roman"/>
          <w:bCs/>
          <w:color w:val="000000" w:themeColor="text1"/>
        </w:rPr>
      </w:pPr>
    </w:p>
    <w:p w14:paraId="0FFE34C3" w14:textId="77777777" w:rsidR="0077683D" w:rsidRPr="000C4A35" w:rsidRDefault="0077683D" w:rsidP="00A31980">
      <w:pPr>
        <w:jc w:val="center"/>
        <w:rPr>
          <w:rFonts w:ascii="Times New Roman" w:eastAsiaTheme="minorHAnsi" w:hAnsi="Times New Roman" w:cs="Times New Roman"/>
          <w:bCs/>
          <w:color w:val="000000" w:themeColor="text1"/>
        </w:rPr>
      </w:pPr>
    </w:p>
    <w:p w14:paraId="3B0B7171" w14:textId="77777777" w:rsidR="0077683D" w:rsidRPr="000C4A35" w:rsidRDefault="0077683D" w:rsidP="00A31980">
      <w:pPr>
        <w:jc w:val="center"/>
        <w:rPr>
          <w:rFonts w:ascii="Times New Roman" w:eastAsiaTheme="minorHAnsi" w:hAnsi="Times New Roman" w:cs="Times New Roman"/>
          <w:bCs/>
          <w:color w:val="000000" w:themeColor="text1"/>
        </w:rPr>
      </w:pPr>
    </w:p>
    <w:p w14:paraId="7C253400" w14:textId="77777777" w:rsidR="0077683D" w:rsidRPr="000C4A35" w:rsidRDefault="0077683D" w:rsidP="00A31980">
      <w:pPr>
        <w:jc w:val="center"/>
        <w:rPr>
          <w:rFonts w:ascii="Times New Roman" w:eastAsiaTheme="minorHAnsi" w:hAnsi="Times New Roman" w:cs="Times New Roman"/>
          <w:bCs/>
          <w:color w:val="000000" w:themeColor="text1"/>
        </w:rPr>
      </w:pPr>
    </w:p>
    <w:p w14:paraId="217E3C1E" w14:textId="77777777" w:rsidR="00E41DB4" w:rsidRPr="000C4A35" w:rsidRDefault="00E41DB4" w:rsidP="00A31980">
      <w:pPr>
        <w:jc w:val="center"/>
        <w:rPr>
          <w:rFonts w:ascii="Times New Roman" w:eastAsiaTheme="minorHAnsi" w:hAnsi="Times New Roman" w:cs="Times New Roman"/>
          <w:bCs/>
          <w:color w:val="000000" w:themeColor="text1"/>
        </w:rPr>
      </w:pPr>
    </w:p>
    <w:p w14:paraId="44348C40" w14:textId="77777777" w:rsidR="00E41DB4" w:rsidRPr="000C4A35" w:rsidRDefault="00E41DB4" w:rsidP="00A31980">
      <w:pPr>
        <w:jc w:val="center"/>
        <w:rPr>
          <w:rFonts w:ascii="Times New Roman" w:eastAsiaTheme="minorHAnsi" w:hAnsi="Times New Roman" w:cs="Times New Roman"/>
          <w:bCs/>
          <w:color w:val="000000" w:themeColor="text1"/>
        </w:rPr>
      </w:pPr>
    </w:p>
    <w:p w14:paraId="10E97312" w14:textId="77777777" w:rsidR="00E41DB4" w:rsidRPr="000C4A35" w:rsidRDefault="00E41DB4" w:rsidP="00A31980">
      <w:pPr>
        <w:jc w:val="center"/>
        <w:rPr>
          <w:rFonts w:ascii="Times New Roman" w:eastAsiaTheme="minorHAnsi" w:hAnsi="Times New Roman" w:cs="Times New Roman"/>
          <w:bCs/>
          <w:color w:val="000000" w:themeColor="text1"/>
        </w:rPr>
      </w:pPr>
    </w:p>
    <w:p w14:paraId="2A0C80D2" w14:textId="77777777" w:rsidR="00E41DB4" w:rsidRPr="000C4A35" w:rsidRDefault="00E41DB4" w:rsidP="00A31980">
      <w:pPr>
        <w:jc w:val="center"/>
        <w:rPr>
          <w:rFonts w:ascii="Times New Roman" w:eastAsiaTheme="minorHAnsi" w:hAnsi="Times New Roman" w:cs="Times New Roman"/>
          <w:bCs/>
          <w:color w:val="000000" w:themeColor="text1"/>
        </w:rPr>
      </w:pPr>
    </w:p>
    <w:p w14:paraId="4AB6C408" w14:textId="77777777" w:rsidR="00E41DB4" w:rsidRPr="000C4A35" w:rsidRDefault="00E41DB4" w:rsidP="00A31980">
      <w:pPr>
        <w:jc w:val="center"/>
        <w:rPr>
          <w:rFonts w:ascii="Times New Roman" w:eastAsiaTheme="minorHAnsi" w:hAnsi="Times New Roman" w:cs="Times New Roman"/>
          <w:bCs/>
          <w:color w:val="000000" w:themeColor="text1"/>
        </w:rPr>
      </w:pPr>
    </w:p>
    <w:p w14:paraId="4EE363DB" w14:textId="77777777" w:rsidR="0077683D" w:rsidRPr="000C4A35" w:rsidRDefault="0077683D" w:rsidP="00A31980">
      <w:pPr>
        <w:jc w:val="center"/>
        <w:rPr>
          <w:rFonts w:ascii="Times New Roman" w:eastAsiaTheme="minorHAnsi" w:hAnsi="Times New Roman" w:cs="Times New Roman"/>
          <w:bCs/>
          <w:color w:val="000000" w:themeColor="text1"/>
        </w:rPr>
      </w:pPr>
    </w:p>
    <w:p w14:paraId="033DB3FF" w14:textId="583DDAC1" w:rsidR="0077683D" w:rsidRPr="000C4A35" w:rsidRDefault="0077683D" w:rsidP="00A31980">
      <w:pPr>
        <w:rPr>
          <w:rFonts w:ascii="Times New Roman" w:hAnsi="Times New Roman" w:cs="Times New Roman"/>
          <w:sz w:val="20"/>
          <w:szCs w:val="20"/>
        </w:rPr>
      </w:pPr>
      <w:r w:rsidRPr="000C4A35">
        <w:rPr>
          <w:rFonts w:ascii="Times New Roman" w:hAnsi="Times New Roman" w:cs="Times New Roman"/>
          <w:sz w:val="20"/>
          <w:szCs w:val="20"/>
        </w:rPr>
        <w:t xml:space="preserve">Plani Lokal i Veprimit për Barazinë Gjinore (PLVBGJ) </w:t>
      </w:r>
      <w:r w:rsidR="00080C24" w:rsidRPr="000C4A35">
        <w:rPr>
          <w:rFonts w:ascii="Times New Roman" w:hAnsi="Times New Roman" w:cs="Times New Roman"/>
          <w:sz w:val="20"/>
          <w:szCs w:val="20"/>
        </w:rPr>
        <w:t>2024 - 2027</w:t>
      </w:r>
      <w:r w:rsidRPr="000C4A35">
        <w:rPr>
          <w:rFonts w:ascii="Times New Roman" w:hAnsi="Times New Roman" w:cs="Times New Roman"/>
          <w:sz w:val="20"/>
          <w:szCs w:val="20"/>
        </w:rPr>
        <w:t xml:space="preserve"> u përgatit nga Komuna </w:t>
      </w:r>
      <w:r w:rsidR="001B0894" w:rsidRPr="000C4A35">
        <w:rPr>
          <w:rFonts w:ascii="Times New Roman" w:hAnsi="Times New Roman" w:cs="Times New Roman"/>
          <w:sz w:val="20"/>
          <w:szCs w:val="20"/>
        </w:rPr>
        <w:t>Istog</w:t>
      </w:r>
      <w:r w:rsidRPr="000C4A35">
        <w:rPr>
          <w:rFonts w:ascii="Times New Roman" w:hAnsi="Times New Roman" w:cs="Times New Roman"/>
          <w:sz w:val="20"/>
          <w:szCs w:val="20"/>
        </w:rPr>
        <w:t xml:space="preserve"> me mbështetjen e UN </w:t>
      </w:r>
      <w:r w:rsidR="00A74B0F">
        <w:rPr>
          <w:rFonts w:ascii="Times New Roman" w:hAnsi="Times New Roman" w:cs="Times New Roman"/>
          <w:sz w:val="20"/>
          <w:szCs w:val="20"/>
        </w:rPr>
        <w:t>W</w:t>
      </w:r>
      <w:r w:rsidRPr="000C4A35">
        <w:rPr>
          <w:rFonts w:ascii="Times New Roman" w:hAnsi="Times New Roman" w:cs="Times New Roman"/>
          <w:sz w:val="20"/>
          <w:szCs w:val="20"/>
        </w:rPr>
        <w:t>omen Kosovë në kuadër të zbatimit të projektit “Gender Equality Facility” (GEF) me fonde të Bashkimit Evropian.</w:t>
      </w:r>
    </w:p>
    <w:p w14:paraId="712EFDD9" w14:textId="77777777" w:rsidR="0077683D" w:rsidRPr="000C4A35" w:rsidRDefault="0077683D" w:rsidP="00A31980">
      <w:pPr>
        <w:rPr>
          <w:rFonts w:ascii="Times New Roman" w:hAnsi="Times New Roman" w:cs="Times New Roman"/>
          <w:sz w:val="20"/>
          <w:szCs w:val="20"/>
        </w:rPr>
      </w:pPr>
    </w:p>
    <w:p w14:paraId="32CD613A" w14:textId="77777777" w:rsidR="0077683D" w:rsidRPr="000C4A35" w:rsidRDefault="0077683D" w:rsidP="00A31980">
      <w:pPr>
        <w:rPr>
          <w:rFonts w:ascii="Times New Roman" w:hAnsi="Times New Roman" w:cs="Times New Roman"/>
          <w:b/>
          <w:bCs/>
          <w:sz w:val="20"/>
          <w:szCs w:val="20"/>
        </w:rPr>
      </w:pPr>
    </w:p>
    <w:p w14:paraId="0C17AE23" w14:textId="77777777" w:rsidR="0077683D" w:rsidRPr="000C4A35" w:rsidRDefault="0077683D" w:rsidP="00A31980">
      <w:pPr>
        <w:rPr>
          <w:rFonts w:ascii="Times New Roman" w:hAnsi="Times New Roman" w:cs="Times New Roman"/>
          <w:b/>
          <w:bCs/>
          <w:sz w:val="20"/>
          <w:szCs w:val="20"/>
        </w:rPr>
      </w:pPr>
    </w:p>
    <w:p w14:paraId="038033CF" w14:textId="77777777" w:rsidR="0077683D" w:rsidRPr="000C4A35" w:rsidRDefault="0077683D" w:rsidP="00A31980">
      <w:pPr>
        <w:rPr>
          <w:rFonts w:ascii="Times New Roman" w:hAnsi="Times New Roman" w:cs="Times New Roman"/>
          <w:b/>
          <w:bCs/>
          <w:sz w:val="20"/>
          <w:szCs w:val="20"/>
        </w:rPr>
      </w:pPr>
    </w:p>
    <w:p w14:paraId="69516566" w14:textId="77777777" w:rsidR="0077683D" w:rsidRPr="002F769F" w:rsidRDefault="0077683D" w:rsidP="00A31980">
      <w:pPr>
        <w:rPr>
          <w:rFonts w:ascii="Times New Roman" w:hAnsi="Times New Roman" w:cs="Times New Roman"/>
        </w:rPr>
      </w:pPr>
    </w:p>
    <w:p w14:paraId="5B38749D" w14:textId="77777777" w:rsidR="001B0894" w:rsidRPr="000C4A35" w:rsidRDefault="001B0894" w:rsidP="00A31980">
      <w:pPr>
        <w:rPr>
          <w:rFonts w:ascii="Times New Roman" w:hAnsi="Times New Roman" w:cs="Times New Roman"/>
          <w:b/>
          <w:bCs/>
          <w:sz w:val="20"/>
          <w:szCs w:val="20"/>
        </w:rPr>
      </w:pPr>
    </w:p>
    <w:p w14:paraId="46233BE5" w14:textId="77777777" w:rsidR="0077683D" w:rsidRPr="000C4A35" w:rsidRDefault="0077683D" w:rsidP="00A31980">
      <w:pPr>
        <w:rPr>
          <w:rFonts w:ascii="Times New Roman" w:hAnsi="Times New Roman" w:cs="Times New Roman"/>
          <w:b/>
          <w:bCs/>
          <w:sz w:val="20"/>
          <w:szCs w:val="20"/>
        </w:rPr>
      </w:pPr>
    </w:p>
    <w:p w14:paraId="50BDA904" w14:textId="50CB5A34" w:rsidR="0077683D" w:rsidRPr="000C4A35" w:rsidRDefault="00A2355C" w:rsidP="00A31980">
      <w:pPr>
        <w:rPr>
          <w:rFonts w:ascii="Times New Roman" w:hAnsi="Times New Roman" w:cs="Times New Roman"/>
          <w:b/>
          <w:bCs/>
          <w:sz w:val="20"/>
          <w:szCs w:val="20"/>
        </w:rPr>
      </w:pPr>
      <w:r>
        <w:rPr>
          <w:rFonts w:ascii="Times New Roman" w:hAnsi="Times New Roman" w:cs="Times New Roman"/>
          <w:b/>
          <w:bCs/>
          <w:sz w:val="20"/>
          <w:szCs w:val="20"/>
        </w:rPr>
        <w:t xml:space="preserve"> </w:t>
      </w:r>
    </w:p>
    <w:p w14:paraId="1709DCB7" w14:textId="77777777" w:rsidR="0077683D" w:rsidRPr="00A74B0F" w:rsidRDefault="0077683D" w:rsidP="00A31980">
      <w:pPr>
        <w:rPr>
          <w:rFonts w:ascii="Times New Roman" w:hAnsi="Times New Roman" w:cs="Times New Roman"/>
          <w:b/>
          <w:bCs/>
          <w:sz w:val="20"/>
          <w:szCs w:val="20"/>
        </w:rPr>
      </w:pPr>
      <w:r w:rsidRPr="00A74B0F">
        <w:rPr>
          <w:rFonts w:ascii="Times New Roman" w:hAnsi="Times New Roman" w:cs="Times New Roman"/>
          <w:b/>
          <w:bCs/>
          <w:sz w:val="20"/>
          <w:szCs w:val="20"/>
        </w:rPr>
        <w:t>Grupi Punues</w:t>
      </w:r>
      <w:r w:rsidRPr="00A74B0F">
        <w:rPr>
          <w:rFonts w:ascii="Times New Roman" w:hAnsi="Times New Roman" w:cs="Times New Roman"/>
          <w:b/>
          <w:bCs/>
          <w:sz w:val="20"/>
          <w:szCs w:val="20"/>
        </w:rPr>
        <w:tab/>
      </w:r>
      <w:r w:rsidRPr="00A74B0F">
        <w:rPr>
          <w:rFonts w:ascii="Times New Roman" w:hAnsi="Times New Roman" w:cs="Times New Roman"/>
          <w:b/>
          <w:bCs/>
          <w:sz w:val="20"/>
          <w:szCs w:val="20"/>
        </w:rPr>
        <w:tab/>
      </w:r>
      <w:r w:rsidRPr="00A74B0F">
        <w:rPr>
          <w:rFonts w:ascii="Times New Roman" w:hAnsi="Times New Roman" w:cs="Times New Roman"/>
          <w:b/>
          <w:bCs/>
          <w:sz w:val="20"/>
          <w:szCs w:val="20"/>
        </w:rPr>
        <w:tab/>
      </w:r>
    </w:p>
    <w:p w14:paraId="0A72FB10" w14:textId="7234EB0D" w:rsidR="0023647C" w:rsidRPr="00042FCA" w:rsidRDefault="00982372" w:rsidP="00042FCA">
      <w:pPr>
        <w:pStyle w:val="ListParagraph"/>
        <w:numPr>
          <w:ilvl w:val="0"/>
          <w:numId w:val="52"/>
        </w:numPr>
        <w:autoSpaceDE w:val="0"/>
        <w:autoSpaceDN w:val="0"/>
        <w:adjustRightInd w:val="0"/>
        <w:rPr>
          <w:rFonts w:ascii="Times New Roman" w:hAnsi="Times New Roman" w:cs="Times New Roman"/>
          <w:sz w:val="20"/>
          <w:szCs w:val="20"/>
        </w:rPr>
      </w:pPr>
      <w:r w:rsidRPr="00042FCA">
        <w:rPr>
          <w:rFonts w:ascii="Times New Roman" w:hAnsi="Times New Roman" w:cs="Times New Roman"/>
          <w:sz w:val="20"/>
          <w:szCs w:val="20"/>
        </w:rPr>
        <w:t>Z.</w:t>
      </w:r>
      <w:r w:rsidR="00A74B0F" w:rsidRPr="00042FCA">
        <w:rPr>
          <w:rFonts w:ascii="Times New Roman" w:hAnsi="Times New Roman" w:cs="Times New Roman"/>
          <w:sz w:val="20"/>
          <w:szCs w:val="20"/>
        </w:rPr>
        <w:t xml:space="preserve"> </w:t>
      </w:r>
      <w:r w:rsidRPr="00042FCA">
        <w:rPr>
          <w:rFonts w:ascii="Times New Roman" w:hAnsi="Times New Roman" w:cs="Times New Roman"/>
          <w:sz w:val="20"/>
          <w:szCs w:val="20"/>
        </w:rPr>
        <w:t xml:space="preserve">Arben Kabashi, Drejtor i Drejtorisë për Administratë Komunale, </w:t>
      </w:r>
      <w:r w:rsidR="00A74B0F" w:rsidRPr="00042FCA">
        <w:rPr>
          <w:rFonts w:ascii="Times New Roman" w:hAnsi="Times New Roman" w:cs="Times New Roman"/>
          <w:sz w:val="20"/>
          <w:szCs w:val="20"/>
        </w:rPr>
        <w:t>K</w:t>
      </w:r>
      <w:r w:rsidRPr="00042FCA">
        <w:rPr>
          <w:rFonts w:ascii="Times New Roman" w:hAnsi="Times New Roman" w:cs="Times New Roman"/>
          <w:sz w:val="20"/>
          <w:szCs w:val="20"/>
        </w:rPr>
        <w:t>ryesues</w:t>
      </w:r>
      <w:r w:rsidR="00A74B0F" w:rsidRPr="00042FCA">
        <w:rPr>
          <w:rFonts w:ascii="Times New Roman" w:hAnsi="Times New Roman" w:cs="Times New Roman"/>
          <w:sz w:val="20"/>
          <w:szCs w:val="20"/>
        </w:rPr>
        <w:t>,</w:t>
      </w:r>
    </w:p>
    <w:p w14:paraId="12824AF1" w14:textId="6385B2B8" w:rsidR="0023647C" w:rsidRPr="00042FCA" w:rsidRDefault="00982372" w:rsidP="00042FCA">
      <w:pPr>
        <w:pStyle w:val="ListParagraph"/>
        <w:numPr>
          <w:ilvl w:val="0"/>
          <w:numId w:val="52"/>
        </w:numPr>
        <w:autoSpaceDE w:val="0"/>
        <w:autoSpaceDN w:val="0"/>
        <w:adjustRightInd w:val="0"/>
        <w:rPr>
          <w:rFonts w:ascii="Times New Roman" w:hAnsi="Times New Roman" w:cs="Times New Roman"/>
          <w:sz w:val="20"/>
          <w:szCs w:val="20"/>
        </w:rPr>
      </w:pPr>
      <w:r w:rsidRPr="00042FCA">
        <w:rPr>
          <w:rFonts w:ascii="Times New Roman" w:hAnsi="Times New Roman" w:cs="Times New Roman"/>
          <w:sz w:val="20"/>
          <w:szCs w:val="20"/>
        </w:rPr>
        <w:t>Z.</w:t>
      </w:r>
      <w:r w:rsidR="00A74B0F" w:rsidRPr="00042FCA">
        <w:rPr>
          <w:rFonts w:ascii="Times New Roman" w:hAnsi="Times New Roman" w:cs="Times New Roman"/>
          <w:sz w:val="20"/>
          <w:szCs w:val="20"/>
        </w:rPr>
        <w:t xml:space="preserve"> </w:t>
      </w:r>
      <w:r w:rsidRPr="00042FCA">
        <w:rPr>
          <w:rFonts w:ascii="Times New Roman" w:hAnsi="Times New Roman" w:cs="Times New Roman"/>
          <w:sz w:val="20"/>
          <w:szCs w:val="20"/>
        </w:rPr>
        <w:t xml:space="preserve">Genc </w:t>
      </w:r>
      <w:proofErr w:type="spellStart"/>
      <w:r w:rsidRPr="00042FCA">
        <w:rPr>
          <w:rFonts w:ascii="Times New Roman" w:hAnsi="Times New Roman" w:cs="Times New Roman"/>
          <w:sz w:val="20"/>
          <w:szCs w:val="20"/>
        </w:rPr>
        <w:t>Ademaj</w:t>
      </w:r>
      <w:proofErr w:type="spellEnd"/>
      <w:r w:rsidRPr="00042FCA">
        <w:rPr>
          <w:rFonts w:ascii="Times New Roman" w:hAnsi="Times New Roman" w:cs="Times New Roman"/>
          <w:sz w:val="20"/>
          <w:szCs w:val="20"/>
        </w:rPr>
        <w:t xml:space="preserve">, Drejtor i Drejtorisë </w:t>
      </w:r>
      <w:r w:rsidR="009C1DD2" w:rsidRPr="00042FCA">
        <w:rPr>
          <w:rFonts w:ascii="Times New Roman" w:hAnsi="Times New Roman" w:cs="Times New Roman"/>
          <w:sz w:val="20"/>
          <w:szCs w:val="20"/>
        </w:rPr>
        <w:t xml:space="preserve">për Ekonomi dhe Zhvillim dhe Drejtor </w:t>
      </w:r>
      <w:r w:rsidRPr="00042FCA">
        <w:rPr>
          <w:rFonts w:ascii="Times New Roman" w:hAnsi="Times New Roman" w:cs="Times New Roman"/>
          <w:sz w:val="20"/>
          <w:szCs w:val="20"/>
        </w:rPr>
        <w:t xml:space="preserve">për </w:t>
      </w:r>
      <w:r w:rsidR="009C1DD2" w:rsidRPr="00042FCA">
        <w:rPr>
          <w:rFonts w:ascii="Times New Roman" w:hAnsi="Times New Roman" w:cs="Times New Roman"/>
          <w:sz w:val="20"/>
          <w:szCs w:val="20"/>
        </w:rPr>
        <w:t>DBF</w:t>
      </w:r>
      <w:r w:rsidRPr="00042FCA">
        <w:rPr>
          <w:rFonts w:ascii="Times New Roman" w:hAnsi="Times New Roman" w:cs="Times New Roman"/>
          <w:sz w:val="20"/>
          <w:szCs w:val="20"/>
        </w:rPr>
        <w:t xml:space="preserve">, </w:t>
      </w:r>
      <w:r w:rsidR="00A74B0F" w:rsidRPr="00042FCA">
        <w:rPr>
          <w:rFonts w:ascii="Times New Roman" w:hAnsi="Times New Roman" w:cs="Times New Roman"/>
          <w:sz w:val="20"/>
          <w:szCs w:val="20"/>
        </w:rPr>
        <w:t>A</w:t>
      </w:r>
      <w:r w:rsidRPr="00042FCA">
        <w:rPr>
          <w:rFonts w:ascii="Times New Roman" w:hAnsi="Times New Roman" w:cs="Times New Roman"/>
          <w:sz w:val="20"/>
          <w:szCs w:val="20"/>
        </w:rPr>
        <w:t>nëtar</w:t>
      </w:r>
      <w:r w:rsidR="00A74B0F" w:rsidRPr="00042FCA">
        <w:rPr>
          <w:rFonts w:ascii="Times New Roman" w:hAnsi="Times New Roman" w:cs="Times New Roman"/>
          <w:sz w:val="20"/>
          <w:szCs w:val="20"/>
        </w:rPr>
        <w:t>,</w:t>
      </w:r>
    </w:p>
    <w:p w14:paraId="3940F703" w14:textId="39DAF7B1" w:rsidR="0023647C" w:rsidRPr="00042FCA" w:rsidRDefault="00982372" w:rsidP="00042FCA">
      <w:pPr>
        <w:pStyle w:val="ListParagraph"/>
        <w:numPr>
          <w:ilvl w:val="0"/>
          <w:numId w:val="52"/>
        </w:numPr>
        <w:autoSpaceDE w:val="0"/>
        <w:autoSpaceDN w:val="0"/>
        <w:adjustRightInd w:val="0"/>
        <w:rPr>
          <w:rFonts w:ascii="Times New Roman" w:hAnsi="Times New Roman" w:cs="Times New Roman"/>
          <w:sz w:val="20"/>
          <w:szCs w:val="20"/>
        </w:rPr>
      </w:pPr>
      <w:r w:rsidRPr="00042FCA">
        <w:rPr>
          <w:rFonts w:ascii="Times New Roman" w:hAnsi="Times New Roman" w:cs="Times New Roman"/>
          <w:sz w:val="20"/>
          <w:szCs w:val="20"/>
        </w:rPr>
        <w:t>Znj.</w:t>
      </w:r>
      <w:r w:rsidR="00A74B0F" w:rsidRPr="00042FCA">
        <w:rPr>
          <w:rFonts w:ascii="Times New Roman" w:hAnsi="Times New Roman" w:cs="Times New Roman"/>
          <w:sz w:val="20"/>
          <w:szCs w:val="20"/>
        </w:rPr>
        <w:t xml:space="preserve"> </w:t>
      </w:r>
      <w:r w:rsidRPr="00042FCA">
        <w:rPr>
          <w:rFonts w:ascii="Times New Roman" w:hAnsi="Times New Roman" w:cs="Times New Roman"/>
          <w:sz w:val="20"/>
          <w:szCs w:val="20"/>
        </w:rPr>
        <w:t xml:space="preserve">Arlinda </w:t>
      </w:r>
      <w:proofErr w:type="spellStart"/>
      <w:r w:rsidRPr="00042FCA">
        <w:rPr>
          <w:rFonts w:ascii="Times New Roman" w:hAnsi="Times New Roman" w:cs="Times New Roman"/>
          <w:sz w:val="20"/>
          <w:szCs w:val="20"/>
        </w:rPr>
        <w:t>Kurtaj</w:t>
      </w:r>
      <w:proofErr w:type="spellEnd"/>
      <w:r w:rsidRPr="00042FCA">
        <w:rPr>
          <w:rFonts w:ascii="Times New Roman" w:hAnsi="Times New Roman" w:cs="Times New Roman"/>
          <w:sz w:val="20"/>
          <w:szCs w:val="20"/>
        </w:rPr>
        <w:t xml:space="preserve">, Udhëheqëse e Sektorit për të Drejta të Njeriut dhe Komunitete, </w:t>
      </w:r>
      <w:r w:rsidR="00A74B0F" w:rsidRPr="00042FCA">
        <w:rPr>
          <w:rFonts w:ascii="Times New Roman" w:hAnsi="Times New Roman" w:cs="Times New Roman"/>
          <w:sz w:val="20"/>
          <w:szCs w:val="20"/>
        </w:rPr>
        <w:t>A</w:t>
      </w:r>
      <w:r w:rsidRPr="00042FCA">
        <w:rPr>
          <w:rFonts w:ascii="Times New Roman" w:hAnsi="Times New Roman" w:cs="Times New Roman"/>
          <w:sz w:val="20"/>
          <w:szCs w:val="20"/>
        </w:rPr>
        <w:t>nëtare</w:t>
      </w:r>
      <w:r w:rsidR="00A74B0F" w:rsidRPr="00042FCA">
        <w:rPr>
          <w:rFonts w:ascii="Times New Roman" w:hAnsi="Times New Roman" w:cs="Times New Roman"/>
          <w:sz w:val="20"/>
          <w:szCs w:val="20"/>
        </w:rPr>
        <w:t>,</w:t>
      </w:r>
    </w:p>
    <w:p w14:paraId="7608BB41" w14:textId="5945470C" w:rsidR="0023647C" w:rsidRPr="00042FCA" w:rsidRDefault="00982372" w:rsidP="00042FCA">
      <w:pPr>
        <w:pStyle w:val="ListParagraph"/>
        <w:numPr>
          <w:ilvl w:val="0"/>
          <w:numId w:val="52"/>
        </w:numPr>
        <w:autoSpaceDE w:val="0"/>
        <w:autoSpaceDN w:val="0"/>
        <w:adjustRightInd w:val="0"/>
        <w:rPr>
          <w:rFonts w:ascii="Times New Roman" w:hAnsi="Times New Roman" w:cs="Times New Roman"/>
          <w:sz w:val="20"/>
          <w:szCs w:val="20"/>
        </w:rPr>
      </w:pPr>
      <w:r w:rsidRPr="00042FCA">
        <w:rPr>
          <w:rFonts w:ascii="Times New Roman" w:hAnsi="Times New Roman" w:cs="Times New Roman"/>
          <w:sz w:val="20"/>
          <w:szCs w:val="20"/>
        </w:rPr>
        <w:t>Znj.</w:t>
      </w:r>
      <w:r w:rsidR="00A74B0F" w:rsidRPr="00042FCA">
        <w:rPr>
          <w:rFonts w:ascii="Times New Roman" w:hAnsi="Times New Roman" w:cs="Times New Roman"/>
          <w:sz w:val="20"/>
          <w:szCs w:val="20"/>
        </w:rPr>
        <w:t xml:space="preserve"> </w:t>
      </w:r>
      <w:proofErr w:type="spellStart"/>
      <w:r w:rsidRPr="00042FCA">
        <w:rPr>
          <w:rFonts w:ascii="Times New Roman" w:hAnsi="Times New Roman" w:cs="Times New Roman"/>
          <w:sz w:val="20"/>
          <w:szCs w:val="20"/>
        </w:rPr>
        <w:t>Zekije</w:t>
      </w:r>
      <w:proofErr w:type="spellEnd"/>
      <w:r w:rsidRPr="00042FCA">
        <w:rPr>
          <w:rFonts w:ascii="Times New Roman" w:hAnsi="Times New Roman" w:cs="Times New Roman"/>
          <w:sz w:val="20"/>
          <w:szCs w:val="20"/>
        </w:rPr>
        <w:t xml:space="preserve"> </w:t>
      </w:r>
      <w:proofErr w:type="spellStart"/>
      <w:r w:rsidRPr="00042FCA">
        <w:rPr>
          <w:rFonts w:ascii="Times New Roman" w:hAnsi="Times New Roman" w:cs="Times New Roman"/>
          <w:sz w:val="20"/>
          <w:szCs w:val="20"/>
        </w:rPr>
        <w:t>Sutaj</w:t>
      </w:r>
      <w:proofErr w:type="spellEnd"/>
      <w:r w:rsidRPr="00042FCA">
        <w:rPr>
          <w:rFonts w:ascii="Times New Roman" w:hAnsi="Times New Roman" w:cs="Times New Roman"/>
          <w:sz w:val="20"/>
          <w:szCs w:val="20"/>
        </w:rPr>
        <w:t xml:space="preserve">, Udhëheqëse e Zyrës Ligjore, </w:t>
      </w:r>
      <w:r w:rsidR="00A74B0F" w:rsidRPr="00042FCA">
        <w:rPr>
          <w:rFonts w:ascii="Times New Roman" w:hAnsi="Times New Roman" w:cs="Times New Roman"/>
          <w:sz w:val="20"/>
          <w:szCs w:val="20"/>
        </w:rPr>
        <w:t>A</w:t>
      </w:r>
      <w:r w:rsidRPr="00042FCA">
        <w:rPr>
          <w:rFonts w:ascii="Times New Roman" w:hAnsi="Times New Roman" w:cs="Times New Roman"/>
          <w:sz w:val="20"/>
          <w:szCs w:val="20"/>
        </w:rPr>
        <w:t>nëtare</w:t>
      </w:r>
      <w:r w:rsidR="00A74B0F" w:rsidRPr="00042FCA">
        <w:rPr>
          <w:rFonts w:ascii="Times New Roman" w:hAnsi="Times New Roman" w:cs="Times New Roman"/>
          <w:sz w:val="20"/>
          <w:szCs w:val="20"/>
        </w:rPr>
        <w:t>,</w:t>
      </w:r>
    </w:p>
    <w:p w14:paraId="71951836" w14:textId="57E0CC42" w:rsidR="0023647C" w:rsidRPr="00042FCA" w:rsidRDefault="00982372" w:rsidP="00042FCA">
      <w:pPr>
        <w:pStyle w:val="ListParagraph"/>
        <w:numPr>
          <w:ilvl w:val="0"/>
          <w:numId w:val="52"/>
        </w:numPr>
        <w:autoSpaceDE w:val="0"/>
        <w:autoSpaceDN w:val="0"/>
        <w:adjustRightInd w:val="0"/>
        <w:rPr>
          <w:rFonts w:ascii="Times New Roman" w:hAnsi="Times New Roman" w:cs="Times New Roman"/>
          <w:sz w:val="20"/>
          <w:szCs w:val="20"/>
        </w:rPr>
      </w:pPr>
      <w:r w:rsidRPr="00042FCA">
        <w:rPr>
          <w:rFonts w:ascii="Times New Roman" w:hAnsi="Times New Roman" w:cs="Times New Roman"/>
          <w:sz w:val="20"/>
          <w:szCs w:val="20"/>
        </w:rPr>
        <w:t>Z.</w:t>
      </w:r>
      <w:r w:rsidR="00A74B0F" w:rsidRPr="00042FCA">
        <w:rPr>
          <w:rFonts w:ascii="Times New Roman" w:hAnsi="Times New Roman" w:cs="Times New Roman"/>
          <w:sz w:val="20"/>
          <w:szCs w:val="20"/>
        </w:rPr>
        <w:t xml:space="preserve"> </w:t>
      </w:r>
      <w:proofErr w:type="spellStart"/>
      <w:r w:rsidRPr="00042FCA">
        <w:rPr>
          <w:rFonts w:ascii="Times New Roman" w:hAnsi="Times New Roman" w:cs="Times New Roman"/>
          <w:sz w:val="20"/>
          <w:szCs w:val="20"/>
        </w:rPr>
        <w:t>Brahim</w:t>
      </w:r>
      <w:proofErr w:type="spellEnd"/>
      <w:r w:rsidRPr="00042FCA">
        <w:rPr>
          <w:rFonts w:ascii="Times New Roman" w:hAnsi="Times New Roman" w:cs="Times New Roman"/>
          <w:sz w:val="20"/>
          <w:szCs w:val="20"/>
        </w:rPr>
        <w:t xml:space="preserve"> </w:t>
      </w:r>
      <w:proofErr w:type="spellStart"/>
      <w:r w:rsidRPr="00042FCA">
        <w:rPr>
          <w:rFonts w:ascii="Times New Roman" w:hAnsi="Times New Roman" w:cs="Times New Roman"/>
          <w:sz w:val="20"/>
          <w:szCs w:val="20"/>
        </w:rPr>
        <w:t>Hetemaj</w:t>
      </w:r>
      <w:proofErr w:type="spellEnd"/>
      <w:r w:rsidRPr="00042FCA">
        <w:rPr>
          <w:rFonts w:ascii="Times New Roman" w:hAnsi="Times New Roman" w:cs="Times New Roman"/>
          <w:sz w:val="20"/>
          <w:szCs w:val="20"/>
        </w:rPr>
        <w:t xml:space="preserve">, Udhëheqës i Sektorit të Shëndetësisë, </w:t>
      </w:r>
      <w:r w:rsidR="00A74B0F" w:rsidRPr="00042FCA">
        <w:rPr>
          <w:rFonts w:ascii="Times New Roman" w:hAnsi="Times New Roman" w:cs="Times New Roman"/>
          <w:sz w:val="20"/>
          <w:szCs w:val="20"/>
        </w:rPr>
        <w:t>A</w:t>
      </w:r>
      <w:r w:rsidRPr="00042FCA">
        <w:rPr>
          <w:rFonts w:ascii="Times New Roman" w:hAnsi="Times New Roman" w:cs="Times New Roman"/>
          <w:sz w:val="20"/>
          <w:szCs w:val="20"/>
        </w:rPr>
        <w:t>nëtar</w:t>
      </w:r>
      <w:r w:rsidR="00A74B0F" w:rsidRPr="00042FCA">
        <w:rPr>
          <w:rFonts w:ascii="Times New Roman" w:hAnsi="Times New Roman" w:cs="Times New Roman"/>
          <w:sz w:val="20"/>
          <w:szCs w:val="20"/>
        </w:rPr>
        <w:t>,</w:t>
      </w:r>
    </w:p>
    <w:p w14:paraId="611D9A99" w14:textId="1788C93C" w:rsidR="0023647C" w:rsidRPr="00042FCA" w:rsidRDefault="00982372" w:rsidP="00042FCA">
      <w:pPr>
        <w:pStyle w:val="ListParagraph"/>
        <w:numPr>
          <w:ilvl w:val="0"/>
          <w:numId w:val="52"/>
        </w:numPr>
        <w:autoSpaceDE w:val="0"/>
        <w:autoSpaceDN w:val="0"/>
        <w:adjustRightInd w:val="0"/>
        <w:rPr>
          <w:rFonts w:ascii="Times New Roman" w:hAnsi="Times New Roman" w:cs="Times New Roman"/>
          <w:sz w:val="20"/>
          <w:szCs w:val="20"/>
        </w:rPr>
      </w:pPr>
      <w:r w:rsidRPr="00042FCA">
        <w:rPr>
          <w:rFonts w:ascii="Times New Roman" w:hAnsi="Times New Roman" w:cs="Times New Roman"/>
          <w:sz w:val="20"/>
          <w:szCs w:val="20"/>
        </w:rPr>
        <w:t>Z.</w:t>
      </w:r>
      <w:r w:rsidR="00A74B0F" w:rsidRPr="00042FCA">
        <w:rPr>
          <w:rFonts w:ascii="Times New Roman" w:hAnsi="Times New Roman" w:cs="Times New Roman"/>
          <w:sz w:val="20"/>
          <w:szCs w:val="20"/>
        </w:rPr>
        <w:t xml:space="preserve"> </w:t>
      </w:r>
      <w:r w:rsidRPr="00042FCA">
        <w:rPr>
          <w:rFonts w:ascii="Times New Roman" w:hAnsi="Times New Roman" w:cs="Times New Roman"/>
          <w:sz w:val="20"/>
          <w:szCs w:val="20"/>
        </w:rPr>
        <w:t xml:space="preserve">Fadil Kabashi, Udhëheqës i Sektorit të Bujqësisë, </w:t>
      </w:r>
      <w:r w:rsidR="00A74B0F" w:rsidRPr="00042FCA">
        <w:rPr>
          <w:rFonts w:ascii="Times New Roman" w:hAnsi="Times New Roman" w:cs="Times New Roman"/>
          <w:sz w:val="20"/>
          <w:szCs w:val="20"/>
        </w:rPr>
        <w:t>A</w:t>
      </w:r>
      <w:r w:rsidRPr="00042FCA">
        <w:rPr>
          <w:rFonts w:ascii="Times New Roman" w:hAnsi="Times New Roman" w:cs="Times New Roman"/>
          <w:sz w:val="20"/>
          <w:szCs w:val="20"/>
        </w:rPr>
        <w:t xml:space="preserve">nëtar </w:t>
      </w:r>
    </w:p>
    <w:p w14:paraId="1B292984" w14:textId="5C66ABC0" w:rsidR="0023647C" w:rsidRPr="00042FCA" w:rsidRDefault="00982372" w:rsidP="00042FCA">
      <w:pPr>
        <w:pStyle w:val="ListParagraph"/>
        <w:numPr>
          <w:ilvl w:val="0"/>
          <w:numId w:val="52"/>
        </w:numPr>
        <w:autoSpaceDE w:val="0"/>
        <w:autoSpaceDN w:val="0"/>
        <w:adjustRightInd w:val="0"/>
        <w:rPr>
          <w:rFonts w:ascii="Times New Roman" w:hAnsi="Times New Roman" w:cs="Times New Roman"/>
          <w:sz w:val="20"/>
          <w:szCs w:val="20"/>
        </w:rPr>
      </w:pPr>
      <w:r w:rsidRPr="00042FCA">
        <w:rPr>
          <w:rFonts w:ascii="Times New Roman" w:hAnsi="Times New Roman" w:cs="Times New Roman"/>
          <w:sz w:val="20"/>
          <w:szCs w:val="20"/>
        </w:rPr>
        <w:t>Znj.</w:t>
      </w:r>
      <w:r w:rsidR="00A74B0F" w:rsidRPr="00042FCA">
        <w:rPr>
          <w:rFonts w:ascii="Times New Roman" w:hAnsi="Times New Roman" w:cs="Times New Roman"/>
          <w:sz w:val="20"/>
          <w:szCs w:val="20"/>
        </w:rPr>
        <w:t xml:space="preserve"> </w:t>
      </w:r>
      <w:proofErr w:type="spellStart"/>
      <w:r w:rsidRPr="00042FCA">
        <w:rPr>
          <w:rFonts w:ascii="Times New Roman" w:hAnsi="Times New Roman" w:cs="Times New Roman"/>
          <w:sz w:val="20"/>
          <w:szCs w:val="20"/>
        </w:rPr>
        <w:t>Servete</w:t>
      </w:r>
      <w:proofErr w:type="spellEnd"/>
      <w:r w:rsidRPr="00042FCA">
        <w:rPr>
          <w:rFonts w:ascii="Times New Roman" w:hAnsi="Times New Roman" w:cs="Times New Roman"/>
          <w:sz w:val="20"/>
          <w:szCs w:val="20"/>
        </w:rPr>
        <w:t xml:space="preserve"> </w:t>
      </w:r>
      <w:proofErr w:type="spellStart"/>
      <w:r w:rsidRPr="00042FCA">
        <w:rPr>
          <w:rFonts w:ascii="Times New Roman" w:hAnsi="Times New Roman" w:cs="Times New Roman"/>
          <w:sz w:val="20"/>
          <w:szCs w:val="20"/>
        </w:rPr>
        <w:t>Haxhiaj</w:t>
      </w:r>
      <w:proofErr w:type="spellEnd"/>
      <w:r w:rsidRPr="00042FCA">
        <w:rPr>
          <w:rFonts w:ascii="Times New Roman" w:hAnsi="Times New Roman" w:cs="Times New Roman"/>
          <w:sz w:val="20"/>
          <w:szCs w:val="20"/>
        </w:rPr>
        <w:t xml:space="preserve">, Zyrtare për Barazi Gjinore dhe Mbrojtje nga Diskriminimi, </w:t>
      </w:r>
      <w:r w:rsidR="00A74B0F" w:rsidRPr="00042FCA">
        <w:rPr>
          <w:rFonts w:ascii="Times New Roman" w:hAnsi="Times New Roman" w:cs="Times New Roman"/>
          <w:sz w:val="20"/>
          <w:szCs w:val="20"/>
        </w:rPr>
        <w:t>A</w:t>
      </w:r>
      <w:r w:rsidRPr="00042FCA">
        <w:rPr>
          <w:rFonts w:ascii="Times New Roman" w:hAnsi="Times New Roman" w:cs="Times New Roman"/>
          <w:sz w:val="20"/>
          <w:szCs w:val="20"/>
        </w:rPr>
        <w:t>nëtare</w:t>
      </w:r>
      <w:r w:rsidR="00A74B0F" w:rsidRPr="00042FCA">
        <w:rPr>
          <w:rFonts w:ascii="Times New Roman" w:hAnsi="Times New Roman" w:cs="Times New Roman"/>
          <w:sz w:val="20"/>
          <w:szCs w:val="20"/>
        </w:rPr>
        <w:t>,</w:t>
      </w:r>
    </w:p>
    <w:p w14:paraId="63C85EB5" w14:textId="4758E402" w:rsidR="0023647C" w:rsidRPr="00042FCA" w:rsidRDefault="00982372" w:rsidP="00042FCA">
      <w:pPr>
        <w:pStyle w:val="ListParagraph"/>
        <w:numPr>
          <w:ilvl w:val="0"/>
          <w:numId w:val="52"/>
        </w:numPr>
        <w:autoSpaceDE w:val="0"/>
        <w:autoSpaceDN w:val="0"/>
        <w:adjustRightInd w:val="0"/>
        <w:rPr>
          <w:rFonts w:ascii="Times New Roman" w:hAnsi="Times New Roman" w:cs="Times New Roman"/>
          <w:sz w:val="20"/>
          <w:szCs w:val="20"/>
        </w:rPr>
      </w:pPr>
      <w:r w:rsidRPr="00042FCA">
        <w:rPr>
          <w:rFonts w:ascii="Times New Roman" w:hAnsi="Times New Roman" w:cs="Times New Roman"/>
          <w:sz w:val="20"/>
          <w:szCs w:val="20"/>
        </w:rPr>
        <w:t>Z.</w:t>
      </w:r>
      <w:r w:rsidR="00A74B0F" w:rsidRPr="00042FCA">
        <w:rPr>
          <w:rFonts w:ascii="Times New Roman" w:hAnsi="Times New Roman" w:cs="Times New Roman"/>
          <w:sz w:val="20"/>
          <w:szCs w:val="20"/>
        </w:rPr>
        <w:t xml:space="preserve"> </w:t>
      </w:r>
      <w:proofErr w:type="spellStart"/>
      <w:r w:rsidRPr="00042FCA">
        <w:rPr>
          <w:rFonts w:ascii="Times New Roman" w:hAnsi="Times New Roman" w:cs="Times New Roman"/>
          <w:sz w:val="20"/>
          <w:szCs w:val="20"/>
        </w:rPr>
        <w:t>Xhevdet</w:t>
      </w:r>
      <w:proofErr w:type="spellEnd"/>
      <w:r w:rsidRPr="00042FCA">
        <w:rPr>
          <w:rFonts w:ascii="Times New Roman" w:hAnsi="Times New Roman" w:cs="Times New Roman"/>
          <w:sz w:val="20"/>
          <w:szCs w:val="20"/>
        </w:rPr>
        <w:t xml:space="preserve"> </w:t>
      </w:r>
      <w:proofErr w:type="spellStart"/>
      <w:r w:rsidRPr="00042FCA">
        <w:rPr>
          <w:rFonts w:ascii="Times New Roman" w:hAnsi="Times New Roman" w:cs="Times New Roman"/>
          <w:sz w:val="20"/>
          <w:szCs w:val="20"/>
        </w:rPr>
        <w:t>Zekaj</w:t>
      </w:r>
      <w:proofErr w:type="spellEnd"/>
      <w:r w:rsidRPr="00042FCA">
        <w:rPr>
          <w:rFonts w:ascii="Times New Roman" w:hAnsi="Times New Roman" w:cs="Times New Roman"/>
          <w:sz w:val="20"/>
          <w:szCs w:val="20"/>
        </w:rPr>
        <w:t xml:space="preserve">, Zyrtar për </w:t>
      </w:r>
      <w:r w:rsidR="00D172C0" w:rsidRPr="00042FCA">
        <w:rPr>
          <w:rFonts w:ascii="Times New Roman" w:hAnsi="Times New Roman" w:cs="Times New Roman"/>
          <w:sz w:val="20"/>
          <w:szCs w:val="20"/>
        </w:rPr>
        <w:t>A</w:t>
      </w:r>
      <w:r w:rsidRPr="00042FCA">
        <w:rPr>
          <w:rFonts w:ascii="Times New Roman" w:hAnsi="Times New Roman" w:cs="Times New Roman"/>
          <w:sz w:val="20"/>
          <w:szCs w:val="20"/>
        </w:rPr>
        <w:t xml:space="preserve">rsimin e </w:t>
      </w:r>
      <w:r w:rsidR="00D172C0" w:rsidRPr="00042FCA">
        <w:rPr>
          <w:rFonts w:ascii="Times New Roman" w:hAnsi="Times New Roman" w:cs="Times New Roman"/>
          <w:sz w:val="20"/>
          <w:szCs w:val="20"/>
        </w:rPr>
        <w:t>M</w:t>
      </w:r>
      <w:r w:rsidRPr="00042FCA">
        <w:rPr>
          <w:rFonts w:ascii="Times New Roman" w:hAnsi="Times New Roman" w:cs="Times New Roman"/>
          <w:sz w:val="20"/>
          <w:szCs w:val="20"/>
        </w:rPr>
        <w:t xml:space="preserve">esëm të </w:t>
      </w:r>
      <w:r w:rsidR="00D172C0" w:rsidRPr="00042FCA">
        <w:rPr>
          <w:rFonts w:ascii="Times New Roman" w:hAnsi="Times New Roman" w:cs="Times New Roman"/>
          <w:sz w:val="20"/>
          <w:szCs w:val="20"/>
        </w:rPr>
        <w:t>U</w:t>
      </w:r>
      <w:r w:rsidRPr="00042FCA">
        <w:rPr>
          <w:rFonts w:ascii="Times New Roman" w:hAnsi="Times New Roman" w:cs="Times New Roman"/>
          <w:sz w:val="20"/>
          <w:szCs w:val="20"/>
        </w:rPr>
        <w:t xml:space="preserve">lët, </w:t>
      </w:r>
      <w:r w:rsidR="00042FCA" w:rsidRPr="00042FCA">
        <w:rPr>
          <w:rFonts w:ascii="Times New Roman" w:hAnsi="Times New Roman" w:cs="Times New Roman"/>
          <w:sz w:val="20"/>
          <w:szCs w:val="20"/>
        </w:rPr>
        <w:t>A</w:t>
      </w:r>
      <w:r w:rsidRPr="00042FCA">
        <w:rPr>
          <w:rFonts w:ascii="Times New Roman" w:hAnsi="Times New Roman" w:cs="Times New Roman"/>
          <w:sz w:val="20"/>
          <w:szCs w:val="20"/>
        </w:rPr>
        <w:t>nëtar</w:t>
      </w:r>
      <w:r w:rsidR="00042FCA" w:rsidRPr="00042FCA">
        <w:rPr>
          <w:rFonts w:ascii="Times New Roman" w:hAnsi="Times New Roman" w:cs="Times New Roman"/>
          <w:sz w:val="20"/>
          <w:szCs w:val="20"/>
        </w:rPr>
        <w:t>,</w:t>
      </w:r>
    </w:p>
    <w:p w14:paraId="16498EED" w14:textId="494D4CC6" w:rsidR="0023647C" w:rsidRPr="00042FCA" w:rsidRDefault="00982372" w:rsidP="00042FCA">
      <w:pPr>
        <w:pStyle w:val="ListParagraph"/>
        <w:numPr>
          <w:ilvl w:val="0"/>
          <w:numId w:val="52"/>
        </w:numPr>
        <w:autoSpaceDE w:val="0"/>
        <w:autoSpaceDN w:val="0"/>
        <w:adjustRightInd w:val="0"/>
        <w:rPr>
          <w:rFonts w:ascii="Times New Roman" w:hAnsi="Times New Roman" w:cs="Times New Roman"/>
          <w:sz w:val="20"/>
          <w:szCs w:val="20"/>
        </w:rPr>
      </w:pPr>
      <w:r w:rsidRPr="00042FCA">
        <w:rPr>
          <w:rFonts w:ascii="Times New Roman" w:hAnsi="Times New Roman" w:cs="Times New Roman"/>
          <w:sz w:val="20"/>
          <w:szCs w:val="20"/>
        </w:rPr>
        <w:t>Znj.</w:t>
      </w:r>
      <w:r w:rsidR="00042FCA" w:rsidRPr="00042FCA">
        <w:rPr>
          <w:rFonts w:ascii="Times New Roman" w:hAnsi="Times New Roman" w:cs="Times New Roman"/>
          <w:sz w:val="20"/>
          <w:szCs w:val="20"/>
        </w:rPr>
        <w:t xml:space="preserve"> </w:t>
      </w:r>
      <w:r w:rsidRPr="00042FCA">
        <w:rPr>
          <w:rFonts w:ascii="Times New Roman" w:hAnsi="Times New Roman" w:cs="Times New Roman"/>
          <w:sz w:val="20"/>
          <w:szCs w:val="20"/>
        </w:rPr>
        <w:t>Vlora Gjoci, Zyrtar</w:t>
      </w:r>
      <w:r w:rsidR="00CA7562" w:rsidRPr="00042FCA">
        <w:rPr>
          <w:rFonts w:ascii="Times New Roman" w:hAnsi="Times New Roman" w:cs="Times New Roman"/>
          <w:sz w:val="20"/>
          <w:szCs w:val="20"/>
        </w:rPr>
        <w:t>e</w:t>
      </w:r>
      <w:r w:rsidRPr="00042FCA">
        <w:rPr>
          <w:rFonts w:ascii="Times New Roman" w:hAnsi="Times New Roman" w:cs="Times New Roman"/>
          <w:sz w:val="20"/>
          <w:szCs w:val="20"/>
        </w:rPr>
        <w:t xml:space="preserve"> për Mbrojtje të Fëmijëve dhe </w:t>
      </w:r>
      <w:proofErr w:type="spellStart"/>
      <w:r w:rsidRPr="00042FCA">
        <w:rPr>
          <w:rFonts w:ascii="Times New Roman" w:hAnsi="Times New Roman" w:cs="Times New Roman"/>
          <w:sz w:val="20"/>
          <w:szCs w:val="20"/>
        </w:rPr>
        <w:t>Riintegrim</w:t>
      </w:r>
      <w:proofErr w:type="spellEnd"/>
      <w:r w:rsidRPr="00042FCA">
        <w:rPr>
          <w:rFonts w:ascii="Times New Roman" w:hAnsi="Times New Roman" w:cs="Times New Roman"/>
          <w:sz w:val="20"/>
          <w:szCs w:val="20"/>
        </w:rPr>
        <w:t xml:space="preserve">, </w:t>
      </w:r>
      <w:r w:rsidR="00042FCA" w:rsidRPr="00042FCA">
        <w:rPr>
          <w:rFonts w:ascii="Times New Roman" w:hAnsi="Times New Roman" w:cs="Times New Roman"/>
          <w:sz w:val="20"/>
          <w:szCs w:val="20"/>
        </w:rPr>
        <w:t>A</w:t>
      </w:r>
      <w:r w:rsidRPr="00042FCA">
        <w:rPr>
          <w:rFonts w:ascii="Times New Roman" w:hAnsi="Times New Roman" w:cs="Times New Roman"/>
          <w:sz w:val="20"/>
          <w:szCs w:val="20"/>
        </w:rPr>
        <w:t>nëtare</w:t>
      </w:r>
      <w:r w:rsidR="00042FCA" w:rsidRPr="00042FCA">
        <w:rPr>
          <w:rFonts w:ascii="Times New Roman" w:hAnsi="Times New Roman" w:cs="Times New Roman"/>
          <w:sz w:val="20"/>
          <w:szCs w:val="20"/>
        </w:rPr>
        <w:t>,</w:t>
      </w:r>
    </w:p>
    <w:p w14:paraId="3820B400" w14:textId="1EDA26B3" w:rsidR="0023647C" w:rsidRPr="00042FCA" w:rsidRDefault="00982372" w:rsidP="00042FCA">
      <w:pPr>
        <w:pStyle w:val="ListParagraph"/>
        <w:numPr>
          <w:ilvl w:val="0"/>
          <w:numId w:val="52"/>
        </w:numPr>
        <w:autoSpaceDE w:val="0"/>
        <w:autoSpaceDN w:val="0"/>
        <w:adjustRightInd w:val="0"/>
        <w:rPr>
          <w:rFonts w:ascii="Times New Roman" w:hAnsi="Times New Roman" w:cs="Times New Roman"/>
          <w:sz w:val="20"/>
          <w:szCs w:val="20"/>
        </w:rPr>
      </w:pPr>
      <w:r w:rsidRPr="00042FCA">
        <w:rPr>
          <w:rFonts w:ascii="Times New Roman" w:hAnsi="Times New Roman" w:cs="Times New Roman"/>
          <w:sz w:val="20"/>
          <w:szCs w:val="20"/>
        </w:rPr>
        <w:t>Z.</w:t>
      </w:r>
      <w:r w:rsidR="00042FCA" w:rsidRPr="00042FCA">
        <w:rPr>
          <w:rFonts w:ascii="Times New Roman" w:hAnsi="Times New Roman" w:cs="Times New Roman"/>
          <w:sz w:val="20"/>
          <w:szCs w:val="20"/>
        </w:rPr>
        <w:t xml:space="preserve"> </w:t>
      </w:r>
      <w:r w:rsidRPr="00042FCA">
        <w:rPr>
          <w:rFonts w:ascii="Times New Roman" w:hAnsi="Times New Roman" w:cs="Times New Roman"/>
          <w:sz w:val="20"/>
          <w:szCs w:val="20"/>
        </w:rPr>
        <w:t xml:space="preserve">Drin </w:t>
      </w:r>
      <w:proofErr w:type="spellStart"/>
      <w:r w:rsidRPr="00042FCA">
        <w:rPr>
          <w:rFonts w:ascii="Times New Roman" w:hAnsi="Times New Roman" w:cs="Times New Roman"/>
          <w:sz w:val="20"/>
          <w:szCs w:val="20"/>
        </w:rPr>
        <w:t>Sadikaj</w:t>
      </w:r>
      <w:proofErr w:type="spellEnd"/>
      <w:r w:rsidRPr="00042FCA">
        <w:rPr>
          <w:rFonts w:ascii="Times New Roman" w:hAnsi="Times New Roman" w:cs="Times New Roman"/>
          <w:sz w:val="20"/>
          <w:szCs w:val="20"/>
        </w:rPr>
        <w:t xml:space="preserve">, Zyrtar për Kulturë, Rini dhe Sport, </w:t>
      </w:r>
      <w:r w:rsidR="00042FCA" w:rsidRPr="00042FCA">
        <w:rPr>
          <w:rFonts w:ascii="Times New Roman" w:hAnsi="Times New Roman" w:cs="Times New Roman"/>
          <w:sz w:val="20"/>
          <w:szCs w:val="20"/>
        </w:rPr>
        <w:t>A</w:t>
      </w:r>
      <w:r w:rsidRPr="00042FCA">
        <w:rPr>
          <w:rFonts w:ascii="Times New Roman" w:hAnsi="Times New Roman" w:cs="Times New Roman"/>
          <w:sz w:val="20"/>
          <w:szCs w:val="20"/>
        </w:rPr>
        <w:t>nëtar</w:t>
      </w:r>
      <w:r w:rsidR="00042FCA" w:rsidRPr="00042FCA">
        <w:rPr>
          <w:rFonts w:ascii="Times New Roman" w:hAnsi="Times New Roman" w:cs="Times New Roman"/>
          <w:sz w:val="20"/>
          <w:szCs w:val="20"/>
        </w:rPr>
        <w:t>,</w:t>
      </w:r>
    </w:p>
    <w:p w14:paraId="55CE6EBE" w14:textId="799CA3D7" w:rsidR="0023647C" w:rsidRPr="00042FCA" w:rsidRDefault="00982372" w:rsidP="00042FCA">
      <w:pPr>
        <w:pStyle w:val="ListParagraph"/>
        <w:numPr>
          <w:ilvl w:val="0"/>
          <w:numId w:val="52"/>
        </w:numPr>
        <w:autoSpaceDE w:val="0"/>
        <w:autoSpaceDN w:val="0"/>
        <w:adjustRightInd w:val="0"/>
        <w:rPr>
          <w:rFonts w:ascii="Times New Roman" w:hAnsi="Times New Roman" w:cs="Times New Roman"/>
          <w:sz w:val="20"/>
          <w:szCs w:val="20"/>
        </w:rPr>
      </w:pPr>
      <w:r w:rsidRPr="00042FCA">
        <w:rPr>
          <w:rFonts w:ascii="Times New Roman" w:hAnsi="Times New Roman" w:cs="Times New Roman"/>
          <w:sz w:val="20"/>
          <w:szCs w:val="20"/>
        </w:rPr>
        <w:t>Znj.</w:t>
      </w:r>
      <w:r w:rsidR="00042FCA" w:rsidRPr="00042FCA">
        <w:rPr>
          <w:rFonts w:ascii="Times New Roman" w:hAnsi="Times New Roman" w:cs="Times New Roman"/>
          <w:sz w:val="20"/>
          <w:szCs w:val="20"/>
        </w:rPr>
        <w:t xml:space="preserve"> </w:t>
      </w:r>
      <w:r w:rsidRPr="00042FCA">
        <w:rPr>
          <w:rFonts w:ascii="Times New Roman" w:hAnsi="Times New Roman" w:cs="Times New Roman"/>
          <w:sz w:val="20"/>
          <w:szCs w:val="20"/>
        </w:rPr>
        <w:t xml:space="preserve">Valbone </w:t>
      </w:r>
      <w:proofErr w:type="spellStart"/>
      <w:r w:rsidRPr="00042FCA">
        <w:rPr>
          <w:rFonts w:ascii="Times New Roman" w:hAnsi="Times New Roman" w:cs="Times New Roman"/>
          <w:sz w:val="20"/>
          <w:szCs w:val="20"/>
        </w:rPr>
        <w:t>Demaj</w:t>
      </w:r>
      <w:proofErr w:type="spellEnd"/>
      <w:r w:rsidRPr="00042FCA">
        <w:rPr>
          <w:rFonts w:ascii="Times New Roman" w:hAnsi="Times New Roman" w:cs="Times New Roman"/>
          <w:sz w:val="20"/>
          <w:szCs w:val="20"/>
        </w:rPr>
        <w:t xml:space="preserve">, Kryesuese e Grupit Joformal të Grave, nga Kuvendi i Komunës, </w:t>
      </w:r>
      <w:r w:rsidR="00042FCA" w:rsidRPr="00042FCA">
        <w:rPr>
          <w:rFonts w:ascii="Times New Roman" w:hAnsi="Times New Roman" w:cs="Times New Roman"/>
          <w:sz w:val="20"/>
          <w:szCs w:val="20"/>
        </w:rPr>
        <w:t>A</w:t>
      </w:r>
      <w:r w:rsidRPr="00042FCA">
        <w:rPr>
          <w:rFonts w:ascii="Times New Roman" w:hAnsi="Times New Roman" w:cs="Times New Roman"/>
          <w:sz w:val="20"/>
          <w:szCs w:val="20"/>
        </w:rPr>
        <w:t>nëtare</w:t>
      </w:r>
      <w:r w:rsidR="00042FCA" w:rsidRPr="00042FCA">
        <w:rPr>
          <w:rFonts w:ascii="Times New Roman" w:hAnsi="Times New Roman" w:cs="Times New Roman"/>
          <w:sz w:val="20"/>
          <w:szCs w:val="20"/>
        </w:rPr>
        <w:t>,</w:t>
      </w:r>
    </w:p>
    <w:p w14:paraId="0628B9DC" w14:textId="29D1D339" w:rsidR="0023647C" w:rsidRPr="00042FCA" w:rsidRDefault="00982372" w:rsidP="00042FCA">
      <w:pPr>
        <w:pStyle w:val="ListParagraph"/>
        <w:numPr>
          <w:ilvl w:val="0"/>
          <w:numId w:val="52"/>
        </w:numPr>
        <w:autoSpaceDE w:val="0"/>
        <w:autoSpaceDN w:val="0"/>
        <w:adjustRightInd w:val="0"/>
        <w:rPr>
          <w:rFonts w:ascii="Times New Roman" w:hAnsi="Times New Roman" w:cs="Times New Roman"/>
          <w:sz w:val="20"/>
          <w:szCs w:val="20"/>
        </w:rPr>
      </w:pPr>
      <w:r w:rsidRPr="00042FCA">
        <w:rPr>
          <w:rFonts w:ascii="Times New Roman" w:hAnsi="Times New Roman" w:cs="Times New Roman"/>
          <w:sz w:val="20"/>
          <w:szCs w:val="20"/>
        </w:rPr>
        <w:t>Z.</w:t>
      </w:r>
      <w:r w:rsidR="00042FCA" w:rsidRPr="00042FCA">
        <w:rPr>
          <w:rFonts w:ascii="Times New Roman" w:hAnsi="Times New Roman" w:cs="Times New Roman"/>
          <w:sz w:val="20"/>
          <w:szCs w:val="20"/>
        </w:rPr>
        <w:t xml:space="preserve"> </w:t>
      </w:r>
      <w:proofErr w:type="spellStart"/>
      <w:r w:rsidRPr="00042FCA">
        <w:rPr>
          <w:rFonts w:ascii="Times New Roman" w:hAnsi="Times New Roman" w:cs="Times New Roman"/>
          <w:sz w:val="20"/>
          <w:szCs w:val="20"/>
        </w:rPr>
        <w:t>Ardon</w:t>
      </w:r>
      <w:proofErr w:type="spellEnd"/>
      <w:r w:rsidRPr="00042FCA">
        <w:rPr>
          <w:rFonts w:ascii="Times New Roman" w:hAnsi="Times New Roman" w:cs="Times New Roman"/>
          <w:sz w:val="20"/>
          <w:szCs w:val="20"/>
        </w:rPr>
        <w:t xml:space="preserve"> </w:t>
      </w:r>
      <w:proofErr w:type="spellStart"/>
      <w:r w:rsidRPr="00042FCA">
        <w:rPr>
          <w:rFonts w:ascii="Times New Roman" w:hAnsi="Times New Roman" w:cs="Times New Roman"/>
          <w:sz w:val="20"/>
          <w:szCs w:val="20"/>
        </w:rPr>
        <w:t>Arifaj</w:t>
      </w:r>
      <w:proofErr w:type="spellEnd"/>
      <w:r w:rsidRPr="00042FCA">
        <w:rPr>
          <w:rFonts w:ascii="Times New Roman" w:hAnsi="Times New Roman" w:cs="Times New Roman"/>
          <w:sz w:val="20"/>
          <w:szCs w:val="20"/>
        </w:rPr>
        <w:t>,</w:t>
      </w:r>
      <w:r w:rsidR="00313838" w:rsidRPr="00042FCA">
        <w:rPr>
          <w:rFonts w:ascii="Times New Roman" w:hAnsi="Times New Roman" w:cs="Times New Roman"/>
          <w:sz w:val="20"/>
          <w:szCs w:val="20"/>
        </w:rPr>
        <w:t xml:space="preserve"> </w:t>
      </w:r>
      <w:r w:rsidRPr="00042FCA">
        <w:rPr>
          <w:rFonts w:ascii="Times New Roman" w:hAnsi="Times New Roman" w:cs="Times New Roman"/>
          <w:sz w:val="20"/>
          <w:szCs w:val="20"/>
        </w:rPr>
        <w:t>Zyrtar p</w:t>
      </w:r>
      <w:r w:rsidR="0023647C" w:rsidRPr="00042FCA">
        <w:rPr>
          <w:rFonts w:ascii="Times New Roman" w:hAnsi="Times New Roman" w:cs="Times New Roman"/>
          <w:sz w:val="20"/>
          <w:szCs w:val="20"/>
        </w:rPr>
        <w:t>ë</w:t>
      </w:r>
      <w:r w:rsidRPr="00042FCA">
        <w:rPr>
          <w:rFonts w:ascii="Times New Roman" w:hAnsi="Times New Roman" w:cs="Times New Roman"/>
          <w:sz w:val="20"/>
          <w:szCs w:val="20"/>
        </w:rPr>
        <w:t>r Informim dhe Monitorim t</w:t>
      </w:r>
      <w:r w:rsidR="0023647C" w:rsidRPr="00042FCA">
        <w:rPr>
          <w:rFonts w:ascii="Times New Roman" w:hAnsi="Times New Roman" w:cs="Times New Roman"/>
          <w:sz w:val="20"/>
          <w:szCs w:val="20"/>
        </w:rPr>
        <w:t>ë</w:t>
      </w:r>
      <w:r w:rsidRPr="00042FCA">
        <w:rPr>
          <w:rFonts w:ascii="Times New Roman" w:hAnsi="Times New Roman" w:cs="Times New Roman"/>
          <w:sz w:val="20"/>
          <w:szCs w:val="20"/>
        </w:rPr>
        <w:t xml:space="preserve"> Mediav</w:t>
      </w:r>
      <w:r w:rsidR="003C5F69" w:rsidRPr="00042FCA">
        <w:rPr>
          <w:rFonts w:ascii="Times New Roman" w:hAnsi="Times New Roman" w:cs="Times New Roman"/>
          <w:sz w:val="20"/>
          <w:szCs w:val="20"/>
        </w:rPr>
        <w:t>e</w:t>
      </w:r>
      <w:r w:rsidR="00DA212C" w:rsidRPr="00042FCA">
        <w:rPr>
          <w:rFonts w:ascii="Times New Roman" w:hAnsi="Times New Roman" w:cs="Times New Roman"/>
          <w:sz w:val="20"/>
          <w:szCs w:val="20"/>
        </w:rPr>
        <w:t xml:space="preserve">, </w:t>
      </w:r>
      <w:r w:rsidR="00042FCA" w:rsidRPr="00042FCA">
        <w:rPr>
          <w:rFonts w:ascii="Times New Roman" w:hAnsi="Times New Roman" w:cs="Times New Roman"/>
          <w:sz w:val="20"/>
          <w:szCs w:val="20"/>
        </w:rPr>
        <w:t>A</w:t>
      </w:r>
      <w:r w:rsidR="00DA212C" w:rsidRPr="00042FCA">
        <w:rPr>
          <w:rFonts w:ascii="Times New Roman" w:hAnsi="Times New Roman" w:cs="Times New Roman"/>
          <w:sz w:val="20"/>
          <w:szCs w:val="20"/>
        </w:rPr>
        <w:t>nëtar</w:t>
      </w:r>
      <w:r w:rsidR="00042FCA" w:rsidRPr="00042FCA">
        <w:rPr>
          <w:rFonts w:ascii="Times New Roman" w:hAnsi="Times New Roman" w:cs="Times New Roman"/>
          <w:sz w:val="20"/>
          <w:szCs w:val="20"/>
        </w:rPr>
        <w:t>,</w:t>
      </w:r>
    </w:p>
    <w:p w14:paraId="1390645D" w14:textId="74EEDE01" w:rsidR="00982372" w:rsidRPr="00042FCA" w:rsidRDefault="00A56AAD" w:rsidP="00042FCA">
      <w:pPr>
        <w:pStyle w:val="ListParagraph"/>
        <w:numPr>
          <w:ilvl w:val="0"/>
          <w:numId w:val="52"/>
        </w:numPr>
        <w:autoSpaceDE w:val="0"/>
        <w:autoSpaceDN w:val="0"/>
        <w:adjustRightInd w:val="0"/>
        <w:rPr>
          <w:rFonts w:ascii="Times New Roman" w:hAnsi="Times New Roman" w:cs="Times New Roman"/>
          <w:sz w:val="20"/>
          <w:szCs w:val="20"/>
        </w:rPr>
      </w:pPr>
      <w:r w:rsidRPr="00042FCA">
        <w:rPr>
          <w:rFonts w:ascii="Times New Roman" w:hAnsi="Times New Roman" w:cs="Times New Roman"/>
          <w:sz w:val="20"/>
          <w:szCs w:val="20"/>
        </w:rPr>
        <w:t>Z.</w:t>
      </w:r>
      <w:r w:rsidR="00042FCA" w:rsidRPr="00042FCA">
        <w:rPr>
          <w:rFonts w:ascii="Times New Roman" w:hAnsi="Times New Roman" w:cs="Times New Roman"/>
          <w:sz w:val="20"/>
          <w:szCs w:val="20"/>
        </w:rPr>
        <w:t xml:space="preserve"> </w:t>
      </w:r>
      <w:r w:rsidR="00982372" w:rsidRPr="00042FCA">
        <w:rPr>
          <w:rFonts w:ascii="Times New Roman" w:hAnsi="Times New Roman" w:cs="Times New Roman"/>
          <w:sz w:val="20"/>
          <w:szCs w:val="20"/>
        </w:rPr>
        <w:t xml:space="preserve">Blerim </w:t>
      </w:r>
      <w:proofErr w:type="spellStart"/>
      <w:r w:rsidR="00982372" w:rsidRPr="00042FCA">
        <w:rPr>
          <w:rFonts w:ascii="Times New Roman" w:hAnsi="Times New Roman" w:cs="Times New Roman"/>
          <w:sz w:val="20"/>
          <w:szCs w:val="20"/>
        </w:rPr>
        <w:t>G</w:t>
      </w:r>
      <w:r w:rsidR="0023647C" w:rsidRPr="00042FCA">
        <w:rPr>
          <w:rFonts w:ascii="Times New Roman" w:hAnsi="Times New Roman" w:cs="Times New Roman"/>
          <w:sz w:val="20"/>
          <w:szCs w:val="20"/>
        </w:rPr>
        <w:t>ë</w:t>
      </w:r>
      <w:r w:rsidR="00982372" w:rsidRPr="00042FCA">
        <w:rPr>
          <w:rFonts w:ascii="Times New Roman" w:hAnsi="Times New Roman" w:cs="Times New Roman"/>
          <w:sz w:val="20"/>
          <w:szCs w:val="20"/>
        </w:rPr>
        <w:t>rguri</w:t>
      </w:r>
      <w:proofErr w:type="spellEnd"/>
      <w:r w:rsidR="003C5F69" w:rsidRPr="00042FCA">
        <w:rPr>
          <w:rFonts w:ascii="Times New Roman" w:hAnsi="Times New Roman" w:cs="Times New Roman"/>
          <w:sz w:val="20"/>
          <w:szCs w:val="20"/>
        </w:rPr>
        <w:t xml:space="preserve">, </w:t>
      </w:r>
      <w:r w:rsidR="00CB53D3" w:rsidRPr="00042FCA">
        <w:rPr>
          <w:rFonts w:ascii="Times New Roman" w:hAnsi="Times New Roman" w:cs="Times New Roman"/>
          <w:sz w:val="20"/>
          <w:szCs w:val="20"/>
        </w:rPr>
        <w:t>Zyrtar p</w:t>
      </w:r>
      <w:r w:rsidR="0023647C" w:rsidRPr="00042FCA">
        <w:rPr>
          <w:rFonts w:ascii="Times New Roman" w:hAnsi="Times New Roman" w:cs="Times New Roman"/>
          <w:sz w:val="20"/>
          <w:szCs w:val="20"/>
        </w:rPr>
        <w:t>ë</w:t>
      </w:r>
      <w:r w:rsidR="00CB53D3" w:rsidRPr="00042FCA">
        <w:rPr>
          <w:rFonts w:ascii="Times New Roman" w:hAnsi="Times New Roman" w:cs="Times New Roman"/>
          <w:sz w:val="20"/>
          <w:szCs w:val="20"/>
        </w:rPr>
        <w:t>r P</w:t>
      </w:r>
      <w:r w:rsidR="0023647C" w:rsidRPr="00042FCA">
        <w:rPr>
          <w:rFonts w:ascii="Times New Roman" w:hAnsi="Times New Roman" w:cs="Times New Roman"/>
          <w:sz w:val="20"/>
          <w:szCs w:val="20"/>
        </w:rPr>
        <w:t>ë</w:t>
      </w:r>
      <w:r w:rsidR="00CB53D3" w:rsidRPr="00042FCA">
        <w:rPr>
          <w:rFonts w:ascii="Times New Roman" w:hAnsi="Times New Roman" w:cs="Times New Roman"/>
          <w:sz w:val="20"/>
          <w:szCs w:val="20"/>
        </w:rPr>
        <w:t>rkthim</w:t>
      </w:r>
      <w:r w:rsidR="00DA212C" w:rsidRPr="00042FCA">
        <w:rPr>
          <w:rFonts w:ascii="Times New Roman" w:hAnsi="Times New Roman" w:cs="Times New Roman"/>
          <w:sz w:val="20"/>
          <w:szCs w:val="20"/>
        </w:rPr>
        <w:t xml:space="preserve">, </w:t>
      </w:r>
      <w:r w:rsidR="00042FCA" w:rsidRPr="00042FCA">
        <w:rPr>
          <w:rFonts w:ascii="Times New Roman" w:hAnsi="Times New Roman" w:cs="Times New Roman"/>
          <w:sz w:val="20"/>
          <w:szCs w:val="20"/>
        </w:rPr>
        <w:t>A</w:t>
      </w:r>
      <w:r w:rsidR="00DA212C" w:rsidRPr="00042FCA">
        <w:rPr>
          <w:rFonts w:ascii="Times New Roman" w:hAnsi="Times New Roman" w:cs="Times New Roman"/>
          <w:sz w:val="20"/>
          <w:szCs w:val="20"/>
        </w:rPr>
        <w:t>nëtar</w:t>
      </w:r>
      <w:r w:rsidR="00042FCA" w:rsidRPr="00042FCA">
        <w:rPr>
          <w:rFonts w:ascii="Times New Roman" w:hAnsi="Times New Roman" w:cs="Times New Roman"/>
          <w:sz w:val="20"/>
          <w:szCs w:val="20"/>
        </w:rPr>
        <w:t>.</w:t>
      </w:r>
    </w:p>
    <w:p w14:paraId="30FE96B9" w14:textId="77777777" w:rsidR="00982372" w:rsidRDefault="00982372" w:rsidP="00982372">
      <w:pPr>
        <w:autoSpaceDE w:val="0"/>
        <w:autoSpaceDN w:val="0"/>
        <w:adjustRightInd w:val="0"/>
        <w:ind w:left="360"/>
        <w:rPr>
          <w:rFonts w:ascii="Book Antiqua" w:hAnsi="Book Antiqua"/>
        </w:rPr>
      </w:pPr>
    </w:p>
    <w:p w14:paraId="0C177DF9" w14:textId="77777777" w:rsidR="000C4A35" w:rsidRPr="000C4A35" w:rsidRDefault="000C4A35" w:rsidP="000C4A35">
      <w:pPr>
        <w:autoSpaceDE w:val="0"/>
        <w:autoSpaceDN w:val="0"/>
        <w:adjustRightInd w:val="0"/>
        <w:rPr>
          <w:rFonts w:ascii="Book Antiqua" w:hAnsi="Book Antiqua"/>
          <w:sz w:val="23"/>
          <w:szCs w:val="23"/>
        </w:rPr>
      </w:pPr>
    </w:p>
    <w:p w14:paraId="0B3CC66B" w14:textId="77777777" w:rsidR="0077683D" w:rsidRPr="000C4A35" w:rsidRDefault="0077683D" w:rsidP="00A31980">
      <w:pPr>
        <w:rPr>
          <w:rFonts w:ascii="Times New Roman" w:hAnsi="Times New Roman" w:cs="Times New Roman"/>
          <w:sz w:val="20"/>
          <w:szCs w:val="20"/>
        </w:rPr>
      </w:pPr>
    </w:p>
    <w:p w14:paraId="606A3733" w14:textId="77777777" w:rsidR="0077683D" w:rsidRPr="000C4A35" w:rsidRDefault="0077683D" w:rsidP="00A31980">
      <w:pPr>
        <w:rPr>
          <w:rFonts w:ascii="Times New Roman" w:hAnsi="Times New Roman" w:cs="Times New Roman"/>
          <w:sz w:val="20"/>
          <w:szCs w:val="20"/>
        </w:rPr>
      </w:pPr>
    </w:p>
    <w:p w14:paraId="65D49A08" w14:textId="1FDE8600" w:rsidR="0077683D" w:rsidRPr="000C4A35" w:rsidRDefault="0077683D" w:rsidP="00A31980">
      <w:pPr>
        <w:rPr>
          <w:rFonts w:ascii="Times New Roman" w:hAnsi="Times New Roman" w:cs="Times New Roman"/>
          <w:sz w:val="20"/>
          <w:szCs w:val="20"/>
        </w:rPr>
      </w:pPr>
    </w:p>
    <w:p w14:paraId="362F63FA" w14:textId="77777777" w:rsidR="001B0894" w:rsidRPr="000C4A35" w:rsidRDefault="001B0894" w:rsidP="00A31980">
      <w:pPr>
        <w:rPr>
          <w:rFonts w:ascii="Times New Roman" w:hAnsi="Times New Roman" w:cs="Times New Roman"/>
          <w:sz w:val="20"/>
          <w:szCs w:val="20"/>
        </w:rPr>
      </w:pPr>
    </w:p>
    <w:p w14:paraId="28262470" w14:textId="77777777" w:rsidR="0077683D" w:rsidRPr="000C4A35" w:rsidRDefault="0077683D" w:rsidP="00A31980">
      <w:pPr>
        <w:rPr>
          <w:rFonts w:ascii="Times New Roman" w:hAnsi="Times New Roman" w:cs="Times New Roman"/>
          <w:sz w:val="20"/>
          <w:szCs w:val="20"/>
        </w:rPr>
      </w:pPr>
    </w:p>
    <w:p w14:paraId="5A509602" w14:textId="77777777" w:rsidR="0077683D" w:rsidRPr="000C4A35" w:rsidRDefault="0077683D" w:rsidP="00A31980">
      <w:pPr>
        <w:rPr>
          <w:rFonts w:ascii="Times New Roman" w:hAnsi="Times New Roman" w:cs="Times New Roman"/>
          <w:sz w:val="20"/>
          <w:szCs w:val="20"/>
        </w:rPr>
      </w:pPr>
    </w:p>
    <w:p w14:paraId="6097A2D7" w14:textId="2A486ED4" w:rsidR="0077683D" w:rsidRPr="000C4A35" w:rsidRDefault="0077683D" w:rsidP="00A31980">
      <w:pPr>
        <w:rPr>
          <w:rFonts w:ascii="Times New Roman" w:hAnsi="Times New Roman" w:cs="Times New Roman"/>
          <w:b/>
          <w:bCs/>
          <w:sz w:val="20"/>
          <w:szCs w:val="20"/>
        </w:rPr>
      </w:pPr>
      <w:r w:rsidRPr="000C4A35">
        <w:rPr>
          <w:rFonts w:ascii="Times New Roman" w:hAnsi="Times New Roman" w:cs="Times New Roman"/>
          <w:b/>
          <w:bCs/>
          <w:sz w:val="20"/>
          <w:szCs w:val="20"/>
        </w:rPr>
        <w:t xml:space="preserve">Ekspertiza teknike nga UN </w:t>
      </w:r>
      <w:r w:rsidR="00042FCA">
        <w:rPr>
          <w:rFonts w:ascii="Times New Roman" w:hAnsi="Times New Roman" w:cs="Times New Roman"/>
          <w:b/>
          <w:bCs/>
          <w:sz w:val="20"/>
          <w:szCs w:val="20"/>
        </w:rPr>
        <w:t>W</w:t>
      </w:r>
      <w:r w:rsidRPr="000C4A35">
        <w:rPr>
          <w:rFonts w:ascii="Times New Roman" w:hAnsi="Times New Roman" w:cs="Times New Roman"/>
          <w:b/>
          <w:bCs/>
          <w:sz w:val="20"/>
          <w:szCs w:val="20"/>
        </w:rPr>
        <w:t xml:space="preserve">omen / GEF: </w:t>
      </w:r>
      <w:r w:rsidRPr="000C4A35">
        <w:rPr>
          <w:rFonts w:ascii="Times New Roman" w:hAnsi="Times New Roman" w:cs="Times New Roman"/>
          <w:b/>
          <w:bCs/>
          <w:sz w:val="20"/>
          <w:szCs w:val="20"/>
        </w:rPr>
        <w:tab/>
      </w:r>
    </w:p>
    <w:p w14:paraId="344F0353" w14:textId="77777777" w:rsidR="0077683D" w:rsidRPr="000C4A35" w:rsidRDefault="0077683D" w:rsidP="00A31980">
      <w:pPr>
        <w:rPr>
          <w:rFonts w:ascii="Times New Roman" w:hAnsi="Times New Roman" w:cs="Times New Roman"/>
          <w:sz w:val="20"/>
          <w:szCs w:val="20"/>
        </w:rPr>
      </w:pPr>
      <w:r w:rsidRPr="000C4A35">
        <w:rPr>
          <w:rFonts w:ascii="Times New Roman" w:hAnsi="Times New Roman" w:cs="Times New Roman"/>
          <w:sz w:val="20"/>
          <w:szCs w:val="20"/>
        </w:rPr>
        <w:t xml:space="preserve">Artan </w:t>
      </w:r>
      <w:proofErr w:type="spellStart"/>
      <w:r w:rsidRPr="000C4A35">
        <w:rPr>
          <w:rFonts w:ascii="Times New Roman" w:hAnsi="Times New Roman" w:cs="Times New Roman"/>
          <w:sz w:val="20"/>
          <w:szCs w:val="20"/>
        </w:rPr>
        <w:t>Binaku</w:t>
      </w:r>
      <w:proofErr w:type="spellEnd"/>
      <w:r w:rsidRPr="000C4A35">
        <w:rPr>
          <w:rFonts w:ascii="Times New Roman" w:hAnsi="Times New Roman" w:cs="Times New Roman"/>
          <w:sz w:val="20"/>
          <w:szCs w:val="20"/>
        </w:rPr>
        <w:t>, Koordinator Projekti</w:t>
      </w:r>
    </w:p>
    <w:p w14:paraId="563F4C3C" w14:textId="77777777" w:rsidR="0077683D" w:rsidRPr="000C4A35" w:rsidRDefault="0077683D" w:rsidP="00A31980">
      <w:pPr>
        <w:rPr>
          <w:rFonts w:ascii="Times New Roman" w:hAnsi="Times New Roman" w:cs="Times New Roman"/>
          <w:sz w:val="20"/>
          <w:szCs w:val="20"/>
        </w:rPr>
      </w:pPr>
      <w:r w:rsidRPr="000C4A35">
        <w:rPr>
          <w:rFonts w:ascii="Times New Roman" w:hAnsi="Times New Roman" w:cs="Times New Roman"/>
          <w:sz w:val="20"/>
          <w:szCs w:val="20"/>
        </w:rPr>
        <w:t>Monika Kocaqi, Konsulente ndërkombëtare</w:t>
      </w:r>
    </w:p>
    <w:p w14:paraId="555C85C4" w14:textId="77777777" w:rsidR="0077683D" w:rsidRPr="000C4A35" w:rsidRDefault="0077683D" w:rsidP="00A31980">
      <w:pPr>
        <w:rPr>
          <w:rFonts w:ascii="Times New Roman" w:eastAsiaTheme="minorHAnsi" w:hAnsi="Times New Roman" w:cs="Times New Roman"/>
          <w:bCs/>
          <w:color w:val="000000" w:themeColor="text1"/>
        </w:rPr>
      </w:pPr>
      <w:r w:rsidRPr="000C4A35">
        <w:rPr>
          <w:rFonts w:ascii="Times New Roman" w:hAnsi="Times New Roman" w:cs="Times New Roman"/>
          <w:sz w:val="20"/>
          <w:szCs w:val="20"/>
        </w:rPr>
        <w:tab/>
      </w:r>
      <w:r w:rsidRPr="000C4A35">
        <w:rPr>
          <w:rFonts w:ascii="Times New Roman" w:hAnsi="Times New Roman" w:cs="Times New Roman"/>
          <w:sz w:val="20"/>
          <w:szCs w:val="20"/>
        </w:rPr>
        <w:tab/>
      </w:r>
    </w:p>
    <w:p w14:paraId="5984A697" w14:textId="77777777" w:rsidR="0077683D" w:rsidRPr="000C4A35" w:rsidRDefault="0077683D" w:rsidP="00A31980">
      <w:pPr>
        <w:rPr>
          <w:rFonts w:ascii="Times New Roman" w:hAnsi="Times New Roman" w:cs="Times New Roman"/>
          <w:sz w:val="20"/>
          <w:szCs w:val="20"/>
        </w:rPr>
      </w:pPr>
    </w:p>
    <w:p w14:paraId="50F7C865" w14:textId="77777777" w:rsidR="0077683D" w:rsidRPr="000C4A35" w:rsidRDefault="0077683D" w:rsidP="00A31980">
      <w:pPr>
        <w:rPr>
          <w:rFonts w:ascii="Times New Roman" w:hAnsi="Times New Roman" w:cs="Times New Roman"/>
          <w:sz w:val="20"/>
          <w:szCs w:val="20"/>
        </w:rPr>
      </w:pPr>
    </w:p>
    <w:p w14:paraId="4CCFA6DA" w14:textId="77777777" w:rsidR="0077683D" w:rsidRPr="000C4A35" w:rsidRDefault="0077683D" w:rsidP="00A31980">
      <w:pPr>
        <w:rPr>
          <w:rFonts w:ascii="Times New Roman" w:hAnsi="Times New Roman" w:cs="Times New Roman"/>
          <w:sz w:val="20"/>
          <w:szCs w:val="20"/>
        </w:rPr>
      </w:pPr>
    </w:p>
    <w:p w14:paraId="5FAFBD6A" w14:textId="77777777" w:rsidR="00E41DB4" w:rsidRPr="000C4A35" w:rsidRDefault="00E41DB4" w:rsidP="00A31980">
      <w:pPr>
        <w:rPr>
          <w:rFonts w:ascii="Times New Roman" w:hAnsi="Times New Roman" w:cs="Times New Roman"/>
          <w:sz w:val="20"/>
          <w:szCs w:val="20"/>
        </w:rPr>
      </w:pPr>
    </w:p>
    <w:p w14:paraId="1DCB386B" w14:textId="531B4470" w:rsidR="00E41DB4" w:rsidRPr="000C4A35" w:rsidRDefault="00E41DB4" w:rsidP="00A31980">
      <w:pPr>
        <w:rPr>
          <w:rFonts w:ascii="Times New Roman" w:hAnsi="Times New Roman" w:cs="Times New Roman"/>
          <w:sz w:val="20"/>
          <w:szCs w:val="20"/>
        </w:rPr>
      </w:pPr>
    </w:p>
    <w:p w14:paraId="581D55A0" w14:textId="786ACC43" w:rsidR="001B0894" w:rsidRPr="000C4A35" w:rsidRDefault="001B0894" w:rsidP="00A31980">
      <w:pPr>
        <w:rPr>
          <w:rFonts w:ascii="Times New Roman" w:hAnsi="Times New Roman" w:cs="Times New Roman"/>
          <w:sz w:val="20"/>
          <w:szCs w:val="20"/>
        </w:rPr>
      </w:pPr>
    </w:p>
    <w:p w14:paraId="342B312F" w14:textId="77777777" w:rsidR="001B0894" w:rsidRPr="000C4A35" w:rsidRDefault="001B0894" w:rsidP="00A31980">
      <w:pPr>
        <w:rPr>
          <w:rFonts w:ascii="Times New Roman" w:hAnsi="Times New Roman" w:cs="Times New Roman"/>
          <w:sz w:val="20"/>
          <w:szCs w:val="20"/>
        </w:rPr>
      </w:pPr>
    </w:p>
    <w:p w14:paraId="6CE6712D" w14:textId="77777777" w:rsidR="00E41DB4" w:rsidRPr="000C4A35" w:rsidRDefault="00E41DB4" w:rsidP="00A31980">
      <w:pPr>
        <w:rPr>
          <w:rFonts w:ascii="Times New Roman" w:hAnsi="Times New Roman" w:cs="Times New Roman"/>
          <w:sz w:val="20"/>
          <w:szCs w:val="20"/>
        </w:rPr>
      </w:pPr>
    </w:p>
    <w:p w14:paraId="4CC1A14D" w14:textId="77777777" w:rsidR="00E41DB4" w:rsidRPr="000C4A35" w:rsidRDefault="00E41DB4" w:rsidP="00A31980">
      <w:pPr>
        <w:rPr>
          <w:rFonts w:ascii="Times New Roman" w:hAnsi="Times New Roman" w:cs="Times New Roman"/>
          <w:sz w:val="20"/>
          <w:szCs w:val="20"/>
        </w:rPr>
      </w:pPr>
    </w:p>
    <w:p w14:paraId="6B6A1D08" w14:textId="77777777" w:rsidR="00E41DB4" w:rsidRPr="000C4A35" w:rsidRDefault="00E41DB4" w:rsidP="00A31980">
      <w:pPr>
        <w:rPr>
          <w:rFonts w:ascii="Times New Roman" w:hAnsi="Times New Roman" w:cs="Times New Roman"/>
          <w:sz w:val="20"/>
          <w:szCs w:val="20"/>
        </w:rPr>
      </w:pPr>
    </w:p>
    <w:p w14:paraId="5727224D" w14:textId="77777777" w:rsidR="00E41DB4" w:rsidRPr="000C4A35" w:rsidRDefault="00E41DB4" w:rsidP="00A31980">
      <w:pPr>
        <w:rPr>
          <w:rFonts w:ascii="Times New Roman" w:hAnsi="Times New Roman" w:cs="Times New Roman"/>
          <w:sz w:val="20"/>
          <w:szCs w:val="20"/>
        </w:rPr>
      </w:pPr>
    </w:p>
    <w:p w14:paraId="5540E311" w14:textId="77777777" w:rsidR="0077683D" w:rsidRPr="000C4A35" w:rsidRDefault="0077683D" w:rsidP="00A31980">
      <w:pPr>
        <w:rPr>
          <w:rFonts w:ascii="Times New Roman" w:hAnsi="Times New Roman" w:cs="Times New Roman"/>
          <w:sz w:val="20"/>
          <w:szCs w:val="20"/>
        </w:rPr>
      </w:pPr>
    </w:p>
    <w:p w14:paraId="3553F644" w14:textId="15CD9782" w:rsidR="0077683D" w:rsidRPr="000C4A35" w:rsidRDefault="0077683D" w:rsidP="00A31980">
      <w:pPr>
        <w:rPr>
          <w:rFonts w:ascii="Times New Roman" w:hAnsi="Times New Roman" w:cs="Times New Roman"/>
          <w:sz w:val="20"/>
          <w:szCs w:val="20"/>
        </w:rPr>
      </w:pPr>
      <w:r w:rsidRPr="000C4A35">
        <w:rPr>
          <w:rFonts w:ascii="Times New Roman" w:hAnsi="Times New Roman" w:cs="Times New Roman"/>
          <w:sz w:val="20"/>
          <w:szCs w:val="20"/>
        </w:rPr>
        <w:t xml:space="preserve">© Komuna </w:t>
      </w:r>
      <w:r w:rsidR="001B0894" w:rsidRPr="000C4A35">
        <w:rPr>
          <w:rFonts w:ascii="Times New Roman" w:hAnsi="Times New Roman" w:cs="Times New Roman"/>
          <w:sz w:val="20"/>
          <w:szCs w:val="20"/>
        </w:rPr>
        <w:t>Istog</w:t>
      </w:r>
      <w:r w:rsidR="00696A3A" w:rsidRPr="000C4A35">
        <w:rPr>
          <w:rFonts w:ascii="Times New Roman" w:hAnsi="Times New Roman" w:cs="Times New Roman"/>
          <w:sz w:val="20"/>
          <w:szCs w:val="20"/>
        </w:rPr>
        <w:t>,</w:t>
      </w:r>
      <w:r w:rsidRPr="000C4A35">
        <w:rPr>
          <w:rFonts w:ascii="Times New Roman" w:hAnsi="Times New Roman" w:cs="Times New Roman"/>
          <w:sz w:val="20"/>
          <w:szCs w:val="20"/>
        </w:rPr>
        <w:t xml:space="preserve"> 202</w:t>
      </w:r>
      <w:r w:rsidR="00696A3A" w:rsidRPr="000C4A35">
        <w:rPr>
          <w:rFonts w:ascii="Times New Roman" w:hAnsi="Times New Roman" w:cs="Times New Roman"/>
          <w:sz w:val="20"/>
          <w:szCs w:val="20"/>
        </w:rPr>
        <w:t>4</w:t>
      </w:r>
      <w:r w:rsidRPr="000C4A35">
        <w:rPr>
          <w:rFonts w:ascii="Times New Roman" w:hAnsi="Times New Roman" w:cs="Times New Roman"/>
          <w:sz w:val="20"/>
          <w:szCs w:val="20"/>
        </w:rPr>
        <w:t>. Të gjitha të drejtat e rezervuara.</w:t>
      </w:r>
    </w:p>
    <w:p w14:paraId="7360EA6F" w14:textId="77777777" w:rsidR="0077683D" w:rsidRPr="000C4A35" w:rsidRDefault="0077683D" w:rsidP="00A31980">
      <w:pPr>
        <w:jc w:val="center"/>
        <w:rPr>
          <w:rFonts w:ascii="Times New Roman" w:eastAsiaTheme="minorHAnsi" w:hAnsi="Times New Roman" w:cs="Times New Roman"/>
          <w:bCs/>
          <w:color w:val="000000" w:themeColor="text1"/>
        </w:rPr>
      </w:pPr>
    </w:p>
    <w:p w14:paraId="13FE89E6" w14:textId="77777777" w:rsidR="0077683D" w:rsidRPr="000C4A35" w:rsidRDefault="0077683D" w:rsidP="00A31980">
      <w:pPr>
        <w:jc w:val="center"/>
        <w:rPr>
          <w:rFonts w:ascii="Times New Roman" w:eastAsiaTheme="minorHAnsi" w:hAnsi="Times New Roman" w:cs="Times New Roman"/>
          <w:bCs/>
          <w:color w:val="000000" w:themeColor="text1"/>
        </w:rPr>
      </w:pPr>
    </w:p>
    <w:p w14:paraId="088270B5" w14:textId="77777777" w:rsidR="00696A3A" w:rsidRPr="000C4A35" w:rsidRDefault="00696A3A" w:rsidP="00A31980">
      <w:pPr>
        <w:jc w:val="center"/>
        <w:rPr>
          <w:rFonts w:ascii="Times New Roman" w:eastAsiaTheme="minorHAnsi" w:hAnsi="Times New Roman" w:cs="Times New Roman"/>
          <w:bCs/>
          <w:color w:val="000000" w:themeColor="text1"/>
        </w:rPr>
      </w:pPr>
    </w:p>
    <w:p w14:paraId="6EB3EC30" w14:textId="77777777" w:rsidR="00696A3A" w:rsidRPr="000C4A35" w:rsidRDefault="00696A3A" w:rsidP="00A31980">
      <w:pPr>
        <w:jc w:val="center"/>
        <w:rPr>
          <w:rFonts w:ascii="Times New Roman" w:eastAsiaTheme="minorHAnsi" w:hAnsi="Times New Roman" w:cs="Times New Roman"/>
          <w:bCs/>
          <w:color w:val="000000" w:themeColor="text1"/>
        </w:rPr>
      </w:pPr>
    </w:p>
    <w:p w14:paraId="4211230E" w14:textId="77777777" w:rsidR="00696A3A" w:rsidRPr="000C4A35" w:rsidRDefault="00696A3A" w:rsidP="00A31980">
      <w:pPr>
        <w:jc w:val="center"/>
        <w:rPr>
          <w:rFonts w:ascii="Times New Roman" w:eastAsiaTheme="minorHAnsi" w:hAnsi="Times New Roman" w:cs="Times New Roman"/>
          <w:bCs/>
          <w:color w:val="000000" w:themeColor="text1"/>
        </w:rPr>
      </w:pPr>
    </w:p>
    <w:p w14:paraId="48FB701C" w14:textId="77777777" w:rsidR="00696A3A" w:rsidRPr="000C4A35" w:rsidRDefault="00696A3A" w:rsidP="00A31980">
      <w:pPr>
        <w:jc w:val="center"/>
        <w:rPr>
          <w:rFonts w:ascii="Times New Roman" w:eastAsiaTheme="minorHAnsi" w:hAnsi="Times New Roman" w:cs="Times New Roman"/>
          <w:bCs/>
          <w:color w:val="000000" w:themeColor="text1"/>
        </w:rPr>
      </w:pPr>
    </w:p>
    <w:p w14:paraId="4878C1CA" w14:textId="2656AFC5" w:rsidR="00696A3A" w:rsidRPr="000C4A35" w:rsidRDefault="00696A3A" w:rsidP="00A31980">
      <w:pPr>
        <w:jc w:val="center"/>
        <w:rPr>
          <w:rFonts w:ascii="Times New Roman" w:hAnsi="Times New Roman" w:cs="Times New Roman"/>
          <w:b/>
          <w:bCs/>
        </w:rPr>
      </w:pPr>
      <w:r w:rsidRPr="00042FCA">
        <w:rPr>
          <w:rFonts w:ascii="Times New Roman" w:hAnsi="Times New Roman" w:cs="Times New Roman"/>
          <w:b/>
          <w:bCs/>
        </w:rPr>
        <w:lastRenderedPageBreak/>
        <w:t>Fjala përshëndetëse e Kryetar</w:t>
      </w:r>
      <w:r w:rsidR="004A6E10" w:rsidRPr="00042FCA">
        <w:rPr>
          <w:rFonts w:ascii="Times New Roman" w:hAnsi="Times New Roman" w:cs="Times New Roman"/>
          <w:b/>
          <w:bCs/>
        </w:rPr>
        <w:t>it</w:t>
      </w:r>
      <w:r w:rsidRPr="00042FCA">
        <w:rPr>
          <w:rFonts w:ascii="Times New Roman" w:hAnsi="Times New Roman" w:cs="Times New Roman"/>
          <w:b/>
          <w:bCs/>
        </w:rPr>
        <w:t xml:space="preserve"> </w:t>
      </w:r>
      <w:r w:rsidR="004A6E10" w:rsidRPr="00042FCA">
        <w:rPr>
          <w:rFonts w:ascii="Times New Roman" w:hAnsi="Times New Roman" w:cs="Times New Roman"/>
          <w:b/>
          <w:bCs/>
        </w:rPr>
        <w:t>t</w:t>
      </w:r>
      <w:r w:rsidRPr="00042FCA">
        <w:rPr>
          <w:rFonts w:ascii="Times New Roman" w:hAnsi="Times New Roman" w:cs="Times New Roman"/>
          <w:b/>
          <w:bCs/>
        </w:rPr>
        <w:t>ë Komunës</w:t>
      </w:r>
      <w:r w:rsidR="008E69CD" w:rsidRPr="00042FCA">
        <w:rPr>
          <w:rFonts w:ascii="Times New Roman" w:hAnsi="Times New Roman" w:cs="Times New Roman"/>
          <w:b/>
          <w:bCs/>
        </w:rPr>
        <w:t xml:space="preserve">, z. </w:t>
      </w:r>
      <w:r w:rsidR="001B0894" w:rsidRPr="00042FCA">
        <w:rPr>
          <w:rFonts w:ascii="Times New Roman" w:hAnsi="Times New Roman" w:cs="Times New Roman"/>
          <w:b/>
          <w:bCs/>
        </w:rPr>
        <w:t xml:space="preserve">Ilir </w:t>
      </w:r>
      <w:proofErr w:type="spellStart"/>
      <w:r w:rsidR="001B0894" w:rsidRPr="00042FCA">
        <w:rPr>
          <w:rFonts w:ascii="Times New Roman" w:hAnsi="Times New Roman" w:cs="Times New Roman"/>
          <w:b/>
          <w:bCs/>
        </w:rPr>
        <w:t>Ferati</w:t>
      </w:r>
      <w:proofErr w:type="spellEnd"/>
    </w:p>
    <w:p w14:paraId="02E92160" w14:textId="77777777" w:rsidR="00696A3A" w:rsidRPr="000C4A35" w:rsidRDefault="00696A3A" w:rsidP="00A31980">
      <w:pPr>
        <w:jc w:val="center"/>
        <w:rPr>
          <w:rFonts w:ascii="Times New Roman" w:hAnsi="Times New Roman" w:cs="Times New Roman"/>
        </w:rPr>
      </w:pPr>
    </w:p>
    <w:p w14:paraId="5E44ABBD" w14:textId="77777777" w:rsidR="00252D76" w:rsidRPr="000C4A35" w:rsidRDefault="00252D76" w:rsidP="00A31980">
      <w:pPr>
        <w:jc w:val="center"/>
        <w:rPr>
          <w:rFonts w:ascii="Times New Roman" w:hAnsi="Times New Roman" w:cs="Times New Roman"/>
        </w:rPr>
      </w:pPr>
    </w:p>
    <w:p w14:paraId="535C611B" w14:textId="1A81C24B" w:rsidR="00042FCA" w:rsidRPr="00D71AD9" w:rsidRDefault="00042FCA" w:rsidP="00042FCA">
      <w:pPr>
        <w:rPr>
          <w:rFonts w:ascii="Times New Roman" w:hAnsi="Times New Roman" w:cs="Times New Roman"/>
          <w:sz w:val="24"/>
          <w:szCs w:val="24"/>
        </w:rPr>
      </w:pPr>
      <w:r w:rsidRPr="00D71AD9">
        <w:rPr>
          <w:rFonts w:ascii="Times New Roman" w:hAnsi="Times New Roman" w:cs="Times New Roman"/>
          <w:sz w:val="24"/>
          <w:szCs w:val="24"/>
        </w:rPr>
        <w:t>Të nderuar</w:t>
      </w:r>
      <w:r>
        <w:rPr>
          <w:rFonts w:ascii="Times New Roman" w:hAnsi="Times New Roman" w:cs="Times New Roman"/>
          <w:sz w:val="24"/>
          <w:szCs w:val="24"/>
        </w:rPr>
        <w:t>a/nderuar qytetare/</w:t>
      </w:r>
      <w:r>
        <w:rPr>
          <w:rFonts w:ascii="Times New Roman" w:hAnsi="Times New Roman" w:cs="Times New Roman"/>
          <w:sz w:val="24"/>
          <w:szCs w:val="24"/>
        </w:rPr>
        <w:t>qytetarë</w:t>
      </w:r>
      <w:r w:rsidRPr="00D71AD9">
        <w:rPr>
          <w:rFonts w:ascii="Times New Roman" w:hAnsi="Times New Roman" w:cs="Times New Roman"/>
          <w:sz w:val="24"/>
          <w:szCs w:val="24"/>
        </w:rPr>
        <w:t xml:space="preserve"> të </w:t>
      </w:r>
      <w:r>
        <w:rPr>
          <w:rFonts w:ascii="Times New Roman" w:hAnsi="Times New Roman" w:cs="Times New Roman"/>
          <w:sz w:val="24"/>
          <w:szCs w:val="24"/>
        </w:rPr>
        <w:t>K</w:t>
      </w:r>
      <w:r w:rsidRPr="00D71AD9">
        <w:rPr>
          <w:rFonts w:ascii="Times New Roman" w:hAnsi="Times New Roman" w:cs="Times New Roman"/>
          <w:sz w:val="24"/>
          <w:szCs w:val="24"/>
        </w:rPr>
        <w:t xml:space="preserve">omunës </w:t>
      </w:r>
      <w:r>
        <w:rPr>
          <w:rFonts w:ascii="Times New Roman" w:hAnsi="Times New Roman" w:cs="Times New Roman"/>
          <w:sz w:val="24"/>
          <w:szCs w:val="24"/>
        </w:rPr>
        <w:t>së Istogut</w:t>
      </w:r>
      <w:r w:rsidRPr="00D71AD9">
        <w:rPr>
          <w:rFonts w:ascii="Times New Roman" w:hAnsi="Times New Roman" w:cs="Times New Roman"/>
          <w:sz w:val="24"/>
          <w:szCs w:val="24"/>
        </w:rPr>
        <w:t>,</w:t>
      </w:r>
    </w:p>
    <w:p w14:paraId="1A061DC8" w14:textId="77777777" w:rsidR="00042FCA" w:rsidRPr="00D71AD9" w:rsidRDefault="00042FCA" w:rsidP="00042FCA">
      <w:pPr>
        <w:rPr>
          <w:rFonts w:ascii="Times New Roman" w:hAnsi="Times New Roman" w:cs="Times New Roman"/>
          <w:sz w:val="24"/>
          <w:szCs w:val="24"/>
        </w:rPr>
      </w:pPr>
    </w:p>
    <w:p w14:paraId="77B13461" w14:textId="6B6DAEFA" w:rsidR="00042FCA" w:rsidRDefault="00042FCA" w:rsidP="00042FCA">
      <w:pPr>
        <w:rPr>
          <w:rFonts w:ascii="Times New Roman" w:hAnsi="Times New Roman" w:cs="Times New Roman"/>
          <w:sz w:val="24"/>
          <w:szCs w:val="24"/>
        </w:rPr>
      </w:pPr>
      <w:r w:rsidRPr="00D71AD9">
        <w:rPr>
          <w:rFonts w:ascii="Times New Roman" w:hAnsi="Times New Roman" w:cs="Times New Roman"/>
          <w:sz w:val="24"/>
          <w:szCs w:val="24"/>
        </w:rPr>
        <w:t xml:space="preserve">Me kënaqësinë time më lejoni t’ju prezantoj </w:t>
      </w:r>
      <w:r>
        <w:rPr>
          <w:rFonts w:ascii="Times New Roman" w:hAnsi="Times New Roman" w:cs="Times New Roman"/>
          <w:sz w:val="24"/>
          <w:szCs w:val="24"/>
        </w:rPr>
        <w:t>P</w:t>
      </w:r>
      <w:r w:rsidRPr="00D71AD9">
        <w:rPr>
          <w:rFonts w:ascii="Times New Roman" w:hAnsi="Times New Roman" w:cs="Times New Roman"/>
          <w:sz w:val="24"/>
          <w:szCs w:val="24"/>
        </w:rPr>
        <w:t xml:space="preserve">lanin tonë të </w:t>
      </w:r>
      <w:r>
        <w:rPr>
          <w:rFonts w:ascii="Times New Roman" w:hAnsi="Times New Roman" w:cs="Times New Roman"/>
          <w:sz w:val="24"/>
          <w:szCs w:val="24"/>
        </w:rPr>
        <w:t>V</w:t>
      </w:r>
      <w:r w:rsidRPr="00D71AD9">
        <w:rPr>
          <w:rFonts w:ascii="Times New Roman" w:hAnsi="Times New Roman" w:cs="Times New Roman"/>
          <w:sz w:val="24"/>
          <w:szCs w:val="24"/>
        </w:rPr>
        <w:t xml:space="preserve">eprimit për </w:t>
      </w:r>
      <w:r>
        <w:rPr>
          <w:rFonts w:ascii="Times New Roman" w:hAnsi="Times New Roman" w:cs="Times New Roman"/>
          <w:sz w:val="24"/>
          <w:szCs w:val="24"/>
        </w:rPr>
        <w:t>B</w:t>
      </w:r>
      <w:r w:rsidRPr="00D71AD9">
        <w:rPr>
          <w:rFonts w:ascii="Times New Roman" w:hAnsi="Times New Roman" w:cs="Times New Roman"/>
          <w:sz w:val="24"/>
          <w:szCs w:val="24"/>
        </w:rPr>
        <w:t xml:space="preserve">arazi </w:t>
      </w:r>
      <w:r>
        <w:rPr>
          <w:rFonts w:ascii="Times New Roman" w:hAnsi="Times New Roman" w:cs="Times New Roman"/>
          <w:sz w:val="24"/>
          <w:szCs w:val="24"/>
        </w:rPr>
        <w:t>G</w:t>
      </w:r>
      <w:r w:rsidRPr="00D71AD9">
        <w:rPr>
          <w:rFonts w:ascii="Times New Roman" w:hAnsi="Times New Roman" w:cs="Times New Roman"/>
          <w:sz w:val="24"/>
          <w:szCs w:val="24"/>
        </w:rPr>
        <w:t xml:space="preserve">jinore, plan i cili shërben si </w:t>
      </w:r>
      <w:r>
        <w:rPr>
          <w:rFonts w:ascii="Times New Roman" w:hAnsi="Times New Roman" w:cs="Times New Roman"/>
          <w:sz w:val="24"/>
          <w:szCs w:val="24"/>
        </w:rPr>
        <w:t>udhërrëfyes</w:t>
      </w:r>
      <w:r w:rsidRPr="00D71AD9">
        <w:rPr>
          <w:rFonts w:ascii="Times New Roman" w:hAnsi="Times New Roman" w:cs="Times New Roman"/>
          <w:sz w:val="24"/>
          <w:szCs w:val="24"/>
        </w:rPr>
        <w:t xml:space="preserve"> për veprimet e komunës tonë për nevojat e grave dhe burrave.</w:t>
      </w:r>
    </w:p>
    <w:p w14:paraId="1A50C297" w14:textId="77777777" w:rsidR="00042FCA" w:rsidRPr="00D71AD9" w:rsidRDefault="00042FCA" w:rsidP="00042FCA">
      <w:pPr>
        <w:rPr>
          <w:rFonts w:ascii="Times New Roman" w:hAnsi="Times New Roman" w:cs="Times New Roman"/>
          <w:sz w:val="24"/>
          <w:szCs w:val="24"/>
        </w:rPr>
      </w:pPr>
    </w:p>
    <w:p w14:paraId="64336C51" w14:textId="77777777" w:rsidR="00042FCA" w:rsidRDefault="00042FCA" w:rsidP="00042FCA">
      <w:pPr>
        <w:rPr>
          <w:rFonts w:ascii="Times New Roman" w:hAnsi="Times New Roman" w:cs="Times New Roman"/>
          <w:sz w:val="24"/>
          <w:szCs w:val="24"/>
        </w:rPr>
      </w:pPr>
      <w:r w:rsidRPr="00D71AD9">
        <w:rPr>
          <w:rFonts w:ascii="Times New Roman" w:hAnsi="Times New Roman" w:cs="Times New Roman"/>
          <w:sz w:val="24"/>
          <w:szCs w:val="24"/>
        </w:rPr>
        <w:t>Para se gjithash, ky plan përfaqëson angazhimin tonë të palëkundur për arritjen e barazisë së vërtetë gjinore. Ky nuk është thjesht një dokument, por një katalizator për ndryshim, duke na fuqizuar për të krijuar një shoqëri gjithëpërfshirëse dhe të barabartë.</w:t>
      </w:r>
    </w:p>
    <w:p w14:paraId="3E7368BF" w14:textId="77777777" w:rsidR="00042FCA" w:rsidRPr="00D71AD9" w:rsidRDefault="00042FCA" w:rsidP="00042FCA">
      <w:pPr>
        <w:rPr>
          <w:rFonts w:ascii="Times New Roman" w:hAnsi="Times New Roman" w:cs="Times New Roman"/>
          <w:sz w:val="24"/>
          <w:szCs w:val="24"/>
        </w:rPr>
      </w:pPr>
    </w:p>
    <w:p w14:paraId="23CF3BAA" w14:textId="715BD654" w:rsidR="00042FCA" w:rsidRDefault="00042FCA" w:rsidP="00042FCA">
      <w:pPr>
        <w:rPr>
          <w:rFonts w:ascii="Times New Roman" w:hAnsi="Times New Roman" w:cs="Times New Roman"/>
          <w:sz w:val="24"/>
          <w:szCs w:val="24"/>
        </w:rPr>
      </w:pPr>
      <w:r w:rsidRPr="00D71AD9">
        <w:rPr>
          <w:rFonts w:ascii="Times New Roman" w:hAnsi="Times New Roman" w:cs="Times New Roman"/>
          <w:sz w:val="24"/>
          <w:szCs w:val="24"/>
        </w:rPr>
        <w:t>Një</w:t>
      </w:r>
      <w:r>
        <w:rPr>
          <w:rFonts w:ascii="Times New Roman" w:hAnsi="Times New Roman" w:cs="Times New Roman"/>
          <w:sz w:val="24"/>
          <w:szCs w:val="24"/>
        </w:rPr>
        <w:t xml:space="preserve"> nga </w:t>
      </w:r>
      <w:r w:rsidRPr="00D71AD9">
        <w:rPr>
          <w:rFonts w:ascii="Times New Roman" w:hAnsi="Times New Roman" w:cs="Times New Roman"/>
          <w:sz w:val="24"/>
          <w:szCs w:val="24"/>
        </w:rPr>
        <w:t>shtyllat kryesore të planit tonë është arsimi. Ne besojmë se arsimi është themeli i përparimit për ndryshim</w:t>
      </w:r>
      <w:r>
        <w:rPr>
          <w:rFonts w:ascii="Times New Roman" w:hAnsi="Times New Roman" w:cs="Times New Roman"/>
          <w:sz w:val="24"/>
          <w:szCs w:val="24"/>
        </w:rPr>
        <w:t>.</w:t>
      </w:r>
      <w:r w:rsidRPr="00D71AD9">
        <w:rPr>
          <w:rFonts w:ascii="Times New Roman" w:hAnsi="Times New Roman" w:cs="Times New Roman"/>
          <w:sz w:val="24"/>
          <w:szCs w:val="24"/>
        </w:rPr>
        <w:t xml:space="preserve"> Duke promovuar </w:t>
      </w:r>
      <w:proofErr w:type="spellStart"/>
      <w:r w:rsidRPr="00D71AD9">
        <w:rPr>
          <w:rFonts w:ascii="Times New Roman" w:hAnsi="Times New Roman" w:cs="Times New Roman"/>
          <w:sz w:val="24"/>
          <w:szCs w:val="24"/>
        </w:rPr>
        <w:t>kurrikulat</w:t>
      </w:r>
      <w:proofErr w:type="spellEnd"/>
      <w:r w:rsidRPr="00D71AD9">
        <w:rPr>
          <w:rFonts w:ascii="Times New Roman" w:hAnsi="Times New Roman" w:cs="Times New Roman"/>
          <w:sz w:val="24"/>
          <w:szCs w:val="24"/>
        </w:rPr>
        <w:t xml:space="preserve"> e ndjeshme gjinore dhe duke ofruar mundësi të barabarta në</w:t>
      </w:r>
      <w:r>
        <w:rPr>
          <w:rFonts w:ascii="Times New Roman" w:hAnsi="Times New Roman" w:cs="Times New Roman"/>
          <w:sz w:val="24"/>
          <w:szCs w:val="24"/>
        </w:rPr>
        <w:t xml:space="preserve"> shkolla</w:t>
      </w:r>
      <w:r>
        <w:rPr>
          <w:rFonts w:ascii="Times New Roman" w:hAnsi="Times New Roman" w:cs="Times New Roman"/>
          <w:sz w:val="24"/>
          <w:szCs w:val="24"/>
        </w:rPr>
        <w:t>, n</w:t>
      </w:r>
      <w:r w:rsidRPr="00D71AD9">
        <w:rPr>
          <w:rFonts w:ascii="Times New Roman" w:hAnsi="Times New Roman" w:cs="Times New Roman"/>
          <w:sz w:val="24"/>
          <w:szCs w:val="24"/>
        </w:rPr>
        <w:t xml:space="preserve">e </w:t>
      </w:r>
      <w:r>
        <w:rPr>
          <w:rFonts w:ascii="Times New Roman" w:hAnsi="Times New Roman" w:cs="Times New Roman"/>
          <w:sz w:val="24"/>
          <w:szCs w:val="24"/>
        </w:rPr>
        <w:t>duhet t</w:t>
      </w:r>
      <w:r>
        <w:rPr>
          <w:rFonts w:ascii="Times New Roman" w:hAnsi="Times New Roman" w:cs="Times New Roman"/>
          <w:sz w:val="24"/>
          <w:szCs w:val="24"/>
        </w:rPr>
        <w:t>’</w:t>
      </w:r>
      <w:r>
        <w:rPr>
          <w:rFonts w:ascii="Times New Roman" w:hAnsi="Times New Roman" w:cs="Times New Roman"/>
          <w:sz w:val="24"/>
          <w:szCs w:val="24"/>
        </w:rPr>
        <w:t>i</w:t>
      </w:r>
      <w:r w:rsidRPr="00D71AD9">
        <w:rPr>
          <w:rFonts w:ascii="Times New Roman" w:hAnsi="Times New Roman" w:cs="Times New Roman"/>
          <w:sz w:val="24"/>
          <w:szCs w:val="24"/>
        </w:rPr>
        <w:t xml:space="preserve"> fuqizojmë brezat e ardhshëm </w:t>
      </w:r>
      <w:r>
        <w:rPr>
          <w:rFonts w:ascii="Times New Roman" w:hAnsi="Times New Roman" w:cs="Times New Roman"/>
          <w:sz w:val="24"/>
          <w:szCs w:val="24"/>
        </w:rPr>
        <w:t xml:space="preserve">që </w:t>
      </w:r>
      <w:r w:rsidRPr="00D71AD9">
        <w:rPr>
          <w:rFonts w:ascii="Times New Roman" w:hAnsi="Times New Roman" w:cs="Times New Roman"/>
          <w:sz w:val="24"/>
          <w:szCs w:val="24"/>
        </w:rPr>
        <w:t xml:space="preserve">të sfidojnë </w:t>
      </w:r>
      <w:proofErr w:type="spellStart"/>
      <w:r>
        <w:rPr>
          <w:rFonts w:ascii="Times New Roman" w:hAnsi="Times New Roman" w:cs="Times New Roman"/>
          <w:sz w:val="24"/>
          <w:szCs w:val="24"/>
        </w:rPr>
        <w:t>steriotipet</w:t>
      </w:r>
      <w:proofErr w:type="spellEnd"/>
      <w:r>
        <w:rPr>
          <w:rFonts w:ascii="Times New Roman" w:hAnsi="Times New Roman" w:cs="Times New Roman"/>
          <w:sz w:val="24"/>
          <w:szCs w:val="24"/>
        </w:rPr>
        <w:t xml:space="preserve"> gjinore </w:t>
      </w:r>
      <w:r w:rsidRPr="00D71AD9">
        <w:rPr>
          <w:rFonts w:ascii="Times New Roman" w:hAnsi="Times New Roman" w:cs="Times New Roman"/>
          <w:sz w:val="24"/>
          <w:szCs w:val="24"/>
        </w:rPr>
        <w:t xml:space="preserve">dhe të </w:t>
      </w:r>
      <w:r>
        <w:rPr>
          <w:rFonts w:ascii="Times New Roman" w:hAnsi="Times New Roman" w:cs="Times New Roman"/>
          <w:sz w:val="24"/>
          <w:szCs w:val="24"/>
        </w:rPr>
        <w:t>respektojnë</w:t>
      </w:r>
      <w:r w:rsidRPr="00D71AD9">
        <w:rPr>
          <w:rFonts w:ascii="Times New Roman" w:hAnsi="Times New Roman" w:cs="Times New Roman"/>
          <w:sz w:val="24"/>
          <w:szCs w:val="24"/>
        </w:rPr>
        <w:t xml:space="preserve"> barazinë gjinore.</w:t>
      </w:r>
    </w:p>
    <w:p w14:paraId="37806C36" w14:textId="77777777" w:rsidR="00042FCA" w:rsidRPr="00D71AD9" w:rsidRDefault="00042FCA" w:rsidP="00042FCA">
      <w:pPr>
        <w:rPr>
          <w:rFonts w:ascii="Times New Roman" w:hAnsi="Times New Roman" w:cs="Times New Roman"/>
          <w:sz w:val="24"/>
          <w:szCs w:val="24"/>
        </w:rPr>
      </w:pPr>
    </w:p>
    <w:p w14:paraId="6030B33C" w14:textId="1624D869" w:rsidR="00042FCA" w:rsidRDefault="00042FCA" w:rsidP="00042FCA">
      <w:pPr>
        <w:rPr>
          <w:rFonts w:ascii="Times New Roman" w:hAnsi="Times New Roman" w:cs="Times New Roman"/>
          <w:sz w:val="24"/>
          <w:szCs w:val="24"/>
        </w:rPr>
      </w:pPr>
      <w:r w:rsidRPr="00D71AD9">
        <w:rPr>
          <w:rFonts w:ascii="Times New Roman" w:hAnsi="Times New Roman" w:cs="Times New Roman"/>
          <w:sz w:val="24"/>
          <w:szCs w:val="24"/>
        </w:rPr>
        <w:t>Një aspekt tjetër thelbësor i planit tonë është fuqizimi ekonomik. Ne e njohim rëndësinë e krijimit të një mjedisi ku gratë dhe burrat kanë</w:t>
      </w:r>
      <w:r>
        <w:rPr>
          <w:rFonts w:ascii="Times New Roman" w:hAnsi="Times New Roman" w:cs="Times New Roman"/>
          <w:sz w:val="24"/>
          <w:szCs w:val="24"/>
        </w:rPr>
        <w:t xml:space="preserve"> </w:t>
      </w:r>
      <w:proofErr w:type="spellStart"/>
      <w:r>
        <w:rPr>
          <w:rFonts w:ascii="Times New Roman" w:hAnsi="Times New Roman" w:cs="Times New Roman"/>
          <w:sz w:val="24"/>
          <w:szCs w:val="24"/>
        </w:rPr>
        <w:t>ak</w:t>
      </w:r>
      <w:r>
        <w:rPr>
          <w:rFonts w:ascii="Times New Roman" w:hAnsi="Times New Roman" w:cs="Times New Roman"/>
          <w:sz w:val="24"/>
          <w:szCs w:val="24"/>
        </w:rPr>
        <w:t>s</w:t>
      </w:r>
      <w:r w:rsidRPr="00D71AD9">
        <w:rPr>
          <w:rFonts w:ascii="Times New Roman" w:hAnsi="Times New Roman" w:cs="Times New Roman"/>
          <w:sz w:val="24"/>
          <w:szCs w:val="24"/>
        </w:rPr>
        <w:t>es</w:t>
      </w:r>
      <w:proofErr w:type="spellEnd"/>
      <w:r w:rsidRPr="00D71AD9">
        <w:rPr>
          <w:rFonts w:ascii="Times New Roman" w:hAnsi="Times New Roman" w:cs="Times New Roman"/>
          <w:sz w:val="24"/>
          <w:szCs w:val="24"/>
        </w:rPr>
        <w:t xml:space="preserve"> të barabartë në punësim, sipë</w:t>
      </w:r>
      <w:r>
        <w:rPr>
          <w:rFonts w:ascii="Times New Roman" w:hAnsi="Times New Roman" w:cs="Times New Roman"/>
          <w:sz w:val="24"/>
          <w:szCs w:val="24"/>
        </w:rPr>
        <w:t>rmarrje dhe fuqizim të</w:t>
      </w:r>
      <w:r w:rsidRPr="00D71AD9">
        <w:rPr>
          <w:rFonts w:ascii="Times New Roman" w:hAnsi="Times New Roman" w:cs="Times New Roman"/>
          <w:sz w:val="24"/>
          <w:szCs w:val="24"/>
        </w:rPr>
        <w:t xml:space="preserve"> drejtë. Nëpërmjet nismave të tilla si programet e </w:t>
      </w:r>
      <w:proofErr w:type="spellStart"/>
      <w:r w:rsidRPr="00D71AD9">
        <w:rPr>
          <w:rFonts w:ascii="Times New Roman" w:hAnsi="Times New Roman" w:cs="Times New Roman"/>
          <w:sz w:val="24"/>
          <w:szCs w:val="24"/>
        </w:rPr>
        <w:t>mentorimit</w:t>
      </w:r>
      <w:proofErr w:type="spellEnd"/>
      <w:r w:rsidRPr="00D71AD9">
        <w:rPr>
          <w:rFonts w:ascii="Times New Roman" w:hAnsi="Times New Roman" w:cs="Times New Roman"/>
          <w:sz w:val="24"/>
          <w:szCs w:val="24"/>
        </w:rPr>
        <w:t>, mbë</w:t>
      </w:r>
      <w:r>
        <w:rPr>
          <w:rFonts w:ascii="Times New Roman" w:hAnsi="Times New Roman" w:cs="Times New Roman"/>
          <w:sz w:val="24"/>
          <w:szCs w:val="24"/>
        </w:rPr>
        <w:t>shtetjes</w:t>
      </w:r>
      <w:r w:rsidRPr="00D71AD9">
        <w:rPr>
          <w:rFonts w:ascii="Times New Roman" w:hAnsi="Times New Roman" w:cs="Times New Roman"/>
          <w:sz w:val="24"/>
          <w:szCs w:val="24"/>
        </w:rPr>
        <w:t xml:space="preserve"> financiare dhe politikat e vendit të punës që promovojnë ekuilibrin </w:t>
      </w:r>
      <w:r>
        <w:rPr>
          <w:rFonts w:ascii="Times New Roman" w:hAnsi="Times New Roman" w:cs="Times New Roman"/>
          <w:sz w:val="24"/>
          <w:szCs w:val="24"/>
        </w:rPr>
        <w:t>p</w:t>
      </w:r>
      <w:r w:rsidRPr="00D71AD9">
        <w:rPr>
          <w:rFonts w:ascii="Times New Roman" w:hAnsi="Times New Roman" w:cs="Times New Roman"/>
          <w:sz w:val="24"/>
          <w:szCs w:val="24"/>
        </w:rPr>
        <w:t>unë-</w:t>
      </w:r>
      <w:r>
        <w:rPr>
          <w:rFonts w:ascii="Times New Roman" w:hAnsi="Times New Roman" w:cs="Times New Roman"/>
          <w:sz w:val="24"/>
          <w:szCs w:val="24"/>
        </w:rPr>
        <w:t>j</w:t>
      </w:r>
      <w:r w:rsidRPr="00D71AD9">
        <w:rPr>
          <w:rFonts w:ascii="Times New Roman" w:hAnsi="Times New Roman" w:cs="Times New Roman"/>
          <w:sz w:val="24"/>
          <w:szCs w:val="24"/>
        </w:rPr>
        <w:t>etë</w:t>
      </w:r>
      <w:r>
        <w:rPr>
          <w:rFonts w:ascii="Times New Roman" w:hAnsi="Times New Roman" w:cs="Times New Roman"/>
          <w:sz w:val="24"/>
          <w:szCs w:val="24"/>
        </w:rPr>
        <w:t>,</w:t>
      </w:r>
      <w:r w:rsidRPr="00D71AD9">
        <w:rPr>
          <w:rFonts w:ascii="Times New Roman" w:hAnsi="Times New Roman" w:cs="Times New Roman"/>
          <w:sz w:val="24"/>
          <w:szCs w:val="24"/>
        </w:rPr>
        <w:t xml:space="preserve"> </w:t>
      </w:r>
      <w:r>
        <w:rPr>
          <w:rFonts w:ascii="Times New Roman" w:hAnsi="Times New Roman" w:cs="Times New Roman"/>
          <w:sz w:val="24"/>
          <w:szCs w:val="24"/>
        </w:rPr>
        <w:t xml:space="preserve">ne </w:t>
      </w:r>
      <w:r w:rsidRPr="00D71AD9">
        <w:rPr>
          <w:rFonts w:ascii="Times New Roman" w:hAnsi="Times New Roman" w:cs="Times New Roman"/>
          <w:sz w:val="24"/>
          <w:szCs w:val="24"/>
        </w:rPr>
        <w:t>mund të</w:t>
      </w:r>
      <w:r>
        <w:rPr>
          <w:rFonts w:ascii="Times New Roman" w:hAnsi="Times New Roman" w:cs="Times New Roman"/>
          <w:sz w:val="24"/>
          <w:szCs w:val="24"/>
        </w:rPr>
        <w:t xml:space="preserve"> thyej</w:t>
      </w:r>
      <w:r>
        <w:rPr>
          <w:rFonts w:ascii="Times New Roman" w:hAnsi="Times New Roman" w:cs="Times New Roman"/>
          <w:sz w:val="24"/>
          <w:szCs w:val="24"/>
        </w:rPr>
        <w:t>m</w:t>
      </w:r>
      <w:r w:rsidRPr="00D71AD9">
        <w:rPr>
          <w:rFonts w:ascii="Times New Roman" w:hAnsi="Times New Roman" w:cs="Times New Roman"/>
          <w:sz w:val="24"/>
          <w:szCs w:val="24"/>
        </w:rPr>
        <w:t xml:space="preserve">ë barrierat që pengojnë </w:t>
      </w:r>
      <w:r>
        <w:rPr>
          <w:rFonts w:ascii="Times New Roman" w:hAnsi="Times New Roman" w:cs="Times New Roman"/>
          <w:sz w:val="24"/>
          <w:szCs w:val="24"/>
        </w:rPr>
        <w:t xml:space="preserve">përparimin drejt </w:t>
      </w:r>
      <w:r w:rsidRPr="00D71AD9">
        <w:rPr>
          <w:rFonts w:ascii="Times New Roman" w:hAnsi="Times New Roman" w:cs="Times New Roman"/>
          <w:sz w:val="24"/>
          <w:szCs w:val="24"/>
        </w:rPr>
        <w:t>barazi</w:t>
      </w:r>
      <w:r>
        <w:rPr>
          <w:rFonts w:ascii="Times New Roman" w:hAnsi="Times New Roman" w:cs="Times New Roman"/>
          <w:sz w:val="24"/>
          <w:szCs w:val="24"/>
        </w:rPr>
        <w:t>s</w:t>
      </w:r>
      <w:r w:rsidRPr="00D71AD9">
        <w:rPr>
          <w:rFonts w:ascii="Times New Roman" w:hAnsi="Times New Roman" w:cs="Times New Roman"/>
          <w:sz w:val="24"/>
          <w:szCs w:val="24"/>
        </w:rPr>
        <w:t>ë gjinore.</w:t>
      </w:r>
    </w:p>
    <w:p w14:paraId="6E21705C" w14:textId="77777777" w:rsidR="00042FCA" w:rsidRPr="00D71AD9" w:rsidRDefault="00042FCA" w:rsidP="00042FCA">
      <w:pPr>
        <w:rPr>
          <w:rFonts w:ascii="Times New Roman" w:hAnsi="Times New Roman" w:cs="Times New Roman"/>
          <w:sz w:val="24"/>
          <w:szCs w:val="24"/>
        </w:rPr>
      </w:pPr>
    </w:p>
    <w:p w14:paraId="4758F3C4" w14:textId="00E4C2A1" w:rsidR="00042FCA" w:rsidRDefault="00042FCA" w:rsidP="00042FCA">
      <w:pPr>
        <w:rPr>
          <w:rFonts w:ascii="Times New Roman" w:hAnsi="Times New Roman" w:cs="Times New Roman"/>
          <w:sz w:val="24"/>
          <w:szCs w:val="24"/>
        </w:rPr>
      </w:pPr>
      <w:r w:rsidRPr="00D71AD9">
        <w:rPr>
          <w:rFonts w:ascii="Times New Roman" w:hAnsi="Times New Roman" w:cs="Times New Roman"/>
          <w:sz w:val="24"/>
          <w:szCs w:val="24"/>
        </w:rPr>
        <w:t xml:space="preserve">Për më tepër, plani ynë fokusohet në çrrënjosjen e dhunës me bazë gjinore dhe promovimin e sigurisë për të </w:t>
      </w:r>
      <w:r>
        <w:rPr>
          <w:rFonts w:ascii="Times New Roman" w:hAnsi="Times New Roman" w:cs="Times New Roman"/>
          <w:sz w:val="24"/>
          <w:szCs w:val="24"/>
        </w:rPr>
        <w:t>gjitha/</w:t>
      </w:r>
      <w:r w:rsidRPr="00D71AD9">
        <w:rPr>
          <w:rFonts w:ascii="Times New Roman" w:hAnsi="Times New Roman" w:cs="Times New Roman"/>
          <w:sz w:val="24"/>
          <w:szCs w:val="24"/>
        </w:rPr>
        <w:t>gjithë</w:t>
      </w:r>
      <w:r w:rsidR="00FC64D3">
        <w:rPr>
          <w:rFonts w:ascii="Times New Roman" w:hAnsi="Times New Roman" w:cs="Times New Roman"/>
          <w:sz w:val="24"/>
          <w:szCs w:val="24"/>
        </w:rPr>
        <w:t xml:space="preserve"> dhe i gërsheton veprimet edhe me Planin Lokal për Mbrojtje nga Dhuna në Familje të cilin komuna jonë sapo e ka miratuar</w:t>
      </w:r>
      <w:r w:rsidRPr="00D71AD9">
        <w:rPr>
          <w:rFonts w:ascii="Times New Roman" w:hAnsi="Times New Roman" w:cs="Times New Roman"/>
          <w:sz w:val="24"/>
          <w:szCs w:val="24"/>
        </w:rPr>
        <w:t>. N</w:t>
      </w:r>
      <w:r>
        <w:rPr>
          <w:rFonts w:ascii="Times New Roman" w:hAnsi="Times New Roman" w:cs="Times New Roman"/>
          <w:sz w:val="24"/>
          <w:szCs w:val="24"/>
        </w:rPr>
        <w:t>e</w:t>
      </w:r>
      <w:r w:rsidRPr="00D71AD9">
        <w:rPr>
          <w:rFonts w:ascii="Times New Roman" w:hAnsi="Times New Roman" w:cs="Times New Roman"/>
          <w:sz w:val="24"/>
          <w:szCs w:val="24"/>
        </w:rPr>
        <w:t xml:space="preserve"> do të punojmë pa </w:t>
      </w:r>
      <w:r>
        <w:rPr>
          <w:rFonts w:ascii="Times New Roman" w:hAnsi="Times New Roman" w:cs="Times New Roman"/>
          <w:sz w:val="24"/>
          <w:szCs w:val="24"/>
        </w:rPr>
        <w:t xml:space="preserve">u </w:t>
      </w:r>
      <w:r w:rsidRPr="00D71AD9">
        <w:rPr>
          <w:rFonts w:ascii="Times New Roman" w:hAnsi="Times New Roman" w:cs="Times New Roman"/>
          <w:sz w:val="24"/>
          <w:szCs w:val="24"/>
        </w:rPr>
        <w:t>ndal</w:t>
      </w:r>
      <w:r>
        <w:rPr>
          <w:rFonts w:ascii="Times New Roman" w:hAnsi="Times New Roman" w:cs="Times New Roman"/>
          <w:sz w:val="24"/>
          <w:szCs w:val="24"/>
        </w:rPr>
        <w:t>ur</w:t>
      </w:r>
      <w:r w:rsidRPr="00D71AD9">
        <w:rPr>
          <w:rFonts w:ascii="Times New Roman" w:hAnsi="Times New Roman" w:cs="Times New Roman"/>
          <w:sz w:val="24"/>
          <w:szCs w:val="24"/>
        </w:rPr>
        <w:t xml:space="preserve"> për të</w:t>
      </w:r>
      <w:r>
        <w:rPr>
          <w:rFonts w:ascii="Times New Roman" w:hAnsi="Times New Roman" w:cs="Times New Roman"/>
          <w:sz w:val="24"/>
          <w:szCs w:val="24"/>
        </w:rPr>
        <w:t xml:space="preserve"> forcuar sistemin</w:t>
      </w:r>
      <w:r w:rsidRPr="00D71AD9">
        <w:rPr>
          <w:rFonts w:ascii="Times New Roman" w:hAnsi="Times New Roman" w:cs="Times New Roman"/>
          <w:sz w:val="24"/>
          <w:szCs w:val="24"/>
        </w:rPr>
        <w:t xml:space="preserve"> e mbështetjes, për të rritur ndërgjegjësimin dhe pë</w:t>
      </w:r>
      <w:r>
        <w:rPr>
          <w:rFonts w:ascii="Times New Roman" w:hAnsi="Times New Roman" w:cs="Times New Roman"/>
          <w:sz w:val="24"/>
          <w:szCs w:val="24"/>
        </w:rPr>
        <w:t xml:space="preserve">r </w:t>
      </w:r>
      <w:r w:rsidRPr="00D71AD9">
        <w:rPr>
          <w:rFonts w:ascii="Times New Roman" w:hAnsi="Times New Roman" w:cs="Times New Roman"/>
          <w:sz w:val="24"/>
          <w:szCs w:val="24"/>
        </w:rPr>
        <w:t xml:space="preserve">të siguruar burime për të </w:t>
      </w:r>
      <w:r>
        <w:rPr>
          <w:rFonts w:ascii="Times New Roman" w:hAnsi="Times New Roman" w:cs="Times New Roman"/>
          <w:sz w:val="24"/>
          <w:szCs w:val="24"/>
        </w:rPr>
        <w:t>mbijetuarat/</w:t>
      </w:r>
      <w:r w:rsidRPr="00D71AD9">
        <w:rPr>
          <w:rFonts w:ascii="Times New Roman" w:hAnsi="Times New Roman" w:cs="Times New Roman"/>
          <w:sz w:val="24"/>
          <w:szCs w:val="24"/>
        </w:rPr>
        <w:t>mbijetuarit</w:t>
      </w:r>
      <w:r>
        <w:rPr>
          <w:rFonts w:ascii="Times New Roman" w:hAnsi="Times New Roman" w:cs="Times New Roman"/>
          <w:sz w:val="24"/>
          <w:szCs w:val="24"/>
        </w:rPr>
        <w:t xml:space="preserve"> e </w:t>
      </w:r>
      <w:r w:rsidR="000D175D">
        <w:rPr>
          <w:rFonts w:ascii="Times New Roman" w:hAnsi="Times New Roman" w:cs="Times New Roman"/>
          <w:sz w:val="24"/>
          <w:szCs w:val="24"/>
        </w:rPr>
        <w:t>dhunës</w:t>
      </w:r>
      <w:r>
        <w:rPr>
          <w:rFonts w:ascii="Times New Roman" w:hAnsi="Times New Roman" w:cs="Times New Roman"/>
          <w:sz w:val="24"/>
          <w:szCs w:val="24"/>
        </w:rPr>
        <w:t xml:space="preserve"> me </w:t>
      </w:r>
      <w:r w:rsidR="000D175D">
        <w:rPr>
          <w:rFonts w:ascii="Times New Roman" w:hAnsi="Times New Roman" w:cs="Times New Roman"/>
          <w:sz w:val="24"/>
          <w:szCs w:val="24"/>
        </w:rPr>
        <w:t>bazë</w:t>
      </w:r>
      <w:r>
        <w:rPr>
          <w:rFonts w:ascii="Times New Roman" w:hAnsi="Times New Roman" w:cs="Times New Roman"/>
          <w:sz w:val="24"/>
          <w:szCs w:val="24"/>
        </w:rPr>
        <w:t xml:space="preserve"> gjinore</w:t>
      </w:r>
      <w:r w:rsidRPr="00D71AD9">
        <w:rPr>
          <w:rFonts w:ascii="Times New Roman" w:hAnsi="Times New Roman" w:cs="Times New Roman"/>
          <w:sz w:val="24"/>
          <w:szCs w:val="24"/>
        </w:rPr>
        <w:t xml:space="preserve">. Duke nxitur një kulturë respekti dhe zero tolerancë ndaj dhunës, ne mund të krijojmë një shoqëri ku të </w:t>
      </w:r>
      <w:r>
        <w:rPr>
          <w:rFonts w:ascii="Times New Roman" w:hAnsi="Times New Roman" w:cs="Times New Roman"/>
          <w:sz w:val="24"/>
          <w:szCs w:val="24"/>
        </w:rPr>
        <w:t>gjitha/</w:t>
      </w:r>
      <w:r w:rsidRPr="00D71AD9">
        <w:rPr>
          <w:rFonts w:ascii="Times New Roman" w:hAnsi="Times New Roman" w:cs="Times New Roman"/>
          <w:sz w:val="24"/>
          <w:szCs w:val="24"/>
        </w:rPr>
        <w:t xml:space="preserve">gjithë ndihen të </w:t>
      </w:r>
      <w:r>
        <w:rPr>
          <w:rFonts w:ascii="Times New Roman" w:hAnsi="Times New Roman" w:cs="Times New Roman"/>
          <w:sz w:val="24"/>
          <w:szCs w:val="24"/>
        </w:rPr>
        <w:t>sigurta/</w:t>
      </w:r>
      <w:r w:rsidRPr="00D71AD9">
        <w:rPr>
          <w:rFonts w:ascii="Times New Roman" w:hAnsi="Times New Roman" w:cs="Times New Roman"/>
          <w:sz w:val="24"/>
          <w:szCs w:val="24"/>
        </w:rPr>
        <w:t>sigurt dhe të vlerësuar</w:t>
      </w:r>
      <w:r w:rsidR="000D175D">
        <w:rPr>
          <w:rFonts w:ascii="Times New Roman" w:hAnsi="Times New Roman" w:cs="Times New Roman"/>
          <w:sz w:val="24"/>
          <w:szCs w:val="24"/>
        </w:rPr>
        <w:t>a/vlerësuar</w:t>
      </w:r>
      <w:r w:rsidRPr="00D71AD9">
        <w:rPr>
          <w:rFonts w:ascii="Times New Roman" w:hAnsi="Times New Roman" w:cs="Times New Roman"/>
          <w:sz w:val="24"/>
          <w:szCs w:val="24"/>
        </w:rPr>
        <w:t>.</w:t>
      </w:r>
    </w:p>
    <w:p w14:paraId="769CBFC6" w14:textId="77777777" w:rsidR="000D175D" w:rsidRPr="00D71AD9" w:rsidRDefault="000D175D" w:rsidP="00042FCA">
      <w:pPr>
        <w:rPr>
          <w:rFonts w:ascii="Times New Roman" w:hAnsi="Times New Roman" w:cs="Times New Roman"/>
          <w:sz w:val="24"/>
          <w:szCs w:val="24"/>
        </w:rPr>
      </w:pPr>
    </w:p>
    <w:p w14:paraId="3A8C806B" w14:textId="5EAE8D16" w:rsidR="00042FCA" w:rsidRDefault="00042FCA" w:rsidP="00042FCA">
      <w:pPr>
        <w:rPr>
          <w:rFonts w:ascii="Times New Roman" w:hAnsi="Times New Roman" w:cs="Times New Roman"/>
          <w:sz w:val="24"/>
          <w:szCs w:val="24"/>
        </w:rPr>
      </w:pPr>
      <w:r w:rsidRPr="00D71AD9">
        <w:rPr>
          <w:rFonts w:ascii="Times New Roman" w:hAnsi="Times New Roman" w:cs="Times New Roman"/>
          <w:sz w:val="24"/>
          <w:szCs w:val="24"/>
        </w:rPr>
        <w:t xml:space="preserve">Së fundi, plani ynë thekson rëndësinë e angazhimit të burrave dhe djemve si aleatë në </w:t>
      </w:r>
      <w:r w:rsidR="000D175D">
        <w:rPr>
          <w:rFonts w:ascii="Times New Roman" w:hAnsi="Times New Roman" w:cs="Times New Roman"/>
          <w:sz w:val="24"/>
          <w:szCs w:val="24"/>
        </w:rPr>
        <w:t>përpjekjet</w:t>
      </w:r>
      <w:r w:rsidRPr="00D71AD9">
        <w:rPr>
          <w:rFonts w:ascii="Times New Roman" w:hAnsi="Times New Roman" w:cs="Times New Roman"/>
          <w:sz w:val="24"/>
          <w:szCs w:val="24"/>
        </w:rPr>
        <w:t xml:space="preserve"> për barazi gjinore. Ne besojmë fuqishëm se arritja e barazisë së vërtetë kërkon pjesëmarrjen aktive të </w:t>
      </w:r>
      <w:proofErr w:type="spellStart"/>
      <w:r w:rsidRPr="00D71AD9">
        <w:rPr>
          <w:rFonts w:ascii="Times New Roman" w:hAnsi="Times New Roman" w:cs="Times New Roman"/>
          <w:sz w:val="24"/>
          <w:szCs w:val="24"/>
        </w:rPr>
        <w:t>të</w:t>
      </w:r>
      <w:proofErr w:type="spellEnd"/>
      <w:r w:rsidRPr="00D71AD9">
        <w:rPr>
          <w:rFonts w:ascii="Times New Roman" w:hAnsi="Times New Roman" w:cs="Times New Roman"/>
          <w:sz w:val="24"/>
          <w:szCs w:val="24"/>
        </w:rPr>
        <w:t xml:space="preserve"> gjitha gjinive.  Prandaj </w:t>
      </w:r>
      <w:r w:rsidR="000D175D">
        <w:rPr>
          <w:rFonts w:ascii="Times New Roman" w:hAnsi="Times New Roman" w:cs="Times New Roman"/>
          <w:sz w:val="24"/>
          <w:szCs w:val="24"/>
        </w:rPr>
        <w:t xml:space="preserve">së bashku, </w:t>
      </w:r>
      <w:r w:rsidRPr="00D71AD9">
        <w:rPr>
          <w:rFonts w:ascii="Times New Roman" w:hAnsi="Times New Roman" w:cs="Times New Roman"/>
          <w:sz w:val="24"/>
          <w:szCs w:val="24"/>
        </w:rPr>
        <w:t>ne mund të krijojmë një shoqëri m</w:t>
      </w:r>
      <w:r w:rsidR="000D175D">
        <w:rPr>
          <w:rFonts w:ascii="Times New Roman" w:hAnsi="Times New Roman" w:cs="Times New Roman"/>
          <w:sz w:val="24"/>
          <w:szCs w:val="24"/>
        </w:rPr>
        <w:t>ë</w:t>
      </w:r>
      <w:r w:rsidRPr="00D71AD9">
        <w:rPr>
          <w:rFonts w:ascii="Times New Roman" w:hAnsi="Times New Roman" w:cs="Times New Roman"/>
          <w:sz w:val="24"/>
          <w:szCs w:val="24"/>
        </w:rPr>
        <w:t xml:space="preserve"> gjithëpërfshirëse.</w:t>
      </w:r>
    </w:p>
    <w:p w14:paraId="417C5736" w14:textId="77777777" w:rsidR="000D175D" w:rsidRPr="00D71AD9" w:rsidRDefault="000D175D" w:rsidP="00042FCA">
      <w:pPr>
        <w:rPr>
          <w:rFonts w:ascii="Times New Roman" w:hAnsi="Times New Roman" w:cs="Times New Roman"/>
          <w:sz w:val="24"/>
          <w:szCs w:val="24"/>
        </w:rPr>
      </w:pPr>
    </w:p>
    <w:p w14:paraId="3B275706" w14:textId="1FCAA653" w:rsidR="00042FCA" w:rsidRDefault="00042FCA" w:rsidP="00042FCA">
      <w:pPr>
        <w:rPr>
          <w:rFonts w:ascii="Times New Roman" w:hAnsi="Times New Roman" w:cs="Times New Roman"/>
          <w:sz w:val="24"/>
          <w:szCs w:val="24"/>
        </w:rPr>
      </w:pPr>
      <w:r w:rsidRPr="00D71AD9">
        <w:rPr>
          <w:rFonts w:ascii="Times New Roman" w:hAnsi="Times New Roman" w:cs="Times New Roman"/>
          <w:sz w:val="24"/>
          <w:szCs w:val="24"/>
        </w:rPr>
        <w:t xml:space="preserve">Si përfundim, ky plan veprimi për barazinë gjinore nuk është thjesht një vizion, por një udhërrëfyes për ndryshim. Së bashku, le të fillojmë këtë rrugëtim, të bashkuar në angazhimin tonë për të krijuar një shoqëri ku të </w:t>
      </w:r>
      <w:r w:rsidR="000D175D">
        <w:rPr>
          <w:rFonts w:ascii="Times New Roman" w:hAnsi="Times New Roman" w:cs="Times New Roman"/>
          <w:sz w:val="24"/>
          <w:szCs w:val="24"/>
        </w:rPr>
        <w:t>gjitha/</w:t>
      </w:r>
      <w:r w:rsidRPr="00D71AD9">
        <w:rPr>
          <w:rFonts w:ascii="Times New Roman" w:hAnsi="Times New Roman" w:cs="Times New Roman"/>
          <w:sz w:val="24"/>
          <w:szCs w:val="24"/>
        </w:rPr>
        <w:t xml:space="preserve">gjithë, pavarësisht nga gjinia, mund të </w:t>
      </w:r>
      <w:r>
        <w:rPr>
          <w:rFonts w:ascii="Times New Roman" w:hAnsi="Times New Roman" w:cs="Times New Roman"/>
          <w:sz w:val="24"/>
          <w:szCs w:val="24"/>
        </w:rPr>
        <w:t>kontribuojmë</w:t>
      </w:r>
      <w:r w:rsidRPr="00D71AD9">
        <w:rPr>
          <w:rFonts w:ascii="Times New Roman" w:hAnsi="Times New Roman" w:cs="Times New Roman"/>
          <w:sz w:val="24"/>
          <w:szCs w:val="24"/>
        </w:rPr>
        <w:t>.</w:t>
      </w:r>
    </w:p>
    <w:p w14:paraId="1E227CA2" w14:textId="77777777" w:rsidR="000D175D" w:rsidRDefault="000D175D" w:rsidP="00042FCA">
      <w:pPr>
        <w:rPr>
          <w:rFonts w:ascii="Times New Roman" w:hAnsi="Times New Roman" w:cs="Times New Roman"/>
          <w:sz w:val="24"/>
          <w:szCs w:val="24"/>
        </w:rPr>
      </w:pPr>
    </w:p>
    <w:p w14:paraId="6F4245F6" w14:textId="3C5B85A2" w:rsidR="00042FCA" w:rsidRDefault="00042FCA" w:rsidP="00042FCA">
      <w:pPr>
        <w:rPr>
          <w:rFonts w:ascii="Times New Roman" w:hAnsi="Times New Roman" w:cs="Times New Roman"/>
          <w:sz w:val="24"/>
          <w:szCs w:val="24"/>
        </w:rPr>
      </w:pPr>
      <w:r>
        <w:rPr>
          <w:rFonts w:ascii="Times New Roman" w:hAnsi="Times New Roman" w:cs="Times New Roman"/>
          <w:sz w:val="24"/>
          <w:szCs w:val="24"/>
        </w:rPr>
        <w:t>Falënderim i veçantë për grupin punues dhe hartues të këtij dokumenti të rëndësishëm për komunën tonë si dhe për UN Women dhe Bashkimin Evropian për mbështetjen dhe asistencën profesionale përgjatë gjithë procesit të hartimit të këtij dokumenti.</w:t>
      </w:r>
    </w:p>
    <w:p w14:paraId="5C82E4D4" w14:textId="77777777" w:rsidR="00042FCA" w:rsidRDefault="00042FCA" w:rsidP="00042FCA">
      <w:pPr>
        <w:rPr>
          <w:rFonts w:ascii="Times New Roman" w:hAnsi="Times New Roman" w:cs="Times New Roman"/>
          <w:sz w:val="24"/>
          <w:szCs w:val="24"/>
        </w:rPr>
      </w:pPr>
    </w:p>
    <w:p w14:paraId="2491799A" w14:textId="77777777" w:rsidR="00042FCA" w:rsidRDefault="00042FCA" w:rsidP="00042FCA">
      <w:pPr>
        <w:rPr>
          <w:rFonts w:ascii="Times New Roman" w:hAnsi="Times New Roman" w:cs="Times New Roman"/>
          <w:sz w:val="24"/>
          <w:szCs w:val="24"/>
        </w:rPr>
      </w:pPr>
      <w:r>
        <w:rPr>
          <w:rFonts w:ascii="Times New Roman" w:hAnsi="Times New Roman" w:cs="Times New Roman"/>
          <w:sz w:val="24"/>
          <w:szCs w:val="24"/>
        </w:rPr>
        <w:t>Me respekt,</w:t>
      </w:r>
    </w:p>
    <w:p w14:paraId="2A63C371" w14:textId="77777777" w:rsidR="000D175D" w:rsidRDefault="000D175D" w:rsidP="00042FCA">
      <w:pPr>
        <w:rPr>
          <w:rFonts w:ascii="Times New Roman" w:hAnsi="Times New Roman" w:cs="Times New Roman"/>
          <w:sz w:val="24"/>
          <w:szCs w:val="24"/>
        </w:rPr>
      </w:pPr>
    </w:p>
    <w:p w14:paraId="5954AB0E" w14:textId="397F9F25" w:rsidR="004B7B75" w:rsidRPr="000D175D" w:rsidRDefault="00042FCA" w:rsidP="000D175D">
      <w:pPr>
        <w:jc w:val="left"/>
        <w:rPr>
          <w:rFonts w:ascii="Times New Roman" w:hAnsi="Times New Roman" w:cs="Times New Roman"/>
          <w:sz w:val="24"/>
          <w:szCs w:val="24"/>
        </w:rPr>
      </w:pPr>
      <w:r w:rsidRPr="000D175D">
        <w:rPr>
          <w:rFonts w:ascii="Times New Roman" w:hAnsi="Times New Roman" w:cs="Times New Roman"/>
          <w:sz w:val="24"/>
          <w:szCs w:val="24"/>
        </w:rPr>
        <w:t xml:space="preserve">Ilir </w:t>
      </w:r>
      <w:proofErr w:type="spellStart"/>
      <w:r w:rsidRPr="000D175D">
        <w:rPr>
          <w:rFonts w:ascii="Times New Roman" w:hAnsi="Times New Roman" w:cs="Times New Roman"/>
          <w:sz w:val="24"/>
          <w:szCs w:val="24"/>
        </w:rPr>
        <w:t>Ferati</w:t>
      </w:r>
      <w:proofErr w:type="spellEnd"/>
      <w:r w:rsidR="004B7B75" w:rsidRPr="000D175D">
        <w:rPr>
          <w:rFonts w:ascii="Times New Roman" w:hAnsi="Times New Roman" w:cs="Times New Roman"/>
        </w:rPr>
        <w:t xml:space="preserve">     </w:t>
      </w:r>
      <w:r w:rsidR="000C4A35" w:rsidRPr="000D175D">
        <w:rPr>
          <w:rFonts w:ascii="Times New Roman" w:hAnsi="Times New Roman" w:cs="Times New Roman"/>
        </w:rPr>
        <w:t xml:space="preserve">                                                                                                                     </w:t>
      </w:r>
      <w:r w:rsidR="004B7B75" w:rsidRPr="000D175D">
        <w:rPr>
          <w:rFonts w:ascii="Times New Roman" w:hAnsi="Times New Roman" w:cs="Times New Roman"/>
        </w:rPr>
        <w:t xml:space="preserve">                                                                                Kryetar i Komunës së </w:t>
      </w:r>
      <w:r w:rsidR="001B0894" w:rsidRPr="000D175D">
        <w:rPr>
          <w:rFonts w:ascii="Times New Roman" w:hAnsi="Times New Roman" w:cs="Times New Roman"/>
        </w:rPr>
        <w:t>Istogut</w:t>
      </w:r>
    </w:p>
    <w:p w14:paraId="1CBEFD3A" w14:textId="77777777" w:rsidR="00252D76" w:rsidRPr="000C4A35" w:rsidRDefault="00252D76" w:rsidP="00A31980">
      <w:pPr>
        <w:jc w:val="right"/>
        <w:rPr>
          <w:rFonts w:ascii="Times New Roman" w:hAnsi="Times New Roman" w:cs="Times New Roman"/>
          <w:b/>
          <w:bCs/>
        </w:rPr>
      </w:pPr>
    </w:p>
    <w:p w14:paraId="75E9D51B" w14:textId="77777777" w:rsidR="00252D76" w:rsidRPr="000C4A35" w:rsidRDefault="00252D76" w:rsidP="00A31980">
      <w:pPr>
        <w:jc w:val="right"/>
        <w:rPr>
          <w:rFonts w:ascii="Times New Roman" w:hAnsi="Times New Roman" w:cs="Times New Roman"/>
          <w:b/>
          <w:bCs/>
        </w:rPr>
      </w:pPr>
    </w:p>
    <w:p w14:paraId="161CE917" w14:textId="77777777" w:rsidR="00252D76" w:rsidRPr="000C4A35" w:rsidRDefault="00252D76" w:rsidP="00A31980">
      <w:pPr>
        <w:jc w:val="right"/>
        <w:rPr>
          <w:rFonts w:ascii="Times New Roman" w:hAnsi="Times New Roman" w:cs="Times New Roman"/>
          <w:b/>
          <w:bCs/>
        </w:rPr>
      </w:pPr>
    </w:p>
    <w:p w14:paraId="611AC0BB" w14:textId="77777777" w:rsidR="00252D76" w:rsidRPr="000C4A35" w:rsidRDefault="00252D76" w:rsidP="00A31980">
      <w:pPr>
        <w:jc w:val="right"/>
        <w:rPr>
          <w:rFonts w:ascii="Times New Roman" w:hAnsi="Times New Roman" w:cs="Times New Roman"/>
          <w:b/>
          <w:bCs/>
        </w:rPr>
      </w:pPr>
    </w:p>
    <w:sdt>
      <w:sdtPr>
        <w:id w:val="-1317335785"/>
        <w:docPartObj>
          <w:docPartGallery w:val="Table of Contents"/>
          <w:docPartUnique/>
        </w:docPartObj>
      </w:sdtPr>
      <w:sdtEndPr>
        <w:rPr>
          <w:b/>
          <w:bCs/>
        </w:rPr>
      </w:sdtEndPr>
      <w:sdtContent>
        <w:p w14:paraId="29039B6A" w14:textId="2D113BEA" w:rsidR="00060B93" w:rsidRPr="000C4A35" w:rsidRDefault="00060B93" w:rsidP="00A31980">
          <w:pPr>
            <w:jc w:val="left"/>
            <w:rPr>
              <w:rFonts w:ascii="Times New Roman" w:hAnsi="Times New Roman" w:cs="Times New Roman"/>
              <w:b/>
              <w:bCs/>
              <w:color w:val="5982DB" w:themeColor="accent6"/>
              <w:sz w:val="24"/>
              <w:szCs w:val="24"/>
            </w:rPr>
          </w:pPr>
          <w:r w:rsidRPr="000C4A35">
            <w:rPr>
              <w:rFonts w:ascii="Times New Roman" w:hAnsi="Times New Roman" w:cs="Times New Roman"/>
              <w:b/>
              <w:bCs/>
              <w:color w:val="5982DB" w:themeColor="accent6"/>
              <w:sz w:val="24"/>
              <w:szCs w:val="24"/>
            </w:rPr>
            <w:t>TABELA E PËRMBAJTJES</w:t>
          </w:r>
        </w:p>
        <w:p w14:paraId="70794719" w14:textId="0A6DEFC7" w:rsidR="00060B93" w:rsidRPr="000C4A35" w:rsidRDefault="00060B93" w:rsidP="00A31980">
          <w:pPr>
            <w:pStyle w:val="TOCHeading"/>
            <w:spacing w:after="0" w:line="240" w:lineRule="auto"/>
            <w:rPr>
              <w:lang w:val="sq-AL"/>
            </w:rPr>
          </w:pPr>
        </w:p>
        <w:p w14:paraId="7589EDEF" w14:textId="1E16193B" w:rsidR="00060B93" w:rsidRPr="000C4A35" w:rsidRDefault="00060B93" w:rsidP="00A31980">
          <w:pPr>
            <w:pStyle w:val="TOC1"/>
            <w:spacing w:after="0"/>
            <w:rPr>
              <w:rFonts w:eastAsiaTheme="minorEastAsia"/>
              <w:noProof/>
              <w:kern w:val="2"/>
              <w:lang w:eastAsia="en-GB"/>
              <w14:ligatures w14:val="standardContextual"/>
            </w:rPr>
          </w:pPr>
          <w:r w:rsidRPr="000C4A35">
            <w:fldChar w:fldCharType="begin"/>
          </w:r>
          <w:r w:rsidRPr="000C4A35">
            <w:instrText xml:space="preserve"> TOC \o "1-3" \h \z \u </w:instrText>
          </w:r>
          <w:r w:rsidRPr="000C4A35">
            <w:fldChar w:fldCharType="separate"/>
          </w:r>
          <w:hyperlink w:anchor="_Toc157412402" w:history="1">
            <w:r w:rsidRPr="000C4A35">
              <w:rPr>
                <w:rStyle w:val="Hyperlink"/>
                <w:rFonts w:ascii="Times New Roman" w:hAnsi="Times New Roman" w:cs="Times New Roman"/>
                <w:noProof/>
              </w:rPr>
              <w:t>LISTA E SHKURTESAVE DHE AKRONIMEVE</w:t>
            </w:r>
            <w:r w:rsidRPr="000C4A35">
              <w:rPr>
                <w:noProof/>
                <w:webHidden/>
              </w:rPr>
              <w:tab/>
            </w:r>
            <w:r w:rsidRPr="000C4A35">
              <w:rPr>
                <w:noProof/>
                <w:webHidden/>
              </w:rPr>
              <w:fldChar w:fldCharType="begin"/>
            </w:r>
            <w:r w:rsidRPr="000C4A35">
              <w:rPr>
                <w:noProof/>
                <w:webHidden/>
              </w:rPr>
              <w:instrText xml:space="preserve"> PAGEREF _Toc157412402 \h </w:instrText>
            </w:r>
            <w:r w:rsidRPr="000C4A35">
              <w:rPr>
                <w:noProof/>
                <w:webHidden/>
              </w:rPr>
            </w:r>
            <w:r w:rsidRPr="000C4A35">
              <w:rPr>
                <w:noProof/>
                <w:webHidden/>
              </w:rPr>
              <w:fldChar w:fldCharType="separate"/>
            </w:r>
            <w:r w:rsidR="00C83F3F">
              <w:rPr>
                <w:noProof/>
                <w:webHidden/>
              </w:rPr>
              <w:t>5</w:t>
            </w:r>
            <w:r w:rsidRPr="000C4A35">
              <w:rPr>
                <w:noProof/>
                <w:webHidden/>
              </w:rPr>
              <w:fldChar w:fldCharType="end"/>
            </w:r>
          </w:hyperlink>
        </w:p>
        <w:p w14:paraId="4779D1E6" w14:textId="06A3C056" w:rsidR="00060B93" w:rsidRPr="000C4A35" w:rsidRDefault="00000000" w:rsidP="00A31980">
          <w:pPr>
            <w:pStyle w:val="TOC1"/>
            <w:tabs>
              <w:tab w:val="left" w:pos="660"/>
            </w:tabs>
            <w:spacing w:after="0"/>
            <w:rPr>
              <w:rFonts w:eastAsiaTheme="minorEastAsia"/>
              <w:noProof/>
              <w:kern w:val="2"/>
              <w:lang w:eastAsia="en-GB"/>
              <w14:ligatures w14:val="standardContextual"/>
            </w:rPr>
          </w:pPr>
          <w:hyperlink w:anchor="_Toc157412403" w:history="1">
            <w:r w:rsidR="00060B93" w:rsidRPr="000C4A35">
              <w:rPr>
                <w:rStyle w:val="Hyperlink"/>
                <w:rFonts w:ascii="Times New Roman" w:hAnsi="Times New Roman" w:cs="Times New Roman"/>
                <w:noProof/>
              </w:rPr>
              <w:t xml:space="preserve">I. </w:t>
            </w:r>
            <w:r w:rsidR="00060B93" w:rsidRPr="000C4A35">
              <w:rPr>
                <w:rFonts w:eastAsiaTheme="minorEastAsia"/>
                <w:noProof/>
                <w:kern w:val="2"/>
                <w:lang w:eastAsia="en-GB"/>
                <w14:ligatures w14:val="standardContextual"/>
              </w:rPr>
              <w:tab/>
            </w:r>
            <w:r w:rsidR="00060B93" w:rsidRPr="000C4A35">
              <w:rPr>
                <w:rStyle w:val="Hyperlink"/>
                <w:rFonts w:ascii="Times New Roman" w:hAnsi="Times New Roman" w:cs="Times New Roman"/>
                <w:noProof/>
              </w:rPr>
              <w:t>HYRJE</w:t>
            </w:r>
            <w:r w:rsidR="00060B93" w:rsidRPr="000C4A35">
              <w:rPr>
                <w:noProof/>
                <w:webHidden/>
              </w:rPr>
              <w:tab/>
            </w:r>
            <w:r w:rsidR="00060B93" w:rsidRPr="000C4A35">
              <w:rPr>
                <w:noProof/>
                <w:webHidden/>
              </w:rPr>
              <w:fldChar w:fldCharType="begin"/>
            </w:r>
            <w:r w:rsidR="00060B93" w:rsidRPr="000C4A35">
              <w:rPr>
                <w:noProof/>
                <w:webHidden/>
              </w:rPr>
              <w:instrText xml:space="preserve"> PAGEREF _Toc157412403 \h </w:instrText>
            </w:r>
            <w:r w:rsidR="00060B93" w:rsidRPr="000C4A35">
              <w:rPr>
                <w:noProof/>
                <w:webHidden/>
              </w:rPr>
            </w:r>
            <w:r w:rsidR="00060B93" w:rsidRPr="000C4A35">
              <w:rPr>
                <w:noProof/>
                <w:webHidden/>
              </w:rPr>
              <w:fldChar w:fldCharType="separate"/>
            </w:r>
            <w:r w:rsidR="00C83F3F">
              <w:rPr>
                <w:noProof/>
                <w:webHidden/>
              </w:rPr>
              <w:t>6</w:t>
            </w:r>
            <w:r w:rsidR="00060B93" w:rsidRPr="000C4A35">
              <w:rPr>
                <w:noProof/>
                <w:webHidden/>
              </w:rPr>
              <w:fldChar w:fldCharType="end"/>
            </w:r>
          </w:hyperlink>
        </w:p>
        <w:p w14:paraId="277649EF" w14:textId="4F0B1A85" w:rsidR="00060B93" w:rsidRPr="000C4A35" w:rsidRDefault="00000000" w:rsidP="00A31980">
          <w:pPr>
            <w:pStyle w:val="TOC1"/>
            <w:tabs>
              <w:tab w:val="left" w:pos="660"/>
            </w:tabs>
            <w:spacing w:after="0"/>
            <w:rPr>
              <w:rFonts w:eastAsiaTheme="minorEastAsia"/>
              <w:noProof/>
              <w:kern w:val="2"/>
              <w:lang w:eastAsia="en-GB"/>
              <w14:ligatures w14:val="standardContextual"/>
            </w:rPr>
          </w:pPr>
          <w:hyperlink w:anchor="_Toc157412404" w:history="1">
            <w:r w:rsidR="00060B93" w:rsidRPr="000C4A35">
              <w:rPr>
                <w:rStyle w:val="Hyperlink"/>
                <w:rFonts w:ascii="Times New Roman" w:hAnsi="Times New Roman" w:cs="Times New Roman"/>
                <w:noProof/>
              </w:rPr>
              <w:t xml:space="preserve">II. </w:t>
            </w:r>
            <w:r w:rsidR="00060B93" w:rsidRPr="000C4A35">
              <w:rPr>
                <w:rFonts w:eastAsiaTheme="minorEastAsia"/>
                <w:noProof/>
                <w:kern w:val="2"/>
                <w:lang w:eastAsia="en-GB"/>
                <w14:ligatures w14:val="standardContextual"/>
              </w:rPr>
              <w:tab/>
            </w:r>
            <w:r w:rsidR="00060B93" w:rsidRPr="000C4A35">
              <w:rPr>
                <w:rStyle w:val="Hyperlink"/>
                <w:rFonts w:ascii="Times New Roman" w:hAnsi="Times New Roman" w:cs="Times New Roman"/>
                <w:noProof/>
              </w:rPr>
              <w:t>KORNIZA LIGJORE DHE INSITUCIONALE</w:t>
            </w:r>
            <w:r w:rsidR="00060B93" w:rsidRPr="000C4A35">
              <w:rPr>
                <w:noProof/>
                <w:webHidden/>
              </w:rPr>
              <w:tab/>
            </w:r>
            <w:r w:rsidR="00060B93" w:rsidRPr="000C4A35">
              <w:rPr>
                <w:noProof/>
                <w:webHidden/>
              </w:rPr>
              <w:fldChar w:fldCharType="begin"/>
            </w:r>
            <w:r w:rsidR="00060B93" w:rsidRPr="000C4A35">
              <w:rPr>
                <w:noProof/>
                <w:webHidden/>
              </w:rPr>
              <w:instrText xml:space="preserve"> PAGEREF _Toc157412404 \h </w:instrText>
            </w:r>
            <w:r w:rsidR="00060B93" w:rsidRPr="000C4A35">
              <w:rPr>
                <w:noProof/>
                <w:webHidden/>
              </w:rPr>
            </w:r>
            <w:r w:rsidR="00060B93" w:rsidRPr="000C4A35">
              <w:rPr>
                <w:noProof/>
                <w:webHidden/>
              </w:rPr>
              <w:fldChar w:fldCharType="separate"/>
            </w:r>
            <w:r w:rsidR="00C83F3F">
              <w:rPr>
                <w:noProof/>
                <w:webHidden/>
              </w:rPr>
              <w:t>8</w:t>
            </w:r>
            <w:r w:rsidR="00060B93" w:rsidRPr="000C4A35">
              <w:rPr>
                <w:noProof/>
                <w:webHidden/>
              </w:rPr>
              <w:fldChar w:fldCharType="end"/>
            </w:r>
          </w:hyperlink>
        </w:p>
        <w:p w14:paraId="7FFF2672" w14:textId="40127098" w:rsidR="00060B93" w:rsidRPr="000C4A35" w:rsidRDefault="00000000" w:rsidP="00A31980">
          <w:pPr>
            <w:pStyle w:val="TOC1"/>
            <w:tabs>
              <w:tab w:val="left" w:pos="660"/>
            </w:tabs>
            <w:spacing w:after="0"/>
            <w:rPr>
              <w:rFonts w:eastAsiaTheme="minorEastAsia"/>
              <w:noProof/>
              <w:kern w:val="2"/>
              <w:lang w:eastAsia="en-GB"/>
              <w14:ligatures w14:val="standardContextual"/>
            </w:rPr>
          </w:pPr>
          <w:hyperlink w:anchor="_Toc157412405" w:history="1">
            <w:r w:rsidR="00060B93" w:rsidRPr="000C4A35">
              <w:rPr>
                <w:rStyle w:val="Hyperlink"/>
                <w:rFonts w:ascii="Times New Roman" w:hAnsi="Times New Roman" w:cs="Times New Roman"/>
                <w:noProof/>
              </w:rPr>
              <w:t xml:space="preserve">III. </w:t>
            </w:r>
            <w:r w:rsidR="00060B93" w:rsidRPr="000C4A35">
              <w:rPr>
                <w:rFonts w:eastAsiaTheme="minorEastAsia"/>
                <w:noProof/>
                <w:kern w:val="2"/>
                <w:lang w:eastAsia="en-GB"/>
                <w14:ligatures w14:val="standardContextual"/>
              </w:rPr>
              <w:tab/>
            </w:r>
            <w:r w:rsidR="00060B93" w:rsidRPr="000C4A35">
              <w:rPr>
                <w:rStyle w:val="Hyperlink"/>
                <w:rFonts w:ascii="Times New Roman" w:hAnsi="Times New Roman" w:cs="Times New Roman"/>
                <w:noProof/>
              </w:rPr>
              <w:t>METODOLOGJIA</w:t>
            </w:r>
            <w:r w:rsidR="00060B93" w:rsidRPr="000C4A35">
              <w:rPr>
                <w:noProof/>
                <w:webHidden/>
              </w:rPr>
              <w:tab/>
            </w:r>
            <w:r w:rsidR="00060B93" w:rsidRPr="000C4A35">
              <w:rPr>
                <w:noProof/>
                <w:webHidden/>
              </w:rPr>
              <w:fldChar w:fldCharType="begin"/>
            </w:r>
            <w:r w:rsidR="00060B93" w:rsidRPr="000C4A35">
              <w:rPr>
                <w:noProof/>
                <w:webHidden/>
              </w:rPr>
              <w:instrText xml:space="preserve"> PAGEREF _Toc157412405 \h </w:instrText>
            </w:r>
            <w:r w:rsidR="00060B93" w:rsidRPr="000C4A35">
              <w:rPr>
                <w:noProof/>
                <w:webHidden/>
              </w:rPr>
            </w:r>
            <w:r w:rsidR="00060B93" w:rsidRPr="000C4A35">
              <w:rPr>
                <w:noProof/>
                <w:webHidden/>
              </w:rPr>
              <w:fldChar w:fldCharType="separate"/>
            </w:r>
            <w:r w:rsidR="00C83F3F">
              <w:rPr>
                <w:noProof/>
                <w:webHidden/>
              </w:rPr>
              <w:t>10</w:t>
            </w:r>
            <w:r w:rsidR="00060B93" w:rsidRPr="000C4A35">
              <w:rPr>
                <w:noProof/>
                <w:webHidden/>
              </w:rPr>
              <w:fldChar w:fldCharType="end"/>
            </w:r>
          </w:hyperlink>
        </w:p>
        <w:p w14:paraId="7A72CE55" w14:textId="27B08CF8" w:rsidR="00060B93" w:rsidRPr="000C4A35" w:rsidRDefault="00000000" w:rsidP="00A31980">
          <w:pPr>
            <w:pStyle w:val="TOC1"/>
            <w:tabs>
              <w:tab w:val="left" w:pos="660"/>
            </w:tabs>
            <w:spacing w:after="0"/>
            <w:rPr>
              <w:rFonts w:eastAsiaTheme="minorEastAsia"/>
              <w:noProof/>
              <w:kern w:val="2"/>
              <w:lang w:eastAsia="en-GB"/>
              <w14:ligatures w14:val="standardContextual"/>
            </w:rPr>
          </w:pPr>
          <w:hyperlink w:anchor="_Toc157412406" w:history="1">
            <w:r w:rsidR="00060B93" w:rsidRPr="000C4A35">
              <w:rPr>
                <w:rStyle w:val="Hyperlink"/>
                <w:rFonts w:ascii="Times New Roman" w:hAnsi="Times New Roman" w:cs="Times New Roman"/>
                <w:noProof/>
              </w:rPr>
              <w:t xml:space="preserve">IV. </w:t>
            </w:r>
            <w:r w:rsidR="00060B93" w:rsidRPr="000C4A35">
              <w:rPr>
                <w:rFonts w:eastAsiaTheme="minorEastAsia"/>
                <w:noProof/>
                <w:kern w:val="2"/>
                <w:lang w:eastAsia="en-GB"/>
                <w14:ligatures w14:val="standardContextual"/>
              </w:rPr>
              <w:tab/>
            </w:r>
            <w:r w:rsidR="00060B93" w:rsidRPr="000C4A35">
              <w:rPr>
                <w:rStyle w:val="Hyperlink"/>
                <w:rFonts w:ascii="Times New Roman" w:hAnsi="Times New Roman" w:cs="Times New Roman"/>
                <w:noProof/>
              </w:rPr>
              <w:t>VIZIONI, OBJEKTIVAT STRATEGJIKE DHE OBJEKTIVAT SPECIFIKE</w:t>
            </w:r>
            <w:r w:rsidR="00060B93" w:rsidRPr="000C4A35">
              <w:rPr>
                <w:noProof/>
                <w:webHidden/>
              </w:rPr>
              <w:tab/>
            </w:r>
            <w:r w:rsidR="00060B93" w:rsidRPr="000C4A35">
              <w:rPr>
                <w:noProof/>
                <w:webHidden/>
              </w:rPr>
              <w:fldChar w:fldCharType="begin"/>
            </w:r>
            <w:r w:rsidR="00060B93" w:rsidRPr="000C4A35">
              <w:rPr>
                <w:noProof/>
                <w:webHidden/>
              </w:rPr>
              <w:instrText xml:space="preserve"> PAGEREF _Toc157412406 \h </w:instrText>
            </w:r>
            <w:r w:rsidR="00060B93" w:rsidRPr="000C4A35">
              <w:rPr>
                <w:noProof/>
                <w:webHidden/>
              </w:rPr>
            </w:r>
            <w:r w:rsidR="00060B93" w:rsidRPr="000C4A35">
              <w:rPr>
                <w:noProof/>
                <w:webHidden/>
              </w:rPr>
              <w:fldChar w:fldCharType="separate"/>
            </w:r>
            <w:r w:rsidR="00C83F3F">
              <w:rPr>
                <w:noProof/>
                <w:webHidden/>
              </w:rPr>
              <w:t>11</w:t>
            </w:r>
            <w:r w:rsidR="00060B93" w:rsidRPr="000C4A35">
              <w:rPr>
                <w:noProof/>
                <w:webHidden/>
              </w:rPr>
              <w:fldChar w:fldCharType="end"/>
            </w:r>
          </w:hyperlink>
        </w:p>
        <w:p w14:paraId="21629AE0" w14:textId="52385406" w:rsidR="00060B93" w:rsidRPr="000C4A35" w:rsidRDefault="00000000" w:rsidP="00A31980">
          <w:pPr>
            <w:pStyle w:val="TOC1"/>
            <w:tabs>
              <w:tab w:val="left" w:pos="660"/>
            </w:tabs>
            <w:spacing w:after="0"/>
            <w:rPr>
              <w:rFonts w:eastAsiaTheme="minorEastAsia"/>
              <w:noProof/>
              <w:kern w:val="2"/>
              <w:lang w:eastAsia="en-GB"/>
              <w14:ligatures w14:val="standardContextual"/>
            </w:rPr>
          </w:pPr>
          <w:hyperlink w:anchor="_Toc157412407" w:history="1">
            <w:r w:rsidR="00060B93" w:rsidRPr="000C4A35">
              <w:rPr>
                <w:rStyle w:val="Hyperlink"/>
                <w:rFonts w:ascii="Times New Roman" w:hAnsi="Times New Roman" w:cs="Times New Roman"/>
                <w:noProof/>
              </w:rPr>
              <w:t xml:space="preserve">V. </w:t>
            </w:r>
            <w:r w:rsidR="00060B93" w:rsidRPr="000C4A35">
              <w:rPr>
                <w:rFonts w:eastAsiaTheme="minorEastAsia"/>
                <w:noProof/>
                <w:kern w:val="2"/>
                <w:lang w:eastAsia="en-GB"/>
                <w14:ligatures w14:val="standardContextual"/>
              </w:rPr>
              <w:tab/>
            </w:r>
            <w:r w:rsidR="00060B93" w:rsidRPr="000C4A35">
              <w:rPr>
                <w:rStyle w:val="Hyperlink"/>
                <w:rFonts w:ascii="Times New Roman" w:hAnsi="Times New Roman" w:cs="Times New Roman"/>
                <w:noProof/>
              </w:rPr>
              <w:t xml:space="preserve">KOSTO PËR ZBATIMIN E PLVBGJ </w:t>
            </w:r>
            <w:r w:rsidR="00F257DA" w:rsidRPr="000C4A35">
              <w:rPr>
                <w:rStyle w:val="Hyperlink"/>
                <w:rFonts w:ascii="Times New Roman" w:hAnsi="Times New Roman" w:cs="Times New Roman"/>
                <w:noProof/>
              </w:rPr>
              <w:t>2024 - 2026</w:t>
            </w:r>
            <w:r w:rsidR="00060B93" w:rsidRPr="000C4A35">
              <w:rPr>
                <w:noProof/>
                <w:webHidden/>
              </w:rPr>
              <w:tab/>
            </w:r>
            <w:r w:rsidR="00060B93" w:rsidRPr="000C4A35">
              <w:rPr>
                <w:noProof/>
                <w:webHidden/>
              </w:rPr>
              <w:fldChar w:fldCharType="begin"/>
            </w:r>
            <w:r w:rsidR="00060B93" w:rsidRPr="000C4A35">
              <w:rPr>
                <w:noProof/>
                <w:webHidden/>
              </w:rPr>
              <w:instrText xml:space="preserve"> PAGEREF _Toc157412407 \h </w:instrText>
            </w:r>
            <w:r w:rsidR="00060B93" w:rsidRPr="000C4A35">
              <w:rPr>
                <w:noProof/>
                <w:webHidden/>
              </w:rPr>
            </w:r>
            <w:r w:rsidR="00060B93" w:rsidRPr="000C4A35">
              <w:rPr>
                <w:noProof/>
                <w:webHidden/>
              </w:rPr>
              <w:fldChar w:fldCharType="separate"/>
            </w:r>
            <w:r w:rsidR="00C83F3F">
              <w:rPr>
                <w:noProof/>
                <w:webHidden/>
              </w:rPr>
              <w:t>14</w:t>
            </w:r>
            <w:r w:rsidR="00060B93" w:rsidRPr="000C4A35">
              <w:rPr>
                <w:noProof/>
                <w:webHidden/>
              </w:rPr>
              <w:fldChar w:fldCharType="end"/>
            </w:r>
          </w:hyperlink>
        </w:p>
        <w:p w14:paraId="5EDC50ED" w14:textId="0CF13A22" w:rsidR="00060B93" w:rsidRPr="000C4A35" w:rsidRDefault="00000000" w:rsidP="00A31980">
          <w:pPr>
            <w:pStyle w:val="TOC1"/>
            <w:tabs>
              <w:tab w:val="left" w:pos="660"/>
            </w:tabs>
            <w:spacing w:after="0"/>
            <w:rPr>
              <w:rFonts w:eastAsiaTheme="minorEastAsia"/>
              <w:noProof/>
              <w:kern w:val="2"/>
              <w:lang w:eastAsia="en-GB"/>
              <w14:ligatures w14:val="standardContextual"/>
            </w:rPr>
          </w:pPr>
          <w:hyperlink w:anchor="_Toc157412408" w:history="1">
            <w:r w:rsidR="00060B93" w:rsidRPr="000C4A35">
              <w:rPr>
                <w:rStyle w:val="Hyperlink"/>
                <w:rFonts w:ascii="Times New Roman" w:hAnsi="Times New Roman" w:cs="Times New Roman"/>
                <w:noProof/>
              </w:rPr>
              <w:t>VI.</w:t>
            </w:r>
            <w:r w:rsidR="00060B93" w:rsidRPr="000C4A35">
              <w:rPr>
                <w:rFonts w:eastAsiaTheme="minorEastAsia"/>
                <w:noProof/>
                <w:kern w:val="2"/>
                <w:lang w:eastAsia="en-GB"/>
                <w14:ligatures w14:val="standardContextual"/>
              </w:rPr>
              <w:tab/>
            </w:r>
            <w:r w:rsidR="00060B93" w:rsidRPr="000C4A35">
              <w:rPr>
                <w:rStyle w:val="Hyperlink"/>
                <w:rFonts w:ascii="Times New Roman" w:hAnsi="Times New Roman" w:cs="Times New Roman"/>
                <w:noProof/>
              </w:rPr>
              <w:t>RAPORTIMI DHE MONITORIMI</w:t>
            </w:r>
            <w:r w:rsidR="00060B93" w:rsidRPr="000C4A35">
              <w:rPr>
                <w:noProof/>
                <w:webHidden/>
              </w:rPr>
              <w:tab/>
            </w:r>
            <w:r w:rsidR="00060B93" w:rsidRPr="000C4A35">
              <w:rPr>
                <w:noProof/>
                <w:webHidden/>
              </w:rPr>
              <w:fldChar w:fldCharType="begin"/>
            </w:r>
            <w:r w:rsidR="00060B93" w:rsidRPr="000C4A35">
              <w:rPr>
                <w:noProof/>
                <w:webHidden/>
              </w:rPr>
              <w:instrText xml:space="preserve"> PAGEREF _Toc157412408 \h </w:instrText>
            </w:r>
            <w:r w:rsidR="00060B93" w:rsidRPr="000C4A35">
              <w:rPr>
                <w:noProof/>
                <w:webHidden/>
              </w:rPr>
            </w:r>
            <w:r w:rsidR="00060B93" w:rsidRPr="000C4A35">
              <w:rPr>
                <w:noProof/>
                <w:webHidden/>
              </w:rPr>
              <w:fldChar w:fldCharType="separate"/>
            </w:r>
            <w:r w:rsidR="00C83F3F">
              <w:rPr>
                <w:noProof/>
                <w:webHidden/>
              </w:rPr>
              <w:t>17</w:t>
            </w:r>
            <w:r w:rsidR="00060B93" w:rsidRPr="000C4A35">
              <w:rPr>
                <w:noProof/>
                <w:webHidden/>
              </w:rPr>
              <w:fldChar w:fldCharType="end"/>
            </w:r>
          </w:hyperlink>
        </w:p>
        <w:p w14:paraId="45196DDD" w14:textId="14DB67E5" w:rsidR="00060B93" w:rsidRPr="000C4A35" w:rsidRDefault="00000000" w:rsidP="00A31980">
          <w:pPr>
            <w:pStyle w:val="TOC1"/>
            <w:spacing w:after="0"/>
            <w:rPr>
              <w:rFonts w:eastAsiaTheme="minorEastAsia"/>
              <w:b/>
              <w:bCs/>
              <w:noProof/>
              <w:kern w:val="2"/>
              <w:lang w:eastAsia="en-GB"/>
              <w14:ligatures w14:val="standardContextual"/>
            </w:rPr>
          </w:pPr>
          <w:hyperlink w:anchor="_Toc157412409" w:history="1">
            <w:r w:rsidR="00060B93" w:rsidRPr="000C4A35">
              <w:rPr>
                <w:rStyle w:val="Hyperlink"/>
                <w:rFonts w:ascii="Times New Roman" w:hAnsi="Times New Roman" w:cs="Times New Roman"/>
                <w:noProof/>
              </w:rPr>
              <w:t xml:space="preserve">VII. MATRICA E PLANIT LOKAL TË VEPRIMIT PËR BARAZINË GJINORE </w:t>
            </w:r>
            <w:r w:rsidR="00F257DA" w:rsidRPr="000C4A35">
              <w:rPr>
                <w:rStyle w:val="Hyperlink"/>
                <w:rFonts w:ascii="Times New Roman" w:hAnsi="Times New Roman" w:cs="Times New Roman"/>
                <w:noProof/>
              </w:rPr>
              <w:t>2024-2026</w:t>
            </w:r>
            <w:r w:rsidR="00060B93" w:rsidRPr="000C4A35">
              <w:rPr>
                <w:noProof/>
                <w:webHidden/>
              </w:rPr>
              <w:tab/>
            </w:r>
            <w:r w:rsidR="00060B93" w:rsidRPr="000C4A35">
              <w:rPr>
                <w:noProof/>
                <w:webHidden/>
              </w:rPr>
              <w:fldChar w:fldCharType="begin"/>
            </w:r>
            <w:r w:rsidR="00060B93" w:rsidRPr="000C4A35">
              <w:rPr>
                <w:noProof/>
                <w:webHidden/>
              </w:rPr>
              <w:instrText xml:space="preserve"> PAGEREF _Toc157412409 \h </w:instrText>
            </w:r>
            <w:r w:rsidR="00060B93" w:rsidRPr="000C4A35">
              <w:rPr>
                <w:noProof/>
                <w:webHidden/>
              </w:rPr>
            </w:r>
            <w:r w:rsidR="00060B93" w:rsidRPr="000C4A35">
              <w:rPr>
                <w:noProof/>
                <w:webHidden/>
              </w:rPr>
              <w:fldChar w:fldCharType="separate"/>
            </w:r>
            <w:r w:rsidR="00C83F3F">
              <w:rPr>
                <w:noProof/>
                <w:webHidden/>
              </w:rPr>
              <w:t>19</w:t>
            </w:r>
            <w:r w:rsidR="00060B93" w:rsidRPr="000C4A35">
              <w:rPr>
                <w:noProof/>
                <w:webHidden/>
              </w:rPr>
              <w:fldChar w:fldCharType="end"/>
            </w:r>
          </w:hyperlink>
        </w:p>
        <w:p w14:paraId="1857C948" w14:textId="4D454C1F" w:rsidR="00F257DA" w:rsidRPr="000C4A35" w:rsidRDefault="00060B93" w:rsidP="00A31980">
          <w:r w:rsidRPr="000C4A35">
            <w:rPr>
              <w:b/>
              <w:bCs/>
            </w:rPr>
            <w:fldChar w:fldCharType="end"/>
          </w:r>
        </w:p>
      </w:sdtContent>
    </w:sdt>
    <w:bookmarkStart w:id="0" w:name="_Toc157412402" w:displacedByCustomXml="prev"/>
    <w:bookmarkStart w:id="1" w:name="_Toc153152381" w:displacedByCustomXml="prev"/>
    <w:p w14:paraId="38ABCE3C" w14:textId="77777777" w:rsidR="00060B93" w:rsidRDefault="00060B93" w:rsidP="00A31980"/>
    <w:p w14:paraId="4B13157C" w14:textId="77777777" w:rsidR="000D175D" w:rsidRDefault="000D175D" w:rsidP="00A31980"/>
    <w:p w14:paraId="54DA3895" w14:textId="77777777" w:rsidR="000D175D" w:rsidRDefault="000D175D" w:rsidP="00A31980"/>
    <w:p w14:paraId="33B3FCFD" w14:textId="77777777" w:rsidR="000D175D" w:rsidRDefault="000D175D" w:rsidP="00A31980"/>
    <w:p w14:paraId="023CD22F" w14:textId="77777777" w:rsidR="000D175D" w:rsidRDefault="000D175D" w:rsidP="00A31980"/>
    <w:p w14:paraId="38CAFE30" w14:textId="77777777" w:rsidR="000D175D" w:rsidRDefault="000D175D" w:rsidP="00A31980"/>
    <w:p w14:paraId="606D7389" w14:textId="77777777" w:rsidR="000D175D" w:rsidRDefault="000D175D" w:rsidP="00A31980"/>
    <w:p w14:paraId="3C77EF39" w14:textId="77777777" w:rsidR="000D175D" w:rsidRDefault="000D175D" w:rsidP="00A31980"/>
    <w:p w14:paraId="73ECD815" w14:textId="77777777" w:rsidR="000D175D" w:rsidRDefault="000D175D" w:rsidP="00A31980"/>
    <w:p w14:paraId="5C749774" w14:textId="77777777" w:rsidR="000D175D" w:rsidRDefault="000D175D" w:rsidP="00A31980"/>
    <w:p w14:paraId="4934277B" w14:textId="77777777" w:rsidR="000D175D" w:rsidRDefault="000D175D" w:rsidP="00A31980"/>
    <w:p w14:paraId="2D9B30F9" w14:textId="77777777" w:rsidR="000D175D" w:rsidRDefault="000D175D" w:rsidP="00A31980"/>
    <w:p w14:paraId="1FD62749" w14:textId="77777777" w:rsidR="000D175D" w:rsidRDefault="000D175D" w:rsidP="00A31980"/>
    <w:p w14:paraId="27D99F16" w14:textId="77777777" w:rsidR="000D175D" w:rsidRDefault="000D175D" w:rsidP="00A31980"/>
    <w:p w14:paraId="68AC9D5D" w14:textId="77777777" w:rsidR="000D175D" w:rsidRDefault="000D175D" w:rsidP="00A31980"/>
    <w:p w14:paraId="313449A4" w14:textId="77777777" w:rsidR="000D175D" w:rsidRDefault="000D175D" w:rsidP="00A31980"/>
    <w:p w14:paraId="3834CBC9" w14:textId="77777777" w:rsidR="000D175D" w:rsidRDefault="000D175D" w:rsidP="00A31980"/>
    <w:p w14:paraId="6AF20455" w14:textId="77777777" w:rsidR="000D175D" w:rsidRDefault="000D175D" w:rsidP="00A31980"/>
    <w:p w14:paraId="65235360" w14:textId="77777777" w:rsidR="000D175D" w:rsidRDefault="000D175D" w:rsidP="00A31980"/>
    <w:p w14:paraId="6C98AB61" w14:textId="77777777" w:rsidR="000D175D" w:rsidRDefault="000D175D" w:rsidP="00A31980"/>
    <w:p w14:paraId="157E57AC" w14:textId="77777777" w:rsidR="000D175D" w:rsidRDefault="000D175D" w:rsidP="00A31980"/>
    <w:p w14:paraId="3D751434" w14:textId="77777777" w:rsidR="000D175D" w:rsidRDefault="000D175D" w:rsidP="00A31980"/>
    <w:p w14:paraId="1E6F0295" w14:textId="77777777" w:rsidR="000D175D" w:rsidRDefault="000D175D" w:rsidP="00A31980"/>
    <w:p w14:paraId="042DAA98" w14:textId="77777777" w:rsidR="000D175D" w:rsidRDefault="000D175D" w:rsidP="00A31980"/>
    <w:p w14:paraId="0E0ABB48" w14:textId="77777777" w:rsidR="000D175D" w:rsidRDefault="000D175D" w:rsidP="00A31980"/>
    <w:p w14:paraId="67107083" w14:textId="77777777" w:rsidR="000D175D" w:rsidRDefault="000D175D" w:rsidP="00A31980"/>
    <w:p w14:paraId="6A8CA10C" w14:textId="77777777" w:rsidR="000D175D" w:rsidRDefault="000D175D" w:rsidP="00A31980"/>
    <w:p w14:paraId="3ADB78F4" w14:textId="77777777" w:rsidR="000D175D" w:rsidRDefault="000D175D" w:rsidP="00A31980"/>
    <w:p w14:paraId="155C5584" w14:textId="77777777" w:rsidR="000D175D" w:rsidRDefault="000D175D" w:rsidP="00A31980"/>
    <w:p w14:paraId="2690956C" w14:textId="77777777" w:rsidR="000D175D" w:rsidRDefault="000D175D" w:rsidP="00A31980"/>
    <w:p w14:paraId="73F3B285" w14:textId="77777777" w:rsidR="000D175D" w:rsidRDefault="000D175D" w:rsidP="00A31980"/>
    <w:p w14:paraId="1BC47CB9" w14:textId="77777777" w:rsidR="000D175D" w:rsidRDefault="000D175D" w:rsidP="00A31980"/>
    <w:p w14:paraId="59E640CA" w14:textId="77777777" w:rsidR="000D175D" w:rsidRDefault="000D175D" w:rsidP="00A31980"/>
    <w:p w14:paraId="331442DF" w14:textId="77777777" w:rsidR="000D175D" w:rsidRDefault="000D175D" w:rsidP="00A31980"/>
    <w:p w14:paraId="26150A1C" w14:textId="77777777" w:rsidR="000D175D" w:rsidRDefault="000D175D" w:rsidP="00A31980"/>
    <w:p w14:paraId="5CF33A80" w14:textId="77777777" w:rsidR="000D175D" w:rsidRDefault="000D175D" w:rsidP="00A31980"/>
    <w:p w14:paraId="0E299A11" w14:textId="77777777" w:rsidR="000D175D" w:rsidRDefault="000D175D" w:rsidP="00A31980"/>
    <w:p w14:paraId="71008755" w14:textId="77777777" w:rsidR="000D175D" w:rsidRDefault="000D175D" w:rsidP="00A31980"/>
    <w:p w14:paraId="1BF41AB9" w14:textId="77777777" w:rsidR="000D175D" w:rsidRDefault="000D175D" w:rsidP="00A31980"/>
    <w:p w14:paraId="292526C8" w14:textId="36C64C37" w:rsidR="00696A3A" w:rsidRPr="000C4A35" w:rsidRDefault="00696A3A" w:rsidP="00A31980">
      <w:pPr>
        <w:pStyle w:val="Heading1"/>
        <w:spacing w:after="0"/>
        <w:rPr>
          <w:rFonts w:ascii="Times New Roman" w:hAnsi="Times New Roman" w:cs="Times New Roman"/>
          <w:b/>
          <w:bCs w:val="0"/>
          <w:color w:val="5982DB" w:themeColor="accent6"/>
        </w:rPr>
      </w:pPr>
      <w:r w:rsidRPr="000C4A35">
        <w:rPr>
          <w:rFonts w:ascii="Times New Roman" w:hAnsi="Times New Roman" w:cs="Times New Roman"/>
          <w:b/>
          <w:bCs w:val="0"/>
          <w:color w:val="5982DB" w:themeColor="accent6"/>
        </w:rPr>
        <w:lastRenderedPageBreak/>
        <w:t>LISTA E SHKURTESAVE DHE AKRONIMEVE</w:t>
      </w:r>
      <w:bookmarkEnd w:id="1"/>
      <w:bookmarkEnd w:id="0"/>
    </w:p>
    <w:p w14:paraId="2D3F91DD" w14:textId="77777777" w:rsidR="00E41DB4" w:rsidRPr="000C4A35" w:rsidRDefault="00E41DB4" w:rsidP="00A31980"/>
    <w:p w14:paraId="123AAFDC" w14:textId="5F0BC9DC" w:rsidR="00A23760" w:rsidRPr="000C4A35" w:rsidRDefault="00A23760" w:rsidP="00A31980">
      <w:pPr>
        <w:rPr>
          <w:rFonts w:ascii="Times New Roman" w:hAnsi="Times New Roman" w:cs="Times New Roman"/>
        </w:rPr>
      </w:pPr>
      <w:bookmarkStart w:id="2" w:name="_Toc116184094"/>
      <w:r w:rsidRPr="000C4A35">
        <w:rPr>
          <w:rFonts w:ascii="Times New Roman" w:hAnsi="Times New Roman" w:cs="Times New Roman"/>
        </w:rPr>
        <w:t>ABGJ</w:t>
      </w:r>
      <w:r w:rsidRPr="000C4A35">
        <w:rPr>
          <w:rFonts w:ascii="Times New Roman" w:hAnsi="Times New Roman" w:cs="Times New Roman"/>
        </w:rPr>
        <w:tab/>
      </w:r>
      <w:r w:rsidRPr="000C4A35">
        <w:rPr>
          <w:rFonts w:ascii="Times New Roman" w:hAnsi="Times New Roman" w:cs="Times New Roman"/>
        </w:rPr>
        <w:tab/>
      </w:r>
      <w:r w:rsidRPr="000C4A35">
        <w:rPr>
          <w:rFonts w:ascii="Times New Roman" w:hAnsi="Times New Roman" w:cs="Times New Roman"/>
        </w:rPr>
        <w:tab/>
        <w:t xml:space="preserve">Agjencia për Barazinë </w:t>
      </w:r>
      <w:r w:rsidR="0062474A" w:rsidRPr="000C4A35">
        <w:rPr>
          <w:rFonts w:ascii="Times New Roman" w:hAnsi="Times New Roman" w:cs="Times New Roman"/>
        </w:rPr>
        <w:t>Gjinore</w:t>
      </w:r>
    </w:p>
    <w:p w14:paraId="69B13E34" w14:textId="77ABBB3B" w:rsidR="00696A3A" w:rsidRPr="000C4A35" w:rsidRDefault="00696A3A" w:rsidP="00A31980">
      <w:pPr>
        <w:rPr>
          <w:rFonts w:ascii="Times New Roman" w:hAnsi="Times New Roman" w:cs="Times New Roman"/>
        </w:rPr>
      </w:pPr>
      <w:r w:rsidRPr="000C4A35">
        <w:rPr>
          <w:rFonts w:ascii="Times New Roman" w:hAnsi="Times New Roman" w:cs="Times New Roman"/>
        </w:rPr>
        <w:t>BDPfA</w:t>
      </w:r>
      <w:r w:rsidRPr="000C4A35">
        <w:rPr>
          <w:rFonts w:ascii="Times New Roman" w:hAnsi="Times New Roman" w:cs="Times New Roman"/>
        </w:rPr>
        <w:tab/>
      </w:r>
      <w:r w:rsidRPr="000C4A35">
        <w:rPr>
          <w:rFonts w:ascii="Times New Roman" w:hAnsi="Times New Roman" w:cs="Times New Roman"/>
        </w:rPr>
        <w:tab/>
      </w:r>
      <w:r w:rsidRPr="000C4A35">
        <w:rPr>
          <w:rFonts w:ascii="Times New Roman" w:hAnsi="Times New Roman" w:cs="Times New Roman"/>
        </w:rPr>
        <w:tab/>
        <w:t xml:space="preserve">Deklarata dhe Platforma për Veprim e Pekinit </w:t>
      </w:r>
    </w:p>
    <w:p w14:paraId="4FAC434E" w14:textId="0313BC52" w:rsidR="00696A3A" w:rsidRPr="000C4A35" w:rsidRDefault="00696A3A" w:rsidP="00A31980">
      <w:pPr>
        <w:rPr>
          <w:rFonts w:ascii="Times New Roman" w:hAnsi="Times New Roman" w:cs="Times New Roman"/>
        </w:rPr>
      </w:pPr>
      <w:r w:rsidRPr="000C4A35">
        <w:rPr>
          <w:rFonts w:ascii="Times New Roman" w:hAnsi="Times New Roman" w:cs="Times New Roman"/>
        </w:rPr>
        <w:t>CEDA</w:t>
      </w:r>
      <w:r w:rsidR="000D175D">
        <w:rPr>
          <w:rFonts w:ascii="Times New Roman" w:hAnsi="Times New Roman" w:cs="Times New Roman"/>
        </w:rPr>
        <w:t>W</w:t>
      </w:r>
      <w:r w:rsidRPr="000C4A35">
        <w:rPr>
          <w:rFonts w:ascii="Times New Roman" w:hAnsi="Times New Roman" w:cs="Times New Roman"/>
        </w:rPr>
        <w:tab/>
      </w:r>
      <w:r w:rsidRPr="000C4A35">
        <w:rPr>
          <w:rFonts w:ascii="Times New Roman" w:hAnsi="Times New Roman" w:cs="Times New Roman"/>
        </w:rPr>
        <w:tab/>
        <w:t>Konventa për Eliminimin e të Gjithë Formave të Diskriminimit ndaj Grave</w:t>
      </w:r>
      <w:bookmarkEnd w:id="2"/>
    </w:p>
    <w:p w14:paraId="08F07BF8" w14:textId="7092C41D" w:rsidR="00060B93" w:rsidRPr="000C4A35" w:rsidRDefault="00060B93" w:rsidP="00A31980">
      <w:pPr>
        <w:rPr>
          <w:rFonts w:ascii="Times New Roman" w:eastAsia="Times New Roman" w:hAnsi="Times New Roman" w:cs="Times New Roman"/>
          <w:bCs/>
          <w:color w:val="404040" w:themeColor="text1" w:themeTint="BF"/>
          <w:sz w:val="24"/>
          <w:szCs w:val="24"/>
        </w:rPr>
      </w:pPr>
      <w:bookmarkStart w:id="3" w:name="_Toc116184132"/>
      <w:r w:rsidRPr="000C4A35">
        <w:rPr>
          <w:rFonts w:ascii="Times New Roman" w:eastAsia="Times New Roman" w:hAnsi="Times New Roman" w:cs="Times New Roman"/>
          <w:bCs/>
          <w:color w:val="404040" w:themeColor="text1" w:themeTint="BF"/>
          <w:sz w:val="24"/>
          <w:szCs w:val="24"/>
        </w:rPr>
        <w:t>DA</w:t>
      </w:r>
      <w:r w:rsidR="00F257DA" w:rsidRPr="000C4A35">
        <w:rPr>
          <w:rFonts w:ascii="Times New Roman" w:eastAsia="Times New Roman" w:hAnsi="Times New Roman" w:cs="Times New Roman"/>
          <w:bCs/>
          <w:color w:val="404040" w:themeColor="text1" w:themeTint="BF"/>
          <w:sz w:val="24"/>
          <w:szCs w:val="24"/>
        </w:rPr>
        <w:t>K</w:t>
      </w:r>
      <w:r w:rsidRPr="000C4A35">
        <w:rPr>
          <w:rFonts w:ascii="Times New Roman" w:eastAsia="Times New Roman" w:hAnsi="Times New Roman" w:cs="Times New Roman"/>
          <w:bCs/>
          <w:color w:val="404040" w:themeColor="text1" w:themeTint="BF"/>
          <w:sz w:val="24"/>
          <w:szCs w:val="24"/>
        </w:rPr>
        <w:tab/>
      </w:r>
      <w:r w:rsidRPr="000C4A35">
        <w:rPr>
          <w:rFonts w:ascii="Times New Roman" w:eastAsia="Times New Roman" w:hAnsi="Times New Roman" w:cs="Times New Roman"/>
          <w:bCs/>
          <w:color w:val="404040" w:themeColor="text1" w:themeTint="BF"/>
          <w:sz w:val="24"/>
          <w:szCs w:val="24"/>
        </w:rPr>
        <w:tab/>
      </w:r>
      <w:r w:rsidRPr="000C4A35">
        <w:rPr>
          <w:rFonts w:ascii="Times New Roman" w:eastAsia="Times New Roman" w:hAnsi="Times New Roman" w:cs="Times New Roman"/>
          <w:bCs/>
          <w:color w:val="404040" w:themeColor="text1" w:themeTint="BF"/>
          <w:sz w:val="24"/>
          <w:szCs w:val="24"/>
        </w:rPr>
        <w:tab/>
        <w:t xml:space="preserve">Drejtoria </w:t>
      </w:r>
      <w:r w:rsidR="001B0894" w:rsidRPr="000C4A35">
        <w:rPr>
          <w:rFonts w:ascii="Times New Roman" w:eastAsia="Times New Roman" w:hAnsi="Times New Roman" w:cs="Times New Roman"/>
          <w:bCs/>
          <w:color w:val="404040" w:themeColor="text1" w:themeTint="BF"/>
          <w:sz w:val="24"/>
          <w:szCs w:val="24"/>
        </w:rPr>
        <w:t>p</w:t>
      </w:r>
      <w:r w:rsidR="007A41AD" w:rsidRPr="000C4A35">
        <w:rPr>
          <w:rFonts w:ascii="Times New Roman" w:eastAsia="Times New Roman" w:hAnsi="Times New Roman" w:cs="Times New Roman"/>
          <w:bCs/>
          <w:color w:val="404040" w:themeColor="text1" w:themeTint="BF"/>
          <w:sz w:val="24"/>
          <w:szCs w:val="24"/>
        </w:rPr>
        <w:t>ë</w:t>
      </w:r>
      <w:r w:rsidR="001B0894" w:rsidRPr="000C4A35">
        <w:rPr>
          <w:rFonts w:ascii="Times New Roman" w:eastAsia="Times New Roman" w:hAnsi="Times New Roman" w:cs="Times New Roman"/>
          <w:bCs/>
          <w:color w:val="404040" w:themeColor="text1" w:themeTint="BF"/>
          <w:sz w:val="24"/>
          <w:szCs w:val="24"/>
        </w:rPr>
        <w:t>r</w:t>
      </w:r>
      <w:r w:rsidRPr="000C4A35">
        <w:rPr>
          <w:rFonts w:ascii="Times New Roman" w:eastAsia="Times New Roman" w:hAnsi="Times New Roman" w:cs="Times New Roman"/>
          <w:bCs/>
          <w:color w:val="404040" w:themeColor="text1" w:themeTint="BF"/>
          <w:sz w:val="24"/>
          <w:szCs w:val="24"/>
        </w:rPr>
        <w:t xml:space="preserve"> Administrat</w:t>
      </w:r>
      <w:r w:rsidR="000773A1" w:rsidRPr="000C4A35">
        <w:rPr>
          <w:rFonts w:ascii="Times New Roman" w:eastAsia="Times New Roman" w:hAnsi="Times New Roman" w:cs="Times New Roman"/>
          <w:bCs/>
          <w:color w:val="404040" w:themeColor="text1" w:themeTint="BF"/>
          <w:sz w:val="24"/>
          <w:szCs w:val="24"/>
        </w:rPr>
        <w:t>ë</w:t>
      </w:r>
      <w:r w:rsidR="001B0894" w:rsidRPr="000C4A35">
        <w:rPr>
          <w:rFonts w:ascii="Times New Roman" w:eastAsia="Times New Roman" w:hAnsi="Times New Roman" w:cs="Times New Roman"/>
          <w:bCs/>
          <w:color w:val="404040" w:themeColor="text1" w:themeTint="BF"/>
          <w:sz w:val="24"/>
          <w:szCs w:val="24"/>
        </w:rPr>
        <w:t xml:space="preserve"> </w:t>
      </w:r>
      <w:r w:rsidR="00F257DA" w:rsidRPr="000C4A35">
        <w:rPr>
          <w:rFonts w:ascii="Times New Roman" w:eastAsia="Times New Roman" w:hAnsi="Times New Roman" w:cs="Times New Roman"/>
          <w:bCs/>
          <w:color w:val="404040" w:themeColor="text1" w:themeTint="BF"/>
          <w:sz w:val="24"/>
          <w:szCs w:val="24"/>
        </w:rPr>
        <w:t>Komunale</w:t>
      </w:r>
    </w:p>
    <w:p w14:paraId="0872C14F" w14:textId="0B54D37C" w:rsidR="001B0894" w:rsidRPr="000C4A35" w:rsidRDefault="001B0894" w:rsidP="00A31980">
      <w:pPr>
        <w:rPr>
          <w:rFonts w:ascii="Times New Roman" w:eastAsia="Times New Roman" w:hAnsi="Times New Roman" w:cs="Times New Roman"/>
          <w:bCs/>
          <w:color w:val="404040" w:themeColor="text1" w:themeTint="BF"/>
          <w:sz w:val="24"/>
          <w:szCs w:val="24"/>
        </w:rPr>
      </w:pPr>
      <w:r w:rsidRPr="000C4A35">
        <w:rPr>
          <w:rFonts w:ascii="Times New Roman" w:eastAsia="Times New Roman" w:hAnsi="Times New Roman" w:cs="Times New Roman"/>
          <w:bCs/>
          <w:color w:val="404040" w:themeColor="text1" w:themeTint="BF"/>
          <w:sz w:val="24"/>
          <w:szCs w:val="24"/>
        </w:rPr>
        <w:t>DBF</w:t>
      </w:r>
      <w:r w:rsidRPr="000C4A35">
        <w:rPr>
          <w:rFonts w:ascii="Times New Roman" w:eastAsia="Times New Roman" w:hAnsi="Times New Roman" w:cs="Times New Roman"/>
          <w:bCs/>
          <w:color w:val="404040" w:themeColor="text1" w:themeTint="BF"/>
          <w:sz w:val="24"/>
          <w:szCs w:val="24"/>
        </w:rPr>
        <w:tab/>
      </w:r>
      <w:r w:rsidRPr="000C4A35">
        <w:rPr>
          <w:rFonts w:ascii="Times New Roman" w:eastAsia="Times New Roman" w:hAnsi="Times New Roman" w:cs="Times New Roman"/>
          <w:bCs/>
          <w:color w:val="404040" w:themeColor="text1" w:themeTint="BF"/>
          <w:sz w:val="24"/>
          <w:szCs w:val="24"/>
        </w:rPr>
        <w:tab/>
      </w:r>
      <w:r w:rsidRPr="000C4A35">
        <w:rPr>
          <w:rFonts w:ascii="Times New Roman" w:eastAsia="Times New Roman" w:hAnsi="Times New Roman" w:cs="Times New Roman"/>
          <w:bCs/>
          <w:color w:val="404040" w:themeColor="text1" w:themeTint="BF"/>
          <w:sz w:val="24"/>
          <w:szCs w:val="24"/>
        </w:rPr>
        <w:tab/>
        <w:t>Drejtoria p</w:t>
      </w:r>
      <w:r w:rsidR="007A41AD" w:rsidRPr="000C4A35">
        <w:rPr>
          <w:rFonts w:ascii="Times New Roman" w:eastAsia="Times New Roman" w:hAnsi="Times New Roman" w:cs="Times New Roman"/>
          <w:bCs/>
          <w:color w:val="404040" w:themeColor="text1" w:themeTint="BF"/>
          <w:sz w:val="24"/>
          <w:szCs w:val="24"/>
        </w:rPr>
        <w:t>ë</w:t>
      </w:r>
      <w:r w:rsidRPr="000C4A35">
        <w:rPr>
          <w:rFonts w:ascii="Times New Roman" w:eastAsia="Times New Roman" w:hAnsi="Times New Roman" w:cs="Times New Roman"/>
          <w:bCs/>
          <w:color w:val="404040" w:themeColor="text1" w:themeTint="BF"/>
          <w:sz w:val="24"/>
          <w:szCs w:val="24"/>
        </w:rPr>
        <w:t>r Buxhet dhe Financa</w:t>
      </w:r>
    </w:p>
    <w:p w14:paraId="624CDC1F" w14:textId="0AE26CA0" w:rsidR="00060B93" w:rsidRPr="000C4A35" w:rsidRDefault="00060B93" w:rsidP="00A31980">
      <w:pPr>
        <w:rPr>
          <w:rFonts w:ascii="Times New Roman" w:eastAsia="Times New Roman" w:hAnsi="Times New Roman" w:cs="Times New Roman"/>
          <w:bCs/>
          <w:color w:val="404040" w:themeColor="text1" w:themeTint="BF"/>
          <w:sz w:val="24"/>
          <w:szCs w:val="24"/>
        </w:rPr>
      </w:pPr>
      <w:r w:rsidRPr="000C4A35">
        <w:rPr>
          <w:rFonts w:ascii="Times New Roman" w:eastAsia="Times New Roman" w:hAnsi="Times New Roman" w:cs="Times New Roman"/>
          <w:bCs/>
          <w:color w:val="404040" w:themeColor="text1" w:themeTint="BF"/>
          <w:sz w:val="24"/>
          <w:szCs w:val="24"/>
        </w:rPr>
        <w:t>DB</w:t>
      </w:r>
      <w:r w:rsidR="001B0894" w:rsidRPr="000C4A35">
        <w:rPr>
          <w:rFonts w:ascii="Times New Roman" w:eastAsia="Times New Roman" w:hAnsi="Times New Roman" w:cs="Times New Roman"/>
          <w:bCs/>
          <w:color w:val="404040" w:themeColor="text1" w:themeTint="BF"/>
          <w:sz w:val="24"/>
          <w:szCs w:val="24"/>
        </w:rPr>
        <w:t>HP</w:t>
      </w:r>
      <w:r w:rsidR="001B0894" w:rsidRPr="000C4A35">
        <w:rPr>
          <w:rFonts w:ascii="Times New Roman" w:eastAsia="Times New Roman" w:hAnsi="Times New Roman" w:cs="Times New Roman"/>
          <w:bCs/>
          <w:color w:val="404040" w:themeColor="text1" w:themeTint="BF"/>
          <w:sz w:val="24"/>
          <w:szCs w:val="24"/>
        </w:rPr>
        <w:tab/>
      </w:r>
      <w:r w:rsidRPr="000C4A35">
        <w:rPr>
          <w:rFonts w:ascii="Times New Roman" w:eastAsia="Times New Roman" w:hAnsi="Times New Roman" w:cs="Times New Roman"/>
          <w:bCs/>
          <w:color w:val="404040" w:themeColor="text1" w:themeTint="BF"/>
          <w:sz w:val="24"/>
          <w:szCs w:val="24"/>
        </w:rPr>
        <w:tab/>
      </w:r>
      <w:r w:rsidRPr="000C4A35">
        <w:rPr>
          <w:rFonts w:ascii="Times New Roman" w:eastAsia="Times New Roman" w:hAnsi="Times New Roman" w:cs="Times New Roman"/>
          <w:bCs/>
          <w:color w:val="404040" w:themeColor="text1" w:themeTint="BF"/>
          <w:sz w:val="24"/>
          <w:szCs w:val="24"/>
        </w:rPr>
        <w:tab/>
        <w:t xml:space="preserve">Drejtoria </w:t>
      </w:r>
      <w:r w:rsidR="001B0894" w:rsidRPr="000C4A35">
        <w:rPr>
          <w:rFonts w:ascii="Times New Roman" w:eastAsia="Times New Roman" w:hAnsi="Times New Roman" w:cs="Times New Roman"/>
          <w:bCs/>
          <w:color w:val="404040" w:themeColor="text1" w:themeTint="BF"/>
          <w:sz w:val="24"/>
          <w:szCs w:val="24"/>
        </w:rPr>
        <w:t>p</w:t>
      </w:r>
      <w:r w:rsidR="007A41AD" w:rsidRPr="000C4A35">
        <w:rPr>
          <w:rFonts w:ascii="Times New Roman" w:eastAsia="Times New Roman" w:hAnsi="Times New Roman" w:cs="Times New Roman"/>
          <w:bCs/>
          <w:color w:val="404040" w:themeColor="text1" w:themeTint="BF"/>
          <w:sz w:val="24"/>
          <w:szCs w:val="24"/>
        </w:rPr>
        <w:t>ë</w:t>
      </w:r>
      <w:r w:rsidR="001B0894" w:rsidRPr="000C4A35">
        <w:rPr>
          <w:rFonts w:ascii="Times New Roman" w:eastAsia="Times New Roman" w:hAnsi="Times New Roman" w:cs="Times New Roman"/>
          <w:bCs/>
          <w:color w:val="404040" w:themeColor="text1" w:themeTint="BF"/>
          <w:sz w:val="24"/>
          <w:szCs w:val="24"/>
        </w:rPr>
        <w:t>r</w:t>
      </w:r>
      <w:r w:rsidR="00FE2CCF" w:rsidRPr="000C4A35">
        <w:rPr>
          <w:rFonts w:ascii="Times New Roman" w:eastAsia="Times New Roman" w:hAnsi="Times New Roman" w:cs="Times New Roman"/>
          <w:bCs/>
          <w:color w:val="404040" w:themeColor="text1" w:themeTint="BF"/>
          <w:sz w:val="24"/>
          <w:szCs w:val="24"/>
        </w:rPr>
        <w:t xml:space="preserve"> </w:t>
      </w:r>
      <w:r w:rsidRPr="000C4A35">
        <w:rPr>
          <w:rFonts w:ascii="Times New Roman" w:eastAsia="Times New Roman" w:hAnsi="Times New Roman" w:cs="Times New Roman"/>
          <w:bCs/>
          <w:color w:val="404040" w:themeColor="text1" w:themeTint="BF"/>
          <w:sz w:val="24"/>
          <w:szCs w:val="24"/>
        </w:rPr>
        <w:t>Bujq</w:t>
      </w:r>
      <w:r w:rsidR="000773A1" w:rsidRPr="000C4A35">
        <w:rPr>
          <w:rFonts w:ascii="Times New Roman" w:eastAsia="Times New Roman" w:hAnsi="Times New Roman" w:cs="Times New Roman"/>
          <w:bCs/>
          <w:color w:val="404040" w:themeColor="text1" w:themeTint="BF"/>
          <w:sz w:val="24"/>
          <w:szCs w:val="24"/>
        </w:rPr>
        <w:t>ë</w:t>
      </w:r>
      <w:r w:rsidRPr="000C4A35">
        <w:rPr>
          <w:rFonts w:ascii="Times New Roman" w:eastAsia="Times New Roman" w:hAnsi="Times New Roman" w:cs="Times New Roman"/>
          <w:bCs/>
          <w:color w:val="404040" w:themeColor="text1" w:themeTint="BF"/>
          <w:sz w:val="24"/>
          <w:szCs w:val="24"/>
        </w:rPr>
        <w:t>si</w:t>
      </w:r>
      <w:r w:rsidR="001B0894" w:rsidRPr="000C4A35">
        <w:rPr>
          <w:rFonts w:ascii="Times New Roman" w:eastAsia="Times New Roman" w:hAnsi="Times New Roman" w:cs="Times New Roman"/>
          <w:bCs/>
          <w:color w:val="404040" w:themeColor="text1" w:themeTint="BF"/>
          <w:sz w:val="24"/>
          <w:szCs w:val="24"/>
        </w:rPr>
        <w:t xml:space="preserve">, </w:t>
      </w:r>
      <w:proofErr w:type="spellStart"/>
      <w:r w:rsidR="001B0894" w:rsidRPr="000C4A35">
        <w:rPr>
          <w:rFonts w:ascii="Times New Roman" w:eastAsia="Times New Roman" w:hAnsi="Times New Roman" w:cs="Times New Roman"/>
          <w:bCs/>
          <w:color w:val="404040" w:themeColor="text1" w:themeTint="BF"/>
          <w:sz w:val="24"/>
          <w:szCs w:val="24"/>
        </w:rPr>
        <w:t>Hidroekoonomi</w:t>
      </w:r>
      <w:proofErr w:type="spellEnd"/>
      <w:r w:rsidR="001B0894" w:rsidRPr="000C4A35">
        <w:rPr>
          <w:rFonts w:ascii="Times New Roman" w:eastAsia="Times New Roman" w:hAnsi="Times New Roman" w:cs="Times New Roman"/>
          <w:bCs/>
          <w:color w:val="404040" w:themeColor="text1" w:themeTint="BF"/>
          <w:sz w:val="24"/>
          <w:szCs w:val="24"/>
        </w:rPr>
        <w:t xml:space="preserve"> dhe Pylltari</w:t>
      </w:r>
    </w:p>
    <w:p w14:paraId="6CBB3865" w14:textId="45DC2B00" w:rsidR="00536530" w:rsidRPr="000C4A35" w:rsidRDefault="00536530" w:rsidP="00A31980">
      <w:pPr>
        <w:rPr>
          <w:rFonts w:ascii="Times New Roman" w:eastAsia="Times New Roman" w:hAnsi="Times New Roman" w:cs="Times New Roman"/>
          <w:bCs/>
          <w:color w:val="404040" w:themeColor="text1" w:themeTint="BF"/>
          <w:sz w:val="24"/>
          <w:szCs w:val="24"/>
        </w:rPr>
      </w:pPr>
      <w:r w:rsidRPr="000C4A35">
        <w:rPr>
          <w:rFonts w:ascii="Times New Roman" w:eastAsia="Times New Roman" w:hAnsi="Times New Roman" w:cs="Times New Roman"/>
          <w:bCs/>
          <w:color w:val="404040" w:themeColor="text1" w:themeTint="BF"/>
          <w:sz w:val="24"/>
          <w:szCs w:val="24"/>
        </w:rPr>
        <w:t>DEMSH</w:t>
      </w:r>
      <w:r w:rsidRPr="000C4A35">
        <w:rPr>
          <w:rFonts w:ascii="Times New Roman" w:eastAsia="Times New Roman" w:hAnsi="Times New Roman" w:cs="Times New Roman"/>
          <w:bCs/>
          <w:color w:val="404040" w:themeColor="text1" w:themeTint="BF"/>
          <w:sz w:val="24"/>
          <w:szCs w:val="24"/>
        </w:rPr>
        <w:tab/>
      </w:r>
      <w:r w:rsidRPr="000C4A35">
        <w:rPr>
          <w:rFonts w:ascii="Times New Roman" w:eastAsia="Times New Roman" w:hAnsi="Times New Roman" w:cs="Times New Roman"/>
          <w:bCs/>
          <w:color w:val="404040" w:themeColor="text1" w:themeTint="BF"/>
          <w:sz w:val="24"/>
          <w:szCs w:val="24"/>
        </w:rPr>
        <w:tab/>
        <w:t>Drejtoria p</w:t>
      </w:r>
      <w:r w:rsidR="007A41AD" w:rsidRPr="000C4A35">
        <w:rPr>
          <w:rFonts w:ascii="Times New Roman" w:eastAsia="Times New Roman" w:hAnsi="Times New Roman" w:cs="Times New Roman"/>
          <w:bCs/>
          <w:color w:val="404040" w:themeColor="text1" w:themeTint="BF"/>
          <w:sz w:val="24"/>
          <w:szCs w:val="24"/>
        </w:rPr>
        <w:t>ë</w:t>
      </w:r>
      <w:r w:rsidRPr="000C4A35">
        <w:rPr>
          <w:rFonts w:ascii="Times New Roman" w:eastAsia="Times New Roman" w:hAnsi="Times New Roman" w:cs="Times New Roman"/>
          <w:bCs/>
          <w:color w:val="404040" w:themeColor="text1" w:themeTint="BF"/>
          <w:sz w:val="24"/>
          <w:szCs w:val="24"/>
        </w:rPr>
        <w:t>r Emergjenca, Mbrojtje dhe Shp</w:t>
      </w:r>
      <w:r w:rsidR="007A41AD" w:rsidRPr="000C4A35">
        <w:rPr>
          <w:rFonts w:ascii="Times New Roman" w:eastAsia="Times New Roman" w:hAnsi="Times New Roman" w:cs="Times New Roman"/>
          <w:bCs/>
          <w:color w:val="404040" w:themeColor="text1" w:themeTint="BF"/>
          <w:sz w:val="24"/>
          <w:szCs w:val="24"/>
        </w:rPr>
        <w:t>ë</w:t>
      </w:r>
      <w:r w:rsidRPr="000C4A35">
        <w:rPr>
          <w:rFonts w:ascii="Times New Roman" w:eastAsia="Times New Roman" w:hAnsi="Times New Roman" w:cs="Times New Roman"/>
          <w:bCs/>
          <w:color w:val="404040" w:themeColor="text1" w:themeTint="BF"/>
          <w:sz w:val="24"/>
          <w:szCs w:val="24"/>
        </w:rPr>
        <w:t>tim</w:t>
      </w:r>
    </w:p>
    <w:p w14:paraId="33B1C1E9" w14:textId="512387DB" w:rsidR="00536530" w:rsidRPr="000C4A35" w:rsidRDefault="00536530" w:rsidP="00A31980">
      <w:pPr>
        <w:rPr>
          <w:rFonts w:ascii="Times New Roman" w:eastAsia="Times New Roman" w:hAnsi="Times New Roman" w:cs="Times New Roman"/>
          <w:bCs/>
          <w:color w:val="404040" w:themeColor="text1" w:themeTint="BF"/>
          <w:sz w:val="24"/>
          <w:szCs w:val="24"/>
        </w:rPr>
      </w:pPr>
      <w:r w:rsidRPr="000C4A35">
        <w:rPr>
          <w:rFonts w:ascii="Times New Roman" w:eastAsia="Times New Roman" w:hAnsi="Times New Roman" w:cs="Times New Roman"/>
          <w:bCs/>
          <w:color w:val="404040" w:themeColor="text1" w:themeTint="BF"/>
          <w:sz w:val="24"/>
          <w:szCs w:val="24"/>
        </w:rPr>
        <w:t>DEZH</w:t>
      </w:r>
      <w:r w:rsidRPr="000C4A35">
        <w:rPr>
          <w:rFonts w:ascii="Times New Roman" w:eastAsia="Times New Roman" w:hAnsi="Times New Roman" w:cs="Times New Roman"/>
          <w:bCs/>
          <w:color w:val="404040" w:themeColor="text1" w:themeTint="BF"/>
          <w:sz w:val="24"/>
          <w:szCs w:val="24"/>
        </w:rPr>
        <w:tab/>
      </w:r>
      <w:r w:rsidRPr="000C4A35">
        <w:rPr>
          <w:rFonts w:ascii="Times New Roman" w:eastAsia="Times New Roman" w:hAnsi="Times New Roman" w:cs="Times New Roman"/>
          <w:bCs/>
          <w:color w:val="404040" w:themeColor="text1" w:themeTint="BF"/>
          <w:sz w:val="24"/>
          <w:szCs w:val="24"/>
        </w:rPr>
        <w:tab/>
      </w:r>
      <w:r w:rsidRPr="000C4A35">
        <w:rPr>
          <w:rFonts w:ascii="Times New Roman" w:eastAsia="Times New Roman" w:hAnsi="Times New Roman" w:cs="Times New Roman"/>
          <w:bCs/>
          <w:color w:val="404040" w:themeColor="text1" w:themeTint="BF"/>
          <w:sz w:val="24"/>
          <w:szCs w:val="24"/>
        </w:rPr>
        <w:tab/>
        <w:t>Drejtoria p</w:t>
      </w:r>
      <w:r w:rsidR="007A41AD" w:rsidRPr="000C4A35">
        <w:rPr>
          <w:rFonts w:ascii="Times New Roman" w:eastAsia="Times New Roman" w:hAnsi="Times New Roman" w:cs="Times New Roman"/>
          <w:bCs/>
          <w:color w:val="404040" w:themeColor="text1" w:themeTint="BF"/>
          <w:sz w:val="24"/>
          <w:szCs w:val="24"/>
        </w:rPr>
        <w:t>ë</w:t>
      </w:r>
      <w:r w:rsidRPr="000C4A35">
        <w:rPr>
          <w:rFonts w:ascii="Times New Roman" w:eastAsia="Times New Roman" w:hAnsi="Times New Roman" w:cs="Times New Roman"/>
          <w:bCs/>
          <w:color w:val="404040" w:themeColor="text1" w:themeTint="BF"/>
          <w:sz w:val="24"/>
          <w:szCs w:val="24"/>
        </w:rPr>
        <w:t>r Ekonomi dhe Zhvillim</w:t>
      </w:r>
    </w:p>
    <w:p w14:paraId="1E9EEF30" w14:textId="60D32FDC" w:rsidR="00696A3A" w:rsidRPr="000C4A35" w:rsidRDefault="00060B93" w:rsidP="00A31980">
      <w:pPr>
        <w:rPr>
          <w:rFonts w:ascii="Times New Roman" w:eastAsia="Times New Roman" w:hAnsi="Times New Roman" w:cs="Times New Roman"/>
          <w:bCs/>
          <w:color w:val="404040" w:themeColor="text1" w:themeTint="BF"/>
          <w:sz w:val="24"/>
          <w:szCs w:val="24"/>
        </w:rPr>
      </w:pPr>
      <w:r w:rsidRPr="000C4A35">
        <w:rPr>
          <w:rFonts w:ascii="Times New Roman" w:eastAsia="Times New Roman" w:hAnsi="Times New Roman" w:cs="Times New Roman"/>
          <w:bCs/>
          <w:color w:val="404040" w:themeColor="text1" w:themeTint="BF"/>
          <w:sz w:val="24"/>
          <w:szCs w:val="24"/>
        </w:rPr>
        <w:t>DI</w:t>
      </w:r>
      <w:r w:rsidRPr="000C4A35">
        <w:rPr>
          <w:rFonts w:ascii="Times New Roman" w:eastAsia="Times New Roman" w:hAnsi="Times New Roman" w:cs="Times New Roman"/>
          <w:bCs/>
          <w:color w:val="404040" w:themeColor="text1" w:themeTint="BF"/>
          <w:sz w:val="24"/>
          <w:szCs w:val="24"/>
        </w:rPr>
        <w:tab/>
      </w:r>
      <w:r w:rsidRPr="000C4A35">
        <w:rPr>
          <w:rFonts w:ascii="Times New Roman" w:eastAsia="Times New Roman" w:hAnsi="Times New Roman" w:cs="Times New Roman"/>
          <w:bCs/>
          <w:color w:val="404040" w:themeColor="text1" w:themeTint="BF"/>
          <w:sz w:val="24"/>
          <w:szCs w:val="24"/>
        </w:rPr>
        <w:tab/>
      </w:r>
      <w:r w:rsidRPr="000C4A35">
        <w:rPr>
          <w:rFonts w:ascii="Times New Roman" w:eastAsia="Times New Roman" w:hAnsi="Times New Roman" w:cs="Times New Roman"/>
          <w:bCs/>
          <w:color w:val="404040" w:themeColor="text1" w:themeTint="BF"/>
          <w:sz w:val="24"/>
          <w:szCs w:val="24"/>
        </w:rPr>
        <w:tab/>
        <w:t xml:space="preserve">Drejtoria </w:t>
      </w:r>
      <w:r w:rsidR="00237851" w:rsidRPr="000C4A35">
        <w:rPr>
          <w:rFonts w:ascii="Times New Roman" w:eastAsia="Times New Roman" w:hAnsi="Times New Roman" w:cs="Times New Roman"/>
          <w:bCs/>
          <w:color w:val="404040" w:themeColor="text1" w:themeTint="BF"/>
          <w:sz w:val="24"/>
          <w:szCs w:val="24"/>
        </w:rPr>
        <w:t xml:space="preserve">e </w:t>
      </w:r>
      <w:proofErr w:type="spellStart"/>
      <w:r w:rsidR="0062474A" w:rsidRPr="000C4A35">
        <w:rPr>
          <w:rFonts w:ascii="Times New Roman" w:eastAsia="Times New Roman" w:hAnsi="Times New Roman" w:cs="Times New Roman"/>
          <w:bCs/>
          <w:color w:val="404040" w:themeColor="text1" w:themeTint="BF"/>
          <w:sz w:val="24"/>
          <w:szCs w:val="24"/>
        </w:rPr>
        <w:t>Inspek</w:t>
      </w:r>
      <w:r w:rsidR="00536530" w:rsidRPr="000C4A35">
        <w:rPr>
          <w:rFonts w:ascii="Times New Roman" w:eastAsia="Times New Roman" w:hAnsi="Times New Roman" w:cs="Times New Roman"/>
          <w:bCs/>
          <w:color w:val="404040" w:themeColor="text1" w:themeTint="BF"/>
          <w:sz w:val="24"/>
          <w:szCs w:val="24"/>
        </w:rPr>
        <w:t>cionit</w:t>
      </w:r>
      <w:proofErr w:type="spellEnd"/>
    </w:p>
    <w:p w14:paraId="545B511F" w14:textId="6F5B3205" w:rsidR="00F257DA" w:rsidRPr="000C4A35" w:rsidRDefault="00F257DA" w:rsidP="00F257DA">
      <w:pPr>
        <w:rPr>
          <w:rFonts w:ascii="Times New Roman" w:eastAsia="Times New Roman" w:hAnsi="Times New Roman" w:cs="Times New Roman"/>
          <w:bCs/>
          <w:color w:val="404040" w:themeColor="text1" w:themeTint="BF"/>
          <w:sz w:val="24"/>
          <w:szCs w:val="24"/>
        </w:rPr>
      </w:pPr>
      <w:r w:rsidRPr="000C4A35">
        <w:rPr>
          <w:rFonts w:ascii="Times New Roman" w:eastAsia="Times New Roman" w:hAnsi="Times New Roman" w:cs="Times New Roman"/>
          <w:bCs/>
          <w:color w:val="404040" w:themeColor="text1" w:themeTint="BF"/>
          <w:sz w:val="24"/>
          <w:szCs w:val="24"/>
        </w:rPr>
        <w:t>DKA</w:t>
      </w:r>
      <w:r w:rsidRPr="000C4A35">
        <w:rPr>
          <w:rFonts w:ascii="Times New Roman" w:eastAsia="Times New Roman" w:hAnsi="Times New Roman" w:cs="Times New Roman"/>
          <w:bCs/>
          <w:color w:val="404040" w:themeColor="text1" w:themeTint="BF"/>
          <w:sz w:val="24"/>
          <w:szCs w:val="24"/>
        </w:rPr>
        <w:tab/>
      </w:r>
      <w:r w:rsidRPr="000C4A35">
        <w:rPr>
          <w:rFonts w:ascii="Times New Roman" w:eastAsia="Times New Roman" w:hAnsi="Times New Roman" w:cs="Times New Roman"/>
          <w:bCs/>
          <w:color w:val="404040" w:themeColor="text1" w:themeTint="BF"/>
          <w:sz w:val="24"/>
          <w:szCs w:val="24"/>
        </w:rPr>
        <w:tab/>
      </w:r>
      <w:r w:rsidRPr="000C4A35">
        <w:rPr>
          <w:rFonts w:ascii="Times New Roman" w:eastAsia="Times New Roman" w:hAnsi="Times New Roman" w:cs="Times New Roman"/>
          <w:bCs/>
          <w:color w:val="404040" w:themeColor="text1" w:themeTint="BF"/>
          <w:sz w:val="24"/>
          <w:szCs w:val="24"/>
        </w:rPr>
        <w:tab/>
        <w:t>Drejtoria Komunale për Arsim</w:t>
      </w:r>
    </w:p>
    <w:p w14:paraId="7AC3DBF9" w14:textId="6B9D1E95" w:rsidR="00237851" w:rsidRPr="000C4A35" w:rsidRDefault="00237851" w:rsidP="00A31980">
      <w:pPr>
        <w:rPr>
          <w:rFonts w:ascii="Times New Roman" w:eastAsia="Times New Roman" w:hAnsi="Times New Roman" w:cs="Times New Roman"/>
          <w:bCs/>
          <w:color w:val="404040" w:themeColor="text1" w:themeTint="BF"/>
          <w:sz w:val="24"/>
          <w:szCs w:val="24"/>
        </w:rPr>
      </w:pPr>
      <w:r w:rsidRPr="000C4A35">
        <w:rPr>
          <w:rFonts w:ascii="Times New Roman" w:eastAsia="Times New Roman" w:hAnsi="Times New Roman" w:cs="Times New Roman"/>
          <w:bCs/>
          <w:color w:val="404040" w:themeColor="text1" w:themeTint="BF"/>
          <w:sz w:val="24"/>
          <w:szCs w:val="24"/>
        </w:rPr>
        <w:t>DKG</w:t>
      </w:r>
      <w:r w:rsidR="00F257DA" w:rsidRPr="000C4A35">
        <w:rPr>
          <w:rFonts w:ascii="Times New Roman" w:eastAsia="Times New Roman" w:hAnsi="Times New Roman" w:cs="Times New Roman"/>
          <w:bCs/>
          <w:color w:val="404040" w:themeColor="text1" w:themeTint="BF"/>
          <w:sz w:val="24"/>
          <w:szCs w:val="24"/>
        </w:rPr>
        <w:t>J</w:t>
      </w:r>
      <w:r w:rsidR="00536530" w:rsidRPr="000C4A35">
        <w:rPr>
          <w:rFonts w:ascii="Times New Roman" w:eastAsia="Times New Roman" w:hAnsi="Times New Roman" w:cs="Times New Roman"/>
          <w:bCs/>
          <w:color w:val="404040" w:themeColor="text1" w:themeTint="BF"/>
          <w:sz w:val="24"/>
          <w:szCs w:val="24"/>
        </w:rPr>
        <w:tab/>
      </w:r>
      <w:r w:rsidRPr="000C4A35">
        <w:rPr>
          <w:rFonts w:ascii="Times New Roman" w:eastAsia="Times New Roman" w:hAnsi="Times New Roman" w:cs="Times New Roman"/>
          <w:bCs/>
          <w:color w:val="404040" w:themeColor="text1" w:themeTint="BF"/>
          <w:sz w:val="24"/>
          <w:szCs w:val="24"/>
        </w:rPr>
        <w:tab/>
      </w:r>
      <w:r w:rsidRPr="000C4A35">
        <w:rPr>
          <w:rFonts w:ascii="Times New Roman" w:eastAsia="Times New Roman" w:hAnsi="Times New Roman" w:cs="Times New Roman"/>
          <w:bCs/>
          <w:color w:val="404040" w:themeColor="text1" w:themeTint="BF"/>
          <w:sz w:val="24"/>
          <w:szCs w:val="24"/>
        </w:rPr>
        <w:tab/>
        <w:t xml:space="preserve">Drejtoria </w:t>
      </w:r>
      <w:r w:rsidR="00536530" w:rsidRPr="000C4A35">
        <w:rPr>
          <w:rFonts w:ascii="Times New Roman" w:eastAsia="Times New Roman" w:hAnsi="Times New Roman" w:cs="Times New Roman"/>
          <w:bCs/>
          <w:color w:val="404040" w:themeColor="text1" w:themeTint="BF"/>
          <w:sz w:val="24"/>
          <w:szCs w:val="24"/>
        </w:rPr>
        <w:t>p</w:t>
      </w:r>
      <w:r w:rsidR="007A41AD" w:rsidRPr="000C4A35">
        <w:rPr>
          <w:rFonts w:ascii="Times New Roman" w:eastAsia="Times New Roman" w:hAnsi="Times New Roman" w:cs="Times New Roman"/>
          <w:bCs/>
          <w:color w:val="404040" w:themeColor="text1" w:themeTint="BF"/>
          <w:sz w:val="24"/>
          <w:szCs w:val="24"/>
        </w:rPr>
        <w:t>ë</w:t>
      </w:r>
      <w:r w:rsidR="00536530" w:rsidRPr="000C4A35">
        <w:rPr>
          <w:rFonts w:ascii="Times New Roman" w:eastAsia="Times New Roman" w:hAnsi="Times New Roman" w:cs="Times New Roman"/>
          <w:bCs/>
          <w:color w:val="404040" w:themeColor="text1" w:themeTint="BF"/>
          <w:sz w:val="24"/>
          <w:szCs w:val="24"/>
        </w:rPr>
        <w:t>r</w:t>
      </w:r>
      <w:r w:rsidRPr="000C4A35">
        <w:rPr>
          <w:rFonts w:ascii="Times New Roman" w:eastAsia="Times New Roman" w:hAnsi="Times New Roman" w:cs="Times New Roman"/>
          <w:bCs/>
          <w:color w:val="404040" w:themeColor="text1" w:themeTint="BF"/>
          <w:sz w:val="24"/>
          <w:szCs w:val="24"/>
        </w:rPr>
        <w:t xml:space="preserve"> Kadastë</w:t>
      </w:r>
      <w:r w:rsidR="00536530" w:rsidRPr="000C4A35">
        <w:rPr>
          <w:rFonts w:ascii="Times New Roman" w:eastAsia="Times New Roman" w:hAnsi="Times New Roman" w:cs="Times New Roman"/>
          <w:bCs/>
          <w:color w:val="404040" w:themeColor="text1" w:themeTint="BF"/>
          <w:sz w:val="24"/>
          <w:szCs w:val="24"/>
        </w:rPr>
        <w:t>r</w:t>
      </w:r>
      <w:r w:rsidR="00F257DA" w:rsidRPr="000C4A35">
        <w:rPr>
          <w:rFonts w:ascii="Times New Roman" w:eastAsia="Times New Roman" w:hAnsi="Times New Roman" w:cs="Times New Roman"/>
          <w:bCs/>
          <w:color w:val="404040" w:themeColor="text1" w:themeTint="BF"/>
          <w:sz w:val="24"/>
          <w:szCs w:val="24"/>
        </w:rPr>
        <w:t xml:space="preserve"> dhe</w:t>
      </w:r>
      <w:r w:rsidRPr="000C4A35">
        <w:rPr>
          <w:rFonts w:ascii="Times New Roman" w:eastAsia="Times New Roman" w:hAnsi="Times New Roman" w:cs="Times New Roman"/>
          <w:bCs/>
          <w:color w:val="404040" w:themeColor="text1" w:themeTint="BF"/>
          <w:sz w:val="24"/>
          <w:szCs w:val="24"/>
        </w:rPr>
        <w:t xml:space="preserve"> Gjeodezi</w:t>
      </w:r>
    </w:p>
    <w:p w14:paraId="35AB8421" w14:textId="41076F72" w:rsidR="00060B93" w:rsidRPr="000C4A35" w:rsidRDefault="00696A3A" w:rsidP="00A31980">
      <w:pPr>
        <w:rPr>
          <w:rFonts w:ascii="Times New Roman" w:eastAsia="Times New Roman" w:hAnsi="Times New Roman" w:cs="Times New Roman"/>
          <w:bCs/>
          <w:color w:val="404040" w:themeColor="text1" w:themeTint="BF"/>
          <w:sz w:val="24"/>
          <w:szCs w:val="24"/>
        </w:rPr>
      </w:pPr>
      <w:r w:rsidRPr="000C4A35">
        <w:rPr>
          <w:rFonts w:ascii="Times New Roman" w:eastAsia="Times New Roman" w:hAnsi="Times New Roman" w:cs="Times New Roman"/>
          <w:bCs/>
          <w:color w:val="404040" w:themeColor="text1" w:themeTint="BF"/>
          <w:sz w:val="24"/>
          <w:szCs w:val="24"/>
        </w:rPr>
        <w:t>D</w:t>
      </w:r>
      <w:r w:rsidR="00CD25A3" w:rsidRPr="000C4A35">
        <w:rPr>
          <w:rFonts w:ascii="Times New Roman" w:eastAsia="Times New Roman" w:hAnsi="Times New Roman" w:cs="Times New Roman"/>
          <w:bCs/>
          <w:color w:val="404040" w:themeColor="text1" w:themeTint="BF"/>
          <w:sz w:val="24"/>
          <w:szCs w:val="24"/>
        </w:rPr>
        <w:t>K</w:t>
      </w:r>
      <w:r w:rsidRPr="000C4A35">
        <w:rPr>
          <w:rFonts w:ascii="Times New Roman" w:eastAsia="Times New Roman" w:hAnsi="Times New Roman" w:cs="Times New Roman"/>
          <w:bCs/>
          <w:color w:val="404040" w:themeColor="text1" w:themeTint="BF"/>
          <w:sz w:val="24"/>
          <w:szCs w:val="24"/>
        </w:rPr>
        <w:t>RS</w:t>
      </w:r>
      <w:r w:rsidRPr="000C4A35">
        <w:rPr>
          <w:rFonts w:ascii="Times New Roman" w:eastAsia="Times New Roman" w:hAnsi="Times New Roman" w:cs="Times New Roman"/>
          <w:bCs/>
          <w:color w:val="404040" w:themeColor="text1" w:themeTint="BF"/>
          <w:sz w:val="24"/>
          <w:szCs w:val="24"/>
        </w:rPr>
        <w:tab/>
      </w:r>
      <w:r w:rsidRPr="000C4A35">
        <w:rPr>
          <w:rFonts w:ascii="Times New Roman" w:eastAsia="Times New Roman" w:hAnsi="Times New Roman" w:cs="Times New Roman"/>
          <w:bCs/>
          <w:color w:val="404040" w:themeColor="text1" w:themeTint="BF"/>
          <w:sz w:val="24"/>
          <w:szCs w:val="24"/>
        </w:rPr>
        <w:tab/>
      </w:r>
      <w:r w:rsidRPr="000C4A35">
        <w:rPr>
          <w:rFonts w:ascii="Times New Roman" w:eastAsia="Times New Roman" w:hAnsi="Times New Roman" w:cs="Times New Roman"/>
          <w:bCs/>
          <w:color w:val="404040" w:themeColor="text1" w:themeTint="BF"/>
          <w:sz w:val="24"/>
          <w:szCs w:val="24"/>
        </w:rPr>
        <w:tab/>
        <w:t>Drejtoria</w:t>
      </w:r>
      <w:r w:rsidR="00536530" w:rsidRPr="000C4A35">
        <w:rPr>
          <w:rFonts w:ascii="Times New Roman" w:eastAsia="Times New Roman" w:hAnsi="Times New Roman" w:cs="Times New Roman"/>
          <w:bCs/>
          <w:color w:val="404040" w:themeColor="text1" w:themeTint="BF"/>
          <w:sz w:val="24"/>
          <w:szCs w:val="24"/>
        </w:rPr>
        <w:t xml:space="preserve"> p</w:t>
      </w:r>
      <w:r w:rsidR="007A41AD" w:rsidRPr="000C4A35">
        <w:rPr>
          <w:rFonts w:ascii="Times New Roman" w:eastAsia="Times New Roman" w:hAnsi="Times New Roman" w:cs="Times New Roman"/>
          <w:bCs/>
          <w:color w:val="404040" w:themeColor="text1" w:themeTint="BF"/>
          <w:sz w:val="24"/>
          <w:szCs w:val="24"/>
        </w:rPr>
        <w:t>ë</w:t>
      </w:r>
      <w:r w:rsidR="00536530" w:rsidRPr="000C4A35">
        <w:rPr>
          <w:rFonts w:ascii="Times New Roman" w:eastAsia="Times New Roman" w:hAnsi="Times New Roman" w:cs="Times New Roman"/>
          <w:bCs/>
          <w:color w:val="404040" w:themeColor="text1" w:themeTint="BF"/>
          <w:sz w:val="24"/>
          <w:szCs w:val="24"/>
        </w:rPr>
        <w:t>r</w:t>
      </w:r>
      <w:r w:rsidR="00CD25A3" w:rsidRPr="000C4A35">
        <w:rPr>
          <w:rFonts w:ascii="Times New Roman" w:eastAsia="Times New Roman" w:hAnsi="Times New Roman" w:cs="Times New Roman"/>
          <w:bCs/>
          <w:color w:val="404040" w:themeColor="text1" w:themeTint="BF"/>
          <w:sz w:val="24"/>
          <w:szCs w:val="24"/>
        </w:rPr>
        <w:t xml:space="preserve"> Kultur</w:t>
      </w:r>
      <w:r w:rsidR="009F0A86" w:rsidRPr="000C4A35">
        <w:rPr>
          <w:rFonts w:ascii="Times New Roman" w:eastAsia="Times New Roman" w:hAnsi="Times New Roman" w:cs="Times New Roman"/>
          <w:bCs/>
          <w:color w:val="404040" w:themeColor="text1" w:themeTint="BF"/>
          <w:sz w:val="24"/>
          <w:szCs w:val="24"/>
        </w:rPr>
        <w:t>ë</w:t>
      </w:r>
      <w:r w:rsidR="00CD25A3" w:rsidRPr="000C4A35">
        <w:rPr>
          <w:rFonts w:ascii="Times New Roman" w:eastAsia="Times New Roman" w:hAnsi="Times New Roman" w:cs="Times New Roman"/>
          <w:bCs/>
          <w:color w:val="404040" w:themeColor="text1" w:themeTint="BF"/>
          <w:sz w:val="24"/>
          <w:szCs w:val="24"/>
        </w:rPr>
        <w:t xml:space="preserve">, </w:t>
      </w:r>
      <w:r w:rsidRPr="000C4A35">
        <w:rPr>
          <w:rFonts w:ascii="Times New Roman" w:eastAsia="Times New Roman" w:hAnsi="Times New Roman" w:cs="Times New Roman"/>
          <w:bCs/>
          <w:color w:val="404040" w:themeColor="text1" w:themeTint="BF"/>
          <w:sz w:val="24"/>
          <w:szCs w:val="24"/>
        </w:rPr>
        <w:t>Rini dhe Sport</w:t>
      </w:r>
    </w:p>
    <w:p w14:paraId="05DD75EC" w14:textId="37FD7350" w:rsidR="00536530" w:rsidRPr="000C4A35" w:rsidRDefault="00536530" w:rsidP="00A31980">
      <w:pPr>
        <w:rPr>
          <w:rFonts w:ascii="Times New Roman" w:hAnsi="Times New Roman" w:cs="Times New Roman"/>
          <w:sz w:val="24"/>
          <w:szCs w:val="24"/>
        </w:rPr>
      </w:pPr>
      <w:r w:rsidRPr="000C4A35">
        <w:rPr>
          <w:rFonts w:ascii="Times New Roman" w:hAnsi="Times New Roman" w:cs="Times New Roman"/>
          <w:sz w:val="24"/>
          <w:szCs w:val="24"/>
        </w:rPr>
        <w:t>DMS</w:t>
      </w:r>
      <w:r w:rsidRPr="000C4A35">
        <w:rPr>
          <w:rFonts w:ascii="Times New Roman" w:hAnsi="Times New Roman" w:cs="Times New Roman"/>
          <w:sz w:val="24"/>
          <w:szCs w:val="24"/>
        </w:rPr>
        <w:tab/>
      </w:r>
      <w:r w:rsidRPr="000C4A35">
        <w:rPr>
          <w:rFonts w:ascii="Times New Roman" w:hAnsi="Times New Roman" w:cs="Times New Roman"/>
          <w:sz w:val="24"/>
          <w:szCs w:val="24"/>
        </w:rPr>
        <w:tab/>
      </w:r>
      <w:r w:rsidRPr="000C4A35">
        <w:rPr>
          <w:rFonts w:ascii="Times New Roman" w:hAnsi="Times New Roman" w:cs="Times New Roman"/>
          <w:sz w:val="24"/>
          <w:szCs w:val="24"/>
        </w:rPr>
        <w:tab/>
        <w:t>Drejtoria p</w:t>
      </w:r>
      <w:r w:rsidR="007A41AD" w:rsidRPr="000C4A35">
        <w:rPr>
          <w:rFonts w:ascii="Times New Roman" w:hAnsi="Times New Roman" w:cs="Times New Roman"/>
          <w:sz w:val="24"/>
          <w:szCs w:val="24"/>
        </w:rPr>
        <w:t>ë</w:t>
      </w:r>
      <w:r w:rsidRPr="000C4A35">
        <w:rPr>
          <w:rFonts w:ascii="Times New Roman" w:hAnsi="Times New Roman" w:cs="Times New Roman"/>
          <w:sz w:val="24"/>
          <w:szCs w:val="24"/>
        </w:rPr>
        <w:t>r Mir</w:t>
      </w:r>
      <w:r w:rsidR="007A41AD" w:rsidRPr="000C4A35">
        <w:rPr>
          <w:rFonts w:ascii="Times New Roman" w:hAnsi="Times New Roman" w:cs="Times New Roman"/>
          <w:sz w:val="24"/>
          <w:szCs w:val="24"/>
        </w:rPr>
        <w:t>ë</w:t>
      </w:r>
      <w:r w:rsidRPr="000C4A35">
        <w:rPr>
          <w:rFonts w:ascii="Times New Roman" w:hAnsi="Times New Roman" w:cs="Times New Roman"/>
          <w:sz w:val="24"/>
          <w:szCs w:val="24"/>
        </w:rPr>
        <w:t>qenie Sociale</w:t>
      </w:r>
    </w:p>
    <w:p w14:paraId="080FF0B6" w14:textId="03192184" w:rsidR="00CD25A3" w:rsidRPr="000C4A35" w:rsidRDefault="00CD25A3" w:rsidP="00A31980">
      <w:pPr>
        <w:rPr>
          <w:rFonts w:ascii="Times New Roman" w:hAnsi="Times New Roman" w:cs="Times New Roman"/>
          <w:sz w:val="24"/>
          <w:szCs w:val="24"/>
        </w:rPr>
      </w:pPr>
      <w:r w:rsidRPr="000C4A35">
        <w:rPr>
          <w:rFonts w:ascii="Times New Roman" w:hAnsi="Times New Roman" w:cs="Times New Roman"/>
          <w:sz w:val="24"/>
          <w:szCs w:val="24"/>
        </w:rPr>
        <w:t>DSH</w:t>
      </w:r>
      <w:r w:rsidR="00536530" w:rsidRPr="000C4A35">
        <w:rPr>
          <w:rFonts w:ascii="Times New Roman" w:hAnsi="Times New Roman" w:cs="Times New Roman"/>
          <w:sz w:val="24"/>
          <w:szCs w:val="24"/>
        </w:rPr>
        <w:tab/>
      </w:r>
      <w:r w:rsidRPr="000C4A35">
        <w:rPr>
          <w:rFonts w:ascii="Times New Roman" w:hAnsi="Times New Roman" w:cs="Times New Roman"/>
          <w:sz w:val="24"/>
          <w:szCs w:val="24"/>
        </w:rPr>
        <w:tab/>
      </w:r>
      <w:r w:rsidRPr="000C4A35">
        <w:rPr>
          <w:rFonts w:ascii="Times New Roman" w:hAnsi="Times New Roman" w:cs="Times New Roman"/>
          <w:sz w:val="24"/>
          <w:szCs w:val="24"/>
        </w:rPr>
        <w:tab/>
        <w:t xml:space="preserve">Drejtoria </w:t>
      </w:r>
      <w:r w:rsidR="00536530" w:rsidRPr="000C4A35">
        <w:rPr>
          <w:rFonts w:ascii="Times New Roman" w:hAnsi="Times New Roman" w:cs="Times New Roman"/>
          <w:sz w:val="24"/>
          <w:szCs w:val="24"/>
        </w:rPr>
        <w:t>p</w:t>
      </w:r>
      <w:r w:rsidR="007A41AD" w:rsidRPr="000C4A35">
        <w:rPr>
          <w:rFonts w:ascii="Times New Roman" w:hAnsi="Times New Roman" w:cs="Times New Roman"/>
          <w:sz w:val="24"/>
          <w:szCs w:val="24"/>
        </w:rPr>
        <w:t>ë</w:t>
      </w:r>
      <w:r w:rsidR="00536530" w:rsidRPr="000C4A35">
        <w:rPr>
          <w:rFonts w:ascii="Times New Roman" w:hAnsi="Times New Roman" w:cs="Times New Roman"/>
          <w:sz w:val="24"/>
          <w:szCs w:val="24"/>
        </w:rPr>
        <w:t>r</w:t>
      </w:r>
      <w:r w:rsidRPr="000C4A35">
        <w:rPr>
          <w:rFonts w:ascii="Times New Roman" w:hAnsi="Times New Roman" w:cs="Times New Roman"/>
          <w:sz w:val="24"/>
          <w:szCs w:val="24"/>
        </w:rPr>
        <w:t xml:space="preserve"> Shëndetësi</w:t>
      </w:r>
    </w:p>
    <w:p w14:paraId="268AC394" w14:textId="65912B1F" w:rsidR="00237851" w:rsidRPr="000C4A35" w:rsidRDefault="00237851" w:rsidP="00A31980">
      <w:pPr>
        <w:rPr>
          <w:rFonts w:ascii="Times New Roman" w:hAnsi="Times New Roman" w:cs="Times New Roman"/>
          <w:sz w:val="24"/>
          <w:szCs w:val="24"/>
        </w:rPr>
      </w:pPr>
      <w:r w:rsidRPr="000C4A35">
        <w:rPr>
          <w:rFonts w:ascii="Times New Roman" w:hAnsi="Times New Roman" w:cs="Times New Roman"/>
          <w:sz w:val="24"/>
          <w:szCs w:val="24"/>
        </w:rPr>
        <w:t>DSHP</w:t>
      </w:r>
      <w:r w:rsidR="00536530" w:rsidRPr="000C4A35">
        <w:rPr>
          <w:rFonts w:ascii="Times New Roman" w:hAnsi="Times New Roman" w:cs="Times New Roman"/>
          <w:sz w:val="24"/>
          <w:szCs w:val="24"/>
        </w:rPr>
        <w:tab/>
      </w:r>
      <w:r w:rsidRPr="000C4A35">
        <w:rPr>
          <w:rFonts w:ascii="Times New Roman" w:hAnsi="Times New Roman" w:cs="Times New Roman"/>
          <w:sz w:val="24"/>
          <w:szCs w:val="24"/>
        </w:rPr>
        <w:tab/>
      </w:r>
      <w:r w:rsidRPr="000C4A35">
        <w:rPr>
          <w:rFonts w:ascii="Times New Roman" w:hAnsi="Times New Roman" w:cs="Times New Roman"/>
          <w:sz w:val="24"/>
          <w:szCs w:val="24"/>
        </w:rPr>
        <w:tab/>
        <w:t xml:space="preserve">Drejtoria </w:t>
      </w:r>
      <w:r w:rsidR="00536530" w:rsidRPr="000C4A35">
        <w:rPr>
          <w:rFonts w:ascii="Times New Roman" w:hAnsi="Times New Roman" w:cs="Times New Roman"/>
          <w:sz w:val="24"/>
          <w:szCs w:val="24"/>
        </w:rPr>
        <w:t>p</w:t>
      </w:r>
      <w:r w:rsidR="007A41AD" w:rsidRPr="000C4A35">
        <w:rPr>
          <w:rFonts w:ascii="Times New Roman" w:hAnsi="Times New Roman" w:cs="Times New Roman"/>
          <w:sz w:val="24"/>
          <w:szCs w:val="24"/>
        </w:rPr>
        <w:t>ë</w:t>
      </w:r>
      <w:r w:rsidR="00536530" w:rsidRPr="000C4A35">
        <w:rPr>
          <w:rFonts w:ascii="Times New Roman" w:hAnsi="Times New Roman" w:cs="Times New Roman"/>
          <w:sz w:val="24"/>
          <w:szCs w:val="24"/>
        </w:rPr>
        <w:t>r</w:t>
      </w:r>
      <w:r w:rsidRPr="000C4A35">
        <w:rPr>
          <w:rFonts w:ascii="Times New Roman" w:hAnsi="Times New Roman" w:cs="Times New Roman"/>
          <w:sz w:val="24"/>
          <w:szCs w:val="24"/>
        </w:rPr>
        <w:t xml:space="preserve"> Shërbime Publike</w:t>
      </w:r>
    </w:p>
    <w:p w14:paraId="58409170" w14:textId="0D41379E" w:rsidR="00696A3A" w:rsidRPr="000C4A35" w:rsidRDefault="00696A3A" w:rsidP="00A31980">
      <w:pPr>
        <w:rPr>
          <w:rFonts w:ascii="Times New Roman" w:eastAsia="Times New Roman" w:hAnsi="Times New Roman" w:cs="Times New Roman"/>
          <w:bCs/>
          <w:color w:val="404040" w:themeColor="text1" w:themeTint="BF"/>
          <w:sz w:val="24"/>
          <w:szCs w:val="24"/>
        </w:rPr>
      </w:pPr>
      <w:r w:rsidRPr="000C4A35">
        <w:rPr>
          <w:rFonts w:ascii="Times New Roman" w:hAnsi="Times New Roman" w:cs="Times New Roman"/>
          <w:sz w:val="24"/>
          <w:szCs w:val="24"/>
        </w:rPr>
        <w:t>D</w:t>
      </w:r>
      <w:r w:rsidR="00536530" w:rsidRPr="000C4A35">
        <w:rPr>
          <w:rFonts w:ascii="Times New Roman" w:hAnsi="Times New Roman" w:cs="Times New Roman"/>
          <w:sz w:val="24"/>
          <w:szCs w:val="24"/>
        </w:rPr>
        <w:t>P</w:t>
      </w:r>
      <w:r w:rsidR="00CD25A3" w:rsidRPr="000C4A35">
        <w:rPr>
          <w:rFonts w:ascii="Times New Roman" w:hAnsi="Times New Roman" w:cs="Times New Roman"/>
          <w:sz w:val="24"/>
          <w:szCs w:val="24"/>
        </w:rPr>
        <w:t>UM</w:t>
      </w:r>
      <w:r w:rsidR="00536530" w:rsidRPr="000C4A35">
        <w:rPr>
          <w:rFonts w:ascii="Times New Roman" w:hAnsi="Times New Roman" w:cs="Times New Roman"/>
          <w:sz w:val="24"/>
          <w:szCs w:val="24"/>
        </w:rPr>
        <w:tab/>
      </w:r>
      <w:r w:rsidRPr="000C4A35">
        <w:rPr>
          <w:rFonts w:ascii="Times New Roman" w:hAnsi="Times New Roman" w:cs="Times New Roman"/>
          <w:sz w:val="24"/>
          <w:szCs w:val="24"/>
        </w:rPr>
        <w:tab/>
      </w:r>
      <w:r w:rsidRPr="000C4A35">
        <w:rPr>
          <w:rFonts w:ascii="Times New Roman" w:hAnsi="Times New Roman" w:cs="Times New Roman"/>
          <w:sz w:val="24"/>
          <w:szCs w:val="24"/>
        </w:rPr>
        <w:tab/>
      </w:r>
      <w:r w:rsidRPr="000C4A35">
        <w:rPr>
          <w:rFonts w:ascii="Times New Roman" w:eastAsia="Times New Roman" w:hAnsi="Times New Roman" w:cs="Times New Roman"/>
          <w:iCs/>
          <w:color w:val="404040" w:themeColor="text1" w:themeTint="BF"/>
          <w:sz w:val="24"/>
          <w:szCs w:val="24"/>
        </w:rPr>
        <w:t xml:space="preserve">Drejtoria </w:t>
      </w:r>
      <w:r w:rsidR="00536530" w:rsidRPr="000C4A35">
        <w:rPr>
          <w:rFonts w:ascii="Times New Roman" w:eastAsia="Times New Roman" w:hAnsi="Times New Roman" w:cs="Times New Roman"/>
          <w:iCs/>
          <w:color w:val="404040" w:themeColor="text1" w:themeTint="BF"/>
          <w:sz w:val="24"/>
          <w:szCs w:val="24"/>
        </w:rPr>
        <w:t>p</w:t>
      </w:r>
      <w:r w:rsidR="007A41AD" w:rsidRPr="000C4A35">
        <w:rPr>
          <w:rFonts w:ascii="Times New Roman" w:eastAsia="Times New Roman" w:hAnsi="Times New Roman" w:cs="Times New Roman"/>
          <w:iCs/>
          <w:color w:val="404040" w:themeColor="text1" w:themeTint="BF"/>
          <w:sz w:val="24"/>
          <w:szCs w:val="24"/>
        </w:rPr>
        <w:t>ë</w:t>
      </w:r>
      <w:r w:rsidR="00536530" w:rsidRPr="000C4A35">
        <w:rPr>
          <w:rFonts w:ascii="Times New Roman" w:eastAsia="Times New Roman" w:hAnsi="Times New Roman" w:cs="Times New Roman"/>
          <w:iCs/>
          <w:color w:val="404040" w:themeColor="text1" w:themeTint="BF"/>
          <w:sz w:val="24"/>
          <w:szCs w:val="24"/>
        </w:rPr>
        <w:t>r Planifikim Urban dhe</w:t>
      </w:r>
      <w:r w:rsidR="00CD25A3" w:rsidRPr="000C4A35">
        <w:rPr>
          <w:rFonts w:ascii="Times New Roman" w:eastAsia="Times New Roman" w:hAnsi="Times New Roman" w:cs="Times New Roman"/>
          <w:iCs/>
          <w:color w:val="404040" w:themeColor="text1" w:themeTint="BF"/>
          <w:sz w:val="24"/>
          <w:szCs w:val="24"/>
        </w:rPr>
        <w:t xml:space="preserve"> Mjedis</w:t>
      </w:r>
      <w:r w:rsidR="00060B93" w:rsidRPr="000C4A35">
        <w:rPr>
          <w:rFonts w:ascii="Times New Roman" w:eastAsia="Times New Roman" w:hAnsi="Times New Roman" w:cs="Times New Roman"/>
          <w:iCs/>
          <w:color w:val="404040" w:themeColor="text1" w:themeTint="BF"/>
          <w:sz w:val="24"/>
          <w:szCs w:val="24"/>
        </w:rPr>
        <w:t xml:space="preserve"> </w:t>
      </w:r>
    </w:p>
    <w:p w14:paraId="00D4F287" w14:textId="77777777" w:rsidR="00696A3A" w:rsidRPr="000C4A35" w:rsidRDefault="00696A3A" w:rsidP="00A31980">
      <w:pPr>
        <w:rPr>
          <w:rFonts w:ascii="Times New Roman" w:hAnsi="Times New Roman" w:cs="Times New Roman"/>
        </w:rPr>
      </w:pPr>
      <w:r w:rsidRPr="000C4A35">
        <w:rPr>
          <w:rFonts w:ascii="Times New Roman" w:hAnsi="Times New Roman" w:cs="Times New Roman"/>
        </w:rPr>
        <w:t>EU GAP III</w:t>
      </w:r>
      <w:r w:rsidRPr="000C4A35">
        <w:rPr>
          <w:rFonts w:ascii="Times New Roman" w:hAnsi="Times New Roman" w:cs="Times New Roman"/>
        </w:rPr>
        <w:tab/>
      </w:r>
      <w:r w:rsidRPr="000C4A35">
        <w:rPr>
          <w:rFonts w:ascii="Times New Roman" w:hAnsi="Times New Roman" w:cs="Times New Roman"/>
        </w:rPr>
        <w:tab/>
        <w:t>Plani i Veprimit për Barazinë Gjinore i Bashkimit Evropian III</w:t>
      </w:r>
      <w:bookmarkEnd w:id="3"/>
    </w:p>
    <w:p w14:paraId="47EB4018" w14:textId="6AB873B8" w:rsidR="00CD25A3" w:rsidRPr="000C4A35" w:rsidRDefault="00CD25A3" w:rsidP="00A31980">
      <w:pPr>
        <w:rPr>
          <w:rFonts w:ascii="Times New Roman" w:hAnsi="Times New Roman" w:cs="Times New Roman"/>
        </w:rPr>
      </w:pPr>
      <w:bookmarkStart w:id="4" w:name="_Toc116184144"/>
      <w:r w:rsidRPr="000C4A35">
        <w:rPr>
          <w:rFonts w:ascii="Times New Roman" w:hAnsi="Times New Roman" w:cs="Times New Roman"/>
        </w:rPr>
        <w:t>GG</w:t>
      </w:r>
      <w:r w:rsidR="00620624" w:rsidRPr="000C4A35">
        <w:rPr>
          <w:rFonts w:ascii="Times New Roman" w:hAnsi="Times New Roman" w:cs="Times New Roman"/>
        </w:rPr>
        <w:t>A</w:t>
      </w:r>
      <w:r w:rsidRPr="000C4A35">
        <w:rPr>
          <w:rFonts w:ascii="Times New Roman" w:hAnsi="Times New Roman" w:cs="Times New Roman"/>
        </w:rPr>
        <w:tab/>
      </w:r>
      <w:r w:rsidRPr="000C4A35">
        <w:rPr>
          <w:rFonts w:ascii="Times New Roman" w:hAnsi="Times New Roman" w:cs="Times New Roman"/>
        </w:rPr>
        <w:tab/>
      </w:r>
      <w:r w:rsidRPr="000C4A35">
        <w:rPr>
          <w:rFonts w:ascii="Times New Roman" w:hAnsi="Times New Roman" w:cs="Times New Roman"/>
        </w:rPr>
        <w:tab/>
        <w:t>Grupi</w:t>
      </w:r>
      <w:r w:rsidR="00F257DA" w:rsidRPr="000C4A35">
        <w:rPr>
          <w:rFonts w:ascii="Times New Roman" w:hAnsi="Times New Roman" w:cs="Times New Roman"/>
        </w:rPr>
        <w:t xml:space="preserve"> Jo Formal </w:t>
      </w:r>
      <w:r w:rsidRPr="000C4A35">
        <w:rPr>
          <w:rFonts w:ascii="Times New Roman" w:hAnsi="Times New Roman" w:cs="Times New Roman"/>
        </w:rPr>
        <w:t>i Grave</w:t>
      </w:r>
      <w:r w:rsidR="00620624" w:rsidRPr="000C4A35">
        <w:rPr>
          <w:rFonts w:ascii="Times New Roman" w:hAnsi="Times New Roman" w:cs="Times New Roman"/>
        </w:rPr>
        <w:t xml:space="preserve"> Asambleiste</w:t>
      </w:r>
    </w:p>
    <w:p w14:paraId="1FDBA08D" w14:textId="24B667F1" w:rsidR="00620624" w:rsidRPr="000C4A35" w:rsidRDefault="00620624" w:rsidP="00A31980">
      <w:pPr>
        <w:rPr>
          <w:rFonts w:ascii="Times New Roman" w:hAnsi="Times New Roman" w:cs="Times New Roman"/>
        </w:rPr>
      </w:pPr>
      <w:r w:rsidRPr="000C4A35">
        <w:rPr>
          <w:rFonts w:ascii="Times New Roman" w:hAnsi="Times New Roman" w:cs="Times New Roman"/>
        </w:rPr>
        <w:t>KAB</w:t>
      </w:r>
      <w:r w:rsidRPr="000C4A35">
        <w:rPr>
          <w:rFonts w:ascii="Times New Roman" w:hAnsi="Times New Roman" w:cs="Times New Roman"/>
        </w:rPr>
        <w:tab/>
      </w:r>
      <w:r w:rsidRPr="000C4A35">
        <w:rPr>
          <w:rFonts w:ascii="Times New Roman" w:hAnsi="Times New Roman" w:cs="Times New Roman"/>
        </w:rPr>
        <w:tab/>
      </w:r>
      <w:r w:rsidRPr="000C4A35">
        <w:rPr>
          <w:rFonts w:ascii="Times New Roman" w:hAnsi="Times New Roman" w:cs="Times New Roman"/>
        </w:rPr>
        <w:tab/>
        <w:t>Korniza Afatmesme Buxhetore</w:t>
      </w:r>
    </w:p>
    <w:p w14:paraId="04BE4360" w14:textId="7382FCE8" w:rsidR="00620624" w:rsidRPr="000C4A35" w:rsidRDefault="00620624" w:rsidP="00A31980">
      <w:pPr>
        <w:rPr>
          <w:rFonts w:ascii="Times New Roman" w:hAnsi="Times New Roman" w:cs="Times New Roman"/>
        </w:rPr>
      </w:pPr>
      <w:r w:rsidRPr="000C4A35">
        <w:rPr>
          <w:rFonts w:ascii="Times New Roman" w:hAnsi="Times New Roman" w:cs="Times New Roman"/>
        </w:rPr>
        <w:t>KK</w:t>
      </w:r>
      <w:r w:rsidRPr="000C4A35">
        <w:rPr>
          <w:rFonts w:ascii="Times New Roman" w:hAnsi="Times New Roman" w:cs="Times New Roman"/>
        </w:rPr>
        <w:tab/>
      </w:r>
      <w:r w:rsidRPr="000C4A35">
        <w:rPr>
          <w:rFonts w:ascii="Times New Roman" w:hAnsi="Times New Roman" w:cs="Times New Roman"/>
        </w:rPr>
        <w:tab/>
      </w:r>
      <w:r w:rsidRPr="000C4A35">
        <w:rPr>
          <w:rFonts w:ascii="Times New Roman" w:hAnsi="Times New Roman" w:cs="Times New Roman"/>
        </w:rPr>
        <w:tab/>
        <w:t>Komiteti p</w:t>
      </w:r>
      <w:r w:rsidR="007A41AD" w:rsidRPr="000C4A35">
        <w:rPr>
          <w:rFonts w:ascii="Times New Roman" w:hAnsi="Times New Roman" w:cs="Times New Roman"/>
        </w:rPr>
        <w:t>ë</w:t>
      </w:r>
      <w:r w:rsidRPr="000C4A35">
        <w:rPr>
          <w:rFonts w:ascii="Times New Roman" w:hAnsi="Times New Roman" w:cs="Times New Roman"/>
        </w:rPr>
        <w:t>r Komunitete</w:t>
      </w:r>
    </w:p>
    <w:p w14:paraId="3CA2680C" w14:textId="7D7335FE" w:rsidR="00696A3A" w:rsidRPr="000C4A35" w:rsidRDefault="00696A3A" w:rsidP="00A31980">
      <w:pPr>
        <w:rPr>
          <w:rFonts w:ascii="Times New Roman" w:hAnsi="Times New Roman" w:cs="Times New Roman"/>
        </w:rPr>
      </w:pPr>
      <w:r w:rsidRPr="000C4A35">
        <w:rPr>
          <w:rFonts w:ascii="Times New Roman" w:hAnsi="Times New Roman" w:cs="Times New Roman"/>
        </w:rPr>
        <w:t>KPF</w:t>
      </w:r>
      <w:r w:rsidRPr="000C4A35">
        <w:rPr>
          <w:rFonts w:ascii="Times New Roman" w:hAnsi="Times New Roman" w:cs="Times New Roman"/>
        </w:rPr>
        <w:tab/>
      </w:r>
      <w:r w:rsidRPr="000C4A35">
        <w:rPr>
          <w:rFonts w:ascii="Times New Roman" w:hAnsi="Times New Roman" w:cs="Times New Roman"/>
        </w:rPr>
        <w:tab/>
      </w:r>
      <w:r w:rsidRPr="000C4A35">
        <w:rPr>
          <w:rFonts w:ascii="Times New Roman" w:hAnsi="Times New Roman" w:cs="Times New Roman"/>
        </w:rPr>
        <w:tab/>
        <w:t xml:space="preserve">Komiteti për Politikë dhe Financa </w:t>
      </w:r>
    </w:p>
    <w:p w14:paraId="0C7E1132" w14:textId="3B3D253E" w:rsidR="00F257DA" w:rsidRPr="000C4A35" w:rsidRDefault="00F257DA" w:rsidP="00A31980">
      <w:pPr>
        <w:rPr>
          <w:rFonts w:ascii="Times New Roman" w:hAnsi="Times New Roman" w:cs="Times New Roman"/>
        </w:rPr>
      </w:pPr>
      <w:r w:rsidRPr="000C4A35">
        <w:rPr>
          <w:rFonts w:ascii="Times New Roman" w:hAnsi="Times New Roman" w:cs="Times New Roman"/>
        </w:rPr>
        <w:t>MAPL</w:t>
      </w:r>
      <w:r w:rsidRPr="000C4A35">
        <w:rPr>
          <w:rFonts w:ascii="Times New Roman" w:hAnsi="Times New Roman" w:cs="Times New Roman"/>
        </w:rPr>
        <w:tab/>
      </w:r>
      <w:r w:rsidRPr="000C4A35">
        <w:rPr>
          <w:rFonts w:ascii="Times New Roman" w:hAnsi="Times New Roman" w:cs="Times New Roman"/>
        </w:rPr>
        <w:tab/>
      </w:r>
      <w:r w:rsidRPr="000C4A35">
        <w:rPr>
          <w:rFonts w:ascii="Times New Roman" w:hAnsi="Times New Roman" w:cs="Times New Roman"/>
        </w:rPr>
        <w:tab/>
        <w:t>Ministria e Administrimit të Pushtetit Lokal</w:t>
      </w:r>
    </w:p>
    <w:p w14:paraId="5BBB95D7" w14:textId="3FB48C7B" w:rsidR="00696A3A" w:rsidRPr="000C4A35" w:rsidRDefault="00696A3A" w:rsidP="00A31980">
      <w:pPr>
        <w:rPr>
          <w:rFonts w:ascii="Times New Roman" w:eastAsia="Times New Roman" w:hAnsi="Times New Roman" w:cs="Times New Roman"/>
          <w:bCs/>
        </w:rPr>
      </w:pPr>
      <w:r w:rsidRPr="000C4A35">
        <w:rPr>
          <w:rFonts w:ascii="Times New Roman" w:hAnsi="Times New Roman" w:cs="Times New Roman"/>
        </w:rPr>
        <w:t>OJQ</w:t>
      </w:r>
      <w:r w:rsidRPr="000C4A35">
        <w:rPr>
          <w:rFonts w:ascii="Times New Roman" w:hAnsi="Times New Roman" w:cs="Times New Roman"/>
        </w:rPr>
        <w:tab/>
      </w:r>
      <w:r w:rsidRPr="000C4A35">
        <w:rPr>
          <w:rFonts w:ascii="Times New Roman" w:hAnsi="Times New Roman" w:cs="Times New Roman"/>
        </w:rPr>
        <w:tab/>
      </w:r>
      <w:r w:rsidRPr="000C4A35">
        <w:rPr>
          <w:rFonts w:ascii="Times New Roman" w:hAnsi="Times New Roman" w:cs="Times New Roman"/>
        </w:rPr>
        <w:tab/>
      </w:r>
      <w:r w:rsidRPr="000C4A35">
        <w:rPr>
          <w:rFonts w:ascii="Times New Roman" w:eastAsia="Times New Roman" w:hAnsi="Times New Roman" w:cs="Times New Roman"/>
          <w:bCs/>
        </w:rPr>
        <w:t>Organizatë Jo-Qeveritare</w:t>
      </w:r>
    </w:p>
    <w:p w14:paraId="46702E73" w14:textId="77777777" w:rsidR="00696A3A" w:rsidRPr="000C4A35" w:rsidRDefault="00696A3A" w:rsidP="00A31980">
      <w:pPr>
        <w:rPr>
          <w:rFonts w:ascii="Times New Roman" w:eastAsia="Times New Roman" w:hAnsi="Times New Roman" w:cs="Times New Roman"/>
          <w:bCs/>
        </w:rPr>
      </w:pPr>
      <w:r w:rsidRPr="000C4A35">
        <w:rPr>
          <w:rFonts w:ascii="Times New Roman" w:eastAsia="Times New Roman" w:hAnsi="Times New Roman" w:cs="Times New Roman"/>
          <w:bCs/>
        </w:rPr>
        <w:t>ON</w:t>
      </w:r>
      <w:r w:rsidRPr="000C4A35">
        <w:rPr>
          <w:rFonts w:ascii="Times New Roman" w:eastAsia="Times New Roman" w:hAnsi="Times New Roman" w:cs="Times New Roman"/>
          <w:bCs/>
        </w:rPr>
        <w:tab/>
      </w:r>
      <w:r w:rsidRPr="000C4A35">
        <w:rPr>
          <w:rFonts w:ascii="Times New Roman" w:eastAsia="Times New Roman" w:hAnsi="Times New Roman" w:cs="Times New Roman"/>
          <w:bCs/>
        </w:rPr>
        <w:tab/>
      </w:r>
      <w:r w:rsidRPr="000C4A35">
        <w:rPr>
          <w:rFonts w:ascii="Times New Roman" w:eastAsia="Times New Roman" w:hAnsi="Times New Roman" w:cs="Times New Roman"/>
          <w:bCs/>
        </w:rPr>
        <w:tab/>
        <w:t>Organizatë Ndërkombëtare</w:t>
      </w:r>
    </w:p>
    <w:p w14:paraId="58B2C758" w14:textId="77777777" w:rsidR="00696A3A" w:rsidRPr="000C4A35" w:rsidRDefault="00696A3A" w:rsidP="00A31980">
      <w:pPr>
        <w:rPr>
          <w:rFonts w:ascii="Times New Roman" w:hAnsi="Times New Roman" w:cs="Times New Roman"/>
        </w:rPr>
      </w:pPr>
      <w:r w:rsidRPr="000C4A35">
        <w:rPr>
          <w:rFonts w:ascii="Times New Roman" w:eastAsia="Times New Roman" w:hAnsi="Times New Roman" w:cs="Times New Roman"/>
          <w:bCs/>
        </w:rPr>
        <w:t>PKBGJ</w:t>
      </w:r>
      <w:r w:rsidRPr="000C4A35">
        <w:rPr>
          <w:rFonts w:ascii="Times New Roman" w:eastAsia="Times New Roman" w:hAnsi="Times New Roman" w:cs="Times New Roman"/>
          <w:bCs/>
        </w:rPr>
        <w:tab/>
      </w:r>
      <w:r w:rsidRPr="000C4A35">
        <w:rPr>
          <w:rFonts w:ascii="Times New Roman" w:eastAsia="Times New Roman" w:hAnsi="Times New Roman" w:cs="Times New Roman"/>
          <w:bCs/>
        </w:rPr>
        <w:tab/>
      </w:r>
      <w:r w:rsidRPr="000C4A35">
        <w:rPr>
          <w:rFonts w:ascii="Times New Roman" w:eastAsia="Times New Roman" w:hAnsi="Times New Roman" w:cs="Times New Roman"/>
          <w:bCs/>
        </w:rPr>
        <w:tab/>
        <w:t>Programi i Kosovës për Barazinë Gjinore</w:t>
      </w:r>
    </w:p>
    <w:p w14:paraId="5D966571" w14:textId="77777777" w:rsidR="00696A3A" w:rsidRPr="000C4A35" w:rsidRDefault="00696A3A" w:rsidP="00A31980">
      <w:pPr>
        <w:rPr>
          <w:rFonts w:ascii="Times New Roman" w:hAnsi="Times New Roman" w:cs="Times New Roman"/>
        </w:rPr>
      </w:pPr>
      <w:r w:rsidRPr="000C4A35">
        <w:rPr>
          <w:rFonts w:ascii="Times New Roman" w:hAnsi="Times New Roman" w:cs="Times New Roman"/>
        </w:rPr>
        <w:t>PLVBGJ</w:t>
      </w:r>
      <w:r w:rsidRPr="000C4A35">
        <w:rPr>
          <w:rFonts w:ascii="Times New Roman" w:hAnsi="Times New Roman" w:cs="Times New Roman"/>
        </w:rPr>
        <w:tab/>
      </w:r>
      <w:r w:rsidRPr="000C4A35">
        <w:rPr>
          <w:rFonts w:ascii="Times New Roman" w:hAnsi="Times New Roman" w:cs="Times New Roman"/>
        </w:rPr>
        <w:tab/>
        <w:t>Plani Lokal i Veprimit për Barazinë Gjinore</w:t>
      </w:r>
      <w:bookmarkEnd w:id="4"/>
    </w:p>
    <w:p w14:paraId="6DBE7E29" w14:textId="47DBB5FD" w:rsidR="00696A3A" w:rsidRPr="000C4A35" w:rsidRDefault="00696A3A" w:rsidP="00A31980">
      <w:pPr>
        <w:rPr>
          <w:rFonts w:ascii="Times New Roman" w:hAnsi="Times New Roman" w:cs="Times New Roman"/>
        </w:rPr>
      </w:pPr>
      <w:r w:rsidRPr="000C4A35">
        <w:rPr>
          <w:rFonts w:ascii="Times New Roman" w:eastAsia="Times New Roman" w:hAnsi="Times New Roman" w:cs="Times New Roman"/>
          <w:bCs/>
          <w:color w:val="404040" w:themeColor="text1" w:themeTint="BF"/>
        </w:rPr>
        <w:t>QKMF</w:t>
      </w:r>
      <w:r w:rsidRPr="000C4A35">
        <w:rPr>
          <w:rFonts w:ascii="Times New Roman" w:eastAsia="Times New Roman" w:hAnsi="Times New Roman" w:cs="Times New Roman"/>
          <w:bCs/>
          <w:color w:val="404040" w:themeColor="text1" w:themeTint="BF"/>
        </w:rPr>
        <w:tab/>
      </w:r>
      <w:r w:rsidRPr="000C4A35">
        <w:rPr>
          <w:rFonts w:ascii="Times New Roman" w:eastAsia="Times New Roman" w:hAnsi="Times New Roman" w:cs="Times New Roman"/>
          <w:bCs/>
          <w:color w:val="404040" w:themeColor="text1" w:themeTint="BF"/>
        </w:rPr>
        <w:tab/>
      </w:r>
      <w:r w:rsidRPr="000C4A35">
        <w:rPr>
          <w:rFonts w:ascii="Times New Roman" w:eastAsia="Times New Roman" w:hAnsi="Times New Roman" w:cs="Times New Roman"/>
          <w:bCs/>
          <w:color w:val="404040" w:themeColor="text1" w:themeTint="BF"/>
        </w:rPr>
        <w:tab/>
        <w:t>Qendra Kryesore e Mjekësisë Familjare</w:t>
      </w:r>
    </w:p>
    <w:p w14:paraId="3FFACA21" w14:textId="4169F054" w:rsidR="00696A3A" w:rsidRPr="000C4A35" w:rsidRDefault="00696A3A" w:rsidP="00A31980">
      <w:pPr>
        <w:rPr>
          <w:rFonts w:ascii="Times New Roman" w:hAnsi="Times New Roman" w:cs="Times New Roman"/>
        </w:rPr>
      </w:pPr>
      <w:r w:rsidRPr="000C4A35">
        <w:rPr>
          <w:rFonts w:ascii="Times New Roman" w:eastAsia="Times New Roman" w:hAnsi="Times New Roman" w:cs="Times New Roman"/>
          <w:bCs/>
          <w:color w:val="404040" w:themeColor="text1" w:themeTint="BF"/>
          <w:sz w:val="24"/>
          <w:szCs w:val="24"/>
        </w:rPr>
        <w:t>Q</w:t>
      </w:r>
      <w:r w:rsidR="00CD25A3" w:rsidRPr="000C4A35">
        <w:rPr>
          <w:rFonts w:ascii="Times New Roman" w:eastAsia="Times New Roman" w:hAnsi="Times New Roman" w:cs="Times New Roman"/>
          <w:bCs/>
          <w:color w:val="404040" w:themeColor="text1" w:themeTint="BF"/>
          <w:sz w:val="24"/>
          <w:szCs w:val="24"/>
        </w:rPr>
        <w:t>P</w:t>
      </w:r>
      <w:r w:rsidR="00060B93" w:rsidRPr="000C4A35">
        <w:rPr>
          <w:rFonts w:ascii="Times New Roman" w:eastAsia="Times New Roman" w:hAnsi="Times New Roman" w:cs="Times New Roman"/>
          <w:bCs/>
          <w:color w:val="404040" w:themeColor="text1" w:themeTint="BF"/>
          <w:sz w:val="24"/>
          <w:szCs w:val="24"/>
        </w:rPr>
        <w:t>S</w:t>
      </w:r>
      <w:r w:rsidRPr="000C4A35">
        <w:rPr>
          <w:rFonts w:ascii="Times New Roman" w:eastAsia="Times New Roman" w:hAnsi="Times New Roman" w:cs="Times New Roman"/>
          <w:bCs/>
          <w:color w:val="404040" w:themeColor="text1" w:themeTint="BF"/>
          <w:sz w:val="24"/>
          <w:szCs w:val="24"/>
        </w:rPr>
        <w:tab/>
      </w:r>
      <w:r w:rsidRPr="000C4A35">
        <w:rPr>
          <w:rFonts w:ascii="Times New Roman" w:eastAsia="Times New Roman" w:hAnsi="Times New Roman" w:cs="Times New Roman"/>
          <w:bCs/>
          <w:color w:val="404040" w:themeColor="text1" w:themeTint="BF"/>
          <w:sz w:val="24"/>
          <w:szCs w:val="24"/>
        </w:rPr>
        <w:tab/>
      </w:r>
      <w:r w:rsidRPr="000C4A35">
        <w:rPr>
          <w:rFonts w:ascii="Times New Roman" w:eastAsia="Times New Roman" w:hAnsi="Times New Roman" w:cs="Times New Roman"/>
          <w:bCs/>
          <w:color w:val="404040" w:themeColor="text1" w:themeTint="BF"/>
          <w:sz w:val="24"/>
          <w:szCs w:val="24"/>
        </w:rPr>
        <w:tab/>
        <w:t xml:space="preserve">Qendra për </w:t>
      </w:r>
      <w:r w:rsidR="00CD25A3" w:rsidRPr="000C4A35">
        <w:rPr>
          <w:rFonts w:ascii="Times New Roman" w:eastAsia="Times New Roman" w:hAnsi="Times New Roman" w:cs="Times New Roman"/>
          <w:bCs/>
          <w:color w:val="404040" w:themeColor="text1" w:themeTint="BF"/>
          <w:sz w:val="24"/>
          <w:szCs w:val="24"/>
        </w:rPr>
        <w:t>Pun</w:t>
      </w:r>
      <w:r w:rsidR="009F0A86" w:rsidRPr="000C4A35">
        <w:rPr>
          <w:rFonts w:ascii="Times New Roman" w:eastAsia="Times New Roman" w:hAnsi="Times New Roman" w:cs="Times New Roman"/>
          <w:bCs/>
          <w:color w:val="404040" w:themeColor="text1" w:themeTint="BF"/>
          <w:sz w:val="24"/>
          <w:szCs w:val="24"/>
        </w:rPr>
        <w:t>ë</w:t>
      </w:r>
      <w:r w:rsidR="00060B93" w:rsidRPr="000C4A35">
        <w:rPr>
          <w:rFonts w:ascii="Times New Roman" w:eastAsia="Times New Roman" w:hAnsi="Times New Roman" w:cs="Times New Roman"/>
          <w:bCs/>
          <w:color w:val="404040" w:themeColor="text1" w:themeTint="BF"/>
          <w:sz w:val="24"/>
          <w:szCs w:val="24"/>
        </w:rPr>
        <w:t xml:space="preserve"> Sociale</w:t>
      </w:r>
    </w:p>
    <w:p w14:paraId="132928BC" w14:textId="77777777" w:rsidR="00696A3A" w:rsidRPr="000C4A35" w:rsidRDefault="00696A3A" w:rsidP="00A31980">
      <w:pPr>
        <w:rPr>
          <w:rFonts w:ascii="Times New Roman" w:eastAsia="Times New Roman" w:hAnsi="Times New Roman" w:cs="Times New Roman"/>
          <w:color w:val="404040" w:themeColor="text1" w:themeTint="BF"/>
        </w:rPr>
      </w:pPr>
      <w:bookmarkStart w:id="5" w:name="_Toc116184140"/>
      <w:r w:rsidRPr="000C4A35">
        <w:rPr>
          <w:rFonts w:ascii="Times New Roman" w:eastAsia="Times New Roman" w:hAnsi="Times New Roman" w:cs="Times New Roman"/>
          <w:color w:val="404040" w:themeColor="text1" w:themeTint="BF"/>
        </w:rPr>
        <w:t>SDG</w:t>
      </w:r>
      <w:r w:rsidRPr="000C4A35">
        <w:rPr>
          <w:rFonts w:ascii="Times New Roman" w:eastAsia="Times New Roman" w:hAnsi="Times New Roman" w:cs="Times New Roman"/>
          <w:color w:val="404040" w:themeColor="text1" w:themeTint="BF"/>
        </w:rPr>
        <w:tab/>
      </w:r>
      <w:r w:rsidRPr="000C4A35">
        <w:rPr>
          <w:rFonts w:ascii="Times New Roman" w:eastAsia="Times New Roman" w:hAnsi="Times New Roman" w:cs="Times New Roman"/>
          <w:color w:val="404040" w:themeColor="text1" w:themeTint="BF"/>
        </w:rPr>
        <w:tab/>
      </w:r>
      <w:r w:rsidRPr="000C4A35">
        <w:rPr>
          <w:rFonts w:ascii="Times New Roman" w:eastAsia="Times New Roman" w:hAnsi="Times New Roman" w:cs="Times New Roman"/>
          <w:color w:val="404040" w:themeColor="text1" w:themeTint="BF"/>
        </w:rPr>
        <w:tab/>
        <w:t>Objektiv i Zhvillimit të Qëndrueshëm</w:t>
      </w:r>
    </w:p>
    <w:p w14:paraId="474E0A68" w14:textId="3F06AD0C" w:rsidR="00F97E03" w:rsidRPr="000C4A35" w:rsidRDefault="00F97E03" w:rsidP="00A31980">
      <w:pPr>
        <w:rPr>
          <w:rFonts w:ascii="Times New Roman" w:hAnsi="Times New Roman" w:cs="Times New Roman"/>
        </w:rPr>
      </w:pPr>
      <w:r w:rsidRPr="000C4A35">
        <w:rPr>
          <w:rFonts w:ascii="Times New Roman" w:hAnsi="Times New Roman" w:cs="Times New Roman"/>
        </w:rPr>
        <w:t>SDNJK</w:t>
      </w:r>
      <w:r w:rsidRPr="000C4A35">
        <w:rPr>
          <w:rFonts w:ascii="Times New Roman" w:hAnsi="Times New Roman" w:cs="Times New Roman"/>
        </w:rPr>
        <w:tab/>
      </w:r>
      <w:r w:rsidRPr="000C4A35">
        <w:rPr>
          <w:rFonts w:ascii="Times New Roman" w:hAnsi="Times New Roman" w:cs="Times New Roman"/>
        </w:rPr>
        <w:tab/>
      </w:r>
      <w:r w:rsidRPr="000C4A35">
        <w:rPr>
          <w:rFonts w:ascii="Times New Roman" w:hAnsi="Times New Roman" w:cs="Times New Roman"/>
        </w:rPr>
        <w:tab/>
        <w:t>Sektori për të Drejta të Njeriut dhe Komunitete</w:t>
      </w:r>
    </w:p>
    <w:p w14:paraId="41ABE29C" w14:textId="7A21575B" w:rsidR="000337F6" w:rsidRPr="000C4A35" w:rsidRDefault="00696A3A" w:rsidP="00A31980">
      <w:pPr>
        <w:rPr>
          <w:rFonts w:ascii="Times New Roman" w:hAnsi="Times New Roman" w:cs="Times New Roman"/>
        </w:rPr>
      </w:pPr>
      <w:r w:rsidRPr="000C4A35">
        <w:rPr>
          <w:rFonts w:ascii="Times New Roman" w:hAnsi="Times New Roman" w:cs="Times New Roman"/>
        </w:rPr>
        <w:t>ZBGJ</w:t>
      </w:r>
      <w:r w:rsidR="00231329" w:rsidRPr="000C4A35">
        <w:rPr>
          <w:rFonts w:ascii="Times New Roman" w:hAnsi="Times New Roman" w:cs="Times New Roman"/>
        </w:rPr>
        <w:t>M</w:t>
      </w:r>
      <w:r w:rsidR="006C2318" w:rsidRPr="000C4A35">
        <w:rPr>
          <w:rFonts w:ascii="Times New Roman" w:hAnsi="Times New Roman" w:cs="Times New Roman"/>
        </w:rPr>
        <w:t>D</w:t>
      </w:r>
      <w:r w:rsidRPr="000C4A35">
        <w:rPr>
          <w:rFonts w:ascii="Times New Roman" w:hAnsi="Times New Roman" w:cs="Times New Roman"/>
        </w:rPr>
        <w:tab/>
      </w:r>
      <w:r w:rsidRPr="000C4A35">
        <w:rPr>
          <w:rFonts w:ascii="Times New Roman" w:hAnsi="Times New Roman" w:cs="Times New Roman"/>
        </w:rPr>
        <w:tab/>
        <w:t>Zyrtare</w:t>
      </w:r>
      <w:r w:rsidR="00CD25A3" w:rsidRPr="000C4A35">
        <w:rPr>
          <w:rFonts w:ascii="Times New Roman" w:hAnsi="Times New Roman" w:cs="Times New Roman"/>
        </w:rPr>
        <w:t>/Zyrtar</w:t>
      </w:r>
      <w:r w:rsidRPr="000C4A35">
        <w:rPr>
          <w:rFonts w:ascii="Times New Roman" w:hAnsi="Times New Roman" w:cs="Times New Roman"/>
        </w:rPr>
        <w:t xml:space="preserve"> për Barazinë Gjinore</w:t>
      </w:r>
      <w:bookmarkEnd w:id="5"/>
      <w:r w:rsidR="006C2318" w:rsidRPr="000C4A35">
        <w:rPr>
          <w:rFonts w:ascii="Times New Roman" w:hAnsi="Times New Roman" w:cs="Times New Roman"/>
        </w:rPr>
        <w:t xml:space="preserve"> dhe</w:t>
      </w:r>
      <w:r w:rsidR="00231329" w:rsidRPr="000C4A35">
        <w:rPr>
          <w:rFonts w:ascii="Times New Roman" w:hAnsi="Times New Roman" w:cs="Times New Roman"/>
        </w:rPr>
        <w:t xml:space="preserve"> për Mbrojtje nga</w:t>
      </w:r>
      <w:r w:rsidR="006C2318" w:rsidRPr="000C4A35">
        <w:rPr>
          <w:rFonts w:ascii="Times New Roman" w:hAnsi="Times New Roman" w:cs="Times New Roman"/>
        </w:rPr>
        <w:t xml:space="preserve"> Diskriminimi</w:t>
      </w:r>
    </w:p>
    <w:p w14:paraId="5276EBC3" w14:textId="30EC45FB" w:rsidR="00696A3A" w:rsidRPr="000C4A35" w:rsidRDefault="00696A3A" w:rsidP="00A31980">
      <w:pPr>
        <w:rPr>
          <w:rFonts w:ascii="Times New Roman" w:hAnsi="Times New Roman" w:cs="Times New Roman"/>
        </w:rPr>
      </w:pPr>
      <w:r w:rsidRPr="000C4A35">
        <w:rPr>
          <w:rFonts w:ascii="Times New Roman" w:hAnsi="Times New Roman" w:cs="Times New Roman"/>
        </w:rPr>
        <w:t>ZK</w:t>
      </w:r>
      <w:r w:rsidRPr="000C4A35">
        <w:rPr>
          <w:rFonts w:ascii="Times New Roman" w:hAnsi="Times New Roman" w:cs="Times New Roman"/>
        </w:rPr>
        <w:tab/>
      </w:r>
      <w:r w:rsidRPr="000C4A35">
        <w:rPr>
          <w:rFonts w:ascii="Times New Roman" w:hAnsi="Times New Roman" w:cs="Times New Roman"/>
        </w:rPr>
        <w:tab/>
      </w:r>
      <w:r w:rsidRPr="000C4A35">
        <w:rPr>
          <w:rFonts w:ascii="Times New Roman" w:hAnsi="Times New Roman" w:cs="Times New Roman"/>
        </w:rPr>
        <w:tab/>
        <w:t>Zyra e Kryetar</w:t>
      </w:r>
      <w:r w:rsidR="00CD25A3" w:rsidRPr="000C4A35">
        <w:rPr>
          <w:rFonts w:ascii="Times New Roman" w:hAnsi="Times New Roman" w:cs="Times New Roman"/>
        </w:rPr>
        <w:t>it</w:t>
      </w:r>
    </w:p>
    <w:p w14:paraId="373F72F4" w14:textId="2151136A" w:rsidR="00696A3A" w:rsidRPr="000C4A35" w:rsidRDefault="00696A3A" w:rsidP="00A31980">
      <w:pPr>
        <w:rPr>
          <w:rFonts w:ascii="Times New Roman" w:hAnsi="Times New Roman" w:cs="Times New Roman"/>
          <w:bCs/>
        </w:rPr>
      </w:pPr>
    </w:p>
    <w:p w14:paraId="1829CFB0" w14:textId="77777777" w:rsidR="00696A3A" w:rsidRPr="000C4A35" w:rsidRDefault="00696A3A" w:rsidP="00A31980">
      <w:pPr>
        <w:rPr>
          <w:rFonts w:ascii="Times New Roman" w:hAnsi="Times New Roman" w:cs="Times New Roman"/>
          <w:bCs/>
        </w:rPr>
      </w:pPr>
    </w:p>
    <w:p w14:paraId="6F7F65D5" w14:textId="415D3D0E" w:rsidR="00E41DB4" w:rsidRPr="000C4A35" w:rsidRDefault="00696A3A" w:rsidP="00A31980">
      <w:pPr>
        <w:pStyle w:val="Heading1"/>
        <w:spacing w:after="0"/>
        <w:rPr>
          <w:rFonts w:ascii="Times New Roman" w:hAnsi="Times New Roman" w:cs="Times New Roman"/>
          <w:b/>
          <w:color w:val="5982DB" w:themeColor="accent6"/>
          <w:szCs w:val="24"/>
        </w:rPr>
      </w:pPr>
      <w:r w:rsidRPr="000C4A35">
        <w:rPr>
          <w:rFonts w:ascii="Times New Roman" w:hAnsi="Times New Roman" w:cs="Times New Roman"/>
        </w:rPr>
        <w:br w:type="page"/>
      </w:r>
      <w:bookmarkStart w:id="6" w:name="_Toc45226952"/>
      <w:bookmarkStart w:id="7" w:name="_Toc153152382"/>
      <w:bookmarkStart w:id="8" w:name="_Toc157412403"/>
      <w:r w:rsidR="00E41DB4" w:rsidRPr="000C4A35">
        <w:rPr>
          <w:rFonts w:ascii="Times New Roman" w:hAnsi="Times New Roman" w:cs="Times New Roman"/>
          <w:b/>
          <w:bCs w:val="0"/>
          <w:color w:val="5982DB" w:themeColor="accent6"/>
          <w:szCs w:val="24"/>
        </w:rPr>
        <w:lastRenderedPageBreak/>
        <w:t>I.</w:t>
      </w:r>
      <w:r w:rsidR="00E41DB4" w:rsidRPr="000C4A35">
        <w:rPr>
          <w:rFonts w:ascii="Times New Roman" w:hAnsi="Times New Roman" w:cs="Times New Roman"/>
        </w:rPr>
        <w:t xml:space="preserve"> </w:t>
      </w:r>
      <w:r w:rsidRPr="000C4A35">
        <w:rPr>
          <w:rFonts w:ascii="Times New Roman" w:hAnsi="Times New Roman" w:cs="Times New Roman"/>
          <w:b/>
          <w:color w:val="5982DB" w:themeColor="accent6"/>
          <w:szCs w:val="24"/>
        </w:rPr>
        <w:t>HYRJE</w:t>
      </w:r>
      <w:bookmarkEnd w:id="6"/>
      <w:bookmarkEnd w:id="7"/>
      <w:bookmarkEnd w:id="8"/>
    </w:p>
    <w:p w14:paraId="0DB5B773" w14:textId="6357001E" w:rsidR="00696A3A" w:rsidRPr="000C4A35" w:rsidRDefault="00696A3A" w:rsidP="00A31980">
      <w:pPr>
        <w:rPr>
          <w:rFonts w:ascii="Times New Roman" w:hAnsi="Times New Roman" w:cs="Times New Roman"/>
        </w:rPr>
      </w:pPr>
      <w:bookmarkStart w:id="9" w:name="_Toc97891592"/>
      <w:bookmarkStart w:id="10" w:name="_Toc46212800"/>
      <w:bookmarkStart w:id="11" w:name="_Toc46734801"/>
      <w:r w:rsidRPr="000C4A35">
        <w:rPr>
          <w:rFonts w:ascii="Times New Roman" w:hAnsi="Times New Roman" w:cs="Times New Roman"/>
        </w:rPr>
        <w:t xml:space="preserve">Plani Lokal i Veprimit për Barazinë Gjinore (PLVBGJ) </w:t>
      </w:r>
      <w:r w:rsidR="00231329" w:rsidRPr="000C4A35">
        <w:rPr>
          <w:rFonts w:ascii="Times New Roman" w:hAnsi="Times New Roman" w:cs="Times New Roman"/>
        </w:rPr>
        <w:t>2024 - 2026</w:t>
      </w:r>
      <w:r w:rsidRPr="000C4A35">
        <w:rPr>
          <w:rFonts w:ascii="Times New Roman" w:hAnsi="Times New Roman" w:cs="Times New Roman"/>
        </w:rPr>
        <w:t xml:space="preserve"> u përgatit nga Komuna </w:t>
      </w:r>
      <w:r w:rsidR="00424B6B" w:rsidRPr="000C4A35">
        <w:rPr>
          <w:rFonts w:ascii="Times New Roman" w:hAnsi="Times New Roman" w:cs="Times New Roman"/>
        </w:rPr>
        <w:t xml:space="preserve">e </w:t>
      </w:r>
      <w:r w:rsidR="006C2318" w:rsidRPr="000C4A35">
        <w:rPr>
          <w:rFonts w:ascii="Times New Roman" w:hAnsi="Times New Roman" w:cs="Times New Roman"/>
        </w:rPr>
        <w:t>Istogut</w:t>
      </w:r>
      <w:r w:rsidRPr="000C4A35">
        <w:rPr>
          <w:rFonts w:ascii="Times New Roman" w:hAnsi="Times New Roman" w:cs="Times New Roman"/>
        </w:rPr>
        <w:t>, si mjeti kryesor i zbatimit të angazhimeve publike për barazinë gjinore. të reflektuara në:</w:t>
      </w:r>
    </w:p>
    <w:p w14:paraId="0F4B6D07" w14:textId="77777777" w:rsidR="00696A3A" w:rsidRPr="000C4A35" w:rsidRDefault="00696A3A" w:rsidP="00A31980">
      <w:pPr>
        <w:pStyle w:val="ListParagraph"/>
        <w:numPr>
          <w:ilvl w:val="0"/>
          <w:numId w:val="27"/>
        </w:numPr>
        <w:rPr>
          <w:rFonts w:ascii="Times New Roman" w:hAnsi="Times New Roman" w:cs="Times New Roman"/>
        </w:rPr>
      </w:pPr>
      <w:r w:rsidRPr="000C4A35">
        <w:rPr>
          <w:rFonts w:ascii="Times New Roman" w:hAnsi="Times New Roman" w:cs="Times New Roman"/>
        </w:rPr>
        <w:t>Kushtetutën e Republikës së Kosovës.</w:t>
      </w:r>
    </w:p>
    <w:p w14:paraId="5BA26C80" w14:textId="77777777" w:rsidR="00696A3A" w:rsidRPr="000C4A35" w:rsidRDefault="00696A3A" w:rsidP="00A31980">
      <w:pPr>
        <w:pStyle w:val="ListParagraph"/>
        <w:numPr>
          <w:ilvl w:val="0"/>
          <w:numId w:val="27"/>
        </w:numPr>
        <w:rPr>
          <w:rFonts w:ascii="Times New Roman" w:hAnsi="Times New Roman" w:cs="Times New Roman"/>
        </w:rPr>
      </w:pPr>
      <w:r w:rsidRPr="000C4A35">
        <w:rPr>
          <w:rFonts w:ascii="Times New Roman" w:hAnsi="Times New Roman" w:cs="Times New Roman"/>
        </w:rPr>
        <w:t>Instrumentet kryesore ndërkombëtare për barazinë gjinore dhe fuqizimin e grave, drejtpërsëdrejti të aplikueshme në legjislacionin e vendit.</w:t>
      </w:r>
    </w:p>
    <w:p w14:paraId="012944DE" w14:textId="44ED5C23" w:rsidR="00696A3A" w:rsidRPr="000C4A35" w:rsidRDefault="00696A3A" w:rsidP="00A31980">
      <w:pPr>
        <w:pStyle w:val="ListParagraph"/>
        <w:numPr>
          <w:ilvl w:val="0"/>
          <w:numId w:val="27"/>
        </w:numPr>
        <w:rPr>
          <w:rFonts w:ascii="Times New Roman" w:hAnsi="Times New Roman" w:cs="Times New Roman"/>
        </w:rPr>
      </w:pPr>
      <w:r w:rsidRPr="000C4A35">
        <w:rPr>
          <w:rFonts w:ascii="Times New Roman" w:hAnsi="Times New Roman" w:cs="Times New Roman"/>
        </w:rPr>
        <w:t xml:space="preserve">Ligjin për Barazi Gjinore Nr. 05/L-020, si dhe tërësinë e ligjeve të vendit të fokusuara tek barazia, </w:t>
      </w:r>
      <w:r w:rsidR="005F416A" w:rsidRPr="000C4A35">
        <w:rPr>
          <w:rFonts w:ascii="Times New Roman" w:hAnsi="Times New Roman" w:cs="Times New Roman"/>
        </w:rPr>
        <w:t>mos diskriminimi</w:t>
      </w:r>
      <w:r w:rsidRPr="000C4A35">
        <w:rPr>
          <w:rFonts w:ascii="Times New Roman" w:hAnsi="Times New Roman" w:cs="Times New Roman"/>
        </w:rPr>
        <w:t xml:space="preserve"> dhe fuqizimi i grave. </w:t>
      </w:r>
    </w:p>
    <w:p w14:paraId="2743AE60" w14:textId="77777777" w:rsidR="00696A3A" w:rsidRPr="000C4A35" w:rsidRDefault="00696A3A" w:rsidP="00A31980">
      <w:pPr>
        <w:pStyle w:val="ListParagraph"/>
        <w:numPr>
          <w:ilvl w:val="0"/>
          <w:numId w:val="27"/>
        </w:numPr>
        <w:rPr>
          <w:rFonts w:ascii="Times New Roman" w:hAnsi="Times New Roman" w:cs="Times New Roman"/>
        </w:rPr>
      </w:pPr>
      <w:r w:rsidRPr="000C4A35">
        <w:rPr>
          <w:rFonts w:ascii="Times New Roman" w:hAnsi="Times New Roman" w:cs="Times New Roman"/>
        </w:rPr>
        <w:t>Programin e Kosovës për Barazi Gjinore 2020 – 2024, si dhe tërësinë e kornizës zhvillimore vendore (programe e strategji) për promovimin e barazisë gjinore dhe fuqizimin e grave.</w:t>
      </w:r>
    </w:p>
    <w:p w14:paraId="6A85556A" w14:textId="77777777" w:rsidR="00696A3A" w:rsidRPr="000C4A35" w:rsidRDefault="00696A3A" w:rsidP="00A31980">
      <w:pPr>
        <w:pStyle w:val="ListParagraph"/>
        <w:numPr>
          <w:ilvl w:val="0"/>
          <w:numId w:val="27"/>
        </w:numPr>
        <w:rPr>
          <w:rFonts w:ascii="Times New Roman" w:hAnsi="Times New Roman" w:cs="Times New Roman"/>
          <w:b/>
        </w:rPr>
      </w:pPr>
      <w:r w:rsidRPr="000C4A35">
        <w:rPr>
          <w:rFonts w:ascii="Times New Roman" w:hAnsi="Times New Roman" w:cs="Times New Roman"/>
        </w:rPr>
        <w:t xml:space="preserve">Instrumente dhe mjete të BE-së të fokusuara tek barazia gjinore, si pjesë e procesit të integrimit, veçanërisht ato që përmbajnë veprimet që duhet të ndërmerren në nivelin lokal – siç është edhe Karta Evropiane për Barazi të Grave dhe Burrave në Jetën Lokale, etj. </w:t>
      </w:r>
    </w:p>
    <w:p w14:paraId="6120A02D" w14:textId="77777777" w:rsidR="00E41DB4" w:rsidRPr="000C4A35" w:rsidRDefault="00E41DB4" w:rsidP="00A31980">
      <w:pPr>
        <w:rPr>
          <w:rFonts w:ascii="Times New Roman" w:hAnsi="Times New Roman" w:cs="Times New Roman"/>
        </w:rPr>
      </w:pPr>
    </w:p>
    <w:p w14:paraId="182AC639" w14:textId="3F15E10C" w:rsidR="00696A3A" w:rsidRPr="000C4A35" w:rsidRDefault="00696A3A" w:rsidP="00A31980">
      <w:pPr>
        <w:rPr>
          <w:rFonts w:ascii="Times New Roman" w:hAnsi="Times New Roman" w:cs="Times New Roman"/>
          <w:b/>
        </w:rPr>
      </w:pPr>
      <w:r w:rsidRPr="000C4A35">
        <w:rPr>
          <w:rFonts w:ascii="Times New Roman" w:hAnsi="Times New Roman" w:cs="Times New Roman"/>
        </w:rPr>
        <w:t xml:space="preserve">PLVBGJ u përgatit përmes një procesi ndërveprues dhe gjithëpërfshirës, në bashkëpunim dhe konsultim me institucionet publike lokale, organizatat e shoqërisë civile, Grupin </w:t>
      </w:r>
      <w:r w:rsidR="00E61672" w:rsidRPr="000C4A35">
        <w:rPr>
          <w:rFonts w:ascii="Times New Roman" w:hAnsi="Times New Roman" w:cs="Times New Roman"/>
        </w:rPr>
        <w:t>Jo Formal</w:t>
      </w:r>
      <w:r w:rsidRPr="000C4A35">
        <w:rPr>
          <w:rFonts w:ascii="Times New Roman" w:hAnsi="Times New Roman" w:cs="Times New Roman"/>
        </w:rPr>
        <w:t xml:space="preserve"> </w:t>
      </w:r>
      <w:r w:rsidR="00231329" w:rsidRPr="000C4A35">
        <w:rPr>
          <w:rFonts w:ascii="Times New Roman" w:hAnsi="Times New Roman" w:cs="Times New Roman"/>
        </w:rPr>
        <w:t xml:space="preserve">të </w:t>
      </w:r>
      <w:r w:rsidR="009F2DD6" w:rsidRPr="000C4A35">
        <w:rPr>
          <w:rFonts w:ascii="Times New Roman" w:hAnsi="Times New Roman" w:cs="Times New Roman"/>
        </w:rPr>
        <w:t>Grave</w:t>
      </w:r>
      <w:r w:rsidR="00EE7971" w:rsidRPr="000C4A35">
        <w:rPr>
          <w:rFonts w:ascii="Times New Roman" w:hAnsi="Times New Roman" w:cs="Times New Roman"/>
        </w:rPr>
        <w:t xml:space="preserve"> Asambleiste</w:t>
      </w:r>
      <w:r w:rsidRPr="000C4A35">
        <w:rPr>
          <w:rFonts w:ascii="Times New Roman" w:hAnsi="Times New Roman" w:cs="Times New Roman"/>
        </w:rPr>
        <w:t xml:space="preserve">, </w:t>
      </w:r>
      <w:r w:rsidR="009F2DD6" w:rsidRPr="000C4A35">
        <w:rPr>
          <w:rFonts w:ascii="Times New Roman" w:hAnsi="Times New Roman" w:cs="Times New Roman"/>
        </w:rPr>
        <w:t xml:space="preserve">organizatat ndërkombëtare, </w:t>
      </w:r>
      <w:r w:rsidRPr="000C4A35">
        <w:rPr>
          <w:rFonts w:ascii="Times New Roman" w:hAnsi="Times New Roman" w:cs="Times New Roman"/>
        </w:rPr>
        <w:t xml:space="preserve">Kuvendin Komunal dhe me zërat e banoreve dhe banorëve të Komunës </w:t>
      </w:r>
      <w:r w:rsidR="00424B6B" w:rsidRPr="000C4A35">
        <w:rPr>
          <w:rFonts w:ascii="Times New Roman" w:hAnsi="Times New Roman" w:cs="Times New Roman"/>
        </w:rPr>
        <w:t xml:space="preserve">së </w:t>
      </w:r>
      <w:r w:rsidR="006C2318" w:rsidRPr="000C4A35">
        <w:rPr>
          <w:rFonts w:ascii="Times New Roman" w:hAnsi="Times New Roman" w:cs="Times New Roman"/>
        </w:rPr>
        <w:t>Istogut</w:t>
      </w:r>
      <w:r w:rsidRPr="000C4A35">
        <w:rPr>
          <w:rFonts w:ascii="Times New Roman" w:hAnsi="Times New Roman" w:cs="Times New Roman"/>
        </w:rPr>
        <w:t xml:space="preserve">, të cilat / cilët patën mundësi të njihen dhe të japin komentet e tyre mbi këtë dokument përgjatë procesit të konsultimit publik. I gjithë procesi u mbështet nga UN </w:t>
      </w:r>
      <w:r w:rsidR="000D175D">
        <w:rPr>
          <w:rFonts w:ascii="Times New Roman" w:hAnsi="Times New Roman" w:cs="Times New Roman"/>
        </w:rPr>
        <w:t>W</w:t>
      </w:r>
      <w:r w:rsidRPr="000C4A35">
        <w:rPr>
          <w:rFonts w:ascii="Times New Roman" w:hAnsi="Times New Roman" w:cs="Times New Roman"/>
        </w:rPr>
        <w:t>omen Kosovë në kuadër të zbatimit të projektit “Gender Equality Facility” (GEF) me fonde të Bashkimit Evropian</w:t>
      </w:r>
      <w:bookmarkEnd w:id="9"/>
      <w:r w:rsidRPr="000C4A35">
        <w:rPr>
          <w:rFonts w:ascii="Times New Roman" w:hAnsi="Times New Roman" w:cs="Times New Roman"/>
        </w:rPr>
        <w:t>.</w:t>
      </w:r>
    </w:p>
    <w:p w14:paraId="14F83EA9" w14:textId="77777777" w:rsidR="00E41DB4" w:rsidRPr="000C4A35" w:rsidRDefault="00E41DB4" w:rsidP="00A31980">
      <w:pPr>
        <w:rPr>
          <w:rFonts w:ascii="Times New Roman" w:hAnsi="Times New Roman" w:cs="Times New Roman"/>
          <w:b/>
          <w:bCs/>
        </w:rPr>
      </w:pPr>
    </w:p>
    <w:p w14:paraId="3C033A7F" w14:textId="289DA0FD" w:rsidR="00696A3A" w:rsidRPr="000C4A35" w:rsidRDefault="00696A3A" w:rsidP="00A31980">
      <w:pPr>
        <w:rPr>
          <w:rFonts w:ascii="Times New Roman" w:hAnsi="Times New Roman" w:cs="Times New Roman"/>
        </w:rPr>
      </w:pPr>
      <w:r w:rsidRPr="000C4A35">
        <w:rPr>
          <w:rFonts w:ascii="Times New Roman" w:hAnsi="Times New Roman" w:cs="Times New Roman"/>
          <w:b/>
          <w:bCs/>
        </w:rPr>
        <w:t>Barazia gjinore</w:t>
      </w:r>
      <w:r w:rsidRPr="000C4A35">
        <w:rPr>
          <w:rFonts w:ascii="Times New Roman" w:hAnsi="Times New Roman" w:cs="Times New Roman"/>
        </w:rPr>
        <w:t xml:space="preserve"> nënkupton që të gjitha qeniet njerëzore, si gratë dhe burrat, janë të lirë të zhvillojnë </w:t>
      </w:r>
      <w:r w:rsidR="009F2DD6" w:rsidRPr="000C4A35">
        <w:rPr>
          <w:rFonts w:ascii="Times New Roman" w:hAnsi="Times New Roman" w:cs="Times New Roman"/>
        </w:rPr>
        <w:t>aftësitë</w:t>
      </w:r>
      <w:r w:rsidRPr="000C4A35">
        <w:rPr>
          <w:rFonts w:ascii="Times New Roman" w:hAnsi="Times New Roman" w:cs="Times New Roman"/>
        </w:rPr>
        <w:t xml:space="preserve"> e tyre personale dhe të bëjnë zgjedhje pa pasur kufizime të vëna nga </w:t>
      </w:r>
      <w:proofErr w:type="spellStart"/>
      <w:r w:rsidRPr="000C4A35">
        <w:rPr>
          <w:rFonts w:ascii="Times New Roman" w:hAnsi="Times New Roman" w:cs="Times New Roman"/>
        </w:rPr>
        <w:t>stereotipet</w:t>
      </w:r>
      <w:proofErr w:type="spellEnd"/>
      <w:r w:rsidRPr="000C4A35">
        <w:rPr>
          <w:rFonts w:ascii="Times New Roman" w:hAnsi="Times New Roman" w:cs="Times New Roman"/>
        </w:rPr>
        <w:t xml:space="preserve"> gjinore, rolet e ngurta gjinore, apo paragjykimet. Barazi gjinore do të thotë që sjelljet, aspiratat dhe nevojat e ndryshme të grave dhe burrave merren parasysh, vlerësohen dhe favorizohen në mënyrë të barabartë. Barazi gjinore nuk do të thotë që gratë dhe burrat duhet të bëhen të njëjtë, por që të drejtat, përgjegjësitë dhe mundësitë e tyre nuk do të varen nga fakti nëse kanë lindur femra apo meshkuj. (UN </w:t>
      </w:r>
      <w:r w:rsidR="000D175D">
        <w:rPr>
          <w:rFonts w:ascii="Times New Roman" w:hAnsi="Times New Roman" w:cs="Times New Roman"/>
        </w:rPr>
        <w:t>W</w:t>
      </w:r>
      <w:r w:rsidRPr="000C4A35">
        <w:rPr>
          <w:rFonts w:ascii="Times New Roman" w:hAnsi="Times New Roman" w:cs="Times New Roman"/>
        </w:rPr>
        <w:t>omen, 2011).</w:t>
      </w:r>
    </w:p>
    <w:p w14:paraId="1D9C4126" w14:textId="77777777" w:rsidR="00E41DB4" w:rsidRPr="000C4A35" w:rsidRDefault="00E41DB4" w:rsidP="00A31980">
      <w:pPr>
        <w:rPr>
          <w:rFonts w:ascii="Times New Roman" w:hAnsi="Times New Roman" w:cs="Times New Roman"/>
          <w:b/>
          <w:bCs/>
        </w:rPr>
      </w:pPr>
    </w:p>
    <w:p w14:paraId="62E7E00B" w14:textId="251F1493" w:rsidR="00696A3A" w:rsidRPr="000C4A35" w:rsidRDefault="00696A3A" w:rsidP="00A31980">
      <w:pPr>
        <w:rPr>
          <w:rFonts w:ascii="Times New Roman" w:hAnsi="Times New Roman" w:cs="Times New Roman"/>
        </w:rPr>
      </w:pPr>
      <w:r w:rsidRPr="000C4A35">
        <w:rPr>
          <w:rFonts w:ascii="Times New Roman" w:hAnsi="Times New Roman" w:cs="Times New Roman"/>
          <w:b/>
          <w:bCs/>
        </w:rPr>
        <w:t>Drejtësia gjinore</w:t>
      </w:r>
      <w:r w:rsidRPr="000C4A35">
        <w:rPr>
          <w:rFonts w:ascii="Times New Roman" w:hAnsi="Times New Roman" w:cs="Times New Roman"/>
        </w:rPr>
        <w:t xml:space="preserve"> nënkupton që gratë dhe burrat trajtohen në mënyrë të drejtë, sipas nevojave të tyre përkatëse. Kjo mund të përfshijë trajtim të barabartë, ose trajtim që është i ndryshëm, por që konsiderohet i barasvlershëm për sa i përket të drejtave, përfitimeve, detyrimeve dhe mundësive. Në kontekstin e zhvillimit, synimet për drejtësi gjinore shpesh kërkojnë përfshirjen e masave që kompensojnë për disavantazhet historike dhe sociale të grave. (UN </w:t>
      </w:r>
      <w:r w:rsidR="000D175D">
        <w:rPr>
          <w:rFonts w:ascii="Times New Roman" w:hAnsi="Times New Roman" w:cs="Times New Roman"/>
        </w:rPr>
        <w:t>W</w:t>
      </w:r>
      <w:r w:rsidRPr="000C4A35">
        <w:rPr>
          <w:rFonts w:ascii="Times New Roman" w:hAnsi="Times New Roman" w:cs="Times New Roman"/>
        </w:rPr>
        <w:t>omen, 2011).</w:t>
      </w:r>
      <w:r w:rsidRPr="000C4A35">
        <w:rPr>
          <w:rStyle w:val="FootnoteReference"/>
          <w:rFonts w:ascii="Times New Roman" w:hAnsi="Times New Roman" w:cs="Times New Roman"/>
          <w:sz w:val="24"/>
          <w:szCs w:val="24"/>
        </w:rPr>
        <w:footnoteReference w:id="1"/>
      </w:r>
    </w:p>
    <w:p w14:paraId="48F438DC" w14:textId="77777777" w:rsidR="00E41DB4" w:rsidRPr="000C4A35" w:rsidRDefault="00E41DB4" w:rsidP="00A31980">
      <w:pPr>
        <w:rPr>
          <w:rFonts w:ascii="Times New Roman" w:hAnsi="Times New Roman" w:cs="Times New Roman"/>
        </w:rPr>
      </w:pPr>
    </w:p>
    <w:p w14:paraId="247FB46E" w14:textId="5E6A9FBD" w:rsidR="00E41DB4" w:rsidRPr="000C4A35" w:rsidRDefault="00696A3A" w:rsidP="00A31980">
      <w:pPr>
        <w:rPr>
          <w:rFonts w:ascii="Times New Roman" w:hAnsi="Times New Roman" w:cs="Times New Roman"/>
        </w:rPr>
      </w:pPr>
      <w:r w:rsidRPr="000C4A35">
        <w:rPr>
          <w:rFonts w:ascii="Times New Roman" w:hAnsi="Times New Roman" w:cs="Times New Roman"/>
        </w:rPr>
        <w:t>Siç përshkruhet edhe në tekstin e Kartës Evropiane për Barazi të Grave dhe Burrave në Jetën Lokale</w:t>
      </w:r>
      <w:r w:rsidRPr="000C4A35">
        <w:rPr>
          <w:rStyle w:val="FootnoteReference"/>
          <w:rFonts w:ascii="Times New Roman" w:hAnsi="Times New Roman" w:cs="Times New Roman"/>
        </w:rPr>
        <w:footnoteReference w:id="2"/>
      </w:r>
      <w:r w:rsidRPr="000C4A35">
        <w:rPr>
          <w:rFonts w:ascii="Times New Roman" w:hAnsi="Times New Roman" w:cs="Times New Roman"/>
        </w:rPr>
        <w:t>, njësitë e vetëqeverisjes lokale janë sfera të qeverisjes që gjenden më pranë njerëzve, ndaj dhe përfaqësojnë nivelet që kanë më tepër mundësi të luftojnë vazhdimësinë dhe riprodhimin e pabarazive, si dhe të avancojnë për një shoqëri me të vërtetë të barabartë. Këto mund të arrihen duke ndërthurur zbatimin e kompetencave të tyre me bashkëpunimin me të gjithë gamën e aktorëve lokalë, për veprime konkrete në favor të barazisë ndërmjet grave dhe burrave</w:t>
      </w:r>
      <w:r w:rsidRPr="000C4A35">
        <w:rPr>
          <w:rStyle w:val="FootnoteReference"/>
          <w:rFonts w:ascii="Times New Roman" w:hAnsi="Times New Roman" w:cs="Times New Roman"/>
          <w:sz w:val="24"/>
          <w:szCs w:val="24"/>
        </w:rPr>
        <w:footnoteReference w:id="3"/>
      </w:r>
      <w:r w:rsidRPr="000C4A35">
        <w:rPr>
          <w:rFonts w:ascii="Times New Roman" w:hAnsi="Times New Roman" w:cs="Times New Roman"/>
        </w:rPr>
        <w:t>, të rejave dhe të rinjve</w:t>
      </w:r>
      <w:r w:rsidRPr="000C4A35">
        <w:rPr>
          <w:rStyle w:val="FootnoteReference"/>
          <w:rFonts w:ascii="Times New Roman" w:hAnsi="Times New Roman" w:cs="Times New Roman"/>
          <w:sz w:val="24"/>
          <w:szCs w:val="24"/>
        </w:rPr>
        <w:footnoteReference w:id="4"/>
      </w:r>
      <w:r w:rsidRPr="000C4A35">
        <w:rPr>
          <w:rFonts w:ascii="Times New Roman" w:hAnsi="Times New Roman" w:cs="Times New Roman"/>
        </w:rPr>
        <w:t>, vajzave dhe djemve</w:t>
      </w:r>
      <w:r w:rsidR="004B7B75" w:rsidRPr="000C4A35">
        <w:rPr>
          <w:rFonts w:ascii="Times New Roman" w:hAnsi="Times New Roman" w:cs="Times New Roman"/>
        </w:rPr>
        <w:t>.</w:t>
      </w:r>
      <w:r w:rsidRPr="000C4A35">
        <w:rPr>
          <w:rStyle w:val="FootnoteReference"/>
          <w:rFonts w:ascii="Times New Roman" w:hAnsi="Times New Roman" w:cs="Times New Roman"/>
          <w:sz w:val="24"/>
          <w:szCs w:val="24"/>
        </w:rPr>
        <w:footnoteReference w:id="5"/>
      </w:r>
      <w:r w:rsidRPr="000C4A35">
        <w:rPr>
          <w:rFonts w:ascii="Times New Roman" w:hAnsi="Times New Roman" w:cs="Times New Roman"/>
        </w:rPr>
        <w:t xml:space="preserve"> </w:t>
      </w:r>
    </w:p>
    <w:p w14:paraId="06417CB5" w14:textId="77777777" w:rsidR="00E41DB4" w:rsidRPr="000C4A35" w:rsidRDefault="00E41DB4" w:rsidP="00A31980">
      <w:pPr>
        <w:rPr>
          <w:rFonts w:ascii="Times New Roman" w:hAnsi="Times New Roman" w:cs="Times New Roman"/>
        </w:rPr>
      </w:pPr>
    </w:p>
    <w:p w14:paraId="7FCF1A30" w14:textId="3B7F06E1" w:rsidR="009F2DD6" w:rsidRPr="000C4A35" w:rsidRDefault="00696A3A" w:rsidP="00A31980">
      <w:pPr>
        <w:rPr>
          <w:rFonts w:ascii="Times New Roman" w:hAnsi="Times New Roman" w:cs="Times New Roman"/>
        </w:rPr>
      </w:pPr>
      <w:r w:rsidRPr="000C4A35">
        <w:rPr>
          <w:rFonts w:ascii="Times New Roman" w:hAnsi="Times New Roman" w:cs="Times New Roman"/>
        </w:rPr>
        <w:t>Zbatimi dhe promovimi i të drejtës së barazisë duhet të qëndrojë në zemër të konceptit të vetëqeverisjes lokale.</w:t>
      </w:r>
      <w:bookmarkStart w:id="12" w:name="_Toc46212801"/>
      <w:bookmarkStart w:id="13" w:name="_Toc46734802"/>
      <w:bookmarkEnd w:id="10"/>
      <w:bookmarkEnd w:id="11"/>
      <w:r w:rsidR="00A23760" w:rsidRPr="000C4A35">
        <w:rPr>
          <w:rFonts w:ascii="Times New Roman" w:hAnsi="Times New Roman" w:cs="Times New Roman"/>
        </w:rPr>
        <w:t xml:space="preserve"> </w:t>
      </w:r>
      <w:r w:rsidRPr="000C4A35">
        <w:rPr>
          <w:rFonts w:ascii="Times New Roman" w:hAnsi="Times New Roman" w:cs="Times New Roman"/>
        </w:rPr>
        <w:t xml:space="preserve">Barazia gjinore prej vitesh është evidentuar si një çështje me përparësi në nivel vendi, e për këtë qëllim edhe në nivelin lokal është punuar e po punohet vazhdimisht. Në nivel vendi, në Programin e Kosovës për Barazi Gjinore 2020 – 2024, i cili bazohet në Ligjin Nr. 05/L -020 për Barazi Gjinore, jepen qartësisht fushat kryesore të ndërhyrjes, si dhe objektivat specifikë për zbatimin e të cilave duhet të punojnë së bashku institucionet qendrore, lokale, OJQ-të dhe të gjithë partnerët lokalë, kombëtarë e ndërkombëtarë. </w:t>
      </w:r>
    </w:p>
    <w:p w14:paraId="7273E74B" w14:textId="4F459963" w:rsidR="00AA7EA4" w:rsidRPr="000C4A35" w:rsidRDefault="00AA7EA4" w:rsidP="00424B6B">
      <w:pPr>
        <w:rPr>
          <w:rFonts w:ascii="Times New Roman" w:hAnsi="Times New Roman" w:cs="Times New Roman"/>
        </w:rPr>
      </w:pPr>
      <w:r w:rsidRPr="000C4A35">
        <w:rPr>
          <w:rFonts w:ascii="Times New Roman" w:hAnsi="Times New Roman" w:cs="Times New Roman"/>
        </w:rPr>
        <w:lastRenderedPageBreak/>
        <w:t xml:space="preserve">Komuna </w:t>
      </w:r>
      <w:r w:rsidR="00424B6B" w:rsidRPr="000C4A35">
        <w:rPr>
          <w:rFonts w:ascii="Times New Roman" w:hAnsi="Times New Roman" w:cs="Times New Roman"/>
        </w:rPr>
        <w:t xml:space="preserve">e </w:t>
      </w:r>
      <w:r w:rsidR="006C2318" w:rsidRPr="000C4A35">
        <w:rPr>
          <w:rFonts w:ascii="Times New Roman" w:hAnsi="Times New Roman" w:cs="Times New Roman"/>
        </w:rPr>
        <w:t>Istogut</w:t>
      </w:r>
      <w:r w:rsidRPr="000C4A35">
        <w:rPr>
          <w:rFonts w:ascii="Times New Roman" w:hAnsi="Times New Roman" w:cs="Times New Roman"/>
        </w:rPr>
        <w:t xml:space="preserve">, në </w:t>
      </w:r>
      <w:r w:rsidR="006C2318" w:rsidRPr="000C4A35">
        <w:rPr>
          <w:rFonts w:ascii="Times New Roman" w:hAnsi="Times New Roman" w:cs="Times New Roman"/>
        </w:rPr>
        <w:t>misionin e Sektorit p</w:t>
      </w:r>
      <w:r w:rsidR="00721256" w:rsidRPr="000C4A35">
        <w:rPr>
          <w:rFonts w:ascii="Times New Roman" w:hAnsi="Times New Roman" w:cs="Times New Roman"/>
        </w:rPr>
        <w:t>ë</w:t>
      </w:r>
      <w:r w:rsidR="006C2318" w:rsidRPr="000C4A35">
        <w:rPr>
          <w:rFonts w:ascii="Times New Roman" w:hAnsi="Times New Roman" w:cs="Times New Roman"/>
        </w:rPr>
        <w:t>r t</w:t>
      </w:r>
      <w:r w:rsidR="00721256" w:rsidRPr="000C4A35">
        <w:rPr>
          <w:rFonts w:ascii="Times New Roman" w:hAnsi="Times New Roman" w:cs="Times New Roman"/>
        </w:rPr>
        <w:t>ë</w:t>
      </w:r>
      <w:r w:rsidR="006C2318" w:rsidRPr="000C4A35">
        <w:rPr>
          <w:rFonts w:ascii="Times New Roman" w:hAnsi="Times New Roman" w:cs="Times New Roman"/>
        </w:rPr>
        <w:t xml:space="preserve"> Drejta t</w:t>
      </w:r>
      <w:r w:rsidR="00721256" w:rsidRPr="000C4A35">
        <w:rPr>
          <w:rFonts w:ascii="Times New Roman" w:hAnsi="Times New Roman" w:cs="Times New Roman"/>
        </w:rPr>
        <w:t>ë</w:t>
      </w:r>
      <w:r w:rsidR="006C2318" w:rsidRPr="000C4A35">
        <w:rPr>
          <w:rFonts w:ascii="Times New Roman" w:hAnsi="Times New Roman" w:cs="Times New Roman"/>
        </w:rPr>
        <w:t xml:space="preserve"> Njeriut dhe Komunitete thekson r</w:t>
      </w:r>
      <w:r w:rsidR="00721256" w:rsidRPr="000C4A35">
        <w:rPr>
          <w:rFonts w:ascii="Times New Roman" w:hAnsi="Times New Roman" w:cs="Times New Roman"/>
        </w:rPr>
        <w:t>ë</w:t>
      </w:r>
      <w:r w:rsidR="006C2318" w:rsidRPr="000C4A35">
        <w:rPr>
          <w:rFonts w:ascii="Times New Roman" w:hAnsi="Times New Roman" w:cs="Times New Roman"/>
        </w:rPr>
        <w:t>nd</w:t>
      </w:r>
      <w:r w:rsidR="00721256" w:rsidRPr="000C4A35">
        <w:rPr>
          <w:rFonts w:ascii="Times New Roman" w:hAnsi="Times New Roman" w:cs="Times New Roman"/>
        </w:rPr>
        <w:t>ë</w:t>
      </w:r>
      <w:r w:rsidR="006C2318" w:rsidRPr="000C4A35">
        <w:rPr>
          <w:rFonts w:ascii="Times New Roman" w:hAnsi="Times New Roman" w:cs="Times New Roman"/>
        </w:rPr>
        <w:t>sin</w:t>
      </w:r>
      <w:r w:rsidR="00721256" w:rsidRPr="000C4A35">
        <w:rPr>
          <w:rFonts w:ascii="Times New Roman" w:hAnsi="Times New Roman" w:cs="Times New Roman"/>
        </w:rPr>
        <w:t>ë</w:t>
      </w:r>
      <w:r w:rsidR="006C2318" w:rsidRPr="000C4A35">
        <w:rPr>
          <w:rFonts w:ascii="Times New Roman" w:hAnsi="Times New Roman" w:cs="Times New Roman"/>
        </w:rPr>
        <w:t xml:space="preserve"> e </w:t>
      </w:r>
      <w:r w:rsidRPr="000C4A35">
        <w:rPr>
          <w:rFonts w:ascii="Times New Roman" w:hAnsi="Times New Roman" w:cs="Times New Roman"/>
        </w:rPr>
        <w:t xml:space="preserve"> “</w:t>
      </w:r>
      <w:r w:rsidR="006C2318" w:rsidRPr="000C4A35">
        <w:rPr>
          <w:rFonts w:ascii="Times New Roman" w:hAnsi="Times New Roman" w:cs="Times New Roman"/>
        </w:rPr>
        <w:t>...</w:t>
      </w:r>
      <w:r w:rsidR="006C2318" w:rsidRPr="000C4A35">
        <w:rPr>
          <w:rFonts w:ascii="Times New Roman" w:hAnsi="Times New Roman" w:cs="Times New Roman"/>
          <w:i/>
          <w:iCs/>
        </w:rPr>
        <w:t>respektimit t</w:t>
      </w:r>
      <w:r w:rsidR="00721256" w:rsidRPr="000C4A35">
        <w:rPr>
          <w:rFonts w:ascii="Times New Roman" w:hAnsi="Times New Roman" w:cs="Times New Roman"/>
          <w:i/>
          <w:iCs/>
        </w:rPr>
        <w:t>ë</w:t>
      </w:r>
      <w:r w:rsidR="006C2318" w:rsidRPr="000C4A35">
        <w:rPr>
          <w:rFonts w:ascii="Times New Roman" w:hAnsi="Times New Roman" w:cs="Times New Roman"/>
          <w:i/>
          <w:iCs/>
        </w:rPr>
        <w:t xml:space="preserve"> </w:t>
      </w:r>
      <w:proofErr w:type="spellStart"/>
      <w:r w:rsidR="006C2318" w:rsidRPr="000C4A35">
        <w:rPr>
          <w:rFonts w:ascii="Times New Roman" w:hAnsi="Times New Roman" w:cs="Times New Roman"/>
          <w:i/>
          <w:iCs/>
        </w:rPr>
        <w:t>t</w:t>
      </w:r>
      <w:r w:rsidR="00721256" w:rsidRPr="000C4A35">
        <w:rPr>
          <w:rFonts w:ascii="Times New Roman" w:hAnsi="Times New Roman" w:cs="Times New Roman"/>
          <w:i/>
          <w:iCs/>
        </w:rPr>
        <w:t>ë</w:t>
      </w:r>
      <w:proofErr w:type="spellEnd"/>
      <w:r w:rsidR="006C2318" w:rsidRPr="000C4A35">
        <w:rPr>
          <w:rFonts w:ascii="Times New Roman" w:hAnsi="Times New Roman" w:cs="Times New Roman"/>
          <w:i/>
          <w:iCs/>
        </w:rPr>
        <w:t xml:space="preserve"> drejtave dhe lirive themelore t</w:t>
      </w:r>
      <w:r w:rsidR="00721256" w:rsidRPr="000C4A35">
        <w:rPr>
          <w:rFonts w:ascii="Times New Roman" w:hAnsi="Times New Roman" w:cs="Times New Roman"/>
          <w:i/>
          <w:iCs/>
        </w:rPr>
        <w:t>ë</w:t>
      </w:r>
      <w:r w:rsidR="006C2318" w:rsidRPr="000C4A35">
        <w:rPr>
          <w:rFonts w:ascii="Times New Roman" w:hAnsi="Times New Roman" w:cs="Times New Roman"/>
          <w:i/>
          <w:iCs/>
        </w:rPr>
        <w:t xml:space="preserve"> njeriut</w:t>
      </w:r>
      <w:r w:rsidR="00721256" w:rsidRPr="000C4A35">
        <w:rPr>
          <w:rFonts w:ascii="Times New Roman" w:hAnsi="Times New Roman" w:cs="Times New Roman"/>
          <w:i/>
          <w:iCs/>
        </w:rPr>
        <w:t xml:space="preserve"> dhe reagimit për vënien e tyre në vend, sensibilizimit të banoreve e banorëve për mbrojtjen e të drejtave dhe lirive të tyre, </w:t>
      </w:r>
      <w:r w:rsidR="00721256" w:rsidRPr="000C4A35">
        <w:rPr>
          <w:rFonts w:ascii="Times New Roman" w:hAnsi="Times New Roman" w:cs="Times New Roman"/>
          <w:b/>
          <w:bCs/>
          <w:i/>
          <w:iCs/>
        </w:rPr>
        <w:t>barazisë gjinore</w:t>
      </w:r>
      <w:r w:rsidR="00721256" w:rsidRPr="000C4A35">
        <w:rPr>
          <w:rFonts w:ascii="Times New Roman" w:hAnsi="Times New Roman" w:cs="Times New Roman"/>
          <w:i/>
          <w:iCs/>
        </w:rPr>
        <w:t xml:space="preserve">, të drejtave të fëmijëve, </w:t>
      </w:r>
      <w:r w:rsidR="00721256" w:rsidRPr="000C4A35">
        <w:rPr>
          <w:rFonts w:ascii="Times New Roman" w:hAnsi="Times New Roman" w:cs="Times New Roman"/>
          <w:b/>
          <w:bCs/>
          <w:i/>
          <w:iCs/>
        </w:rPr>
        <w:t>mundësive të barabarta</w:t>
      </w:r>
      <w:r w:rsidR="00721256" w:rsidRPr="000C4A35">
        <w:rPr>
          <w:rFonts w:ascii="Times New Roman" w:hAnsi="Times New Roman" w:cs="Times New Roman"/>
          <w:i/>
          <w:iCs/>
        </w:rPr>
        <w:t xml:space="preserve"> dhe </w:t>
      </w:r>
      <w:proofErr w:type="spellStart"/>
      <w:r w:rsidR="00721256" w:rsidRPr="000C4A35">
        <w:rPr>
          <w:rFonts w:ascii="Times New Roman" w:hAnsi="Times New Roman" w:cs="Times New Roman"/>
          <w:b/>
          <w:bCs/>
          <w:i/>
          <w:iCs/>
        </w:rPr>
        <w:t>mosdiskriminimit</w:t>
      </w:r>
      <w:proofErr w:type="spellEnd"/>
      <w:r w:rsidR="00721256" w:rsidRPr="000C4A35">
        <w:rPr>
          <w:rFonts w:ascii="Times New Roman" w:hAnsi="Times New Roman" w:cs="Times New Roman"/>
          <w:i/>
          <w:iCs/>
        </w:rPr>
        <w:t>, të drejtave të komuniteteve, etj...</w:t>
      </w:r>
      <w:r w:rsidRPr="000C4A35">
        <w:rPr>
          <w:rFonts w:ascii="Times New Roman" w:hAnsi="Times New Roman" w:cs="Times New Roman"/>
        </w:rPr>
        <w:t>.”</w:t>
      </w:r>
      <w:r w:rsidR="00DC537E" w:rsidRPr="000C4A35">
        <w:rPr>
          <w:rFonts w:ascii="Times New Roman" w:hAnsi="Times New Roman" w:cs="Times New Roman"/>
        </w:rPr>
        <w:t>.</w:t>
      </w:r>
      <w:r w:rsidRPr="000C4A35">
        <w:rPr>
          <w:rFonts w:ascii="Times New Roman" w:hAnsi="Times New Roman" w:cs="Times New Roman"/>
        </w:rPr>
        <w:t xml:space="preserve">  </w:t>
      </w:r>
      <w:r w:rsidR="00424B6B" w:rsidRPr="000C4A35">
        <w:rPr>
          <w:rFonts w:ascii="Times New Roman" w:hAnsi="Times New Roman" w:cs="Times New Roman"/>
        </w:rPr>
        <w:t xml:space="preserve">Pra </w:t>
      </w:r>
      <w:r w:rsidR="00721256" w:rsidRPr="000C4A35">
        <w:rPr>
          <w:rFonts w:ascii="Times New Roman" w:hAnsi="Times New Roman" w:cs="Times New Roman"/>
        </w:rPr>
        <w:t xml:space="preserve">barazia gjinore, mundësitë e barabarta dhe mosdiskriminimi, janë fjalë </w:t>
      </w:r>
      <w:r w:rsidR="007B0879" w:rsidRPr="000C4A35">
        <w:rPr>
          <w:rFonts w:ascii="Times New Roman" w:hAnsi="Times New Roman" w:cs="Times New Roman"/>
        </w:rPr>
        <w:t>kyçe</w:t>
      </w:r>
      <w:r w:rsidR="00721256" w:rsidRPr="000C4A35">
        <w:rPr>
          <w:rFonts w:ascii="Times New Roman" w:hAnsi="Times New Roman" w:cs="Times New Roman"/>
        </w:rPr>
        <w:t xml:space="preserve"> në këtë deklaratë misioni dhe përbëjnë themelin e të gjithë ndërhyrjeve </w:t>
      </w:r>
      <w:r w:rsidR="001D0730">
        <w:rPr>
          <w:rFonts w:ascii="Times New Roman" w:hAnsi="Times New Roman" w:cs="Times New Roman"/>
        </w:rPr>
        <w:t>p</w:t>
      </w:r>
      <w:r w:rsidR="00721256" w:rsidRPr="000C4A35">
        <w:rPr>
          <w:rFonts w:ascii="Times New Roman" w:hAnsi="Times New Roman" w:cs="Times New Roman"/>
        </w:rPr>
        <w:t>ë</w:t>
      </w:r>
      <w:r w:rsidR="001D0730">
        <w:rPr>
          <w:rFonts w:ascii="Times New Roman" w:hAnsi="Times New Roman" w:cs="Times New Roman"/>
        </w:rPr>
        <w:t>r</w:t>
      </w:r>
      <w:r w:rsidR="00721256" w:rsidRPr="000C4A35">
        <w:rPr>
          <w:rFonts w:ascii="Times New Roman" w:hAnsi="Times New Roman" w:cs="Times New Roman"/>
        </w:rPr>
        <w:t xml:space="preserve"> mbrojtje</w:t>
      </w:r>
      <w:r w:rsidR="001D0730">
        <w:rPr>
          <w:rFonts w:ascii="Times New Roman" w:hAnsi="Times New Roman" w:cs="Times New Roman"/>
        </w:rPr>
        <w:t>n</w:t>
      </w:r>
      <w:r w:rsidR="00721256" w:rsidRPr="000C4A35">
        <w:rPr>
          <w:rFonts w:ascii="Times New Roman" w:hAnsi="Times New Roman" w:cs="Times New Roman"/>
        </w:rPr>
        <w:t>, respektim</w:t>
      </w:r>
      <w:r w:rsidR="001D0730">
        <w:rPr>
          <w:rFonts w:ascii="Times New Roman" w:hAnsi="Times New Roman" w:cs="Times New Roman"/>
        </w:rPr>
        <w:t>in</w:t>
      </w:r>
      <w:r w:rsidR="00721256" w:rsidRPr="000C4A35">
        <w:rPr>
          <w:rFonts w:ascii="Times New Roman" w:hAnsi="Times New Roman" w:cs="Times New Roman"/>
        </w:rPr>
        <w:t>, gëzim</w:t>
      </w:r>
      <w:r w:rsidR="001D0730">
        <w:rPr>
          <w:rFonts w:ascii="Times New Roman" w:hAnsi="Times New Roman" w:cs="Times New Roman"/>
        </w:rPr>
        <w:t>in</w:t>
      </w:r>
      <w:r w:rsidR="00721256" w:rsidRPr="000C4A35">
        <w:rPr>
          <w:rFonts w:ascii="Times New Roman" w:hAnsi="Times New Roman" w:cs="Times New Roman"/>
        </w:rPr>
        <w:t xml:space="preserve"> e zbatim</w:t>
      </w:r>
      <w:r w:rsidR="001D0730">
        <w:rPr>
          <w:rFonts w:ascii="Times New Roman" w:hAnsi="Times New Roman" w:cs="Times New Roman"/>
        </w:rPr>
        <w:t>in e</w:t>
      </w:r>
      <w:r w:rsidR="00721256" w:rsidRPr="000C4A35">
        <w:rPr>
          <w:rFonts w:ascii="Times New Roman" w:hAnsi="Times New Roman" w:cs="Times New Roman"/>
        </w:rPr>
        <w:t xml:space="preserve"> të drejtave të njeriut</w:t>
      </w:r>
      <w:r w:rsidR="007B2893" w:rsidRPr="000C4A35">
        <w:rPr>
          <w:rFonts w:ascii="Times New Roman" w:hAnsi="Times New Roman" w:cs="Times New Roman"/>
        </w:rPr>
        <w:t>.</w:t>
      </w:r>
    </w:p>
    <w:p w14:paraId="530CDAF4" w14:textId="77777777" w:rsidR="00AA7EA4" w:rsidRPr="000C4A35" w:rsidRDefault="00AA7EA4" w:rsidP="00A31980">
      <w:pPr>
        <w:rPr>
          <w:rFonts w:ascii="Times New Roman" w:hAnsi="Times New Roman" w:cs="Times New Roman"/>
        </w:rPr>
      </w:pPr>
    </w:p>
    <w:p w14:paraId="116EA740" w14:textId="16B173D8" w:rsidR="00696A3A" w:rsidRPr="000C4A35" w:rsidRDefault="00696A3A" w:rsidP="00A31980">
      <w:pPr>
        <w:rPr>
          <w:rFonts w:ascii="Times New Roman" w:hAnsi="Times New Roman" w:cs="Times New Roman"/>
        </w:rPr>
      </w:pPr>
      <w:r w:rsidRPr="000C4A35">
        <w:rPr>
          <w:rFonts w:ascii="Times New Roman" w:hAnsi="Times New Roman" w:cs="Times New Roman"/>
        </w:rPr>
        <w:t>Në zbatim të kornizës ligjore e të politikave në fuqi</w:t>
      </w:r>
      <w:r w:rsidR="00AA7EA4" w:rsidRPr="000C4A35">
        <w:rPr>
          <w:rFonts w:ascii="Times New Roman" w:hAnsi="Times New Roman" w:cs="Times New Roman"/>
        </w:rPr>
        <w:t xml:space="preserve"> n</w:t>
      </w:r>
      <w:r w:rsidR="00C34BF6" w:rsidRPr="000C4A35">
        <w:rPr>
          <w:rFonts w:ascii="Times New Roman" w:hAnsi="Times New Roman" w:cs="Times New Roman"/>
        </w:rPr>
        <w:t>ë</w:t>
      </w:r>
      <w:r w:rsidR="00AA7EA4" w:rsidRPr="000C4A35">
        <w:rPr>
          <w:rFonts w:ascii="Times New Roman" w:hAnsi="Times New Roman" w:cs="Times New Roman"/>
        </w:rPr>
        <w:t xml:space="preserve"> lidhje me ç</w:t>
      </w:r>
      <w:r w:rsidR="00C34BF6" w:rsidRPr="000C4A35">
        <w:rPr>
          <w:rFonts w:ascii="Times New Roman" w:hAnsi="Times New Roman" w:cs="Times New Roman"/>
        </w:rPr>
        <w:t>ë</w:t>
      </w:r>
      <w:r w:rsidR="00AA7EA4" w:rsidRPr="000C4A35">
        <w:rPr>
          <w:rFonts w:ascii="Times New Roman" w:hAnsi="Times New Roman" w:cs="Times New Roman"/>
        </w:rPr>
        <w:t>shtjet e barazis</w:t>
      </w:r>
      <w:r w:rsidR="00C34BF6" w:rsidRPr="000C4A35">
        <w:rPr>
          <w:rFonts w:ascii="Times New Roman" w:hAnsi="Times New Roman" w:cs="Times New Roman"/>
        </w:rPr>
        <w:t>ë</w:t>
      </w:r>
      <w:r w:rsidR="00AA7EA4" w:rsidRPr="000C4A35">
        <w:rPr>
          <w:rFonts w:ascii="Times New Roman" w:hAnsi="Times New Roman" w:cs="Times New Roman"/>
        </w:rPr>
        <w:t xml:space="preserve"> gjinore</w:t>
      </w:r>
      <w:r w:rsidRPr="000C4A35">
        <w:rPr>
          <w:rFonts w:ascii="Times New Roman" w:hAnsi="Times New Roman" w:cs="Times New Roman"/>
        </w:rPr>
        <w:t>,</w:t>
      </w:r>
      <w:r w:rsidR="007B2893" w:rsidRPr="000C4A35">
        <w:rPr>
          <w:rFonts w:ascii="Times New Roman" w:hAnsi="Times New Roman" w:cs="Times New Roman"/>
        </w:rPr>
        <w:t xml:space="preserve"> si dhe në përputhje me misioni dhe vizionin e saj,</w:t>
      </w:r>
      <w:r w:rsidRPr="000C4A35">
        <w:rPr>
          <w:rFonts w:ascii="Times New Roman" w:hAnsi="Times New Roman" w:cs="Times New Roman"/>
        </w:rPr>
        <w:t xml:space="preserve"> Komuna </w:t>
      </w:r>
      <w:r w:rsidR="007B2893" w:rsidRPr="000C4A35">
        <w:rPr>
          <w:rFonts w:ascii="Times New Roman" w:hAnsi="Times New Roman" w:cs="Times New Roman"/>
        </w:rPr>
        <w:t xml:space="preserve">e </w:t>
      </w:r>
      <w:r w:rsidR="006C2318" w:rsidRPr="000C4A35">
        <w:rPr>
          <w:rFonts w:ascii="Times New Roman" w:hAnsi="Times New Roman" w:cs="Times New Roman"/>
        </w:rPr>
        <w:t>Istogut</w:t>
      </w:r>
      <w:r w:rsidRPr="000C4A35">
        <w:rPr>
          <w:rFonts w:ascii="Times New Roman" w:hAnsi="Times New Roman" w:cs="Times New Roman"/>
        </w:rPr>
        <w:t xml:space="preserve">, </w:t>
      </w:r>
      <w:r w:rsidR="007B2893" w:rsidRPr="000C4A35">
        <w:rPr>
          <w:rFonts w:ascii="Times New Roman" w:hAnsi="Times New Roman" w:cs="Times New Roman"/>
        </w:rPr>
        <w:t xml:space="preserve">ka </w:t>
      </w:r>
      <w:r w:rsidRPr="000C4A35">
        <w:rPr>
          <w:rFonts w:ascii="Times New Roman" w:hAnsi="Times New Roman" w:cs="Times New Roman"/>
        </w:rPr>
        <w:t>emëruar një Zyrtar</w:t>
      </w:r>
      <w:r w:rsidR="00252D76" w:rsidRPr="000C4A35">
        <w:rPr>
          <w:rFonts w:ascii="Times New Roman" w:hAnsi="Times New Roman" w:cs="Times New Roman"/>
        </w:rPr>
        <w:t>e</w:t>
      </w:r>
      <w:r w:rsidRPr="000C4A35">
        <w:rPr>
          <w:rFonts w:ascii="Times New Roman" w:hAnsi="Times New Roman" w:cs="Times New Roman"/>
        </w:rPr>
        <w:t xml:space="preserve"> për Barazinë Gjinore </w:t>
      </w:r>
      <w:r w:rsidR="007B2893" w:rsidRPr="000C4A35">
        <w:rPr>
          <w:rFonts w:ascii="Times New Roman" w:hAnsi="Times New Roman" w:cs="Times New Roman"/>
        </w:rPr>
        <w:t xml:space="preserve">dhe </w:t>
      </w:r>
      <w:r w:rsidR="00721256" w:rsidRPr="000C4A35">
        <w:rPr>
          <w:rFonts w:ascii="Times New Roman" w:hAnsi="Times New Roman" w:cs="Times New Roman"/>
        </w:rPr>
        <w:t>p</w:t>
      </w:r>
      <w:r w:rsidR="00F97E03" w:rsidRPr="000C4A35">
        <w:rPr>
          <w:rFonts w:ascii="Times New Roman" w:hAnsi="Times New Roman" w:cs="Times New Roman"/>
        </w:rPr>
        <w:t>ë</w:t>
      </w:r>
      <w:r w:rsidR="00721256" w:rsidRPr="000C4A35">
        <w:rPr>
          <w:rFonts w:ascii="Times New Roman" w:hAnsi="Times New Roman" w:cs="Times New Roman"/>
        </w:rPr>
        <w:t>r Mbrojtje nga Diskriminimi</w:t>
      </w:r>
      <w:r w:rsidR="007B2893" w:rsidRPr="000C4A35">
        <w:rPr>
          <w:rFonts w:ascii="Times New Roman" w:hAnsi="Times New Roman" w:cs="Times New Roman"/>
        </w:rPr>
        <w:t xml:space="preserve"> (ZBGJ</w:t>
      </w:r>
      <w:r w:rsidR="00721256" w:rsidRPr="000C4A35">
        <w:rPr>
          <w:rFonts w:ascii="Times New Roman" w:hAnsi="Times New Roman" w:cs="Times New Roman"/>
        </w:rPr>
        <w:t>MD</w:t>
      </w:r>
      <w:r w:rsidR="007B2893" w:rsidRPr="000C4A35">
        <w:rPr>
          <w:rFonts w:ascii="Times New Roman" w:hAnsi="Times New Roman" w:cs="Times New Roman"/>
        </w:rPr>
        <w:t>). ZBGJ</w:t>
      </w:r>
      <w:r w:rsidR="000E0B9B" w:rsidRPr="000C4A35">
        <w:rPr>
          <w:rFonts w:ascii="Times New Roman" w:hAnsi="Times New Roman" w:cs="Times New Roman"/>
        </w:rPr>
        <w:t>MD</w:t>
      </w:r>
      <w:r w:rsidRPr="000C4A35">
        <w:rPr>
          <w:rFonts w:ascii="Times New Roman" w:hAnsi="Times New Roman" w:cs="Times New Roman"/>
        </w:rPr>
        <w:t xml:space="preserve"> në mënyrë të përvitshme harton dhe zbaton një plan të veprimeve konkrete për përparimin drejt barazisë gjinore. Ky plan e ka gjetur zbatimin me mbështetjen financiare nga komuna dhe donatorë, përmes partneriteteve e bashkëpunimit.</w:t>
      </w:r>
      <w:r w:rsidR="00C34BF6" w:rsidRPr="000C4A35">
        <w:rPr>
          <w:rFonts w:ascii="Times New Roman" w:hAnsi="Times New Roman" w:cs="Times New Roman"/>
        </w:rPr>
        <w:t xml:space="preserve"> </w:t>
      </w:r>
    </w:p>
    <w:p w14:paraId="01BD1BFC" w14:textId="77777777" w:rsidR="00E41DB4" w:rsidRPr="000C4A35" w:rsidRDefault="00E41DB4" w:rsidP="00A31980">
      <w:pPr>
        <w:rPr>
          <w:rFonts w:ascii="Times New Roman" w:hAnsi="Times New Roman" w:cs="Times New Roman"/>
        </w:rPr>
      </w:pPr>
    </w:p>
    <w:p w14:paraId="5D12F99F" w14:textId="79CE7DCD"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Megjithatë, pavarësisht përparimit të bërë në këtë drejtim në nivel vendor apo komunal, duhet të pranojmë që realiteti ende flet për barazi dhe drejtësi gjinore të munguara në praktikë. Pabarazitë dhe diskriminimi apo disavantazhimi i shumëfishtë, jo vetëm ndërmjet gjinive por edhe ndërmjet grupeve brenda të njëjtës gjini, vijojnë të mbështeten në një sërë nocionesh shoqërore të ndërtuara mbi bazën e </w:t>
      </w:r>
      <w:proofErr w:type="spellStart"/>
      <w:r w:rsidRPr="000C4A35">
        <w:rPr>
          <w:rFonts w:ascii="Times New Roman" w:hAnsi="Times New Roman" w:cs="Times New Roman"/>
        </w:rPr>
        <w:t>steriotipeve</w:t>
      </w:r>
      <w:proofErr w:type="spellEnd"/>
      <w:r w:rsidRPr="000C4A35">
        <w:rPr>
          <w:rFonts w:ascii="Times New Roman" w:hAnsi="Times New Roman" w:cs="Times New Roman"/>
        </w:rPr>
        <w:t xml:space="preserve"> të shumta të pranishme në familje, arsim, kulturë, komunikim, botën e punës, në organizimin e shoqërisë, etj.</w:t>
      </w:r>
      <w:bookmarkEnd w:id="12"/>
      <w:bookmarkEnd w:id="13"/>
    </w:p>
    <w:p w14:paraId="195F26E4" w14:textId="77777777" w:rsidR="00E41DB4" w:rsidRPr="000C4A35" w:rsidRDefault="00E41DB4" w:rsidP="00A31980">
      <w:pPr>
        <w:rPr>
          <w:rFonts w:ascii="Times New Roman" w:hAnsi="Times New Roman" w:cs="Times New Roman"/>
        </w:rPr>
      </w:pPr>
    </w:p>
    <w:p w14:paraId="3BFF2B85" w14:textId="77777777" w:rsidR="00696A3A" w:rsidRPr="000C4A35" w:rsidRDefault="00696A3A" w:rsidP="00A31980">
      <w:pPr>
        <w:rPr>
          <w:rFonts w:ascii="Times New Roman" w:hAnsi="Times New Roman" w:cs="Times New Roman"/>
        </w:rPr>
      </w:pPr>
      <w:r w:rsidRPr="000C4A35">
        <w:rPr>
          <w:rFonts w:ascii="Times New Roman" w:hAnsi="Times New Roman" w:cs="Times New Roman"/>
        </w:rPr>
        <w:t>Prandaj, nëse duam të krijojmë një shoqëri të mbështetur në barazi, është thelbësore që organet e vetëqeverisjes lokale të marrin parasysh plotësisht integrimin gjinor në politikat, organizimin dhe praktikat e tyre të punës. Barazia e vërtetë ndërmjet grave dhe burrave, të rejave dhe të rinjve, vajzave dhe djemve, është gjithashtu edhe çelësi për suksesin ekonomik dhe shoqëror.</w:t>
      </w:r>
    </w:p>
    <w:p w14:paraId="77684064" w14:textId="77777777" w:rsidR="00E41DB4" w:rsidRPr="000C4A35" w:rsidRDefault="00E41DB4" w:rsidP="00A31980">
      <w:pPr>
        <w:rPr>
          <w:rFonts w:ascii="Times New Roman" w:hAnsi="Times New Roman" w:cs="Times New Roman"/>
        </w:rPr>
      </w:pPr>
    </w:p>
    <w:p w14:paraId="4735503A" w14:textId="08722C26"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PLVBGJ </w:t>
      </w:r>
      <w:r w:rsidR="00F97E03" w:rsidRPr="000C4A35">
        <w:rPr>
          <w:rFonts w:ascii="Times New Roman" w:hAnsi="Times New Roman" w:cs="Times New Roman"/>
        </w:rPr>
        <w:t xml:space="preserve">2024 – 2026 </w:t>
      </w:r>
      <w:r w:rsidRPr="000C4A35">
        <w:rPr>
          <w:rFonts w:ascii="Times New Roman" w:hAnsi="Times New Roman" w:cs="Times New Roman"/>
        </w:rPr>
        <w:t xml:space="preserve">është konceptuar dhe lidhur pikërisht me kornizën ligjore dhe të politikave kombëtare, por mbështetet dhe merr frymëzim edhe nga dokumentet ndërkombëtarë të rëndësishëm, e synon të përafrohet me standardet dhe </w:t>
      </w:r>
      <w:r w:rsidR="009F2DD6" w:rsidRPr="000C4A35">
        <w:rPr>
          <w:rFonts w:ascii="Times New Roman" w:hAnsi="Times New Roman" w:cs="Times New Roman"/>
        </w:rPr>
        <w:t>kërkesat</w:t>
      </w:r>
      <w:r w:rsidRPr="000C4A35">
        <w:rPr>
          <w:rFonts w:ascii="Times New Roman" w:hAnsi="Times New Roman" w:cs="Times New Roman"/>
        </w:rPr>
        <w:t xml:space="preserve"> e </w:t>
      </w:r>
      <w:r w:rsidRPr="000C4A35">
        <w:rPr>
          <w:rFonts w:ascii="Times New Roman" w:hAnsi="Times New Roman" w:cs="Times New Roman"/>
          <w:i/>
          <w:iCs/>
        </w:rPr>
        <w:t>acquis</w:t>
      </w:r>
      <w:r w:rsidRPr="000C4A35">
        <w:rPr>
          <w:rFonts w:ascii="Times New Roman" w:hAnsi="Times New Roman" w:cs="Times New Roman"/>
        </w:rPr>
        <w:t xml:space="preserve"> të BE-së për barazinë gjinore. Masat dhe veprimet e parashikuara në këtë plan, janë hartuar duke pasur parasysh faktin që asnjë ndërhyrje e bërë me sado kujdes dhe burime në dispozicion, nuk mund të jetë e suksesshme nëse nuk merr në konsideratë dhe nuk adreson siç duhet e në mënyrë të barabartë, nevojat e ndryshme të grave e burrave, të rejave e të rinjve, vajzave e djemve pra të </w:t>
      </w:r>
      <w:proofErr w:type="spellStart"/>
      <w:r w:rsidRPr="000C4A35">
        <w:rPr>
          <w:rFonts w:ascii="Times New Roman" w:hAnsi="Times New Roman" w:cs="Times New Roman"/>
        </w:rPr>
        <w:t>të</w:t>
      </w:r>
      <w:proofErr w:type="spellEnd"/>
      <w:r w:rsidRPr="000C4A35">
        <w:rPr>
          <w:rFonts w:ascii="Times New Roman" w:hAnsi="Times New Roman" w:cs="Times New Roman"/>
        </w:rPr>
        <w:t xml:space="preserve"> </w:t>
      </w:r>
      <w:r w:rsidR="004B7B75" w:rsidRPr="000C4A35">
        <w:rPr>
          <w:rFonts w:ascii="Times New Roman" w:hAnsi="Times New Roman" w:cs="Times New Roman"/>
        </w:rPr>
        <w:t>gjitha/</w:t>
      </w:r>
      <w:r w:rsidRPr="000C4A35">
        <w:rPr>
          <w:rFonts w:ascii="Times New Roman" w:hAnsi="Times New Roman" w:cs="Times New Roman"/>
        </w:rPr>
        <w:t xml:space="preserve">gjithë </w:t>
      </w:r>
      <w:r w:rsidR="009F2DD6" w:rsidRPr="000C4A35">
        <w:rPr>
          <w:rFonts w:ascii="Times New Roman" w:hAnsi="Times New Roman" w:cs="Times New Roman"/>
        </w:rPr>
        <w:t>anëtareve</w:t>
      </w:r>
      <w:r w:rsidRPr="000C4A35">
        <w:rPr>
          <w:rFonts w:ascii="Times New Roman" w:hAnsi="Times New Roman" w:cs="Times New Roman"/>
        </w:rPr>
        <w:t xml:space="preserve"> dhe </w:t>
      </w:r>
      <w:r w:rsidR="009F2DD6" w:rsidRPr="000C4A35">
        <w:rPr>
          <w:rFonts w:ascii="Times New Roman" w:hAnsi="Times New Roman" w:cs="Times New Roman"/>
        </w:rPr>
        <w:t>anëtareve</w:t>
      </w:r>
      <w:r w:rsidRPr="000C4A35">
        <w:rPr>
          <w:rFonts w:ascii="Times New Roman" w:hAnsi="Times New Roman" w:cs="Times New Roman"/>
        </w:rPr>
        <w:t xml:space="preserve"> të komunitetit. Megjithatë, fuqizimi i grave, të rejave e vajzave mbetet një ndër synimet kryesore, për përmbushjen e objektivave të barazisë gjinore. Për të shprehur sa më qartë domosdoshmërinë e </w:t>
      </w:r>
      <w:r w:rsidR="009F2DD6" w:rsidRPr="000C4A35">
        <w:rPr>
          <w:rFonts w:ascii="Times New Roman" w:hAnsi="Times New Roman" w:cs="Times New Roman"/>
        </w:rPr>
        <w:t>gjithë përfshirjes</w:t>
      </w:r>
      <w:r w:rsidRPr="000C4A35">
        <w:rPr>
          <w:rFonts w:ascii="Times New Roman" w:hAnsi="Times New Roman" w:cs="Times New Roman"/>
        </w:rPr>
        <w:t xml:space="preserve">, në të gjithë tekstin në vijim në këtë PLVBGJ, është përdorur në mënyrë të vazhdueshme shprehja </w:t>
      </w:r>
      <w:r w:rsidRPr="000C4A35">
        <w:rPr>
          <w:rFonts w:ascii="Times New Roman" w:hAnsi="Times New Roman" w:cs="Times New Roman"/>
          <w:b/>
          <w:bCs/>
        </w:rPr>
        <w:t>“në të gjithë diversitetin e tyre”</w:t>
      </w:r>
      <w:r w:rsidRPr="000C4A35">
        <w:rPr>
          <w:rFonts w:ascii="Times New Roman" w:hAnsi="Times New Roman" w:cs="Times New Roman"/>
        </w:rPr>
        <w:t>.</w:t>
      </w:r>
      <w:r w:rsidRPr="000C4A35">
        <w:rPr>
          <w:rStyle w:val="FootnoteReference"/>
          <w:rFonts w:ascii="Times New Roman" w:hAnsi="Times New Roman" w:cs="Times New Roman"/>
        </w:rPr>
        <w:footnoteReference w:id="6"/>
      </w:r>
      <w:r w:rsidRPr="000C4A35">
        <w:rPr>
          <w:rFonts w:ascii="Times New Roman" w:hAnsi="Times New Roman" w:cs="Times New Roman"/>
          <w:b/>
          <w:bCs/>
        </w:rPr>
        <w:t xml:space="preserve"> </w:t>
      </w:r>
      <w:r w:rsidRPr="000C4A35">
        <w:rPr>
          <w:rFonts w:ascii="Times New Roman" w:hAnsi="Times New Roman" w:cs="Times New Roman"/>
        </w:rPr>
        <w:t xml:space="preserve">Përmes saj theksohet rëndësia e mbështetjes, trajtimit dhe fuqizimit të grave, të rejave dhe vajzave (por edhe burrave, të rinjve e djemve) në tërësi, përfshirë edhe nga grupe të cenueshme e që pësojnë diskriminim të shumëfishtë e të ndërthurur, për shkak të seksit, moshës, zonës ku jetojnë, etnisë, aftësive të kufizuara, nevojave të veçanta, orientimit seksual e shprehjes së identitetit gjinor, të qenit prind i vetëm, të qenit viktimë / e mbijetuar / i mbijetuar i trafikimit të qenieve njerëzore, apo formave të tjera të dhunës me bazë gjinore e dhunës në familje, statusit të migrantes / migrantit, azilkërkueses / azilkërkuesit, </w:t>
      </w:r>
      <w:r w:rsidR="00A23760" w:rsidRPr="000C4A35">
        <w:rPr>
          <w:rFonts w:ascii="Times New Roman" w:hAnsi="Times New Roman" w:cs="Times New Roman"/>
        </w:rPr>
        <w:t xml:space="preserve">apo për shkak të </w:t>
      </w:r>
      <w:proofErr w:type="spellStart"/>
      <w:r w:rsidR="00A23760" w:rsidRPr="000C4A35">
        <w:rPr>
          <w:rFonts w:ascii="Times New Roman" w:hAnsi="Times New Roman" w:cs="Times New Roman"/>
        </w:rPr>
        <w:t>të</w:t>
      </w:r>
      <w:proofErr w:type="spellEnd"/>
      <w:r w:rsidR="00A23760" w:rsidRPr="000C4A35">
        <w:rPr>
          <w:rFonts w:ascii="Times New Roman" w:hAnsi="Times New Roman" w:cs="Times New Roman"/>
        </w:rPr>
        <w:t xml:space="preserve"> qenit “person nën mbrojtje ndërkombëtare” (pra me status refugjateje/refugjati, të përkohshëm dhe nën mbrojtje plotësuese), me status “pa shtetësi”, </w:t>
      </w:r>
      <w:r w:rsidRPr="000C4A35">
        <w:rPr>
          <w:rFonts w:ascii="Times New Roman" w:hAnsi="Times New Roman" w:cs="Times New Roman"/>
        </w:rPr>
        <w:t xml:space="preserve">etj. </w:t>
      </w:r>
    </w:p>
    <w:p w14:paraId="104D2782" w14:textId="77777777" w:rsidR="00E41DB4" w:rsidRPr="000C4A35" w:rsidRDefault="00E41DB4" w:rsidP="00A31980">
      <w:pPr>
        <w:rPr>
          <w:rFonts w:ascii="Times New Roman" w:hAnsi="Times New Roman" w:cs="Times New Roman"/>
        </w:rPr>
      </w:pPr>
    </w:p>
    <w:p w14:paraId="6353A2C6" w14:textId="206F487C"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Të gjitha masat dhe veprimet e paraqitura si pjesë e PLVBGJ </w:t>
      </w:r>
      <w:r w:rsidR="00F97E03" w:rsidRPr="000C4A35">
        <w:rPr>
          <w:rFonts w:ascii="Times New Roman" w:hAnsi="Times New Roman" w:cs="Times New Roman"/>
        </w:rPr>
        <w:t>2024 - 2026</w:t>
      </w:r>
      <w:r w:rsidRPr="000C4A35">
        <w:rPr>
          <w:rFonts w:ascii="Times New Roman" w:hAnsi="Times New Roman" w:cs="Times New Roman"/>
        </w:rPr>
        <w:t xml:space="preserve">, janë shoqëruar me të dhëna lidhur me treguesit e rezultateve, drejtoritë kryesore përgjegjëse dhe institucionet e organizatat partnere në zbatim, afatet kohore, përgjegjësit për monitorim, si dhe kostot e nevojshme për zbatim. Këto patjetër që janë lidhur dhe me fushat e ndërhyrjes, rezultatet e pritshme, objektivat specifikë, treguesit përkatës dhe </w:t>
      </w:r>
      <w:r w:rsidR="009F2DD6" w:rsidRPr="000C4A35">
        <w:rPr>
          <w:rFonts w:ascii="Times New Roman" w:hAnsi="Times New Roman" w:cs="Times New Roman"/>
        </w:rPr>
        <w:t>dokumentet</w:t>
      </w:r>
      <w:r w:rsidRPr="000C4A35">
        <w:rPr>
          <w:rFonts w:ascii="Times New Roman" w:hAnsi="Times New Roman" w:cs="Times New Roman"/>
        </w:rPr>
        <w:t xml:space="preserve"> kryesor</w:t>
      </w:r>
      <w:r w:rsidR="009F2DD6" w:rsidRPr="000C4A35">
        <w:rPr>
          <w:rFonts w:ascii="Times New Roman" w:hAnsi="Times New Roman" w:cs="Times New Roman"/>
        </w:rPr>
        <w:t>e</w:t>
      </w:r>
      <w:r w:rsidRPr="000C4A35">
        <w:rPr>
          <w:rFonts w:ascii="Times New Roman" w:hAnsi="Times New Roman" w:cs="Times New Roman"/>
        </w:rPr>
        <w:t xml:space="preserve"> ku mbështeten hapat e planifikuar. </w:t>
      </w:r>
    </w:p>
    <w:p w14:paraId="515A7B74" w14:textId="77777777" w:rsidR="00F061A7" w:rsidRPr="000C4A35" w:rsidRDefault="00F061A7" w:rsidP="00A31980">
      <w:pPr>
        <w:rPr>
          <w:rFonts w:ascii="Times New Roman" w:hAnsi="Times New Roman" w:cs="Times New Roman"/>
        </w:rPr>
      </w:pPr>
    </w:p>
    <w:p w14:paraId="163F34C2" w14:textId="2BAD63D7" w:rsidR="00E41DB4" w:rsidRPr="000C4A35" w:rsidRDefault="00696A3A" w:rsidP="00A31980">
      <w:pPr>
        <w:pStyle w:val="Heading1"/>
        <w:spacing w:after="0"/>
        <w:ind w:left="360" w:hanging="360"/>
        <w:rPr>
          <w:rFonts w:ascii="Times New Roman" w:hAnsi="Times New Roman" w:cs="Times New Roman"/>
          <w:b/>
          <w:bCs w:val="0"/>
          <w:color w:val="5982DB" w:themeColor="accent6"/>
        </w:rPr>
      </w:pPr>
      <w:bookmarkStart w:id="14" w:name="_Toc153152383"/>
      <w:bookmarkStart w:id="15" w:name="_Toc157412404"/>
      <w:r w:rsidRPr="000C4A35">
        <w:rPr>
          <w:rFonts w:ascii="Times New Roman" w:hAnsi="Times New Roman" w:cs="Times New Roman"/>
          <w:b/>
          <w:bCs w:val="0"/>
          <w:color w:val="5982DB" w:themeColor="accent6"/>
        </w:rPr>
        <w:lastRenderedPageBreak/>
        <w:t xml:space="preserve">II. </w:t>
      </w:r>
      <w:r w:rsidRPr="000C4A35">
        <w:rPr>
          <w:rFonts w:ascii="Times New Roman" w:hAnsi="Times New Roman" w:cs="Times New Roman"/>
          <w:b/>
          <w:bCs w:val="0"/>
          <w:color w:val="5982DB" w:themeColor="accent6"/>
        </w:rPr>
        <w:tab/>
        <w:t>KORNIZA LIGJORE DHE INSITUCIONALE</w:t>
      </w:r>
      <w:bookmarkEnd w:id="14"/>
      <w:bookmarkEnd w:id="15"/>
    </w:p>
    <w:p w14:paraId="0C2D2F72" w14:textId="57443F34" w:rsidR="00696A3A" w:rsidRPr="000C4A35" w:rsidRDefault="00696A3A" w:rsidP="00A31980">
      <w:pPr>
        <w:rPr>
          <w:rFonts w:ascii="Times New Roman" w:hAnsi="Times New Roman" w:cs="Times New Roman"/>
        </w:rPr>
      </w:pPr>
      <w:r w:rsidRPr="000C4A35">
        <w:rPr>
          <w:rFonts w:ascii="Times New Roman" w:hAnsi="Times New Roman" w:cs="Times New Roman"/>
        </w:rPr>
        <w:t>Kushtetuta e Republikës së Kosovës, përcakton konventat ndërkombëtare për të drejtat e njeriut sikurse Konventa për Eliminimin e të Gjitha Formave të Diskriminimit ndaj Grave (njohur si CEDA</w:t>
      </w:r>
      <w:r w:rsidR="001D0730">
        <w:rPr>
          <w:rFonts w:ascii="Times New Roman" w:hAnsi="Times New Roman" w:cs="Times New Roman"/>
        </w:rPr>
        <w:t>W</w:t>
      </w:r>
      <w:r w:rsidRPr="000C4A35">
        <w:rPr>
          <w:rFonts w:ascii="Times New Roman" w:hAnsi="Times New Roman" w:cs="Times New Roman"/>
        </w:rPr>
        <w:t xml:space="preserve">), Rezoluta 1325 e Kombeve të Bashkuara mbi Gratë, Paqen dhe Sigurinë, apo Konventën e Këshillit të Evropës për Parandalimin dhe Luftën e Dhunës ndaj Grave e Dhunës në Familje (e njohur si Konventa e Stambollit), drejtpërsëdrejti të aplikueshme në legjislacionin vendor dhe në rast konflikti konsiderohet që këto konventa kanë prioritet ndaj akteve dhe ligjeve të nxjerra nga institucionet publike. </w:t>
      </w:r>
    </w:p>
    <w:p w14:paraId="48C5223D" w14:textId="4DBF597F" w:rsidR="00234AB0" w:rsidRPr="000C4A35" w:rsidRDefault="00234AB0" w:rsidP="00A31980">
      <w:pPr>
        <w:rPr>
          <w:rFonts w:ascii="Times New Roman" w:hAnsi="Times New Roman" w:cs="Times New Roman"/>
        </w:rPr>
      </w:pPr>
    </w:p>
    <w:p w14:paraId="6A88EAAF" w14:textId="77777777" w:rsidR="00234AB0" w:rsidRPr="000C4A35" w:rsidRDefault="00234AB0" w:rsidP="00234AB0">
      <w:pPr>
        <w:rPr>
          <w:rFonts w:ascii="Times New Roman" w:hAnsi="Times New Roman" w:cs="Times New Roman"/>
        </w:rPr>
      </w:pPr>
      <w:r w:rsidRPr="000C4A35">
        <w:rPr>
          <w:rFonts w:ascii="Times New Roman" w:hAnsi="Times New Roman" w:cs="Times New Roman"/>
        </w:rPr>
        <w:t>Ligji për Vetëqeverisjen Lokale, themelon bazën ligjore për një sistem të qëndrueshëm të vetëqeverisjes lokale në Republikën e Kosovës.</w:t>
      </w:r>
    </w:p>
    <w:p w14:paraId="21A037A8" w14:textId="77777777" w:rsidR="00234AB0" w:rsidRPr="000C4A35" w:rsidRDefault="00234AB0" w:rsidP="00234AB0">
      <w:pPr>
        <w:rPr>
          <w:rFonts w:ascii="Times New Roman" w:hAnsi="Times New Roman" w:cs="Times New Roman"/>
        </w:rPr>
      </w:pPr>
    </w:p>
    <w:p w14:paraId="1A83FA15" w14:textId="77777777" w:rsidR="00234AB0" w:rsidRPr="000C4A35" w:rsidRDefault="00234AB0" w:rsidP="00234AB0">
      <w:pPr>
        <w:rPr>
          <w:rFonts w:ascii="Times New Roman" w:hAnsi="Times New Roman" w:cs="Times New Roman"/>
        </w:rPr>
      </w:pPr>
      <w:r w:rsidRPr="000C4A35">
        <w:rPr>
          <w:rFonts w:ascii="Times New Roman" w:hAnsi="Times New Roman" w:cs="Times New Roman"/>
        </w:rPr>
        <w:t>Ligji për Barazi Gjinore, garanton, mbron dhe promovon barazinë midis gjinive, si vlerë themelore për zhvillimin demokratik të shoqërisë.</w:t>
      </w:r>
    </w:p>
    <w:p w14:paraId="01674DC2" w14:textId="77777777" w:rsidR="009459A2" w:rsidRPr="000C4A35" w:rsidRDefault="009459A2" w:rsidP="00A31980">
      <w:pPr>
        <w:rPr>
          <w:rFonts w:ascii="Times New Roman" w:hAnsi="Times New Roman" w:cs="Times New Roman"/>
        </w:rPr>
      </w:pPr>
    </w:p>
    <w:p w14:paraId="3C81DBAA" w14:textId="117F6C2A" w:rsidR="00696A3A" w:rsidRPr="000C4A35" w:rsidRDefault="00696A3A" w:rsidP="00A31980">
      <w:pPr>
        <w:rPr>
          <w:rFonts w:ascii="Times New Roman" w:hAnsi="Times New Roman" w:cs="Times New Roman"/>
        </w:rPr>
      </w:pPr>
      <w:r w:rsidRPr="000C4A35">
        <w:rPr>
          <w:rFonts w:ascii="Times New Roman" w:hAnsi="Times New Roman" w:cs="Times New Roman"/>
        </w:rPr>
        <w:t>Program</w:t>
      </w:r>
      <w:r w:rsidR="009459A2" w:rsidRPr="000C4A35">
        <w:rPr>
          <w:rFonts w:ascii="Times New Roman" w:hAnsi="Times New Roman" w:cs="Times New Roman"/>
        </w:rPr>
        <w:t>i</w:t>
      </w:r>
      <w:r w:rsidRPr="000C4A35">
        <w:rPr>
          <w:rFonts w:ascii="Times New Roman" w:hAnsi="Times New Roman" w:cs="Times New Roman"/>
        </w:rPr>
        <w:t xml:space="preserve"> i Kosovës për Barazi Gjinore synon të sigurojë që barazia gjinore është në qendër të proceseve transformuese në Kosovë, në kuadër të </w:t>
      </w:r>
      <w:proofErr w:type="spellStart"/>
      <w:r w:rsidRPr="000C4A35">
        <w:rPr>
          <w:rFonts w:ascii="Times New Roman" w:hAnsi="Times New Roman" w:cs="Times New Roman"/>
        </w:rPr>
        <w:t>të</w:t>
      </w:r>
      <w:proofErr w:type="spellEnd"/>
      <w:r w:rsidRPr="000C4A35">
        <w:rPr>
          <w:rFonts w:ascii="Times New Roman" w:hAnsi="Times New Roman" w:cs="Times New Roman"/>
        </w:rPr>
        <w:t xml:space="preserve"> gjitha strukturave, institucioneve, politikave, procedurave, praktikave dhe programeve të qeverisë, agjencive, shoqërisë civile, sektorit privat dhe komunitetit të donatorëve</w:t>
      </w:r>
      <w:r w:rsidR="009459A2" w:rsidRPr="000C4A35">
        <w:rPr>
          <w:rFonts w:ascii="Times New Roman" w:hAnsi="Times New Roman" w:cs="Times New Roman"/>
        </w:rPr>
        <w:t>.</w:t>
      </w:r>
      <w:r w:rsidRPr="000C4A35">
        <w:rPr>
          <w:rStyle w:val="FootnoteReference"/>
          <w:rFonts w:ascii="Times New Roman" w:hAnsi="Times New Roman" w:cs="Times New Roman"/>
        </w:rPr>
        <w:footnoteReference w:id="7"/>
      </w:r>
    </w:p>
    <w:p w14:paraId="5FB30005" w14:textId="77777777" w:rsidR="00E41DB4" w:rsidRPr="000C4A35" w:rsidRDefault="00E41DB4" w:rsidP="00A31980">
      <w:pPr>
        <w:rPr>
          <w:rFonts w:ascii="Times New Roman" w:hAnsi="Times New Roman" w:cs="Times New Roman"/>
        </w:rPr>
      </w:pPr>
    </w:p>
    <w:p w14:paraId="5CD4EBE3" w14:textId="2ADB316F"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Plani Lokal i Veprimit për Barazinë Gjinore </w:t>
      </w:r>
      <w:r w:rsidR="00F97E03" w:rsidRPr="000C4A35">
        <w:rPr>
          <w:rFonts w:ascii="Times New Roman" w:hAnsi="Times New Roman" w:cs="Times New Roman"/>
        </w:rPr>
        <w:t>2024 - 2026</w:t>
      </w:r>
      <w:r w:rsidR="00004238" w:rsidRPr="000C4A35">
        <w:rPr>
          <w:rFonts w:ascii="Times New Roman" w:hAnsi="Times New Roman" w:cs="Times New Roman"/>
        </w:rPr>
        <w:t xml:space="preserve"> </w:t>
      </w:r>
      <w:r w:rsidRPr="000C4A35">
        <w:rPr>
          <w:rFonts w:ascii="Times New Roman" w:hAnsi="Times New Roman" w:cs="Times New Roman"/>
        </w:rPr>
        <w:t xml:space="preserve">i Komunës </w:t>
      </w:r>
      <w:r w:rsidR="00167EE4" w:rsidRPr="000C4A35">
        <w:rPr>
          <w:rFonts w:ascii="Times New Roman" w:hAnsi="Times New Roman" w:cs="Times New Roman"/>
        </w:rPr>
        <w:t>Istog</w:t>
      </w:r>
      <w:r w:rsidRPr="000C4A35">
        <w:rPr>
          <w:rFonts w:ascii="Times New Roman" w:hAnsi="Times New Roman" w:cs="Times New Roman"/>
        </w:rPr>
        <w:t xml:space="preserve">, mbështetet në një tërësi </w:t>
      </w:r>
      <w:r w:rsidR="009F2DD6" w:rsidRPr="000C4A35">
        <w:rPr>
          <w:rFonts w:ascii="Times New Roman" w:hAnsi="Times New Roman" w:cs="Times New Roman"/>
        </w:rPr>
        <w:t>dokumentesh</w:t>
      </w:r>
      <w:r w:rsidRPr="000C4A35">
        <w:rPr>
          <w:rFonts w:ascii="Times New Roman" w:hAnsi="Times New Roman" w:cs="Times New Roman"/>
        </w:rPr>
        <w:t xml:space="preserve"> të rëndësishëm ligjorë dhe institucionalë, të cilët udhëheqin njëkohësisht edhe veprimet mbarëkombëtare për fuqizimin e gruas dhe përparimin drejt barazisë gjinore në Kosovë. Si më kryesoret mund të përmendim:</w:t>
      </w:r>
    </w:p>
    <w:p w14:paraId="5DD5F00F" w14:textId="77777777" w:rsidR="00E41DB4" w:rsidRPr="000C4A35" w:rsidRDefault="00E41DB4" w:rsidP="00A31980">
      <w:pPr>
        <w:rPr>
          <w:rFonts w:ascii="Times New Roman" w:hAnsi="Times New Roman" w:cs="Times New Roman"/>
        </w:rPr>
      </w:pPr>
    </w:p>
    <w:p w14:paraId="6F6A4937" w14:textId="77777777" w:rsidR="00696A3A" w:rsidRPr="000C4A35" w:rsidRDefault="00696A3A" w:rsidP="00A31980">
      <w:pPr>
        <w:pStyle w:val="ListParagraph"/>
        <w:numPr>
          <w:ilvl w:val="0"/>
          <w:numId w:val="28"/>
        </w:numPr>
        <w:rPr>
          <w:rFonts w:ascii="Times New Roman" w:hAnsi="Times New Roman" w:cs="Times New Roman"/>
          <w:b/>
          <w:bCs/>
        </w:rPr>
      </w:pPr>
      <w:r w:rsidRPr="000C4A35">
        <w:rPr>
          <w:rFonts w:ascii="Times New Roman" w:hAnsi="Times New Roman" w:cs="Times New Roman"/>
          <w:b/>
          <w:bCs/>
        </w:rPr>
        <w:t>Instrumentet kryesore ndërkombëtare për barazinë gjinore dhe fuqizimin e grave:</w:t>
      </w:r>
    </w:p>
    <w:p w14:paraId="5B87B672" w14:textId="77777777" w:rsidR="00696A3A" w:rsidRPr="000C4A35" w:rsidRDefault="00696A3A" w:rsidP="00A31980">
      <w:pPr>
        <w:pStyle w:val="ListParagraph"/>
        <w:numPr>
          <w:ilvl w:val="0"/>
          <w:numId w:val="29"/>
        </w:numPr>
        <w:rPr>
          <w:rFonts w:ascii="Times New Roman" w:hAnsi="Times New Roman" w:cs="Times New Roman"/>
        </w:rPr>
      </w:pPr>
      <w:r w:rsidRPr="000C4A35">
        <w:rPr>
          <w:rFonts w:ascii="Times New Roman" w:hAnsi="Times New Roman" w:cs="Times New Roman"/>
        </w:rPr>
        <w:t>Deklarata Universale për të Drejtat e Njeriut,</w:t>
      </w:r>
    </w:p>
    <w:p w14:paraId="006F09D0" w14:textId="4A9DCE06" w:rsidR="00696A3A" w:rsidRPr="000C4A35" w:rsidRDefault="00696A3A" w:rsidP="00A31980">
      <w:pPr>
        <w:pStyle w:val="ListParagraph"/>
        <w:numPr>
          <w:ilvl w:val="0"/>
          <w:numId w:val="29"/>
        </w:numPr>
        <w:rPr>
          <w:rFonts w:ascii="Times New Roman" w:hAnsi="Times New Roman" w:cs="Times New Roman"/>
        </w:rPr>
      </w:pPr>
      <w:r w:rsidRPr="000C4A35">
        <w:rPr>
          <w:rFonts w:ascii="Times New Roman" w:hAnsi="Times New Roman" w:cs="Times New Roman"/>
        </w:rPr>
        <w:t>Konventa Evropiane për të Drejtat e Njeriut</w:t>
      </w:r>
      <w:r w:rsidR="009F2DD6" w:rsidRPr="000C4A35">
        <w:rPr>
          <w:rFonts w:ascii="Times New Roman" w:hAnsi="Times New Roman" w:cs="Times New Roman"/>
        </w:rPr>
        <w:t>,</w:t>
      </w:r>
    </w:p>
    <w:p w14:paraId="3ED80E3C" w14:textId="77777777" w:rsidR="00696A3A" w:rsidRPr="000C4A35" w:rsidRDefault="00696A3A" w:rsidP="00A31980">
      <w:pPr>
        <w:pStyle w:val="ListParagraph"/>
        <w:numPr>
          <w:ilvl w:val="0"/>
          <w:numId w:val="29"/>
        </w:numPr>
        <w:rPr>
          <w:rFonts w:ascii="Times New Roman" w:hAnsi="Times New Roman" w:cs="Times New Roman"/>
        </w:rPr>
      </w:pPr>
      <w:r w:rsidRPr="000C4A35">
        <w:rPr>
          <w:rFonts w:ascii="Times New Roman" w:hAnsi="Times New Roman" w:cs="Times New Roman"/>
        </w:rPr>
        <w:t>Konventa për të Drejtat Politike të Grave,</w:t>
      </w:r>
    </w:p>
    <w:p w14:paraId="01A6EAF2" w14:textId="77777777" w:rsidR="00696A3A" w:rsidRPr="000C4A35" w:rsidRDefault="00696A3A" w:rsidP="00A31980">
      <w:pPr>
        <w:pStyle w:val="ListParagraph"/>
        <w:numPr>
          <w:ilvl w:val="0"/>
          <w:numId w:val="29"/>
        </w:numPr>
        <w:rPr>
          <w:rFonts w:ascii="Times New Roman" w:hAnsi="Times New Roman" w:cs="Times New Roman"/>
        </w:rPr>
      </w:pPr>
      <w:r w:rsidRPr="000C4A35">
        <w:rPr>
          <w:rFonts w:ascii="Times New Roman" w:hAnsi="Times New Roman" w:cs="Times New Roman"/>
        </w:rPr>
        <w:t>Konventa Ndërkombëtare për të Drejtat Ekonomike, Shoqërore dhe Kulturore,</w:t>
      </w:r>
    </w:p>
    <w:p w14:paraId="7B8FE801" w14:textId="6D745BEF" w:rsidR="00696A3A" w:rsidRPr="000C4A35" w:rsidRDefault="00696A3A" w:rsidP="00A31980">
      <w:pPr>
        <w:pStyle w:val="ListParagraph"/>
        <w:numPr>
          <w:ilvl w:val="0"/>
          <w:numId w:val="29"/>
        </w:numPr>
        <w:rPr>
          <w:rFonts w:ascii="Times New Roman" w:hAnsi="Times New Roman" w:cs="Times New Roman"/>
        </w:rPr>
      </w:pPr>
      <w:r w:rsidRPr="000C4A35">
        <w:rPr>
          <w:rFonts w:ascii="Times New Roman" w:hAnsi="Times New Roman" w:cs="Times New Roman"/>
        </w:rPr>
        <w:t xml:space="preserve">Konventa për Eliminimin e të gjitha </w:t>
      </w:r>
      <w:r w:rsidR="00004238" w:rsidRPr="000C4A35">
        <w:rPr>
          <w:rFonts w:ascii="Times New Roman" w:hAnsi="Times New Roman" w:cs="Times New Roman"/>
        </w:rPr>
        <w:t>F</w:t>
      </w:r>
      <w:r w:rsidRPr="000C4A35">
        <w:rPr>
          <w:rFonts w:ascii="Times New Roman" w:hAnsi="Times New Roman" w:cs="Times New Roman"/>
        </w:rPr>
        <w:t>ormave të Diskriminimit ndaj Grave (CEDA</w:t>
      </w:r>
      <w:r w:rsidR="001D0730">
        <w:rPr>
          <w:rFonts w:ascii="Times New Roman" w:hAnsi="Times New Roman" w:cs="Times New Roman"/>
        </w:rPr>
        <w:t>W</w:t>
      </w:r>
      <w:r w:rsidRPr="000C4A35">
        <w:rPr>
          <w:rFonts w:ascii="Times New Roman" w:hAnsi="Times New Roman" w:cs="Times New Roman"/>
        </w:rPr>
        <w:t>),</w:t>
      </w:r>
    </w:p>
    <w:p w14:paraId="5AC46101" w14:textId="77777777" w:rsidR="00696A3A" w:rsidRPr="000C4A35" w:rsidRDefault="00696A3A" w:rsidP="00A31980">
      <w:pPr>
        <w:pStyle w:val="ListParagraph"/>
        <w:numPr>
          <w:ilvl w:val="0"/>
          <w:numId w:val="29"/>
        </w:numPr>
        <w:rPr>
          <w:rFonts w:ascii="Times New Roman" w:hAnsi="Times New Roman" w:cs="Times New Roman"/>
        </w:rPr>
      </w:pPr>
      <w:r w:rsidRPr="000C4A35">
        <w:rPr>
          <w:rFonts w:ascii="Times New Roman" w:hAnsi="Times New Roman" w:cs="Times New Roman"/>
        </w:rPr>
        <w:t>Konventa e Kombeve të Bashkuara për të Drejtat e Fëmijëve,</w:t>
      </w:r>
    </w:p>
    <w:p w14:paraId="3ACA454C" w14:textId="77777777" w:rsidR="00696A3A" w:rsidRPr="000C4A35" w:rsidRDefault="00696A3A" w:rsidP="00A31980">
      <w:pPr>
        <w:pStyle w:val="ListParagraph"/>
        <w:numPr>
          <w:ilvl w:val="0"/>
          <w:numId w:val="29"/>
        </w:numPr>
        <w:rPr>
          <w:rFonts w:ascii="Times New Roman" w:hAnsi="Times New Roman" w:cs="Times New Roman"/>
        </w:rPr>
      </w:pPr>
      <w:r w:rsidRPr="000C4A35">
        <w:rPr>
          <w:rFonts w:ascii="Times New Roman" w:hAnsi="Times New Roman" w:cs="Times New Roman"/>
        </w:rPr>
        <w:t>Deklarata dhe Platforma për Veprimit e Pekinit,</w:t>
      </w:r>
    </w:p>
    <w:p w14:paraId="7CD13798" w14:textId="77777777" w:rsidR="00696A3A" w:rsidRPr="000C4A35" w:rsidRDefault="00696A3A" w:rsidP="00A31980">
      <w:pPr>
        <w:pStyle w:val="ListParagraph"/>
        <w:numPr>
          <w:ilvl w:val="0"/>
          <w:numId w:val="29"/>
        </w:numPr>
        <w:rPr>
          <w:rFonts w:ascii="Times New Roman" w:hAnsi="Times New Roman" w:cs="Times New Roman"/>
        </w:rPr>
      </w:pPr>
      <w:r w:rsidRPr="000C4A35">
        <w:rPr>
          <w:rFonts w:ascii="Times New Roman" w:hAnsi="Times New Roman" w:cs="Times New Roman"/>
        </w:rPr>
        <w:t>Konventa e Këshillit të Evropës për Parandalimin dhe Luftën Kundër Dhunës ndaj Grave dhe Dhunës në Familje,</w:t>
      </w:r>
    </w:p>
    <w:p w14:paraId="014EAAE6" w14:textId="77777777" w:rsidR="00696A3A" w:rsidRPr="000C4A35" w:rsidRDefault="00696A3A" w:rsidP="00A31980">
      <w:pPr>
        <w:pStyle w:val="ListParagraph"/>
        <w:numPr>
          <w:ilvl w:val="0"/>
          <w:numId w:val="29"/>
        </w:numPr>
        <w:rPr>
          <w:rFonts w:ascii="Times New Roman" w:hAnsi="Times New Roman" w:cs="Times New Roman"/>
        </w:rPr>
      </w:pPr>
      <w:r w:rsidRPr="000C4A35">
        <w:rPr>
          <w:rFonts w:ascii="Times New Roman" w:hAnsi="Times New Roman" w:cs="Times New Roman"/>
        </w:rPr>
        <w:t>Rezoluta 1325 e Këshillit të Sigurimit të Kombeve të Bashkuara mbi Gratë, Paqen dhe Sigurinë,</w:t>
      </w:r>
    </w:p>
    <w:p w14:paraId="41FEE397" w14:textId="064255C2" w:rsidR="00696A3A" w:rsidRPr="000C4A35" w:rsidRDefault="00696A3A" w:rsidP="00A31980">
      <w:pPr>
        <w:pStyle w:val="ListParagraph"/>
        <w:numPr>
          <w:ilvl w:val="0"/>
          <w:numId w:val="29"/>
        </w:numPr>
        <w:rPr>
          <w:rFonts w:ascii="Times New Roman" w:hAnsi="Times New Roman" w:cs="Times New Roman"/>
        </w:rPr>
      </w:pPr>
      <w:r w:rsidRPr="000C4A35">
        <w:rPr>
          <w:rFonts w:ascii="Times New Roman" w:hAnsi="Times New Roman" w:cs="Times New Roman"/>
        </w:rPr>
        <w:t xml:space="preserve">Agjenda e Kombeve të Bashkuara për Zhvillim të </w:t>
      </w:r>
      <w:r w:rsidR="009F2DD6" w:rsidRPr="000C4A35">
        <w:rPr>
          <w:rFonts w:ascii="Times New Roman" w:hAnsi="Times New Roman" w:cs="Times New Roman"/>
        </w:rPr>
        <w:t>Qëndrueshëm</w:t>
      </w:r>
      <w:r w:rsidRPr="000C4A35">
        <w:rPr>
          <w:rFonts w:ascii="Times New Roman" w:hAnsi="Times New Roman" w:cs="Times New Roman"/>
        </w:rPr>
        <w:t xml:space="preserve">, 2030, </w:t>
      </w:r>
    </w:p>
    <w:p w14:paraId="6A6DEDDF" w14:textId="34D61AFC" w:rsidR="00696A3A" w:rsidRPr="000C4A35" w:rsidRDefault="00696A3A" w:rsidP="00A31980">
      <w:pPr>
        <w:pStyle w:val="ListParagraph"/>
        <w:numPr>
          <w:ilvl w:val="0"/>
          <w:numId w:val="29"/>
        </w:numPr>
        <w:rPr>
          <w:rFonts w:ascii="Times New Roman" w:hAnsi="Times New Roman" w:cs="Times New Roman"/>
        </w:rPr>
      </w:pPr>
      <w:r w:rsidRPr="000C4A35">
        <w:rPr>
          <w:rFonts w:ascii="Times New Roman" w:hAnsi="Times New Roman" w:cs="Times New Roman"/>
        </w:rPr>
        <w:t>Strategjia e Barazisë Gjinore 2020</w:t>
      </w:r>
      <w:r w:rsidR="00004238" w:rsidRPr="000C4A35">
        <w:rPr>
          <w:rFonts w:ascii="Times New Roman" w:hAnsi="Times New Roman" w:cs="Times New Roman"/>
        </w:rPr>
        <w:t xml:space="preserve"> </w:t>
      </w:r>
      <w:r w:rsidRPr="000C4A35">
        <w:rPr>
          <w:rFonts w:ascii="Times New Roman" w:hAnsi="Times New Roman" w:cs="Times New Roman"/>
        </w:rPr>
        <w:t>-</w:t>
      </w:r>
      <w:r w:rsidR="00004238" w:rsidRPr="000C4A35">
        <w:rPr>
          <w:rFonts w:ascii="Times New Roman" w:hAnsi="Times New Roman" w:cs="Times New Roman"/>
        </w:rPr>
        <w:t xml:space="preserve"> </w:t>
      </w:r>
      <w:r w:rsidRPr="000C4A35">
        <w:rPr>
          <w:rFonts w:ascii="Times New Roman" w:hAnsi="Times New Roman" w:cs="Times New Roman"/>
        </w:rPr>
        <w:t>2025 e Bashkimit Evropian dhe Plani i Veprimit për Barazinë Gjinore (GAP III) 2021</w:t>
      </w:r>
      <w:r w:rsidR="00004238" w:rsidRPr="000C4A35">
        <w:rPr>
          <w:rFonts w:ascii="Times New Roman" w:hAnsi="Times New Roman" w:cs="Times New Roman"/>
        </w:rPr>
        <w:t xml:space="preserve"> </w:t>
      </w:r>
      <w:r w:rsidRPr="000C4A35">
        <w:rPr>
          <w:rFonts w:ascii="Times New Roman" w:hAnsi="Times New Roman" w:cs="Times New Roman"/>
        </w:rPr>
        <w:t>-</w:t>
      </w:r>
      <w:r w:rsidR="00004238" w:rsidRPr="000C4A35">
        <w:rPr>
          <w:rFonts w:ascii="Times New Roman" w:hAnsi="Times New Roman" w:cs="Times New Roman"/>
        </w:rPr>
        <w:t xml:space="preserve"> </w:t>
      </w:r>
      <w:r w:rsidRPr="000C4A35">
        <w:rPr>
          <w:rFonts w:ascii="Times New Roman" w:hAnsi="Times New Roman" w:cs="Times New Roman"/>
        </w:rPr>
        <w:t xml:space="preserve">2025, </w:t>
      </w:r>
    </w:p>
    <w:p w14:paraId="164B7D66" w14:textId="77777777" w:rsidR="00696A3A" w:rsidRPr="000C4A35" w:rsidRDefault="00696A3A" w:rsidP="00A31980">
      <w:pPr>
        <w:pStyle w:val="ListParagraph"/>
        <w:numPr>
          <w:ilvl w:val="0"/>
          <w:numId w:val="29"/>
        </w:numPr>
        <w:rPr>
          <w:rFonts w:ascii="Times New Roman" w:hAnsi="Times New Roman" w:cs="Times New Roman"/>
        </w:rPr>
      </w:pPr>
      <w:r w:rsidRPr="000C4A35">
        <w:rPr>
          <w:rFonts w:ascii="Times New Roman" w:hAnsi="Times New Roman" w:cs="Times New Roman"/>
        </w:rPr>
        <w:t>Karta Evropiane për Barazi të Grave dhe Burrave në Jetën Lokale, etj.</w:t>
      </w:r>
    </w:p>
    <w:p w14:paraId="69166F6B" w14:textId="77777777" w:rsidR="00696A3A" w:rsidRPr="000C4A35" w:rsidRDefault="00696A3A" w:rsidP="00A31980">
      <w:pPr>
        <w:pStyle w:val="ListParagraph"/>
        <w:ind w:left="1080"/>
        <w:rPr>
          <w:rFonts w:ascii="Times New Roman" w:hAnsi="Times New Roman" w:cs="Times New Roman"/>
        </w:rPr>
      </w:pPr>
    </w:p>
    <w:p w14:paraId="1CBD5302" w14:textId="77777777" w:rsidR="00696A3A" w:rsidRPr="000C4A35" w:rsidRDefault="00696A3A" w:rsidP="00A31980">
      <w:pPr>
        <w:pStyle w:val="ListParagraph"/>
        <w:numPr>
          <w:ilvl w:val="0"/>
          <w:numId w:val="28"/>
        </w:numPr>
        <w:rPr>
          <w:rFonts w:ascii="Times New Roman" w:hAnsi="Times New Roman" w:cs="Times New Roman"/>
        </w:rPr>
      </w:pPr>
      <w:r w:rsidRPr="000C4A35">
        <w:rPr>
          <w:rFonts w:ascii="Times New Roman" w:hAnsi="Times New Roman" w:cs="Times New Roman"/>
          <w:b/>
          <w:bCs/>
        </w:rPr>
        <w:t>Korniza ligjore dhe zhvillimore kombëtare</w:t>
      </w:r>
      <w:r w:rsidRPr="000C4A35">
        <w:rPr>
          <w:rFonts w:ascii="Times New Roman" w:hAnsi="Times New Roman" w:cs="Times New Roman"/>
          <w:b/>
          <w:bCs/>
          <w:i/>
          <w:iCs/>
        </w:rPr>
        <w:t xml:space="preserve"> </w:t>
      </w:r>
      <w:r w:rsidRPr="000C4A35">
        <w:rPr>
          <w:rFonts w:ascii="Times New Roman" w:hAnsi="Times New Roman" w:cs="Times New Roman"/>
          <w:b/>
          <w:bCs/>
        </w:rPr>
        <w:t>për barazinë gjinore dhe fuqizimin e grave:</w:t>
      </w:r>
      <w:r w:rsidRPr="000C4A35">
        <w:rPr>
          <w:rFonts w:ascii="Times New Roman" w:hAnsi="Times New Roman" w:cs="Times New Roman"/>
          <w:b/>
          <w:bCs/>
          <w:i/>
          <w:iCs/>
        </w:rPr>
        <w:t xml:space="preserve"> </w:t>
      </w:r>
    </w:p>
    <w:p w14:paraId="26264639" w14:textId="1D4A3228" w:rsidR="00696A3A" w:rsidRPr="000C4A35" w:rsidRDefault="00696A3A" w:rsidP="00A31980">
      <w:pPr>
        <w:pStyle w:val="ListParagraph"/>
        <w:numPr>
          <w:ilvl w:val="0"/>
          <w:numId w:val="32"/>
        </w:numPr>
        <w:rPr>
          <w:rFonts w:ascii="Times New Roman" w:hAnsi="Times New Roman" w:cs="Times New Roman"/>
        </w:rPr>
      </w:pPr>
      <w:r w:rsidRPr="000C4A35">
        <w:rPr>
          <w:rFonts w:ascii="Times New Roman" w:hAnsi="Times New Roman" w:cs="Times New Roman"/>
        </w:rPr>
        <w:t>Kushtetuta e Republikës së Kosovës, Neni 7, 21 dhe 22,</w:t>
      </w:r>
    </w:p>
    <w:p w14:paraId="4272E29A" w14:textId="55353B98" w:rsidR="00234AB0" w:rsidRPr="000C4A35" w:rsidRDefault="00234AB0" w:rsidP="001E0F0F">
      <w:pPr>
        <w:pStyle w:val="ListParagraph"/>
        <w:numPr>
          <w:ilvl w:val="0"/>
          <w:numId w:val="32"/>
        </w:numPr>
        <w:rPr>
          <w:rFonts w:ascii="Times New Roman" w:hAnsi="Times New Roman" w:cs="Times New Roman"/>
        </w:rPr>
      </w:pPr>
      <w:r w:rsidRPr="000C4A35">
        <w:rPr>
          <w:rFonts w:ascii="Times New Roman" w:hAnsi="Times New Roman" w:cs="Times New Roman"/>
        </w:rPr>
        <w:t>Ligji për Vetëqeverisjen Lokale, Nr. 03/L-040,</w:t>
      </w:r>
    </w:p>
    <w:p w14:paraId="2560D206" w14:textId="77777777" w:rsidR="00696A3A" w:rsidRPr="000C4A35" w:rsidRDefault="00696A3A" w:rsidP="00A31980">
      <w:pPr>
        <w:pStyle w:val="ListParagraph"/>
        <w:numPr>
          <w:ilvl w:val="0"/>
          <w:numId w:val="32"/>
        </w:numPr>
        <w:rPr>
          <w:rFonts w:ascii="Times New Roman" w:hAnsi="Times New Roman" w:cs="Times New Roman"/>
        </w:rPr>
      </w:pPr>
      <w:r w:rsidRPr="000C4A35">
        <w:rPr>
          <w:rFonts w:ascii="Times New Roman" w:hAnsi="Times New Roman" w:cs="Times New Roman"/>
        </w:rPr>
        <w:t>Ligji për Barazi Gjinore Nr. 05/L-020,</w:t>
      </w:r>
    </w:p>
    <w:p w14:paraId="0E65F771" w14:textId="77777777" w:rsidR="00696A3A" w:rsidRPr="000C4A35" w:rsidRDefault="00696A3A" w:rsidP="00A31980">
      <w:pPr>
        <w:pStyle w:val="ListParagraph"/>
        <w:numPr>
          <w:ilvl w:val="0"/>
          <w:numId w:val="32"/>
        </w:numPr>
        <w:rPr>
          <w:rFonts w:ascii="Times New Roman" w:hAnsi="Times New Roman" w:cs="Times New Roman"/>
        </w:rPr>
      </w:pPr>
      <w:r w:rsidRPr="000C4A35">
        <w:rPr>
          <w:rFonts w:ascii="Times New Roman" w:hAnsi="Times New Roman" w:cs="Times New Roman"/>
        </w:rPr>
        <w:t>Ligji për Trashëgimi Nr.2004/26,</w:t>
      </w:r>
    </w:p>
    <w:p w14:paraId="78D2538F" w14:textId="6EBDCCD0" w:rsidR="00696A3A" w:rsidRPr="000C4A35" w:rsidRDefault="00E516EA" w:rsidP="00A31980">
      <w:pPr>
        <w:pStyle w:val="ListParagraph"/>
        <w:numPr>
          <w:ilvl w:val="0"/>
          <w:numId w:val="32"/>
        </w:numPr>
        <w:rPr>
          <w:rFonts w:ascii="Times New Roman" w:hAnsi="Times New Roman" w:cs="Times New Roman"/>
        </w:rPr>
      </w:pPr>
      <w:r w:rsidRPr="000C4A35">
        <w:rPr>
          <w:rFonts w:ascii="Times New Roman" w:hAnsi="Times New Roman" w:cs="Times New Roman"/>
        </w:rPr>
        <w:t xml:space="preserve">Ligji Nr. 06/L-077 Për ndryshim- plotësimin e Ligjit Nr. 2004/32 </w:t>
      </w:r>
      <w:r w:rsidR="00004238" w:rsidRPr="000C4A35">
        <w:rPr>
          <w:rFonts w:ascii="Times New Roman" w:hAnsi="Times New Roman" w:cs="Times New Roman"/>
        </w:rPr>
        <w:t>p</w:t>
      </w:r>
      <w:r w:rsidRPr="000C4A35">
        <w:rPr>
          <w:rFonts w:ascii="Times New Roman" w:hAnsi="Times New Roman" w:cs="Times New Roman"/>
        </w:rPr>
        <w:t>ër Familjen,</w:t>
      </w:r>
    </w:p>
    <w:p w14:paraId="37DC86EA" w14:textId="387213B4" w:rsidR="00696A3A" w:rsidRPr="000C4A35" w:rsidRDefault="00696A3A" w:rsidP="00A31980">
      <w:pPr>
        <w:pStyle w:val="ListParagraph"/>
        <w:numPr>
          <w:ilvl w:val="0"/>
          <w:numId w:val="32"/>
        </w:numPr>
        <w:rPr>
          <w:rFonts w:ascii="Times New Roman" w:hAnsi="Times New Roman" w:cs="Times New Roman"/>
        </w:rPr>
      </w:pPr>
      <w:r w:rsidRPr="000C4A35">
        <w:rPr>
          <w:rFonts w:ascii="Times New Roman" w:hAnsi="Times New Roman" w:cs="Times New Roman"/>
        </w:rPr>
        <w:t>Ligji për Mbrojtje nga Diskriminimi</w:t>
      </w:r>
      <w:r w:rsidR="00E516EA" w:rsidRPr="000C4A35">
        <w:rPr>
          <w:rFonts w:ascii="Times New Roman" w:hAnsi="Times New Roman" w:cs="Times New Roman"/>
        </w:rPr>
        <w:t xml:space="preserve"> Nr</w:t>
      </w:r>
      <w:r w:rsidRPr="000C4A35">
        <w:rPr>
          <w:rFonts w:ascii="Times New Roman" w:hAnsi="Times New Roman" w:cs="Times New Roman"/>
        </w:rPr>
        <w:t>.05/L-021,</w:t>
      </w:r>
    </w:p>
    <w:p w14:paraId="2230A37D" w14:textId="77777777" w:rsidR="00696A3A" w:rsidRPr="000C4A35" w:rsidRDefault="00696A3A" w:rsidP="00A31980">
      <w:pPr>
        <w:pStyle w:val="ListParagraph"/>
        <w:numPr>
          <w:ilvl w:val="0"/>
          <w:numId w:val="32"/>
        </w:numPr>
        <w:rPr>
          <w:rFonts w:ascii="Times New Roman" w:hAnsi="Times New Roman" w:cs="Times New Roman"/>
        </w:rPr>
      </w:pPr>
      <w:r w:rsidRPr="000C4A35">
        <w:rPr>
          <w:rFonts w:ascii="Times New Roman" w:hAnsi="Times New Roman" w:cs="Times New Roman"/>
        </w:rPr>
        <w:t>Ligji për Pronat dhe të Drejtat Pronësore Nr.03/L-154,</w:t>
      </w:r>
    </w:p>
    <w:p w14:paraId="3EFCBC24" w14:textId="77777777" w:rsidR="00696A3A" w:rsidRPr="000C4A35" w:rsidRDefault="00696A3A" w:rsidP="00A31980">
      <w:pPr>
        <w:pStyle w:val="ListParagraph"/>
        <w:numPr>
          <w:ilvl w:val="0"/>
          <w:numId w:val="32"/>
        </w:numPr>
        <w:rPr>
          <w:rFonts w:ascii="Times New Roman" w:hAnsi="Times New Roman" w:cs="Times New Roman"/>
        </w:rPr>
      </w:pPr>
      <w:r w:rsidRPr="000C4A35">
        <w:rPr>
          <w:rFonts w:ascii="Times New Roman" w:hAnsi="Times New Roman" w:cs="Times New Roman"/>
        </w:rPr>
        <w:t xml:space="preserve">Ligji i Punës Nr. 03/L-212, </w:t>
      </w:r>
    </w:p>
    <w:p w14:paraId="4BED99FA" w14:textId="77777777" w:rsidR="00B01CF9" w:rsidRPr="000C4A35" w:rsidRDefault="00696A3A" w:rsidP="00A31980">
      <w:pPr>
        <w:pStyle w:val="ListParagraph"/>
        <w:numPr>
          <w:ilvl w:val="0"/>
          <w:numId w:val="32"/>
        </w:numPr>
        <w:rPr>
          <w:rFonts w:ascii="Times New Roman" w:hAnsi="Times New Roman" w:cs="Times New Roman"/>
        </w:rPr>
      </w:pPr>
      <w:r w:rsidRPr="000C4A35">
        <w:rPr>
          <w:rFonts w:ascii="Times New Roman" w:hAnsi="Times New Roman" w:cs="Times New Roman"/>
        </w:rPr>
        <w:lastRenderedPageBreak/>
        <w:t>Ligji për Parandalimin dhe Mbrojtjen nga Dhuna në Familje, Dhuna ndaj Grave dhe Dhuna në Baza Gjinore Nr. 08/L-185,</w:t>
      </w:r>
    </w:p>
    <w:p w14:paraId="27790C6B" w14:textId="5D4F72A2" w:rsidR="00E516EA" w:rsidRPr="000C4A35" w:rsidRDefault="00E516EA" w:rsidP="00A31980">
      <w:pPr>
        <w:pStyle w:val="ListParagraph"/>
        <w:numPr>
          <w:ilvl w:val="0"/>
          <w:numId w:val="32"/>
        </w:numPr>
        <w:rPr>
          <w:rFonts w:ascii="Times New Roman" w:hAnsi="Times New Roman" w:cs="Times New Roman"/>
        </w:rPr>
      </w:pPr>
      <w:r w:rsidRPr="000C4A35">
        <w:rPr>
          <w:rFonts w:ascii="Times New Roman" w:hAnsi="Times New Roman" w:cs="Times New Roman"/>
        </w:rPr>
        <w:t xml:space="preserve">Ligji Nr.04/l-81 Për ndryshim-plotësimin e Ligjit për Shërbime Sociale dhe Familjare Nr. 02/L-17, </w:t>
      </w:r>
    </w:p>
    <w:p w14:paraId="0E43BBDA" w14:textId="77777777" w:rsidR="00E516EA" w:rsidRPr="000C4A35" w:rsidRDefault="00E516EA" w:rsidP="00A31980">
      <w:pPr>
        <w:pStyle w:val="ListParagraph"/>
        <w:numPr>
          <w:ilvl w:val="0"/>
          <w:numId w:val="32"/>
        </w:numPr>
        <w:rPr>
          <w:rFonts w:ascii="Times New Roman" w:hAnsi="Times New Roman" w:cs="Times New Roman"/>
        </w:rPr>
      </w:pPr>
      <w:r w:rsidRPr="000C4A35">
        <w:rPr>
          <w:rFonts w:ascii="Times New Roman" w:hAnsi="Times New Roman" w:cs="Times New Roman"/>
        </w:rPr>
        <w:t>Ligji Nr.2011/04-L-096 Për ndryshim- plotësimin e Ligjit të Skemës së Ndihmave Sociale Nr.2003/15,</w:t>
      </w:r>
    </w:p>
    <w:p w14:paraId="578A5C22" w14:textId="77777777" w:rsidR="00E516EA" w:rsidRPr="000C4A35" w:rsidRDefault="00E516EA" w:rsidP="00A31980">
      <w:pPr>
        <w:pStyle w:val="ListParagraph"/>
        <w:numPr>
          <w:ilvl w:val="0"/>
          <w:numId w:val="32"/>
        </w:numPr>
        <w:rPr>
          <w:rFonts w:ascii="Times New Roman" w:hAnsi="Times New Roman" w:cs="Times New Roman"/>
        </w:rPr>
      </w:pPr>
      <w:r w:rsidRPr="000C4A35">
        <w:rPr>
          <w:rFonts w:ascii="Times New Roman" w:hAnsi="Times New Roman" w:cs="Times New Roman"/>
        </w:rPr>
        <w:t xml:space="preserve">Ligji Nr. 03/L022 Për Mbështetje Materiale të Familjeve me Fëmijë me Aftësi të kufizuar Përhershme, </w:t>
      </w:r>
    </w:p>
    <w:p w14:paraId="1F2D59D2" w14:textId="77777777" w:rsidR="00E516EA" w:rsidRPr="000C4A35" w:rsidRDefault="00E516EA" w:rsidP="00A31980">
      <w:pPr>
        <w:pStyle w:val="ListParagraph"/>
        <w:numPr>
          <w:ilvl w:val="0"/>
          <w:numId w:val="32"/>
        </w:numPr>
        <w:rPr>
          <w:rFonts w:ascii="Times New Roman" w:hAnsi="Times New Roman" w:cs="Times New Roman"/>
        </w:rPr>
      </w:pPr>
      <w:r w:rsidRPr="000C4A35">
        <w:rPr>
          <w:rFonts w:ascii="Times New Roman" w:hAnsi="Times New Roman" w:cs="Times New Roman"/>
        </w:rPr>
        <w:t>Ligji Nr. 08/L-109 Për Kompensimin e Viktimave të Krimit,</w:t>
      </w:r>
    </w:p>
    <w:p w14:paraId="29DB973F" w14:textId="77777777" w:rsidR="00E516EA" w:rsidRPr="000C4A35" w:rsidRDefault="00E516EA" w:rsidP="00A31980">
      <w:pPr>
        <w:pStyle w:val="ListParagraph"/>
        <w:numPr>
          <w:ilvl w:val="0"/>
          <w:numId w:val="32"/>
        </w:numPr>
        <w:rPr>
          <w:rFonts w:ascii="Times New Roman" w:hAnsi="Times New Roman" w:cs="Times New Roman"/>
        </w:rPr>
      </w:pPr>
      <w:r w:rsidRPr="000C4A35">
        <w:rPr>
          <w:rFonts w:ascii="Times New Roman" w:hAnsi="Times New Roman" w:cs="Times New Roman"/>
        </w:rPr>
        <w:t xml:space="preserve">Ligji Nr. 06/L-084 Për  Mbrojtjen e Fëmijës, </w:t>
      </w:r>
    </w:p>
    <w:p w14:paraId="6F8E5D36" w14:textId="1D20D867" w:rsidR="00E516EA" w:rsidRPr="000C4A35" w:rsidRDefault="00B01CF9" w:rsidP="00A31980">
      <w:pPr>
        <w:pStyle w:val="ListParagraph"/>
        <w:numPr>
          <w:ilvl w:val="0"/>
          <w:numId w:val="32"/>
        </w:numPr>
        <w:rPr>
          <w:rFonts w:ascii="Times New Roman" w:hAnsi="Times New Roman" w:cs="Times New Roman"/>
        </w:rPr>
      </w:pPr>
      <w:r w:rsidRPr="000C4A35">
        <w:rPr>
          <w:rFonts w:ascii="Times New Roman" w:hAnsi="Times New Roman" w:cs="Times New Roman"/>
        </w:rPr>
        <w:t>Ligji Nr. 04/L-125 për Shëndetësi</w:t>
      </w:r>
      <w:r w:rsidR="00E641B2" w:rsidRPr="000C4A35">
        <w:rPr>
          <w:rFonts w:ascii="Times New Roman" w:hAnsi="Times New Roman" w:cs="Times New Roman"/>
        </w:rPr>
        <w:t>,</w:t>
      </w:r>
    </w:p>
    <w:p w14:paraId="23B3FE49" w14:textId="6620D9B8" w:rsidR="00E641B2" w:rsidRPr="000C4A35" w:rsidRDefault="00E641B2" w:rsidP="00A31980">
      <w:pPr>
        <w:pStyle w:val="ListParagraph"/>
        <w:numPr>
          <w:ilvl w:val="0"/>
          <w:numId w:val="32"/>
        </w:numPr>
        <w:rPr>
          <w:rFonts w:ascii="Times New Roman" w:hAnsi="Times New Roman" w:cs="Times New Roman"/>
        </w:rPr>
      </w:pPr>
      <w:r w:rsidRPr="000C4A35">
        <w:rPr>
          <w:rFonts w:ascii="Times New Roman" w:hAnsi="Times New Roman" w:cs="Times New Roman"/>
        </w:rPr>
        <w:t>Ligji Nr. 06/L-026 Për Azil,</w:t>
      </w:r>
    </w:p>
    <w:p w14:paraId="73B93CA1" w14:textId="77777777" w:rsidR="00696A3A" w:rsidRPr="000C4A35" w:rsidRDefault="00696A3A" w:rsidP="00A31980">
      <w:pPr>
        <w:pStyle w:val="ListParagraph"/>
        <w:numPr>
          <w:ilvl w:val="0"/>
          <w:numId w:val="32"/>
        </w:numPr>
        <w:rPr>
          <w:rFonts w:ascii="Times New Roman" w:hAnsi="Times New Roman" w:cs="Times New Roman"/>
        </w:rPr>
      </w:pPr>
      <w:r w:rsidRPr="000C4A35">
        <w:rPr>
          <w:rFonts w:ascii="Times New Roman" w:hAnsi="Times New Roman" w:cs="Times New Roman"/>
        </w:rPr>
        <w:t>Programi i Kosovës për Barazi Gjinore 2020 - 2024,</w:t>
      </w:r>
    </w:p>
    <w:p w14:paraId="2457DD42" w14:textId="77777777" w:rsidR="00696A3A" w:rsidRPr="000C4A35" w:rsidRDefault="00696A3A" w:rsidP="00A31980">
      <w:pPr>
        <w:pStyle w:val="ListParagraph"/>
        <w:numPr>
          <w:ilvl w:val="0"/>
          <w:numId w:val="32"/>
        </w:numPr>
        <w:rPr>
          <w:rFonts w:ascii="Times New Roman" w:hAnsi="Times New Roman" w:cs="Times New Roman"/>
        </w:rPr>
      </w:pPr>
      <w:r w:rsidRPr="000C4A35">
        <w:rPr>
          <w:rFonts w:ascii="Times New Roman" w:hAnsi="Times New Roman" w:cs="Times New Roman"/>
        </w:rPr>
        <w:t>Strategjia Kombëtare për Zhvillim,</w:t>
      </w:r>
    </w:p>
    <w:p w14:paraId="59CFFA3A" w14:textId="77777777" w:rsidR="00696A3A" w:rsidRPr="000C4A35" w:rsidRDefault="00696A3A" w:rsidP="00A31980">
      <w:pPr>
        <w:pStyle w:val="ListParagraph"/>
        <w:numPr>
          <w:ilvl w:val="0"/>
          <w:numId w:val="32"/>
        </w:numPr>
        <w:rPr>
          <w:rFonts w:ascii="Times New Roman" w:hAnsi="Times New Roman" w:cs="Times New Roman"/>
        </w:rPr>
      </w:pPr>
      <w:r w:rsidRPr="000C4A35">
        <w:rPr>
          <w:rFonts w:ascii="Times New Roman" w:hAnsi="Times New Roman" w:cs="Times New Roman"/>
        </w:rPr>
        <w:t>Programi i Reformave Ekonomike,</w:t>
      </w:r>
    </w:p>
    <w:p w14:paraId="1ABF6754" w14:textId="77777777" w:rsidR="00696A3A" w:rsidRPr="000C4A35" w:rsidRDefault="00696A3A" w:rsidP="00A31980">
      <w:pPr>
        <w:pStyle w:val="ListParagraph"/>
        <w:numPr>
          <w:ilvl w:val="0"/>
          <w:numId w:val="32"/>
        </w:numPr>
        <w:rPr>
          <w:rFonts w:ascii="Times New Roman" w:hAnsi="Times New Roman" w:cs="Times New Roman"/>
        </w:rPr>
      </w:pPr>
      <w:r w:rsidRPr="000C4A35">
        <w:rPr>
          <w:rFonts w:ascii="Times New Roman" w:hAnsi="Times New Roman" w:cs="Times New Roman"/>
        </w:rPr>
        <w:t>Strategjia për Rregullim më të Mirë,</w:t>
      </w:r>
    </w:p>
    <w:p w14:paraId="3BEBB657" w14:textId="77777777" w:rsidR="00696A3A" w:rsidRPr="000C4A35" w:rsidRDefault="00696A3A" w:rsidP="00A31980">
      <w:pPr>
        <w:pStyle w:val="ListParagraph"/>
        <w:numPr>
          <w:ilvl w:val="0"/>
          <w:numId w:val="32"/>
        </w:numPr>
        <w:rPr>
          <w:rFonts w:ascii="Times New Roman" w:hAnsi="Times New Roman" w:cs="Times New Roman"/>
        </w:rPr>
      </w:pPr>
      <w:r w:rsidRPr="000C4A35">
        <w:rPr>
          <w:rFonts w:ascii="Times New Roman" w:hAnsi="Times New Roman" w:cs="Times New Roman"/>
        </w:rPr>
        <w:t>Strategjia Kombëtare për Mbrojtje nga Dhuna në Familje dhe Dhuna ndaj Grave,</w:t>
      </w:r>
    </w:p>
    <w:p w14:paraId="5CBF039E" w14:textId="77777777" w:rsidR="00696A3A" w:rsidRPr="000C4A35" w:rsidRDefault="00696A3A" w:rsidP="00A31980">
      <w:pPr>
        <w:pStyle w:val="ListParagraph"/>
        <w:numPr>
          <w:ilvl w:val="0"/>
          <w:numId w:val="32"/>
        </w:numPr>
        <w:rPr>
          <w:rFonts w:ascii="Times New Roman" w:hAnsi="Times New Roman" w:cs="Times New Roman"/>
        </w:rPr>
      </w:pPr>
      <w:r w:rsidRPr="000C4A35">
        <w:rPr>
          <w:rFonts w:ascii="Times New Roman" w:hAnsi="Times New Roman" w:cs="Times New Roman"/>
        </w:rPr>
        <w:t>Programi Kombëtar për Zbatimin e Marrëveshjes së Stabilizim Asocimit,</w:t>
      </w:r>
    </w:p>
    <w:p w14:paraId="26FAA056" w14:textId="20792DCD" w:rsidR="00696A3A" w:rsidRPr="000C4A35" w:rsidRDefault="00696A3A" w:rsidP="00A31980">
      <w:pPr>
        <w:pStyle w:val="ListParagraph"/>
        <w:numPr>
          <w:ilvl w:val="0"/>
          <w:numId w:val="32"/>
        </w:numPr>
        <w:rPr>
          <w:rFonts w:ascii="Times New Roman" w:hAnsi="Times New Roman" w:cs="Times New Roman"/>
        </w:rPr>
      </w:pPr>
      <w:r w:rsidRPr="000C4A35">
        <w:rPr>
          <w:rFonts w:ascii="Times New Roman" w:hAnsi="Times New Roman" w:cs="Times New Roman"/>
        </w:rPr>
        <w:t xml:space="preserve">Strategjia dhe Plani i Veprimit për të Drejtat Pronësore, </w:t>
      </w:r>
    </w:p>
    <w:p w14:paraId="6F8D51F3" w14:textId="6C073671" w:rsidR="009459A2" w:rsidRPr="000C4A35" w:rsidRDefault="009459A2" w:rsidP="00A31980">
      <w:pPr>
        <w:pStyle w:val="ListParagraph"/>
        <w:numPr>
          <w:ilvl w:val="0"/>
          <w:numId w:val="32"/>
        </w:numPr>
        <w:rPr>
          <w:rFonts w:ascii="Times New Roman" w:hAnsi="Times New Roman" w:cs="Times New Roman"/>
        </w:rPr>
      </w:pPr>
      <w:r w:rsidRPr="000C4A35">
        <w:rPr>
          <w:rFonts w:ascii="Times New Roman" w:hAnsi="Times New Roman" w:cs="Times New Roman"/>
        </w:rPr>
        <w:t>Rregullorja p</w:t>
      </w:r>
      <w:r w:rsidR="001F2C0E" w:rsidRPr="000C4A35">
        <w:rPr>
          <w:rFonts w:ascii="Times New Roman" w:hAnsi="Times New Roman" w:cs="Times New Roman"/>
        </w:rPr>
        <w:t>ë</w:t>
      </w:r>
      <w:r w:rsidRPr="000C4A35">
        <w:rPr>
          <w:rFonts w:ascii="Times New Roman" w:hAnsi="Times New Roman" w:cs="Times New Roman"/>
        </w:rPr>
        <w:t>r banim social</w:t>
      </w:r>
      <w:r w:rsidR="001F2C0E" w:rsidRPr="000C4A35">
        <w:rPr>
          <w:rFonts w:ascii="Times New Roman" w:hAnsi="Times New Roman" w:cs="Times New Roman"/>
        </w:rPr>
        <w:t>,</w:t>
      </w:r>
    </w:p>
    <w:p w14:paraId="1B69072D" w14:textId="0B9790AC" w:rsidR="00B01CF9" w:rsidRPr="000C4A35" w:rsidRDefault="00B01CF9" w:rsidP="00A31980">
      <w:pPr>
        <w:pStyle w:val="ListParagraph"/>
        <w:numPr>
          <w:ilvl w:val="0"/>
          <w:numId w:val="32"/>
        </w:numPr>
        <w:rPr>
          <w:rFonts w:ascii="Times New Roman" w:hAnsi="Times New Roman" w:cs="Times New Roman"/>
        </w:rPr>
      </w:pPr>
      <w:r w:rsidRPr="000C4A35">
        <w:rPr>
          <w:rFonts w:ascii="Times New Roman" w:hAnsi="Times New Roman" w:cs="Times New Roman"/>
        </w:rPr>
        <w:t>Plani i Veprimit për Promovim dhe Edukim Shëndetësor 2024-2026, i Ministrisë së Shëndetësisë, etj.</w:t>
      </w:r>
    </w:p>
    <w:p w14:paraId="09B4CB91" w14:textId="77777777" w:rsidR="00F97E03" w:rsidRPr="000C4A35" w:rsidRDefault="00F97E03" w:rsidP="00A31980">
      <w:pPr>
        <w:rPr>
          <w:rFonts w:ascii="Times New Roman" w:hAnsi="Times New Roman" w:cs="Times New Roman"/>
        </w:rPr>
      </w:pPr>
    </w:p>
    <w:p w14:paraId="77E5D835" w14:textId="660FDD97"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Të gjitha masat dhe veprimet e parashikuara në këtë PLVBGJ </w:t>
      </w:r>
      <w:r w:rsidR="00F97E03" w:rsidRPr="000C4A35">
        <w:rPr>
          <w:rFonts w:ascii="Times New Roman" w:hAnsi="Times New Roman" w:cs="Times New Roman"/>
        </w:rPr>
        <w:t>2024 - 2026</w:t>
      </w:r>
      <w:r w:rsidR="00004238" w:rsidRPr="000C4A35">
        <w:rPr>
          <w:rFonts w:ascii="Times New Roman" w:hAnsi="Times New Roman" w:cs="Times New Roman"/>
        </w:rPr>
        <w:t xml:space="preserve"> </w:t>
      </w:r>
      <w:r w:rsidRPr="000C4A35">
        <w:rPr>
          <w:rFonts w:ascii="Times New Roman" w:hAnsi="Times New Roman" w:cs="Times New Roman"/>
        </w:rPr>
        <w:t xml:space="preserve">kuptohet që mbështeten edhe në strategjitë apo planet kombëtare të veprimit që mbulojnë sektorët e caktuar sipas fushave të tyre. </w:t>
      </w:r>
    </w:p>
    <w:p w14:paraId="3F30D8C6" w14:textId="77777777" w:rsidR="006A5BE4" w:rsidRPr="000C4A35" w:rsidRDefault="006A5BE4" w:rsidP="00A31980">
      <w:pPr>
        <w:rPr>
          <w:rFonts w:ascii="Times New Roman" w:hAnsi="Times New Roman" w:cs="Times New Roman"/>
        </w:rPr>
      </w:pPr>
    </w:p>
    <w:p w14:paraId="47A468B5" w14:textId="4DCA05FF"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Përgjegjëse kryesore për zbatimin e PLVBGJ mbetet </w:t>
      </w:r>
      <w:r w:rsidRPr="000C4A35">
        <w:rPr>
          <w:rFonts w:ascii="Times New Roman" w:hAnsi="Times New Roman" w:cs="Times New Roman"/>
          <w:b/>
          <w:bCs/>
        </w:rPr>
        <w:t>Komuna.</w:t>
      </w:r>
      <w:r w:rsidRPr="000C4A35">
        <w:rPr>
          <w:rFonts w:ascii="Times New Roman" w:hAnsi="Times New Roman" w:cs="Times New Roman"/>
        </w:rPr>
        <w:t xml:space="preserve"> Kjo nënkupton përgjegjësi si për zbatim të drejtpërdrejtë të masave dhe veprimeve të parashikuara, ashtu edhe për koordinimin me institucionet dhe aktorët përkatës, që bëjnë të mundur zbatimin e këtyre masave dhe veprimeve. Pra nëse komuna nuk ka mundësi financiare, njerëzore apo infrastrukturore që të zbatojë drejtpërdrejt një masë apo veprim të caktuar, përgjegjësia e saj është të koordinohet dhe të bashkërendojë veprimet me atë institucion që e ka këtë mundësi, duke përfshirë edhe OJQ, institucionet private, organizatat ndërkombëtare, etj. Zyrtar</w:t>
      </w:r>
      <w:r w:rsidR="00004238" w:rsidRPr="000C4A35">
        <w:rPr>
          <w:rFonts w:ascii="Times New Roman" w:hAnsi="Times New Roman" w:cs="Times New Roman"/>
        </w:rPr>
        <w:t>ja</w:t>
      </w:r>
      <w:r w:rsidRPr="000C4A35">
        <w:rPr>
          <w:rFonts w:ascii="Times New Roman" w:hAnsi="Times New Roman" w:cs="Times New Roman"/>
        </w:rPr>
        <w:t xml:space="preserve"> për Barazi Gjinore </w:t>
      </w:r>
      <w:r w:rsidR="00167EE4" w:rsidRPr="000C4A35">
        <w:rPr>
          <w:rFonts w:ascii="Times New Roman" w:hAnsi="Times New Roman" w:cs="Times New Roman"/>
        </w:rPr>
        <w:t>dhe p</w:t>
      </w:r>
      <w:r w:rsidR="0055117B" w:rsidRPr="000C4A35">
        <w:rPr>
          <w:rFonts w:ascii="Times New Roman" w:hAnsi="Times New Roman" w:cs="Times New Roman"/>
        </w:rPr>
        <w:t>ë</w:t>
      </w:r>
      <w:r w:rsidR="00167EE4" w:rsidRPr="000C4A35">
        <w:rPr>
          <w:rFonts w:ascii="Times New Roman" w:hAnsi="Times New Roman" w:cs="Times New Roman"/>
        </w:rPr>
        <w:t xml:space="preserve">r Mbrojtje nga Diskriminimi </w:t>
      </w:r>
      <w:r w:rsidRPr="000C4A35">
        <w:rPr>
          <w:rFonts w:ascii="Times New Roman" w:hAnsi="Times New Roman" w:cs="Times New Roman"/>
        </w:rPr>
        <w:t>(ZBGJ</w:t>
      </w:r>
      <w:r w:rsidR="00167EE4" w:rsidRPr="000C4A35">
        <w:rPr>
          <w:rFonts w:ascii="Times New Roman" w:hAnsi="Times New Roman" w:cs="Times New Roman"/>
        </w:rPr>
        <w:t>MD</w:t>
      </w:r>
      <w:r w:rsidRPr="000C4A35">
        <w:rPr>
          <w:rFonts w:ascii="Times New Roman" w:hAnsi="Times New Roman" w:cs="Times New Roman"/>
        </w:rPr>
        <w:t>) do të mbetet përgjegjës</w:t>
      </w:r>
      <w:r w:rsidR="00004238" w:rsidRPr="000C4A35">
        <w:rPr>
          <w:rFonts w:ascii="Times New Roman" w:hAnsi="Times New Roman" w:cs="Times New Roman"/>
        </w:rPr>
        <w:t>e</w:t>
      </w:r>
      <w:r w:rsidR="006A5BE4" w:rsidRPr="000C4A35">
        <w:rPr>
          <w:rFonts w:ascii="Times New Roman" w:hAnsi="Times New Roman" w:cs="Times New Roman"/>
        </w:rPr>
        <w:t xml:space="preserve"> </w:t>
      </w:r>
      <w:r w:rsidRPr="000C4A35">
        <w:rPr>
          <w:rFonts w:ascii="Times New Roman" w:hAnsi="Times New Roman" w:cs="Times New Roman"/>
        </w:rPr>
        <w:t xml:space="preserve">për </w:t>
      </w:r>
      <w:r w:rsidR="0055117B" w:rsidRPr="000C4A35">
        <w:rPr>
          <w:rFonts w:ascii="Times New Roman" w:hAnsi="Times New Roman" w:cs="Times New Roman"/>
        </w:rPr>
        <w:t xml:space="preserve">koordinimin dhe zbatimin e </w:t>
      </w:r>
      <w:r w:rsidRPr="000C4A35">
        <w:rPr>
          <w:rFonts w:ascii="Times New Roman" w:hAnsi="Times New Roman" w:cs="Times New Roman"/>
        </w:rPr>
        <w:t>një sërë masash dhe veprimesh të parashikuara në PLVBGJ, por, tashmë ky është një plan i të gjithë komunës ndaj dhe përgjegjësia kryesore për këtë plan në tërësi jo domosdoshmërisht bie mbi ZBGJ</w:t>
      </w:r>
      <w:r w:rsidR="00167EE4" w:rsidRPr="000C4A35">
        <w:rPr>
          <w:rFonts w:ascii="Times New Roman" w:hAnsi="Times New Roman" w:cs="Times New Roman"/>
        </w:rPr>
        <w:t>MD</w:t>
      </w:r>
      <w:r w:rsidRPr="000C4A35">
        <w:rPr>
          <w:rFonts w:ascii="Times New Roman" w:hAnsi="Times New Roman" w:cs="Times New Roman"/>
        </w:rPr>
        <w:t xml:space="preserve">. Gjithashtu, PLVBGJ </w:t>
      </w:r>
      <w:r w:rsidR="0055117B" w:rsidRPr="000C4A35">
        <w:rPr>
          <w:rFonts w:ascii="Times New Roman" w:hAnsi="Times New Roman" w:cs="Times New Roman"/>
        </w:rPr>
        <w:t>2024 - 2026</w:t>
      </w:r>
      <w:r w:rsidRPr="000C4A35">
        <w:rPr>
          <w:rFonts w:ascii="Times New Roman" w:hAnsi="Times New Roman" w:cs="Times New Roman"/>
        </w:rPr>
        <w:t>, i zbërthyer vit pas viti, zëvendëson edhe Planin e Veprimit për Barazinë Gjinore që ZBGJ</w:t>
      </w:r>
      <w:r w:rsidR="00167EE4" w:rsidRPr="000C4A35">
        <w:rPr>
          <w:rFonts w:ascii="Times New Roman" w:hAnsi="Times New Roman" w:cs="Times New Roman"/>
        </w:rPr>
        <w:t>MD</w:t>
      </w:r>
      <w:r w:rsidRPr="000C4A35">
        <w:rPr>
          <w:rFonts w:ascii="Times New Roman" w:hAnsi="Times New Roman" w:cs="Times New Roman"/>
        </w:rPr>
        <w:t xml:space="preserve"> përgatiste dhe paraqiste përpara Kryetar</w:t>
      </w:r>
      <w:r w:rsidR="006A5BE4" w:rsidRPr="000C4A35">
        <w:rPr>
          <w:rFonts w:ascii="Times New Roman" w:hAnsi="Times New Roman" w:cs="Times New Roman"/>
        </w:rPr>
        <w:t>it</w:t>
      </w:r>
      <w:r w:rsidR="009F2DD6" w:rsidRPr="000C4A35">
        <w:rPr>
          <w:rFonts w:ascii="Times New Roman" w:hAnsi="Times New Roman" w:cs="Times New Roman"/>
        </w:rPr>
        <w:t xml:space="preserve"> </w:t>
      </w:r>
      <w:r w:rsidR="006A5BE4" w:rsidRPr="000C4A35">
        <w:rPr>
          <w:rFonts w:ascii="Times New Roman" w:hAnsi="Times New Roman" w:cs="Times New Roman"/>
        </w:rPr>
        <w:t>t</w:t>
      </w:r>
      <w:r w:rsidRPr="000C4A35">
        <w:rPr>
          <w:rFonts w:ascii="Times New Roman" w:hAnsi="Times New Roman" w:cs="Times New Roman"/>
        </w:rPr>
        <w:t xml:space="preserve">ë Komunës dhe Agjencisë për Barazi Gjinore, në mënyrë të përvitshme.  </w:t>
      </w:r>
    </w:p>
    <w:p w14:paraId="4A0FB3DA" w14:textId="77777777" w:rsidR="00E41DB4" w:rsidRPr="000C4A35" w:rsidRDefault="00E41DB4" w:rsidP="00A31980">
      <w:pPr>
        <w:rPr>
          <w:rFonts w:ascii="Times New Roman" w:hAnsi="Times New Roman" w:cs="Times New Roman"/>
        </w:rPr>
      </w:pPr>
    </w:p>
    <w:p w14:paraId="205477B4" w14:textId="62DAB5E2"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Rol të rëndësishëm në lidhje me adresimin e çështjeve gjinore, në nivelin lokal luan edhe Grupi </w:t>
      </w:r>
      <w:r w:rsidR="0055117B" w:rsidRPr="000C4A35">
        <w:rPr>
          <w:rFonts w:ascii="Times New Roman" w:hAnsi="Times New Roman" w:cs="Times New Roman"/>
        </w:rPr>
        <w:t xml:space="preserve">Jo Formal </w:t>
      </w:r>
      <w:r w:rsidRPr="000C4A35">
        <w:rPr>
          <w:rFonts w:ascii="Times New Roman" w:hAnsi="Times New Roman" w:cs="Times New Roman"/>
        </w:rPr>
        <w:t>i Grave</w:t>
      </w:r>
      <w:r w:rsidR="001E0F0F" w:rsidRPr="000C4A35">
        <w:rPr>
          <w:rFonts w:ascii="Times New Roman" w:hAnsi="Times New Roman" w:cs="Times New Roman"/>
        </w:rPr>
        <w:t xml:space="preserve"> Asambleiste</w:t>
      </w:r>
      <w:r w:rsidR="009F2DD6" w:rsidRPr="000C4A35">
        <w:rPr>
          <w:rFonts w:ascii="Times New Roman" w:hAnsi="Times New Roman" w:cs="Times New Roman"/>
        </w:rPr>
        <w:t>, të cilat gjithashtu kanë dhënë kontribut të</w:t>
      </w:r>
      <w:r w:rsidR="006A5BE4" w:rsidRPr="000C4A35">
        <w:rPr>
          <w:rFonts w:ascii="Times New Roman" w:hAnsi="Times New Roman" w:cs="Times New Roman"/>
        </w:rPr>
        <w:t xml:space="preserve"> </w:t>
      </w:r>
      <w:r w:rsidR="009F2DD6" w:rsidRPr="000C4A35">
        <w:rPr>
          <w:rFonts w:ascii="Times New Roman" w:hAnsi="Times New Roman" w:cs="Times New Roman"/>
        </w:rPr>
        <w:t>rëndësishëm për hartimin e këtij Plani</w:t>
      </w:r>
      <w:r w:rsidRPr="000C4A35">
        <w:rPr>
          <w:rFonts w:ascii="Times New Roman" w:hAnsi="Times New Roman" w:cs="Times New Roman"/>
        </w:rPr>
        <w:t xml:space="preserve">. Në vijim, të gjitha institucionet lokale dhe OJQ të cilat përfshihen si partnere për zbatimin e masave dhe veprimeve kryesore në këtë PLVBGJ, janë gjithashtu të rëndësishme dhe të domosdoshme për të pasur rezultatet e dëshiruara në përparimin drejt barazisë gjinore. Rol të rëndësishëm këtu luajnë edhe organizatat ndërkombëtare nëpërmjet mbështetjes financiare dhe teknike për të zbatuar masa të caktuara të parashikuara në këtë PLVBGJ. </w:t>
      </w:r>
    </w:p>
    <w:p w14:paraId="5D060305" w14:textId="77777777" w:rsidR="00E41DB4" w:rsidRPr="000C4A35" w:rsidRDefault="00E41DB4" w:rsidP="00A31980">
      <w:pPr>
        <w:rPr>
          <w:rFonts w:ascii="Times New Roman" w:hAnsi="Times New Roman" w:cs="Times New Roman"/>
        </w:rPr>
      </w:pPr>
    </w:p>
    <w:p w14:paraId="6380FABF" w14:textId="77777777" w:rsidR="00696A3A" w:rsidRPr="000C4A35" w:rsidRDefault="00696A3A" w:rsidP="00A31980">
      <w:pPr>
        <w:rPr>
          <w:rFonts w:ascii="Times New Roman" w:hAnsi="Times New Roman" w:cs="Times New Roman"/>
        </w:rPr>
      </w:pPr>
      <w:r w:rsidRPr="000C4A35">
        <w:rPr>
          <w:rFonts w:ascii="Times New Roman" w:hAnsi="Times New Roman" w:cs="Times New Roman"/>
        </w:rPr>
        <w:t>Plani Lokal i Veprimit për Barazinë Gjinore, është:</w:t>
      </w:r>
    </w:p>
    <w:p w14:paraId="662060BA" w14:textId="7BB9895C" w:rsidR="00696A3A" w:rsidRPr="000C4A35" w:rsidRDefault="00696A3A" w:rsidP="00A31980">
      <w:pPr>
        <w:numPr>
          <w:ilvl w:val="0"/>
          <w:numId w:val="33"/>
        </w:numPr>
        <w:rPr>
          <w:rFonts w:ascii="Times New Roman" w:hAnsi="Times New Roman" w:cs="Times New Roman"/>
        </w:rPr>
      </w:pPr>
      <w:r w:rsidRPr="000C4A35">
        <w:rPr>
          <w:rFonts w:ascii="Times New Roman" w:hAnsi="Times New Roman" w:cs="Times New Roman"/>
        </w:rPr>
        <w:t xml:space="preserve">një </w:t>
      </w:r>
      <w:r w:rsidRPr="000C4A35">
        <w:rPr>
          <w:rFonts w:ascii="Times New Roman" w:hAnsi="Times New Roman" w:cs="Times New Roman"/>
          <w:b/>
          <w:bCs/>
        </w:rPr>
        <w:t xml:space="preserve">mjet praktik i lokalizimit të </w:t>
      </w:r>
      <w:r w:rsidR="005B48CB" w:rsidRPr="000C4A35">
        <w:rPr>
          <w:rFonts w:ascii="Times New Roman" w:hAnsi="Times New Roman" w:cs="Times New Roman"/>
          <w:b/>
          <w:bCs/>
        </w:rPr>
        <w:t>dokumenteve</w:t>
      </w:r>
      <w:r w:rsidRPr="000C4A35">
        <w:rPr>
          <w:rFonts w:ascii="Times New Roman" w:hAnsi="Times New Roman" w:cs="Times New Roman"/>
          <w:b/>
          <w:bCs/>
        </w:rPr>
        <w:t xml:space="preserve"> të rëndësishëm kombëtarë, por edhe ndërkombëtarë në lidhje me barazinë gjinore </w:t>
      </w:r>
      <w:r w:rsidRPr="000C4A35">
        <w:rPr>
          <w:rFonts w:ascii="Times New Roman" w:hAnsi="Times New Roman" w:cs="Times New Roman"/>
        </w:rPr>
        <w:t xml:space="preserve">(veçanërisht </w:t>
      </w:r>
      <w:r w:rsidR="005B48CB" w:rsidRPr="000C4A35">
        <w:rPr>
          <w:rFonts w:ascii="Times New Roman" w:hAnsi="Times New Roman" w:cs="Times New Roman"/>
        </w:rPr>
        <w:t>instrumentet</w:t>
      </w:r>
      <w:r w:rsidRPr="000C4A35">
        <w:rPr>
          <w:rFonts w:ascii="Times New Roman" w:hAnsi="Times New Roman" w:cs="Times New Roman"/>
        </w:rPr>
        <w:t xml:space="preserve"> drejtpërsëdrejti të aplikueshme në legjislacionin e vendit). </w:t>
      </w:r>
    </w:p>
    <w:p w14:paraId="032BBCA1" w14:textId="3BC2885F" w:rsidR="00696A3A" w:rsidRPr="000C4A35" w:rsidRDefault="00696A3A" w:rsidP="00A31980">
      <w:pPr>
        <w:numPr>
          <w:ilvl w:val="0"/>
          <w:numId w:val="33"/>
        </w:numPr>
        <w:rPr>
          <w:rFonts w:ascii="Times New Roman" w:hAnsi="Times New Roman" w:cs="Times New Roman"/>
        </w:rPr>
      </w:pPr>
      <w:r w:rsidRPr="000C4A35">
        <w:rPr>
          <w:rFonts w:ascii="Times New Roman" w:hAnsi="Times New Roman" w:cs="Times New Roman"/>
        </w:rPr>
        <w:t xml:space="preserve">një </w:t>
      </w:r>
      <w:r w:rsidRPr="000C4A35">
        <w:rPr>
          <w:rFonts w:ascii="Times New Roman" w:hAnsi="Times New Roman" w:cs="Times New Roman"/>
          <w:b/>
          <w:bCs/>
        </w:rPr>
        <w:t>dokument i</w:t>
      </w:r>
      <w:r w:rsidRPr="000C4A35">
        <w:rPr>
          <w:rFonts w:ascii="Times New Roman" w:hAnsi="Times New Roman" w:cs="Times New Roman"/>
        </w:rPr>
        <w:t xml:space="preserve"> </w:t>
      </w:r>
      <w:r w:rsidRPr="000C4A35">
        <w:rPr>
          <w:rFonts w:ascii="Times New Roman" w:hAnsi="Times New Roman" w:cs="Times New Roman"/>
          <w:b/>
          <w:bCs/>
        </w:rPr>
        <w:t>hartuar përmes një procesi gjithëpërfshirës</w:t>
      </w:r>
      <w:r w:rsidRPr="000C4A35">
        <w:rPr>
          <w:rFonts w:ascii="Times New Roman" w:hAnsi="Times New Roman" w:cs="Times New Roman"/>
        </w:rPr>
        <w:t xml:space="preserve">, me hapa të </w:t>
      </w:r>
      <w:r w:rsidR="005B48CB" w:rsidRPr="000C4A35">
        <w:rPr>
          <w:rFonts w:ascii="Times New Roman" w:hAnsi="Times New Roman" w:cs="Times New Roman"/>
        </w:rPr>
        <w:t>mirë përcaktuar</w:t>
      </w:r>
      <w:r w:rsidRPr="000C4A35">
        <w:rPr>
          <w:rFonts w:ascii="Times New Roman" w:hAnsi="Times New Roman" w:cs="Times New Roman"/>
        </w:rPr>
        <w:t xml:space="preserve">, e </w:t>
      </w:r>
      <w:r w:rsidRPr="000C4A35">
        <w:rPr>
          <w:rFonts w:ascii="Times New Roman" w:hAnsi="Times New Roman" w:cs="Times New Roman"/>
          <w:b/>
          <w:bCs/>
        </w:rPr>
        <w:t xml:space="preserve">në përmbajtje të </w:t>
      </w:r>
      <w:proofErr w:type="spellStart"/>
      <w:r w:rsidRPr="000C4A35">
        <w:rPr>
          <w:rFonts w:ascii="Times New Roman" w:hAnsi="Times New Roman" w:cs="Times New Roman"/>
          <w:b/>
          <w:bCs/>
        </w:rPr>
        <w:t>të</w:t>
      </w:r>
      <w:proofErr w:type="spellEnd"/>
      <w:r w:rsidRPr="000C4A35">
        <w:rPr>
          <w:rFonts w:ascii="Times New Roman" w:hAnsi="Times New Roman" w:cs="Times New Roman"/>
          <w:b/>
          <w:bCs/>
        </w:rPr>
        <w:t xml:space="preserve"> cilit reflektohen arritjet dhe sfidat </w:t>
      </w:r>
      <w:r w:rsidRPr="000C4A35">
        <w:rPr>
          <w:rFonts w:ascii="Times New Roman" w:hAnsi="Times New Roman" w:cs="Times New Roman"/>
        </w:rPr>
        <w:t xml:space="preserve">e ndeshura ndër vite nga Komuna, </w:t>
      </w:r>
      <w:r w:rsidRPr="000C4A35">
        <w:rPr>
          <w:rFonts w:ascii="Times New Roman" w:hAnsi="Times New Roman" w:cs="Times New Roman"/>
          <w:b/>
          <w:bCs/>
        </w:rPr>
        <w:t>në përparimin drejt barazisë gjinore</w:t>
      </w:r>
      <w:r w:rsidRPr="000C4A35">
        <w:rPr>
          <w:rFonts w:ascii="Times New Roman" w:hAnsi="Times New Roman" w:cs="Times New Roman"/>
        </w:rPr>
        <w:t>.</w:t>
      </w:r>
    </w:p>
    <w:p w14:paraId="7AEFEDED" w14:textId="5170F267" w:rsidR="00696A3A" w:rsidRPr="000C4A35" w:rsidRDefault="00696A3A" w:rsidP="00A31980">
      <w:pPr>
        <w:numPr>
          <w:ilvl w:val="0"/>
          <w:numId w:val="33"/>
        </w:numPr>
        <w:rPr>
          <w:rFonts w:ascii="Times New Roman" w:hAnsi="Times New Roman" w:cs="Times New Roman"/>
        </w:rPr>
      </w:pPr>
      <w:r w:rsidRPr="000C4A35">
        <w:rPr>
          <w:rFonts w:ascii="Times New Roman" w:hAnsi="Times New Roman" w:cs="Times New Roman"/>
        </w:rPr>
        <w:lastRenderedPageBreak/>
        <w:t xml:space="preserve">një </w:t>
      </w:r>
      <w:r w:rsidRPr="000C4A35">
        <w:rPr>
          <w:rFonts w:ascii="Times New Roman" w:hAnsi="Times New Roman" w:cs="Times New Roman"/>
          <w:b/>
          <w:bCs/>
        </w:rPr>
        <w:t xml:space="preserve">pasqyrim i qartë i roleve dhe përgjegjësive të domosdoshme </w:t>
      </w:r>
      <w:r w:rsidRPr="000C4A35">
        <w:rPr>
          <w:rFonts w:ascii="Times New Roman" w:hAnsi="Times New Roman" w:cs="Times New Roman"/>
        </w:rPr>
        <w:t xml:space="preserve">për t’u përmbushur brenda Komunës, si dhe ndërmjet Komunës e institucioneve lokale apo organizatave të shoqërisë civile e ato ndërkombëtare, me qëllim </w:t>
      </w:r>
      <w:r w:rsidRPr="000C4A35">
        <w:rPr>
          <w:rFonts w:ascii="Times New Roman" w:hAnsi="Times New Roman" w:cs="Times New Roman"/>
          <w:b/>
          <w:bCs/>
        </w:rPr>
        <w:t>zbatimin në praktikë të parimit të barazisë për të gjitha/gjithë gratë, burrat, të rejat, të rinjtë, vajzat dhe djemtë</w:t>
      </w:r>
      <w:r w:rsidRPr="000C4A35">
        <w:rPr>
          <w:rFonts w:ascii="Times New Roman" w:hAnsi="Times New Roman" w:cs="Times New Roman"/>
        </w:rPr>
        <w:t>, në të gjithë diversitetin e tyre, në Komunën</w:t>
      </w:r>
      <w:r w:rsidR="007B2893" w:rsidRPr="000C4A35">
        <w:rPr>
          <w:rFonts w:ascii="Times New Roman" w:hAnsi="Times New Roman" w:cs="Times New Roman"/>
        </w:rPr>
        <w:t xml:space="preserve"> e </w:t>
      </w:r>
      <w:r w:rsidR="006C2318" w:rsidRPr="000C4A35">
        <w:rPr>
          <w:rFonts w:ascii="Times New Roman" w:hAnsi="Times New Roman" w:cs="Times New Roman"/>
        </w:rPr>
        <w:t>Istogut</w:t>
      </w:r>
      <w:r w:rsidR="007B2893" w:rsidRPr="000C4A35">
        <w:rPr>
          <w:rFonts w:ascii="Times New Roman" w:hAnsi="Times New Roman" w:cs="Times New Roman"/>
        </w:rPr>
        <w:t>.</w:t>
      </w:r>
    </w:p>
    <w:p w14:paraId="7CF9908D" w14:textId="77777777" w:rsidR="00004238" w:rsidRPr="000C4A35" w:rsidRDefault="00004238" w:rsidP="00A31980">
      <w:pPr>
        <w:rPr>
          <w:rFonts w:ascii="Times New Roman" w:hAnsi="Times New Roman" w:cs="Times New Roman"/>
        </w:rPr>
      </w:pPr>
    </w:p>
    <w:p w14:paraId="222AB43D" w14:textId="63FFBA1B" w:rsidR="00696A3A" w:rsidRPr="000C4A35" w:rsidRDefault="003642CA" w:rsidP="00A31980">
      <w:pPr>
        <w:rPr>
          <w:rFonts w:ascii="Times New Roman" w:hAnsi="Times New Roman" w:cs="Times New Roman"/>
          <w:b/>
          <w:bCs/>
          <w:color w:val="5982DB" w:themeColor="accent6"/>
        </w:rPr>
      </w:pPr>
      <w:bookmarkStart w:id="16" w:name="_Toc153152384"/>
      <w:bookmarkStart w:id="17" w:name="_Toc157412405"/>
      <w:r w:rsidRPr="000C4A35">
        <w:rPr>
          <w:rFonts w:ascii="Times New Roman" w:hAnsi="Times New Roman" w:cs="Times New Roman"/>
          <w:b/>
          <w:color w:val="5982DB" w:themeColor="accent6"/>
        </w:rPr>
        <w:t xml:space="preserve">III. </w:t>
      </w:r>
      <w:r w:rsidR="00696A3A" w:rsidRPr="000C4A35">
        <w:rPr>
          <w:rFonts w:ascii="Times New Roman" w:hAnsi="Times New Roman" w:cs="Times New Roman"/>
          <w:b/>
          <w:color w:val="5982DB" w:themeColor="accent6"/>
        </w:rPr>
        <w:t>METODOLOGJIA</w:t>
      </w:r>
      <w:bookmarkEnd w:id="16"/>
      <w:bookmarkEnd w:id="17"/>
    </w:p>
    <w:p w14:paraId="5B513A5C" w14:textId="7FF32310"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Metodologjia për hartimin e PLVBGJ </w:t>
      </w:r>
      <w:r w:rsidR="0055117B" w:rsidRPr="000C4A35">
        <w:rPr>
          <w:rFonts w:ascii="Times New Roman" w:hAnsi="Times New Roman" w:cs="Times New Roman"/>
        </w:rPr>
        <w:t>2024 - 2026</w:t>
      </w:r>
      <w:r w:rsidR="007B2893" w:rsidRPr="000C4A35">
        <w:rPr>
          <w:rFonts w:ascii="Times New Roman" w:hAnsi="Times New Roman" w:cs="Times New Roman"/>
        </w:rPr>
        <w:t xml:space="preserve"> </w:t>
      </w:r>
      <w:r w:rsidRPr="000C4A35">
        <w:rPr>
          <w:rFonts w:ascii="Times New Roman" w:hAnsi="Times New Roman" w:cs="Times New Roman"/>
        </w:rPr>
        <w:t>ishte gjithëpërfshirëse dhe u zhvillua përmes hapave në vijim:</w:t>
      </w:r>
    </w:p>
    <w:p w14:paraId="3C0109F8" w14:textId="23F7DB15" w:rsidR="002E059D" w:rsidRPr="000C4A35" w:rsidRDefault="00696A3A" w:rsidP="00744AA5">
      <w:pPr>
        <w:pStyle w:val="ListParagraph"/>
        <w:numPr>
          <w:ilvl w:val="0"/>
          <w:numId w:val="34"/>
        </w:numPr>
        <w:rPr>
          <w:rFonts w:ascii="Times New Roman" w:hAnsi="Times New Roman" w:cs="Times New Roman"/>
        </w:rPr>
      </w:pPr>
      <w:r w:rsidRPr="000C4A35">
        <w:rPr>
          <w:rFonts w:ascii="Times New Roman" w:hAnsi="Times New Roman" w:cs="Times New Roman"/>
          <w:b/>
          <w:bCs/>
        </w:rPr>
        <w:t xml:space="preserve">Ngritja e Grupit Punues për përgatitjen e këtij plani, me </w:t>
      </w:r>
      <w:r w:rsidR="00027610" w:rsidRPr="000C4A35">
        <w:rPr>
          <w:rFonts w:ascii="Times New Roman" w:hAnsi="Times New Roman" w:cs="Times New Roman"/>
          <w:b/>
          <w:bCs/>
        </w:rPr>
        <w:t>Vendim</w:t>
      </w:r>
      <w:r w:rsidRPr="000C4A35">
        <w:rPr>
          <w:rFonts w:ascii="Times New Roman" w:hAnsi="Times New Roman" w:cs="Times New Roman"/>
          <w:b/>
          <w:bCs/>
        </w:rPr>
        <w:t xml:space="preserve"> të Kryetarit të Komunës</w:t>
      </w:r>
      <w:r w:rsidRPr="000C4A35">
        <w:rPr>
          <w:rFonts w:ascii="Times New Roman" w:hAnsi="Times New Roman" w:cs="Times New Roman"/>
        </w:rPr>
        <w:t xml:space="preserve">. Grupi Punues për përgatitjen e këtij PLVBGJ u ngrit me </w:t>
      </w:r>
      <w:r w:rsidR="00027610" w:rsidRPr="000C4A35">
        <w:rPr>
          <w:rFonts w:ascii="Times New Roman" w:hAnsi="Times New Roman" w:cs="Times New Roman"/>
        </w:rPr>
        <w:t>Vendim</w:t>
      </w:r>
      <w:r w:rsidRPr="000C4A35">
        <w:rPr>
          <w:rFonts w:ascii="Times New Roman" w:hAnsi="Times New Roman" w:cs="Times New Roman"/>
        </w:rPr>
        <w:t xml:space="preserve"> të Kryetar</w:t>
      </w:r>
      <w:r w:rsidR="004B00EF" w:rsidRPr="000C4A35">
        <w:rPr>
          <w:rFonts w:ascii="Times New Roman" w:hAnsi="Times New Roman" w:cs="Times New Roman"/>
        </w:rPr>
        <w:t>it</w:t>
      </w:r>
      <w:r w:rsidRPr="000C4A35">
        <w:rPr>
          <w:rFonts w:ascii="Times New Roman" w:hAnsi="Times New Roman" w:cs="Times New Roman"/>
        </w:rPr>
        <w:t xml:space="preserve"> </w:t>
      </w:r>
      <w:r w:rsidR="000F4CD9" w:rsidRPr="001D0730">
        <w:rPr>
          <w:rFonts w:ascii="Times New Roman" w:hAnsi="Times New Roman" w:cs="Times New Roman"/>
        </w:rPr>
        <w:t>Nr.Br.01-181</w:t>
      </w:r>
      <w:r w:rsidR="00ED3499" w:rsidRPr="001D0730">
        <w:rPr>
          <w:rFonts w:ascii="Times New Roman" w:hAnsi="Times New Roman" w:cs="Times New Roman"/>
        </w:rPr>
        <w:t>/2024 të</w:t>
      </w:r>
      <w:r w:rsidRPr="001D0730">
        <w:rPr>
          <w:rFonts w:ascii="Times New Roman" w:hAnsi="Times New Roman" w:cs="Times New Roman"/>
        </w:rPr>
        <w:t xml:space="preserve"> datë</w:t>
      </w:r>
      <w:r w:rsidR="00ED3499" w:rsidRPr="001D0730">
        <w:rPr>
          <w:rFonts w:ascii="Times New Roman" w:hAnsi="Times New Roman" w:cs="Times New Roman"/>
        </w:rPr>
        <w:t>s</w:t>
      </w:r>
      <w:r w:rsidRPr="001D0730">
        <w:rPr>
          <w:rFonts w:ascii="Times New Roman" w:hAnsi="Times New Roman" w:cs="Times New Roman"/>
        </w:rPr>
        <w:t xml:space="preserve"> </w:t>
      </w:r>
      <w:r w:rsidR="00ED3499" w:rsidRPr="001D0730">
        <w:rPr>
          <w:rFonts w:ascii="Times New Roman" w:hAnsi="Times New Roman" w:cs="Times New Roman"/>
        </w:rPr>
        <w:t>12.04.</w:t>
      </w:r>
      <w:r w:rsidR="001E0F0F" w:rsidRPr="001D0730">
        <w:rPr>
          <w:rFonts w:ascii="Times New Roman" w:hAnsi="Times New Roman" w:cs="Times New Roman"/>
        </w:rPr>
        <w:t>2024</w:t>
      </w:r>
      <w:r w:rsidR="006F2E14" w:rsidRPr="000C4A35">
        <w:rPr>
          <w:rFonts w:ascii="Times New Roman" w:hAnsi="Times New Roman" w:cs="Times New Roman"/>
        </w:rPr>
        <w:t xml:space="preserve"> </w:t>
      </w:r>
      <w:r w:rsidRPr="000C4A35">
        <w:rPr>
          <w:rFonts w:ascii="Times New Roman" w:hAnsi="Times New Roman" w:cs="Times New Roman"/>
        </w:rPr>
        <w:t xml:space="preserve">dhe kishte në përbërje të tij </w:t>
      </w:r>
      <w:r w:rsidR="00ED3499" w:rsidRPr="001D0730">
        <w:rPr>
          <w:rFonts w:ascii="Times New Roman" w:hAnsi="Times New Roman" w:cs="Times New Roman"/>
        </w:rPr>
        <w:t>13</w:t>
      </w:r>
      <w:r w:rsidRPr="001D0730">
        <w:rPr>
          <w:rFonts w:ascii="Times New Roman" w:hAnsi="Times New Roman" w:cs="Times New Roman"/>
        </w:rPr>
        <w:t xml:space="preserve"> zyrtare</w:t>
      </w:r>
      <w:r w:rsidRPr="000C4A35">
        <w:rPr>
          <w:rFonts w:ascii="Times New Roman" w:hAnsi="Times New Roman" w:cs="Times New Roman"/>
        </w:rPr>
        <w:t xml:space="preserve"> / zyrtarë, konkretisht:</w:t>
      </w:r>
    </w:p>
    <w:p w14:paraId="0F3B63E2" w14:textId="25E8F5C6" w:rsidR="00EC2476" w:rsidRPr="00EC2476" w:rsidRDefault="00EC2476" w:rsidP="00EC2476">
      <w:pPr>
        <w:pStyle w:val="ListParagraph"/>
        <w:numPr>
          <w:ilvl w:val="0"/>
          <w:numId w:val="54"/>
        </w:numPr>
        <w:rPr>
          <w:rFonts w:ascii="Times New Roman" w:hAnsi="Times New Roman" w:cs="Times New Roman"/>
        </w:rPr>
      </w:pPr>
      <w:r w:rsidRPr="00EC2476">
        <w:rPr>
          <w:rFonts w:ascii="Times New Roman" w:hAnsi="Times New Roman" w:cs="Times New Roman"/>
        </w:rPr>
        <w:t>Z. Arben Kabashi, Kryesues,</w:t>
      </w:r>
    </w:p>
    <w:p w14:paraId="7473952A" w14:textId="7529809F" w:rsidR="00EC2476" w:rsidRPr="00EC2476" w:rsidRDefault="00EC2476" w:rsidP="00EC2476">
      <w:pPr>
        <w:pStyle w:val="ListParagraph"/>
        <w:numPr>
          <w:ilvl w:val="0"/>
          <w:numId w:val="54"/>
        </w:numPr>
        <w:rPr>
          <w:rFonts w:ascii="Times New Roman" w:hAnsi="Times New Roman" w:cs="Times New Roman"/>
        </w:rPr>
      </w:pPr>
      <w:r w:rsidRPr="00EC2476">
        <w:rPr>
          <w:rFonts w:ascii="Times New Roman" w:hAnsi="Times New Roman" w:cs="Times New Roman"/>
        </w:rPr>
        <w:t xml:space="preserve">Z. Genc </w:t>
      </w:r>
      <w:proofErr w:type="spellStart"/>
      <w:r w:rsidRPr="00EC2476">
        <w:rPr>
          <w:rFonts w:ascii="Times New Roman" w:hAnsi="Times New Roman" w:cs="Times New Roman"/>
        </w:rPr>
        <w:t>Ademaj</w:t>
      </w:r>
      <w:proofErr w:type="spellEnd"/>
      <w:r w:rsidRPr="00EC2476">
        <w:rPr>
          <w:rFonts w:ascii="Times New Roman" w:hAnsi="Times New Roman" w:cs="Times New Roman"/>
        </w:rPr>
        <w:t>, Anëtar,</w:t>
      </w:r>
    </w:p>
    <w:p w14:paraId="112E51B7" w14:textId="54384FD8" w:rsidR="00EC2476" w:rsidRPr="00EC2476" w:rsidRDefault="00EC2476" w:rsidP="00EC2476">
      <w:pPr>
        <w:pStyle w:val="ListParagraph"/>
        <w:numPr>
          <w:ilvl w:val="0"/>
          <w:numId w:val="54"/>
        </w:numPr>
        <w:rPr>
          <w:rFonts w:ascii="Times New Roman" w:hAnsi="Times New Roman" w:cs="Times New Roman"/>
        </w:rPr>
      </w:pPr>
      <w:r w:rsidRPr="00EC2476">
        <w:rPr>
          <w:rFonts w:ascii="Times New Roman" w:hAnsi="Times New Roman" w:cs="Times New Roman"/>
        </w:rPr>
        <w:t xml:space="preserve">Znj. Arlinda </w:t>
      </w:r>
      <w:proofErr w:type="spellStart"/>
      <w:r w:rsidRPr="00EC2476">
        <w:rPr>
          <w:rFonts w:ascii="Times New Roman" w:hAnsi="Times New Roman" w:cs="Times New Roman"/>
        </w:rPr>
        <w:t>Kurtaj</w:t>
      </w:r>
      <w:proofErr w:type="spellEnd"/>
      <w:r w:rsidRPr="00EC2476">
        <w:rPr>
          <w:rFonts w:ascii="Times New Roman" w:hAnsi="Times New Roman" w:cs="Times New Roman"/>
        </w:rPr>
        <w:t>, Anëtare,</w:t>
      </w:r>
    </w:p>
    <w:p w14:paraId="39018ADC" w14:textId="0F5BE385" w:rsidR="00EC2476" w:rsidRPr="00EC2476" w:rsidRDefault="00EC2476" w:rsidP="00EC2476">
      <w:pPr>
        <w:pStyle w:val="ListParagraph"/>
        <w:numPr>
          <w:ilvl w:val="0"/>
          <w:numId w:val="54"/>
        </w:numPr>
        <w:rPr>
          <w:rFonts w:ascii="Times New Roman" w:hAnsi="Times New Roman" w:cs="Times New Roman"/>
        </w:rPr>
      </w:pPr>
      <w:r w:rsidRPr="00EC2476">
        <w:rPr>
          <w:rFonts w:ascii="Times New Roman" w:hAnsi="Times New Roman" w:cs="Times New Roman"/>
        </w:rPr>
        <w:t xml:space="preserve">Znj. </w:t>
      </w:r>
      <w:proofErr w:type="spellStart"/>
      <w:r w:rsidRPr="00EC2476">
        <w:rPr>
          <w:rFonts w:ascii="Times New Roman" w:hAnsi="Times New Roman" w:cs="Times New Roman"/>
        </w:rPr>
        <w:t>Zekije</w:t>
      </w:r>
      <w:proofErr w:type="spellEnd"/>
      <w:r w:rsidRPr="00EC2476">
        <w:rPr>
          <w:rFonts w:ascii="Times New Roman" w:hAnsi="Times New Roman" w:cs="Times New Roman"/>
        </w:rPr>
        <w:t xml:space="preserve"> </w:t>
      </w:r>
      <w:proofErr w:type="spellStart"/>
      <w:r w:rsidRPr="00EC2476">
        <w:rPr>
          <w:rFonts w:ascii="Times New Roman" w:hAnsi="Times New Roman" w:cs="Times New Roman"/>
        </w:rPr>
        <w:t>Sutaj</w:t>
      </w:r>
      <w:proofErr w:type="spellEnd"/>
      <w:r w:rsidRPr="00EC2476">
        <w:rPr>
          <w:rFonts w:ascii="Times New Roman" w:hAnsi="Times New Roman" w:cs="Times New Roman"/>
        </w:rPr>
        <w:t>, Anëtare,</w:t>
      </w:r>
    </w:p>
    <w:p w14:paraId="0B38E84D" w14:textId="533414D2" w:rsidR="00EC2476" w:rsidRPr="00EC2476" w:rsidRDefault="00EC2476" w:rsidP="00EC2476">
      <w:pPr>
        <w:pStyle w:val="ListParagraph"/>
        <w:numPr>
          <w:ilvl w:val="0"/>
          <w:numId w:val="54"/>
        </w:numPr>
        <w:rPr>
          <w:rFonts w:ascii="Times New Roman" w:hAnsi="Times New Roman" w:cs="Times New Roman"/>
        </w:rPr>
      </w:pPr>
      <w:r w:rsidRPr="00EC2476">
        <w:rPr>
          <w:rFonts w:ascii="Times New Roman" w:hAnsi="Times New Roman" w:cs="Times New Roman"/>
        </w:rPr>
        <w:t xml:space="preserve">Z. </w:t>
      </w:r>
      <w:proofErr w:type="spellStart"/>
      <w:r w:rsidRPr="00EC2476">
        <w:rPr>
          <w:rFonts w:ascii="Times New Roman" w:hAnsi="Times New Roman" w:cs="Times New Roman"/>
        </w:rPr>
        <w:t>Brahim</w:t>
      </w:r>
      <w:proofErr w:type="spellEnd"/>
      <w:r w:rsidRPr="00EC2476">
        <w:rPr>
          <w:rFonts w:ascii="Times New Roman" w:hAnsi="Times New Roman" w:cs="Times New Roman"/>
        </w:rPr>
        <w:t xml:space="preserve"> </w:t>
      </w:r>
      <w:proofErr w:type="spellStart"/>
      <w:r w:rsidRPr="00EC2476">
        <w:rPr>
          <w:rFonts w:ascii="Times New Roman" w:hAnsi="Times New Roman" w:cs="Times New Roman"/>
        </w:rPr>
        <w:t>Hetemaj</w:t>
      </w:r>
      <w:proofErr w:type="spellEnd"/>
      <w:r w:rsidRPr="00EC2476">
        <w:rPr>
          <w:rFonts w:ascii="Times New Roman" w:hAnsi="Times New Roman" w:cs="Times New Roman"/>
        </w:rPr>
        <w:t>, Anëtar,</w:t>
      </w:r>
    </w:p>
    <w:p w14:paraId="2134854D" w14:textId="100F9C47" w:rsidR="00EC2476" w:rsidRPr="00EC2476" w:rsidRDefault="00EC2476" w:rsidP="00EC2476">
      <w:pPr>
        <w:pStyle w:val="ListParagraph"/>
        <w:numPr>
          <w:ilvl w:val="0"/>
          <w:numId w:val="54"/>
        </w:numPr>
        <w:rPr>
          <w:rFonts w:ascii="Times New Roman" w:hAnsi="Times New Roman" w:cs="Times New Roman"/>
        </w:rPr>
      </w:pPr>
      <w:r w:rsidRPr="00EC2476">
        <w:rPr>
          <w:rFonts w:ascii="Times New Roman" w:hAnsi="Times New Roman" w:cs="Times New Roman"/>
        </w:rPr>
        <w:t xml:space="preserve">Z. Fadil Kabashi, Anëtar </w:t>
      </w:r>
    </w:p>
    <w:p w14:paraId="76EA9EB4" w14:textId="41EAF70E" w:rsidR="00EC2476" w:rsidRPr="00EC2476" w:rsidRDefault="00EC2476" w:rsidP="00EC2476">
      <w:pPr>
        <w:pStyle w:val="ListParagraph"/>
        <w:numPr>
          <w:ilvl w:val="0"/>
          <w:numId w:val="54"/>
        </w:numPr>
        <w:rPr>
          <w:rFonts w:ascii="Times New Roman" w:hAnsi="Times New Roman" w:cs="Times New Roman"/>
        </w:rPr>
      </w:pPr>
      <w:r w:rsidRPr="00EC2476">
        <w:rPr>
          <w:rFonts w:ascii="Times New Roman" w:hAnsi="Times New Roman" w:cs="Times New Roman"/>
        </w:rPr>
        <w:t xml:space="preserve">Znj. </w:t>
      </w:r>
      <w:proofErr w:type="spellStart"/>
      <w:r w:rsidRPr="00EC2476">
        <w:rPr>
          <w:rFonts w:ascii="Times New Roman" w:hAnsi="Times New Roman" w:cs="Times New Roman"/>
        </w:rPr>
        <w:t>Servete</w:t>
      </w:r>
      <w:proofErr w:type="spellEnd"/>
      <w:r w:rsidRPr="00EC2476">
        <w:rPr>
          <w:rFonts w:ascii="Times New Roman" w:hAnsi="Times New Roman" w:cs="Times New Roman"/>
        </w:rPr>
        <w:t xml:space="preserve"> </w:t>
      </w:r>
      <w:proofErr w:type="spellStart"/>
      <w:r w:rsidRPr="00EC2476">
        <w:rPr>
          <w:rFonts w:ascii="Times New Roman" w:hAnsi="Times New Roman" w:cs="Times New Roman"/>
        </w:rPr>
        <w:t>Haxhiaj</w:t>
      </w:r>
      <w:proofErr w:type="spellEnd"/>
      <w:r w:rsidRPr="00EC2476">
        <w:rPr>
          <w:rFonts w:ascii="Times New Roman" w:hAnsi="Times New Roman" w:cs="Times New Roman"/>
        </w:rPr>
        <w:t>, Anëtare,</w:t>
      </w:r>
    </w:p>
    <w:p w14:paraId="21D76763" w14:textId="6E14B4D1" w:rsidR="00EC2476" w:rsidRPr="00EC2476" w:rsidRDefault="00EC2476" w:rsidP="00EC2476">
      <w:pPr>
        <w:pStyle w:val="ListParagraph"/>
        <w:numPr>
          <w:ilvl w:val="0"/>
          <w:numId w:val="54"/>
        </w:numPr>
        <w:rPr>
          <w:rFonts w:ascii="Times New Roman" w:hAnsi="Times New Roman" w:cs="Times New Roman"/>
        </w:rPr>
      </w:pPr>
      <w:r w:rsidRPr="00EC2476">
        <w:rPr>
          <w:rFonts w:ascii="Times New Roman" w:hAnsi="Times New Roman" w:cs="Times New Roman"/>
        </w:rPr>
        <w:t xml:space="preserve">Z. </w:t>
      </w:r>
      <w:proofErr w:type="spellStart"/>
      <w:r w:rsidRPr="00EC2476">
        <w:rPr>
          <w:rFonts w:ascii="Times New Roman" w:hAnsi="Times New Roman" w:cs="Times New Roman"/>
        </w:rPr>
        <w:t>Xhevdet</w:t>
      </w:r>
      <w:proofErr w:type="spellEnd"/>
      <w:r w:rsidRPr="00EC2476">
        <w:rPr>
          <w:rFonts w:ascii="Times New Roman" w:hAnsi="Times New Roman" w:cs="Times New Roman"/>
        </w:rPr>
        <w:t xml:space="preserve"> </w:t>
      </w:r>
      <w:proofErr w:type="spellStart"/>
      <w:r w:rsidRPr="00EC2476">
        <w:rPr>
          <w:rFonts w:ascii="Times New Roman" w:hAnsi="Times New Roman" w:cs="Times New Roman"/>
        </w:rPr>
        <w:t>Zekaj</w:t>
      </w:r>
      <w:proofErr w:type="spellEnd"/>
      <w:r w:rsidRPr="00EC2476">
        <w:rPr>
          <w:rFonts w:ascii="Times New Roman" w:hAnsi="Times New Roman" w:cs="Times New Roman"/>
        </w:rPr>
        <w:t>, Anëtar,</w:t>
      </w:r>
    </w:p>
    <w:p w14:paraId="5FA60E84" w14:textId="2B69A2E0" w:rsidR="00EC2476" w:rsidRPr="00EC2476" w:rsidRDefault="00EC2476" w:rsidP="00EC2476">
      <w:pPr>
        <w:pStyle w:val="ListParagraph"/>
        <w:numPr>
          <w:ilvl w:val="0"/>
          <w:numId w:val="54"/>
        </w:numPr>
        <w:rPr>
          <w:rFonts w:ascii="Times New Roman" w:hAnsi="Times New Roman" w:cs="Times New Roman"/>
        </w:rPr>
      </w:pPr>
      <w:r w:rsidRPr="00EC2476">
        <w:rPr>
          <w:rFonts w:ascii="Times New Roman" w:hAnsi="Times New Roman" w:cs="Times New Roman"/>
        </w:rPr>
        <w:t>Znj. Vlora Gjoci, Anëtare,</w:t>
      </w:r>
    </w:p>
    <w:p w14:paraId="0087B7B9" w14:textId="0E9A230D" w:rsidR="00EC2476" w:rsidRPr="00EC2476" w:rsidRDefault="00EC2476" w:rsidP="00EC2476">
      <w:pPr>
        <w:pStyle w:val="ListParagraph"/>
        <w:numPr>
          <w:ilvl w:val="0"/>
          <w:numId w:val="54"/>
        </w:numPr>
        <w:rPr>
          <w:rFonts w:ascii="Times New Roman" w:hAnsi="Times New Roman" w:cs="Times New Roman"/>
        </w:rPr>
      </w:pPr>
      <w:r w:rsidRPr="00EC2476">
        <w:rPr>
          <w:rFonts w:ascii="Times New Roman" w:hAnsi="Times New Roman" w:cs="Times New Roman"/>
        </w:rPr>
        <w:t xml:space="preserve">Z. Drin </w:t>
      </w:r>
      <w:proofErr w:type="spellStart"/>
      <w:r w:rsidRPr="00EC2476">
        <w:rPr>
          <w:rFonts w:ascii="Times New Roman" w:hAnsi="Times New Roman" w:cs="Times New Roman"/>
        </w:rPr>
        <w:t>Sadikaj</w:t>
      </w:r>
      <w:proofErr w:type="spellEnd"/>
      <w:r w:rsidRPr="00EC2476">
        <w:rPr>
          <w:rFonts w:ascii="Times New Roman" w:hAnsi="Times New Roman" w:cs="Times New Roman"/>
        </w:rPr>
        <w:t>, Anëtar,</w:t>
      </w:r>
    </w:p>
    <w:p w14:paraId="719FD88B" w14:textId="4A3F5BA0" w:rsidR="00EC2476" w:rsidRPr="00EC2476" w:rsidRDefault="00EC2476" w:rsidP="00EC2476">
      <w:pPr>
        <w:pStyle w:val="ListParagraph"/>
        <w:numPr>
          <w:ilvl w:val="0"/>
          <w:numId w:val="54"/>
        </w:numPr>
        <w:rPr>
          <w:rFonts w:ascii="Times New Roman" w:hAnsi="Times New Roman" w:cs="Times New Roman"/>
        </w:rPr>
      </w:pPr>
      <w:r w:rsidRPr="00EC2476">
        <w:rPr>
          <w:rFonts w:ascii="Times New Roman" w:hAnsi="Times New Roman" w:cs="Times New Roman"/>
        </w:rPr>
        <w:t xml:space="preserve">Znj. Valbone </w:t>
      </w:r>
      <w:proofErr w:type="spellStart"/>
      <w:r w:rsidRPr="00EC2476">
        <w:rPr>
          <w:rFonts w:ascii="Times New Roman" w:hAnsi="Times New Roman" w:cs="Times New Roman"/>
        </w:rPr>
        <w:t>Demaj</w:t>
      </w:r>
      <w:proofErr w:type="spellEnd"/>
      <w:r w:rsidRPr="00EC2476">
        <w:rPr>
          <w:rFonts w:ascii="Times New Roman" w:hAnsi="Times New Roman" w:cs="Times New Roman"/>
        </w:rPr>
        <w:t>, Anëtare,</w:t>
      </w:r>
    </w:p>
    <w:p w14:paraId="1C435060" w14:textId="7BAAE1E9" w:rsidR="00EC2476" w:rsidRPr="00EC2476" w:rsidRDefault="00EC2476" w:rsidP="00EC2476">
      <w:pPr>
        <w:pStyle w:val="ListParagraph"/>
        <w:numPr>
          <w:ilvl w:val="0"/>
          <w:numId w:val="54"/>
        </w:numPr>
        <w:rPr>
          <w:rFonts w:ascii="Times New Roman" w:hAnsi="Times New Roman" w:cs="Times New Roman"/>
        </w:rPr>
      </w:pPr>
      <w:r w:rsidRPr="00EC2476">
        <w:rPr>
          <w:rFonts w:ascii="Times New Roman" w:hAnsi="Times New Roman" w:cs="Times New Roman"/>
        </w:rPr>
        <w:t xml:space="preserve">Z. </w:t>
      </w:r>
      <w:proofErr w:type="spellStart"/>
      <w:r w:rsidRPr="00EC2476">
        <w:rPr>
          <w:rFonts w:ascii="Times New Roman" w:hAnsi="Times New Roman" w:cs="Times New Roman"/>
        </w:rPr>
        <w:t>Ardon</w:t>
      </w:r>
      <w:proofErr w:type="spellEnd"/>
      <w:r w:rsidRPr="00EC2476">
        <w:rPr>
          <w:rFonts w:ascii="Times New Roman" w:hAnsi="Times New Roman" w:cs="Times New Roman"/>
        </w:rPr>
        <w:t xml:space="preserve"> </w:t>
      </w:r>
      <w:proofErr w:type="spellStart"/>
      <w:r w:rsidRPr="00EC2476">
        <w:rPr>
          <w:rFonts w:ascii="Times New Roman" w:hAnsi="Times New Roman" w:cs="Times New Roman"/>
        </w:rPr>
        <w:t>Arifaj</w:t>
      </w:r>
      <w:proofErr w:type="spellEnd"/>
      <w:r w:rsidRPr="00EC2476">
        <w:rPr>
          <w:rFonts w:ascii="Times New Roman" w:hAnsi="Times New Roman" w:cs="Times New Roman"/>
        </w:rPr>
        <w:t>, Anëtar,</w:t>
      </w:r>
    </w:p>
    <w:p w14:paraId="5D6F25E6" w14:textId="65A9B136" w:rsidR="00EC2476" w:rsidRPr="00EC2476" w:rsidRDefault="00EC2476" w:rsidP="00EC2476">
      <w:pPr>
        <w:pStyle w:val="ListParagraph"/>
        <w:numPr>
          <w:ilvl w:val="0"/>
          <w:numId w:val="54"/>
        </w:numPr>
        <w:rPr>
          <w:rFonts w:ascii="Times New Roman" w:hAnsi="Times New Roman" w:cs="Times New Roman"/>
        </w:rPr>
      </w:pPr>
      <w:r w:rsidRPr="00EC2476">
        <w:rPr>
          <w:rFonts w:ascii="Times New Roman" w:hAnsi="Times New Roman" w:cs="Times New Roman"/>
        </w:rPr>
        <w:t xml:space="preserve">Z. Blerim </w:t>
      </w:r>
      <w:proofErr w:type="spellStart"/>
      <w:r w:rsidRPr="00EC2476">
        <w:rPr>
          <w:rFonts w:ascii="Times New Roman" w:hAnsi="Times New Roman" w:cs="Times New Roman"/>
        </w:rPr>
        <w:t>Gërguri</w:t>
      </w:r>
      <w:proofErr w:type="spellEnd"/>
      <w:r w:rsidRPr="00EC2476">
        <w:rPr>
          <w:rFonts w:ascii="Times New Roman" w:hAnsi="Times New Roman" w:cs="Times New Roman"/>
        </w:rPr>
        <w:t>, Anëtar.</w:t>
      </w:r>
    </w:p>
    <w:p w14:paraId="145678A3" w14:textId="77777777" w:rsidR="002E059D" w:rsidRPr="000C4A35" w:rsidRDefault="002E059D" w:rsidP="00EC2476">
      <w:pPr>
        <w:pStyle w:val="ListParagraph"/>
        <w:ind w:left="2160"/>
        <w:rPr>
          <w:rFonts w:ascii="Times New Roman" w:hAnsi="Times New Roman" w:cs="Times New Roman"/>
        </w:rPr>
      </w:pPr>
    </w:p>
    <w:p w14:paraId="6C146ADA" w14:textId="3B6A9F0B" w:rsidR="00696A3A" w:rsidRPr="000C4A35" w:rsidRDefault="00696A3A" w:rsidP="00A31980">
      <w:pPr>
        <w:pStyle w:val="ListParagraph"/>
        <w:numPr>
          <w:ilvl w:val="0"/>
          <w:numId w:val="34"/>
        </w:numPr>
        <w:rPr>
          <w:rFonts w:ascii="Times New Roman" w:hAnsi="Times New Roman" w:cs="Times New Roman"/>
        </w:rPr>
      </w:pPr>
      <w:r w:rsidRPr="000C4A35">
        <w:rPr>
          <w:rFonts w:ascii="Times New Roman" w:hAnsi="Times New Roman" w:cs="Times New Roman"/>
          <w:b/>
          <w:bCs/>
        </w:rPr>
        <w:t>Analiza dhe vlerësimi i situatës përmes të dhënave dhe informacionit ekzistues</w:t>
      </w:r>
      <w:r w:rsidRPr="000C4A35">
        <w:rPr>
          <w:rFonts w:ascii="Times New Roman" w:hAnsi="Times New Roman" w:cs="Times New Roman"/>
        </w:rPr>
        <w:t>.</w:t>
      </w:r>
      <w:r w:rsidRPr="000C4A35">
        <w:t xml:space="preserve"> </w:t>
      </w:r>
      <w:r w:rsidRPr="000C4A35">
        <w:rPr>
          <w:rFonts w:ascii="Times New Roman" w:hAnsi="Times New Roman" w:cs="Times New Roman"/>
        </w:rPr>
        <w:t xml:space="preserve">Kjo analizë u bazua në një tërësi </w:t>
      </w:r>
      <w:r w:rsidR="00E41DB4" w:rsidRPr="000C4A35">
        <w:rPr>
          <w:rFonts w:ascii="Times New Roman" w:hAnsi="Times New Roman" w:cs="Times New Roman"/>
        </w:rPr>
        <w:t>dokumentesh</w:t>
      </w:r>
      <w:r w:rsidRPr="000C4A35">
        <w:rPr>
          <w:rFonts w:ascii="Times New Roman" w:hAnsi="Times New Roman" w:cs="Times New Roman"/>
        </w:rPr>
        <w:t xml:space="preserve"> ekzistues të komunës, por padyshim që u shtri edhe në tërësinë e kornizës ligjore dhe të politikave ekzistuese kombëtare e lokale, të lidhura me çështjet gjinore.</w:t>
      </w:r>
    </w:p>
    <w:p w14:paraId="66542F45" w14:textId="77777777" w:rsidR="00696A3A" w:rsidRPr="000C4A35" w:rsidRDefault="00696A3A" w:rsidP="00A31980">
      <w:pPr>
        <w:pStyle w:val="ListParagraph"/>
        <w:rPr>
          <w:rFonts w:ascii="Times New Roman" w:hAnsi="Times New Roman" w:cs="Times New Roman"/>
        </w:rPr>
      </w:pPr>
    </w:p>
    <w:p w14:paraId="46A6507E" w14:textId="1B6A2CFC" w:rsidR="00696A3A" w:rsidRPr="000C4A35" w:rsidRDefault="00696A3A" w:rsidP="00A31980">
      <w:pPr>
        <w:pStyle w:val="ListParagraph"/>
        <w:numPr>
          <w:ilvl w:val="0"/>
          <w:numId w:val="34"/>
        </w:numPr>
        <w:rPr>
          <w:rFonts w:ascii="Times New Roman" w:hAnsi="Times New Roman" w:cs="Times New Roman"/>
        </w:rPr>
      </w:pPr>
      <w:r w:rsidRPr="000C4A35">
        <w:rPr>
          <w:rFonts w:ascii="Times New Roman" w:hAnsi="Times New Roman" w:cs="Times New Roman"/>
          <w:b/>
          <w:bCs/>
        </w:rPr>
        <w:t>Përcaktimi i fushave kryesore të ndërhyrjes</w:t>
      </w:r>
      <w:r w:rsidRPr="000C4A35">
        <w:rPr>
          <w:rFonts w:ascii="Times New Roman" w:hAnsi="Times New Roman" w:cs="Times New Roman"/>
        </w:rPr>
        <w:t xml:space="preserve">, të domosdoshme për t’u përfshirë në matricën e PLVBGJ </w:t>
      </w:r>
      <w:r w:rsidR="0055117B" w:rsidRPr="000C4A35">
        <w:rPr>
          <w:rFonts w:ascii="Times New Roman" w:hAnsi="Times New Roman" w:cs="Times New Roman"/>
        </w:rPr>
        <w:t>2024 - 2026</w:t>
      </w:r>
      <w:r w:rsidRPr="000C4A35">
        <w:rPr>
          <w:rFonts w:ascii="Times New Roman" w:hAnsi="Times New Roman" w:cs="Times New Roman"/>
        </w:rPr>
        <w:t>.</w:t>
      </w:r>
      <w:r w:rsidRPr="000C4A35">
        <w:t xml:space="preserve"> </w:t>
      </w:r>
      <w:r w:rsidRPr="000C4A35">
        <w:rPr>
          <w:rFonts w:ascii="Times New Roman" w:hAnsi="Times New Roman" w:cs="Times New Roman"/>
        </w:rPr>
        <w:t xml:space="preserve">Ky përcaktim u bë duke ndjekur një tërësi hapash, si vlerësimi i arritjeve dhe sfidave të komunës për adresimin e çështjeve të barazisë gjinore, identifikimi i prioriteteve bazuar në analizën e cekur më sipër, marrja në konsideratë dhe reflektimi i duhur i komenteve dhe sugjerimeve të dala nga diskutimet me stafin e komunës, </w:t>
      </w:r>
      <w:r w:rsidR="00E41DB4" w:rsidRPr="000C4A35">
        <w:rPr>
          <w:rFonts w:ascii="Times New Roman" w:hAnsi="Times New Roman" w:cs="Times New Roman"/>
        </w:rPr>
        <w:t>etj.</w:t>
      </w:r>
      <w:r w:rsidRPr="000C4A35">
        <w:rPr>
          <w:rFonts w:ascii="Times New Roman" w:hAnsi="Times New Roman" w:cs="Times New Roman"/>
        </w:rPr>
        <w:t>).</w:t>
      </w:r>
    </w:p>
    <w:p w14:paraId="756AD739" w14:textId="77777777" w:rsidR="00696A3A" w:rsidRPr="000C4A35" w:rsidRDefault="00696A3A" w:rsidP="00A31980">
      <w:pPr>
        <w:rPr>
          <w:rFonts w:ascii="Times New Roman" w:hAnsi="Times New Roman" w:cs="Times New Roman"/>
        </w:rPr>
      </w:pPr>
    </w:p>
    <w:p w14:paraId="1ECFA3AA" w14:textId="715C9F6A" w:rsidR="00696A3A" w:rsidRPr="000C4A35" w:rsidRDefault="00696A3A" w:rsidP="00A31980">
      <w:pPr>
        <w:pStyle w:val="ListParagraph"/>
        <w:numPr>
          <w:ilvl w:val="0"/>
          <w:numId w:val="34"/>
        </w:numPr>
        <w:rPr>
          <w:rFonts w:ascii="Times New Roman" w:hAnsi="Times New Roman" w:cs="Times New Roman"/>
        </w:rPr>
      </w:pPr>
      <w:r w:rsidRPr="000C4A35">
        <w:rPr>
          <w:rFonts w:ascii="Times New Roman" w:hAnsi="Times New Roman" w:cs="Times New Roman"/>
          <w:b/>
          <w:bCs/>
        </w:rPr>
        <w:t>Konsultimet paraprake brenda komunës dhe hartimi i draft PLVBGJ</w:t>
      </w:r>
      <w:r w:rsidRPr="000C4A35">
        <w:rPr>
          <w:rFonts w:ascii="Times New Roman" w:hAnsi="Times New Roman" w:cs="Times New Roman"/>
        </w:rPr>
        <w:t>.</w:t>
      </w:r>
      <w:r w:rsidRPr="000C4A35">
        <w:t xml:space="preserve"> </w:t>
      </w:r>
      <w:r w:rsidRPr="000C4A35">
        <w:rPr>
          <w:rFonts w:ascii="Times New Roman" w:hAnsi="Times New Roman" w:cs="Times New Roman"/>
        </w:rPr>
        <w:t>Këto konsultime u zhvilluan me stafin e komunës si dhe në veçanti me anëtaret / anëtarët e Grupit Punues</w:t>
      </w:r>
      <w:r w:rsidR="00E41DB4" w:rsidRPr="000C4A35">
        <w:rPr>
          <w:rFonts w:ascii="Times New Roman" w:hAnsi="Times New Roman" w:cs="Times New Roman"/>
        </w:rPr>
        <w:t xml:space="preserve"> dhe me Grupin </w:t>
      </w:r>
      <w:r w:rsidR="0055117B" w:rsidRPr="000C4A35">
        <w:rPr>
          <w:rFonts w:ascii="Times New Roman" w:hAnsi="Times New Roman" w:cs="Times New Roman"/>
        </w:rPr>
        <w:t>Jo Formal të</w:t>
      </w:r>
      <w:r w:rsidR="00E41DB4" w:rsidRPr="000C4A35">
        <w:rPr>
          <w:rFonts w:ascii="Times New Roman" w:hAnsi="Times New Roman" w:cs="Times New Roman"/>
        </w:rPr>
        <w:t xml:space="preserve"> Grave</w:t>
      </w:r>
      <w:r w:rsidR="007E2188" w:rsidRPr="000C4A35">
        <w:rPr>
          <w:rFonts w:ascii="Times New Roman" w:hAnsi="Times New Roman" w:cs="Times New Roman"/>
        </w:rPr>
        <w:t xml:space="preserve"> Asambleiste</w:t>
      </w:r>
      <w:r w:rsidRPr="000C4A35">
        <w:rPr>
          <w:rFonts w:ascii="Times New Roman" w:hAnsi="Times New Roman" w:cs="Times New Roman"/>
        </w:rPr>
        <w:t xml:space="preserve">. Që prej fillimit të këtyre konsultimeve u </w:t>
      </w:r>
      <w:r w:rsidR="00E41DB4" w:rsidRPr="000C4A35">
        <w:rPr>
          <w:rFonts w:ascii="Times New Roman" w:hAnsi="Times New Roman" w:cs="Times New Roman"/>
        </w:rPr>
        <w:t>prezantuan</w:t>
      </w:r>
      <w:r w:rsidRPr="000C4A35">
        <w:rPr>
          <w:rFonts w:ascii="Times New Roman" w:hAnsi="Times New Roman" w:cs="Times New Roman"/>
        </w:rPr>
        <w:t xml:space="preserve"> instrumente kryesore të rëndësishme ndërkombëtare, sidomos ato të BE-së të lidhura me barazinë gjinore (si për </w:t>
      </w:r>
      <w:r w:rsidR="00E41DB4" w:rsidRPr="000C4A35">
        <w:rPr>
          <w:rFonts w:ascii="Times New Roman" w:hAnsi="Times New Roman" w:cs="Times New Roman"/>
        </w:rPr>
        <w:t>shembull</w:t>
      </w:r>
      <w:r w:rsidRPr="000C4A35">
        <w:rPr>
          <w:rFonts w:ascii="Times New Roman" w:hAnsi="Times New Roman" w:cs="Times New Roman"/>
        </w:rPr>
        <w:t xml:space="preserve"> Plani i Veprimit i BE-së për Barazinë Gjinore / EU GAP III, apo Karta Evropiane për Barazi të Grave dhe Burrave në Jetën Lokale, etj.). Po kështu u </w:t>
      </w:r>
      <w:r w:rsidR="00E41DB4" w:rsidRPr="000C4A35">
        <w:rPr>
          <w:rFonts w:ascii="Times New Roman" w:hAnsi="Times New Roman" w:cs="Times New Roman"/>
        </w:rPr>
        <w:t>prezantuan</w:t>
      </w:r>
      <w:r w:rsidRPr="000C4A35">
        <w:rPr>
          <w:rFonts w:ascii="Times New Roman" w:hAnsi="Times New Roman" w:cs="Times New Roman"/>
        </w:rPr>
        <w:t xml:space="preserve"> edhe prioritetet e cekura në dokumente të rëndësishme kombëtare si Programi i Kosovës për Barazinë Gjinore 2020 - 2024, Plani i Zbatimit në Nivel Vendi për Kosovën i Planit të Veprimit të BE-së për Barazinë Gjinore III, 2021 – 2025, etj. Më pas u kalua në përgatitjen e draft matricës së PLVBGJ-së, e cila përmbante objektivat strategjikë, rezultatet e pritshme, dokumentet se ku referoheshin masat dhe veprimet e parashikuara, objektivat specifikë, treguesit në nivel objektivi, së bashku me vlerën bazë (e matur për vitin 2023 ose që do përcaktohet gjatë vitit 2024) dhe vlerën e synuar (target) deri në vitin </w:t>
      </w:r>
      <w:r w:rsidR="0055117B" w:rsidRPr="000C4A35">
        <w:rPr>
          <w:rFonts w:ascii="Times New Roman" w:hAnsi="Times New Roman" w:cs="Times New Roman"/>
        </w:rPr>
        <w:t>2026</w:t>
      </w:r>
      <w:r w:rsidRPr="000C4A35">
        <w:rPr>
          <w:rFonts w:ascii="Times New Roman" w:hAnsi="Times New Roman" w:cs="Times New Roman"/>
        </w:rPr>
        <w:t>, rezultatin në nivel të objektivit specifik, si dhe aktivitetet, drejtorinë përgjegjëse për zbatim, partnerët dhe bashkëpunëtorët, afatin kohor, koston për tre vitet, burimin e financimit, treguesit për çdo aktivitet, si dhe përgjegjësit për monitorimin e zbatimit të PLVBGJ.</w:t>
      </w:r>
    </w:p>
    <w:p w14:paraId="1EC67146" w14:textId="77777777" w:rsidR="00696A3A" w:rsidRPr="000C4A35" w:rsidRDefault="00696A3A" w:rsidP="00A31980">
      <w:pPr>
        <w:pStyle w:val="ListParagraph"/>
        <w:rPr>
          <w:rFonts w:ascii="Times New Roman" w:hAnsi="Times New Roman" w:cs="Times New Roman"/>
        </w:rPr>
      </w:pPr>
    </w:p>
    <w:p w14:paraId="3DF44CF7" w14:textId="0EE4C137" w:rsidR="00696A3A" w:rsidRPr="000C4A35" w:rsidRDefault="00696A3A" w:rsidP="00A31980">
      <w:pPr>
        <w:pStyle w:val="ListParagraph"/>
        <w:numPr>
          <w:ilvl w:val="0"/>
          <w:numId w:val="34"/>
        </w:numPr>
        <w:rPr>
          <w:rFonts w:ascii="Times New Roman" w:hAnsi="Times New Roman" w:cs="Times New Roman"/>
        </w:rPr>
      </w:pPr>
      <w:r w:rsidRPr="000C4A35">
        <w:rPr>
          <w:rFonts w:ascii="Times New Roman" w:hAnsi="Times New Roman" w:cs="Times New Roman"/>
          <w:b/>
          <w:bCs/>
        </w:rPr>
        <w:lastRenderedPageBreak/>
        <w:t>Postimi në faqen e Komunës për komente dhe sugjerime nga individët dhe grupet e interesit</w:t>
      </w:r>
      <w:r w:rsidRPr="000C4A35">
        <w:rPr>
          <w:rFonts w:ascii="Times New Roman" w:hAnsi="Times New Roman" w:cs="Times New Roman"/>
        </w:rPr>
        <w:t xml:space="preserve">. Draft PLVBGJ </w:t>
      </w:r>
      <w:r w:rsidR="0055117B" w:rsidRPr="000C4A35">
        <w:rPr>
          <w:rFonts w:ascii="Times New Roman" w:hAnsi="Times New Roman" w:cs="Times New Roman"/>
        </w:rPr>
        <w:t>2024 - 2026</w:t>
      </w:r>
      <w:r w:rsidR="00004238" w:rsidRPr="000C4A35">
        <w:rPr>
          <w:rFonts w:ascii="Times New Roman" w:hAnsi="Times New Roman" w:cs="Times New Roman"/>
        </w:rPr>
        <w:t xml:space="preserve"> </w:t>
      </w:r>
      <w:r w:rsidRPr="000C4A35">
        <w:rPr>
          <w:rFonts w:ascii="Times New Roman" w:hAnsi="Times New Roman" w:cs="Times New Roman"/>
        </w:rPr>
        <w:t xml:space="preserve">u postua në datën </w:t>
      </w:r>
      <w:proofErr w:type="spellStart"/>
      <w:r w:rsidR="00004238" w:rsidRPr="000C4A35">
        <w:rPr>
          <w:rFonts w:ascii="Times New Roman" w:hAnsi="Times New Roman" w:cs="Times New Roman"/>
          <w:highlight w:val="yellow"/>
        </w:rPr>
        <w:t>xxxx</w:t>
      </w:r>
      <w:proofErr w:type="spellEnd"/>
      <w:r w:rsidR="004113D0" w:rsidRPr="000C4A35">
        <w:rPr>
          <w:rFonts w:ascii="Times New Roman" w:hAnsi="Times New Roman" w:cs="Times New Roman"/>
        </w:rPr>
        <w:t xml:space="preserve"> </w:t>
      </w:r>
      <w:r w:rsidR="00E41DB4" w:rsidRPr="000C4A35">
        <w:rPr>
          <w:rFonts w:ascii="Times New Roman" w:hAnsi="Times New Roman" w:cs="Times New Roman"/>
        </w:rPr>
        <w:t>2024</w:t>
      </w:r>
      <w:r w:rsidRPr="000C4A35">
        <w:rPr>
          <w:rFonts w:ascii="Times New Roman" w:hAnsi="Times New Roman" w:cs="Times New Roman"/>
        </w:rPr>
        <w:t xml:space="preserve"> në linkun </w:t>
      </w:r>
      <w:proofErr w:type="spellStart"/>
      <w:r w:rsidR="00004238" w:rsidRPr="000C4A35">
        <w:rPr>
          <w:rFonts w:ascii="Times New Roman" w:hAnsi="Times New Roman" w:cs="Times New Roman"/>
          <w:color w:val="0033CC"/>
          <w:highlight w:val="yellow"/>
          <w:u w:val="single"/>
        </w:rPr>
        <w:t>xxxxxxxx</w:t>
      </w:r>
      <w:proofErr w:type="spellEnd"/>
      <w:r w:rsidR="00BC2F41" w:rsidRPr="000C4A35">
        <w:rPr>
          <w:rFonts w:ascii="Times New Roman" w:hAnsi="Times New Roman" w:cs="Times New Roman"/>
        </w:rPr>
        <w:t xml:space="preserve"> </w:t>
      </w:r>
      <w:r w:rsidRPr="000C4A35">
        <w:rPr>
          <w:rFonts w:ascii="Times New Roman" w:hAnsi="Times New Roman" w:cs="Times New Roman"/>
        </w:rPr>
        <w:t xml:space="preserve">Postimi qëndroi i hapur për komente dhe sugjerime deri në datën </w:t>
      </w:r>
      <w:r w:rsidR="00004238" w:rsidRPr="000C4A35">
        <w:rPr>
          <w:rFonts w:ascii="Times New Roman" w:hAnsi="Times New Roman" w:cs="Times New Roman"/>
          <w:highlight w:val="yellow"/>
        </w:rPr>
        <w:t>xxxx</w:t>
      </w:r>
      <w:r w:rsidR="00E641B2" w:rsidRPr="000C4A35">
        <w:rPr>
          <w:rFonts w:ascii="Times New Roman" w:hAnsi="Times New Roman" w:cs="Times New Roman"/>
        </w:rPr>
        <w:t>.2024</w:t>
      </w:r>
      <w:r w:rsidRPr="000C4A35">
        <w:rPr>
          <w:rFonts w:ascii="Times New Roman" w:hAnsi="Times New Roman" w:cs="Times New Roman"/>
        </w:rPr>
        <w:t>, duke plotësuar kështu detyrimin për  konsultimin publik, në mbështetje të Ligjit për vetëqeverisje Lokale Nr.03L-040 dhe Udhëzimit Administrativ</w:t>
      </w:r>
      <w:r w:rsidR="004B00EF" w:rsidRPr="000C4A35">
        <w:rPr>
          <w:rFonts w:ascii="Times New Roman" w:hAnsi="Times New Roman" w:cs="Times New Roman"/>
        </w:rPr>
        <w:t xml:space="preserve"> (MAPL)</w:t>
      </w:r>
      <w:r w:rsidRPr="000C4A35">
        <w:rPr>
          <w:rFonts w:ascii="Times New Roman" w:hAnsi="Times New Roman" w:cs="Times New Roman"/>
        </w:rPr>
        <w:t xml:space="preserve"> Nr. </w:t>
      </w:r>
      <w:r w:rsidR="004B00EF" w:rsidRPr="000C4A35">
        <w:rPr>
          <w:rFonts w:ascii="Times New Roman" w:hAnsi="Times New Roman" w:cs="Times New Roman"/>
        </w:rPr>
        <w:t xml:space="preserve">04/2023 </w:t>
      </w:r>
      <w:r w:rsidRPr="000C4A35">
        <w:rPr>
          <w:rFonts w:ascii="Times New Roman" w:hAnsi="Times New Roman" w:cs="Times New Roman"/>
        </w:rPr>
        <w:t xml:space="preserve"> për </w:t>
      </w:r>
      <w:r w:rsidR="004B00EF" w:rsidRPr="000C4A35">
        <w:rPr>
          <w:rFonts w:ascii="Times New Roman" w:hAnsi="Times New Roman" w:cs="Times New Roman"/>
        </w:rPr>
        <w:t>Administrat</w:t>
      </w:r>
      <w:r w:rsidR="007E3771" w:rsidRPr="000C4A35">
        <w:rPr>
          <w:rFonts w:ascii="Times New Roman" w:hAnsi="Times New Roman" w:cs="Times New Roman"/>
        </w:rPr>
        <w:t>ë</w:t>
      </w:r>
      <w:r w:rsidR="004B00EF" w:rsidRPr="000C4A35">
        <w:rPr>
          <w:rFonts w:ascii="Times New Roman" w:hAnsi="Times New Roman" w:cs="Times New Roman"/>
        </w:rPr>
        <w:t xml:space="preserve"> t</w:t>
      </w:r>
      <w:r w:rsidR="007E3771" w:rsidRPr="000C4A35">
        <w:rPr>
          <w:rFonts w:ascii="Times New Roman" w:hAnsi="Times New Roman" w:cs="Times New Roman"/>
        </w:rPr>
        <w:t>ë</w:t>
      </w:r>
      <w:r w:rsidR="004B00EF" w:rsidRPr="000C4A35">
        <w:rPr>
          <w:rFonts w:ascii="Times New Roman" w:hAnsi="Times New Roman" w:cs="Times New Roman"/>
        </w:rPr>
        <w:t xml:space="preserve"> Hapur </w:t>
      </w:r>
      <w:r w:rsidRPr="000C4A35">
        <w:rPr>
          <w:rFonts w:ascii="Times New Roman" w:hAnsi="Times New Roman" w:cs="Times New Roman"/>
        </w:rPr>
        <w:t xml:space="preserve">në Komuna. </w:t>
      </w:r>
    </w:p>
    <w:p w14:paraId="603984F5" w14:textId="77777777" w:rsidR="00696A3A" w:rsidRPr="000C4A35" w:rsidRDefault="00696A3A" w:rsidP="00A31980">
      <w:pPr>
        <w:pStyle w:val="ListParagraph"/>
        <w:rPr>
          <w:rFonts w:ascii="Times New Roman" w:hAnsi="Times New Roman" w:cs="Times New Roman"/>
        </w:rPr>
      </w:pPr>
    </w:p>
    <w:p w14:paraId="19AE940E" w14:textId="095D3EB9" w:rsidR="00696A3A" w:rsidRPr="000C4A35" w:rsidRDefault="00696A3A" w:rsidP="00A31980">
      <w:pPr>
        <w:pStyle w:val="ListParagraph"/>
        <w:numPr>
          <w:ilvl w:val="0"/>
          <w:numId w:val="34"/>
        </w:numPr>
        <w:rPr>
          <w:rFonts w:ascii="Times New Roman" w:hAnsi="Times New Roman" w:cs="Times New Roman"/>
        </w:rPr>
      </w:pPr>
      <w:r w:rsidRPr="000C4A35">
        <w:rPr>
          <w:rFonts w:ascii="Times New Roman" w:hAnsi="Times New Roman" w:cs="Times New Roman"/>
          <w:b/>
          <w:bCs/>
        </w:rPr>
        <w:t>Mbajtja e konsultimit publik me banoret dhe banorët e Komunës</w:t>
      </w:r>
      <w:r w:rsidRPr="000C4A35">
        <w:rPr>
          <w:rFonts w:ascii="Times New Roman" w:hAnsi="Times New Roman" w:cs="Times New Roman"/>
        </w:rPr>
        <w:t xml:space="preserve">. Në përputhje dhe vijim të sa cekur më sipër, Komuna </w:t>
      </w:r>
      <w:r w:rsidR="007B2893" w:rsidRPr="000C4A35">
        <w:rPr>
          <w:rFonts w:ascii="Times New Roman" w:hAnsi="Times New Roman" w:cs="Times New Roman"/>
        </w:rPr>
        <w:t xml:space="preserve">e </w:t>
      </w:r>
      <w:r w:rsidR="006C2318" w:rsidRPr="000C4A35">
        <w:rPr>
          <w:rFonts w:ascii="Times New Roman" w:hAnsi="Times New Roman" w:cs="Times New Roman"/>
        </w:rPr>
        <w:t>Istogut</w:t>
      </w:r>
      <w:r w:rsidRPr="000C4A35">
        <w:rPr>
          <w:rFonts w:ascii="Times New Roman" w:hAnsi="Times New Roman" w:cs="Times New Roman"/>
        </w:rPr>
        <w:t xml:space="preserve"> mbajti edhe sesionin e dëgjimit publik në datën </w:t>
      </w:r>
      <w:proofErr w:type="spellStart"/>
      <w:r w:rsidR="00004238" w:rsidRPr="000C4A35">
        <w:rPr>
          <w:rFonts w:ascii="Times New Roman" w:hAnsi="Times New Roman" w:cs="Times New Roman"/>
          <w:highlight w:val="yellow"/>
        </w:rPr>
        <w:t>xxx</w:t>
      </w:r>
      <w:proofErr w:type="spellEnd"/>
      <w:r w:rsidR="00E641B2" w:rsidRPr="000C4A35">
        <w:rPr>
          <w:rFonts w:ascii="Times New Roman" w:hAnsi="Times New Roman" w:cs="Times New Roman"/>
          <w:highlight w:val="yellow"/>
        </w:rPr>
        <w:t>.</w:t>
      </w:r>
      <w:r w:rsidR="00BC2F41" w:rsidRPr="000C4A35">
        <w:rPr>
          <w:rFonts w:ascii="Times New Roman" w:hAnsi="Times New Roman" w:cs="Times New Roman"/>
        </w:rPr>
        <w:t xml:space="preserve"> 2024</w:t>
      </w:r>
      <w:r w:rsidRPr="000C4A35">
        <w:rPr>
          <w:rFonts w:ascii="Times New Roman" w:hAnsi="Times New Roman" w:cs="Times New Roman"/>
        </w:rPr>
        <w:t xml:space="preserve">, në ora </w:t>
      </w:r>
      <w:proofErr w:type="spellStart"/>
      <w:r w:rsidR="007E2188" w:rsidRPr="000C4A35">
        <w:rPr>
          <w:rFonts w:ascii="Times New Roman" w:hAnsi="Times New Roman" w:cs="Times New Roman"/>
          <w:highlight w:val="yellow"/>
        </w:rPr>
        <w:t>xxxxx</w:t>
      </w:r>
      <w:proofErr w:type="spellEnd"/>
      <w:r w:rsidRPr="000C4A35">
        <w:rPr>
          <w:rFonts w:ascii="Times New Roman" w:hAnsi="Times New Roman" w:cs="Times New Roman"/>
          <w:highlight w:val="yellow"/>
        </w:rPr>
        <w:t>.</w:t>
      </w:r>
      <w:r w:rsidRPr="000C4A35">
        <w:rPr>
          <w:rFonts w:ascii="Times New Roman" w:hAnsi="Times New Roman" w:cs="Times New Roman"/>
        </w:rPr>
        <w:t xml:space="preserve"> </w:t>
      </w:r>
    </w:p>
    <w:p w14:paraId="5972A9E3" w14:textId="77777777" w:rsidR="00696A3A" w:rsidRPr="000C4A35" w:rsidRDefault="00696A3A" w:rsidP="00A31980">
      <w:pPr>
        <w:pStyle w:val="ListParagraph"/>
        <w:rPr>
          <w:rFonts w:ascii="Times New Roman" w:hAnsi="Times New Roman" w:cs="Times New Roman"/>
        </w:rPr>
      </w:pPr>
    </w:p>
    <w:p w14:paraId="69EA2CFA" w14:textId="50EDAC03" w:rsidR="00696A3A" w:rsidRPr="000C4A35" w:rsidRDefault="00696A3A" w:rsidP="00A31980">
      <w:pPr>
        <w:pStyle w:val="ListParagraph"/>
        <w:numPr>
          <w:ilvl w:val="0"/>
          <w:numId w:val="34"/>
        </w:numPr>
        <w:rPr>
          <w:rFonts w:ascii="Times New Roman" w:hAnsi="Times New Roman" w:cs="Times New Roman"/>
        </w:rPr>
      </w:pPr>
      <w:r w:rsidRPr="000C4A35">
        <w:rPr>
          <w:rFonts w:ascii="Times New Roman" w:hAnsi="Times New Roman" w:cs="Times New Roman"/>
          <w:b/>
          <w:bCs/>
        </w:rPr>
        <w:t xml:space="preserve">Përmirësimi i </w:t>
      </w:r>
      <w:r w:rsidR="00BC2F41" w:rsidRPr="000C4A35">
        <w:rPr>
          <w:rFonts w:ascii="Times New Roman" w:hAnsi="Times New Roman" w:cs="Times New Roman"/>
          <w:b/>
          <w:bCs/>
        </w:rPr>
        <w:t>draft</w:t>
      </w:r>
      <w:r w:rsidR="007E2188" w:rsidRPr="000C4A35">
        <w:rPr>
          <w:rFonts w:ascii="Times New Roman" w:hAnsi="Times New Roman" w:cs="Times New Roman"/>
          <w:b/>
          <w:bCs/>
        </w:rPr>
        <w:t xml:space="preserve"> </w:t>
      </w:r>
      <w:r w:rsidRPr="000C4A35">
        <w:rPr>
          <w:rFonts w:ascii="Times New Roman" w:hAnsi="Times New Roman" w:cs="Times New Roman"/>
          <w:b/>
          <w:bCs/>
        </w:rPr>
        <w:t>PLVBGJ</w:t>
      </w:r>
      <w:r w:rsidR="007E2188" w:rsidRPr="000C4A35">
        <w:rPr>
          <w:rFonts w:ascii="Times New Roman" w:hAnsi="Times New Roman" w:cs="Times New Roman"/>
          <w:b/>
          <w:bCs/>
        </w:rPr>
        <w:t>-së</w:t>
      </w:r>
      <w:r w:rsidRPr="000C4A35">
        <w:rPr>
          <w:rFonts w:ascii="Times New Roman" w:hAnsi="Times New Roman" w:cs="Times New Roman"/>
          <w:b/>
          <w:bCs/>
        </w:rPr>
        <w:t>.</w:t>
      </w:r>
      <w:r w:rsidRPr="000C4A35">
        <w:rPr>
          <w:rFonts w:ascii="Times New Roman" w:hAnsi="Times New Roman" w:cs="Times New Roman"/>
        </w:rPr>
        <w:t xml:space="preserve"> Pas seancës së dëgjimit publik dhe në përfundim të </w:t>
      </w:r>
      <w:proofErr w:type="spellStart"/>
      <w:r w:rsidRPr="000C4A35">
        <w:rPr>
          <w:rFonts w:ascii="Times New Roman" w:hAnsi="Times New Roman" w:cs="Times New Roman"/>
        </w:rPr>
        <w:t>të</w:t>
      </w:r>
      <w:proofErr w:type="spellEnd"/>
      <w:r w:rsidRPr="000C4A35">
        <w:rPr>
          <w:rFonts w:ascii="Times New Roman" w:hAnsi="Times New Roman" w:cs="Times New Roman"/>
        </w:rPr>
        <w:t xml:space="preserve"> gjithë procesit të konsultimit publik, Grupi Punues bëri edhe përmirësimin e draft PLVBGJ, bazuar në të gjitha komentet dhe sugjerimet e marra. </w:t>
      </w:r>
    </w:p>
    <w:p w14:paraId="48ECC87B" w14:textId="77777777" w:rsidR="007E2188" w:rsidRPr="000C4A35" w:rsidRDefault="007E2188" w:rsidP="007E2188">
      <w:pPr>
        <w:pStyle w:val="ListParagraph"/>
        <w:rPr>
          <w:rFonts w:ascii="Times New Roman" w:hAnsi="Times New Roman" w:cs="Times New Roman"/>
        </w:rPr>
      </w:pPr>
    </w:p>
    <w:p w14:paraId="57CC72F2" w14:textId="77777777" w:rsidR="00696A3A" w:rsidRPr="000C4A35" w:rsidRDefault="00696A3A" w:rsidP="00A31980">
      <w:pPr>
        <w:pStyle w:val="ListParagraph"/>
        <w:numPr>
          <w:ilvl w:val="0"/>
          <w:numId w:val="34"/>
        </w:numPr>
        <w:rPr>
          <w:rFonts w:ascii="Times New Roman" w:hAnsi="Times New Roman" w:cs="Times New Roman"/>
        </w:rPr>
      </w:pPr>
      <w:r w:rsidRPr="000C4A35">
        <w:rPr>
          <w:rFonts w:ascii="Times New Roman" w:hAnsi="Times New Roman" w:cs="Times New Roman"/>
          <w:b/>
          <w:bCs/>
        </w:rPr>
        <w:t>Kostimi i matricës së PLVBGJ</w:t>
      </w:r>
      <w:r w:rsidRPr="000C4A35">
        <w:rPr>
          <w:rFonts w:ascii="Times New Roman" w:hAnsi="Times New Roman" w:cs="Times New Roman"/>
        </w:rPr>
        <w:t>. Procesi i kostimit të matricës së PLVBGJ ishte një proces tepër i rëndësishëm që gjithashtu mori kohën e tij përgjatë përgatitjes së dokumentit të plotë. Kostimi u krye për secilin nga aktivitetet e parashikuara në matricën e PLVBGJ-së dhe fondet u ndanë sipas burimit të financimit, konkretisht fonde të mbuluara nga komuna, me burime ekzistuese njerëzore, infrastrukturore apo financiare, fonde të mbuluara nga donatorët, por edhe fonde për gjetjen e të cilave duhet të bëhen rishikime dhe planifikime në buxhetet përkatëse të viteve të ardhshme, ose duhet të lobohet për t’i siguruar përmes bashkëpunimit me donatorët, subjektet private e OJQ-të (pra hendeku financiar).</w:t>
      </w:r>
    </w:p>
    <w:p w14:paraId="59629EFB" w14:textId="77777777" w:rsidR="00696A3A" w:rsidRPr="000C4A35" w:rsidRDefault="00696A3A" w:rsidP="00A31980">
      <w:pPr>
        <w:pStyle w:val="ListParagraph"/>
        <w:rPr>
          <w:rFonts w:ascii="Times New Roman" w:hAnsi="Times New Roman" w:cs="Times New Roman"/>
        </w:rPr>
      </w:pPr>
    </w:p>
    <w:p w14:paraId="3779E0B2" w14:textId="77777777" w:rsidR="00696A3A" w:rsidRPr="000C4A35" w:rsidRDefault="00696A3A" w:rsidP="00A31980">
      <w:pPr>
        <w:pStyle w:val="ListParagraph"/>
        <w:numPr>
          <w:ilvl w:val="0"/>
          <w:numId w:val="34"/>
        </w:numPr>
        <w:rPr>
          <w:rFonts w:ascii="Times New Roman" w:hAnsi="Times New Roman" w:cs="Times New Roman"/>
        </w:rPr>
      </w:pPr>
      <w:r w:rsidRPr="000C4A35">
        <w:rPr>
          <w:rFonts w:ascii="Times New Roman" w:hAnsi="Times New Roman" w:cs="Times New Roman"/>
          <w:b/>
          <w:bCs/>
        </w:rPr>
        <w:t>Dorëzimi i dokumentit të plotë, të kostuar e përfunduar, për miratim në Kuvendin Komunal</w:t>
      </w:r>
      <w:r w:rsidRPr="000C4A35">
        <w:rPr>
          <w:rFonts w:ascii="Times New Roman" w:hAnsi="Times New Roman" w:cs="Times New Roman"/>
        </w:rPr>
        <w:t xml:space="preserve">. Pas përgatitjes dhe përfundimit të </w:t>
      </w:r>
      <w:proofErr w:type="spellStart"/>
      <w:r w:rsidRPr="000C4A35">
        <w:rPr>
          <w:rFonts w:ascii="Times New Roman" w:hAnsi="Times New Roman" w:cs="Times New Roman"/>
        </w:rPr>
        <w:t>të</w:t>
      </w:r>
      <w:proofErr w:type="spellEnd"/>
      <w:r w:rsidRPr="000C4A35">
        <w:rPr>
          <w:rFonts w:ascii="Times New Roman" w:hAnsi="Times New Roman" w:cs="Times New Roman"/>
        </w:rPr>
        <w:t xml:space="preserve"> gjithë procesit, dokumenti i plotë i PLVBGJ, edhe i kostuar, u dorëzua për miratim në Kuvendin Komunal, duke ndjekur të gjitha hapat, detyrimet dhe afatet ligjore përkatëse.</w:t>
      </w:r>
    </w:p>
    <w:p w14:paraId="59ADDA83" w14:textId="77777777" w:rsidR="00696A3A" w:rsidRPr="000C4A35" w:rsidRDefault="00696A3A" w:rsidP="00A31980">
      <w:pPr>
        <w:pStyle w:val="ListParagraph"/>
        <w:rPr>
          <w:rFonts w:ascii="Times New Roman" w:hAnsi="Times New Roman" w:cs="Times New Roman"/>
        </w:rPr>
      </w:pPr>
    </w:p>
    <w:p w14:paraId="7DA4C939" w14:textId="2F4237F6" w:rsidR="00696A3A" w:rsidRPr="000C4A35" w:rsidRDefault="00696A3A" w:rsidP="00A31980">
      <w:pPr>
        <w:pStyle w:val="ListParagraph"/>
        <w:numPr>
          <w:ilvl w:val="0"/>
          <w:numId w:val="34"/>
        </w:numPr>
        <w:rPr>
          <w:rFonts w:ascii="Times New Roman" w:hAnsi="Times New Roman" w:cs="Times New Roman"/>
        </w:rPr>
      </w:pPr>
      <w:r w:rsidRPr="000C4A35">
        <w:rPr>
          <w:rFonts w:ascii="Times New Roman" w:hAnsi="Times New Roman" w:cs="Times New Roman"/>
          <w:b/>
          <w:bCs/>
        </w:rPr>
        <w:t>Miratimi i PLVBGJ në Kuvendin Komunal.</w:t>
      </w:r>
      <w:r w:rsidRPr="000C4A35">
        <w:rPr>
          <w:rFonts w:ascii="Times New Roman" w:hAnsi="Times New Roman" w:cs="Times New Roman"/>
        </w:rPr>
        <w:t xml:space="preserve"> PLVBGJ u miratua në mbledhjen e </w:t>
      </w:r>
      <w:r w:rsidR="00BC2F41" w:rsidRPr="000C4A35">
        <w:rPr>
          <w:rFonts w:ascii="Times New Roman" w:hAnsi="Times New Roman" w:cs="Times New Roman"/>
        </w:rPr>
        <w:t>radhës</w:t>
      </w:r>
      <w:r w:rsidRPr="000C4A35">
        <w:rPr>
          <w:rFonts w:ascii="Times New Roman" w:hAnsi="Times New Roman" w:cs="Times New Roman"/>
        </w:rPr>
        <w:t xml:space="preserve"> së Kuvendit Komunal në</w:t>
      </w:r>
      <w:r w:rsidR="00486B62" w:rsidRPr="000C4A35">
        <w:rPr>
          <w:rFonts w:ascii="Times New Roman" w:hAnsi="Times New Roman" w:cs="Times New Roman"/>
        </w:rPr>
        <w:t xml:space="preserve"> </w:t>
      </w:r>
      <w:proofErr w:type="spellStart"/>
      <w:r w:rsidR="00604D69" w:rsidRPr="00604D69">
        <w:rPr>
          <w:rFonts w:ascii="Times New Roman" w:hAnsi="Times New Roman" w:cs="Times New Roman"/>
          <w:highlight w:val="yellow"/>
        </w:rPr>
        <w:t>xxxx</w:t>
      </w:r>
      <w:proofErr w:type="spellEnd"/>
      <w:r w:rsidR="00357A62" w:rsidRPr="000C4A35">
        <w:rPr>
          <w:rFonts w:ascii="Times New Roman" w:hAnsi="Times New Roman" w:cs="Times New Roman"/>
          <w:color w:val="FF0000"/>
        </w:rPr>
        <w:t xml:space="preserve"> </w:t>
      </w:r>
      <w:r w:rsidR="00BC2F41" w:rsidRPr="000C4A35">
        <w:rPr>
          <w:rFonts w:ascii="Times New Roman" w:hAnsi="Times New Roman" w:cs="Times New Roman"/>
        </w:rPr>
        <w:t>2024</w:t>
      </w:r>
      <w:r w:rsidRPr="000C4A35">
        <w:rPr>
          <w:rFonts w:ascii="Times New Roman" w:hAnsi="Times New Roman" w:cs="Times New Roman"/>
        </w:rPr>
        <w:t xml:space="preserve">. </w:t>
      </w:r>
    </w:p>
    <w:p w14:paraId="50DD461C" w14:textId="77777777" w:rsidR="00BC2F41" w:rsidRPr="000C4A35" w:rsidRDefault="00BC2F41" w:rsidP="00A31980">
      <w:pPr>
        <w:rPr>
          <w:rFonts w:ascii="Times New Roman" w:hAnsi="Times New Roman" w:cs="Times New Roman"/>
        </w:rPr>
      </w:pPr>
    </w:p>
    <w:p w14:paraId="01325C65" w14:textId="32F63AA2" w:rsidR="00BC2F41" w:rsidRPr="000C4A35" w:rsidRDefault="00696A3A" w:rsidP="00A31980">
      <w:pPr>
        <w:rPr>
          <w:rFonts w:ascii="Times New Roman" w:hAnsi="Times New Roman" w:cs="Times New Roman"/>
        </w:rPr>
      </w:pPr>
      <w:r w:rsidRPr="000C4A35">
        <w:rPr>
          <w:rFonts w:ascii="Times New Roman" w:hAnsi="Times New Roman" w:cs="Times New Roman"/>
        </w:rPr>
        <w:t>Të gjitha hapat e mësipërm shkojnë në linjë jo vetëm me detyrimet kombëtare, por edhe me metodologjinë e përgatitjes së PLVBGJ-ve siç sugjerohet nga Këshilli i Bashkive dhe Rajoneve të Evropës (KBRE)</w:t>
      </w:r>
      <w:r w:rsidR="00286FEA" w:rsidRPr="000C4A35">
        <w:rPr>
          <w:rFonts w:ascii="Times New Roman" w:hAnsi="Times New Roman" w:cs="Times New Roman"/>
        </w:rPr>
        <w:t>.</w:t>
      </w:r>
      <w:r w:rsidRPr="000C4A35">
        <w:rPr>
          <w:rStyle w:val="FootnoteReference"/>
          <w:rFonts w:ascii="Times New Roman" w:hAnsi="Times New Roman" w:cs="Times New Roman"/>
        </w:rPr>
        <w:footnoteReference w:id="8"/>
      </w:r>
      <w:r w:rsidRPr="000C4A35">
        <w:rPr>
          <w:rFonts w:ascii="Times New Roman" w:hAnsi="Times New Roman" w:cs="Times New Roman"/>
        </w:rPr>
        <w:t xml:space="preserve"> </w:t>
      </w:r>
    </w:p>
    <w:p w14:paraId="5A2AA91E" w14:textId="77777777" w:rsidR="00BC2F41" w:rsidRPr="000C4A35" w:rsidRDefault="00BC2F41" w:rsidP="00A31980">
      <w:pPr>
        <w:rPr>
          <w:rFonts w:ascii="Times New Roman" w:hAnsi="Times New Roman" w:cs="Times New Roman"/>
        </w:rPr>
      </w:pPr>
    </w:p>
    <w:p w14:paraId="35C896A7" w14:textId="5C31FFC9"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Një rol të rëndësishëm në të gjithë procesin e përgatitjes deri në finalizimin e PLVBGJ ka luajtur mbështetja dhe asistenca teknike e ofruar nga UN </w:t>
      </w:r>
      <w:r w:rsidR="00604D69">
        <w:rPr>
          <w:rFonts w:ascii="Times New Roman" w:hAnsi="Times New Roman" w:cs="Times New Roman"/>
        </w:rPr>
        <w:t>W</w:t>
      </w:r>
      <w:r w:rsidRPr="000C4A35">
        <w:rPr>
          <w:rFonts w:ascii="Times New Roman" w:hAnsi="Times New Roman" w:cs="Times New Roman"/>
        </w:rPr>
        <w:t xml:space="preserve">omen Kosovë, përmes një ekipi të </w:t>
      </w:r>
      <w:r w:rsidR="00BC2F41" w:rsidRPr="000C4A35">
        <w:rPr>
          <w:rFonts w:ascii="Times New Roman" w:hAnsi="Times New Roman" w:cs="Times New Roman"/>
        </w:rPr>
        <w:t>mirë përgatitur</w:t>
      </w:r>
      <w:r w:rsidRPr="000C4A35">
        <w:rPr>
          <w:rFonts w:ascii="Times New Roman" w:hAnsi="Times New Roman" w:cs="Times New Roman"/>
        </w:rPr>
        <w:t xml:space="preserve"> si dhe një konsulenteje</w:t>
      </w:r>
      <w:r w:rsidRPr="000C4A35">
        <w:rPr>
          <w:rStyle w:val="FootnoteReference"/>
          <w:rFonts w:ascii="Times New Roman" w:hAnsi="Times New Roman" w:cs="Times New Roman"/>
        </w:rPr>
        <w:footnoteReference w:id="9"/>
      </w:r>
      <w:r w:rsidRPr="000C4A35">
        <w:rPr>
          <w:rFonts w:ascii="Times New Roman" w:hAnsi="Times New Roman" w:cs="Times New Roman"/>
        </w:rPr>
        <w:t xml:space="preserve"> të angazhuar për këtë qëllim, në kuadër të zbatimit të Projektit “Gender Equality Facility” (GEF) që financohet nga Bashkimi Evropian.</w:t>
      </w:r>
    </w:p>
    <w:p w14:paraId="62018A65" w14:textId="70273708" w:rsidR="007E2188" w:rsidRPr="000C4A35" w:rsidRDefault="007E2188" w:rsidP="00A31980">
      <w:pPr>
        <w:rPr>
          <w:rFonts w:ascii="Times New Roman" w:hAnsi="Times New Roman" w:cs="Times New Roman"/>
          <w:sz w:val="24"/>
          <w:szCs w:val="24"/>
        </w:rPr>
      </w:pPr>
    </w:p>
    <w:p w14:paraId="2B770ECA" w14:textId="77777777" w:rsidR="007E2188" w:rsidRPr="000C4A35" w:rsidRDefault="007E2188" w:rsidP="00A31980">
      <w:pPr>
        <w:rPr>
          <w:rFonts w:ascii="Times New Roman" w:hAnsi="Times New Roman" w:cs="Times New Roman"/>
          <w:sz w:val="24"/>
          <w:szCs w:val="24"/>
        </w:rPr>
      </w:pPr>
    </w:p>
    <w:p w14:paraId="5C709255" w14:textId="30FC1EEC" w:rsidR="00696A3A" w:rsidRPr="000C4A35" w:rsidRDefault="00696A3A" w:rsidP="00A31980">
      <w:pPr>
        <w:jc w:val="left"/>
        <w:rPr>
          <w:rFonts w:ascii="Times New Roman" w:hAnsi="Times New Roman" w:cs="Times New Roman"/>
          <w:b/>
          <w:bCs/>
          <w:color w:val="5982DB" w:themeColor="accent6"/>
        </w:rPr>
      </w:pPr>
      <w:bookmarkStart w:id="18" w:name="_Toc153152385"/>
      <w:bookmarkStart w:id="19" w:name="_Toc157412406"/>
      <w:r w:rsidRPr="000C4A35">
        <w:rPr>
          <w:rFonts w:ascii="Times New Roman" w:hAnsi="Times New Roman" w:cs="Times New Roman"/>
          <w:b/>
          <w:color w:val="5982DB" w:themeColor="accent6"/>
        </w:rPr>
        <w:t>IV. VIZIONI, OBJEKTIVAT STRATEGJIKE DHE OBJEKTIVAT SPECIFIKE</w:t>
      </w:r>
      <w:bookmarkEnd w:id="18"/>
      <w:bookmarkEnd w:id="19"/>
    </w:p>
    <w:p w14:paraId="62A37879" w14:textId="77777777" w:rsidR="00BC2F41" w:rsidRPr="000C4A35" w:rsidRDefault="00BC2F41" w:rsidP="00A31980">
      <w:pPr>
        <w:rPr>
          <w:rFonts w:ascii="Times New Roman" w:hAnsi="Times New Roman" w:cs="Times New Roman"/>
          <w:b/>
          <w:bCs/>
        </w:rPr>
      </w:pPr>
    </w:p>
    <w:p w14:paraId="65AAA8A9" w14:textId="42B631DB" w:rsidR="00696A3A" w:rsidRPr="000C4A35" w:rsidRDefault="00696A3A" w:rsidP="00A31980">
      <w:pPr>
        <w:rPr>
          <w:rFonts w:ascii="Times New Roman" w:hAnsi="Times New Roman" w:cs="Times New Roman"/>
          <w:b/>
          <w:bCs/>
        </w:rPr>
      </w:pPr>
      <w:r w:rsidRPr="000C4A35">
        <w:rPr>
          <w:rFonts w:ascii="Times New Roman" w:hAnsi="Times New Roman" w:cs="Times New Roman"/>
          <w:b/>
          <w:bCs/>
        </w:rPr>
        <w:t>Vizioni i PLVBGJ-së adreson:</w:t>
      </w:r>
    </w:p>
    <w:p w14:paraId="5F1536CE" w14:textId="6A308862" w:rsidR="00696A3A" w:rsidRPr="000C4A35" w:rsidRDefault="00696A3A" w:rsidP="00A31980">
      <w:pPr>
        <w:rPr>
          <w:rFonts w:ascii="Times New Roman" w:hAnsi="Times New Roman" w:cs="Times New Roman"/>
          <w:bCs/>
          <w:iCs/>
        </w:rPr>
      </w:pPr>
      <w:r w:rsidRPr="000C4A35">
        <w:rPr>
          <w:rFonts w:ascii="Times New Roman" w:hAnsi="Times New Roman" w:cs="Times New Roman"/>
          <w:bCs/>
          <w:iCs/>
        </w:rPr>
        <w:t xml:space="preserve">“Një qeverisje të mirë, gjithëpërfshirëse e të drejtë gjinore, ku gratë dhe burrat, të rejat dhe të rinjtë, vajzat dhe djemtë e </w:t>
      </w:r>
      <w:r w:rsidR="006C2318" w:rsidRPr="000C4A35">
        <w:rPr>
          <w:rFonts w:ascii="Times New Roman" w:hAnsi="Times New Roman" w:cs="Times New Roman"/>
        </w:rPr>
        <w:t>Istogut</w:t>
      </w:r>
      <w:r w:rsidR="00BC2F41" w:rsidRPr="000C4A35">
        <w:rPr>
          <w:rFonts w:ascii="Times New Roman" w:hAnsi="Times New Roman" w:cs="Times New Roman"/>
        </w:rPr>
        <w:t>,</w:t>
      </w:r>
      <w:r w:rsidRPr="000C4A35">
        <w:rPr>
          <w:rFonts w:ascii="Times New Roman" w:hAnsi="Times New Roman" w:cs="Times New Roman"/>
          <w:bCs/>
          <w:iCs/>
        </w:rPr>
        <w:t xml:space="preserve"> pavarësisht moshës, vendbanimit, grupit etnik e social, aftësive të kufizuara e nevojave të veçanta, orientimit seksual e shprehjes së identitetit gjinor, statusit civil, të migrantes/migrantit e azilkërkueses/azilkërkuesit, </w:t>
      </w:r>
      <w:r w:rsidR="00486B62" w:rsidRPr="000C4A35">
        <w:rPr>
          <w:rFonts w:ascii="Times New Roman" w:hAnsi="Times New Roman" w:cs="Times New Roman"/>
          <w:bCs/>
          <w:iCs/>
        </w:rPr>
        <w:t xml:space="preserve">statusit të “personit nën mbrojtje ndërkombëtare” (me status refugjateje/refugjati, të përkohshëm dhe nën mbrojtje plotësuese), statusit “pa shtetësi”, </w:t>
      </w:r>
      <w:r w:rsidRPr="000C4A35">
        <w:rPr>
          <w:rFonts w:ascii="Times New Roman" w:hAnsi="Times New Roman" w:cs="Times New Roman"/>
          <w:bCs/>
          <w:iCs/>
        </w:rPr>
        <w:t>statusit të punësimit e gjendjes ekonomike, përkatësisë fetare, apo karakteristikave të tjera individuale, gëzojnë, respektojnë dhe kontribuojnë për përparimin drejt barazisë gjinore dhe zbatimin e saj në praktikë, në të gjitha fushat e jetës”.</w:t>
      </w:r>
    </w:p>
    <w:p w14:paraId="4BE46DC1" w14:textId="77777777" w:rsidR="00696A3A" w:rsidRPr="000C4A35" w:rsidRDefault="00696A3A" w:rsidP="00A31980">
      <w:pPr>
        <w:rPr>
          <w:rFonts w:ascii="Times New Roman" w:hAnsi="Times New Roman" w:cs="Times New Roman"/>
          <w:bCs/>
        </w:rPr>
      </w:pPr>
      <w:r w:rsidRPr="000C4A35">
        <w:rPr>
          <w:rFonts w:ascii="Times New Roman" w:hAnsi="Times New Roman" w:cs="Times New Roman"/>
          <w:b/>
        </w:rPr>
        <w:lastRenderedPageBreak/>
        <w:t>Parimet</w:t>
      </w:r>
      <w:r w:rsidRPr="000C4A35">
        <w:rPr>
          <w:rStyle w:val="FootnoteReference"/>
          <w:rFonts w:ascii="Times New Roman" w:hAnsi="Times New Roman" w:cs="Times New Roman"/>
          <w:bCs/>
        </w:rPr>
        <w:footnoteReference w:id="10"/>
      </w:r>
      <w:r w:rsidRPr="000C4A35">
        <w:rPr>
          <w:rFonts w:ascii="Times New Roman" w:hAnsi="Times New Roman" w:cs="Times New Roman"/>
          <w:bCs/>
        </w:rPr>
        <w:t xml:space="preserve"> që udhëheqin zbatimin e PLVBGJ, mbështeten kryesisht në parimet që udhëheqin në tërësi zbatimin e Kartës Evropiane për Barazi të Grave dhe Burrave në Jetën Lokale, siç paraqiten në vijim:</w:t>
      </w:r>
    </w:p>
    <w:p w14:paraId="155354B1" w14:textId="77777777" w:rsidR="00696A3A" w:rsidRPr="000C4A35" w:rsidRDefault="00696A3A" w:rsidP="00A31980">
      <w:pPr>
        <w:rPr>
          <w:rFonts w:ascii="Times New Roman" w:hAnsi="Times New Roman" w:cs="Times New Roman"/>
          <w:bCs/>
        </w:rPr>
      </w:pPr>
    </w:p>
    <w:p w14:paraId="38E4BA08" w14:textId="77777777" w:rsidR="00696A3A" w:rsidRPr="000C4A35" w:rsidRDefault="00696A3A" w:rsidP="00A31980">
      <w:pPr>
        <w:pStyle w:val="ListParagraph"/>
        <w:numPr>
          <w:ilvl w:val="0"/>
          <w:numId w:val="12"/>
        </w:numPr>
        <w:rPr>
          <w:rFonts w:ascii="Times New Roman" w:hAnsi="Times New Roman" w:cs="Times New Roman"/>
          <w:bCs/>
        </w:rPr>
      </w:pPr>
      <w:r w:rsidRPr="000C4A35">
        <w:rPr>
          <w:rFonts w:ascii="Times New Roman" w:hAnsi="Times New Roman" w:cs="Times New Roman"/>
          <w:b/>
        </w:rPr>
        <w:t>Barazia ndërmjet grave dhe burrave, të rejave dhe të rinjve, vajzave dhe djemve në të gjithë diversitetin e tyre, përbën një të drejtë themelore</w:t>
      </w:r>
      <w:r w:rsidRPr="000C4A35">
        <w:rPr>
          <w:rFonts w:ascii="Times New Roman" w:hAnsi="Times New Roman" w:cs="Times New Roman"/>
          <w:bCs/>
        </w:rPr>
        <w:t>. Kjo e drejtë duhet të zbatohet nga organet e vetëqeverisjes lokale në të gjitha fushat e tyre të përgjegjësisë; ajo përfshin gjithashtu edhe detyrimin për të eliminuar të gjitha format e diskriminimit, të drejtpërdrejta apo të tërthorta.</w:t>
      </w:r>
    </w:p>
    <w:p w14:paraId="39C1936F" w14:textId="77777777" w:rsidR="00696A3A" w:rsidRPr="000C4A35" w:rsidRDefault="00696A3A" w:rsidP="00A31980">
      <w:pPr>
        <w:pStyle w:val="ListParagraph"/>
        <w:rPr>
          <w:rFonts w:ascii="Times New Roman" w:hAnsi="Times New Roman" w:cs="Times New Roman"/>
          <w:bCs/>
        </w:rPr>
      </w:pPr>
    </w:p>
    <w:p w14:paraId="5241CA96" w14:textId="77777777" w:rsidR="00696A3A" w:rsidRPr="000C4A35" w:rsidRDefault="00696A3A" w:rsidP="00A31980">
      <w:pPr>
        <w:pStyle w:val="ListParagraph"/>
        <w:numPr>
          <w:ilvl w:val="0"/>
          <w:numId w:val="12"/>
        </w:numPr>
        <w:rPr>
          <w:rFonts w:ascii="Times New Roman" w:hAnsi="Times New Roman" w:cs="Times New Roman"/>
          <w:bCs/>
        </w:rPr>
      </w:pPr>
      <w:r w:rsidRPr="000C4A35">
        <w:rPr>
          <w:rFonts w:ascii="Times New Roman" w:hAnsi="Times New Roman" w:cs="Times New Roman"/>
          <w:b/>
        </w:rPr>
        <w:t>Për të siguruar barazinë gjinore duhet të trajtohen çështjet e diskriminimit dhe të pengesave të shumëfishta.</w:t>
      </w:r>
      <w:r w:rsidRPr="000C4A35">
        <w:rPr>
          <w:rFonts w:ascii="Times New Roman" w:hAnsi="Times New Roman" w:cs="Times New Roman"/>
          <w:bCs/>
        </w:rPr>
        <w:t xml:space="preserve"> Përpjekjet për arritjen e barazisë gjinore duhet të marrin parasysh dhe të trajtojnë – nga një këndvështrim gjithëpërfshirës, sistemik dhe strukturor – mënyrat se si ndërvepron gjinia me faktorë të tjerë si seksi, raca, ngjyra e lëkurës, origjina etnike ose sociale, tiparet gjenetike, gjuha, feja ose besimi, opinionet politike dhe çfarëdo opinionesh të tjera, përkatësia në një pakicë kombëtare, pasuria, origjina në lindje, aftësitë e kufizuara, mosha, ose orientimi seksual.</w:t>
      </w:r>
    </w:p>
    <w:p w14:paraId="4105BE59" w14:textId="77777777" w:rsidR="00696A3A" w:rsidRPr="000C4A35" w:rsidRDefault="00696A3A" w:rsidP="00A31980">
      <w:pPr>
        <w:pStyle w:val="ListParagraph"/>
        <w:rPr>
          <w:rFonts w:ascii="Times New Roman" w:hAnsi="Times New Roman" w:cs="Times New Roman"/>
          <w:bCs/>
        </w:rPr>
      </w:pPr>
    </w:p>
    <w:p w14:paraId="14643EB7" w14:textId="77777777" w:rsidR="00696A3A" w:rsidRPr="000C4A35" w:rsidRDefault="00696A3A" w:rsidP="00A31980">
      <w:pPr>
        <w:pStyle w:val="ListParagraph"/>
        <w:numPr>
          <w:ilvl w:val="0"/>
          <w:numId w:val="12"/>
        </w:numPr>
        <w:rPr>
          <w:rFonts w:ascii="Times New Roman" w:hAnsi="Times New Roman" w:cs="Times New Roman"/>
          <w:bCs/>
        </w:rPr>
      </w:pPr>
      <w:r w:rsidRPr="000C4A35">
        <w:rPr>
          <w:rFonts w:ascii="Times New Roman" w:hAnsi="Times New Roman" w:cs="Times New Roman"/>
          <w:b/>
        </w:rPr>
        <w:t>Pjesëmarrja e balancuar e grave dhe burrave, të rejave dhe të rinjve në vendimmarrje është parakusht për një shoqëri demokratike</w:t>
      </w:r>
      <w:r w:rsidRPr="000C4A35">
        <w:rPr>
          <w:rFonts w:ascii="Times New Roman" w:hAnsi="Times New Roman" w:cs="Times New Roman"/>
          <w:bCs/>
        </w:rPr>
        <w:t>. E drejta për barazi të grave dhe burrave, të rejave e të rinjve, vajzave e djemve,  kërkon që organet vetëqeverisëse lokale të marrin të gjitha masat e duhura dhe të miratojnë të gjitha strategjitë e përshtatshme për promovimin e përfaqësimit dhe të pjesëmarrjes së balancuar në të gjitha sferat e vendimmarrjes.</w:t>
      </w:r>
      <w:r w:rsidRPr="000C4A35">
        <w:t xml:space="preserve"> </w:t>
      </w:r>
    </w:p>
    <w:p w14:paraId="64C6B8E9" w14:textId="77777777" w:rsidR="00696A3A" w:rsidRPr="000C4A35" w:rsidRDefault="00696A3A" w:rsidP="00A31980">
      <w:pPr>
        <w:rPr>
          <w:rFonts w:ascii="Times New Roman" w:hAnsi="Times New Roman" w:cs="Times New Roman"/>
          <w:bCs/>
        </w:rPr>
      </w:pPr>
    </w:p>
    <w:p w14:paraId="36B0B8F5" w14:textId="77777777" w:rsidR="00696A3A" w:rsidRPr="000C4A35" w:rsidRDefault="00696A3A" w:rsidP="00A31980">
      <w:pPr>
        <w:pStyle w:val="ListParagraph"/>
        <w:numPr>
          <w:ilvl w:val="0"/>
          <w:numId w:val="12"/>
        </w:numPr>
        <w:rPr>
          <w:rFonts w:ascii="Times New Roman" w:hAnsi="Times New Roman" w:cs="Times New Roman"/>
          <w:bCs/>
        </w:rPr>
      </w:pPr>
      <w:r w:rsidRPr="000C4A35">
        <w:rPr>
          <w:rFonts w:ascii="Times New Roman" w:hAnsi="Times New Roman" w:cs="Times New Roman"/>
          <w:b/>
        </w:rPr>
        <w:t xml:space="preserve">Eliminimi i </w:t>
      </w:r>
      <w:proofErr w:type="spellStart"/>
      <w:r w:rsidRPr="000C4A35">
        <w:rPr>
          <w:rFonts w:ascii="Times New Roman" w:hAnsi="Times New Roman" w:cs="Times New Roman"/>
          <w:b/>
        </w:rPr>
        <w:t>stereotipeve</w:t>
      </w:r>
      <w:proofErr w:type="spellEnd"/>
      <w:r w:rsidRPr="000C4A35">
        <w:rPr>
          <w:rFonts w:ascii="Times New Roman" w:hAnsi="Times New Roman" w:cs="Times New Roman"/>
          <w:b/>
        </w:rPr>
        <w:t xml:space="preserve"> gjinore ka rëndësi themelore për arritjen e barazisë gjinore</w:t>
      </w:r>
      <w:r w:rsidRPr="000C4A35">
        <w:rPr>
          <w:rFonts w:ascii="Times New Roman" w:hAnsi="Times New Roman" w:cs="Times New Roman"/>
          <w:bCs/>
        </w:rPr>
        <w:t xml:space="preserve">. Organet e vetëqeverisjes lokale duhet të nxisin punën për eliminimin e </w:t>
      </w:r>
      <w:proofErr w:type="spellStart"/>
      <w:r w:rsidRPr="000C4A35">
        <w:rPr>
          <w:rFonts w:ascii="Times New Roman" w:hAnsi="Times New Roman" w:cs="Times New Roman"/>
          <w:bCs/>
        </w:rPr>
        <w:t>stereotipeve</w:t>
      </w:r>
      <w:proofErr w:type="spellEnd"/>
      <w:r w:rsidRPr="000C4A35">
        <w:rPr>
          <w:rFonts w:ascii="Times New Roman" w:hAnsi="Times New Roman" w:cs="Times New Roman"/>
          <w:bCs/>
        </w:rPr>
        <w:t xml:space="preserve"> dhe pengesave që krijojnë pabarazi në statusin dhe gjendjen e grave / të rejave / vajzave dhe që janë burimi i vlerësimit të pabarabartë të roleve të grave dhe burrave, të rejave dhe të rinjve nga pikëpamja politike, ekonomike, shoqërore dhe kulturore.</w:t>
      </w:r>
    </w:p>
    <w:p w14:paraId="34B46193" w14:textId="77777777" w:rsidR="00696A3A" w:rsidRPr="000C4A35" w:rsidRDefault="00696A3A" w:rsidP="00A31980">
      <w:pPr>
        <w:pStyle w:val="ListParagraph"/>
        <w:rPr>
          <w:rFonts w:ascii="Times New Roman" w:hAnsi="Times New Roman" w:cs="Times New Roman"/>
          <w:bCs/>
        </w:rPr>
      </w:pPr>
    </w:p>
    <w:p w14:paraId="071024B0" w14:textId="77777777" w:rsidR="00696A3A" w:rsidRPr="000C4A35" w:rsidRDefault="00696A3A" w:rsidP="00A31980">
      <w:pPr>
        <w:pStyle w:val="ListParagraph"/>
        <w:numPr>
          <w:ilvl w:val="0"/>
          <w:numId w:val="12"/>
        </w:numPr>
        <w:rPr>
          <w:rFonts w:ascii="Times New Roman" w:hAnsi="Times New Roman" w:cs="Times New Roman"/>
          <w:bCs/>
        </w:rPr>
      </w:pPr>
      <w:r w:rsidRPr="000C4A35">
        <w:rPr>
          <w:rFonts w:ascii="Times New Roman" w:hAnsi="Times New Roman" w:cs="Times New Roman"/>
          <w:b/>
        </w:rPr>
        <w:t>Integrimi i këndvështrimit gjinor në të gjitha veprimtaritë e organeve të vetëqeverisjes lokale është i nevojshëm për të çuar përpara barazinë gjinore</w:t>
      </w:r>
      <w:r w:rsidRPr="000C4A35">
        <w:rPr>
          <w:rFonts w:ascii="Times New Roman" w:hAnsi="Times New Roman" w:cs="Times New Roman"/>
          <w:bCs/>
        </w:rPr>
        <w:t>.</w:t>
      </w:r>
      <w:r w:rsidRPr="000C4A35">
        <w:t xml:space="preserve"> </w:t>
      </w:r>
      <w:r w:rsidRPr="000C4A35">
        <w:rPr>
          <w:rFonts w:ascii="Times New Roman" w:hAnsi="Times New Roman" w:cs="Times New Roman"/>
          <w:bCs/>
        </w:rPr>
        <w:t>Perspektiva gjinore duhet të mbahet parasysh gjatë hartimit të politikave, metodave dhe instrumenteve që ndikojnë në jetën e përditshme të popullsisë lokale – për shembull përmes përdorimit të teknikave të “vlerësimeve gjinore”, “auditimit gjinor”, “integrimit gjinor”, dhe të “buxhetimit të përgjegjshëm gjinor”. Për arritjen e këtij synimi duhet të analizohen dhe të merren parasysh përvojat e shumta dhe të gjera të grupeve të ndryshme të grave në jetën lokale, si edhe kushtet e jetesës dhe të punës së tyre.</w:t>
      </w:r>
    </w:p>
    <w:p w14:paraId="115C3714" w14:textId="77777777" w:rsidR="00696A3A" w:rsidRPr="000C4A35" w:rsidRDefault="00696A3A" w:rsidP="00A31980">
      <w:pPr>
        <w:rPr>
          <w:rFonts w:ascii="Times New Roman" w:hAnsi="Times New Roman" w:cs="Times New Roman"/>
          <w:bCs/>
        </w:rPr>
      </w:pPr>
    </w:p>
    <w:p w14:paraId="19B9A427" w14:textId="77777777" w:rsidR="00696A3A" w:rsidRPr="000C4A35" w:rsidRDefault="00696A3A" w:rsidP="00A31980">
      <w:pPr>
        <w:pStyle w:val="ListParagraph"/>
        <w:numPr>
          <w:ilvl w:val="0"/>
          <w:numId w:val="12"/>
        </w:numPr>
        <w:rPr>
          <w:rFonts w:ascii="Times New Roman" w:hAnsi="Times New Roman" w:cs="Times New Roman"/>
          <w:bCs/>
        </w:rPr>
      </w:pPr>
      <w:r w:rsidRPr="000C4A35">
        <w:rPr>
          <w:rFonts w:ascii="Times New Roman" w:hAnsi="Times New Roman" w:cs="Times New Roman"/>
          <w:b/>
        </w:rPr>
        <w:t>Planet e veprimit, të mbështetura me burimet e duhura, janë instrumente të nevojshme për çuarjen përpara të barazisë gjinore</w:t>
      </w:r>
      <w:r w:rsidRPr="000C4A35">
        <w:rPr>
          <w:rFonts w:ascii="Times New Roman" w:hAnsi="Times New Roman" w:cs="Times New Roman"/>
          <w:bCs/>
        </w:rPr>
        <w:t>.</w:t>
      </w:r>
      <w:r w:rsidRPr="000C4A35">
        <w:t xml:space="preserve"> </w:t>
      </w:r>
      <w:r w:rsidRPr="000C4A35">
        <w:rPr>
          <w:rFonts w:ascii="Times New Roman" w:hAnsi="Times New Roman" w:cs="Times New Roman"/>
          <w:bCs/>
        </w:rPr>
        <w:t>Organet e vetëqeverisjes lokale duhet të hartojnë plane dhe programe veprimi për barazinë gjinore, të mbështetura me burimet financiare e njerëzore të nevojshme për zbatimin e tyre.</w:t>
      </w:r>
    </w:p>
    <w:p w14:paraId="01DB3441" w14:textId="77777777" w:rsidR="00696A3A" w:rsidRPr="000C4A35" w:rsidRDefault="00696A3A" w:rsidP="00A31980">
      <w:pPr>
        <w:ind w:left="360"/>
        <w:rPr>
          <w:rFonts w:ascii="Times New Roman" w:hAnsi="Times New Roman" w:cs="Times New Roman"/>
          <w:bCs/>
        </w:rPr>
      </w:pPr>
    </w:p>
    <w:p w14:paraId="51704B0C" w14:textId="77777777" w:rsidR="00696A3A" w:rsidRPr="000C4A35" w:rsidRDefault="00696A3A" w:rsidP="00A31980">
      <w:pPr>
        <w:rPr>
          <w:rFonts w:ascii="Times New Roman" w:hAnsi="Times New Roman" w:cs="Times New Roman"/>
          <w:b/>
          <w:bCs/>
        </w:rPr>
      </w:pPr>
      <w:r w:rsidRPr="000C4A35">
        <w:rPr>
          <w:rFonts w:ascii="Times New Roman" w:hAnsi="Times New Roman" w:cs="Times New Roman"/>
          <w:b/>
          <w:bCs/>
        </w:rPr>
        <w:t>Objektivat strategjikë të PLVBGJ.</w:t>
      </w:r>
    </w:p>
    <w:p w14:paraId="5BFBF65C" w14:textId="030C12B1"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PLVBGJ </w:t>
      </w:r>
      <w:r w:rsidR="00C80621" w:rsidRPr="000C4A35">
        <w:rPr>
          <w:rFonts w:ascii="Times New Roman" w:hAnsi="Times New Roman" w:cs="Times New Roman"/>
        </w:rPr>
        <w:t>2024 - 2026</w:t>
      </w:r>
      <w:r w:rsidR="00A838F8" w:rsidRPr="000C4A35">
        <w:rPr>
          <w:rFonts w:ascii="Times New Roman" w:hAnsi="Times New Roman" w:cs="Times New Roman"/>
        </w:rPr>
        <w:t xml:space="preserve"> </w:t>
      </w:r>
      <w:r w:rsidRPr="000C4A35">
        <w:rPr>
          <w:rFonts w:ascii="Times New Roman" w:hAnsi="Times New Roman" w:cs="Times New Roman"/>
        </w:rPr>
        <w:t xml:space="preserve">përbëhet nga </w:t>
      </w:r>
      <w:r w:rsidR="00EF4D22" w:rsidRPr="000C4A35">
        <w:rPr>
          <w:rFonts w:ascii="Times New Roman" w:hAnsi="Times New Roman" w:cs="Times New Roman"/>
        </w:rPr>
        <w:t>katër</w:t>
      </w:r>
      <w:r w:rsidRPr="000C4A35">
        <w:rPr>
          <w:rFonts w:ascii="Times New Roman" w:hAnsi="Times New Roman" w:cs="Times New Roman"/>
        </w:rPr>
        <w:t xml:space="preserve"> objektiva strategjike, të cilat janë harmonizuar edhe me:</w:t>
      </w:r>
    </w:p>
    <w:p w14:paraId="6C270096" w14:textId="77777777" w:rsidR="00696A3A" w:rsidRPr="000C4A35" w:rsidRDefault="00696A3A" w:rsidP="00A31980">
      <w:pPr>
        <w:pStyle w:val="ListParagraph"/>
        <w:numPr>
          <w:ilvl w:val="0"/>
          <w:numId w:val="37"/>
        </w:numPr>
        <w:rPr>
          <w:rFonts w:ascii="Times New Roman" w:hAnsi="Times New Roman" w:cs="Times New Roman"/>
        </w:rPr>
      </w:pPr>
      <w:r w:rsidRPr="000C4A35">
        <w:rPr>
          <w:rFonts w:ascii="Times New Roman" w:hAnsi="Times New Roman" w:cs="Times New Roman"/>
        </w:rPr>
        <w:t xml:space="preserve">Ligjin Nr. 05/L -020 për Barazi Gjinore, </w:t>
      </w:r>
    </w:p>
    <w:p w14:paraId="2F4E5A2D" w14:textId="77777777" w:rsidR="00696A3A" w:rsidRPr="000C4A35" w:rsidRDefault="00696A3A" w:rsidP="00A31980">
      <w:pPr>
        <w:pStyle w:val="ListParagraph"/>
        <w:numPr>
          <w:ilvl w:val="0"/>
          <w:numId w:val="37"/>
        </w:numPr>
        <w:rPr>
          <w:rFonts w:ascii="Times New Roman" w:hAnsi="Times New Roman" w:cs="Times New Roman"/>
        </w:rPr>
      </w:pPr>
      <w:r w:rsidRPr="000C4A35">
        <w:rPr>
          <w:rFonts w:ascii="Times New Roman" w:hAnsi="Times New Roman" w:cs="Times New Roman"/>
        </w:rPr>
        <w:t xml:space="preserve">Programin e Kosovës për Barazinë Gjinore 2020 – 2024, </w:t>
      </w:r>
    </w:p>
    <w:p w14:paraId="6BE64889" w14:textId="77777777" w:rsidR="00696A3A" w:rsidRPr="000C4A35" w:rsidRDefault="00696A3A" w:rsidP="00A31980">
      <w:pPr>
        <w:pStyle w:val="ListParagraph"/>
        <w:numPr>
          <w:ilvl w:val="0"/>
          <w:numId w:val="37"/>
        </w:numPr>
        <w:rPr>
          <w:rFonts w:ascii="Times New Roman" w:hAnsi="Times New Roman" w:cs="Times New Roman"/>
        </w:rPr>
      </w:pPr>
      <w:r w:rsidRPr="000C4A35">
        <w:rPr>
          <w:rFonts w:ascii="Times New Roman" w:hAnsi="Times New Roman" w:cs="Times New Roman"/>
        </w:rPr>
        <w:t xml:space="preserve">Planin e Zbatimit në Nivel Vendi për Kosovën të Planit të Veprimit të BE-së për Barazinë Gjinore III (EU GAP III) 2021-2025, </w:t>
      </w:r>
    </w:p>
    <w:p w14:paraId="7C79A7F3" w14:textId="3F8E1289" w:rsidR="00696A3A" w:rsidRPr="000C4A35" w:rsidRDefault="00696A3A" w:rsidP="00A31980">
      <w:pPr>
        <w:pStyle w:val="ListParagraph"/>
        <w:numPr>
          <w:ilvl w:val="0"/>
          <w:numId w:val="37"/>
        </w:numPr>
        <w:rPr>
          <w:rFonts w:ascii="Times New Roman" w:hAnsi="Times New Roman" w:cs="Times New Roman"/>
        </w:rPr>
      </w:pPr>
      <w:r w:rsidRPr="000C4A35">
        <w:rPr>
          <w:rFonts w:ascii="Times New Roman" w:hAnsi="Times New Roman" w:cs="Times New Roman"/>
        </w:rPr>
        <w:t>Konventën për Eliminimin e të gjithë Formave të Diskriminimit ndaj Grave (CEDA</w:t>
      </w:r>
      <w:r w:rsidR="00D17F03">
        <w:rPr>
          <w:rFonts w:ascii="Times New Roman" w:hAnsi="Times New Roman" w:cs="Times New Roman"/>
        </w:rPr>
        <w:t>W</w:t>
      </w:r>
      <w:r w:rsidRPr="000C4A35">
        <w:rPr>
          <w:rFonts w:ascii="Times New Roman" w:hAnsi="Times New Roman" w:cs="Times New Roman"/>
        </w:rPr>
        <w:t xml:space="preserve">), </w:t>
      </w:r>
    </w:p>
    <w:p w14:paraId="622D22F7" w14:textId="77777777" w:rsidR="00696A3A" w:rsidRPr="000C4A35" w:rsidRDefault="00696A3A" w:rsidP="00A31980">
      <w:pPr>
        <w:pStyle w:val="ListParagraph"/>
        <w:numPr>
          <w:ilvl w:val="0"/>
          <w:numId w:val="37"/>
        </w:numPr>
        <w:rPr>
          <w:rFonts w:ascii="Times New Roman" w:hAnsi="Times New Roman" w:cs="Times New Roman"/>
        </w:rPr>
      </w:pPr>
      <w:r w:rsidRPr="000C4A35">
        <w:rPr>
          <w:rFonts w:ascii="Times New Roman" w:hAnsi="Times New Roman" w:cs="Times New Roman"/>
        </w:rPr>
        <w:t>Konventën e Këshillit të Evropës për Parandalimin dhe Luftimin e Dhunës ndaj Grave dhe Dhunës në Familje (Konventa e Stambollit),</w:t>
      </w:r>
    </w:p>
    <w:p w14:paraId="78A34A26" w14:textId="77777777" w:rsidR="00696A3A" w:rsidRPr="000C4A35" w:rsidRDefault="00696A3A" w:rsidP="00A31980">
      <w:pPr>
        <w:pStyle w:val="ListParagraph"/>
        <w:numPr>
          <w:ilvl w:val="0"/>
          <w:numId w:val="37"/>
        </w:numPr>
        <w:rPr>
          <w:rFonts w:ascii="Times New Roman" w:hAnsi="Times New Roman" w:cs="Times New Roman"/>
        </w:rPr>
      </w:pPr>
      <w:r w:rsidRPr="000C4A35">
        <w:rPr>
          <w:rFonts w:ascii="Times New Roman" w:hAnsi="Times New Roman" w:cs="Times New Roman"/>
        </w:rPr>
        <w:lastRenderedPageBreak/>
        <w:t xml:space="preserve">Deklaratën dhe Platformën për Veprim të Pekinit (BDPfA), </w:t>
      </w:r>
    </w:p>
    <w:p w14:paraId="2B608DA4" w14:textId="77777777" w:rsidR="00696A3A" w:rsidRPr="000C4A35" w:rsidRDefault="00696A3A" w:rsidP="00A31980">
      <w:pPr>
        <w:pStyle w:val="ListParagraph"/>
        <w:numPr>
          <w:ilvl w:val="0"/>
          <w:numId w:val="37"/>
        </w:numPr>
        <w:rPr>
          <w:rFonts w:ascii="Times New Roman" w:hAnsi="Times New Roman" w:cs="Times New Roman"/>
        </w:rPr>
      </w:pPr>
      <w:r w:rsidRPr="000C4A35">
        <w:rPr>
          <w:rFonts w:ascii="Times New Roman" w:hAnsi="Times New Roman" w:cs="Times New Roman"/>
        </w:rPr>
        <w:t xml:space="preserve">Agjendën 2030, Objektivat e Zhvillimit të Qëndrueshëm (SDGs) 2030, </w:t>
      </w:r>
    </w:p>
    <w:p w14:paraId="32268D8B" w14:textId="77777777" w:rsidR="00696A3A" w:rsidRPr="000C4A35" w:rsidRDefault="00696A3A" w:rsidP="00A31980">
      <w:pPr>
        <w:pStyle w:val="ListParagraph"/>
        <w:numPr>
          <w:ilvl w:val="0"/>
          <w:numId w:val="37"/>
        </w:numPr>
        <w:rPr>
          <w:rFonts w:ascii="Times New Roman" w:hAnsi="Times New Roman" w:cs="Times New Roman"/>
        </w:rPr>
      </w:pPr>
      <w:r w:rsidRPr="000C4A35">
        <w:rPr>
          <w:rFonts w:ascii="Times New Roman" w:hAnsi="Times New Roman" w:cs="Times New Roman"/>
        </w:rPr>
        <w:t xml:space="preserve">Planin e Veprimit për Barazinë Gjinore të BE-së 2021 – 2025 (EU GAP III), </w:t>
      </w:r>
    </w:p>
    <w:p w14:paraId="0C10D37C" w14:textId="77777777" w:rsidR="00696A3A" w:rsidRPr="000C4A35" w:rsidRDefault="00696A3A" w:rsidP="00A31980">
      <w:pPr>
        <w:pStyle w:val="ListParagraph"/>
        <w:numPr>
          <w:ilvl w:val="0"/>
          <w:numId w:val="37"/>
        </w:numPr>
        <w:rPr>
          <w:rFonts w:ascii="Times New Roman" w:hAnsi="Times New Roman" w:cs="Times New Roman"/>
        </w:rPr>
      </w:pPr>
      <w:r w:rsidRPr="000C4A35">
        <w:rPr>
          <w:rFonts w:ascii="Times New Roman" w:hAnsi="Times New Roman" w:cs="Times New Roman"/>
        </w:rPr>
        <w:t>Kartën Evropiane për Barazi të Grave dhe Burrave në Jetën Lokale, etj.</w:t>
      </w:r>
    </w:p>
    <w:p w14:paraId="7C8DE22F" w14:textId="77777777" w:rsidR="00696A3A" w:rsidRPr="000C4A35" w:rsidRDefault="00696A3A" w:rsidP="00A31980">
      <w:pPr>
        <w:rPr>
          <w:rFonts w:ascii="Times New Roman" w:hAnsi="Times New Roman" w:cs="Times New Roman"/>
          <w:b/>
          <w:bCs/>
        </w:rPr>
      </w:pPr>
    </w:p>
    <w:p w14:paraId="6A2B105F" w14:textId="2FDF6226" w:rsidR="00696A3A" w:rsidRPr="000C4A35" w:rsidRDefault="00EF4D22" w:rsidP="00A31980">
      <w:pPr>
        <w:rPr>
          <w:rFonts w:ascii="Times New Roman" w:hAnsi="Times New Roman" w:cs="Times New Roman"/>
          <w:b/>
          <w:bCs/>
        </w:rPr>
      </w:pPr>
      <w:r w:rsidRPr="000C4A35">
        <w:rPr>
          <w:rFonts w:ascii="Times New Roman" w:hAnsi="Times New Roman" w:cs="Times New Roman"/>
          <w:b/>
          <w:bCs/>
        </w:rPr>
        <w:t>Katër</w:t>
      </w:r>
      <w:r w:rsidR="00696A3A" w:rsidRPr="000C4A35">
        <w:rPr>
          <w:rFonts w:ascii="Times New Roman" w:hAnsi="Times New Roman" w:cs="Times New Roman"/>
          <w:b/>
          <w:bCs/>
        </w:rPr>
        <w:t xml:space="preserve"> objektivat strategjike të PLVBGJ </w:t>
      </w:r>
      <w:r w:rsidR="00C80621" w:rsidRPr="000C4A35">
        <w:rPr>
          <w:rFonts w:ascii="Times New Roman" w:hAnsi="Times New Roman" w:cs="Times New Roman"/>
          <w:b/>
          <w:bCs/>
        </w:rPr>
        <w:t>2024 - 2026</w:t>
      </w:r>
      <w:r w:rsidR="00A838F8" w:rsidRPr="000C4A35">
        <w:rPr>
          <w:rFonts w:ascii="Times New Roman" w:hAnsi="Times New Roman" w:cs="Times New Roman"/>
          <w:b/>
          <w:bCs/>
        </w:rPr>
        <w:t xml:space="preserve"> </w:t>
      </w:r>
      <w:r w:rsidR="00696A3A" w:rsidRPr="000C4A35">
        <w:rPr>
          <w:rFonts w:ascii="Times New Roman" w:hAnsi="Times New Roman" w:cs="Times New Roman"/>
          <w:b/>
          <w:bCs/>
        </w:rPr>
        <w:t xml:space="preserve">të Komunës </w:t>
      </w:r>
      <w:r w:rsidR="007B2893" w:rsidRPr="000C4A35">
        <w:rPr>
          <w:rFonts w:ascii="Times New Roman" w:hAnsi="Times New Roman" w:cs="Times New Roman"/>
          <w:b/>
          <w:bCs/>
        </w:rPr>
        <w:t xml:space="preserve">së </w:t>
      </w:r>
      <w:r w:rsidR="006C2318" w:rsidRPr="000C4A35">
        <w:rPr>
          <w:rFonts w:ascii="Times New Roman" w:hAnsi="Times New Roman" w:cs="Times New Roman"/>
          <w:b/>
          <w:bCs/>
        </w:rPr>
        <w:t>Istogut</w:t>
      </w:r>
      <w:r w:rsidR="00696A3A" w:rsidRPr="000C4A35">
        <w:rPr>
          <w:rFonts w:ascii="Times New Roman" w:hAnsi="Times New Roman" w:cs="Times New Roman"/>
          <w:b/>
          <w:bCs/>
        </w:rPr>
        <w:t>, renditen në vijim:</w:t>
      </w:r>
    </w:p>
    <w:p w14:paraId="14554901" w14:textId="77777777" w:rsidR="00EF4D22" w:rsidRPr="000C4A35" w:rsidRDefault="00EF4D22" w:rsidP="00EF4D22">
      <w:pPr>
        <w:pStyle w:val="ListParagraph"/>
        <w:numPr>
          <w:ilvl w:val="0"/>
          <w:numId w:val="38"/>
        </w:numPr>
        <w:rPr>
          <w:rFonts w:ascii="Times New Roman" w:hAnsi="Times New Roman" w:cs="Times New Roman"/>
        </w:rPr>
      </w:pPr>
      <w:r w:rsidRPr="000C4A35">
        <w:rPr>
          <w:rFonts w:ascii="Times New Roman" w:hAnsi="Times New Roman" w:cs="Times New Roman"/>
        </w:rPr>
        <w:t>Promovimi i barazisë gjinore dhe fuqizimi i grave, të rejave dhe vajzave në të gjithë diversitetin e tyre.</w:t>
      </w:r>
    </w:p>
    <w:p w14:paraId="3F7306EB" w14:textId="0F0B4AE4" w:rsidR="00646C77" w:rsidRPr="000C4A35" w:rsidRDefault="00646C77" w:rsidP="00646C77">
      <w:pPr>
        <w:pStyle w:val="ListParagraph"/>
        <w:numPr>
          <w:ilvl w:val="0"/>
          <w:numId w:val="38"/>
        </w:numPr>
        <w:rPr>
          <w:rFonts w:ascii="Times New Roman" w:hAnsi="Times New Roman" w:cs="Times New Roman"/>
        </w:rPr>
      </w:pPr>
      <w:r w:rsidRPr="000C4A35">
        <w:rPr>
          <w:rFonts w:ascii="Times New Roman" w:hAnsi="Times New Roman" w:cs="Times New Roman"/>
        </w:rPr>
        <w:t>Fuqizimi ekonomik dhe promovimi i të drejtave ekonomike, sociale dhe të punësimit të denjë, për gratë, të rejat dhe vajzat.</w:t>
      </w:r>
    </w:p>
    <w:p w14:paraId="5F7DCB56" w14:textId="630B3AC8" w:rsidR="00646C77" w:rsidRPr="000C4A35" w:rsidRDefault="00646C77" w:rsidP="00646C77">
      <w:pPr>
        <w:pStyle w:val="ListParagraph"/>
        <w:numPr>
          <w:ilvl w:val="0"/>
          <w:numId w:val="38"/>
        </w:numPr>
        <w:rPr>
          <w:rFonts w:ascii="Times New Roman" w:hAnsi="Times New Roman" w:cs="Times New Roman"/>
        </w:rPr>
      </w:pPr>
      <w:r w:rsidRPr="000C4A35">
        <w:rPr>
          <w:rFonts w:ascii="Times New Roman" w:hAnsi="Times New Roman" w:cs="Times New Roman"/>
        </w:rPr>
        <w:t>Zvogëlimi i pabarazive gjinore në arsimin cilësor dhe të mësuarit gjatë gjithë jetës, për gratë dhe burrat,</w:t>
      </w:r>
      <w:r w:rsidR="00FC64D3">
        <w:rPr>
          <w:rFonts w:ascii="Times New Roman" w:hAnsi="Times New Roman" w:cs="Times New Roman"/>
        </w:rPr>
        <w:t xml:space="preserve"> </w:t>
      </w:r>
      <w:r w:rsidRPr="000C4A35">
        <w:rPr>
          <w:rFonts w:ascii="Times New Roman" w:hAnsi="Times New Roman" w:cs="Times New Roman"/>
        </w:rPr>
        <w:t xml:space="preserve">të rejat, të rinjtë, vajzat dhe djemtë, në të gjithë diversitetin e tyre.  </w:t>
      </w:r>
    </w:p>
    <w:p w14:paraId="570A74F7" w14:textId="5710AB66" w:rsidR="00646C77" w:rsidRPr="000C4A35" w:rsidRDefault="00646C77" w:rsidP="00646C77">
      <w:pPr>
        <w:pStyle w:val="ListParagraph"/>
        <w:numPr>
          <w:ilvl w:val="0"/>
          <w:numId w:val="38"/>
        </w:numPr>
        <w:rPr>
          <w:rFonts w:ascii="Times New Roman" w:hAnsi="Times New Roman" w:cs="Times New Roman"/>
        </w:rPr>
      </w:pPr>
      <w:r w:rsidRPr="000C4A35">
        <w:rPr>
          <w:rFonts w:ascii="Times New Roman" w:hAnsi="Times New Roman" w:cs="Times New Roman"/>
        </w:rPr>
        <w:t xml:space="preserve">Promovimi i shëndetit dhe të drejtave seksuale dhe riprodhuese.  </w:t>
      </w:r>
    </w:p>
    <w:p w14:paraId="30C263F1" w14:textId="77777777" w:rsidR="001A5AFC" w:rsidRPr="000C4A35" w:rsidRDefault="001A5AFC" w:rsidP="00A31980">
      <w:pPr>
        <w:pStyle w:val="ListParagraph"/>
        <w:rPr>
          <w:rFonts w:ascii="Times New Roman" w:hAnsi="Times New Roman" w:cs="Times New Roman"/>
        </w:rPr>
      </w:pPr>
    </w:p>
    <w:p w14:paraId="4C7CB0D6" w14:textId="57A06885" w:rsidR="00696A3A" w:rsidRPr="000C4A35" w:rsidRDefault="00696A3A" w:rsidP="00A31980">
      <w:pPr>
        <w:rPr>
          <w:rFonts w:ascii="Times New Roman" w:hAnsi="Times New Roman" w:cs="Times New Roman"/>
        </w:rPr>
      </w:pPr>
      <w:r w:rsidRPr="000C4A35">
        <w:rPr>
          <w:rFonts w:ascii="Times New Roman" w:hAnsi="Times New Roman" w:cs="Times New Roman"/>
        </w:rPr>
        <w:t>Secila nga këto objektiva strategjike është zbërthyer më tej në rezultatet e pritshme, objektivat specifikë, treguesit e matjes së tyre, si dhe në masa e veprime konkrete, të cilat detajohen në matricën e planit të veprimit, ku jepet një informacion më i plotë për zbatimin dhe vlerësimin e rezultateve.</w:t>
      </w:r>
    </w:p>
    <w:p w14:paraId="4918A284" w14:textId="77777777" w:rsidR="003642CA" w:rsidRPr="000C4A35" w:rsidRDefault="003642CA" w:rsidP="00A31980">
      <w:pPr>
        <w:rPr>
          <w:rFonts w:ascii="Times New Roman" w:hAnsi="Times New Roman" w:cs="Times New Roman"/>
        </w:rPr>
      </w:pPr>
    </w:p>
    <w:p w14:paraId="6698F115" w14:textId="77777777"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Përparimi dhe efektiviteti në zbatimin e PLVBGJ kërkon domosdoshmërisht vënien në dispozicion të burimeve të nevojshme dhe të mjaftueshme njerëzore, financiare e infrastrukturore, si dhe koordinimin e veprimeve dhe bashkëpunimin ndërinstitucional me institucionet e tjera lokale, organizatat e shoqërisë civile, institucionet private, si dhe organizatat ndërkombëtare të cilat punojnë për fuqizimin e grave dhe arritjen e barazisë gjinore. Mbledhja dhe përditësimi rregullisht i të dhënave të ndara jo vetëm sipas seksit, por edhe sipas një tërësie karakteristikash të tjera individuale, monitorimi i vazhdueshëm mbi ecurinë e zbatimit të veprimeve të parashikuara, si dhe transparenca e llogaridhënia për rezultatet e arritura, janë gjithashtu domosdoshmëri për të përparuar drejt vizionit që udhëheq këtë PLVBGJ. </w:t>
      </w:r>
    </w:p>
    <w:p w14:paraId="1465AFB0" w14:textId="77777777" w:rsidR="00696A3A" w:rsidRPr="000C4A35" w:rsidRDefault="00696A3A" w:rsidP="00A31980">
      <w:pPr>
        <w:rPr>
          <w:rFonts w:ascii="Times New Roman" w:hAnsi="Times New Roman" w:cs="Times New Roman"/>
          <w:b/>
        </w:rPr>
      </w:pPr>
    </w:p>
    <w:p w14:paraId="1C11AC7C" w14:textId="67F1CC8D" w:rsidR="00696A3A" w:rsidRPr="000C4A35" w:rsidRDefault="00696A3A" w:rsidP="00A31980">
      <w:pPr>
        <w:rPr>
          <w:rFonts w:ascii="Times New Roman" w:hAnsi="Times New Roman" w:cs="Times New Roman"/>
          <w:b/>
        </w:rPr>
      </w:pPr>
      <w:r w:rsidRPr="000C4A35">
        <w:rPr>
          <w:rFonts w:ascii="Times New Roman" w:hAnsi="Times New Roman" w:cs="Times New Roman"/>
          <w:b/>
        </w:rPr>
        <w:t>Rezultatet e pritshme, objektivat specifikë dhe treguesit</w:t>
      </w:r>
    </w:p>
    <w:tbl>
      <w:tblPr>
        <w:tblStyle w:val="GridTable4-Accent3"/>
        <w:tblW w:w="0" w:type="auto"/>
        <w:tblInd w:w="-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9021"/>
      </w:tblGrid>
      <w:tr w:rsidR="002B52DA" w:rsidRPr="00FC64D3" w14:paraId="31AE0478" w14:textId="77777777" w:rsidTr="00992A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6821C36" w14:textId="77777777" w:rsidR="002B52DA" w:rsidRPr="00FC64D3" w:rsidRDefault="002B52DA" w:rsidP="002B52DA">
            <w:pPr>
              <w:jc w:val="left"/>
              <w:rPr>
                <w:rFonts w:ascii="Times New Roman" w:hAnsi="Times New Roman" w:cs="Times New Roman"/>
                <w:b w:val="0"/>
                <w:color w:val="000000" w:themeColor="text1"/>
                <w:lang w:val="sq-AL"/>
              </w:rPr>
            </w:pPr>
            <w:r w:rsidRPr="00FC64D3">
              <w:rPr>
                <w:rFonts w:ascii="Times New Roman" w:hAnsi="Times New Roman" w:cs="Times New Roman"/>
                <w:bCs w:val="0"/>
                <w:color w:val="000000" w:themeColor="text1"/>
                <w:lang w:val="sq-AL"/>
              </w:rPr>
              <w:t>Objektivi strategjik:</w:t>
            </w:r>
          </w:p>
          <w:p w14:paraId="7A3DD8AB" w14:textId="1426F0B8" w:rsidR="002B52DA" w:rsidRPr="00FC64D3" w:rsidRDefault="002B52DA" w:rsidP="002B52DA">
            <w:pPr>
              <w:ind w:left="240" w:hanging="240"/>
              <w:jc w:val="left"/>
              <w:rPr>
                <w:rFonts w:ascii="Times New Roman" w:hAnsi="Times New Roman" w:cs="Times New Roman"/>
                <w:bCs w:val="0"/>
                <w:color w:val="000000" w:themeColor="text1"/>
                <w:lang w:val="sq-AL"/>
              </w:rPr>
            </w:pPr>
            <w:r w:rsidRPr="00FC64D3">
              <w:rPr>
                <w:rFonts w:ascii="Times New Roman" w:hAnsi="Times New Roman" w:cs="Times New Roman"/>
                <w:bCs w:val="0"/>
                <w:color w:val="auto"/>
                <w:lang w:val="sq-AL"/>
              </w:rPr>
              <w:t>1.</w:t>
            </w:r>
            <w:r w:rsidRPr="00FC64D3">
              <w:rPr>
                <w:rFonts w:ascii="Times New Roman" w:hAnsi="Times New Roman" w:cs="Times New Roman"/>
                <w:color w:val="auto"/>
                <w:lang w:val="sq-AL"/>
              </w:rPr>
              <w:t xml:space="preserve"> Promovimi i barazisë gjinore dhe fuqizimi i grave, të rejave dhe vajzave në të gjithë diversitetin e tyre.</w:t>
            </w:r>
          </w:p>
        </w:tc>
      </w:tr>
      <w:tr w:rsidR="002B52DA" w:rsidRPr="00FC64D3" w14:paraId="568E9DB8" w14:textId="77777777" w:rsidTr="00992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tcBorders>
            <w:shd w:val="clear" w:color="auto" w:fill="auto"/>
          </w:tcPr>
          <w:p w14:paraId="6E35C915" w14:textId="77777777" w:rsidR="002B52DA" w:rsidRPr="00FC64D3" w:rsidRDefault="002B52DA" w:rsidP="002B52DA">
            <w:pPr>
              <w:jc w:val="left"/>
              <w:rPr>
                <w:rFonts w:ascii="Times New Roman" w:hAnsi="Times New Roman" w:cs="Times New Roman"/>
                <w:b w:val="0"/>
                <w:color w:val="000000" w:themeColor="text1"/>
                <w:lang w:val="sq-AL"/>
              </w:rPr>
            </w:pPr>
            <w:r w:rsidRPr="00FC64D3">
              <w:rPr>
                <w:rFonts w:ascii="Times New Roman" w:hAnsi="Times New Roman" w:cs="Times New Roman"/>
                <w:bCs w:val="0"/>
                <w:color w:val="000000" w:themeColor="text1"/>
                <w:lang w:val="sq-AL"/>
              </w:rPr>
              <w:t>Rezultatet e pritshme:</w:t>
            </w:r>
          </w:p>
          <w:p w14:paraId="20702D02" w14:textId="169BA58C" w:rsidR="002B52DA" w:rsidRPr="00FC64D3" w:rsidRDefault="002B52DA" w:rsidP="002B52DA">
            <w:pPr>
              <w:ind w:left="341" w:hanging="360"/>
              <w:jc w:val="left"/>
              <w:rPr>
                <w:rFonts w:ascii="Times New Roman" w:hAnsi="Times New Roman" w:cs="Times New Roman"/>
                <w:b w:val="0"/>
                <w:bCs w:val="0"/>
                <w:color w:val="000000" w:themeColor="text1"/>
                <w:lang w:val="sq-AL"/>
              </w:rPr>
            </w:pPr>
            <w:r w:rsidRPr="00FC64D3">
              <w:rPr>
                <w:rFonts w:ascii="Times New Roman" w:hAnsi="Times New Roman" w:cs="Times New Roman"/>
                <w:b w:val="0"/>
                <w:bCs w:val="0"/>
                <w:color w:val="000000" w:themeColor="text1"/>
                <w:lang w:val="sq-AL"/>
              </w:rPr>
              <w:t>1.a. Pjesëmarrja e të rejave dhe grave, në të gjithë diversitetin e tyre, në vendimmarrjen politike e publike, e përmirësuar.</w:t>
            </w:r>
          </w:p>
          <w:p w14:paraId="2E5A3ACD" w14:textId="3CBEDA6E" w:rsidR="002B52DA" w:rsidRPr="00FC64D3" w:rsidRDefault="002B52DA" w:rsidP="002B52DA">
            <w:pPr>
              <w:ind w:left="330" w:hanging="330"/>
              <w:jc w:val="left"/>
              <w:rPr>
                <w:rFonts w:ascii="Times New Roman" w:hAnsi="Times New Roman" w:cs="Times New Roman"/>
                <w:b w:val="0"/>
                <w:bCs w:val="0"/>
                <w:color w:val="000000" w:themeColor="text1"/>
                <w:lang w:val="sq-AL"/>
              </w:rPr>
            </w:pPr>
            <w:r w:rsidRPr="00FC64D3">
              <w:rPr>
                <w:rFonts w:ascii="Times New Roman" w:hAnsi="Times New Roman" w:cs="Times New Roman"/>
                <w:b w:val="0"/>
                <w:bCs w:val="0"/>
                <w:color w:val="000000" w:themeColor="text1"/>
                <w:lang w:val="sq-AL"/>
              </w:rPr>
              <w:t>1.b. Planet e zhvillimit dhe ndërhyrjes në të gjitha fushat, si dhe programet buxhetore të Komunës, me perspektivën gjinore të integruar.</w:t>
            </w:r>
          </w:p>
        </w:tc>
      </w:tr>
      <w:tr w:rsidR="002B52DA" w:rsidRPr="00FC64D3" w14:paraId="199A9B8B" w14:textId="77777777" w:rsidTr="00992AEE">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43088FA4" w14:textId="77777777" w:rsidR="002B52DA" w:rsidRPr="00FC64D3" w:rsidRDefault="002B52DA" w:rsidP="002B52DA">
            <w:pPr>
              <w:jc w:val="left"/>
              <w:rPr>
                <w:rFonts w:ascii="Times New Roman" w:hAnsi="Times New Roman" w:cs="Times New Roman"/>
                <w:b w:val="0"/>
                <w:color w:val="000000" w:themeColor="text1"/>
                <w:lang w:val="sq-AL"/>
              </w:rPr>
            </w:pPr>
            <w:r w:rsidRPr="00FC64D3">
              <w:rPr>
                <w:rFonts w:ascii="Times New Roman" w:hAnsi="Times New Roman" w:cs="Times New Roman"/>
                <w:bCs w:val="0"/>
                <w:color w:val="000000" w:themeColor="text1"/>
                <w:lang w:val="sq-AL"/>
              </w:rPr>
              <w:t>Objektivat specifike:</w:t>
            </w:r>
          </w:p>
          <w:p w14:paraId="3A7B5F4B" w14:textId="0B5CB641" w:rsidR="002B52DA" w:rsidRPr="00FC64D3" w:rsidRDefault="002B52DA" w:rsidP="002B52DA">
            <w:pPr>
              <w:ind w:left="341" w:hanging="341"/>
              <w:jc w:val="left"/>
              <w:rPr>
                <w:rFonts w:ascii="Times New Roman" w:hAnsi="Times New Roman" w:cs="Times New Roman"/>
                <w:b w:val="0"/>
                <w:bCs w:val="0"/>
                <w:color w:val="000000" w:themeColor="text1"/>
                <w:lang w:val="sq-AL"/>
              </w:rPr>
            </w:pPr>
            <w:r w:rsidRPr="00FC64D3">
              <w:rPr>
                <w:rFonts w:ascii="Times New Roman" w:hAnsi="Times New Roman" w:cs="Times New Roman"/>
                <w:b w:val="0"/>
                <w:bCs w:val="0"/>
                <w:color w:val="000000" w:themeColor="text1"/>
                <w:lang w:val="sq-AL"/>
              </w:rPr>
              <w:t xml:space="preserve">1.1. Krijimi i mundësive të barabarta dhe rritja e pjesëmarrjes së grave, të rejave dhe vajzave në të gjithë diversitetin e tyre, në vendimmarrjen politike e publike, duke luftuar </w:t>
            </w:r>
            <w:proofErr w:type="spellStart"/>
            <w:r w:rsidRPr="00FC64D3">
              <w:rPr>
                <w:rFonts w:ascii="Times New Roman" w:hAnsi="Times New Roman" w:cs="Times New Roman"/>
                <w:b w:val="0"/>
                <w:bCs w:val="0"/>
                <w:color w:val="000000" w:themeColor="text1"/>
                <w:lang w:val="sq-AL"/>
              </w:rPr>
              <w:t>steriotipet</w:t>
            </w:r>
            <w:proofErr w:type="spellEnd"/>
            <w:r w:rsidRPr="00FC64D3">
              <w:rPr>
                <w:rFonts w:ascii="Times New Roman" w:hAnsi="Times New Roman" w:cs="Times New Roman"/>
                <w:b w:val="0"/>
                <w:bCs w:val="0"/>
                <w:color w:val="000000" w:themeColor="text1"/>
                <w:lang w:val="sq-AL"/>
              </w:rPr>
              <w:t xml:space="preserve"> gjinore, diskriminimin dhe </w:t>
            </w:r>
            <w:proofErr w:type="spellStart"/>
            <w:r w:rsidRPr="00FC64D3">
              <w:rPr>
                <w:rFonts w:ascii="Times New Roman" w:hAnsi="Times New Roman" w:cs="Times New Roman"/>
                <w:b w:val="0"/>
                <w:bCs w:val="0"/>
                <w:color w:val="000000" w:themeColor="text1"/>
                <w:lang w:val="sq-AL"/>
              </w:rPr>
              <w:t>disavantazhimin</w:t>
            </w:r>
            <w:proofErr w:type="spellEnd"/>
            <w:r w:rsidRPr="00FC64D3">
              <w:rPr>
                <w:rFonts w:ascii="Times New Roman" w:hAnsi="Times New Roman" w:cs="Times New Roman"/>
                <w:b w:val="0"/>
                <w:bCs w:val="0"/>
                <w:color w:val="000000" w:themeColor="text1"/>
                <w:lang w:val="sq-AL"/>
              </w:rPr>
              <w:t xml:space="preserve"> e shumëfishtë.</w:t>
            </w:r>
          </w:p>
          <w:p w14:paraId="03095F53" w14:textId="030EF6AF" w:rsidR="002B52DA" w:rsidRPr="00FC64D3" w:rsidRDefault="002B52DA" w:rsidP="002B52DA">
            <w:pPr>
              <w:jc w:val="left"/>
              <w:rPr>
                <w:rFonts w:ascii="Times New Roman" w:hAnsi="Times New Roman" w:cs="Times New Roman"/>
                <w:b w:val="0"/>
                <w:bCs w:val="0"/>
                <w:color w:val="000000" w:themeColor="text1"/>
                <w:lang w:val="sq-AL"/>
              </w:rPr>
            </w:pPr>
            <w:r w:rsidRPr="00FC64D3">
              <w:rPr>
                <w:rFonts w:ascii="Times New Roman" w:hAnsi="Times New Roman" w:cs="Times New Roman"/>
                <w:b w:val="0"/>
                <w:bCs w:val="0"/>
                <w:color w:val="000000" w:themeColor="text1"/>
                <w:lang w:val="sq-AL"/>
              </w:rPr>
              <w:t>1.2. Rritja e masave dhe veprimeve të Komunës që marrin parasysh e zbatojnë integrimin gjinor dhe buxhetimin e përgjegjshëm gjinor.</w:t>
            </w:r>
          </w:p>
        </w:tc>
      </w:tr>
      <w:tr w:rsidR="002B52DA" w:rsidRPr="00FC64D3" w14:paraId="66B598F6" w14:textId="77777777" w:rsidTr="00992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28A202A6" w14:textId="77777777" w:rsidR="002B52DA" w:rsidRPr="00FC64D3" w:rsidRDefault="002B52DA" w:rsidP="002B52DA">
            <w:pPr>
              <w:jc w:val="left"/>
              <w:rPr>
                <w:rFonts w:ascii="Times New Roman" w:hAnsi="Times New Roman" w:cs="Times New Roman"/>
                <w:b w:val="0"/>
                <w:color w:val="000000" w:themeColor="text1"/>
                <w:lang w:val="sq-AL"/>
              </w:rPr>
            </w:pPr>
            <w:r w:rsidRPr="00FC64D3">
              <w:rPr>
                <w:rFonts w:ascii="Times New Roman" w:hAnsi="Times New Roman" w:cs="Times New Roman"/>
                <w:bCs w:val="0"/>
                <w:color w:val="000000" w:themeColor="text1"/>
                <w:lang w:val="sq-AL"/>
              </w:rPr>
              <w:t>Treguesit në nivel objektivi:</w:t>
            </w:r>
          </w:p>
          <w:p w14:paraId="6A4C7484" w14:textId="393D003D" w:rsidR="002B52DA" w:rsidRPr="00FC64D3" w:rsidRDefault="002B52DA" w:rsidP="002B52DA">
            <w:pPr>
              <w:ind w:left="521" w:hanging="521"/>
              <w:rPr>
                <w:rFonts w:ascii="Times New Roman" w:hAnsi="Times New Roman" w:cs="Times New Roman"/>
                <w:b w:val="0"/>
                <w:color w:val="000000" w:themeColor="text1"/>
                <w:lang w:val="sq-AL"/>
              </w:rPr>
            </w:pPr>
            <w:r w:rsidRPr="00FC64D3">
              <w:rPr>
                <w:rFonts w:ascii="Times New Roman" w:hAnsi="Times New Roman" w:cs="Times New Roman"/>
                <w:b w:val="0"/>
                <w:color w:val="000000" w:themeColor="text1"/>
                <w:lang w:val="sq-AL"/>
              </w:rPr>
              <w:t>1.1.a. Numri i grave, të rejave dhe vajzave, në të gjithë diversitetin e tyre, të informuara mbi të drejtat dhe rëndësinë e pjesëmarrjes së barabartë në vendimmarrjen politike e publike.</w:t>
            </w:r>
          </w:p>
          <w:p w14:paraId="26675F09" w14:textId="2D0275F0" w:rsidR="002B52DA" w:rsidRPr="00FC64D3" w:rsidRDefault="002B52DA" w:rsidP="002B52DA">
            <w:pPr>
              <w:ind w:left="510" w:hanging="510"/>
              <w:jc w:val="left"/>
              <w:rPr>
                <w:rFonts w:ascii="Times New Roman" w:hAnsi="Times New Roman" w:cs="Times New Roman"/>
                <w:bCs w:val="0"/>
                <w:color w:val="000000" w:themeColor="text1"/>
                <w:lang w:val="sq-AL"/>
              </w:rPr>
            </w:pPr>
            <w:r w:rsidRPr="00FC64D3">
              <w:rPr>
                <w:rFonts w:ascii="Times New Roman" w:hAnsi="Times New Roman" w:cs="Times New Roman"/>
                <w:b w:val="0"/>
                <w:color w:val="000000" w:themeColor="text1"/>
                <w:lang w:val="sq-AL"/>
              </w:rPr>
              <w:t>1.2.a. Përqindja e buxhetit komunal dedikuar veprimeve për fuqizimin e grave dhe përparimin drejt barazisë gjinore.</w:t>
            </w:r>
          </w:p>
        </w:tc>
      </w:tr>
      <w:tr w:rsidR="002B52DA" w:rsidRPr="00FC64D3" w14:paraId="590BAC3E" w14:textId="77777777" w:rsidTr="005F571D">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D12D7B4" w14:textId="77777777" w:rsidR="002B52DA" w:rsidRPr="00FC64D3" w:rsidRDefault="002B52DA" w:rsidP="002B52DA">
            <w:pPr>
              <w:jc w:val="left"/>
              <w:rPr>
                <w:rFonts w:ascii="Times New Roman" w:hAnsi="Times New Roman" w:cs="Times New Roman"/>
                <w:b w:val="0"/>
                <w:color w:val="000000" w:themeColor="text1"/>
                <w:lang w:val="sq-AL"/>
              </w:rPr>
            </w:pPr>
            <w:bookmarkStart w:id="20" w:name="_Hlk96332527"/>
            <w:r w:rsidRPr="00FC64D3">
              <w:rPr>
                <w:rFonts w:ascii="Times New Roman" w:hAnsi="Times New Roman" w:cs="Times New Roman"/>
                <w:bCs w:val="0"/>
                <w:color w:val="000000" w:themeColor="text1"/>
                <w:lang w:val="sq-AL"/>
              </w:rPr>
              <w:t>Objektivi strategjik:</w:t>
            </w:r>
          </w:p>
          <w:p w14:paraId="06E9F93F" w14:textId="2816E228" w:rsidR="002B52DA" w:rsidRPr="00FC64D3" w:rsidRDefault="002B52DA" w:rsidP="002B52DA">
            <w:pPr>
              <w:ind w:left="240" w:hanging="240"/>
              <w:jc w:val="left"/>
              <w:rPr>
                <w:rFonts w:ascii="Times New Roman" w:hAnsi="Times New Roman" w:cs="Times New Roman"/>
                <w:bCs w:val="0"/>
                <w:color w:val="000000" w:themeColor="text1"/>
                <w:lang w:val="sq-AL"/>
              </w:rPr>
            </w:pPr>
            <w:r w:rsidRPr="00FC64D3">
              <w:rPr>
                <w:rFonts w:ascii="Times New Roman" w:hAnsi="Times New Roman" w:cs="Times New Roman"/>
                <w:lang w:val="sq-AL"/>
              </w:rPr>
              <w:t xml:space="preserve">2. </w:t>
            </w:r>
            <w:r w:rsidRPr="00FC64D3">
              <w:rPr>
                <w:rFonts w:ascii="Times New Roman" w:hAnsi="Times New Roman" w:cs="Times New Roman"/>
                <w:bCs w:val="0"/>
                <w:lang w:val="sq-AL"/>
              </w:rPr>
              <w:t>Fuqizimi ekonomik dhe promovimi i të drejtave ekonomike, sociale dhe të punësimit të denjë, për gratë, të rejat dhe vajzat.</w:t>
            </w:r>
          </w:p>
        </w:tc>
      </w:tr>
      <w:tr w:rsidR="002B52DA" w:rsidRPr="00FC64D3" w14:paraId="15F4EF9D"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tcBorders>
            <w:shd w:val="clear" w:color="auto" w:fill="auto"/>
          </w:tcPr>
          <w:p w14:paraId="2FDBB5DE" w14:textId="77777777" w:rsidR="002B52DA" w:rsidRPr="00FC64D3" w:rsidRDefault="002B52DA" w:rsidP="002B52DA">
            <w:pPr>
              <w:jc w:val="left"/>
              <w:rPr>
                <w:rFonts w:ascii="Times New Roman" w:hAnsi="Times New Roman" w:cs="Times New Roman"/>
                <w:b w:val="0"/>
                <w:color w:val="000000" w:themeColor="text1"/>
                <w:lang w:val="sq-AL"/>
              </w:rPr>
            </w:pPr>
            <w:r w:rsidRPr="00FC64D3">
              <w:rPr>
                <w:rFonts w:ascii="Times New Roman" w:hAnsi="Times New Roman" w:cs="Times New Roman"/>
                <w:bCs w:val="0"/>
                <w:color w:val="000000" w:themeColor="text1"/>
                <w:lang w:val="sq-AL"/>
              </w:rPr>
              <w:t>Rezultatet e pritshme:</w:t>
            </w:r>
          </w:p>
          <w:p w14:paraId="65BACE2F" w14:textId="34BBF2E6" w:rsidR="002B52DA" w:rsidRPr="00FC64D3" w:rsidRDefault="002B52DA" w:rsidP="002B52DA">
            <w:pPr>
              <w:ind w:left="330" w:hanging="330"/>
              <w:jc w:val="left"/>
              <w:rPr>
                <w:rFonts w:ascii="Times New Roman" w:hAnsi="Times New Roman" w:cs="Times New Roman"/>
                <w:b w:val="0"/>
                <w:bCs w:val="0"/>
                <w:color w:val="000000" w:themeColor="text1"/>
                <w:lang w:val="sq-AL"/>
              </w:rPr>
            </w:pPr>
            <w:r w:rsidRPr="00FC64D3">
              <w:rPr>
                <w:rFonts w:ascii="Times New Roman" w:hAnsi="Times New Roman" w:cs="Times New Roman"/>
                <w:b w:val="0"/>
                <w:bCs w:val="0"/>
                <w:color w:val="000000" w:themeColor="text1"/>
                <w:lang w:val="sq-AL"/>
              </w:rPr>
              <w:t xml:space="preserve">2.a. Pjesëmarrja e grave dhe të rejave në aplikimin dhe përfitimin e subvencioneve të komunës në lidhje me bujqësinë dhe zhvillimin rural, e përmirësuar ndjeshëm. </w:t>
            </w:r>
          </w:p>
          <w:p w14:paraId="25FDD584" w14:textId="3728F367" w:rsidR="002B52DA" w:rsidRPr="00FC64D3" w:rsidRDefault="002B52DA" w:rsidP="002B52DA">
            <w:pPr>
              <w:ind w:left="330" w:hanging="330"/>
              <w:jc w:val="left"/>
              <w:rPr>
                <w:rFonts w:ascii="Times New Roman" w:hAnsi="Times New Roman" w:cs="Times New Roman"/>
                <w:b w:val="0"/>
                <w:bCs w:val="0"/>
                <w:color w:val="000000" w:themeColor="text1"/>
                <w:lang w:val="sq-AL"/>
              </w:rPr>
            </w:pPr>
            <w:r w:rsidRPr="00FC64D3">
              <w:rPr>
                <w:rFonts w:ascii="Times New Roman" w:hAnsi="Times New Roman" w:cs="Times New Roman"/>
                <w:b w:val="0"/>
                <w:bCs w:val="0"/>
                <w:color w:val="000000" w:themeColor="text1"/>
                <w:lang w:val="sq-AL"/>
              </w:rPr>
              <w:lastRenderedPageBreak/>
              <w:t>2.b. Numri i të rejave dhe grave në punësim dhe ndërmarrësi, i rritur si rrjedhojë e veprimeve mbështetëse dhe inkurajuese të komunës.</w:t>
            </w:r>
          </w:p>
        </w:tc>
      </w:tr>
      <w:tr w:rsidR="002B52DA" w:rsidRPr="00FC64D3" w14:paraId="183A20C8"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70991886" w14:textId="77777777" w:rsidR="002B52DA" w:rsidRPr="00FC64D3" w:rsidRDefault="002B52DA" w:rsidP="002B52DA">
            <w:pPr>
              <w:jc w:val="left"/>
              <w:rPr>
                <w:rFonts w:ascii="Times New Roman" w:hAnsi="Times New Roman" w:cs="Times New Roman"/>
                <w:b w:val="0"/>
                <w:color w:val="000000" w:themeColor="text1"/>
                <w:lang w:val="sq-AL"/>
              </w:rPr>
            </w:pPr>
            <w:r w:rsidRPr="00FC64D3">
              <w:rPr>
                <w:rFonts w:ascii="Times New Roman" w:hAnsi="Times New Roman" w:cs="Times New Roman"/>
                <w:bCs w:val="0"/>
                <w:color w:val="000000" w:themeColor="text1"/>
                <w:lang w:val="sq-AL"/>
              </w:rPr>
              <w:lastRenderedPageBreak/>
              <w:t>Objektivat specifikë:</w:t>
            </w:r>
          </w:p>
          <w:p w14:paraId="747741EE" w14:textId="4F2B54AB" w:rsidR="002B52DA" w:rsidRPr="00FC64D3" w:rsidRDefault="002B52DA" w:rsidP="002B52DA">
            <w:pPr>
              <w:pStyle w:val="ListParagraph"/>
              <w:numPr>
                <w:ilvl w:val="1"/>
                <w:numId w:val="48"/>
              </w:numPr>
              <w:jc w:val="left"/>
              <w:rPr>
                <w:rFonts w:ascii="Times New Roman" w:hAnsi="Times New Roman" w:cs="Times New Roman"/>
                <w:b w:val="0"/>
                <w:bCs w:val="0"/>
                <w:color w:val="000000" w:themeColor="text1"/>
                <w:lang w:val="sq-AL"/>
              </w:rPr>
            </w:pPr>
            <w:r w:rsidRPr="00FC64D3">
              <w:rPr>
                <w:rFonts w:ascii="Times New Roman" w:hAnsi="Times New Roman" w:cs="Times New Roman"/>
                <w:b w:val="0"/>
                <w:bCs w:val="0"/>
                <w:color w:val="000000" w:themeColor="text1"/>
                <w:lang w:val="sq-AL"/>
              </w:rPr>
              <w:t>Rritja e qasjes së të rejave dhe grave, në të gjithë diversitetin e tyre, në shërbime, burime dhe produkte financiare, duke synuar fuqizimin ekonomik, veçanërisht në bujqësi.</w:t>
            </w:r>
          </w:p>
          <w:p w14:paraId="4786C4D6" w14:textId="7B409238" w:rsidR="002B52DA" w:rsidRPr="00FC64D3" w:rsidRDefault="002B52DA" w:rsidP="002B52DA">
            <w:pPr>
              <w:pStyle w:val="ListParagraph"/>
              <w:numPr>
                <w:ilvl w:val="1"/>
                <w:numId w:val="48"/>
              </w:numPr>
              <w:jc w:val="left"/>
              <w:rPr>
                <w:rFonts w:ascii="Times New Roman" w:hAnsi="Times New Roman" w:cs="Times New Roman"/>
                <w:b w:val="0"/>
                <w:bCs w:val="0"/>
                <w:color w:val="000000" w:themeColor="text1"/>
                <w:lang w:val="sq-AL"/>
              </w:rPr>
            </w:pPr>
            <w:r w:rsidRPr="00FC64D3">
              <w:rPr>
                <w:rFonts w:ascii="Times New Roman" w:hAnsi="Times New Roman" w:cs="Times New Roman"/>
                <w:b w:val="0"/>
                <w:bCs w:val="0"/>
                <w:color w:val="000000" w:themeColor="text1"/>
                <w:lang w:val="sq-AL"/>
              </w:rPr>
              <w:t>Rritja e vetëdijesimit dhe përmirësimi i qasjes në shërbimet e kujdesit, duke mundësuar ndarje të barabartë të punës shtëpiake dhe të kujdesit midis grave dhe burrave, të rejave e të rinjve, vajzave e djemve.</w:t>
            </w:r>
          </w:p>
        </w:tc>
      </w:tr>
      <w:tr w:rsidR="002B52DA" w:rsidRPr="00FC64D3" w14:paraId="4D06CC86"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090866BC" w14:textId="77777777" w:rsidR="002B52DA" w:rsidRPr="00FC64D3" w:rsidRDefault="002B52DA" w:rsidP="002B52DA">
            <w:pPr>
              <w:jc w:val="left"/>
              <w:rPr>
                <w:rFonts w:ascii="Times New Roman" w:hAnsi="Times New Roman" w:cs="Times New Roman"/>
                <w:b w:val="0"/>
                <w:color w:val="000000" w:themeColor="text1"/>
                <w:lang w:val="sq-AL"/>
              </w:rPr>
            </w:pPr>
            <w:r w:rsidRPr="00FC64D3">
              <w:rPr>
                <w:rFonts w:ascii="Times New Roman" w:hAnsi="Times New Roman" w:cs="Times New Roman"/>
                <w:bCs w:val="0"/>
                <w:color w:val="000000" w:themeColor="text1"/>
                <w:lang w:val="sq-AL"/>
              </w:rPr>
              <w:t>Treguesit në nivel objektivi:</w:t>
            </w:r>
          </w:p>
          <w:p w14:paraId="2D82EFAA" w14:textId="4C5BFCC3" w:rsidR="002B52DA" w:rsidRPr="00FC64D3" w:rsidRDefault="009F1EA2" w:rsidP="002B52DA">
            <w:pPr>
              <w:ind w:left="510" w:hanging="510"/>
              <w:jc w:val="left"/>
              <w:rPr>
                <w:rFonts w:ascii="Times New Roman" w:hAnsi="Times New Roman" w:cs="Times New Roman"/>
                <w:b w:val="0"/>
                <w:color w:val="000000" w:themeColor="text1"/>
                <w:lang w:val="sq-AL"/>
              </w:rPr>
            </w:pPr>
            <w:r w:rsidRPr="00FC64D3">
              <w:rPr>
                <w:rFonts w:ascii="Times New Roman" w:hAnsi="Times New Roman" w:cs="Times New Roman"/>
                <w:b w:val="0"/>
                <w:color w:val="000000" w:themeColor="text1"/>
                <w:lang w:val="sq-AL"/>
              </w:rPr>
              <w:t>2</w:t>
            </w:r>
            <w:r w:rsidR="002B52DA" w:rsidRPr="00FC64D3">
              <w:rPr>
                <w:rFonts w:ascii="Times New Roman" w:hAnsi="Times New Roman" w:cs="Times New Roman"/>
                <w:b w:val="0"/>
                <w:color w:val="000000" w:themeColor="text1"/>
                <w:lang w:val="sq-AL"/>
              </w:rPr>
              <w:t>.1.a. Përqindja e të rejave dhe grave, në të gjithë diversitetin e tyre, që mbështeten me subvencione në fushën e bujqësisë</w:t>
            </w:r>
            <w:r w:rsidR="00C80621" w:rsidRPr="00FC64D3">
              <w:rPr>
                <w:rFonts w:ascii="Times New Roman" w:hAnsi="Times New Roman" w:cs="Times New Roman"/>
                <w:b w:val="0"/>
                <w:color w:val="000000" w:themeColor="text1"/>
                <w:lang w:val="sq-AL"/>
              </w:rPr>
              <w:t>.</w:t>
            </w:r>
          </w:p>
          <w:p w14:paraId="69AA803E" w14:textId="40DAEF83" w:rsidR="002B52DA" w:rsidRPr="00FC64D3" w:rsidRDefault="009F1EA2" w:rsidP="002B52DA">
            <w:pPr>
              <w:ind w:left="510" w:hanging="510"/>
              <w:jc w:val="left"/>
              <w:rPr>
                <w:rFonts w:ascii="Times New Roman" w:hAnsi="Times New Roman" w:cs="Times New Roman"/>
                <w:bCs w:val="0"/>
                <w:color w:val="000000" w:themeColor="text1"/>
                <w:lang w:val="sq-AL"/>
              </w:rPr>
            </w:pPr>
            <w:r w:rsidRPr="00FC64D3">
              <w:rPr>
                <w:rFonts w:ascii="Times New Roman" w:hAnsi="Times New Roman" w:cs="Times New Roman"/>
                <w:b w:val="0"/>
                <w:color w:val="000000" w:themeColor="text1"/>
                <w:lang w:val="sq-AL"/>
              </w:rPr>
              <w:t>2</w:t>
            </w:r>
            <w:r w:rsidR="002B52DA" w:rsidRPr="00FC64D3">
              <w:rPr>
                <w:rFonts w:ascii="Times New Roman" w:hAnsi="Times New Roman" w:cs="Times New Roman"/>
                <w:b w:val="0"/>
                <w:color w:val="000000" w:themeColor="text1"/>
                <w:lang w:val="sq-AL"/>
              </w:rPr>
              <w:t>.2.a. Numri i banoreve / banorëve të informuar për ndarje të barabartë të punës shtëpiake dhe të kujdesit midis grave</w:t>
            </w:r>
            <w:r w:rsidR="00FC64D3" w:rsidRPr="00FC64D3">
              <w:rPr>
                <w:rFonts w:ascii="Times New Roman" w:hAnsi="Times New Roman" w:cs="Times New Roman"/>
                <w:b w:val="0"/>
                <w:color w:val="000000" w:themeColor="text1"/>
                <w:lang w:val="sq-AL"/>
              </w:rPr>
              <w:t xml:space="preserve"> </w:t>
            </w:r>
            <w:r w:rsidR="002B52DA" w:rsidRPr="00FC64D3">
              <w:rPr>
                <w:rFonts w:ascii="Times New Roman" w:hAnsi="Times New Roman" w:cs="Times New Roman"/>
                <w:b w:val="0"/>
                <w:color w:val="000000" w:themeColor="text1"/>
                <w:lang w:val="sq-AL"/>
              </w:rPr>
              <w:t>/ të rejave / vajzave dhe burrave / të rinjve / djemve.</w:t>
            </w:r>
          </w:p>
        </w:tc>
      </w:tr>
      <w:bookmarkEnd w:id="20"/>
      <w:tr w:rsidR="002B52DA" w:rsidRPr="00FC64D3" w14:paraId="44260619" w14:textId="77777777" w:rsidTr="005F571D">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18E11024" w14:textId="77777777" w:rsidR="002B52DA" w:rsidRPr="00FC64D3" w:rsidRDefault="002B52DA" w:rsidP="002B52DA">
            <w:pPr>
              <w:jc w:val="left"/>
              <w:rPr>
                <w:rFonts w:ascii="Times New Roman" w:hAnsi="Times New Roman" w:cs="Times New Roman"/>
                <w:b w:val="0"/>
                <w:color w:val="000000" w:themeColor="text1"/>
                <w:lang w:val="sq-AL"/>
              </w:rPr>
            </w:pPr>
            <w:r w:rsidRPr="00FC64D3">
              <w:rPr>
                <w:rFonts w:ascii="Times New Roman" w:hAnsi="Times New Roman" w:cs="Times New Roman"/>
                <w:bCs w:val="0"/>
                <w:color w:val="000000" w:themeColor="text1"/>
                <w:lang w:val="sq-AL"/>
              </w:rPr>
              <w:t>Objektivi strategjik:</w:t>
            </w:r>
          </w:p>
          <w:p w14:paraId="0D34F84B" w14:textId="36DDDC0A" w:rsidR="002B52DA" w:rsidRPr="00FC64D3" w:rsidRDefault="002B52DA" w:rsidP="002B52DA">
            <w:pPr>
              <w:pStyle w:val="ListParagraph"/>
              <w:numPr>
                <w:ilvl w:val="0"/>
                <w:numId w:val="48"/>
              </w:numPr>
              <w:rPr>
                <w:rFonts w:ascii="Times New Roman" w:hAnsi="Times New Roman" w:cs="Times New Roman"/>
                <w:color w:val="000000" w:themeColor="text1"/>
                <w:lang w:val="sq-AL"/>
              </w:rPr>
            </w:pPr>
            <w:r w:rsidRPr="00FC64D3">
              <w:rPr>
                <w:rFonts w:ascii="Times New Roman" w:hAnsi="Times New Roman" w:cs="Times New Roman"/>
                <w:color w:val="000000" w:themeColor="text1"/>
                <w:lang w:val="sq-AL"/>
              </w:rPr>
              <w:t>Zvogëlimi i pabarazive gjinore në arsimin cilësor dhe të mësuarit gjatë gjithë jetës, për gratë dhe burrat,</w:t>
            </w:r>
            <w:r w:rsidR="00FC64D3" w:rsidRPr="00FC64D3">
              <w:rPr>
                <w:rFonts w:ascii="Times New Roman" w:hAnsi="Times New Roman" w:cs="Times New Roman"/>
                <w:color w:val="000000" w:themeColor="text1"/>
                <w:lang w:val="sq-AL"/>
              </w:rPr>
              <w:t xml:space="preserve"> </w:t>
            </w:r>
            <w:r w:rsidRPr="00FC64D3">
              <w:rPr>
                <w:rFonts w:ascii="Times New Roman" w:hAnsi="Times New Roman" w:cs="Times New Roman"/>
                <w:color w:val="000000" w:themeColor="text1"/>
                <w:lang w:val="sq-AL"/>
              </w:rPr>
              <w:t>të rejat</w:t>
            </w:r>
            <w:r w:rsidR="00FC64D3" w:rsidRPr="00FC64D3">
              <w:rPr>
                <w:rFonts w:ascii="Times New Roman" w:hAnsi="Times New Roman" w:cs="Times New Roman"/>
                <w:color w:val="000000" w:themeColor="text1"/>
                <w:lang w:val="sq-AL"/>
              </w:rPr>
              <w:t xml:space="preserve"> dhe</w:t>
            </w:r>
            <w:r w:rsidRPr="00FC64D3">
              <w:rPr>
                <w:rFonts w:ascii="Times New Roman" w:hAnsi="Times New Roman" w:cs="Times New Roman"/>
                <w:color w:val="000000" w:themeColor="text1"/>
                <w:lang w:val="sq-AL"/>
              </w:rPr>
              <w:t xml:space="preserve"> të rinjtë, vajzat dhe djemtë, në të gjithë diversitetin e tyre.  </w:t>
            </w:r>
          </w:p>
        </w:tc>
      </w:tr>
      <w:tr w:rsidR="002B52DA" w:rsidRPr="00FC64D3" w14:paraId="4AC7F81E" w14:textId="77777777" w:rsidTr="005F571D">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01C4D769" w14:textId="068A4719" w:rsidR="002B52DA" w:rsidRPr="00FC64D3" w:rsidRDefault="002B52DA" w:rsidP="002B52DA">
            <w:pPr>
              <w:jc w:val="left"/>
              <w:rPr>
                <w:rFonts w:ascii="Times New Roman" w:hAnsi="Times New Roman" w:cs="Times New Roman"/>
                <w:b w:val="0"/>
                <w:color w:val="000000" w:themeColor="text1"/>
                <w:lang w:val="sq-AL"/>
              </w:rPr>
            </w:pPr>
            <w:r w:rsidRPr="00FC64D3">
              <w:rPr>
                <w:rFonts w:ascii="Times New Roman" w:hAnsi="Times New Roman" w:cs="Times New Roman"/>
                <w:bCs w:val="0"/>
                <w:color w:val="000000" w:themeColor="text1"/>
                <w:lang w:val="sq-AL"/>
              </w:rPr>
              <w:t>Rezultatet e pritshme:</w:t>
            </w:r>
          </w:p>
          <w:p w14:paraId="7B30438F" w14:textId="709897DF" w:rsidR="002B52DA" w:rsidRPr="00FC64D3" w:rsidRDefault="009F1EA2" w:rsidP="002B52DA">
            <w:pPr>
              <w:ind w:left="431" w:hanging="450"/>
              <w:rPr>
                <w:rFonts w:ascii="Times New Roman" w:eastAsia="Calibri" w:hAnsi="Times New Roman" w:cs="Times New Roman"/>
                <w:b w:val="0"/>
                <w:bCs w:val="0"/>
                <w:lang w:val="sq-AL"/>
              </w:rPr>
            </w:pPr>
            <w:r w:rsidRPr="00FC64D3">
              <w:rPr>
                <w:rFonts w:ascii="Times New Roman" w:eastAsia="Calibri" w:hAnsi="Times New Roman" w:cs="Times New Roman"/>
                <w:b w:val="0"/>
                <w:bCs w:val="0"/>
                <w:lang w:val="sq-AL"/>
              </w:rPr>
              <w:t>3</w:t>
            </w:r>
            <w:r w:rsidR="002B52DA" w:rsidRPr="00FC64D3">
              <w:rPr>
                <w:rFonts w:ascii="Times New Roman" w:eastAsia="Calibri" w:hAnsi="Times New Roman" w:cs="Times New Roman"/>
                <w:b w:val="0"/>
                <w:bCs w:val="0"/>
                <w:lang w:val="sq-AL"/>
              </w:rPr>
              <w:t xml:space="preserve">.a. Qasja e grave, të rejave dhe vajzave, në të gjithë diversitetin e tyre, në arsimin cilësor dhe të mësuarit gjatë gjithë jetës, e përmirësuar ndjeshëm. </w:t>
            </w:r>
          </w:p>
          <w:p w14:paraId="778880F4" w14:textId="178AB8D1" w:rsidR="002B52DA" w:rsidRPr="00FC64D3" w:rsidRDefault="009F1EA2" w:rsidP="002B52DA">
            <w:pPr>
              <w:ind w:left="431" w:hanging="431"/>
              <w:rPr>
                <w:rFonts w:ascii="Times New Roman" w:eastAsia="Calibri" w:hAnsi="Times New Roman" w:cs="Times New Roman"/>
                <w:b w:val="0"/>
                <w:bCs w:val="0"/>
                <w:lang w:val="sq-AL"/>
              </w:rPr>
            </w:pPr>
            <w:r w:rsidRPr="00FC64D3">
              <w:rPr>
                <w:rFonts w:ascii="Times New Roman" w:eastAsia="Calibri" w:hAnsi="Times New Roman" w:cs="Times New Roman"/>
                <w:b w:val="0"/>
                <w:bCs w:val="0"/>
                <w:lang w:val="sq-AL"/>
              </w:rPr>
              <w:t>3</w:t>
            </w:r>
            <w:r w:rsidR="002B52DA" w:rsidRPr="00FC64D3">
              <w:rPr>
                <w:rFonts w:ascii="Times New Roman" w:eastAsia="Calibri" w:hAnsi="Times New Roman" w:cs="Times New Roman"/>
                <w:b w:val="0"/>
                <w:bCs w:val="0"/>
                <w:lang w:val="sq-AL"/>
              </w:rPr>
              <w:t>.b. Më shumë vajza, të reja dhe gra të Komunës, të angazhuara në aktivitete sportive e kulturore.</w:t>
            </w:r>
          </w:p>
        </w:tc>
      </w:tr>
      <w:tr w:rsidR="002B52DA" w:rsidRPr="00FC64D3" w14:paraId="1957E97E" w14:textId="77777777" w:rsidTr="005F571D">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748681D1" w14:textId="3FAE7B41" w:rsidR="002B52DA" w:rsidRPr="00FC64D3" w:rsidRDefault="002B52DA" w:rsidP="002B52DA">
            <w:pPr>
              <w:jc w:val="left"/>
              <w:rPr>
                <w:rFonts w:ascii="Times New Roman" w:hAnsi="Times New Roman" w:cs="Times New Roman"/>
                <w:b w:val="0"/>
                <w:color w:val="000000" w:themeColor="text1"/>
                <w:lang w:val="sq-AL"/>
              </w:rPr>
            </w:pPr>
            <w:r w:rsidRPr="00FC64D3">
              <w:rPr>
                <w:rFonts w:ascii="Times New Roman" w:hAnsi="Times New Roman" w:cs="Times New Roman"/>
                <w:bCs w:val="0"/>
                <w:color w:val="000000" w:themeColor="text1"/>
                <w:lang w:val="sq-AL"/>
              </w:rPr>
              <w:t>Objektivat specifike:</w:t>
            </w:r>
          </w:p>
          <w:p w14:paraId="690A5F46" w14:textId="311BE445" w:rsidR="002B52DA" w:rsidRPr="00FC64D3" w:rsidRDefault="009F1EA2" w:rsidP="002B52DA">
            <w:pPr>
              <w:ind w:left="341" w:hanging="360"/>
              <w:jc w:val="left"/>
              <w:rPr>
                <w:rFonts w:ascii="Times New Roman" w:hAnsi="Times New Roman" w:cs="Times New Roman"/>
                <w:b w:val="0"/>
                <w:bCs w:val="0"/>
                <w:color w:val="000000" w:themeColor="text1"/>
                <w:lang w:val="sq-AL"/>
              </w:rPr>
            </w:pPr>
            <w:r w:rsidRPr="00FC64D3">
              <w:rPr>
                <w:rFonts w:ascii="Times New Roman" w:hAnsi="Times New Roman" w:cs="Times New Roman"/>
                <w:b w:val="0"/>
                <w:bCs w:val="0"/>
                <w:color w:val="000000" w:themeColor="text1"/>
                <w:lang w:val="sq-AL"/>
              </w:rPr>
              <w:t>3</w:t>
            </w:r>
            <w:r w:rsidR="002B52DA" w:rsidRPr="00FC64D3">
              <w:rPr>
                <w:rFonts w:ascii="Times New Roman" w:hAnsi="Times New Roman" w:cs="Times New Roman"/>
                <w:b w:val="0"/>
                <w:bCs w:val="0"/>
                <w:color w:val="000000" w:themeColor="text1"/>
                <w:lang w:val="sq-AL"/>
              </w:rPr>
              <w:t>.1. Ofrimi i mundësive të barabarta për arsim cilësor e të mësuarit gjatë gjithë jetës, për vajzat, të rejat, gratë dhe djemtë, të rinjtë, burrat e Komunës, në të gjithë diversitetin e tyre.</w:t>
            </w:r>
          </w:p>
          <w:p w14:paraId="672F36D8" w14:textId="26D91FBD" w:rsidR="002B52DA" w:rsidRPr="00FC64D3" w:rsidRDefault="009F1EA2" w:rsidP="002B52DA">
            <w:pPr>
              <w:ind w:left="341" w:hanging="341"/>
              <w:jc w:val="left"/>
              <w:rPr>
                <w:rFonts w:ascii="Times New Roman" w:hAnsi="Times New Roman" w:cs="Times New Roman"/>
                <w:b w:val="0"/>
                <w:bCs w:val="0"/>
                <w:color w:val="000000" w:themeColor="text1"/>
                <w:lang w:val="sq-AL"/>
              </w:rPr>
            </w:pPr>
            <w:r w:rsidRPr="00FC64D3">
              <w:rPr>
                <w:rFonts w:ascii="Times New Roman" w:hAnsi="Times New Roman" w:cs="Times New Roman"/>
                <w:b w:val="0"/>
                <w:bCs w:val="0"/>
                <w:color w:val="000000" w:themeColor="text1"/>
                <w:lang w:val="sq-AL"/>
              </w:rPr>
              <w:t>3</w:t>
            </w:r>
            <w:r w:rsidR="002B52DA" w:rsidRPr="00FC64D3">
              <w:rPr>
                <w:rFonts w:ascii="Times New Roman" w:hAnsi="Times New Roman" w:cs="Times New Roman"/>
                <w:b w:val="0"/>
                <w:bCs w:val="0"/>
                <w:color w:val="000000" w:themeColor="text1"/>
                <w:lang w:val="sq-AL"/>
              </w:rPr>
              <w:t>.2. Promovimi i modeleve të suksesshme të grave, të rejave dhe vajzave, në të gjithë diversitetin e tyre, që investojnë dhe marrin pjesë aktivisht në art, kulturë dhe sport.</w:t>
            </w:r>
          </w:p>
        </w:tc>
      </w:tr>
      <w:tr w:rsidR="002B52DA" w:rsidRPr="00FC64D3" w14:paraId="17BF570E" w14:textId="77777777" w:rsidTr="005F571D">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5CA54543" w14:textId="74DE2E3C" w:rsidR="002B52DA" w:rsidRPr="00FC64D3" w:rsidRDefault="002B52DA" w:rsidP="002B52DA">
            <w:pPr>
              <w:jc w:val="left"/>
              <w:rPr>
                <w:rFonts w:ascii="Times New Roman" w:hAnsi="Times New Roman" w:cs="Times New Roman"/>
                <w:b w:val="0"/>
                <w:color w:val="000000" w:themeColor="text1"/>
                <w:lang w:val="sq-AL"/>
              </w:rPr>
            </w:pPr>
            <w:r w:rsidRPr="00FC64D3">
              <w:rPr>
                <w:rFonts w:ascii="Times New Roman" w:hAnsi="Times New Roman" w:cs="Times New Roman"/>
                <w:bCs w:val="0"/>
                <w:color w:val="000000" w:themeColor="text1"/>
                <w:lang w:val="sq-AL"/>
              </w:rPr>
              <w:t>Treguesit në nivel objektivi:</w:t>
            </w:r>
          </w:p>
          <w:p w14:paraId="591359D0" w14:textId="001C5427" w:rsidR="002B52DA" w:rsidRPr="00FC64D3" w:rsidRDefault="009F1EA2" w:rsidP="002B52DA">
            <w:pPr>
              <w:ind w:left="521" w:hanging="521"/>
              <w:rPr>
                <w:rFonts w:ascii="Times New Roman" w:hAnsi="Times New Roman" w:cs="Times New Roman"/>
                <w:bCs w:val="0"/>
                <w:color w:val="000000" w:themeColor="text1"/>
                <w:lang w:val="sq-AL"/>
              </w:rPr>
            </w:pPr>
            <w:r w:rsidRPr="00FC64D3">
              <w:rPr>
                <w:rFonts w:ascii="Times New Roman" w:hAnsi="Times New Roman" w:cs="Times New Roman"/>
                <w:b w:val="0"/>
                <w:color w:val="000000" w:themeColor="text1"/>
                <w:lang w:val="sq-AL"/>
              </w:rPr>
              <w:t>3</w:t>
            </w:r>
            <w:r w:rsidR="002B52DA" w:rsidRPr="00FC64D3">
              <w:rPr>
                <w:rFonts w:ascii="Times New Roman" w:hAnsi="Times New Roman" w:cs="Times New Roman"/>
                <w:b w:val="0"/>
                <w:color w:val="000000" w:themeColor="text1"/>
                <w:lang w:val="sq-AL"/>
              </w:rPr>
              <w:t>.1.a. Numri i vajzave, të rejave dhe grave, në të gjithë diversitetin e tyre, të përfshira në shërbime cilësore të arsimit.</w:t>
            </w:r>
          </w:p>
          <w:p w14:paraId="4B5F07E9" w14:textId="047B7D9B" w:rsidR="002B52DA" w:rsidRPr="00FC64D3" w:rsidRDefault="009F1EA2" w:rsidP="002B52DA">
            <w:pPr>
              <w:ind w:left="521" w:hanging="521"/>
              <w:rPr>
                <w:rFonts w:ascii="Times New Roman" w:hAnsi="Times New Roman" w:cs="Times New Roman"/>
                <w:b w:val="0"/>
                <w:bCs w:val="0"/>
                <w:color w:val="000000" w:themeColor="text1"/>
                <w:lang w:val="sq-AL"/>
              </w:rPr>
            </w:pPr>
            <w:r w:rsidRPr="00FC64D3">
              <w:rPr>
                <w:rFonts w:ascii="Times New Roman" w:hAnsi="Times New Roman" w:cs="Times New Roman"/>
                <w:b w:val="0"/>
                <w:bCs w:val="0"/>
                <w:color w:val="000000" w:themeColor="text1"/>
                <w:lang w:val="sq-AL"/>
              </w:rPr>
              <w:t>3</w:t>
            </w:r>
            <w:r w:rsidR="002B52DA" w:rsidRPr="00FC64D3">
              <w:rPr>
                <w:rFonts w:ascii="Times New Roman" w:hAnsi="Times New Roman" w:cs="Times New Roman"/>
                <w:b w:val="0"/>
                <w:bCs w:val="0"/>
                <w:color w:val="000000" w:themeColor="text1"/>
                <w:lang w:val="sq-AL"/>
              </w:rPr>
              <w:t>.2.a. Numri i grave, të rejave dhe vajzave në art, kulturë e sporte, si dhe numri i klubeve sportive të tyre, që mbështeten me subvencione në mënyrë të përvitshme</w:t>
            </w:r>
            <w:r w:rsidR="00FC64D3">
              <w:rPr>
                <w:rFonts w:ascii="Times New Roman" w:hAnsi="Times New Roman" w:cs="Times New Roman"/>
                <w:b w:val="0"/>
                <w:bCs w:val="0"/>
                <w:color w:val="000000" w:themeColor="text1"/>
                <w:lang w:val="sq-AL"/>
              </w:rPr>
              <w:t>.</w:t>
            </w:r>
          </w:p>
        </w:tc>
      </w:tr>
      <w:tr w:rsidR="002B52DA" w:rsidRPr="00FC64D3" w14:paraId="4E826F7D"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0E342A6F" w14:textId="77777777" w:rsidR="002B52DA" w:rsidRPr="00FC64D3" w:rsidRDefault="002B52DA" w:rsidP="002B52DA">
            <w:pPr>
              <w:jc w:val="left"/>
              <w:rPr>
                <w:rFonts w:ascii="Times New Roman" w:hAnsi="Times New Roman" w:cs="Times New Roman"/>
                <w:b w:val="0"/>
                <w:color w:val="000000" w:themeColor="text1"/>
                <w:lang w:val="sq-AL"/>
              </w:rPr>
            </w:pPr>
            <w:r w:rsidRPr="00FC64D3">
              <w:rPr>
                <w:rFonts w:ascii="Times New Roman" w:hAnsi="Times New Roman" w:cs="Times New Roman"/>
                <w:bCs w:val="0"/>
                <w:color w:val="000000" w:themeColor="text1"/>
                <w:lang w:val="sq-AL"/>
              </w:rPr>
              <w:t>Objektivi strategjik:</w:t>
            </w:r>
          </w:p>
          <w:p w14:paraId="024C91CF" w14:textId="3E1FAB22" w:rsidR="002B52DA" w:rsidRPr="00FC64D3" w:rsidRDefault="002B52DA" w:rsidP="002B52DA">
            <w:pPr>
              <w:jc w:val="left"/>
              <w:rPr>
                <w:rFonts w:ascii="Times New Roman" w:hAnsi="Times New Roman" w:cs="Times New Roman"/>
                <w:color w:val="000000" w:themeColor="text1"/>
                <w:lang w:val="sq-AL"/>
              </w:rPr>
            </w:pPr>
            <w:r w:rsidRPr="00FC64D3">
              <w:rPr>
                <w:rFonts w:ascii="Times New Roman" w:hAnsi="Times New Roman" w:cs="Times New Roman"/>
                <w:color w:val="000000" w:themeColor="text1"/>
                <w:lang w:val="sq-AL"/>
              </w:rPr>
              <w:t xml:space="preserve">4. Promovimi i shëndetit dhe të drejtave seksuale dhe riprodhuese.    </w:t>
            </w:r>
          </w:p>
        </w:tc>
      </w:tr>
      <w:tr w:rsidR="002B52DA" w:rsidRPr="00FC64D3" w14:paraId="5B3EE2E9"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7CFBFE94" w14:textId="715ADEE7" w:rsidR="002B52DA" w:rsidRPr="00FC64D3" w:rsidRDefault="002B52DA" w:rsidP="002B52DA">
            <w:pPr>
              <w:jc w:val="left"/>
              <w:rPr>
                <w:rFonts w:ascii="Times New Roman" w:hAnsi="Times New Roman" w:cs="Times New Roman"/>
                <w:b w:val="0"/>
                <w:color w:val="000000" w:themeColor="text1"/>
                <w:lang w:val="sq-AL"/>
              </w:rPr>
            </w:pPr>
            <w:r w:rsidRPr="00FC64D3">
              <w:rPr>
                <w:rFonts w:ascii="Times New Roman" w:hAnsi="Times New Roman" w:cs="Times New Roman"/>
                <w:bCs w:val="0"/>
                <w:color w:val="000000" w:themeColor="text1"/>
                <w:lang w:val="sq-AL"/>
              </w:rPr>
              <w:t>Rezultatet e pritshme:</w:t>
            </w:r>
          </w:p>
          <w:p w14:paraId="4F3CADF6" w14:textId="77777777" w:rsidR="002B52DA" w:rsidRPr="00FC64D3" w:rsidRDefault="002B52DA" w:rsidP="002B52DA">
            <w:pPr>
              <w:ind w:left="341" w:hanging="341"/>
              <w:jc w:val="left"/>
              <w:rPr>
                <w:rFonts w:ascii="Times New Roman" w:hAnsi="Times New Roman" w:cs="Times New Roman"/>
                <w:b w:val="0"/>
                <w:bCs w:val="0"/>
                <w:color w:val="000000" w:themeColor="text1"/>
                <w:lang w:val="sq-AL"/>
              </w:rPr>
            </w:pPr>
            <w:r w:rsidRPr="00FC64D3">
              <w:rPr>
                <w:rFonts w:ascii="Times New Roman" w:hAnsi="Times New Roman" w:cs="Times New Roman"/>
                <w:b w:val="0"/>
                <w:bCs w:val="0"/>
                <w:color w:val="000000" w:themeColor="text1"/>
                <w:lang w:val="sq-AL"/>
              </w:rPr>
              <w:t>4.a. Edukimi mbi shëndetin seksual e riprodhues mes profesionisteve/profesionistëve dhe në komunitet, merr rëndësi të veçantë.</w:t>
            </w:r>
          </w:p>
          <w:p w14:paraId="6A626162" w14:textId="65EAA842" w:rsidR="002B52DA" w:rsidRPr="00FC64D3" w:rsidRDefault="002B52DA" w:rsidP="002B52DA">
            <w:pPr>
              <w:ind w:left="341" w:hanging="341"/>
              <w:jc w:val="left"/>
              <w:rPr>
                <w:rFonts w:ascii="Times New Roman" w:hAnsi="Times New Roman" w:cs="Times New Roman"/>
                <w:b w:val="0"/>
                <w:bCs w:val="0"/>
                <w:color w:val="000000" w:themeColor="text1"/>
                <w:lang w:val="sq-AL"/>
              </w:rPr>
            </w:pPr>
            <w:r w:rsidRPr="00FC64D3">
              <w:rPr>
                <w:rFonts w:ascii="Times New Roman" w:hAnsi="Times New Roman" w:cs="Times New Roman"/>
                <w:b w:val="0"/>
                <w:bCs w:val="0"/>
                <w:color w:val="000000" w:themeColor="text1"/>
                <w:lang w:val="sq-AL"/>
              </w:rPr>
              <w:t xml:space="preserve">4.b. Vendimmarrja tek vajzat, djemtë, të rejat, të rinjtë, gratë dhe burrat për shëndetin seksual e riprodhues, e përmirësuar ndjeshëm.  </w:t>
            </w:r>
          </w:p>
        </w:tc>
      </w:tr>
      <w:tr w:rsidR="002B52DA" w:rsidRPr="00FC64D3" w14:paraId="69D970DB"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1693FD95" w14:textId="7C6EF67F" w:rsidR="002B52DA" w:rsidRPr="00FC64D3" w:rsidRDefault="002B52DA" w:rsidP="002B52DA">
            <w:pPr>
              <w:jc w:val="left"/>
              <w:rPr>
                <w:rFonts w:ascii="Times New Roman" w:hAnsi="Times New Roman" w:cs="Times New Roman"/>
                <w:b w:val="0"/>
                <w:color w:val="000000" w:themeColor="text1"/>
                <w:lang w:val="sq-AL"/>
              </w:rPr>
            </w:pPr>
            <w:r w:rsidRPr="00FC64D3">
              <w:rPr>
                <w:rFonts w:ascii="Times New Roman" w:hAnsi="Times New Roman" w:cs="Times New Roman"/>
                <w:bCs w:val="0"/>
                <w:color w:val="000000" w:themeColor="text1"/>
                <w:lang w:val="sq-AL"/>
              </w:rPr>
              <w:t>Objektivi specifik:</w:t>
            </w:r>
          </w:p>
          <w:p w14:paraId="4673F70C" w14:textId="1C0EC0D8" w:rsidR="002B52DA" w:rsidRPr="00FC64D3" w:rsidRDefault="002B52DA" w:rsidP="002B52DA">
            <w:pPr>
              <w:ind w:left="431" w:hanging="360"/>
              <w:rPr>
                <w:rFonts w:ascii="Times New Roman" w:hAnsi="Times New Roman" w:cs="Times New Roman"/>
                <w:color w:val="000000" w:themeColor="text1"/>
                <w:lang w:val="sq-AL"/>
              </w:rPr>
            </w:pPr>
            <w:r w:rsidRPr="00FC64D3">
              <w:rPr>
                <w:rFonts w:ascii="Times New Roman" w:hAnsi="Times New Roman" w:cs="Times New Roman"/>
                <w:b w:val="0"/>
                <w:bCs w:val="0"/>
                <w:color w:val="000000" w:themeColor="text1"/>
                <w:lang w:val="sq-AL"/>
              </w:rPr>
              <w:t>4.1. Rritja e qasjes së grave, të rejave, e vajzave në të gjithë diversitetin e tyre, në shërbime cilësore shëndetësore dhe të shëndetit seksual e riprodhues.</w:t>
            </w:r>
          </w:p>
        </w:tc>
      </w:tr>
      <w:tr w:rsidR="002B52DA" w:rsidRPr="00FC64D3" w14:paraId="6DB273F9"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55CB782B" w14:textId="0E5DCB19" w:rsidR="002B52DA" w:rsidRPr="00FC64D3" w:rsidRDefault="002B52DA" w:rsidP="002B52DA">
            <w:pPr>
              <w:jc w:val="left"/>
              <w:rPr>
                <w:rFonts w:ascii="Times New Roman" w:hAnsi="Times New Roman" w:cs="Times New Roman"/>
                <w:b w:val="0"/>
                <w:color w:val="000000" w:themeColor="text1"/>
                <w:lang w:val="sq-AL"/>
              </w:rPr>
            </w:pPr>
            <w:r w:rsidRPr="00FC64D3">
              <w:rPr>
                <w:rFonts w:ascii="Times New Roman" w:hAnsi="Times New Roman" w:cs="Times New Roman"/>
                <w:bCs w:val="0"/>
                <w:color w:val="000000" w:themeColor="text1"/>
                <w:lang w:val="sq-AL"/>
              </w:rPr>
              <w:t>Tregues në nivel objektivi:</w:t>
            </w:r>
          </w:p>
          <w:p w14:paraId="79CDF810" w14:textId="07C415C8" w:rsidR="002B52DA" w:rsidRPr="00FC64D3" w:rsidRDefault="002B52DA" w:rsidP="002B52DA">
            <w:pPr>
              <w:ind w:left="611" w:hanging="540"/>
              <w:rPr>
                <w:rFonts w:ascii="Times New Roman" w:hAnsi="Times New Roman" w:cs="Times New Roman"/>
                <w:bCs w:val="0"/>
                <w:color w:val="000000" w:themeColor="text1"/>
                <w:lang w:val="sq-AL"/>
              </w:rPr>
            </w:pPr>
            <w:r w:rsidRPr="00FC64D3">
              <w:rPr>
                <w:rFonts w:ascii="Times New Roman" w:hAnsi="Times New Roman" w:cs="Times New Roman"/>
                <w:b w:val="0"/>
                <w:color w:val="000000" w:themeColor="text1"/>
                <w:lang w:val="sq-AL"/>
              </w:rPr>
              <w:t xml:space="preserve">4.1.a. Numri i grave, të rejave, vajzave, në të gjithë diversitetin e tyre, me </w:t>
            </w:r>
            <w:proofErr w:type="spellStart"/>
            <w:r w:rsidRPr="00FC64D3">
              <w:rPr>
                <w:rFonts w:ascii="Times New Roman" w:hAnsi="Times New Roman" w:cs="Times New Roman"/>
                <w:b w:val="0"/>
                <w:color w:val="000000" w:themeColor="text1"/>
                <w:lang w:val="sq-AL"/>
              </w:rPr>
              <w:t>akses</w:t>
            </w:r>
            <w:proofErr w:type="spellEnd"/>
            <w:r w:rsidRPr="00FC64D3">
              <w:rPr>
                <w:rFonts w:ascii="Times New Roman" w:hAnsi="Times New Roman" w:cs="Times New Roman"/>
                <w:b w:val="0"/>
                <w:color w:val="000000" w:themeColor="text1"/>
                <w:lang w:val="sq-AL"/>
              </w:rPr>
              <w:t xml:space="preserve"> të shtuar në kujdesin dhe shërbimet shëndetësore seksuale dhe riprodhuese.</w:t>
            </w:r>
          </w:p>
        </w:tc>
      </w:tr>
    </w:tbl>
    <w:p w14:paraId="111862B3" w14:textId="77777777" w:rsidR="00A859F1" w:rsidRPr="000C4A35" w:rsidRDefault="00A859F1" w:rsidP="00A31980">
      <w:pPr>
        <w:pStyle w:val="Heading1"/>
        <w:spacing w:after="0"/>
        <w:rPr>
          <w:rFonts w:ascii="Times New Roman" w:hAnsi="Times New Roman" w:cs="Times New Roman"/>
          <w:b/>
          <w:color w:val="5982DB" w:themeColor="accent6"/>
          <w:szCs w:val="24"/>
        </w:rPr>
      </w:pPr>
      <w:bookmarkStart w:id="21" w:name="_Toc153152386"/>
      <w:bookmarkStart w:id="22" w:name="_Toc157412407"/>
    </w:p>
    <w:p w14:paraId="638807E2" w14:textId="77777777" w:rsidR="00A859F1" w:rsidRPr="000C4A35" w:rsidRDefault="00A859F1" w:rsidP="00A31980">
      <w:pPr>
        <w:pStyle w:val="Heading1"/>
        <w:spacing w:after="0"/>
        <w:rPr>
          <w:rFonts w:ascii="Times New Roman" w:hAnsi="Times New Roman" w:cs="Times New Roman"/>
          <w:b/>
          <w:color w:val="5982DB" w:themeColor="accent6"/>
          <w:szCs w:val="24"/>
        </w:rPr>
      </w:pPr>
    </w:p>
    <w:p w14:paraId="1E25E49D" w14:textId="4A0EB5C6" w:rsidR="00696A3A" w:rsidRPr="000C4A35" w:rsidRDefault="00696A3A" w:rsidP="00A31980">
      <w:pPr>
        <w:pStyle w:val="Heading1"/>
        <w:spacing w:after="0"/>
        <w:rPr>
          <w:rFonts w:ascii="Times New Roman" w:hAnsi="Times New Roman" w:cs="Times New Roman"/>
          <w:b/>
          <w:bCs w:val="0"/>
          <w:color w:val="5982DB" w:themeColor="accent6"/>
          <w:szCs w:val="24"/>
        </w:rPr>
      </w:pPr>
      <w:r w:rsidRPr="000C4A35">
        <w:rPr>
          <w:rFonts w:ascii="Times New Roman" w:hAnsi="Times New Roman" w:cs="Times New Roman"/>
          <w:b/>
          <w:color w:val="5982DB" w:themeColor="accent6"/>
          <w:szCs w:val="24"/>
        </w:rPr>
        <w:t xml:space="preserve">V. </w:t>
      </w:r>
      <w:bookmarkStart w:id="23" w:name="_Toc97820635"/>
      <w:r w:rsidRPr="000C4A35">
        <w:rPr>
          <w:rFonts w:ascii="Times New Roman" w:hAnsi="Times New Roman" w:cs="Times New Roman"/>
          <w:b/>
          <w:color w:val="5982DB" w:themeColor="accent6"/>
          <w:szCs w:val="24"/>
        </w:rPr>
        <w:tab/>
        <w:t xml:space="preserve">KOSTO PËR ZBATIMIN E PLVBGJ </w:t>
      </w:r>
      <w:bookmarkEnd w:id="21"/>
      <w:bookmarkEnd w:id="22"/>
      <w:bookmarkEnd w:id="23"/>
      <w:r w:rsidR="003C7C58" w:rsidRPr="000C4A35">
        <w:rPr>
          <w:rFonts w:ascii="Times New Roman" w:hAnsi="Times New Roman" w:cs="Times New Roman"/>
          <w:b/>
          <w:color w:val="5982DB" w:themeColor="accent6"/>
          <w:szCs w:val="24"/>
        </w:rPr>
        <w:t>2024 - 2026</w:t>
      </w:r>
    </w:p>
    <w:p w14:paraId="2EC02058" w14:textId="2E277DED"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Të gjitha aktivitetet e parashikuara në matricën e PLVBGJ </w:t>
      </w:r>
      <w:r w:rsidR="003C7C58" w:rsidRPr="000C4A35">
        <w:rPr>
          <w:rFonts w:ascii="Times New Roman" w:hAnsi="Times New Roman" w:cs="Times New Roman"/>
        </w:rPr>
        <w:t>2024 - 2026</w:t>
      </w:r>
      <w:r w:rsidR="00A838F8" w:rsidRPr="000C4A35">
        <w:rPr>
          <w:rFonts w:ascii="Times New Roman" w:hAnsi="Times New Roman" w:cs="Times New Roman"/>
        </w:rPr>
        <w:t xml:space="preserve"> </w:t>
      </w:r>
      <w:r w:rsidRPr="000C4A35">
        <w:rPr>
          <w:rFonts w:ascii="Times New Roman" w:hAnsi="Times New Roman" w:cs="Times New Roman"/>
        </w:rPr>
        <w:t xml:space="preserve">shoqërohen edhe me një kosto financiare të domosdoshme për zbatimin e tyre, e cila zbërthehet më tej në kosto që mbulohet nga vetë Komuna (si me burimet ekzistuese njerëzore, financiare e infrastrukturore, ashtu edhe me burime që duhet të shtojë), kosto që mbulohet nga donatorët dhe palët e treta, si dhe kosto që ka nevojë për t’u siguruar (apo hendeku financiar). </w:t>
      </w:r>
    </w:p>
    <w:p w14:paraId="28E6B896" w14:textId="77777777" w:rsidR="0076766C" w:rsidRPr="000C4A35" w:rsidRDefault="0076766C" w:rsidP="00A31980">
      <w:pPr>
        <w:rPr>
          <w:rFonts w:ascii="Times New Roman" w:hAnsi="Times New Roman" w:cs="Times New Roman"/>
        </w:rPr>
      </w:pPr>
    </w:p>
    <w:p w14:paraId="1BA5AA7C" w14:textId="1FD979DB"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Është e rëndësishme të theksohet se ndonëse një pjesë të mirë të aktiviteteve Komuna e mbulon përmes angazhimit të burimeve ekzistuese njerëzore e financiare (pra zyrtareve / zyrtarëve, të cilat/cilët </w:t>
      </w:r>
      <w:r w:rsidRPr="000C4A35">
        <w:rPr>
          <w:rFonts w:ascii="Times New Roman" w:hAnsi="Times New Roman" w:cs="Times New Roman"/>
        </w:rPr>
        <w:lastRenderedPageBreak/>
        <w:t>aktualisht marrin një pagë fikse, sallave/</w:t>
      </w:r>
      <w:r w:rsidR="0076766C" w:rsidRPr="000C4A35">
        <w:rPr>
          <w:rFonts w:ascii="Times New Roman" w:hAnsi="Times New Roman" w:cs="Times New Roman"/>
        </w:rPr>
        <w:t>ambienteve</w:t>
      </w:r>
      <w:r w:rsidRPr="000C4A35">
        <w:rPr>
          <w:rFonts w:ascii="Times New Roman" w:hAnsi="Times New Roman" w:cs="Times New Roman"/>
        </w:rPr>
        <w:t xml:space="preserve"> që ka në pronësi për të zhvilluar aktivitete të ndryshme, apo vënien në dispozicion të makinës dhe materialeve kancelarike të cilat blihen në total për të gjithë institucionin, etj.</w:t>
      </w:r>
      <w:r w:rsidR="0076766C" w:rsidRPr="000C4A35">
        <w:rPr>
          <w:rFonts w:ascii="Times New Roman" w:hAnsi="Times New Roman" w:cs="Times New Roman"/>
        </w:rPr>
        <w:t>)</w:t>
      </w:r>
      <w:r w:rsidRPr="000C4A35">
        <w:rPr>
          <w:rFonts w:ascii="Times New Roman" w:hAnsi="Times New Roman" w:cs="Times New Roman"/>
        </w:rPr>
        <w:t xml:space="preserve">, në këtë Plan Lokal Veprimi për Barazinë Gjinore </w:t>
      </w:r>
      <w:r w:rsidR="003C7C58" w:rsidRPr="000C4A35">
        <w:rPr>
          <w:rFonts w:ascii="Times New Roman" w:hAnsi="Times New Roman" w:cs="Times New Roman"/>
        </w:rPr>
        <w:t>2024 - 2026</w:t>
      </w:r>
      <w:r w:rsidR="00A838F8" w:rsidRPr="000C4A35">
        <w:rPr>
          <w:rFonts w:ascii="Times New Roman" w:hAnsi="Times New Roman" w:cs="Times New Roman"/>
        </w:rPr>
        <w:t xml:space="preserve"> </w:t>
      </w:r>
      <w:r w:rsidRPr="000C4A35">
        <w:rPr>
          <w:rFonts w:ascii="Times New Roman" w:hAnsi="Times New Roman" w:cs="Times New Roman"/>
        </w:rPr>
        <w:t xml:space="preserve">evidentohet edhe vlera përkatëse e këtij kontributi, me qëllim që gjatë monitorimit dhe vlerësimit të zbatimit të tij, të mundësohet vlerësimi edhe përmes kosto-eficencës. Është e rëndësishme të mbahet në konsideratë fakti që këto përllogaritje janë bërë për minimumin e vlerave që do të kërkonte organizimi i aktiviteteve të propozuara. </w:t>
      </w:r>
    </w:p>
    <w:p w14:paraId="57D934A6" w14:textId="77777777" w:rsidR="0076766C" w:rsidRPr="000C4A35" w:rsidRDefault="0076766C" w:rsidP="00A31980">
      <w:pPr>
        <w:rPr>
          <w:rFonts w:ascii="Times New Roman" w:hAnsi="Times New Roman" w:cs="Times New Roman"/>
        </w:rPr>
      </w:pPr>
    </w:p>
    <w:p w14:paraId="3D8A1AB5" w14:textId="53F2794D"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Kostot e paraqitura janë orientuese dhe miratimi i këtij Plani Lokal të Veprimit për Barazinë Gjinore </w:t>
      </w:r>
      <w:r w:rsidR="003C7C58" w:rsidRPr="000C4A35">
        <w:rPr>
          <w:rFonts w:ascii="Times New Roman" w:hAnsi="Times New Roman" w:cs="Times New Roman"/>
        </w:rPr>
        <w:t>2024 - 2026</w:t>
      </w:r>
      <w:r w:rsidRPr="000C4A35">
        <w:rPr>
          <w:rFonts w:ascii="Times New Roman" w:hAnsi="Times New Roman" w:cs="Times New Roman"/>
        </w:rPr>
        <w:t xml:space="preserve">, të kostuar, nuk nënkupton automatikisht edhe buxhetimin e tij. Për të buxhetuar dhe alokuar fondet përkatëse të përvitshme, pa të cilat zbatimi i këtij PLVBGJ nuk merr jetë, Komuna duhet të përfshijë në kornizën e parashikimeve buxhetore vjetore dhe afatmesme edhe masat e parashikuara në këtë PLVBGJ. Në këtë kuadër edhe mbështetja dhe lobimi nga vetë Grupi </w:t>
      </w:r>
      <w:r w:rsidR="003C7C58" w:rsidRPr="000C4A35">
        <w:rPr>
          <w:rFonts w:ascii="Times New Roman" w:hAnsi="Times New Roman" w:cs="Times New Roman"/>
        </w:rPr>
        <w:t xml:space="preserve">Jo Formal </w:t>
      </w:r>
      <w:r w:rsidRPr="000C4A35">
        <w:rPr>
          <w:rFonts w:ascii="Times New Roman" w:hAnsi="Times New Roman" w:cs="Times New Roman"/>
        </w:rPr>
        <w:t>i Grave</w:t>
      </w:r>
      <w:r w:rsidR="00C13FE3" w:rsidRPr="000C4A35">
        <w:rPr>
          <w:rFonts w:ascii="Times New Roman" w:hAnsi="Times New Roman" w:cs="Times New Roman"/>
        </w:rPr>
        <w:t xml:space="preserve"> Asambleiste</w:t>
      </w:r>
      <w:r w:rsidRPr="000C4A35">
        <w:rPr>
          <w:rFonts w:ascii="Times New Roman" w:hAnsi="Times New Roman" w:cs="Times New Roman"/>
        </w:rPr>
        <w:t xml:space="preserve"> për sigurimin e burimeve financiare për realizimin e aktiviteteve/masave, përmes përfshirjes së tyre në buxhete vjetore apo afatmesme të Komunës, është domosdoshmëri. </w:t>
      </w:r>
    </w:p>
    <w:p w14:paraId="32071111" w14:textId="77777777" w:rsidR="0076766C" w:rsidRPr="000C4A35" w:rsidRDefault="0076766C" w:rsidP="00A31980">
      <w:pPr>
        <w:rPr>
          <w:rFonts w:ascii="Times New Roman" w:hAnsi="Times New Roman" w:cs="Times New Roman"/>
        </w:rPr>
      </w:pPr>
    </w:p>
    <w:p w14:paraId="762F6C6A" w14:textId="77777777"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Me rishikimin e përvitshëm të Planit Lokal të Veprimit, </w:t>
      </w:r>
      <w:r w:rsidRPr="000C4A35">
        <w:rPr>
          <w:rFonts w:ascii="Times New Roman" w:hAnsi="Times New Roman" w:cs="Times New Roman"/>
          <w:b/>
          <w:bCs/>
          <w:i/>
          <w:iCs/>
        </w:rPr>
        <w:t>duhet bërë patjetër edhe rishikimi i kostove të propozuara</w:t>
      </w:r>
      <w:r w:rsidRPr="000C4A35">
        <w:rPr>
          <w:rFonts w:ascii="Times New Roman" w:hAnsi="Times New Roman" w:cs="Times New Roman"/>
        </w:rPr>
        <w:t>, bazuar edhe në mënyrën e përfshirjes së tyre në buxhetet vjetore apo KAB-et e Komunës, si dhe në marrëveshjet me donatorët apo partnerët e mundshëm. Kjo kërkon një vëmendje të shtuar sidomos në periudhën e përgatitjes së KAB-eve dhe buxheteve vjetore, për të përfshirë në to masat dhe veprimet e parashikuara në matricën e PLVBGJ, sipas ndarjeve në vite.</w:t>
      </w:r>
    </w:p>
    <w:p w14:paraId="66199B2D" w14:textId="77777777" w:rsidR="0076766C" w:rsidRPr="000C4A35" w:rsidRDefault="0076766C" w:rsidP="00A31980">
      <w:pPr>
        <w:rPr>
          <w:rFonts w:ascii="Times New Roman" w:hAnsi="Times New Roman" w:cs="Times New Roman"/>
        </w:rPr>
      </w:pPr>
    </w:p>
    <w:p w14:paraId="145F1679" w14:textId="7BA24498"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Nga përllogaritjet e bëra rezulton se kostot në tërësi për zbatimin e PLVBGJ </w:t>
      </w:r>
      <w:r w:rsidR="003C7C58" w:rsidRPr="000C4A35">
        <w:rPr>
          <w:rFonts w:ascii="Times New Roman" w:hAnsi="Times New Roman" w:cs="Times New Roman"/>
        </w:rPr>
        <w:t>2024 - 2026</w:t>
      </w:r>
      <w:r w:rsidR="00A838F8" w:rsidRPr="000C4A35">
        <w:rPr>
          <w:rFonts w:ascii="Times New Roman" w:hAnsi="Times New Roman" w:cs="Times New Roman"/>
        </w:rPr>
        <w:t xml:space="preserve"> </w:t>
      </w:r>
      <w:r w:rsidRPr="000C4A35">
        <w:rPr>
          <w:rFonts w:ascii="Times New Roman" w:hAnsi="Times New Roman" w:cs="Times New Roman"/>
        </w:rPr>
        <w:t xml:space="preserve">janë në vlerën </w:t>
      </w:r>
      <w:r w:rsidR="000452FA">
        <w:rPr>
          <w:rFonts w:ascii="Times New Roman" w:hAnsi="Times New Roman" w:cs="Times New Roman"/>
          <w:b/>
          <w:bCs/>
        </w:rPr>
        <w:t>1,003,402</w:t>
      </w:r>
      <w:r w:rsidRPr="000C4A35">
        <w:rPr>
          <w:rFonts w:ascii="Times New Roman" w:hAnsi="Times New Roman" w:cs="Times New Roman"/>
          <w:b/>
          <w:bCs/>
        </w:rPr>
        <w:t xml:space="preserve"> EUR</w:t>
      </w:r>
      <w:r w:rsidRPr="000C4A35">
        <w:rPr>
          <w:rFonts w:ascii="Times New Roman" w:hAnsi="Times New Roman" w:cs="Times New Roman"/>
        </w:rPr>
        <w:t xml:space="preserve">. Nga këto: </w:t>
      </w:r>
    </w:p>
    <w:p w14:paraId="656E8564" w14:textId="2C6E56B8" w:rsidR="003C7C58" w:rsidRPr="000C4A35" w:rsidRDefault="00EA4358" w:rsidP="003C7C58">
      <w:pPr>
        <w:pStyle w:val="ListParagraph"/>
        <w:numPr>
          <w:ilvl w:val="0"/>
          <w:numId w:val="23"/>
        </w:numPr>
        <w:rPr>
          <w:rFonts w:ascii="Times New Roman" w:hAnsi="Times New Roman" w:cs="Times New Roman"/>
        </w:rPr>
      </w:pPr>
      <w:r w:rsidRPr="00EA4358">
        <w:rPr>
          <w:rFonts w:ascii="Times New Roman" w:hAnsi="Times New Roman" w:cs="Times New Roman"/>
          <w:b/>
          <w:bCs/>
          <w:i/>
          <w:iCs/>
        </w:rPr>
        <w:t>105,167</w:t>
      </w:r>
      <w:r w:rsidRPr="00FC64D3">
        <w:rPr>
          <w:rFonts w:ascii="Times New Roman" w:hAnsi="Times New Roman" w:cs="Times New Roman"/>
          <w:b/>
          <w:bCs/>
        </w:rPr>
        <w:t xml:space="preserve"> </w:t>
      </w:r>
      <w:r w:rsidR="00696A3A" w:rsidRPr="000C4A35">
        <w:rPr>
          <w:rFonts w:ascii="Times New Roman" w:hAnsi="Times New Roman" w:cs="Times New Roman"/>
          <w:b/>
          <w:bCs/>
          <w:i/>
          <w:iCs/>
        </w:rPr>
        <w:t xml:space="preserve">EUR </w:t>
      </w:r>
      <w:r w:rsidR="00696A3A" w:rsidRPr="000C4A35">
        <w:rPr>
          <w:rFonts w:ascii="Times New Roman" w:hAnsi="Times New Roman" w:cs="Times New Roman"/>
        </w:rPr>
        <w:t xml:space="preserve">janë kosto për zbatimin e objektivit strategjik 1. </w:t>
      </w:r>
      <w:r w:rsidR="003C7C58" w:rsidRPr="000C4A35">
        <w:rPr>
          <w:rFonts w:ascii="Times New Roman" w:hAnsi="Times New Roman" w:cs="Times New Roman"/>
        </w:rPr>
        <w:t>Promovimi i barazisë gjinore dhe fuqizimi i grave, të rejave dhe vajzave në të gjithë diversitetin e tyre.</w:t>
      </w:r>
    </w:p>
    <w:p w14:paraId="71BF1AE3" w14:textId="27BB6EFE" w:rsidR="003C7C58" w:rsidRPr="000C4A35" w:rsidRDefault="00441F3B" w:rsidP="003C7C58">
      <w:pPr>
        <w:pStyle w:val="ListParagraph"/>
        <w:numPr>
          <w:ilvl w:val="0"/>
          <w:numId w:val="23"/>
        </w:numPr>
        <w:rPr>
          <w:rFonts w:ascii="Times New Roman" w:hAnsi="Times New Roman" w:cs="Times New Roman"/>
        </w:rPr>
      </w:pPr>
      <w:r>
        <w:rPr>
          <w:rFonts w:ascii="Times New Roman" w:hAnsi="Times New Roman" w:cs="Times New Roman"/>
          <w:b/>
          <w:bCs/>
          <w:i/>
          <w:iCs/>
        </w:rPr>
        <w:t>226,130</w:t>
      </w:r>
      <w:r w:rsidR="00C64412" w:rsidRPr="000C4A35">
        <w:rPr>
          <w:rFonts w:ascii="Times New Roman" w:hAnsi="Times New Roman" w:cs="Times New Roman"/>
          <w:b/>
          <w:bCs/>
          <w:i/>
          <w:iCs/>
        </w:rPr>
        <w:t xml:space="preserve"> </w:t>
      </w:r>
      <w:r w:rsidR="00696A3A" w:rsidRPr="000C4A35">
        <w:rPr>
          <w:rFonts w:ascii="Times New Roman" w:hAnsi="Times New Roman" w:cs="Times New Roman"/>
          <w:b/>
          <w:bCs/>
          <w:i/>
          <w:iCs/>
        </w:rPr>
        <w:t xml:space="preserve">EUR </w:t>
      </w:r>
      <w:r w:rsidR="00696A3A" w:rsidRPr="000C4A35">
        <w:rPr>
          <w:rFonts w:ascii="Times New Roman" w:hAnsi="Times New Roman" w:cs="Times New Roman"/>
        </w:rPr>
        <w:t xml:space="preserve">janë kosto për zbatimin e objektivit strategjik 2. </w:t>
      </w:r>
      <w:r w:rsidR="003C7C58" w:rsidRPr="000C4A35">
        <w:rPr>
          <w:rFonts w:ascii="Times New Roman" w:hAnsi="Times New Roman" w:cs="Times New Roman"/>
        </w:rPr>
        <w:t>Fuqizimi ekonomik dhe promovimi i të drejtave ekonomike, sociale dhe të punësimit të denjë, për gratë, të rejat dhe vajzat.</w:t>
      </w:r>
      <w:r w:rsidR="003850EE" w:rsidRPr="000C4A35">
        <w:rPr>
          <w:rFonts w:ascii="Times New Roman" w:hAnsi="Times New Roman" w:cs="Times New Roman"/>
        </w:rPr>
        <w:t xml:space="preserve">  </w:t>
      </w:r>
    </w:p>
    <w:p w14:paraId="1F8AE131" w14:textId="093FB376" w:rsidR="003C7C58" w:rsidRPr="000C4A35" w:rsidRDefault="007E2837" w:rsidP="003C7C58">
      <w:pPr>
        <w:pStyle w:val="ListParagraph"/>
        <w:numPr>
          <w:ilvl w:val="0"/>
          <w:numId w:val="23"/>
        </w:numPr>
        <w:rPr>
          <w:rFonts w:ascii="Times New Roman" w:hAnsi="Times New Roman" w:cs="Times New Roman"/>
        </w:rPr>
      </w:pPr>
      <w:r w:rsidRPr="000452FA">
        <w:rPr>
          <w:rFonts w:ascii="Times New Roman" w:hAnsi="Times New Roman" w:cs="Times New Roman"/>
          <w:b/>
          <w:bCs/>
          <w:i/>
          <w:iCs/>
        </w:rPr>
        <w:t xml:space="preserve">619,269 </w:t>
      </w:r>
      <w:r w:rsidR="00696A3A" w:rsidRPr="000452FA">
        <w:rPr>
          <w:rFonts w:ascii="Times New Roman" w:hAnsi="Times New Roman" w:cs="Times New Roman"/>
          <w:b/>
          <w:bCs/>
          <w:i/>
          <w:iCs/>
        </w:rPr>
        <w:t>EUR</w:t>
      </w:r>
      <w:r w:rsidR="00696A3A" w:rsidRPr="000C4A35">
        <w:rPr>
          <w:rFonts w:ascii="Times New Roman" w:hAnsi="Times New Roman" w:cs="Times New Roman"/>
          <w:b/>
          <w:bCs/>
          <w:i/>
          <w:iCs/>
        </w:rPr>
        <w:t xml:space="preserve"> </w:t>
      </w:r>
      <w:r w:rsidR="00696A3A" w:rsidRPr="000C4A35">
        <w:rPr>
          <w:rFonts w:ascii="Times New Roman" w:hAnsi="Times New Roman" w:cs="Times New Roman"/>
        </w:rPr>
        <w:t xml:space="preserve">janë kosto për zbatimin e </w:t>
      </w:r>
      <w:r w:rsidR="0076766C" w:rsidRPr="000C4A35">
        <w:rPr>
          <w:rFonts w:ascii="Times New Roman" w:hAnsi="Times New Roman" w:cs="Times New Roman"/>
        </w:rPr>
        <w:t xml:space="preserve">objektivit strategjik </w:t>
      </w:r>
      <w:r w:rsidR="00696A3A" w:rsidRPr="000C4A35">
        <w:rPr>
          <w:rFonts w:ascii="Times New Roman" w:hAnsi="Times New Roman" w:cs="Times New Roman"/>
        </w:rPr>
        <w:t xml:space="preserve">3. </w:t>
      </w:r>
      <w:r w:rsidR="003C7C58" w:rsidRPr="000C4A35">
        <w:rPr>
          <w:rFonts w:ascii="Times New Roman" w:hAnsi="Times New Roman" w:cs="Times New Roman"/>
        </w:rPr>
        <w:t>Zvogëlimi i pabarazive gjinore në arsimin cilësor dhe të mësuarit gjatë gjithë jetës, për gratë dhe burrat,</w:t>
      </w:r>
      <w:r w:rsidR="00FC64D3">
        <w:rPr>
          <w:rFonts w:ascii="Times New Roman" w:hAnsi="Times New Roman" w:cs="Times New Roman"/>
        </w:rPr>
        <w:t xml:space="preserve"> </w:t>
      </w:r>
      <w:r w:rsidR="003C7C58" w:rsidRPr="000C4A35">
        <w:rPr>
          <w:rFonts w:ascii="Times New Roman" w:hAnsi="Times New Roman" w:cs="Times New Roman"/>
        </w:rPr>
        <w:t>të rejat, të rinjtë, vajzat dhe djemtë, në të gjithë diversitetin e tyre</w:t>
      </w:r>
    </w:p>
    <w:p w14:paraId="40B9D139" w14:textId="0F5F0CD1" w:rsidR="003C7C58" w:rsidRPr="000C4A35" w:rsidRDefault="000452FA" w:rsidP="003C7C58">
      <w:pPr>
        <w:pStyle w:val="ListParagraph"/>
        <w:numPr>
          <w:ilvl w:val="0"/>
          <w:numId w:val="23"/>
        </w:numPr>
        <w:rPr>
          <w:rFonts w:ascii="Times New Roman" w:hAnsi="Times New Roman" w:cs="Times New Roman"/>
        </w:rPr>
      </w:pPr>
      <w:r w:rsidRPr="000452FA">
        <w:rPr>
          <w:rFonts w:ascii="Times New Roman" w:hAnsi="Times New Roman" w:cs="Times New Roman"/>
          <w:b/>
          <w:bCs/>
          <w:i/>
          <w:iCs/>
        </w:rPr>
        <w:t>5</w:t>
      </w:r>
      <w:r w:rsidRPr="000452FA">
        <w:rPr>
          <w:rFonts w:ascii="Times New Roman" w:hAnsi="Times New Roman" w:cs="Times New Roman"/>
          <w:b/>
          <w:bCs/>
          <w:i/>
          <w:iCs/>
        </w:rPr>
        <w:t xml:space="preserve">2,836 </w:t>
      </w:r>
      <w:r w:rsidR="00696A3A" w:rsidRPr="000452FA">
        <w:rPr>
          <w:rFonts w:ascii="Times New Roman" w:hAnsi="Times New Roman" w:cs="Times New Roman"/>
          <w:b/>
          <w:bCs/>
          <w:i/>
          <w:iCs/>
        </w:rPr>
        <w:t>EUR</w:t>
      </w:r>
      <w:r w:rsidR="00696A3A" w:rsidRPr="000C4A35">
        <w:rPr>
          <w:rFonts w:ascii="Times New Roman" w:hAnsi="Times New Roman" w:cs="Times New Roman"/>
          <w:b/>
          <w:bCs/>
          <w:i/>
          <w:iCs/>
        </w:rPr>
        <w:t xml:space="preserve"> </w:t>
      </w:r>
      <w:r w:rsidR="00696A3A" w:rsidRPr="000C4A35">
        <w:rPr>
          <w:rFonts w:ascii="Times New Roman" w:hAnsi="Times New Roman" w:cs="Times New Roman"/>
        </w:rPr>
        <w:t xml:space="preserve">janë kosto për zbatimin e </w:t>
      </w:r>
      <w:r w:rsidR="0076766C" w:rsidRPr="000C4A35">
        <w:rPr>
          <w:rFonts w:ascii="Times New Roman" w:hAnsi="Times New Roman" w:cs="Times New Roman"/>
        </w:rPr>
        <w:t xml:space="preserve">objektivit strategjik </w:t>
      </w:r>
      <w:r w:rsidR="00696A3A" w:rsidRPr="000C4A35">
        <w:rPr>
          <w:rFonts w:ascii="Times New Roman" w:hAnsi="Times New Roman" w:cs="Times New Roman"/>
        </w:rPr>
        <w:t>4.</w:t>
      </w:r>
      <w:r w:rsidR="003C7C58" w:rsidRPr="000C4A35">
        <w:rPr>
          <w:rFonts w:ascii="Times New Roman" w:hAnsi="Times New Roman" w:cs="Times New Roman"/>
        </w:rPr>
        <w:t xml:space="preserve"> Promovimi i shëndetit dhe të drejtave seksuale dhe riprodhuese.  </w:t>
      </w:r>
    </w:p>
    <w:p w14:paraId="145D2329" w14:textId="77777777" w:rsidR="00696A3A" w:rsidRPr="000C4A35" w:rsidRDefault="00696A3A" w:rsidP="00A31980">
      <w:pPr>
        <w:pStyle w:val="ListParagraph"/>
        <w:ind w:left="360"/>
        <w:rPr>
          <w:rFonts w:ascii="Times New Roman" w:hAnsi="Times New Roman" w:cs="Times New Roman"/>
        </w:rPr>
      </w:pPr>
    </w:p>
    <w:p w14:paraId="541A9A02" w14:textId="63DFC748"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Në totalin e kostos </w:t>
      </w:r>
      <w:r w:rsidR="000452FA">
        <w:rPr>
          <w:rFonts w:ascii="Times New Roman" w:hAnsi="Times New Roman" w:cs="Times New Roman"/>
          <w:b/>
          <w:bCs/>
        </w:rPr>
        <w:t>1,003,402</w:t>
      </w:r>
      <w:r w:rsidR="00511A09" w:rsidRPr="000C4A35">
        <w:rPr>
          <w:rFonts w:ascii="Times New Roman" w:hAnsi="Times New Roman" w:cs="Times New Roman"/>
          <w:b/>
          <w:bCs/>
        </w:rPr>
        <w:t xml:space="preserve"> </w:t>
      </w:r>
      <w:r w:rsidRPr="000452FA">
        <w:rPr>
          <w:rFonts w:ascii="Times New Roman" w:hAnsi="Times New Roman" w:cs="Times New Roman"/>
          <w:b/>
          <w:bCs/>
        </w:rPr>
        <w:t>EUR</w:t>
      </w:r>
      <w:r w:rsidRPr="000C4A35">
        <w:rPr>
          <w:rFonts w:ascii="Times New Roman" w:hAnsi="Times New Roman" w:cs="Times New Roman"/>
        </w:rPr>
        <w:t xml:space="preserve"> të nevojshme për zbatimin në tërësi të PLVBGJ </w:t>
      </w:r>
      <w:r w:rsidR="003C7C58" w:rsidRPr="000C4A35">
        <w:rPr>
          <w:rFonts w:ascii="Times New Roman" w:hAnsi="Times New Roman" w:cs="Times New Roman"/>
        </w:rPr>
        <w:t>2024 - 2026</w:t>
      </w:r>
      <w:r w:rsidR="00A838F8" w:rsidRPr="000C4A35">
        <w:rPr>
          <w:rFonts w:ascii="Times New Roman" w:hAnsi="Times New Roman" w:cs="Times New Roman"/>
        </w:rPr>
        <w:t xml:space="preserve"> </w:t>
      </w:r>
      <w:r w:rsidRPr="000C4A35">
        <w:rPr>
          <w:rFonts w:ascii="Times New Roman" w:hAnsi="Times New Roman" w:cs="Times New Roman"/>
        </w:rPr>
        <w:t>për të gjithë kohëzgjatjen e tij (tre vite):</w:t>
      </w:r>
    </w:p>
    <w:p w14:paraId="1B932ED2" w14:textId="5C96F07F" w:rsidR="00696A3A" w:rsidRPr="000C4A35" w:rsidRDefault="000452FA" w:rsidP="00A31980">
      <w:pPr>
        <w:pStyle w:val="ListParagraph"/>
        <w:numPr>
          <w:ilvl w:val="0"/>
          <w:numId w:val="24"/>
        </w:numPr>
        <w:ind w:left="360"/>
        <w:rPr>
          <w:rFonts w:ascii="Times New Roman" w:hAnsi="Times New Roman" w:cs="Times New Roman"/>
          <w:b/>
          <w:bCs/>
        </w:rPr>
      </w:pPr>
      <w:r>
        <w:rPr>
          <w:rFonts w:ascii="Times New Roman" w:hAnsi="Times New Roman" w:cs="Times New Roman"/>
          <w:b/>
          <w:bCs/>
          <w:i/>
          <w:iCs/>
        </w:rPr>
        <w:t>943,540</w:t>
      </w:r>
      <w:r w:rsidR="003850EE" w:rsidRPr="000C4A35">
        <w:rPr>
          <w:rFonts w:ascii="Times New Roman" w:hAnsi="Times New Roman" w:cs="Times New Roman"/>
          <w:b/>
          <w:bCs/>
          <w:i/>
          <w:iCs/>
        </w:rPr>
        <w:t xml:space="preserve"> EUR </w:t>
      </w:r>
      <w:r w:rsidR="00696A3A" w:rsidRPr="000C4A35">
        <w:rPr>
          <w:rFonts w:ascii="Times New Roman" w:hAnsi="Times New Roman" w:cs="Times New Roman"/>
          <w:b/>
          <w:bCs/>
          <w:i/>
          <w:iCs/>
        </w:rPr>
        <w:t>janë kosto që do të mbulohen nga Komuna</w:t>
      </w:r>
      <w:r w:rsidR="00696A3A" w:rsidRPr="000C4A35">
        <w:rPr>
          <w:rFonts w:ascii="Times New Roman" w:hAnsi="Times New Roman" w:cs="Times New Roman"/>
        </w:rPr>
        <w:t xml:space="preserve"> (me stafin ekzistues dhe me kontribut në natyrë – salla, mjete, </w:t>
      </w:r>
      <w:r w:rsidR="0076766C" w:rsidRPr="000C4A35">
        <w:rPr>
          <w:rFonts w:ascii="Times New Roman" w:hAnsi="Times New Roman" w:cs="Times New Roman"/>
        </w:rPr>
        <w:t>etj.</w:t>
      </w:r>
      <w:r w:rsidR="00696A3A" w:rsidRPr="000C4A35">
        <w:rPr>
          <w:rFonts w:ascii="Times New Roman" w:hAnsi="Times New Roman" w:cs="Times New Roman"/>
        </w:rPr>
        <w:t xml:space="preserve">), pra </w:t>
      </w:r>
      <w:r w:rsidR="00696A3A" w:rsidRPr="000C4A35">
        <w:rPr>
          <w:rFonts w:ascii="Times New Roman" w:hAnsi="Times New Roman" w:cs="Times New Roman"/>
          <w:b/>
          <w:bCs/>
          <w:i/>
          <w:iCs/>
        </w:rPr>
        <w:t>të cilat nuk kanë nevojë të përllogariten si shtesë në buxhet, sepse edhe burimet njerëzore edhe infrastrukturore ekzistojnë.</w:t>
      </w:r>
      <w:r w:rsidR="00696A3A" w:rsidRPr="000C4A35">
        <w:rPr>
          <w:rFonts w:ascii="Times New Roman" w:hAnsi="Times New Roman" w:cs="Times New Roman"/>
        </w:rPr>
        <w:t xml:space="preserve"> </w:t>
      </w:r>
      <w:r w:rsidR="00696A3A" w:rsidRPr="000C4A35">
        <w:rPr>
          <w:rFonts w:ascii="Times New Roman" w:hAnsi="Times New Roman" w:cs="Times New Roman"/>
          <w:b/>
          <w:bCs/>
        </w:rPr>
        <w:t xml:space="preserve">Këtu përfshihen edhe grante apo subvencionime të planifikuara për fusha të caktuara dhe për banoret dhe banorët në të gjithë diversitetin e tyre dhe vit pas </w:t>
      </w:r>
      <w:r w:rsidR="0076766C" w:rsidRPr="000C4A35">
        <w:rPr>
          <w:rFonts w:ascii="Times New Roman" w:hAnsi="Times New Roman" w:cs="Times New Roman"/>
          <w:b/>
          <w:bCs/>
        </w:rPr>
        <w:t>v</w:t>
      </w:r>
      <w:r w:rsidR="00696A3A" w:rsidRPr="000C4A35">
        <w:rPr>
          <w:rFonts w:ascii="Times New Roman" w:hAnsi="Times New Roman" w:cs="Times New Roman"/>
          <w:b/>
          <w:bCs/>
        </w:rPr>
        <w:t>iti do maten se sa kanë përfituar gratë, të rejat dhe vajzat në veçanti.</w:t>
      </w:r>
    </w:p>
    <w:p w14:paraId="2A32B4BE" w14:textId="39DB7139" w:rsidR="0076766C" w:rsidRPr="000C4A35" w:rsidRDefault="000452FA" w:rsidP="00A31980">
      <w:pPr>
        <w:pStyle w:val="ListParagraph"/>
        <w:numPr>
          <w:ilvl w:val="0"/>
          <w:numId w:val="24"/>
        </w:numPr>
        <w:ind w:left="360"/>
        <w:rPr>
          <w:rFonts w:ascii="Times New Roman" w:hAnsi="Times New Roman" w:cs="Times New Roman"/>
        </w:rPr>
      </w:pPr>
      <w:r>
        <w:rPr>
          <w:rFonts w:ascii="Times New Roman" w:hAnsi="Times New Roman" w:cs="Times New Roman"/>
          <w:b/>
          <w:bCs/>
          <w:i/>
          <w:iCs/>
        </w:rPr>
        <w:t xml:space="preserve">6,780 </w:t>
      </w:r>
      <w:r w:rsidR="003850EE" w:rsidRPr="000C4A35">
        <w:rPr>
          <w:rFonts w:ascii="Times New Roman" w:hAnsi="Times New Roman" w:cs="Times New Roman"/>
          <w:b/>
          <w:bCs/>
          <w:i/>
          <w:iCs/>
        </w:rPr>
        <w:t xml:space="preserve">EUR </w:t>
      </w:r>
      <w:r w:rsidR="00696A3A" w:rsidRPr="000C4A35">
        <w:rPr>
          <w:rFonts w:ascii="Times New Roman" w:hAnsi="Times New Roman" w:cs="Times New Roman"/>
          <w:b/>
          <w:bCs/>
          <w:i/>
          <w:iCs/>
        </w:rPr>
        <w:t>janë kosto që mbulohen nga donatorë</w:t>
      </w:r>
      <w:r w:rsidR="00696A3A" w:rsidRPr="000C4A35">
        <w:rPr>
          <w:rFonts w:ascii="Times New Roman" w:hAnsi="Times New Roman" w:cs="Times New Roman"/>
        </w:rPr>
        <w:t xml:space="preserve"> të ndryshëm (të cilët kanë dakordësuar paraprakisht gjatë përgatitjes së draft PLVBGJ-së).</w:t>
      </w:r>
    </w:p>
    <w:p w14:paraId="2E55BD40" w14:textId="4FC5EE22" w:rsidR="00696A3A" w:rsidRPr="000C4A35" w:rsidRDefault="000452FA" w:rsidP="00A31980">
      <w:pPr>
        <w:pStyle w:val="ListParagraph"/>
        <w:numPr>
          <w:ilvl w:val="0"/>
          <w:numId w:val="24"/>
        </w:numPr>
        <w:ind w:left="360"/>
        <w:rPr>
          <w:rFonts w:ascii="Times New Roman" w:hAnsi="Times New Roman" w:cs="Times New Roman"/>
        </w:rPr>
      </w:pPr>
      <w:r>
        <w:rPr>
          <w:rFonts w:ascii="Times New Roman" w:hAnsi="Times New Roman" w:cs="Times New Roman"/>
          <w:b/>
          <w:bCs/>
          <w:i/>
          <w:iCs/>
        </w:rPr>
        <w:t>53,082</w:t>
      </w:r>
      <w:r w:rsidR="003850EE" w:rsidRPr="000C4A35">
        <w:rPr>
          <w:rFonts w:ascii="Times New Roman" w:hAnsi="Times New Roman" w:cs="Times New Roman"/>
          <w:b/>
          <w:bCs/>
          <w:i/>
          <w:iCs/>
        </w:rPr>
        <w:t xml:space="preserve"> EUR </w:t>
      </w:r>
      <w:r w:rsidR="00696A3A" w:rsidRPr="000C4A35">
        <w:rPr>
          <w:rFonts w:ascii="Times New Roman" w:hAnsi="Times New Roman" w:cs="Times New Roman"/>
          <w:b/>
          <w:bCs/>
          <w:i/>
          <w:iCs/>
        </w:rPr>
        <w:t xml:space="preserve">(ose </w:t>
      </w:r>
      <w:r>
        <w:rPr>
          <w:rFonts w:ascii="Times New Roman" w:hAnsi="Times New Roman" w:cs="Times New Roman"/>
          <w:b/>
          <w:bCs/>
          <w:i/>
          <w:iCs/>
        </w:rPr>
        <w:t>5.3</w:t>
      </w:r>
      <w:r w:rsidR="00696A3A" w:rsidRPr="000C4A35">
        <w:rPr>
          <w:rFonts w:ascii="Times New Roman" w:hAnsi="Times New Roman" w:cs="Times New Roman"/>
          <w:b/>
          <w:bCs/>
          <w:i/>
          <w:iCs/>
        </w:rPr>
        <w:t>% e totalit të buxhetit të tre viteve) janë hendek financiar</w:t>
      </w:r>
      <w:r w:rsidR="00696A3A" w:rsidRPr="000C4A35">
        <w:rPr>
          <w:rFonts w:ascii="Times New Roman" w:hAnsi="Times New Roman" w:cs="Times New Roman"/>
          <w:b/>
          <w:bCs/>
        </w:rPr>
        <w:t xml:space="preserve">, </w:t>
      </w:r>
      <w:r w:rsidR="00696A3A" w:rsidRPr="000C4A35">
        <w:rPr>
          <w:rFonts w:ascii="Times New Roman" w:hAnsi="Times New Roman" w:cs="Times New Roman"/>
        </w:rPr>
        <w:t>për të cilat komuna do të lobojë për gjetjen e burimeve financuese, ose do të bëjë planifikimet e saj shtesë në KAB-et e ardhshme, duke filluar nga KAB 202</w:t>
      </w:r>
      <w:r w:rsidR="0076766C" w:rsidRPr="000C4A35">
        <w:rPr>
          <w:rFonts w:ascii="Times New Roman" w:hAnsi="Times New Roman" w:cs="Times New Roman"/>
        </w:rPr>
        <w:t>5</w:t>
      </w:r>
      <w:r w:rsidR="00696A3A" w:rsidRPr="000C4A35">
        <w:rPr>
          <w:rFonts w:ascii="Times New Roman" w:hAnsi="Times New Roman" w:cs="Times New Roman"/>
        </w:rPr>
        <w:t xml:space="preserve"> - 202</w:t>
      </w:r>
      <w:r w:rsidR="0076766C" w:rsidRPr="000C4A35">
        <w:rPr>
          <w:rFonts w:ascii="Times New Roman" w:hAnsi="Times New Roman" w:cs="Times New Roman"/>
        </w:rPr>
        <w:t>7</w:t>
      </w:r>
      <w:r w:rsidR="00696A3A" w:rsidRPr="000C4A35">
        <w:rPr>
          <w:rFonts w:ascii="Times New Roman" w:hAnsi="Times New Roman" w:cs="Times New Roman"/>
        </w:rPr>
        <w:t xml:space="preserve">. </w:t>
      </w:r>
    </w:p>
    <w:p w14:paraId="2A4A0ACE" w14:textId="77777777" w:rsidR="00696A3A" w:rsidRPr="000C4A35" w:rsidRDefault="00696A3A" w:rsidP="00A31980">
      <w:pPr>
        <w:pStyle w:val="ListParagraph"/>
        <w:ind w:left="360"/>
        <w:rPr>
          <w:rFonts w:ascii="Times New Roman" w:hAnsi="Times New Roman" w:cs="Times New Roman"/>
        </w:rPr>
      </w:pPr>
    </w:p>
    <w:tbl>
      <w:tblPr>
        <w:tblStyle w:val="TableGrid"/>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889"/>
        <w:gridCol w:w="1331"/>
        <w:gridCol w:w="1405"/>
        <w:gridCol w:w="1468"/>
        <w:gridCol w:w="1345"/>
      </w:tblGrid>
      <w:tr w:rsidR="00696A3A" w:rsidRPr="00FC64D3" w14:paraId="2426EDA6" w14:textId="77777777" w:rsidTr="00140054">
        <w:tc>
          <w:tcPr>
            <w:tcW w:w="1675" w:type="dxa"/>
            <w:shd w:val="clear" w:color="auto" w:fill="D9D9D9" w:themeFill="background1" w:themeFillShade="D9"/>
          </w:tcPr>
          <w:p w14:paraId="758D5068" w14:textId="77777777" w:rsidR="00696A3A" w:rsidRPr="00FC64D3" w:rsidRDefault="00696A3A" w:rsidP="00A31980">
            <w:pPr>
              <w:jc w:val="left"/>
              <w:rPr>
                <w:rFonts w:ascii="Times New Roman" w:hAnsi="Times New Roman" w:cs="Times New Roman"/>
                <w:b/>
                <w:bCs/>
                <w:color w:val="000000" w:themeColor="text1"/>
                <w:lang w:val="sq-AL"/>
              </w:rPr>
            </w:pPr>
            <w:r w:rsidRPr="00FC64D3">
              <w:rPr>
                <w:rFonts w:ascii="Times New Roman" w:hAnsi="Times New Roman" w:cs="Times New Roman"/>
                <w:b/>
                <w:bCs/>
                <w:color w:val="000000" w:themeColor="text1"/>
                <w:lang w:val="sq-AL"/>
              </w:rPr>
              <w:t>Objektivat strategjikë</w:t>
            </w:r>
          </w:p>
        </w:tc>
        <w:tc>
          <w:tcPr>
            <w:tcW w:w="1889" w:type="dxa"/>
            <w:shd w:val="clear" w:color="auto" w:fill="D9D9D9" w:themeFill="background1" w:themeFillShade="D9"/>
          </w:tcPr>
          <w:p w14:paraId="4952A23D" w14:textId="77777777" w:rsidR="00696A3A" w:rsidRPr="00FC64D3" w:rsidRDefault="00696A3A" w:rsidP="00A31980">
            <w:pPr>
              <w:jc w:val="left"/>
              <w:rPr>
                <w:rFonts w:ascii="Times New Roman" w:hAnsi="Times New Roman" w:cs="Times New Roman"/>
                <w:b/>
                <w:bCs/>
                <w:color w:val="000000" w:themeColor="text1"/>
                <w:lang w:val="sq-AL"/>
              </w:rPr>
            </w:pPr>
            <w:r w:rsidRPr="00FC64D3">
              <w:rPr>
                <w:rFonts w:ascii="Times New Roman" w:hAnsi="Times New Roman" w:cs="Times New Roman"/>
                <w:b/>
                <w:bCs/>
                <w:color w:val="000000" w:themeColor="text1"/>
                <w:lang w:val="sq-AL"/>
              </w:rPr>
              <w:t>Objektivat specifikë</w:t>
            </w:r>
          </w:p>
        </w:tc>
        <w:tc>
          <w:tcPr>
            <w:tcW w:w="1331" w:type="dxa"/>
            <w:shd w:val="clear" w:color="auto" w:fill="D9D9D9" w:themeFill="background1" w:themeFillShade="D9"/>
          </w:tcPr>
          <w:p w14:paraId="0226CCC4" w14:textId="77777777" w:rsidR="00696A3A" w:rsidRPr="00FC64D3" w:rsidRDefault="00696A3A" w:rsidP="00A31980">
            <w:pPr>
              <w:jc w:val="left"/>
              <w:rPr>
                <w:rFonts w:ascii="Times New Roman" w:hAnsi="Times New Roman" w:cs="Times New Roman"/>
                <w:b/>
                <w:bCs/>
                <w:color w:val="000000" w:themeColor="text1"/>
                <w:lang w:val="sq-AL"/>
              </w:rPr>
            </w:pPr>
            <w:r w:rsidRPr="00FC64D3">
              <w:rPr>
                <w:rFonts w:ascii="Times New Roman" w:hAnsi="Times New Roman" w:cs="Times New Roman"/>
                <w:b/>
                <w:bCs/>
                <w:color w:val="000000" w:themeColor="text1"/>
                <w:lang w:val="sq-AL"/>
              </w:rPr>
              <w:t>Gjithsej kosto për tre vjet</w:t>
            </w:r>
          </w:p>
        </w:tc>
        <w:tc>
          <w:tcPr>
            <w:tcW w:w="1405" w:type="dxa"/>
            <w:shd w:val="clear" w:color="auto" w:fill="D9D9D9" w:themeFill="background1" w:themeFillShade="D9"/>
          </w:tcPr>
          <w:p w14:paraId="258A1D13" w14:textId="77777777" w:rsidR="00696A3A" w:rsidRPr="00FC64D3" w:rsidRDefault="00696A3A" w:rsidP="00A31980">
            <w:pPr>
              <w:jc w:val="left"/>
              <w:rPr>
                <w:rFonts w:ascii="Times New Roman" w:hAnsi="Times New Roman" w:cs="Times New Roman"/>
                <w:b/>
                <w:bCs/>
                <w:color w:val="000000" w:themeColor="text1"/>
                <w:lang w:val="sq-AL"/>
              </w:rPr>
            </w:pPr>
            <w:r w:rsidRPr="00FC64D3">
              <w:rPr>
                <w:rFonts w:ascii="Times New Roman" w:hAnsi="Times New Roman" w:cs="Times New Roman"/>
                <w:b/>
                <w:bCs/>
                <w:color w:val="000000" w:themeColor="text1"/>
                <w:lang w:val="sq-AL"/>
              </w:rPr>
              <w:t>Komuna</w:t>
            </w:r>
          </w:p>
        </w:tc>
        <w:tc>
          <w:tcPr>
            <w:tcW w:w="1468" w:type="dxa"/>
            <w:shd w:val="clear" w:color="auto" w:fill="D9D9D9" w:themeFill="background1" w:themeFillShade="D9"/>
          </w:tcPr>
          <w:p w14:paraId="3E8A1947" w14:textId="77777777" w:rsidR="00696A3A" w:rsidRPr="00FC64D3" w:rsidRDefault="00696A3A" w:rsidP="00A31980">
            <w:pPr>
              <w:jc w:val="left"/>
              <w:rPr>
                <w:rFonts w:ascii="Times New Roman" w:hAnsi="Times New Roman" w:cs="Times New Roman"/>
                <w:b/>
                <w:bCs/>
                <w:color w:val="000000" w:themeColor="text1"/>
                <w:lang w:val="sq-AL"/>
              </w:rPr>
            </w:pPr>
            <w:r w:rsidRPr="00FC64D3">
              <w:rPr>
                <w:rFonts w:ascii="Times New Roman" w:hAnsi="Times New Roman" w:cs="Times New Roman"/>
                <w:b/>
                <w:bCs/>
                <w:color w:val="000000" w:themeColor="text1"/>
                <w:lang w:val="sq-AL"/>
              </w:rPr>
              <w:t>Donatorë të konfirmuar</w:t>
            </w:r>
          </w:p>
        </w:tc>
        <w:tc>
          <w:tcPr>
            <w:tcW w:w="1345" w:type="dxa"/>
            <w:shd w:val="clear" w:color="auto" w:fill="D9D9D9" w:themeFill="background1" w:themeFillShade="D9"/>
          </w:tcPr>
          <w:p w14:paraId="52F88C30" w14:textId="77777777" w:rsidR="00696A3A" w:rsidRPr="00FC64D3" w:rsidRDefault="00696A3A" w:rsidP="00A31980">
            <w:pPr>
              <w:jc w:val="left"/>
              <w:rPr>
                <w:rFonts w:ascii="Times New Roman" w:hAnsi="Times New Roman" w:cs="Times New Roman"/>
                <w:b/>
                <w:bCs/>
                <w:color w:val="000000" w:themeColor="text1"/>
                <w:lang w:val="sq-AL"/>
              </w:rPr>
            </w:pPr>
            <w:r w:rsidRPr="00FC64D3">
              <w:rPr>
                <w:rFonts w:ascii="Times New Roman" w:hAnsi="Times New Roman" w:cs="Times New Roman"/>
                <w:b/>
                <w:bCs/>
                <w:color w:val="000000" w:themeColor="text1"/>
                <w:lang w:val="sq-AL"/>
              </w:rPr>
              <w:t>Hendek financiar</w:t>
            </w:r>
          </w:p>
        </w:tc>
      </w:tr>
      <w:tr w:rsidR="00140054" w:rsidRPr="00FC64D3" w14:paraId="4537395B" w14:textId="77777777" w:rsidTr="00140054">
        <w:tc>
          <w:tcPr>
            <w:tcW w:w="1675" w:type="dxa"/>
            <w:vMerge w:val="restart"/>
            <w:shd w:val="clear" w:color="auto" w:fill="auto"/>
          </w:tcPr>
          <w:p w14:paraId="2647E7AF" w14:textId="4928C0A7" w:rsidR="00140054" w:rsidRPr="00FC64D3" w:rsidRDefault="00140054" w:rsidP="007F4035">
            <w:pPr>
              <w:jc w:val="left"/>
              <w:rPr>
                <w:rFonts w:ascii="Times New Roman" w:eastAsia="Calibri" w:hAnsi="Times New Roman" w:cs="Times New Roman"/>
                <w:b/>
                <w:bCs/>
                <w:color w:val="000000" w:themeColor="text1"/>
                <w:lang w:val="sq-AL"/>
              </w:rPr>
            </w:pPr>
            <w:r w:rsidRPr="00FC64D3">
              <w:rPr>
                <w:rFonts w:ascii="Times New Roman" w:eastAsia="Calibri" w:hAnsi="Times New Roman" w:cs="Times New Roman"/>
                <w:b/>
                <w:bCs/>
                <w:color w:val="000000" w:themeColor="text1"/>
                <w:lang w:val="sq-AL"/>
              </w:rPr>
              <w:t xml:space="preserve">1. </w:t>
            </w:r>
            <w:r w:rsidRPr="00FC64D3">
              <w:rPr>
                <w:rFonts w:ascii="Times New Roman" w:hAnsi="Times New Roman" w:cs="Times New Roman"/>
                <w:b/>
                <w:bCs/>
                <w:color w:val="000000" w:themeColor="text1"/>
                <w:lang w:val="sq-AL"/>
              </w:rPr>
              <w:t xml:space="preserve">Promovimi i barazisë </w:t>
            </w:r>
            <w:r w:rsidRPr="00FC64D3">
              <w:rPr>
                <w:rFonts w:ascii="Times New Roman" w:hAnsi="Times New Roman" w:cs="Times New Roman"/>
                <w:b/>
                <w:bCs/>
                <w:color w:val="000000" w:themeColor="text1"/>
                <w:lang w:val="sq-AL"/>
              </w:rPr>
              <w:lastRenderedPageBreak/>
              <w:t>gjinore dhe fuqizimi i grave, të rejave dhe vajzave në të gjithë diversitetin e tyre.</w:t>
            </w:r>
          </w:p>
        </w:tc>
        <w:tc>
          <w:tcPr>
            <w:tcW w:w="1889" w:type="dxa"/>
            <w:shd w:val="clear" w:color="auto" w:fill="auto"/>
          </w:tcPr>
          <w:p w14:paraId="2F8FD966" w14:textId="4265A1F6" w:rsidR="00140054" w:rsidRPr="00FC64D3" w:rsidRDefault="00140054" w:rsidP="007F4035">
            <w:pPr>
              <w:jc w:val="left"/>
              <w:rPr>
                <w:rFonts w:ascii="Times New Roman" w:hAnsi="Times New Roman" w:cs="Times New Roman"/>
                <w:color w:val="000000" w:themeColor="text1"/>
                <w:lang w:val="sq-AL"/>
              </w:rPr>
            </w:pPr>
            <w:r w:rsidRPr="00FC64D3">
              <w:rPr>
                <w:rFonts w:ascii="Times New Roman" w:hAnsi="Times New Roman" w:cs="Times New Roman"/>
                <w:color w:val="000000" w:themeColor="text1"/>
                <w:lang w:val="sq-AL"/>
              </w:rPr>
              <w:lastRenderedPageBreak/>
              <w:t xml:space="preserve">1.1. Krijimi i mundësive të </w:t>
            </w:r>
            <w:r w:rsidRPr="00FC64D3">
              <w:rPr>
                <w:rFonts w:ascii="Times New Roman" w:hAnsi="Times New Roman" w:cs="Times New Roman"/>
                <w:color w:val="000000" w:themeColor="text1"/>
                <w:lang w:val="sq-AL"/>
              </w:rPr>
              <w:lastRenderedPageBreak/>
              <w:t xml:space="preserve">barabarta dhe rritja e pjesëmarrjes së grave, të rejave dhe vajzave në të gjithë diversitetin e tyre, në vendimmarrjen politike e publike, duke luftuar </w:t>
            </w:r>
            <w:proofErr w:type="spellStart"/>
            <w:r w:rsidRPr="00FC64D3">
              <w:rPr>
                <w:rFonts w:ascii="Times New Roman" w:hAnsi="Times New Roman" w:cs="Times New Roman"/>
                <w:color w:val="000000" w:themeColor="text1"/>
                <w:lang w:val="sq-AL"/>
              </w:rPr>
              <w:t>steriotipet</w:t>
            </w:r>
            <w:proofErr w:type="spellEnd"/>
            <w:r w:rsidRPr="00FC64D3">
              <w:rPr>
                <w:rFonts w:ascii="Times New Roman" w:hAnsi="Times New Roman" w:cs="Times New Roman"/>
                <w:color w:val="000000" w:themeColor="text1"/>
                <w:lang w:val="sq-AL"/>
              </w:rPr>
              <w:t xml:space="preserve"> gjinore, diskriminimin dhe </w:t>
            </w:r>
            <w:proofErr w:type="spellStart"/>
            <w:r w:rsidRPr="00FC64D3">
              <w:rPr>
                <w:rFonts w:ascii="Times New Roman" w:hAnsi="Times New Roman" w:cs="Times New Roman"/>
                <w:color w:val="000000" w:themeColor="text1"/>
                <w:lang w:val="sq-AL"/>
              </w:rPr>
              <w:t>disavantazhimin</w:t>
            </w:r>
            <w:proofErr w:type="spellEnd"/>
            <w:r w:rsidRPr="00FC64D3">
              <w:rPr>
                <w:rFonts w:ascii="Times New Roman" w:hAnsi="Times New Roman" w:cs="Times New Roman"/>
                <w:color w:val="000000" w:themeColor="text1"/>
                <w:lang w:val="sq-AL"/>
              </w:rPr>
              <w:t xml:space="preserve"> e shumëfishtë.</w:t>
            </w:r>
          </w:p>
        </w:tc>
        <w:tc>
          <w:tcPr>
            <w:tcW w:w="1331" w:type="dxa"/>
            <w:shd w:val="clear" w:color="auto" w:fill="auto"/>
          </w:tcPr>
          <w:p w14:paraId="3C93FA11" w14:textId="318D3F4B" w:rsidR="00140054" w:rsidRPr="00FC64D3" w:rsidRDefault="00FB3B7D" w:rsidP="007F4035">
            <w:pPr>
              <w:jc w:val="left"/>
              <w:rPr>
                <w:rFonts w:ascii="Times New Roman" w:hAnsi="Times New Roman" w:cs="Times New Roman"/>
                <w:lang w:val="sq-AL"/>
              </w:rPr>
            </w:pPr>
            <w:r>
              <w:rPr>
                <w:rFonts w:ascii="Times New Roman" w:hAnsi="Times New Roman" w:cs="Times New Roman"/>
                <w:lang w:val="sq-AL"/>
              </w:rPr>
              <w:lastRenderedPageBreak/>
              <w:t>35,706</w:t>
            </w:r>
            <w:r w:rsidR="00140054" w:rsidRPr="00FC64D3">
              <w:rPr>
                <w:rFonts w:ascii="Times New Roman" w:hAnsi="Times New Roman" w:cs="Times New Roman"/>
                <w:lang w:val="sq-AL"/>
              </w:rPr>
              <w:t xml:space="preserve"> EUR</w:t>
            </w:r>
          </w:p>
        </w:tc>
        <w:tc>
          <w:tcPr>
            <w:tcW w:w="1405" w:type="dxa"/>
            <w:shd w:val="clear" w:color="auto" w:fill="auto"/>
          </w:tcPr>
          <w:p w14:paraId="13ED3A1E" w14:textId="46F67E9E" w:rsidR="00140054" w:rsidRPr="00FC64D3" w:rsidRDefault="00FB3B7D" w:rsidP="007F4035">
            <w:pPr>
              <w:jc w:val="left"/>
              <w:rPr>
                <w:rFonts w:ascii="Times New Roman" w:hAnsi="Times New Roman" w:cs="Times New Roman"/>
                <w:lang w:val="sq-AL"/>
              </w:rPr>
            </w:pPr>
            <w:r>
              <w:rPr>
                <w:rFonts w:ascii="Times New Roman" w:hAnsi="Times New Roman" w:cs="Times New Roman"/>
                <w:lang w:val="sq-AL"/>
              </w:rPr>
              <w:t>24,822</w:t>
            </w:r>
            <w:r w:rsidR="00140054" w:rsidRPr="00FC64D3">
              <w:rPr>
                <w:rFonts w:ascii="Times New Roman" w:hAnsi="Times New Roman" w:cs="Times New Roman"/>
                <w:lang w:val="sq-AL"/>
              </w:rPr>
              <w:t xml:space="preserve"> EUR </w:t>
            </w:r>
          </w:p>
        </w:tc>
        <w:tc>
          <w:tcPr>
            <w:tcW w:w="1468" w:type="dxa"/>
            <w:shd w:val="clear" w:color="auto" w:fill="auto"/>
          </w:tcPr>
          <w:p w14:paraId="0EDB3F82" w14:textId="4E6379BC" w:rsidR="00140054" w:rsidRPr="00FC64D3" w:rsidRDefault="00FB3B7D" w:rsidP="007F4035">
            <w:pPr>
              <w:jc w:val="left"/>
              <w:rPr>
                <w:rFonts w:ascii="Times New Roman" w:hAnsi="Times New Roman" w:cs="Times New Roman"/>
                <w:lang w:val="sq-AL"/>
              </w:rPr>
            </w:pPr>
            <w:r>
              <w:rPr>
                <w:rFonts w:ascii="Times New Roman" w:hAnsi="Times New Roman" w:cs="Times New Roman"/>
                <w:lang w:val="sq-AL"/>
              </w:rPr>
              <w:t>480</w:t>
            </w:r>
            <w:r w:rsidR="00140054" w:rsidRPr="00FC64D3">
              <w:rPr>
                <w:rFonts w:ascii="Times New Roman" w:hAnsi="Times New Roman" w:cs="Times New Roman"/>
                <w:lang w:val="sq-AL"/>
              </w:rPr>
              <w:t xml:space="preserve"> EUR</w:t>
            </w:r>
          </w:p>
        </w:tc>
        <w:tc>
          <w:tcPr>
            <w:tcW w:w="1345" w:type="dxa"/>
            <w:shd w:val="clear" w:color="auto" w:fill="auto"/>
          </w:tcPr>
          <w:p w14:paraId="0C2010F5" w14:textId="770D238E" w:rsidR="00140054" w:rsidRPr="00FC64D3" w:rsidRDefault="00FB3B7D" w:rsidP="007F4035">
            <w:pPr>
              <w:jc w:val="left"/>
              <w:rPr>
                <w:rFonts w:ascii="Times New Roman" w:hAnsi="Times New Roman" w:cs="Times New Roman"/>
                <w:lang w:val="sq-AL"/>
              </w:rPr>
            </w:pPr>
            <w:r>
              <w:rPr>
                <w:rFonts w:ascii="Times New Roman" w:hAnsi="Times New Roman" w:cs="Times New Roman"/>
                <w:lang w:val="sq-AL"/>
              </w:rPr>
              <w:t>10,404</w:t>
            </w:r>
            <w:r w:rsidR="00140054" w:rsidRPr="00FC64D3">
              <w:rPr>
                <w:rFonts w:ascii="Times New Roman" w:hAnsi="Times New Roman" w:cs="Times New Roman"/>
                <w:lang w:val="sq-AL"/>
              </w:rPr>
              <w:t xml:space="preserve"> EUR</w:t>
            </w:r>
          </w:p>
        </w:tc>
      </w:tr>
      <w:tr w:rsidR="00140054" w:rsidRPr="00FC64D3" w14:paraId="2EC95A4D" w14:textId="77777777" w:rsidTr="00140054">
        <w:tc>
          <w:tcPr>
            <w:tcW w:w="1675" w:type="dxa"/>
            <w:vMerge/>
            <w:shd w:val="clear" w:color="auto" w:fill="auto"/>
          </w:tcPr>
          <w:p w14:paraId="4ABB8F6C" w14:textId="77777777" w:rsidR="00140054" w:rsidRPr="00FC64D3" w:rsidRDefault="00140054" w:rsidP="00140054">
            <w:pPr>
              <w:jc w:val="left"/>
              <w:rPr>
                <w:rFonts w:ascii="Times New Roman" w:eastAsia="Calibri" w:hAnsi="Times New Roman" w:cs="Times New Roman"/>
                <w:b/>
                <w:bCs/>
                <w:color w:val="000000" w:themeColor="text1"/>
                <w:lang w:val="sq-AL"/>
              </w:rPr>
            </w:pPr>
          </w:p>
        </w:tc>
        <w:tc>
          <w:tcPr>
            <w:tcW w:w="1889" w:type="dxa"/>
            <w:shd w:val="clear" w:color="auto" w:fill="auto"/>
          </w:tcPr>
          <w:p w14:paraId="187A0EBC" w14:textId="1186A447" w:rsidR="00140054" w:rsidRPr="00FC64D3" w:rsidRDefault="00140054" w:rsidP="00140054">
            <w:pPr>
              <w:jc w:val="left"/>
              <w:rPr>
                <w:rFonts w:ascii="Times New Roman" w:hAnsi="Times New Roman" w:cs="Times New Roman"/>
                <w:color w:val="000000" w:themeColor="text1"/>
                <w:lang w:val="sq-AL"/>
              </w:rPr>
            </w:pPr>
            <w:r w:rsidRPr="00FC64D3">
              <w:rPr>
                <w:rFonts w:ascii="Times New Roman" w:hAnsi="Times New Roman" w:cs="Times New Roman"/>
                <w:color w:val="000000" w:themeColor="text1"/>
                <w:lang w:val="sq-AL"/>
              </w:rPr>
              <w:t>1.2. Rritja e masave dhe veprimeve të Komunës që marrin parasysh e zbatojnë integrimin gjinor dhe buxhetimin e përgjegjshëm gjinor.</w:t>
            </w:r>
          </w:p>
        </w:tc>
        <w:tc>
          <w:tcPr>
            <w:tcW w:w="1331" w:type="dxa"/>
            <w:shd w:val="clear" w:color="auto" w:fill="auto"/>
          </w:tcPr>
          <w:p w14:paraId="1D93F660" w14:textId="5FD025B0" w:rsidR="00140054" w:rsidRPr="00FC64D3" w:rsidRDefault="00EA4358" w:rsidP="00140054">
            <w:pPr>
              <w:jc w:val="left"/>
              <w:rPr>
                <w:rFonts w:ascii="Times New Roman" w:hAnsi="Times New Roman" w:cs="Times New Roman"/>
                <w:lang w:val="sq-AL"/>
              </w:rPr>
            </w:pPr>
            <w:r>
              <w:rPr>
                <w:rFonts w:ascii="Times New Roman" w:hAnsi="Times New Roman" w:cs="Times New Roman"/>
                <w:lang w:val="sq-AL"/>
              </w:rPr>
              <w:t>69,461</w:t>
            </w:r>
            <w:r w:rsidR="00140054" w:rsidRPr="00FC64D3">
              <w:rPr>
                <w:rFonts w:ascii="Times New Roman" w:hAnsi="Times New Roman" w:cs="Times New Roman"/>
                <w:lang w:val="sq-AL"/>
              </w:rPr>
              <w:t xml:space="preserve"> EUR</w:t>
            </w:r>
          </w:p>
        </w:tc>
        <w:tc>
          <w:tcPr>
            <w:tcW w:w="1405" w:type="dxa"/>
            <w:shd w:val="clear" w:color="auto" w:fill="auto"/>
          </w:tcPr>
          <w:p w14:paraId="505F7D91" w14:textId="4EC50A70" w:rsidR="00140054" w:rsidRPr="00FC64D3" w:rsidRDefault="00EA4358" w:rsidP="00140054">
            <w:pPr>
              <w:jc w:val="left"/>
              <w:rPr>
                <w:rFonts w:ascii="Times New Roman" w:hAnsi="Times New Roman" w:cs="Times New Roman"/>
                <w:lang w:val="sq-AL"/>
              </w:rPr>
            </w:pPr>
            <w:r>
              <w:rPr>
                <w:rFonts w:ascii="Times New Roman" w:hAnsi="Times New Roman" w:cs="Times New Roman"/>
                <w:lang w:val="sq-AL"/>
              </w:rPr>
              <w:t>51,387</w:t>
            </w:r>
            <w:r w:rsidR="00140054" w:rsidRPr="00FC64D3">
              <w:rPr>
                <w:rFonts w:ascii="Times New Roman" w:hAnsi="Times New Roman" w:cs="Times New Roman"/>
                <w:lang w:val="sq-AL"/>
              </w:rPr>
              <w:t xml:space="preserve"> EUR </w:t>
            </w:r>
          </w:p>
        </w:tc>
        <w:tc>
          <w:tcPr>
            <w:tcW w:w="1468" w:type="dxa"/>
            <w:shd w:val="clear" w:color="auto" w:fill="auto"/>
          </w:tcPr>
          <w:p w14:paraId="7A610275" w14:textId="30003958" w:rsidR="00140054" w:rsidRPr="00FC64D3" w:rsidRDefault="00EA4358" w:rsidP="00140054">
            <w:pPr>
              <w:jc w:val="left"/>
              <w:rPr>
                <w:rFonts w:ascii="Times New Roman" w:hAnsi="Times New Roman" w:cs="Times New Roman"/>
                <w:lang w:val="sq-AL"/>
              </w:rPr>
            </w:pPr>
            <w:r>
              <w:rPr>
                <w:rFonts w:ascii="Times New Roman" w:hAnsi="Times New Roman" w:cs="Times New Roman"/>
                <w:lang w:val="sq-AL"/>
              </w:rPr>
              <w:t>2,010</w:t>
            </w:r>
            <w:r w:rsidR="00140054" w:rsidRPr="00FC64D3">
              <w:rPr>
                <w:rFonts w:ascii="Times New Roman" w:hAnsi="Times New Roman" w:cs="Times New Roman"/>
                <w:lang w:val="sq-AL"/>
              </w:rPr>
              <w:t xml:space="preserve"> EUR</w:t>
            </w:r>
          </w:p>
        </w:tc>
        <w:tc>
          <w:tcPr>
            <w:tcW w:w="1345" w:type="dxa"/>
            <w:shd w:val="clear" w:color="auto" w:fill="auto"/>
          </w:tcPr>
          <w:p w14:paraId="76A83A16" w14:textId="4BB54034" w:rsidR="00140054" w:rsidRPr="00FC64D3" w:rsidRDefault="00EA4358" w:rsidP="00140054">
            <w:pPr>
              <w:jc w:val="left"/>
              <w:rPr>
                <w:rFonts w:ascii="Times New Roman" w:hAnsi="Times New Roman" w:cs="Times New Roman"/>
                <w:lang w:val="sq-AL"/>
              </w:rPr>
            </w:pPr>
            <w:r>
              <w:rPr>
                <w:rFonts w:ascii="Times New Roman" w:hAnsi="Times New Roman" w:cs="Times New Roman"/>
                <w:lang w:val="sq-AL"/>
              </w:rPr>
              <w:t>16,064</w:t>
            </w:r>
            <w:r w:rsidR="00140054" w:rsidRPr="00FC64D3">
              <w:rPr>
                <w:rFonts w:ascii="Times New Roman" w:hAnsi="Times New Roman" w:cs="Times New Roman"/>
                <w:lang w:val="sq-AL"/>
              </w:rPr>
              <w:t xml:space="preserve"> EUR</w:t>
            </w:r>
          </w:p>
        </w:tc>
      </w:tr>
      <w:tr w:rsidR="00140054" w:rsidRPr="00FC64D3" w14:paraId="1CB22021" w14:textId="77777777" w:rsidTr="00140054">
        <w:tc>
          <w:tcPr>
            <w:tcW w:w="3564" w:type="dxa"/>
            <w:gridSpan w:val="2"/>
            <w:shd w:val="clear" w:color="auto" w:fill="D9D9D9" w:themeFill="background1" w:themeFillShade="D9"/>
          </w:tcPr>
          <w:p w14:paraId="15385B4B" w14:textId="36CC2842" w:rsidR="00140054" w:rsidRPr="00FC64D3" w:rsidRDefault="00140054" w:rsidP="00140054">
            <w:pPr>
              <w:jc w:val="left"/>
              <w:rPr>
                <w:rFonts w:ascii="Times New Roman" w:hAnsi="Times New Roman" w:cs="Times New Roman"/>
                <w:b/>
                <w:bCs/>
                <w:color w:val="000000" w:themeColor="text1"/>
                <w:lang w:val="sq-AL"/>
              </w:rPr>
            </w:pPr>
            <w:r w:rsidRPr="00FC64D3">
              <w:rPr>
                <w:rFonts w:ascii="Times New Roman" w:hAnsi="Times New Roman" w:cs="Times New Roman"/>
                <w:b/>
                <w:bCs/>
                <w:color w:val="000000" w:themeColor="text1"/>
                <w:lang w:val="sq-AL"/>
              </w:rPr>
              <w:t>Gjithsej Objektivi strategjik 1:</w:t>
            </w:r>
          </w:p>
          <w:p w14:paraId="65D6D7A5" w14:textId="77777777" w:rsidR="00140054" w:rsidRPr="00FC64D3" w:rsidRDefault="00140054" w:rsidP="00140054">
            <w:pPr>
              <w:jc w:val="left"/>
              <w:rPr>
                <w:rFonts w:ascii="Times New Roman" w:hAnsi="Times New Roman" w:cs="Times New Roman"/>
                <w:color w:val="000000" w:themeColor="text1"/>
                <w:lang w:val="sq-AL"/>
              </w:rPr>
            </w:pPr>
          </w:p>
        </w:tc>
        <w:tc>
          <w:tcPr>
            <w:tcW w:w="1331" w:type="dxa"/>
            <w:shd w:val="clear" w:color="auto" w:fill="D9D9D9" w:themeFill="background1" w:themeFillShade="D9"/>
          </w:tcPr>
          <w:p w14:paraId="7E1BC328" w14:textId="4AFB5361" w:rsidR="00140054" w:rsidRPr="00FC64D3" w:rsidRDefault="00EA4358" w:rsidP="00140054">
            <w:pPr>
              <w:jc w:val="left"/>
              <w:rPr>
                <w:rFonts w:ascii="Times New Roman" w:hAnsi="Times New Roman" w:cs="Times New Roman"/>
                <w:lang w:val="sq-AL"/>
              </w:rPr>
            </w:pPr>
            <w:r>
              <w:rPr>
                <w:rFonts w:ascii="Times New Roman" w:hAnsi="Times New Roman" w:cs="Times New Roman"/>
                <w:b/>
                <w:bCs/>
                <w:lang w:val="sq-AL"/>
              </w:rPr>
              <w:t>105,167</w:t>
            </w:r>
            <w:r w:rsidR="00140054" w:rsidRPr="00FC64D3">
              <w:rPr>
                <w:rFonts w:ascii="Times New Roman" w:hAnsi="Times New Roman" w:cs="Times New Roman"/>
                <w:b/>
                <w:bCs/>
                <w:lang w:val="sq-AL"/>
              </w:rPr>
              <w:t xml:space="preserve"> EUR</w:t>
            </w:r>
          </w:p>
        </w:tc>
        <w:tc>
          <w:tcPr>
            <w:tcW w:w="1405" w:type="dxa"/>
            <w:shd w:val="clear" w:color="auto" w:fill="D9D9D9" w:themeFill="background1" w:themeFillShade="D9"/>
          </w:tcPr>
          <w:p w14:paraId="0A1ADD28" w14:textId="2A4106FE" w:rsidR="00140054" w:rsidRPr="00FC64D3" w:rsidRDefault="00EA4358" w:rsidP="00140054">
            <w:pPr>
              <w:jc w:val="left"/>
              <w:rPr>
                <w:rFonts w:ascii="Times New Roman" w:hAnsi="Times New Roman" w:cs="Times New Roman"/>
                <w:lang w:val="sq-AL"/>
              </w:rPr>
            </w:pPr>
            <w:r>
              <w:rPr>
                <w:rFonts w:ascii="Times New Roman" w:hAnsi="Times New Roman" w:cs="Times New Roman"/>
                <w:b/>
                <w:bCs/>
                <w:lang w:val="sq-AL"/>
              </w:rPr>
              <w:t>76,209</w:t>
            </w:r>
            <w:r w:rsidR="00140054" w:rsidRPr="00FC64D3">
              <w:rPr>
                <w:rFonts w:ascii="Times New Roman" w:hAnsi="Times New Roman" w:cs="Times New Roman"/>
                <w:b/>
                <w:bCs/>
                <w:lang w:val="sq-AL"/>
              </w:rPr>
              <w:t xml:space="preserve">  EUR</w:t>
            </w:r>
          </w:p>
        </w:tc>
        <w:tc>
          <w:tcPr>
            <w:tcW w:w="1468" w:type="dxa"/>
            <w:shd w:val="clear" w:color="auto" w:fill="D9D9D9" w:themeFill="background1" w:themeFillShade="D9"/>
          </w:tcPr>
          <w:p w14:paraId="43A2F251" w14:textId="265808F2" w:rsidR="00140054" w:rsidRPr="00FC64D3" w:rsidRDefault="00EA4358" w:rsidP="00140054">
            <w:pPr>
              <w:jc w:val="left"/>
              <w:rPr>
                <w:rFonts w:ascii="Times New Roman" w:hAnsi="Times New Roman" w:cs="Times New Roman"/>
                <w:lang w:val="sq-AL"/>
              </w:rPr>
            </w:pPr>
            <w:r>
              <w:rPr>
                <w:rFonts w:ascii="Times New Roman" w:hAnsi="Times New Roman" w:cs="Times New Roman"/>
                <w:b/>
                <w:bCs/>
                <w:lang w:val="sq-AL"/>
              </w:rPr>
              <w:t>2,490</w:t>
            </w:r>
            <w:r w:rsidR="00140054" w:rsidRPr="00FC64D3">
              <w:rPr>
                <w:rFonts w:ascii="Times New Roman" w:hAnsi="Times New Roman" w:cs="Times New Roman"/>
                <w:b/>
                <w:bCs/>
                <w:lang w:val="sq-AL"/>
              </w:rPr>
              <w:t xml:space="preserve"> EUR</w:t>
            </w:r>
          </w:p>
        </w:tc>
        <w:tc>
          <w:tcPr>
            <w:tcW w:w="1345" w:type="dxa"/>
            <w:shd w:val="clear" w:color="auto" w:fill="D9D9D9" w:themeFill="background1" w:themeFillShade="D9"/>
          </w:tcPr>
          <w:p w14:paraId="5D36DC66" w14:textId="23E910FB" w:rsidR="00140054" w:rsidRPr="00FC64D3" w:rsidRDefault="00EA4358" w:rsidP="00140054">
            <w:pPr>
              <w:jc w:val="left"/>
              <w:rPr>
                <w:rFonts w:ascii="Times New Roman" w:hAnsi="Times New Roman" w:cs="Times New Roman"/>
                <w:lang w:val="sq-AL"/>
              </w:rPr>
            </w:pPr>
            <w:r>
              <w:rPr>
                <w:rFonts w:ascii="Times New Roman" w:hAnsi="Times New Roman" w:cs="Times New Roman"/>
                <w:b/>
                <w:bCs/>
                <w:lang w:val="sq-AL"/>
              </w:rPr>
              <w:t>26,468</w:t>
            </w:r>
            <w:r w:rsidR="00140054" w:rsidRPr="00FC64D3">
              <w:rPr>
                <w:rFonts w:ascii="Times New Roman" w:hAnsi="Times New Roman" w:cs="Times New Roman"/>
                <w:b/>
                <w:bCs/>
                <w:lang w:val="sq-AL"/>
              </w:rPr>
              <w:t xml:space="preserve"> EUR</w:t>
            </w:r>
          </w:p>
        </w:tc>
      </w:tr>
      <w:tr w:rsidR="00140054" w:rsidRPr="00FC64D3" w14:paraId="32C733CA" w14:textId="77777777" w:rsidTr="00140054">
        <w:tc>
          <w:tcPr>
            <w:tcW w:w="1675" w:type="dxa"/>
            <w:vMerge w:val="restart"/>
            <w:shd w:val="clear" w:color="auto" w:fill="auto"/>
          </w:tcPr>
          <w:p w14:paraId="0477B57A" w14:textId="3F2C8C67" w:rsidR="00140054" w:rsidRPr="00FC64D3" w:rsidRDefault="00140054" w:rsidP="00140054">
            <w:pPr>
              <w:jc w:val="left"/>
              <w:rPr>
                <w:rFonts w:ascii="Times New Roman" w:hAnsi="Times New Roman" w:cs="Times New Roman"/>
                <w:color w:val="000000" w:themeColor="text1"/>
                <w:lang w:val="sq-AL"/>
              </w:rPr>
            </w:pPr>
            <w:r w:rsidRPr="00FC64D3">
              <w:rPr>
                <w:rFonts w:ascii="Times New Roman" w:eastAsia="Calibri" w:hAnsi="Times New Roman" w:cs="Times New Roman"/>
                <w:b/>
                <w:bCs/>
                <w:color w:val="000000" w:themeColor="text1"/>
                <w:lang w:val="sq-AL"/>
              </w:rPr>
              <w:t>2. Fuqizimi ekonomik dhe promovimi i të drejtave ekonomike, sociale dhe të punësimit të denjë, për gratë, të rejat dhe vajzat</w:t>
            </w:r>
          </w:p>
        </w:tc>
        <w:tc>
          <w:tcPr>
            <w:tcW w:w="1889" w:type="dxa"/>
            <w:shd w:val="clear" w:color="auto" w:fill="auto"/>
          </w:tcPr>
          <w:p w14:paraId="7F79B753" w14:textId="78805B68" w:rsidR="00140054" w:rsidRPr="00FC64D3" w:rsidRDefault="00140054" w:rsidP="00140054">
            <w:pPr>
              <w:jc w:val="left"/>
              <w:rPr>
                <w:rFonts w:ascii="Times New Roman" w:hAnsi="Times New Roman" w:cs="Times New Roman"/>
                <w:color w:val="000000" w:themeColor="text1"/>
                <w:lang w:val="sq-AL"/>
              </w:rPr>
            </w:pPr>
            <w:r w:rsidRPr="00FC64D3">
              <w:rPr>
                <w:rFonts w:ascii="Times New Roman" w:hAnsi="Times New Roman" w:cs="Times New Roman"/>
                <w:color w:val="000000" w:themeColor="text1"/>
                <w:lang w:val="sq-AL"/>
              </w:rPr>
              <w:t>2.1. Rritja e qasjes së të rejave dhe grave, në të gjithë diversitetin e tyre, në shërbime, burime dhe produkte financiare, duke synuar fuqizimin ekonomik, veçanërisht në bujqësi.</w:t>
            </w:r>
          </w:p>
        </w:tc>
        <w:tc>
          <w:tcPr>
            <w:tcW w:w="1331" w:type="dxa"/>
            <w:shd w:val="clear" w:color="auto" w:fill="auto"/>
          </w:tcPr>
          <w:p w14:paraId="7B7AD938" w14:textId="170C0184" w:rsidR="00140054" w:rsidRPr="00FC64D3" w:rsidRDefault="00657EDA" w:rsidP="00140054">
            <w:pPr>
              <w:jc w:val="left"/>
              <w:rPr>
                <w:rFonts w:ascii="Times New Roman" w:hAnsi="Times New Roman" w:cs="Times New Roman"/>
                <w:lang w:val="sq-AL"/>
              </w:rPr>
            </w:pPr>
            <w:r>
              <w:rPr>
                <w:rFonts w:ascii="Times New Roman" w:hAnsi="Times New Roman" w:cs="Times New Roman"/>
                <w:lang w:val="sq-AL"/>
              </w:rPr>
              <w:t xml:space="preserve">186,715 </w:t>
            </w:r>
            <w:r w:rsidR="00140054" w:rsidRPr="00FC64D3">
              <w:rPr>
                <w:rFonts w:ascii="Times New Roman" w:hAnsi="Times New Roman" w:cs="Times New Roman"/>
                <w:lang w:val="sq-AL"/>
              </w:rPr>
              <w:t>EUR</w:t>
            </w:r>
          </w:p>
        </w:tc>
        <w:tc>
          <w:tcPr>
            <w:tcW w:w="1405" w:type="dxa"/>
            <w:shd w:val="clear" w:color="auto" w:fill="auto"/>
          </w:tcPr>
          <w:p w14:paraId="32EC331A" w14:textId="43C59B05" w:rsidR="00140054" w:rsidRPr="00FC64D3" w:rsidRDefault="00657EDA" w:rsidP="00140054">
            <w:pPr>
              <w:jc w:val="left"/>
              <w:rPr>
                <w:rFonts w:ascii="Times New Roman" w:hAnsi="Times New Roman" w:cs="Times New Roman"/>
                <w:lang w:val="sq-AL"/>
              </w:rPr>
            </w:pPr>
            <w:r>
              <w:rPr>
                <w:rFonts w:ascii="Times New Roman" w:hAnsi="Times New Roman" w:cs="Times New Roman"/>
                <w:lang w:val="sq-AL"/>
              </w:rPr>
              <w:t>182,065</w:t>
            </w:r>
            <w:r w:rsidR="00140054" w:rsidRPr="00FC64D3">
              <w:rPr>
                <w:rFonts w:ascii="Times New Roman" w:hAnsi="Times New Roman" w:cs="Times New Roman"/>
                <w:lang w:val="sq-AL"/>
              </w:rPr>
              <w:t xml:space="preserve"> EUR </w:t>
            </w:r>
          </w:p>
        </w:tc>
        <w:tc>
          <w:tcPr>
            <w:tcW w:w="1468" w:type="dxa"/>
            <w:shd w:val="clear" w:color="auto" w:fill="auto"/>
          </w:tcPr>
          <w:p w14:paraId="2A714CBB" w14:textId="3566A9A4" w:rsidR="00140054" w:rsidRPr="00FC64D3" w:rsidRDefault="00657EDA" w:rsidP="00140054">
            <w:pPr>
              <w:jc w:val="left"/>
              <w:rPr>
                <w:rFonts w:ascii="Times New Roman" w:hAnsi="Times New Roman" w:cs="Times New Roman"/>
                <w:lang w:val="sq-AL"/>
              </w:rPr>
            </w:pPr>
            <w:r>
              <w:rPr>
                <w:rFonts w:ascii="Times New Roman" w:hAnsi="Times New Roman" w:cs="Times New Roman"/>
                <w:lang w:val="sq-AL"/>
              </w:rPr>
              <w:t>3</w:t>
            </w:r>
            <w:r w:rsidR="00972496">
              <w:rPr>
                <w:rFonts w:ascii="Times New Roman" w:hAnsi="Times New Roman" w:cs="Times New Roman"/>
                <w:lang w:val="sq-AL"/>
              </w:rPr>
              <w:t>,</w:t>
            </w:r>
            <w:r>
              <w:rPr>
                <w:rFonts w:ascii="Times New Roman" w:hAnsi="Times New Roman" w:cs="Times New Roman"/>
                <w:lang w:val="sq-AL"/>
              </w:rPr>
              <w:t>990</w:t>
            </w:r>
            <w:r w:rsidR="00140054" w:rsidRPr="00FC64D3">
              <w:rPr>
                <w:rFonts w:ascii="Times New Roman" w:hAnsi="Times New Roman" w:cs="Times New Roman"/>
                <w:lang w:val="sq-AL"/>
              </w:rPr>
              <w:t xml:space="preserve"> EUR</w:t>
            </w:r>
          </w:p>
        </w:tc>
        <w:tc>
          <w:tcPr>
            <w:tcW w:w="1345" w:type="dxa"/>
            <w:shd w:val="clear" w:color="auto" w:fill="auto"/>
          </w:tcPr>
          <w:p w14:paraId="57996511" w14:textId="5B6004CA" w:rsidR="00140054" w:rsidRPr="00FC64D3" w:rsidRDefault="00657EDA" w:rsidP="00140054">
            <w:pPr>
              <w:jc w:val="left"/>
              <w:rPr>
                <w:rFonts w:ascii="Times New Roman" w:hAnsi="Times New Roman" w:cs="Times New Roman"/>
                <w:lang w:val="sq-AL"/>
              </w:rPr>
            </w:pPr>
            <w:r>
              <w:rPr>
                <w:rFonts w:ascii="Times New Roman" w:hAnsi="Times New Roman" w:cs="Times New Roman"/>
                <w:lang w:val="sq-AL"/>
              </w:rPr>
              <w:t>660</w:t>
            </w:r>
            <w:r w:rsidR="00140054" w:rsidRPr="00FC64D3">
              <w:rPr>
                <w:rFonts w:ascii="Times New Roman" w:hAnsi="Times New Roman" w:cs="Times New Roman"/>
                <w:lang w:val="sq-AL"/>
              </w:rPr>
              <w:t xml:space="preserve"> EUR</w:t>
            </w:r>
          </w:p>
        </w:tc>
      </w:tr>
      <w:tr w:rsidR="00140054" w:rsidRPr="00FC64D3" w14:paraId="20291919" w14:textId="77777777" w:rsidTr="00140054">
        <w:tc>
          <w:tcPr>
            <w:tcW w:w="1675" w:type="dxa"/>
            <w:vMerge/>
            <w:shd w:val="clear" w:color="auto" w:fill="auto"/>
          </w:tcPr>
          <w:p w14:paraId="1F1A9477" w14:textId="77777777" w:rsidR="00140054" w:rsidRPr="00FC64D3" w:rsidRDefault="00140054" w:rsidP="00140054">
            <w:pPr>
              <w:jc w:val="left"/>
              <w:rPr>
                <w:rFonts w:ascii="Times New Roman" w:hAnsi="Times New Roman" w:cs="Times New Roman"/>
                <w:color w:val="000000" w:themeColor="text1"/>
                <w:lang w:val="sq-AL"/>
              </w:rPr>
            </w:pPr>
          </w:p>
        </w:tc>
        <w:tc>
          <w:tcPr>
            <w:tcW w:w="1889" w:type="dxa"/>
            <w:shd w:val="clear" w:color="auto" w:fill="auto"/>
          </w:tcPr>
          <w:p w14:paraId="59BE6907" w14:textId="6AA28E4E" w:rsidR="00140054" w:rsidRPr="00FC64D3" w:rsidRDefault="00140054" w:rsidP="00140054">
            <w:pPr>
              <w:jc w:val="left"/>
              <w:rPr>
                <w:rFonts w:ascii="Times New Roman" w:hAnsi="Times New Roman" w:cs="Times New Roman"/>
                <w:color w:val="000000" w:themeColor="text1"/>
                <w:lang w:val="sq-AL"/>
              </w:rPr>
            </w:pPr>
            <w:r w:rsidRPr="00FC64D3">
              <w:rPr>
                <w:rFonts w:ascii="Times New Roman" w:hAnsi="Times New Roman" w:cs="Times New Roman"/>
                <w:color w:val="000000" w:themeColor="text1"/>
                <w:lang w:val="sq-AL"/>
              </w:rPr>
              <w:t>2.2. Rritja e vetëdijesimit dhe përmirësimi i qasjes në shërbimet e kujdesit, duke mundësuar ndarje të barabartë të punës shtëpiake dhe të kujdesit midis grave dhe burrave, të rejave e të rinjve, vajzave e djemve.</w:t>
            </w:r>
          </w:p>
        </w:tc>
        <w:tc>
          <w:tcPr>
            <w:tcW w:w="1331" w:type="dxa"/>
            <w:shd w:val="clear" w:color="auto" w:fill="auto"/>
          </w:tcPr>
          <w:p w14:paraId="78D01C8A" w14:textId="4B1681DA" w:rsidR="00140054" w:rsidRPr="00FC64D3" w:rsidRDefault="00972496" w:rsidP="00140054">
            <w:pPr>
              <w:jc w:val="left"/>
              <w:rPr>
                <w:rFonts w:ascii="Times New Roman" w:hAnsi="Times New Roman" w:cs="Times New Roman"/>
                <w:lang w:val="sq-AL"/>
              </w:rPr>
            </w:pPr>
            <w:r>
              <w:rPr>
                <w:rFonts w:ascii="Times New Roman" w:hAnsi="Times New Roman" w:cs="Times New Roman"/>
                <w:lang w:val="sq-AL"/>
              </w:rPr>
              <w:t>39,415</w:t>
            </w:r>
            <w:r w:rsidR="00140054" w:rsidRPr="00FC64D3">
              <w:rPr>
                <w:rFonts w:ascii="Times New Roman" w:hAnsi="Times New Roman" w:cs="Times New Roman"/>
                <w:lang w:val="sq-AL"/>
              </w:rPr>
              <w:t xml:space="preserve"> EUR</w:t>
            </w:r>
          </w:p>
        </w:tc>
        <w:tc>
          <w:tcPr>
            <w:tcW w:w="1405" w:type="dxa"/>
            <w:shd w:val="clear" w:color="auto" w:fill="auto"/>
          </w:tcPr>
          <w:p w14:paraId="62E3C2A8" w14:textId="402A8049" w:rsidR="00140054" w:rsidRPr="00FC64D3" w:rsidRDefault="00972496" w:rsidP="00140054">
            <w:pPr>
              <w:jc w:val="left"/>
              <w:rPr>
                <w:rFonts w:ascii="Times New Roman" w:hAnsi="Times New Roman" w:cs="Times New Roman"/>
                <w:lang w:val="sq-AL"/>
              </w:rPr>
            </w:pPr>
            <w:r>
              <w:rPr>
                <w:rFonts w:ascii="Times New Roman" w:hAnsi="Times New Roman" w:cs="Times New Roman"/>
                <w:lang w:val="sq-AL"/>
              </w:rPr>
              <w:t>38,215</w:t>
            </w:r>
            <w:r w:rsidR="00140054" w:rsidRPr="00FC64D3">
              <w:rPr>
                <w:rFonts w:ascii="Times New Roman" w:hAnsi="Times New Roman" w:cs="Times New Roman"/>
                <w:lang w:val="sq-AL"/>
              </w:rPr>
              <w:t xml:space="preserve"> EUR</w:t>
            </w:r>
          </w:p>
        </w:tc>
        <w:tc>
          <w:tcPr>
            <w:tcW w:w="1468" w:type="dxa"/>
            <w:shd w:val="clear" w:color="auto" w:fill="auto"/>
          </w:tcPr>
          <w:p w14:paraId="56AF8FDB" w14:textId="3A159A10" w:rsidR="00140054" w:rsidRPr="00FC64D3" w:rsidRDefault="00972496" w:rsidP="00140054">
            <w:pPr>
              <w:jc w:val="left"/>
              <w:rPr>
                <w:rFonts w:ascii="Times New Roman" w:hAnsi="Times New Roman" w:cs="Times New Roman"/>
                <w:lang w:val="sq-AL"/>
              </w:rPr>
            </w:pPr>
            <w:r>
              <w:rPr>
                <w:rFonts w:ascii="Times New Roman" w:hAnsi="Times New Roman" w:cs="Times New Roman"/>
                <w:lang w:val="sq-AL"/>
              </w:rPr>
              <w:t>0</w:t>
            </w:r>
            <w:r w:rsidR="00140054" w:rsidRPr="00FC64D3">
              <w:rPr>
                <w:rFonts w:ascii="Times New Roman" w:hAnsi="Times New Roman" w:cs="Times New Roman"/>
                <w:lang w:val="sq-AL"/>
              </w:rPr>
              <w:t xml:space="preserve"> EUR</w:t>
            </w:r>
          </w:p>
        </w:tc>
        <w:tc>
          <w:tcPr>
            <w:tcW w:w="1345" w:type="dxa"/>
            <w:shd w:val="clear" w:color="auto" w:fill="auto"/>
          </w:tcPr>
          <w:p w14:paraId="282EA2D2" w14:textId="5D595C2D" w:rsidR="00140054" w:rsidRPr="00FC64D3" w:rsidRDefault="00972496" w:rsidP="00140054">
            <w:pPr>
              <w:jc w:val="left"/>
              <w:rPr>
                <w:rFonts w:ascii="Times New Roman" w:hAnsi="Times New Roman" w:cs="Times New Roman"/>
                <w:lang w:val="sq-AL"/>
              </w:rPr>
            </w:pPr>
            <w:r>
              <w:rPr>
                <w:rFonts w:ascii="Times New Roman" w:hAnsi="Times New Roman" w:cs="Times New Roman"/>
                <w:lang w:val="sq-AL"/>
              </w:rPr>
              <w:t>1,200</w:t>
            </w:r>
            <w:r w:rsidR="00140054" w:rsidRPr="00FC64D3">
              <w:rPr>
                <w:rFonts w:ascii="Times New Roman" w:hAnsi="Times New Roman" w:cs="Times New Roman"/>
                <w:lang w:val="sq-AL"/>
              </w:rPr>
              <w:t xml:space="preserve"> EUR</w:t>
            </w:r>
          </w:p>
        </w:tc>
      </w:tr>
      <w:tr w:rsidR="00140054" w:rsidRPr="00FC64D3" w14:paraId="111E6A3A" w14:textId="77777777" w:rsidTr="00140054">
        <w:tc>
          <w:tcPr>
            <w:tcW w:w="3564" w:type="dxa"/>
            <w:gridSpan w:val="2"/>
            <w:shd w:val="clear" w:color="auto" w:fill="D9D9D9" w:themeFill="background1" w:themeFillShade="D9"/>
          </w:tcPr>
          <w:p w14:paraId="515B0AFB" w14:textId="3941688F" w:rsidR="00140054" w:rsidRPr="00FC64D3" w:rsidRDefault="00140054" w:rsidP="00140054">
            <w:pPr>
              <w:jc w:val="left"/>
              <w:rPr>
                <w:rFonts w:ascii="Times New Roman" w:hAnsi="Times New Roman" w:cs="Times New Roman"/>
                <w:b/>
                <w:bCs/>
                <w:color w:val="000000" w:themeColor="text1"/>
                <w:lang w:val="sq-AL"/>
              </w:rPr>
            </w:pPr>
            <w:r w:rsidRPr="00FC64D3">
              <w:rPr>
                <w:rFonts w:ascii="Times New Roman" w:hAnsi="Times New Roman" w:cs="Times New Roman"/>
                <w:b/>
                <w:bCs/>
                <w:color w:val="000000" w:themeColor="text1"/>
                <w:lang w:val="sq-AL"/>
              </w:rPr>
              <w:t>Gjithsej Objektivi strategjik 2:</w:t>
            </w:r>
          </w:p>
          <w:p w14:paraId="0F785C88" w14:textId="4D65B199" w:rsidR="00140054" w:rsidRPr="00FC64D3" w:rsidRDefault="00140054" w:rsidP="00140054">
            <w:pPr>
              <w:jc w:val="left"/>
              <w:rPr>
                <w:rFonts w:ascii="Times New Roman" w:hAnsi="Times New Roman" w:cs="Times New Roman"/>
                <w:b/>
                <w:bCs/>
                <w:color w:val="000000" w:themeColor="text1"/>
                <w:lang w:val="sq-AL"/>
              </w:rPr>
            </w:pPr>
          </w:p>
        </w:tc>
        <w:tc>
          <w:tcPr>
            <w:tcW w:w="1331" w:type="dxa"/>
            <w:shd w:val="clear" w:color="auto" w:fill="D9D9D9" w:themeFill="background1" w:themeFillShade="D9"/>
          </w:tcPr>
          <w:p w14:paraId="1782980A" w14:textId="06FC83CE" w:rsidR="00140054" w:rsidRPr="00FC64D3" w:rsidRDefault="00972496" w:rsidP="00140054">
            <w:pPr>
              <w:jc w:val="left"/>
              <w:rPr>
                <w:rFonts w:ascii="Times New Roman" w:hAnsi="Times New Roman" w:cs="Times New Roman"/>
                <w:b/>
                <w:bCs/>
                <w:lang w:val="sq-AL"/>
              </w:rPr>
            </w:pPr>
            <w:r>
              <w:rPr>
                <w:rFonts w:ascii="Times New Roman" w:hAnsi="Times New Roman" w:cs="Times New Roman"/>
                <w:b/>
                <w:bCs/>
                <w:lang w:val="sq-AL"/>
              </w:rPr>
              <w:t>226,130</w:t>
            </w:r>
            <w:r w:rsidR="00140054" w:rsidRPr="00FC64D3">
              <w:rPr>
                <w:rFonts w:ascii="Times New Roman" w:hAnsi="Times New Roman" w:cs="Times New Roman"/>
                <w:b/>
                <w:bCs/>
                <w:lang w:val="sq-AL"/>
              </w:rPr>
              <w:t xml:space="preserve"> EUR</w:t>
            </w:r>
          </w:p>
        </w:tc>
        <w:tc>
          <w:tcPr>
            <w:tcW w:w="1405" w:type="dxa"/>
            <w:shd w:val="clear" w:color="auto" w:fill="D9D9D9" w:themeFill="background1" w:themeFillShade="D9"/>
          </w:tcPr>
          <w:p w14:paraId="080F67D1" w14:textId="41C98525" w:rsidR="00140054" w:rsidRPr="00FC64D3" w:rsidRDefault="00972496" w:rsidP="00140054">
            <w:pPr>
              <w:jc w:val="left"/>
              <w:rPr>
                <w:rFonts w:ascii="Times New Roman" w:hAnsi="Times New Roman" w:cs="Times New Roman"/>
                <w:b/>
                <w:bCs/>
                <w:lang w:val="sq-AL"/>
              </w:rPr>
            </w:pPr>
            <w:r>
              <w:rPr>
                <w:rFonts w:ascii="Times New Roman" w:hAnsi="Times New Roman" w:cs="Times New Roman"/>
                <w:b/>
                <w:bCs/>
                <w:lang w:val="sq-AL"/>
              </w:rPr>
              <w:t>220,280</w:t>
            </w:r>
            <w:r w:rsidR="00140054" w:rsidRPr="00FC64D3">
              <w:rPr>
                <w:rFonts w:ascii="Times New Roman" w:hAnsi="Times New Roman" w:cs="Times New Roman"/>
                <w:b/>
                <w:bCs/>
                <w:lang w:val="sq-AL"/>
              </w:rPr>
              <w:t xml:space="preserve">  EUR</w:t>
            </w:r>
          </w:p>
        </w:tc>
        <w:tc>
          <w:tcPr>
            <w:tcW w:w="1468" w:type="dxa"/>
            <w:shd w:val="clear" w:color="auto" w:fill="D9D9D9" w:themeFill="background1" w:themeFillShade="D9"/>
          </w:tcPr>
          <w:p w14:paraId="520E6889" w14:textId="6843DEBD" w:rsidR="00140054" w:rsidRPr="00FC64D3" w:rsidRDefault="00972496" w:rsidP="00140054">
            <w:pPr>
              <w:jc w:val="left"/>
              <w:rPr>
                <w:rFonts w:ascii="Times New Roman" w:hAnsi="Times New Roman" w:cs="Times New Roman"/>
                <w:b/>
                <w:bCs/>
                <w:lang w:val="sq-AL"/>
              </w:rPr>
            </w:pPr>
            <w:r>
              <w:rPr>
                <w:rFonts w:ascii="Times New Roman" w:hAnsi="Times New Roman" w:cs="Times New Roman"/>
                <w:b/>
                <w:bCs/>
                <w:lang w:val="sq-AL"/>
              </w:rPr>
              <w:t xml:space="preserve">3,990 </w:t>
            </w:r>
            <w:r w:rsidR="00140054" w:rsidRPr="00FC64D3">
              <w:rPr>
                <w:rFonts w:ascii="Times New Roman" w:hAnsi="Times New Roman" w:cs="Times New Roman"/>
                <w:b/>
                <w:bCs/>
                <w:lang w:val="sq-AL"/>
              </w:rPr>
              <w:t>EUR</w:t>
            </w:r>
          </w:p>
        </w:tc>
        <w:tc>
          <w:tcPr>
            <w:tcW w:w="1345" w:type="dxa"/>
            <w:shd w:val="clear" w:color="auto" w:fill="D9D9D9" w:themeFill="background1" w:themeFillShade="D9"/>
          </w:tcPr>
          <w:p w14:paraId="0DCD1EAC" w14:textId="5C990288" w:rsidR="00140054" w:rsidRPr="00FC64D3" w:rsidRDefault="00972496" w:rsidP="00140054">
            <w:pPr>
              <w:jc w:val="left"/>
              <w:rPr>
                <w:rFonts w:ascii="Times New Roman" w:hAnsi="Times New Roman" w:cs="Times New Roman"/>
                <w:b/>
                <w:bCs/>
                <w:lang w:val="sq-AL"/>
              </w:rPr>
            </w:pPr>
            <w:r>
              <w:rPr>
                <w:rFonts w:ascii="Times New Roman" w:hAnsi="Times New Roman" w:cs="Times New Roman"/>
                <w:b/>
                <w:bCs/>
                <w:lang w:val="sq-AL"/>
              </w:rPr>
              <w:t>1,860</w:t>
            </w:r>
            <w:r w:rsidR="00140054" w:rsidRPr="00FC64D3">
              <w:rPr>
                <w:rFonts w:ascii="Times New Roman" w:hAnsi="Times New Roman" w:cs="Times New Roman"/>
                <w:b/>
                <w:bCs/>
                <w:lang w:val="sq-AL"/>
              </w:rPr>
              <w:t xml:space="preserve"> EUR</w:t>
            </w:r>
          </w:p>
        </w:tc>
      </w:tr>
      <w:tr w:rsidR="00140054" w:rsidRPr="00FC64D3" w14:paraId="2D6E8134" w14:textId="77777777" w:rsidTr="00140054">
        <w:tc>
          <w:tcPr>
            <w:tcW w:w="1675" w:type="dxa"/>
            <w:vMerge w:val="restart"/>
            <w:shd w:val="clear" w:color="auto" w:fill="auto"/>
          </w:tcPr>
          <w:p w14:paraId="56DE0052" w14:textId="58111CE2" w:rsidR="00140054" w:rsidRPr="00FC64D3" w:rsidRDefault="00140054" w:rsidP="00140054">
            <w:pPr>
              <w:jc w:val="left"/>
              <w:rPr>
                <w:rFonts w:ascii="Times New Roman" w:hAnsi="Times New Roman" w:cs="Times New Roman"/>
                <w:color w:val="000000" w:themeColor="text1"/>
                <w:lang w:val="sq-AL"/>
              </w:rPr>
            </w:pPr>
            <w:r w:rsidRPr="00FC64D3">
              <w:rPr>
                <w:rFonts w:ascii="Times New Roman" w:eastAsia="Calibri" w:hAnsi="Times New Roman" w:cs="Times New Roman"/>
                <w:b/>
                <w:bCs/>
                <w:color w:val="000000" w:themeColor="text1"/>
                <w:lang w:val="sq-AL"/>
              </w:rPr>
              <w:lastRenderedPageBreak/>
              <w:t>3. Zvogëlimi i pabarazive gjinore në arsimin cilësor dhe të mësuarit gjatë gjithë jetës, për gratë dhe burrat,</w:t>
            </w:r>
            <w:r w:rsidR="0051638C">
              <w:rPr>
                <w:rFonts w:ascii="Times New Roman" w:eastAsia="Calibri" w:hAnsi="Times New Roman" w:cs="Times New Roman"/>
                <w:b/>
                <w:bCs/>
                <w:color w:val="000000" w:themeColor="text1"/>
                <w:lang w:val="sq-AL"/>
              </w:rPr>
              <w:t xml:space="preserve"> </w:t>
            </w:r>
            <w:r w:rsidRPr="00FC64D3">
              <w:rPr>
                <w:rFonts w:ascii="Times New Roman" w:eastAsia="Calibri" w:hAnsi="Times New Roman" w:cs="Times New Roman"/>
                <w:b/>
                <w:bCs/>
                <w:color w:val="000000" w:themeColor="text1"/>
                <w:lang w:val="sq-AL"/>
              </w:rPr>
              <w:t xml:space="preserve">të rejat, të rinjtë, vajzat dhe djemtë, në të gjithë diversitetin e tyre.    </w:t>
            </w:r>
          </w:p>
        </w:tc>
        <w:tc>
          <w:tcPr>
            <w:tcW w:w="1889" w:type="dxa"/>
            <w:shd w:val="clear" w:color="auto" w:fill="auto"/>
          </w:tcPr>
          <w:p w14:paraId="1DBF2E0C" w14:textId="53BC9EDD" w:rsidR="00140054" w:rsidRPr="00FC64D3" w:rsidRDefault="00140054" w:rsidP="00140054">
            <w:pPr>
              <w:jc w:val="left"/>
              <w:rPr>
                <w:rFonts w:ascii="Times New Roman" w:hAnsi="Times New Roman" w:cs="Times New Roman"/>
                <w:color w:val="000000" w:themeColor="text1"/>
                <w:lang w:val="sq-AL"/>
              </w:rPr>
            </w:pPr>
            <w:r w:rsidRPr="00FC64D3">
              <w:rPr>
                <w:rFonts w:ascii="Times New Roman" w:hAnsi="Times New Roman" w:cs="Times New Roman"/>
                <w:color w:val="000000" w:themeColor="text1"/>
                <w:lang w:val="sq-AL"/>
              </w:rPr>
              <w:t>3.1. Ofrimi i mundësive të barabarta për arsim cilësor e të mësuarit gjatë gjithë jetës, për vajzat, të rejat, gratë dhe djemtë, të rinjtë, burrat e Komunës, në të gjithë diversitetin e tyre.</w:t>
            </w:r>
          </w:p>
        </w:tc>
        <w:tc>
          <w:tcPr>
            <w:tcW w:w="1331" w:type="dxa"/>
            <w:shd w:val="clear" w:color="auto" w:fill="auto"/>
          </w:tcPr>
          <w:p w14:paraId="4A56372F" w14:textId="1F0D923F" w:rsidR="00140054" w:rsidRPr="00FC64D3" w:rsidRDefault="000311B5" w:rsidP="00140054">
            <w:pPr>
              <w:jc w:val="left"/>
              <w:rPr>
                <w:rFonts w:ascii="Times New Roman" w:hAnsi="Times New Roman" w:cs="Times New Roman"/>
                <w:lang w:val="sq-AL"/>
              </w:rPr>
            </w:pPr>
            <w:r>
              <w:rPr>
                <w:rFonts w:ascii="Times New Roman" w:hAnsi="Times New Roman" w:cs="Times New Roman"/>
                <w:lang w:val="sq-AL"/>
              </w:rPr>
              <w:t>58,791</w:t>
            </w:r>
            <w:r w:rsidR="00140054" w:rsidRPr="00FC64D3">
              <w:rPr>
                <w:rFonts w:ascii="Times New Roman" w:hAnsi="Times New Roman" w:cs="Times New Roman"/>
                <w:lang w:val="sq-AL"/>
              </w:rPr>
              <w:t xml:space="preserve"> EUR</w:t>
            </w:r>
          </w:p>
        </w:tc>
        <w:tc>
          <w:tcPr>
            <w:tcW w:w="1405" w:type="dxa"/>
            <w:shd w:val="clear" w:color="auto" w:fill="auto"/>
          </w:tcPr>
          <w:p w14:paraId="688FE216" w14:textId="24787EAF" w:rsidR="00140054" w:rsidRPr="00FC64D3" w:rsidRDefault="000311B5" w:rsidP="00140054">
            <w:pPr>
              <w:jc w:val="left"/>
              <w:rPr>
                <w:rFonts w:ascii="Times New Roman" w:hAnsi="Times New Roman" w:cs="Times New Roman"/>
                <w:lang w:val="sq-AL"/>
              </w:rPr>
            </w:pPr>
            <w:r>
              <w:rPr>
                <w:rFonts w:ascii="Times New Roman" w:hAnsi="Times New Roman" w:cs="Times New Roman"/>
                <w:lang w:val="sq-AL"/>
              </w:rPr>
              <w:t>47,601</w:t>
            </w:r>
            <w:r w:rsidR="00140054" w:rsidRPr="00FC64D3">
              <w:rPr>
                <w:rFonts w:ascii="Times New Roman" w:hAnsi="Times New Roman" w:cs="Times New Roman"/>
                <w:lang w:val="sq-AL"/>
              </w:rPr>
              <w:t xml:space="preserve">  EUR</w:t>
            </w:r>
          </w:p>
        </w:tc>
        <w:tc>
          <w:tcPr>
            <w:tcW w:w="1468" w:type="dxa"/>
            <w:shd w:val="clear" w:color="auto" w:fill="auto"/>
          </w:tcPr>
          <w:p w14:paraId="72E141ED" w14:textId="7B11431B" w:rsidR="00140054" w:rsidRPr="00FC64D3" w:rsidRDefault="000311B5" w:rsidP="00140054">
            <w:pPr>
              <w:jc w:val="left"/>
              <w:rPr>
                <w:rFonts w:ascii="Times New Roman" w:hAnsi="Times New Roman" w:cs="Times New Roman"/>
                <w:lang w:val="sq-AL"/>
              </w:rPr>
            </w:pPr>
            <w:r>
              <w:rPr>
                <w:rFonts w:ascii="Times New Roman" w:hAnsi="Times New Roman" w:cs="Times New Roman"/>
                <w:lang w:val="sq-AL"/>
              </w:rPr>
              <w:t>300</w:t>
            </w:r>
            <w:r w:rsidR="00140054" w:rsidRPr="00FC64D3">
              <w:rPr>
                <w:rFonts w:ascii="Times New Roman" w:hAnsi="Times New Roman" w:cs="Times New Roman"/>
                <w:lang w:val="sq-AL"/>
              </w:rPr>
              <w:t xml:space="preserve"> EUR</w:t>
            </w:r>
          </w:p>
        </w:tc>
        <w:tc>
          <w:tcPr>
            <w:tcW w:w="1345" w:type="dxa"/>
            <w:shd w:val="clear" w:color="auto" w:fill="auto"/>
          </w:tcPr>
          <w:p w14:paraId="46AB1C6E" w14:textId="7E5D3354" w:rsidR="00140054" w:rsidRPr="00FC64D3" w:rsidRDefault="000311B5" w:rsidP="00140054">
            <w:pPr>
              <w:jc w:val="left"/>
              <w:rPr>
                <w:rFonts w:ascii="Times New Roman" w:hAnsi="Times New Roman" w:cs="Times New Roman"/>
                <w:lang w:val="sq-AL"/>
              </w:rPr>
            </w:pPr>
            <w:r>
              <w:rPr>
                <w:rFonts w:ascii="Times New Roman" w:hAnsi="Times New Roman" w:cs="Times New Roman"/>
                <w:lang w:val="sq-AL"/>
              </w:rPr>
              <w:t>10,890</w:t>
            </w:r>
            <w:r w:rsidR="00140054" w:rsidRPr="00FC64D3">
              <w:rPr>
                <w:rFonts w:ascii="Times New Roman" w:hAnsi="Times New Roman" w:cs="Times New Roman"/>
                <w:lang w:val="sq-AL"/>
              </w:rPr>
              <w:t xml:space="preserve"> EUR</w:t>
            </w:r>
          </w:p>
        </w:tc>
      </w:tr>
      <w:tr w:rsidR="00140054" w:rsidRPr="00FC64D3" w14:paraId="6A91E5A6" w14:textId="77777777" w:rsidTr="00140054">
        <w:tc>
          <w:tcPr>
            <w:tcW w:w="1675" w:type="dxa"/>
            <w:vMerge/>
            <w:shd w:val="clear" w:color="auto" w:fill="auto"/>
          </w:tcPr>
          <w:p w14:paraId="751F307E" w14:textId="77777777" w:rsidR="00140054" w:rsidRPr="00FC64D3" w:rsidRDefault="00140054" w:rsidP="00140054">
            <w:pPr>
              <w:jc w:val="left"/>
              <w:rPr>
                <w:rFonts w:ascii="Times New Roman" w:eastAsia="Calibri" w:hAnsi="Times New Roman" w:cs="Times New Roman"/>
                <w:b/>
                <w:bCs/>
                <w:color w:val="000000" w:themeColor="text1"/>
                <w:lang w:val="sq-AL"/>
              </w:rPr>
            </w:pPr>
          </w:p>
        </w:tc>
        <w:tc>
          <w:tcPr>
            <w:tcW w:w="1889" w:type="dxa"/>
            <w:shd w:val="clear" w:color="auto" w:fill="auto"/>
          </w:tcPr>
          <w:p w14:paraId="48945952" w14:textId="7FE6C82B" w:rsidR="00140054" w:rsidRPr="00FC64D3" w:rsidRDefault="00140054" w:rsidP="00140054">
            <w:pPr>
              <w:jc w:val="left"/>
              <w:rPr>
                <w:rFonts w:ascii="Times New Roman" w:hAnsi="Times New Roman" w:cs="Times New Roman"/>
                <w:color w:val="000000" w:themeColor="text1"/>
                <w:lang w:val="sq-AL"/>
              </w:rPr>
            </w:pPr>
            <w:r w:rsidRPr="00FC64D3">
              <w:rPr>
                <w:rFonts w:ascii="Times New Roman" w:hAnsi="Times New Roman" w:cs="Times New Roman"/>
                <w:color w:val="000000" w:themeColor="text1"/>
                <w:lang w:val="sq-AL"/>
              </w:rPr>
              <w:t>3.2. Promovimi i modeleve të suksesshme të grave, të rejave dhe vajzave, në të gjithë diversitetin e tyre, që investojnë dhe marrin pjesë aktivisht në art, kulturë dhe sport.</w:t>
            </w:r>
          </w:p>
        </w:tc>
        <w:tc>
          <w:tcPr>
            <w:tcW w:w="1331" w:type="dxa"/>
            <w:shd w:val="clear" w:color="auto" w:fill="auto"/>
          </w:tcPr>
          <w:p w14:paraId="7E3368E4" w14:textId="6AC1C8E8" w:rsidR="00140054" w:rsidRPr="00FC64D3" w:rsidRDefault="00AF7D2D" w:rsidP="00140054">
            <w:pPr>
              <w:jc w:val="left"/>
              <w:rPr>
                <w:rFonts w:ascii="Times New Roman" w:hAnsi="Times New Roman" w:cs="Times New Roman"/>
                <w:lang w:val="sq-AL"/>
              </w:rPr>
            </w:pPr>
            <w:r>
              <w:rPr>
                <w:rFonts w:ascii="Times New Roman" w:hAnsi="Times New Roman" w:cs="Times New Roman"/>
                <w:lang w:val="sq-AL"/>
              </w:rPr>
              <w:t>560,478</w:t>
            </w:r>
            <w:r w:rsidR="00140054" w:rsidRPr="00FC64D3">
              <w:rPr>
                <w:rFonts w:ascii="Times New Roman" w:hAnsi="Times New Roman" w:cs="Times New Roman"/>
                <w:lang w:val="sq-AL"/>
              </w:rPr>
              <w:t xml:space="preserve"> EUR</w:t>
            </w:r>
          </w:p>
        </w:tc>
        <w:tc>
          <w:tcPr>
            <w:tcW w:w="1405" w:type="dxa"/>
            <w:shd w:val="clear" w:color="auto" w:fill="auto"/>
          </w:tcPr>
          <w:p w14:paraId="154BE552" w14:textId="0198F51C" w:rsidR="00140054" w:rsidRPr="00FC64D3" w:rsidRDefault="00AF7D2D" w:rsidP="00140054">
            <w:pPr>
              <w:jc w:val="left"/>
              <w:rPr>
                <w:rFonts w:ascii="Times New Roman" w:hAnsi="Times New Roman" w:cs="Times New Roman"/>
                <w:lang w:val="sq-AL"/>
              </w:rPr>
            </w:pPr>
            <w:r>
              <w:rPr>
                <w:rFonts w:ascii="Times New Roman" w:hAnsi="Times New Roman" w:cs="Times New Roman"/>
                <w:lang w:val="sq-AL"/>
              </w:rPr>
              <w:t>557,714</w:t>
            </w:r>
            <w:r w:rsidR="00140054" w:rsidRPr="00FC64D3">
              <w:rPr>
                <w:rFonts w:ascii="Times New Roman" w:hAnsi="Times New Roman" w:cs="Times New Roman"/>
                <w:lang w:val="sq-AL"/>
              </w:rPr>
              <w:t xml:space="preserve">  EUR</w:t>
            </w:r>
          </w:p>
        </w:tc>
        <w:tc>
          <w:tcPr>
            <w:tcW w:w="1468" w:type="dxa"/>
            <w:shd w:val="clear" w:color="auto" w:fill="auto"/>
          </w:tcPr>
          <w:p w14:paraId="1BA9433F" w14:textId="1EB106CE" w:rsidR="00140054" w:rsidRPr="00FC64D3" w:rsidRDefault="00AF7D2D" w:rsidP="00140054">
            <w:pPr>
              <w:jc w:val="left"/>
              <w:rPr>
                <w:rFonts w:ascii="Times New Roman" w:hAnsi="Times New Roman" w:cs="Times New Roman"/>
                <w:lang w:val="sq-AL"/>
              </w:rPr>
            </w:pPr>
            <w:r>
              <w:rPr>
                <w:rFonts w:ascii="Times New Roman" w:hAnsi="Times New Roman" w:cs="Times New Roman"/>
                <w:lang w:val="sq-AL"/>
              </w:rPr>
              <w:t xml:space="preserve">0 </w:t>
            </w:r>
            <w:r w:rsidR="00140054" w:rsidRPr="00FC64D3">
              <w:rPr>
                <w:rFonts w:ascii="Times New Roman" w:hAnsi="Times New Roman" w:cs="Times New Roman"/>
                <w:lang w:val="sq-AL"/>
              </w:rPr>
              <w:t>EUR</w:t>
            </w:r>
          </w:p>
        </w:tc>
        <w:tc>
          <w:tcPr>
            <w:tcW w:w="1345" w:type="dxa"/>
            <w:shd w:val="clear" w:color="auto" w:fill="auto"/>
          </w:tcPr>
          <w:p w14:paraId="4785942A" w14:textId="00A0E1B7" w:rsidR="00140054" w:rsidRPr="00FC64D3" w:rsidRDefault="00AF7D2D" w:rsidP="00140054">
            <w:pPr>
              <w:jc w:val="left"/>
              <w:rPr>
                <w:rFonts w:ascii="Times New Roman" w:hAnsi="Times New Roman" w:cs="Times New Roman"/>
                <w:lang w:val="sq-AL"/>
              </w:rPr>
            </w:pPr>
            <w:r>
              <w:rPr>
                <w:rFonts w:ascii="Times New Roman" w:hAnsi="Times New Roman" w:cs="Times New Roman"/>
                <w:lang w:val="sq-AL"/>
              </w:rPr>
              <w:t>2,764</w:t>
            </w:r>
            <w:r w:rsidR="00140054" w:rsidRPr="00FC64D3">
              <w:rPr>
                <w:rFonts w:ascii="Times New Roman" w:hAnsi="Times New Roman" w:cs="Times New Roman"/>
                <w:lang w:val="sq-AL"/>
              </w:rPr>
              <w:t xml:space="preserve"> EUR</w:t>
            </w:r>
          </w:p>
        </w:tc>
      </w:tr>
      <w:tr w:rsidR="00140054" w:rsidRPr="00FC64D3" w14:paraId="57EF4407" w14:textId="77777777" w:rsidTr="00140054">
        <w:tc>
          <w:tcPr>
            <w:tcW w:w="3564" w:type="dxa"/>
            <w:gridSpan w:val="2"/>
            <w:shd w:val="clear" w:color="auto" w:fill="D9D9D9" w:themeFill="background1" w:themeFillShade="D9"/>
          </w:tcPr>
          <w:p w14:paraId="035F682F" w14:textId="35D0C132" w:rsidR="00140054" w:rsidRPr="00FC64D3" w:rsidRDefault="00140054" w:rsidP="00140054">
            <w:pPr>
              <w:jc w:val="left"/>
              <w:rPr>
                <w:rFonts w:ascii="Times New Roman" w:hAnsi="Times New Roman" w:cs="Times New Roman"/>
                <w:b/>
                <w:bCs/>
                <w:color w:val="000000" w:themeColor="text1"/>
                <w:lang w:val="sq-AL"/>
              </w:rPr>
            </w:pPr>
            <w:r w:rsidRPr="00FC64D3">
              <w:rPr>
                <w:rFonts w:ascii="Times New Roman" w:hAnsi="Times New Roman" w:cs="Times New Roman"/>
                <w:b/>
                <w:bCs/>
                <w:color w:val="000000" w:themeColor="text1"/>
                <w:lang w:val="sq-AL"/>
              </w:rPr>
              <w:t>Gjithsej Objektivi strategjik 3:</w:t>
            </w:r>
          </w:p>
        </w:tc>
        <w:tc>
          <w:tcPr>
            <w:tcW w:w="1331" w:type="dxa"/>
            <w:shd w:val="clear" w:color="auto" w:fill="D9D9D9" w:themeFill="background1" w:themeFillShade="D9"/>
          </w:tcPr>
          <w:p w14:paraId="7E2C80B4" w14:textId="571531B4" w:rsidR="00140054" w:rsidRPr="00FC64D3" w:rsidRDefault="00AF7D2D" w:rsidP="00140054">
            <w:pPr>
              <w:jc w:val="left"/>
              <w:rPr>
                <w:rFonts w:ascii="Times New Roman" w:hAnsi="Times New Roman" w:cs="Times New Roman"/>
                <w:b/>
                <w:bCs/>
                <w:lang w:val="sq-AL"/>
              </w:rPr>
            </w:pPr>
            <w:r>
              <w:rPr>
                <w:rFonts w:ascii="Times New Roman" w:hAnsi="Times New Roman" w:cs="Times New Roman"/>
                <w:b/>
                <w:bCs/>
                <w:lang w:val="sq-AL"/>
              </w:rPr>
              <w:t>619,269</w:t>
            </w:r>
            <w:r w:rsidR="00140054" w:rsidRPr="00FC64D3">
              <w:rPr>
                <w:rFonts w:ascii="Times New Roman" w:hAnsi="Times New Roman" w:cs="Times New Roman"/>
                <w:b/>
                <w:bCs/>
                <w:lang w:val="sq-AL"/>
              </w:rPr>
              <w:t xml:space="preserve"> EUR</w:t>
            </w:r>
          </w:p>
        </w:tc>
        <w:tc>
          <w:tcPr>
            <w:tcW w:w="1405" w:type="dxa"/>
            <w:shd w:val="clear" w:color="auto" w:fill="D9D9D9" w:themeFill="background1" w:themeFillShade="D9"/>
          </w:tcPr>
          <w:p w14:paraId="0C526AFC" w14:textId="474B033C" w:rsidR="00140054" w:rsidRPr="00FC64D3" w:rsidRDefault="00AF7D2D" w:rsidP="00140054">
            <w:pPr>
              <w:jc w:val="left"/>
              <w:rPr>
                <w:rFonts w:ascii="Times New Roman" w:hAnsi="Times New Roman" w:cs="Times New Roman"/>
                <w:b/>
                <w:bCs/>
                <w:lang w:val="sq-AL"/>
              </w:rPr>
            </w:pPr>
            <w:r>
              <w:rPr>
                <w:rFonts w:ascii="Times New Roman" w:hAnsi="Times New Roman" w:cs="Times New Roman"/>
                <w:b/>
                <w:bCs/>
                <w:lang w:val="sq-AL"/>
              </w:rPr>
              <w:t>605,315</w:t>
            </w:r>
            <w:r w:rsidR="00140054" w:rsidRPr="00FC64D3">
              <w:rPr>
                <w:rFonts w:ascii="Times New Roman" w:hAnsi="Times New Roman" w:cs="Times New Roman"/>
                <w:b/>
                <w:bCs/>
                <w:lang w:val="sq-AL"/>
              </w:rPr>
              <w:t xml:space="preserve">  EUR</w:t>
            </w:r>
          </w:p>
        </w:tc>
        <w:tc>
          <w:tcPr>
            <w:tcW w:w="1468" w:type="dxa"/>
            <w:shd w:val="clear" w:color="auto" w:fill="D9D9D9" w:themeFill="background1" w:themeFillShade="D9"/>
          </w:tcPr>
          <w:p w14:paraId="50DF071C" w14:textId="67160B9A" w:rsidR="00140054" w:rsidRPr="00FC64D3" w:rsidRDefault="00AF7D2D" w:rsidP="00140054">
            <w:pPr>
              <w:jc w:val="left"/>
              <w:rPr>
                <w:rFonts w:ascii="Times New Roman" w:hAnsi="Times New Roman" w:cs="Times New Roman"/>
                <w:b/>
                <w:bCs/>
                <w:lang w:val="sq-AL"/>
              </w:rPr>
            </w:pPr>
            <w:r>
              <w:rPr>
                <w:rFonts w:ascii="Times New Roman" w:hAnsi="Times New Roman" w:cs="Times New Roman"/>
                <w:b/>
                <w:bCs/>
                <w:lang w:val="sq-AL"/>
              </w:rPr>
              <w:t>300</w:t>
            </w:r>
            <w:r w:rsidR="00140054" w:rsidRPr="00FC64D3">
              <w:rPr>
                <w:rFonts w:ascii="Times New Roman" w:hAnsi="Times New Roman" w:cs="Times New Roman"/>
                <w:b/>
                <w:bCs/>
                <w:lang w:val="sq-AL"/>
              </w:rPr>
              <w:t xml:space="preserve"> EUR</w:t>
            </w:r>
          </w:p>
        </w:tc>
        <w:tc>
          <w:tcPr>
            <w:tcW w:w="1345" w:type="dxa"/>
            <w:shd w:val="clear" w:color="auto" w:fill="D9D9D9" w:themeFill="background1" w:themeFillShade="D9"/>
          </w:tcPr>
          <w:p w14:paraId="6DCF72B3" w14:textId="5A577531" w:rsidR="00140054" w:rsidRPr="00FC64D3" w:rsidRDefault="00AF7D2D" w:rsidP="00140054">
            <w:pPr>
              <w:jc w:val="left"/>
              <w:rPr>
                <w:rFonts w:ascii="Times New Roman" w:hAnsi="Times New Roman" w:cs="Times New Roman"/>
                <w:b/>
                <w:bCs/>
                <w:lang w:val="sq-AL"/>
              </w:rPr>
            </w:pPr>
            <w:r>
              <w:rPr>
                <w:rFonts w:ascii="Times New Roman" w:hAnsi="Times New Roman" w:cs="Times New Roman"/>
                <w:b/>
                <w:bCs/>
                <w:lang w:val="sq-AL"/>
              </w:rPr>
              <w:t>13,654</w:t>
            </w:r>
            <w:r w:rsidR="00140054" w:rsidRPr="00FC64D3">
              <w:rPr>
                <w:rFonts w:ascii="Times New Roman" w:hAnsi="Times New Roman" w:cs="Times New Roman"/>
                <w:b/>
                <w:bCs/>
                <w:lang w:val="sq-AL"/>
              </w:rPr>
              <w:t xml:space="preserve"> EUR</w:t>
            </w:r>
          </w:p>
          <w:p w14:paraId="1720948B" w14:textId="7970F823" w:rsidR="00140054" w:rsidRPr="00FC64D3" w:rsidRDefault="00140054" w:rsidP="00140054">
            <w:pPr>
              <w:jc w:val="left"/>
              <w:rPr>
                <w:rFonts w:ascii="Times New Roman" w:hAnsi="Times New Roman" w:cs="Times New Roman"/>
                <w:b/>
                <w:bCs/>
                <w:lang w:val="sq-AL"/>
              </w:rPr>
            </w:pPr>
          </w:p>
        </w:tc>
      </w:tr>
      <w:tr w:rsidR="00140054" w:rsidRPr="00FC64D3" w14:paraId="687445AC" w14:textId="77777777" w:rsidTr="00140054">
        <w:tc>
          <w:tcPr>
            <w:tcW w:w="1675" w:type="dxa"/>
            <w:shd w:val="clear" w:color="auto" w:fill="auto"/>
          </w:tcPr>
          <w:p w14:paraId="2EAD42CE" w14:textId="42518929" w:rsidR="00140054" w:rsidRPr="00FC64D3" w:rsidRDefault="00140054" w:rsidP="00140054">
            <w:pPr>
              <w:jc w:val="left"/>
              <w:rPr>
                <w:rFonts w:ascii="Times New Roman" w:hAnsi="Times New Roman" w:cs="Times New Roman"/>
                <w:b/>
                <w:bCs/>
                <w:color w:val="000000" w:themeColor="text1"/>
                <w:lang w:val="sq-AL"/>
              </w:rPr>
            </w:pPr>
            <w:r w:rsidRPr="00FC64D3">
              <w:rPr>
                <w:rFonts w:ascii="Times New Roman" w:hAnsi="Times New Roman" w:cs="Times New Roman"/>
                <w:b/>
                <w:bCs/>
                <w:color w:val="000000" w:themeColor="text1"/>
                <w:lang w:val="sq-AL"/>
              </w:rPr>
              <w:t xml:space="preserve">4. Promovimi i shëndetit dhe të drejtave seksuale dhe riprodhuese.    </w:t>
            </w:r>
          </w:p>
        </w:tc>
        <w:tc>
          <w:tcPr>
            <w:tcW w:w="1889" w:type="dxa"/>
            <w:shd w:val="clear" w:color="auto" w:fill="auto"/>
          </w:tcPr>
          <w:p w14:paraId="47E8A975" w14:textId="5B8F1EF4" w:rsidR="00140054" w:rsidRPr="00FC64D3" w:rsidRDefault="00140054" w:rsidP="00140054">
            <w:pPr>
              <w:jc w:val="left"/>
              <w:rPr>
                <w:rFonts w:ascii="Times New Roman" w:hAnsi="Times New Roman" w:cs="Times New Roman"/>
                <w:color w:val="000000" w:themeColor="text1"/>
                <w:lang w:val="sq-AL"/>
              </w:rPr>
            </w:pPr>
            <w:r w:rsidRPr="00FC64D3">
              <w:rPr>
                <w:rFonts w:ascii="Times New Roman" w:hAnsi="Times New Roman" w:cs="Times New Roman"/>
                <w:color w:val="000000" w:themeColor="text1"/>
                <w:lang w:val="sq-AL"/>
              </w:rPr>
              <w:t>4.1. Rritja e qasjes së grave, të rejave, e vajzave në të gjithë diversitetin e tyre, në shërbime cilësore shëndetësore dhe të shëndetit seksual e riprodhues.</w:t>
            </w:r>
          </w:p>
        </w:tc>
        <w:tc>
          <w:tcPr>
            <w:tcW w:w="1331" w:type="dxa"/>
            <w:shd w:val="clear" w:color="auto" w:fill="auto"/>
          </w:tcPr>
          <w:p w14:paraId="43B9D86D" w14:textId="5F3C092B" w:rsidR="00140054" w:rsidRPr="00FC64D3" w:rsidRDefault="000452FA" w:rsidP="00140054">
            <w:pPr>
              <w:jc w:val="left"/>
              <w:rPr>
                <w:rFonts w:ascii="Times New Roman" w:hAnsi="Times New Roman" w:cs="Times New Roman"/>
                <w:color w:val="FF0000"/>
                <w:lang w:val="sq-AL"/>
              </w:rPr>
            </w:pPr>
            <w:r>
              <w:rPr>
                <w:rFonts w:ascii="Times New Roman" w:hAnsi="Times New Roman" w:cs="Times New Roman"/>
                <w:lang w:val="sq-AL"/>
              </w:rPr>
              <w:t>52,836</w:t>
            </w:r>
            <w:r w:rsidR="00140054" w:rsidRPr="00FC64D3">
              <w:rPr>
                <w:rFonts w:ascii="Times New Roman" w:hAnsi="Times New Roman" w:cs="Times New Roman"/>
                <w:lang w:val="sq-AL"/>
              </w:rPr>
              <w:t xml:space="preserve"> EUR</w:t>
            </w:r>
          </w:p>
        </w:tc>
        <w:tc>
          <w:tcPr>
            <w:tcW w:w="1405" w:type="dxa"/>
            <w:shd w:val="clear" w:color="auto" w:fill="auto"/>
          </w:tcPr>
          <w:p w14:paraId="4BB0AF27" w14:textId="2CDB3FC0" w:rsidR="00140054" w:rsidRPr="00FC64D3" w:rsidRDefault="000452FA" w:rsidP="00140054">
            <w:pPr>
              <w:jc w:val="left"/>
              <w:rPr>
                <w:rFonts w:ascii="Times New Roman" w:hAnsi="Times New Roman" w:cs="Times New Roman"/>
                <w:color w:val="FF0000"/>
                <w:lang w:val="sq-AL"/>
              </w:rPr>
            </w:pPr>
            <w:r>
              <w:rPr>
                <w:rFonts w:ascii="Times New Roman" w:hAnsi="Times New Roman" w:cs="Times New Roman"/>
                <w:lang w:val="sq-AL"/>
              </w:rPr>
              <w:t>41,736</w:t>
            </w:r>
            <w:r w:rsidR="00140054" w:rsidRPr="00FC64D3">
              <w:rPr>
                <w:rFonts w:ascii="Times New Roman" w:hAnsi="Times New Roman" w:cs="Times New Roman"/>
                <w:lang w:val="sq-AL"/>
              </w:rPr>
              <w:t xml:space="preserve">  EUR</w:t>
            </w:r>
          </w:p>
        </w:tc>
        <w:tc>
          <w:tcPr>
            <w:tcW w:w="1468" w:type="dxa"/>
            <w:shd w:val="clear" w:color="auto" w:fill="auto"/>
          </w:tcPr>
          <w:p w14:paraId="543C580A" w14:textId="6C4FB60A" w:rsidR="00140054" w:rsidRPr="00FC64D3" w:rsidRDefault="000452FA" w:rsidP="00140054">
            <w:pPr>
              <w:jc w:val="left"/>
              <w:rPr>
                <w:rFonts w:ascii="Times New Roman" w:hAnsi="Times New Roman" w:cs="Times New Roman"/>
                <w:color w:val="FF0000"/>
                <w:lang w:val="sq-AL"/>
              </w:rPr>
            </w:pPr>
            <w:r>
              <w:rPr>
                <w:rFonts w:ascii="Times New Roman" w:hAnsi="Times New Roman" w:cs="Times New Roman"/>
                <w:lang w:val="sq-AL"/>
              </w:rPr>
              <w:t>0</w:t>
            </w:r>
            <w:r w:rsidR="00140054" w:rsidRPr="00FC64D3">
              <w:rPr>
                <w:rFonts w:ascii="Times New Roman" w:hAnsi="Times New Roman" w:cs="Times New Roman"/>
                <w:lang w:val="sq-AL"/>
              </w:rPr>
              <w:t xml:space="preserve"> EUR</w:t>
            </w:r>
          </w:p>
        </w:tc>
        <w:tc>
          <w:tcPr>
            <w:tcW w:w="1345" w:type="dxa"/>
            <w:shd w:val="clear" w:color="auto" w:fill="auto"/>
          </w:tcPr>
          <w:p w14:paraId="2A0A4E8D" w14:textId="2ED14DE7" w:rsidR="00140054" w:rsidRPr="00FC64D3" w:rsidRDefault="000452FA" w:rsidP="00140054">
            <w:pPr>
              <w:jc w:val="left"/>
              <w:rPr>
                <w:rFonts w:ascii="Times New Roman" w:hAnsi="Times New Roman" w:cs="Times New Roman"/>
                <w:color w:val="FF0000"/>
                <w:lang w:val="sq-AL"/>
              </w:rPr>
            </w:pPr>
            <w:r>
              <w:rPr>
                <w:rFonts w:ascii="Times New Roman" w:hAnsi="Times New Roman" w:cs="Times New Roman"/>
                <w:lang w:val="sq-AL"/>
              </w:rPr>
              <w:t>11,100</w:t>
            </w:r>
            <w:r w:rsidR="00140054" w:rsidRPr="00FC64D3">
              <w:rPr>
                <w:rFonts w:ascii="Times New Roman" w:hAnsi="Times New Roman" w:cs="Times New Roman"/>
                <w:lang w:val="sq-AL"/>
              </w:rPr>
              <w:t xml:space="preserve"> EUR</w:t>
            </w:r>
          </w:p>
        </w:tc>
      </w:tr>
      <w:tr w:rsidR="00140054" w:rsidRPr="00FC64D3" w14:paraId="2A09DB7B" w14:textId="77777777" w:rsidTr="00140054">
        <w:tc>
          <w:tcPr>
            <w:tcW w:w="3564" w:type="dxa"/>
            <w:gridSpan w:val="2"/>
            <w:shd w:val="clear" w:color="auto" w:fill="D9D9D9" w:themeFill="background1" w:themeFillShade="D9"/>
          </w:tcPr>
          <w:p w14:paraId="4FA1B824" w14:textId="4F93C88C" w:rsidR="00140054" w:rsidRPr="00FC64D3" w:rsidRDefault="00140054" w:rsidP="00140054">
            <w:pPr>
              <w:jc w:val="left"/>
              <w:rPr>
                <w:rFonts w:ascii="Times New Roman" w:hAnsi="Times New Roman" w:cs="Times New Roman"/>
                <w:b/>
                <w:bCs/>
                <w:color w:val="000000" w:themeColor="text1"/>
                <w:lang w:val="sq-AL"/>
              </w:rPr>
            </w:pPr>
            <w:r w:rsidRPr="00FC64D3">
              <w:rPr>
                <w:rFonts w:ascii="Times New Roman" w:hAnsi="Times New Roman" w:cs="Times New Roman"/>
                <w:b/>
                <w:bCs/>
                <w:color w:val="000000" w:themeColor="text1"/>
                <w:lang w:val="sq-AL"/>
              </w:rPr>
              <w:t>Gjithsej Objektivi strategjik 4:</w:t>
            </w:r>
          </w:p>
        </w:tc>
        <w:tc>
          <w:tcPr>
            <w:tcW w:w="1331" w:type="dxa"/>
            <w:shd w:val="clear" w:color="auto" w:fill="D9D9D9" w:themeFill="background1" w:themeFillShade="D9"/>
          </w:tcPr>
          <w:p w14:paraId="0A22230F" w14:textId="22AA3737" w:rsidR="00140054" w:rsidRPr="00FC64D3" w:rsidRDefault="000452FA" w:rsidP="00140054">
            <w:pPr>
              <w:jc w:val="left"/>
              <w:rPr>
                <w:rFonts w:ascii="Times New Roman" w:hAnsi="Times New Roman" w:cs="Times New Roman"/>
                <w:b/>
                <w:bCs/>
                <w:lang w:val="sq-AL"/>
              </w:rPr>
            </w:pPr>
            <w:r>
              <w:rPr>
                <w:rFonts w:ascii="Times New Roman" w:hAnsi="Times New Roman" w:cs="Times New Roman"/>
                <w:b/>
                <w:bCs/>
                <w:lang w:val="sq-AL"/>
              </w:rPr>
              <w:t>52,836</w:t>
            </w:r>
            <w:r w:rsidR="00140054" w:rsidRPr="00FC64D3">
              <w:rPr>
                <w:rFonts w:ascii="Times New Roman" w:hAnsi="Times New Roman" w:cs="Times New Roman"/>
                <w:b/>
                <w:bCs/>
                <w:lang w:val="sq-AL"/>
              </w:rPr>
              <w:t xml:space="preserve"> </w:t>
            </w:r>
            <w:r>
              <w:rPr>
                <w:rFonts w:ascii="Times New Roman" w:hAnsi="Times New Roman" w:cs="Times New Roman"/>
                <w:b/>
                <w:bCs/>
                <w:lang w:val="sq-AL"/>
              </w:rPr>
              <w:t>E</w:t>
            </w:r>
            <w:r w:rsidR="00140054" w:rsidRPr="00FC64D3">
              <w:rPr>
                <w:rFonts w:ascii="Times New Roman" w:hAnsi="Times New Roman" w:cs="Times New Roman"/>
                <w:b/>
                <w:bCs/>
                <w:lang w:val="sq-AL"/>
              </w:rPr>
              <w:t>UR</w:t>
            </w:r>
          </w:p>
        </w:tc>
        <w:tc>
          <w:tcPr>
            <w:tcW w:w="1405" w:type="dxa"/>
            <w:shd w:val="clear" w:color="auto" w:fill="D9D9D9" w:themeFill="background1" w:themeFillShade="D9"/>
          </w:tcPr>
          <w:p w14:paraId="5AA7B217" w14:textId="72EBE30E" w:rsidR="00140054" w:rsidRPr="00FC64D3" w:rsidRDefault="000452FA" w:rsidP="00140054">
            <w:pPr>
              <w:jc w:val="left"/>
              <w:rPr>
                <w:rFonts w:ascii="Times New Roman" w:hAnsi="Times New Roman" w:cs="Times New Roman"/>
                <w:b/>
                <w:bCs/>
                <w:lang w:val="sq-AL"/>
              </w:rPr>
            </w:pPr>
            <w:r>
              <w:rPr>
                <w:rFonts w:ascii="Times New Roman" w:hAnsi="Times New Roman" w:cs="Times New Roman"/>
                <w:b/>
                <w:bCs/>
                <w:lang w:val="sq-AL"/>
              </w:rPr>
              <w:t>41,736</w:t>
            </w:r>
            <w:r w:rsidR="00140054" w:rsidRPr="00FC64D3">
              <w:rPr>
                <w:rFonts w:ascii="Times New Roman" w:hAnsi="Times New Roman" w:cs="Times New Roman"/>
                <w:b/>
                <w:bCs/>
                <w:lang w:val="sq-AL"/>
              </w:rPr>
              <w:t xml:space="preserve">  EUR</w:t>
            </w:r>
          </w:p>
        </w:tc>
        <w:tc>
          <w:tcPr>
            <w:tcW w:w="1468" w:type="dxa"/>
            <w:shd w:val="clear" w:color="auto" w:fill="D9D9D9" w:themeFill="background1" w:themeFillShade="D9"/>
          </w:tcPr>
          <w:p w14:paraId="6E680CAC" w14:textId="7A0CC46F" w:rsidR="00140054" w:rsidRPr="00FC64D3" w:rsidRDefault="000452FA" w:rsidP="00140054">
            <w:pPr>
              <w:jc w:val="left"/>
              <w:rPr>
                <w:rFonts w:ascii="Times New Roman" w:hAnsi="Times New Roman" w:cs="Times New Roman"/>
                <w:b/>
                <w:bCs/>
                <w:lang w:val="sq-AL"/>
              </w:rPr>
            </w:pPr>
            <w:r>
              <w:rPr>
                <w:rFonts w:ascii="Times New Roman" w:hAnsi="Times New Roman" w:cs="Times New Roman"/>
                <w:b/>
                <w:bCs/>
                <w:lang w:val="sq-AL"/>
              </w:rPr>
              <w:t xml:space="preserve">0 </w:t>
            </w:r>
            <w:r w:rsidR="00140054" w:rsidRPr="00FC64D3">
              <w:rPr>
                <w:rFonts w:ascii="Times New Roman" w:hAnsi="Times New Roman" w:cs="Times New Roman"/>
                <w:b/>
                <w:bCs/>
                <w:lang w:val="sq-AL"/>
              </w:rPr>
              <w:t>EUR</w:t>
            </w:r>
          </w:p>
        </w:tc>
        <w:tc>
          <w:tcPr>
            <w:tcW w:w="1345" w:type="dxa"/>
            <w:shd w:val="clear" w:color="auto" w:fill="D9D9D9" w:themeFill="background1" w:themeFillShade="D9"/>
          </w:tcPr>
          <w:p w14:paraId="62681BE3" w14:textId="0D4D7397" w:rsidR="00140054" w:rsidRPr="00FC64D3" w:rsidRDefault="000452FA" w:rsidP="00140054">
            <w:pPr>
              <w:jc w:val="left"/>
              <w:rPr>
                <w:rFonts w:ascii="Times New Roman" w:hAnsi="Times New Roman" w:cs="Times New Roman"/>
                <w:b/>
                <w:bCs/>
                <w:lang w:val="sq-AL"/>
              </w:rPr>
            </w:pPr>
            <w:r>
              <w:rPr>
                <w:rFonts w:ascii="Times New Roman" w:hAnsi="Times New Roman" w:cs="Times New Roman"/>
                <w:b/>
                <w:bCs/>
                <w:lang w:val="sq-AL"/>
              </w:rPr>
              <w:t>11,100</w:t>
            </w:r>
            <w:r w:rsidR="00140054" w:rsidRPr="00FC64D3">
              <w:rPr>
                <w:rFonts w:ascii="Times New Roman" w:hAnsi="Times New Roman" w:cs="Times New Roman"/>
                <w:b/>
                <w:bCs/>
                <w:lang w:val="sq-AL"/>
              </w:rPr>
              <w:t xml:space="preserve"> EUR</w:t>
            </w:r>
          </w:p>
          <w:p w14:paraId="28BB070A" w14:textId="4FD4BFEC" w:rsidR="00140054" w:rsidRPr="00FC64D3" w:rsidRDefault="00140054" w:rsidP="00140054">
            <w:pPr>
              <w:jc w:val="left"/>
              <w:rPr>
                <w:rFonts w:ascii="Times New Roman" w:hAnsi="Times New Roman" w:cs="Times New Roman"/>
                <w:b/>
                <w:bCs/>
                <w:lang w:val="sq-AL"/>
              </w:rPr>
            </w:pPr>
          </w:p>
        </w:tc>
      </w:tr>
    </w:tbl>
    <w:p w14:paraId="2CED8252" w14:textId="77777777" w:rsidR="0016473E" w:rsidRPr="000C4A35" w:rsidRDefault="0016473E" w:rsidP="00A31980">
      <w:pPr>
        <w:rPr>
          <w:rFonts w:ascii="Times New Roman" w:hAnsi="Times New Roman" w:cs="Times New Roman"/>
        </w:rPr>
      </w:pPr>
    </w:p>
    <w:p w14:paraId="593FEEA3" w14:textId="4EC31445" w:rsidR="00696A3A" w:rsidRPr="000C4A35" w:rsidRDefault="00696A3A" w:rsidP="00A31980">
      <w:pPr>
        <w:rPr>
          <w:rFonts w:ascii="Times New Roman" w:hAnsi="Times New Roman" w:cs="Times New Roman"/>
        </w:rPr>
      </w:pPr>
      <w:r w:rsidRPr="000C4A35">
        <w:rPr>
          <w:rFonts w:ascii="Times New Roman" w:hAnsi="Times New Roman" w:cs="Times New Roman"/>
        </w:rPr>
        <w:t>Për më shumë detaje, lutemi referohuni tek Matrica e Planit Lokal të Veprimit në vijim.</w:t>
      </w:r>
    </w:p>
    <w:p w14:paraId="04B2DB2E" w14:textId="77777777" w:rsidR="00696A3A" w:rsidRPr="000C4A35" w:rsidRDefault="00696A3A" w:rsidP="00A31980">
      <w:pPr>
        <w:rPr>
          <w:rFonts w:ascii="Times New Roman" w:hAnsi="Times New Roman" w:cs="Times New Roman"/>
          <w:sz w:val="24"/>
          <w:szCs w:val="24"/>
        </w:rPr>
      </w:pPr>
    </w:p>
    <w:p w14:paraId="5C8F1FC4" w14:textId="5C7469FB" w:rsidR="00696A3A" w:rsidRPr="000C4A35" w:rsidRDefault="00696A3A" w:rsidP="00A31980">
      <w:pPr>
        <w:pStyle w:val="Heading1"/>
        <w:spacing w:after="0"/>
        <w:ind w:left="360" w:hanging="360"/>
        <w:rPr>
          <w:rFonts w:ascii="Times New Roman" w:hAnsi="Times New Roman" w:cs="Times New Roman"/>
          <w:b/>
          <w:bCs w:val="0"/>
          <w:color w:val="5982DB" w:themeColor="accent6"/>
        </w:rPr>
      </w:pPr>
      <w:bookmarkStart w:id="24" w:name="_Toc97820636"/>
      <w:bookmarkStart w:id="25" w:name="_Toc153152387"/>
      <w:bookmarkStart w:id="26" w:name="_Toc157412408"/>
      <w:r w:rsidRPr="000C4A35">
        <w:rPr>
          <w:rFonts w:ascii="Times New Roman" w:hAnsi="Times New Roman" w:cs="Times New Roman"/>
          <w:b/>
          <w:bCs w:val="0"/>
          <w:color w:val="5982DB" w:themeColor="accent6"/>
        </w:rPr>
        <w:t>VI.</w:t>
      </w:r>
      <w:r w:rsidRPr="000C4A35">
        <w:rPr>
          <w:rFonts w:ascii="Times New Roman" w:hAnsi="Times New Roman" w:cs="Times New Roman"/>
          <w:b/>
          <w:bCs w:val="0"/>
          <w:color w:val="5982DB" w:themeColor="accent6"/>
        </w:rPr>
        <w:tab/>
        <w:t>RAPORTIMI DHE MONITORIMI</w:t>
      </w:r>
      <w:bookmarkEnd w:id="24"/>
      <w:bookmarkEnd w:id="25"/>
      <w:bookmarkEnd w:id="26"/>
    </w:p>
    <w:p w14:paraId="2EA16188" w14:textId="5C7E7903" w:rsidR="0016473E" w:rsidRPr="000C4A35" w:rsidRDefault="00696A3A" w:rsidP="00A31980">
      <w:pPr>
        <w:rPr>
          <w:rFonts w:ascii="Times New Roman" w:hAnsi="Times New Roman" w:cs="Times New Roman"/>
          <w:b/>
          <w:bCs/>
          <w:i/>
          <w:iCs/>
        </w:rPr>
      </w:pPr>
      <w:r w:rsidRPr="000C4A35">
        <w:rPr>
          <w:rFonts w:ascii="Times New Roman" w:hAnsi="Times New Roman" w:cs="Times New Roman"/>
          <w:b/>
          <w:i/>
        </w:rPr>
        <w:t xml:space="preserve">Procesi i raportimit </w:t>
      </w:r>
      <w:r w:rsidRPr="000C4A35">
        <w:rPr>
          <w:rFonts w:ascii="Times New Roman" w:hAnsi="Times New Roman" w:cs="Times New Roman"/>
          <w:bCs/>
          <w:iCs/>
        </w:rPr>
        <w:t xml:space="preserve">për </w:t>
      </w:r>
      <w:r w:rsidR="0016473E" w:rsidRPr="000C4A35">
        <w:rPr>
          <w:rFonts w:ascii="Times New Roman" w:hAnsi="Times New Roman" w:cs="Times New Roman"/>
          <w:bCs/>
          <w:iCs/>
        </w:rPr>
        <w:t>aktivitetet</w:t>
      </w:r>
      <w:r w:rsidRPr="000C4A35">
        <w:rPr>
          <w:rFonts w:ascii="Times New Roman" w:hAnsi="Times New Roman" w:cs="Times New Roman"/>
          <w:bCs/>
          <w:iCs/>
        </w:rPr>
        <w:t xml:space="preserve"> e zbatuara</w:t>
      </w:r>
      <w:r w:rsidRPr="000C4A35">
        <w:rPr>
          <w:rFonts w:ascii="Times New Roman" w:hAnsi="Times New Roman" w:cs="Times New Roman"/>
          <w:b/>
          <w:i/>
        </w:rPr>
        <w:t xml:space="preserve"> </w:t>
      </w:r>
      <w:r w:rsidRPr="000C4A35">
        <w:rPr>
          <w:rFonts w:ascii="Times New Roman" w:hAnsi="Times New Roman" w:cs="Times New Roman"/>
          <w:bCs/>
          <w:iCs/>
        </w:rPr>
        <w:t>do të kryhet nga Drejtoria</w:t>
      </w:r>
      <w:r w:rsidR="0051638C">
        <w:rPr>
          <w:rFonts w:ascii="Times New Roman" w:hAnsi="Times New Roman" w:cs="Times New Roman"/>
          <w:bCs/>
          <w:iCs/>
        </w:rPr>
        <w:t xml:space="preserve"> </w:t>
      </w:r>
      <w:r w:rsidR="00C13FE3" w:rsidRPr="000C4A35">
        <w:rPr>
          <w:rFonts w:ascii="Times New Roman" w:hAnsi="Times New Roman" w:cs="Times New Roman"/>
          <w:bCs/>
          <w:iCs/>
        </w:rPr>
        <w:t>/ Zyra</w:t>
      </w:r>
      <w:r w:rsidR="0051638C">
        <w:rPr>
          <w:rFonts w:ascii="Times New Roman" w:hAnsi="Times New Roman" w:cs="Times New Roman"/>
          <w:bCs/>
          <w:iCs/>
        </w:rPr>
        <w:t xml:space="preserve"> </w:t>
      </w:r>
      <w:r w:rsidR="00C13FE3" w:rsidRPr="000C4A35">
        <w:rPr>
          <w:rFonts w:ascii="Times New Roman" w:hAnsi="Times New Roman" w:cs="Times New Roman"/>
          <w:bCs/>
          <w:iCs/>
        </w:rPr>
        <w:t>/</w:t>
      </w:r>
      <w:r w:rsidR="0051638C">
        <w:rPr>
          <w:rFonts w:ascii="Times New Roman" w:hAnsi="Times New Roman" w:cs="Times New Roman"/>
          <w:bCs/>
          <w:iCs/>
        </w:rPr>
        <w:t xml:space="preserve"> </w:t>
      </w:r>
      <w:r w:rsidR="00C13FE3" w:rsidRPr="000C4A35">
        <w:rPr>
          <w:rFonts w:ascii="Times New Roman" w:hAnsi="Times New Roman" w:cs="Times New Roman"/>
          <w:bCs/>
          <w:iCs/>
        </w:rPr>
        <w:t>Njësia</w:t>
      </w:r>
      <w:r w:rsidRPr="000C4A35">
        <w:rPr>
          <w:rFonts w:ascii="Times New Roman" w:hAnsi="Times New Roman" w:cs="Times New Roman"/>
          <w:bCs/>
          <w:iCs/>
        </w:rPr>
        <w:t xml:space="preserve"> përgjegjëse për zbatimin e aktivitetit tek</w:t>
      </w:r>
      <w:r w:rsidRPr="000C4A35">
        <w:rPr>
          <w:rFonts w:ascii="Times New Roman" w:hAnsi="Times New Roman" w:cs="Times New Roman"/>
          <w:b/>
          <w:i/>
        </w:rPr>
        <w:t xml:space="preserve"> Zyra e Kryetar</w:t>
      </w:r>
      <w:r w:rsidR="00D43FC2" w:rsidRPr="000C4A35">
        <w:rPr>
          <w:rFonts w:ascii="Times New Roman" w:hAnsi="Times New Roman" w:cs="Times New Roman"/>
          <w:b/>
          <w:i/>
        </w:rPr>
        <w:t>it</w:t>
      </w:r>
      <w:r w:rsidRPr="000C4A35">
        <w:rPr>
          <w:rFonts w:ascii="Times New Roman" w:hAnsi="Times New Roman" w:cs="Times New Roman"/>
          <w:b/>
          <w:i/>
        </w:rPr>
        <w:t>.</w:t>
      </w:r>
      <w:r w:rsidRPr="000C4A35">
        <w:rPr>
          <w:rFonts w:ascii="Times New Roman" w:hAnsi="Times New Roman" w:cs="Times New Roman"/>
          <w:b/>
          <w:bCs/>
          <w:i/>
          <w:iCs/>
        </w:rPr>
        <w:t xml:space="preserve"> </w:t>
      </w:r>
    </w:p>
    <w:p w14:paraId="02BEB746" w14:textId="77777777" w:rsidR="0016473E" w:rsidRPr="000C4A35" w:rsidRDefault="0016473E" w:rsidP="00A31980">
      <w:pPr>
        <w:rPr>
          <w:rFonts w:ascii="Times New Roman" w:hAnsi="Times New Roman" w:cs="Times New Roman"/>
          <w:b/>
          <w:bCs/>
          <w:i/>
          <w:iCs/>
        </w:rPr>
      </w:pPr>
    </w:p>
    <w:p w14:paraId="79C29AE9" w14:textId="2485BCB5" w:rsidR="00696A3A" w:rsidRPr="000C4A35" w:rsidRDefault="00696A3A" w:rsidP="00A31980">
      <w:pPr>
        <w:rPr>
          <w:rFonts w:ascii="Times New Roman" w:hAnsi="Times New Roman" w:cs="Times New Roman"/>
          <w:b/>
          <w:i/>
        </w:rPr>
      </w:pPr>
      <w:r w:rsidRPr="000C4A35">
        <w:rPr>
          <w:rFonts w:ascii="Times New Roman" w:hAnsi="Times New Roman" w:cs="Times New Roman"/>
          <w:bCs/>
          <w:iCs/>
        </w:rPr>
        <w:t xml:space="preserve">Menjëherë pas miratimit të Planit Lokal të Veprimit për Barazinë Gjinore </w:t>
      </w:r>
      <w:r w:rsidR="00140054" w:rsidRPr="000C4A35">
        <w:rPr>
          <w:rFonts w:ascii="Times New Roman" w:hAnsi="Times New Roman" w:cs="Times New Roman"/>
          <w:bCs/>
          <w:iCs/>
        </w:rPr>
        <w:t>2024 - 2026</w:t>
      </w:r>
      <w:r w:rsidRPr="000C4A35">
        <w:rPr>
          <w:rFonts w:ascii="Times New Roman" w:hAnsi="Times New Roman" w:cs="Times New Roman"/>
          <w:bCs/>
          <w:iCs/>
        </w:rPr>
        <w:t>, si hap i parë i zbatimit të tij, do të mblidhen të dhënat për vlerën bazë të treguesve në nivel të objektivave specifikë. Po kështu do të hartohen edhe fletët e treguesve me informacionin që duhet të mblidhet dhe raportohet në bazë aktiviteti, por edhe në bazë të objektivave specifikë.</w:t>
      </w:r>
      <w:r w:rsidRPr="000C4A35">
        <w:rPr>
          <w:rFonts w:ascii="Times New Roman" w:hAnsi="Times New Roman" w:cs="Times New Roman"/>
          <w:b/>
          <w:i/>
        </w:rPr>
        <w:t xml:space="preserve"> Raportimet në bazë të objektivave specifikë </w:t>
      </w:r>
      <w:r w:rsidRPr="000C4A35">
        <w:rPr>
          <w:rFonts w:ascii="Times New Roman" w:hAnsi="Times New Roman" w:cs="Times New Roman"/>
          <w:bCs/>
          <w:iCs/>
        </w:rPr>
        <w:t>do të përgatiten</w:t>
      </w:r>
      <w:r w:rsidRPr="000C4A35">
        <w:rPr>
          <w:rFonts w:ascii="Times New Roman" w:hAnsi="Times New Roman" w:cs="Times New Roman"/>
          <w:b/>
          <w:i/>
        </w:rPr>
        <w:t xml:space="preserve"> dy herë në vit (çdo 6 muaj)</w:t>
      </w:r>
      <w:r w:rsidR="00140054" w:rsidRPr="000C4A35">
        <w:rPr>
          <w:rFonts w:ascii="Times New Roman" w:hAnsi="Times New Roman" w:cs="Times New Roman"/>
          <w:b/>
          <w:i/>
        </w:rPr>
        <w:t xml:space="preserve"> </w:t>
      </w:r>
      <w:r w:rsidR="00140054" w:rsidRPr="000C4A35">
        <w:rPr>
          <w:rFonts w:ascii="Times New Roman" w:hAnsi="Times New Roman" w:cs="Times New Roman"/>
          <w:bCs/>
          <w:iCs/>
        </w:rPr>
        <w:t>ose në bazë të kërkesës së Zyrës së Kryetarit.</w:t>
      </w:r>
      <w:r w:rsidRPr="000C4A35">
        <w:rPr>
          <w:rFonts w:ascii="Times New Roman" w:hAnsi="Times New Roman" w:cs="Times New Roman"/>
          <w:b/>
          <w:i/>
        </w:rPr>
        <w:t xml:space="preserve"> </w:t>
      </w:r>
    </w:p>
    <w:p w14:paraId="70A9B4CA" w14:textId="77777777" w:rsidR="00AE47C8" w:rsidRPr="000C4A35" w:rsidRDefault="00AE47C8" w:rsidP="00A31980">
      <w:pPr>
        <w:rPr>
          <w:rFonts w:ascii="Times New Roman" w:hAnsi="Times New Roman" w:cs="Times New Roman"/>
          <w:b/>
          <w:i/>
        </w:rPr>
      </w:pPr>
    </w:p>
    <w:p w14:paraId="76C9C3B4" w14:textId="77777777" w:rsidR="00BB4C2D" w:rsidRDefault="00696A3A" w:rsidP="00A31980">
      <w:pPr>
        <w:rPr>
          <w:rFonts w:ascii="Times New Roman" w:hAnsi="Times New Roman" w:cs="Times New Roman"/>
          <w:b/>
          <w:i/>
        </w:rPr>
      </w:pPr>
      <w:r w:rsidRPr="000C4A35">
        <w:rPr>
          <w:rFonts w:ascii="Times New Roman" w:hAnsi="Times New Roman" w:cs="Times New Roman"/>
          <w:b/>
          <w:i/>
        </w:rPr>
        <w:t xml:space="preserve">Monitorimi </w:t>
      </w:r>
      <w:r w:rsidRPr="000C4A35">
        <w:rPr>
          <w:rFonts w:ascii="Times New Roman" w:hAnsi="Times New Roman" w:cs="Times New Roman"/>
        </w:rPr>
        <w:t xml:space="preserve">i zbatimit të Planit Vendor të Veprimit </w:t>
      </w:r>
      <w:r w:rsidRPr="000C4A35">
        <w:rPr>
          <w:rFonts w:ascii="Times New Roman" w:hAnsi="Times New Roman" w:cs="Times New Roman"/>
          <w:b/>
          <w:i/>
          <w:u w:val="single"/>
        </w:rPr>
        <w:t>në nivel të objektivave</w:t>
      </w:r>
      <w:r w:rsidRPr="000C4A35">
        <w:rPr>
          <w:rFonts w:ascii="Times New Roman" w:hAnsi="Times New Roman" w:cs="Times New Roman"/>
        </w:rPr>
        <w:t xml:space="preserve"> do të kryhet</w:t>
      </w:r>
      <w:r w:rsidR="0016473E" w:rsidRPr="000C4A35">
        <w:rPr>
          <w:rFonts w:ascii="Times New Roman" w:hAnsi="Times New Roman" w:cs="Times New Roman"/>
        </w:rPr>
        <w:t xml:space="preserve"> nga</w:t>
      </w:r>
      <w:r w:rsidRPr="000C4A35">
        <w:rPr>
          <w:rFonts w:ascii="Times New Roman" w:hAnsi="Times New Roman" w:cs="Times New Roman"/>
        </w:rPr>
        <w:t xml:space="preserve"> </w:t>
      </w:r>
      <w:r w:rsidR="00D863F0" w:rsidRPr="000C4A35">
        <w:rPr>
          <w:rFonts w:ascii="Times New Roman" w:hAnsi="Times New Roman" w:cs="Times New Roman"/>
          <w:b/>
          <w:bCs/>
          <w:u w:val="single"/>
        </w:rPr>
        <w:t>Zyra e Kryetarit</w:t>
      </w:r>
      <w:r w:rsidR="00140054" w:rsidRPr="000C4A35">
        <w:rPr>
          <w:rFonts w:ascii="Times New Roman" w:hAnsi="Times New Roman" w:cs="Times New Roman"/>
          <w:b/>
          <w:bCs/>
          <w:u w:val="single"/>
        </w:rPr>
        <w:t xml:space="preserve">, </w:t>
      </w:r>
      <w:r w:rsidR="00140054" w:rsidRPr="000C4A35">
        <w:rPr>
          <w:rFonts w:ascii="Times New Roman" w:hAnsi="Times New Roman" w:cs="Times New Roman"/>
        </w:rPr>
        <w:t>i cili, n</w:t>
      </w:r>
      <w:r w:rsidR="006F4BC7" w:rsidRPr="000C4A35">
        <w:rPr>
          <w:rFonts w:ascii="Times New Roman" w:hAnsi="Times New Roman" w:cs="Times New Roman"/>
        </w:rPr>
        <w:t>ë</w:t>
      </w:r>
      <w:r w:rsidR="00140054" w:rsidRPr="000C4A35">
        <w:rPr>
          <w:rFonts w:ascii="Times New Roman" w:hAnsi="Times New Roman" w:cs="Times New Roman"/>
        </w:rPr>
        <w:t xml:space="preserve"> baz</w:t>
      </w:r>
      <w:r w:rsidR="006F4BC7" w:rsidRPr="000C4A35">
        <w:rPr>
          <w:rFonts w:ascii="Times New Roman" w:hAnsi="Times New Roman" w:cs="Times New Roman"/>
        </w:rPr>
        <w:t>ë</w:t>
      </w:r>
      <w:r w:rsidR="00140054" w:rsidRPr="000C4A35">
        <w:rPr>
          <w:rFonts w:ascii="Times New Roman" w:hAnsi="Times New Roman" w:cs="Times New Roman"/>
        </w:rPr>
        <w:t xml:space="preserve"> t</w:t>
      </w:r>
      <w:r w:rsidR="006F4BC7" w:rsidRPr="000C4A35">
        <w:rPr>
          <w:rFonts w:ascii="Times New Roman" w:hAnsi="Times New Roman" w:cs="Times New Roman"/>
        </w:rPr>
        <w:t>ë</w:t>
      </w:r>
      <w:r w:rsidR="00140054" w:rsidRPr="000C4A35">
        <w:rPr>
          <w:rFonts w:ascii="Times New Roman" w:hAnsi="Times New Roman" w:cs="Times New Roman"/>
        </w:rPr>
        <w:t xml:space="preserve"> kompetencave t</w:t>
      </w:r>
      <w:r w:rsidR="006F4BC7" w:rsidRPr="000C4A35">
        <w:rPr>
          <w:rFonts w:ascii="Times New Roman" w:hAnsi="Times New Roman" w:cs="Times New Roman"/>
        </w:rPr>
        <w:t>ë</w:t>
      </w:r>
      <w:r w:rsidR="00140054" w:rsidRPr="000C4A35">
        <w:rPr>
          <w:rFonts w:ascii="Times New Roman" w:hAnsi="Times New Roman" w:cs="Times New Roman"/>
        </w:rPr>
        <w:t xml:space="preserve"> tij mund t</w:t>
      </w:r>
      <w:r w:rsidR="006F4BC7" w:rsidRPr="000C4A35">
        <w:rPr>
          <w:rFonts w:ascii="Times New Roman" w:hAnsi="Times New Roman" w:cs="Times New Roman"/>
        </w:rPr>
        <w:t>ë</w:t>
      </w:r>
      <w:r w:rsidR="00140054" w:rsidRPr="000C4A35">
        <w:rPr>
          <w:rFonts w:ascii="Times New Roman" w:hAnsi="Times New Roman" w:cs="Times New Roman"/>
        </w:rPr>
        <w:t xml:space="preserve"> vendos</w:t>
      </w:r>
      <w:r w:rsidR="006F4BC7" w:rsidRPr="000C4A35">
        <w:rPr>
          <w:rFonts w:ascii="Times New Roman" w:hAnsi="Times New Roman" w:cs="Times New Roman"/>
        </w:rPr>
        <w:t>ë</w:t>
      </w:r>
      <w:r w:rsidR="00140054" w:rsidRPr="000C4A35">
        <w:rPr>
          <w:rFonts w:ascii="Times New Roman" w:hAnsi="Times New Roman" w:cs="Times New Roman"/>
        </w:rPr>
        <w:t xml:space="preserve"> edhe p</w:t>
      </w:r>
      <w:r w:rsidR="006F4BC7" w:rsidRPr="000C4A35">
        <w:rPr>
          <w:rFonts w:ascii="Times New Roman" w:hAnsi="Times New Roman" w:cs="Times New Roman"/>
        </w:rPr>
        <w:t>ë</w:t>
      </w:r>
      <w:r w:rsidR="00140054" w:rsidRPr="000C4A35">
        <w:rPr>
          <w:rFonts w:ascii="Times New Roman" w:hAnsi="Times New Roman" w:cs="Times New Roman"/>
        </w:rPr>
        <w:t>r themelimin e nj</w:t>
      </w:r>
      <w:r w:rsidR="006F4BC7" w:rsidRPr="000C4A35">
        <w:rPr>
          <w:rFonts w:ascii="Times New Roman" w:hAnsi="Times New Roman" w:cs="Times New Roman"/>
        </w:rPr>
        <w:t>ë</w:t>
      </w:r>
      <w:r w:rsidR="00140054" w:rsidRPr="000C4A35">
        <w:rPr>
          <w:rFonts w:ascii="Times New Roman" w:hAnsi="Times New Roman" w:cs="Times New Roman"/>
        </w:rPr>
        <w:t xml:space="preserve"> trupe me zyrtare/zyrtar</w:t>
      </w:r>
      <w:r w:rsidR="006F4BC7" w:rsidRPr="000C4A35">
        <w:rPr>
          <w:rFonts w:ascii="Times New Roman" w:hAnsi="Times New Roman" w:cs="Times New Roman"/>
        </w:rPr>
        <w:t>ë</w:t>
      </w:r>
      <w:r w:rsidR="00140054" w:rsidRPr="000C4A35">
        <w:rPr>
          <w:rFonts w:ascii="Times New Roman" w:hAnsi="Times New Roman" w:cs="Times New Roman"/>
        </w:rPr>
        <w:t xml:space="preserve"> profesionist</w:t>
      </w:r>
      <w:r w:rsidR="006F4BC7" w:rsidRPr="000C4A35">
        <w:rPr>
          <w:rFonts w:ascii="Times New Roman" w:hAnsi="Times New Roman" w:cs="Times New Roman"/>
        </w:rPr>
        <w:t>ë</w:t>
      </w:r>
      <w:r w:rsidR="00140054" w:rsidRPr="000C4A35">
        <w:rPr>
          <w:rFonts w:ascii="Times New Roman" w:hAnsi="Times New Roman" w:cs="Times New Roman"/>
        </w:rPr>
        <w:t xml:space="preserve"> t</w:t>
      </w:r>
      <w:r w:rsidR="006F4BC7" w:rsidRPr="000C4A35">
        <w:rPr>
          <w:rFonts w:ascii="Times New Roman" w:hAnsi="Times New Roman" w:cs="Times New Roman"/>
        </w:rPr>
        <w:t>ë</w:t>
      </w:r>
      <w:r w:rsidR="00140054" w:rsidRPr="000C4A35">
        <w:rPr>
          <w:rFonts w:ascii="Times New Roman" w:hAnsi="Times New Roman" w:cs="Times New Roman"/>
        </w:rPr>
        <w:t xml:space="preserve"> cilat/cil</w:t>
      </w:r>
      <w:r w:rsidR="006F4BC7" w:rsidRPr="000C4A35">
        <w:rPr>
          <w:rFonts w:ascii="Times New Roman" w:hAnsi="Times New Roman" w:cs="Times New Roman"/>
        </w:rPr>
        <w:t>ë</w:t>
      </w:r>
      <w:r w:rsidR="00140054" w:rsidRPr="000C4A35">
        <w:rPr>
          <w:rFonts w:ascii="Times New Roman" w:hAnsi="Times New Roman" w:cs="Times New Roman"/>
        </w:rPr>
        <w:t>t do t</w:t>
      </w:r>
      <w:r w:rsidR="006F4BC7" w:rsidRPr="000C4A35">
        <w:rPr>
          <w:rFonts w:ascii="Times New Roman" w:hAnsi="Times New Roman" w:cs="Times New Roman"/>
        </w:rPr>
        <w:t>ë</w:t>
      </w:r>
      <w:r w:rsidR="00140054" w:rsidRPr="000C4A35">
        <w:rPr>
          <w:rFonts w:ascii="Times New Roman" w:hAnsi="Times New Roman" w:cs="Times New Roman"/>
        </w:rPr>
        <w:t xml:space="preserve"> ken</w:t>
      </w:r>
      <w:r w:rsidR="006F4BC7" w:rsidRPr="000C4A35">
        <w:rPr>
          <w:rFonts w:ascii="Times New Roman" w:hAnsi="Times New Roman" w:cs="Times New Roman"/>
        </w:rPr>
        <w:t>ë</w:t>
      </w:r>
      <w:r w:rsidR="00140054" w:rsidRPr="000C4A35">
        <w:rPr>
          <w:rFonts w:ascii="Times New Roman" w:hAnsi="Times New Roman" w:cs="Times New Roman"/>
        </w:rPr>
        <w:t xml:space="preserve"> p</w:t>
      </w:r>
      <w:r w:rsidR="006F4BC7" w:rsidRPr="000C4A35">
        <w:rPr>
          <w:rFonts w:ascii="Times New Roman" w:hAnsi="Times New Roman" w:cs="Times New Roman"/>
        </w:rPr>
        <w:t>ë</w:t>
      </w:r>
      <w:r w:rsidR="00140054" w:rsidRPr="000C4A35">
        <w:rPr>
          <w:rFonts w:ascii="Times New Roman" w:hAnsi="Times New Roman" w:cs="Times New Roman"/>
        </w:rPr>
        <w:t>rgjegj</w:t>
      </w:r>
      <w:r w:rsidR="006F4BC7" w:rsidRPr="000C4A35">
        <w:rPr>
          <w:rFonts w:ascii="Times New Roman" w:hAnsi="Times New Roman" w:cs="Times New Roman"/>
        </w:rPr>
        <w:t>ë</w:t>
      </w:r>
      <w:r w:rsidR="00140054" w:rsidRPr="000C4A35">
        <w:rPr>
          <w:rFonts w:ascii="Times New Roman" w:hAnsi="Times New Roman" w:cs="Times New Roman"/>
        </w:rPr>
        <w:t>sin</w:t>
      </w:r>
      <w:r w:rsidR="006F4BC7" w:rsidRPr="000C4A35">
        <w:rPr>
          <w:rFonts w:ascii="Times New Roman" w:hAnsi="Times New Roman" w:cs="Times New Roman"/>
        </w:rPr>
        <w:t>ë</w:t>
      </w:r>
      <w:r w:rsidR="00140054" w:rsidRPr="000C4A35">
        <w:rPr>
          <w:rFonts w:ascii="Times New Roman" w:hAnsi="Times New Roman" w:cs="Times New Roman"/>
        </w:rPr>
        <w:t xml:space="preserve"> e monitorimit, apo mund t’ia delegoj</w:t>
      </w:r>
      <w:r w:rsidR="006F4BC7" w:rsidRPr="000C4A35">
        <w:rPr>
          <w:rFonts w:ascii="Times New Roman" w:hAnsi="Times New Roman" w:cs="Times New Roman"/>
        </w:rPr>
        <w:t>ë</w:t>
      </w:r>
      <w:r w:rsidR="00140054" w:rsidRPr="000C4A35">
        <w:rPr>
          <w:rFonts w:ascii="Times New Roman" w:hAnsi="Times New Roman" w:cs="Times New Roman"/>
        </w:rPr>
        <w:t xml:space="preserve"> k</w:t>
      </w:r>
      <w:r w:rsidR="006F4BC7" w:rsidRPr="000C4A35">
        <w:rPr>
          <w:rFonts w:ascii="Times New Roman" w:hAnsi="Times New Roman" w:cs="Times New Roman"/>
        </w:rPr>
        <w:t>ë</w:t>
      </w:r>
      <w:r w:rsidR="00140054" w:rsidRPr="000C4A35">
        <w:rPr>
          <w:rFonts w:ascii="Times New Roman" w:hAnsi="Times New Roman" w:cs="Times New Roman"/>
        </w:rPr>
        <w:t>t</w:t>
      </w:r>
      <w:r w:rsidR="006F4BC7" w:rsidRPr="000C4A35">
        <w:rPr>
          <w:rFonts w:ascii="Times New Roman" w:hAnsi="Times New Roman" w:cs="Times New Roman"/>
        </w:rPr>
        <w:t>ë</w:t>
      </w:r>
      <w:r w:rsidR="00140054" w:rsidRPr="000C4A35">
        <w:rPr>
          <w:rFonts w:ascii="Times New Roman" w:hAnsi="Times New Roman" w:cs="Times New Roman"/>
        </w:rPr>
        <w:t xml:space="preserve"> kompetenc</w:t>
      </w:r>
      <w:r w:rsidR="006F4BC7" w:rsidRPr="000C4A35">
        <w:rPr>
          <w:rFonts w:ascii="Times New Roman" w:hAnsi="Times New Roman" w:cs="Times New Roman"/>
        </w:rPr>
        <w:t>ë</w:t>
      </w:r>
      <w:r w:rsidR="00140054" w:rsidRPr="000C4A35">
        <w:rPr>
          <w:rFonts w:ascii="Times New Roman" w:hAnsi="Times New Roman" w:cs="Times New Roman"/>
        </w:rPr>
        <w:t xml:space="preserve"> edhe nj</w:t>
      </w:r>
      <w:r w:rsidR="006F4BC7" w:rsidRPr="000C4A35">
        <w:rPr>
          <w:rFonts w:ascii="Times New Roman" w:hAnsi="Times New Roman" w:cs="Times New Roman"/>
        </w:rPr>
        <w:t>ë</w:t>
      </w:r>
      <w:r w:rsidR="00140054" w:rsidRPr="000C4A35">
        <w:rPr>
          <w:rFonts w:ascii="Times New Roman" w:hAnsi="Times New Roman" w:cs="Times New Roman"/>
        </w:rPr>
        <w:t xml:space="preserve"> Komiteti t</w:t>
      </w:r>
      <w:r w:rsidR="006F4BC7" w:rsidRPr="000C4A35">
        <w:rPr>
          <w:rFonts w:ascii="Times New Roman" w:hAnsi="Times New Roman" w:cs="Times New Roman"/>
        </w:rPr>
        <w:t>ë</w:t>
      </w:r>
      <w:r w:rsidR="00140054" w:rsidRPr="000C4A35">
        <w:rPr>
          <w:rFonts w:ascii="Times New Roman" w:hAnsi="Times New Roman" w:cs="Times New Roman"/>
        </w:rPr>
        <w:t xml:space="preserve"> caktuar </w:t>
      </w:r>
      <w:r w:rsidR="00D43FC2" w:rsidRPr="000C4A35">
        <w:rPr>
          <w:rFonts w:ascii="Times New Roman" w:hAnsi="Times New Roman" w:cs="Times New Roman"/>
        </w:rPr>
        <w:t xml:space="preserve">në nivel të </w:t>
      </w:r>
      <w:r w:rsidR="0016473E" w:rsidRPr="000C4A35">
        <w:rPr>
          <w:rFonts w:ascii="Times New Roman" w:hAnsi="Times New Roman" w:cs="Times New Roman"/>
          <w:b/>
          <w:bCs/>
        </w:rPr>
        <w:t>Kuvendi</w:t>
      </w:r>
      <w:r w:rsidR="00D43FC2" w:rsidRPr="000C4A35">
        <w:rPr>
          <w:rFonts w:ascii="Times New Roman" w:hAnsi="Times New Roman" w:cs="Times New Roman"/>
          <w:b/>
          <w:bCs/>
        </w:rPr>
        <w:t>t</w:t>
      </w:r>
      <w:r w:rsidR="0016473E" w:rsidRPr="000C4A35">
        <w:rPr>
          <w:rFonts w:ascii="Times New Roman" w:hAnsi="Times New Roman" w:cs="Times New Roman"/>
          <w:b/>
          <w:bCs/>
        </w:rPr>
        <w:t xml:space="preserve"> Komunal</w:t>
      </w:r>
      <w:r w:rsidRPr="000C4A35">
        <w:rPr>
          <w:rFonts w:ascii="Times New Roman" w:hAnsi="Times New Roman" w:cs="Times New Roman"/>
          <w:b/>
          <w:i/>
        </w:rPr>
        <w:t>.</w:t>
      </w:r>
      <w:r w:rsidR="00D863F0" w:rsidRPr="000C4A35">
        <w:rPr>
          <w:rFonts w:ascii="Times New Roman" w:hAnsi="Times New Roman" w:cs="Times New Roman"/>
          <w:b/>
          <w:i/>
        </w:rPr>
        <w:t xml:space="preserve"> </w:t>
      </w:r>
      <w:r w:rsidRPr="000C4A35">
        <w:rPr>
          <w:rFonts w:ascii="Times New Roman" w:hAnsi="Times New Roman" w:cs="Times New Roman"/>
          <w:b/>
          <w:i/>
        </w:rPr>
        <w:t xml:space="preserve"> </w:t>
      </w:r>
    </w:p>
    <w:p w14:paraId="356A2933" w14:textId="77777777" w:rsidR="00BB4C2D" w:rsidRDefault="00BB4C2D" w:rsidP="00A31980">
      <w:pPr>
        <w:rPr>
          <w:rFonts w:ascii="Times New Roman" w:hAnsi="Times New Roman" w:cs="Times New Roman"/>
          <w:bCs/>
          <w:iCs/>
        </w:rPr>
      </w:pPr>
      <w:r w:rsidRPr="00AE01E5">
        <w:rPr>
          <w:rFonts w:ascii="Times New Roman" w:hAnsi="Times New Roman" w:cs="Times New Roman"/>
          <w:bCs/>
          <w:iCs/>
          <w:highlight w:val="yellow"/>
        </w:rPr>
        <w:lastRenderedPageBreak/>
        <w:t xml:space="preserve">Gjithashtu, me vendim të Kryetarit të komunës, do të themelohet edhe një </w:t>
      </w:r>
      <w:r w:rsidRPr="00AE01E5">
        <w:rPr>
          <w:rFonts w:ascii="Times New Roman" w:hAnsi="Times New Roman" w:cs="Times New Roman"/>
          <w:b/>
          <w:iCs/>
          <w:highlight w:val="yellow"/>
        </w:rPr>
        <w:t>Grup Monitorues i objektivave specifikë të këtij Plani Lokal Veprimi për Barazinë Gjinore</w:t>
      </w:r>
      <w:r w:rsidRPr="00AE01E5">
        <w:rPr>
          <w:rFonts w:ascii="Times New Roman" w:hAnsi="Times New Roman" w:cs="Times New Roman"/>
          <w:bCs/>
          <w:iCs/>
          <w:highlight w:val="yellow"/>
        </w:rPr>
        <w:t>. Ky Grup Monitorues do të përbëhet nga zyrtare dhe zyrtarë të Komunës, të cilat / cilët e njohin mirë jo vetëm përmbajtjen e PLVBGJ, por kanë edhe kompetencën dhe profesionalizmin që të bëjnë monitorimin e vazhdueshëm të zbatimit të aktiviteteve të PLVBGJ, si dhe të vlerësojnë se deri në çfarë mase janë arritur të realizohen objektivat specifike. Ky Grup Monitorues do të mbajë përgjegjësi edhe për llogaridhënien e vazhdueshme në lidhje me zbatimin e PLVBGJ, si dhe për rishikimin e përditësimin e këtij plani.</w:t>
      </w:r>
      <w:r>
        <w:rPr>
          <w:rFonts w:ascii="Times New Roman" w:hAnsi="Times New Roman" w:cs="Times New Roman"/>
          <w:bCs/>
          <w:iCs/>
        </w:rPr>
        <w:t xml:space="preserve"> </w:t>
      </w:r>
    </w:p>
    <w:p w14:paraId="64FF51E3" w14:textId="77777777" w:rsidR="00BB4C2D" w:rsidRDefault="00BB4C2D" w:rsidP="00A31980">
      <w:pPr>
        <w:rPr>
          <w:rFonts w:ascii="Times New Roman" w:hAnsi="Times New Roman" w:cs="Times New Roman"/>
          <w:bCs/>
          <w:iCs/>
        </w:rPr>
      </w:pPr>
    </w:p>
    <w:p w14:paraId="7F621B55" w14:textId="44BB6ADC" w:rsidR="00BB4C2D" w:rsidRDefault="00696A3A" w:rsidP="00A31980">
      <w:pPr>
        <w:rPr>
          <w:rFonts w:ascii="Times New Roman" w:hAnsi="Times New Roman" w:cs="Times New Roman"/>
        </w:rPr>
      </w:pPr>
      <w:r w:rsidRPr="000C4A35">
        <w:rPr>
          <w:rFonts w:ascii="Times New Roman" w:hAnsi="Times New Roman" w:cs="Times New Roman"/>
        </w:rPr>
        <w:t xml:space="preserve">Raportet </w:t>
      </w:r>
      <w:r w:rsidR="00140054" w:rsidRPr="000C4A35">
        <w:rPr>
          <w:rFonts w:ascii="Times New Roman" w:hAnsi="Times New Roman" w:cs="Times New Roman"/>
        </w:rPr>
        <w:t>monitorimit t</w:t>
      </w:r>
      <w:r w:rsidR="006F4BC7" w:rsidRPr="000C4A35">
        <w:rPr>
          <w:rFonts w:ascii="Times New Roman" w:hAnsi="Times New Roman" w:cs="Times New Roman"/>
        </w:rPr>
        <w:t>ë</w:t>
      </w:r>
      <w:r w:rsidR="00140054" w:rsidRPr="000C4A35">
        <w:rPr>
          <w:rFonts w:ascii="Times New Roman" w:hAnsi="Times New Roman" w:cs="Times New Roman"/>
        </w:rPr>
        <w:t xml:space="preserve"> </w:t>
      </w:r>
      <w:r w:rsidRPr="000C4A35">
        <w:rPr>
          <w:rFonts w:ascii="Times New Roman" w:hAnsi="Times New Roman" w:cs="Times New Roman"/>
        </w:rPr>
        <w:t>përgatitura</w:t>
      </w:r>
      <w:r w:rsidR="00BB4C2D">
        <w:rPr>
          <w:rFonts w:ascii="Times New Roman" w:hAnsi="Times New Roman" w:cs="Times New Roman"/>
        </w:rPr>
        <w:t xml:space="preserve"> nga Grupi Monitorues,</w:t>
      </w:r>
      <w:r w:rsidRPr="000C4A35">
        <w:rPr>
          <w:rFonts w:ascii="Times New Roman" w:hAnsi="Times New Roman" w:cs="Times New Roman"/>
        </w:rPr>
        <w:t xml:space="preserve"> do të përcillen edhe tek Grupi </w:t>
      </w:r>
      <w:r w:rsidR="00FD05CA" w:rsidRPr="000C4A35">
        <w:rPr>
          <w:rFonts w:ascii="Times New Roman" w:hAnsi="Times New Roman" w:cs="Times New Roman"/>
        </w:rPr>
        <w:t xml:space="preserve">Jo Formal </w:t>
      </w:r>
      <w:r w:rsidRPr="000C4A35">
        <w:rPr>
          <w:rFonts w:ascii="Times New Roman" w:hAnsi="Times New Roman" w:cs="Times New Roman"/>
        </w:rPr>
        <w:t xml:space="preserve">i Grave </w:t>
      </w:r>
      <w:r w:rsidR="00620624" w:rsidRPr="000C4A35">
        <w:rPr>
          <w:rFonts w:ascii="Times New Roman" w:hAnsi="Times New Roman" w:cs="Times New Roman"/>
        </w:rPr>
        <w:t xml:space="preserve">Asambleiste </w:t>
      </w:r>
      <w:r w:rsidR="002B7E05" w:rsidRPr="000C4A35">
        <w:rPr>
          <w:rFonts w:ascii="Times New Roman" w:hAnsi="Times New Roman" w:cs="Times New Roman"/>
        </w:rPr>
        <w:t>dhe Komiteti p</w:t>
      </w:r>
      <w:r w:rsidR="00FD05CA" w:rsidRPr="000C4A35">
        <w:rPr>
          <w:rFonts w:ascii="Times New Roman" w:hAnsi="Times New Roman" w:cs="Times New Roman"/>
        </w:rPr>
        <w:t>ë</w:t>
      </w:r>
      <w:r w:rsidR="002B7E05" w:rsidRPr="000C4A35">
        <w:rPr>
          <w:rFonts w:ascii="Times New Roman" w:hAnsi="Times New Roman" w:cs="Times New Roman"/>
        </w:rPr>
        <w:t>r Barazi Gjinore</w:t>
      </w:r>
      <w:r w:rsidR="00FD05CA" w:rsidRPr="000C4A35">
        <w:rPr>
          <w:rFonts w:ascii="Times New Roman" w:hAnsi="Times New Roman" w:cs="Times New Roman"/>
        </w:rPr>
        <w:t xml:space="preserve">, si </w:t>
      </w:r>
      <w:r w:rsidR="002B7E05" w:rsidRPr="000C4A35">
        <w:rPr>
          <w:rFonts w:ascii="Times New Roman" w:hAnsi="Times New Roman" w:cs="Times New Roman"/>
        </w:rPr>
        <w:t xml:space="preserve"> </w:t>
      </w:r>
      <w:r w:rsidRPr="000C4A35">
        <w:rPr>
          <w:rFonts w:ascii="Times New Roman" w:hAnsi="Times New Roman" w:cs="Times New Roman"/>
        </w:rPr>
        <w:t>dhe sipas nevojës/kërkesës edhe në Agjencinë për Barazi Gjinore</w:t>
      </w:r>
      <w:r w:rsidR="00620624" w:rsidRPr="000C4A35">
        <w:rPr>
          <w:rFonts w:ascii="Times New Roman" w:hAnsi="Times New Roman" w:cs="Times New Roman"/>
        </w:rPr>
        <w:t>, apo në Ministrinë e Administrimit të Pushtetit Lokal</w:t>
      </w:r>
      <w:r w:rsidRPr="000C4A35">
        <w:rPr>
          <w:rFonts w:ascii="Times New Roman" w:hAnsi="Times New Roman" w:cs="Times New Roman"/>
        </w:rPr>
        <w:t xml:space="preserve">. </w:t>
      </w:r>
    </w:p>
    <w:p w14:paraId="48DBF0C6" w14:textId="77777777" w:rsidR="00BB4C2D" w:rsidRDefault="00BB4C2D" w:rsidP="00A31980">
      <w:pPr>
        <w:rPr>
          <w:rFonts w:ascii="Times New Roman" w:hAnsi="Times New Roman" w:cs="Times New Roman"/>
        </w:rPr>
      </w:pPr>
    </w:p>
    <w:p w14:paraId="41A37B9D" w14:textId="21A2D8C1"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Bazuar në monitorimin e kryer, PLVBGJ </w:t>
      </w:r>
      <w:r w:rsidRPr="000C4A35">
        <w:rPr>
          <w:rFonts w:ascii="Times New Roman" w:hAnsi="Times New Roman" w:cs="Times New Roman"/>
          <w:b/>
          <w:bCs/>
          <w:i/>
          <w:iCs/>
        </w:rPr>
        <w:t>duhet të rishikohet dhe përmirësohet</w:t>
      </w:r>
      <w:r w:rsidRPr="000C4A35">
        <w:rPr>
          <w:rFonts w:ascii="Times New Roman" w:hAnsi="Times New Roman" w:cs="Times New Roman"/>
        </w:rPr>
        <w:t xml:space="preserve"> në mënyrë periodike dhe të paktën çdo një vit nga data e fillimit të zbatimit të tij.</w:t>
      </w:r>
    </w:p>
    <w:p w14:paraId="6039CD4B" w14:textId="77777777" w:rsidR="0077683D" w:rsidRPr="000C4A35" w:rsidRDefault="0077683D" w:rsidP="00A31980">
      <w:pPr>
        <w:jc w:val="center"/>
        <w:rPr>
          <w:rFonts w:ascii="Times New Roman" w:hAnsi="Times New Roman" w:cs="Times New Roman"/>
          <w:b/>
          <w:color w:val="5982DB" w:themeColor="accent6"/>
          <w:sz w:val="28"/>
          <w:szCs w:val="28"/>
        </w:rPr>
        <w:sectPr w:rsidR="0077683D" w:rsidRPr="000C4A35" w:rsidSect="00C858DD">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titlePg/>
          <w:docGrid w:linePitch="360"/>
        </w:sectPr>
      </w:pPr>
    </w:p>
    <w:p w14:paraId="035A3212" w14:textId="5756F8A5" w:rsidR="004E1690" w:rsidRPr="000C4A35" w:rsidRDefault="00696A3A" w:rsidP="00A31980">
      <w:pPr>
        <w:pStyle w:val="Heading1"/>
        <w:spacing w:after="0"/>
        <w:rPr>
          <w:rFonts w:ascii="Times New Roman" w:hAnsi="Times New Roman" w:cs="Times New Roman"/>
          <w:b/>
          <w:color w:val="5982DB" w:themeColor="accent6"/>
          <w:sz w:val="28"/>
        </w:rPr>
      </w:pPr>
      <w:bookmarkStart w:id="27" w:name="_Toc157412409"/>
      <w:r w:rsidRPr="000C4A35">
        <w:rPr>
          <w:rFonts w:ascii="Times New Roman" w:hAnsi="Times New Roman" w:cs="Times New Roman"/>
          <w:b/>
          <w:color w:val="5982DB" w:themeColor="accent6"/>
          <w:sz w:val="28"/>
        </w:rPr>
        <w:lastRenderedPageBreak/>
        <w:t xml:space="preserve">VII. </w:t>
      </w:r>
      <w:r w:rsidR="004E1690" w:rsidRPr="000C4A35">
        <w:rPr>
          <w:rFonts w:ascii="Times New Roman" w:hAnsi="Times New Roman" w:cs="Times New Roman"/>
          <w:b/>
          <w:color w:val="5982DB" w:themeColor="accent6"/>
          <w:sz w:val="28"/>
        </w:rPr>
        <w:t xml:space="preserve">MATRICA E PLANIT LOKAL TË VEPRIMIT PËR BARAZINË GJINORE </w:t>
      </w:r>
      <w:bookmarkEnd w:id="27"/>
      <w:r w:rsidR="00FD05CA" w:rsidRPr="000C4A35">
        <w:rPr>
          <w:rFonts w:ascii="Times New Roman" w:hAnsi="Times New Roman" w:cs="Times New Roman"/>
          <w:b/>
          <w:color w:val="5982DB" w:themeColor="accent6"/>
          <w:sz w:val="28"/>
        </w:rPr>
        <w:t>2024 - 2026</w:t>
      </w:r>
    </w:p>
    <w:p w14:paraId="53E15FC3" w14:textId="0823A6B1" w:rsidR="005855D2" w:rsidRPr="000C4A35" w:rsidRDefault="005855D2" w:rsidP="00A31980">
      <w:pPr>
        <w:rPr>
          <w:rFonts w:ascii="Times New Roman" w:hAnsi="Times New Roman" w:cs="Times New Roman"/>
        </w:rPr>
      </w:pPr>
    </w:p>
    <w:tbl>
      <w:tblPr>
        <w:tblStyle w:val="TableGrid"/>
        <w:tblW w:w="16380" w:type="dxa"/>
        <w:tblInd w:w="-1185" w:type="dxa"/>
        <w:tblBorders>
          <w:top w:val="single" w:sz="12" w:space="0" w:color="5982DB" w:themeColor="accent6"/>
          <w:left w:val="single" w:sz="12" w:space="0" w:color="5982DB" w:themeColor="accent6"/>
          <w:bottom w:val="single" w:sz="12" w:space="0" w:color="5982DB" w:themeColor="accent6"/>
          <w:right w:val="single" w:sz="12" w:space="0" w:color="5982DB" w:themeColor="accent6"/>
          <w:insideH w:val="single" w:sz="12" w:space="0" w:color="5982DB" w:themeColor="accent6"/>
          <w:insideV w:val="single" w:sz="12" w:space="0" w:color="5982DB" w:themeColor="accent6"/>
        </w:tblBorders>
        <w:tblLook w:val="04A0" w:firstRow="1" w:lastRow="0" w:firstColumn="1" w:lastColumn="0" w:noHBand="0" w:noVBand="1"/>
      </w:tblPr>
      <w:tblGrid>
        <w:gridCol w:w="3227"/>
        <w:gridCol w:w="2669"/>
        <w:gridCol w:w="1549"/>
        <w:gridCol w:w="2057"/>
        <w:gridCol w:w="6878"/>
      </w:tblGrid>
      <w:tr w:rsidR="005855D2" w:rsidRPr="000C4A35" w14:paraId="6C6E2F7C" w14:textId="77777777" w:rsidTr="005855D2">
        <w:tc>
          <w:tcPr>
            <w:tcW w:w="3227" w:type="dxa"/>
            <w:shd w:val="clear" w:color="auto" w:fill="BCCCF0" w:themeFill="accent6" w:themeFillTint="66"/>
          </w:tcPr>
          <w:p w14:paraId="48947B09" w14:textId="77777777" w:rsidR="005855D2" w:rsidRPr="000C4A35" w:rsidRDefault="005855D2" w:rsidP="00992AEE">
            <w:pPr>
              <w:rPr>
                <w:rFonts w:ascii="Times New Roman" w:hAnsi="Times New Roman" w:cs="Times New Roman"/>
                <w:b/>
                <w:bCs/>
                <w:lang w:val="sq-AL"/>
              </w:rPr>
            </w:pPr>
            <w:r w:rsidRPr="000C4A35">
              <w:rPr>
                <w:rFonts w:ascii="Times New Roman" w:hAnsi="Times New Roman" w:cs="Times New Roman"/>
                <w:b/>
                <w:bCs/>
                <w:lang w:val="sq-AL"/>
              </w:rPr>
              <w:t>OBJEKTIVI STRATEGJIK:</w:t>
            </w:r>
          </w:p>
        </w:tc>
        <w:tc>
          <w:tcPr>
            <w:tcW w:w="13153" w:type="dxa"/>
            <w:gridSpan w:val="4"/>
            <w:shd w:val="clear" w:color="auto" w:fill="BCCCF0" w:themeFill="accent6" w:themeFillTint="66"/>
          </w:tcPr>
          <w:p w14:paraId="0340EA6E" w14:textId="77777777" w:rsidR="005855D2" w:rsidRPr="000C4A35" w:rsidRDefault="005855D2" w:rsidP="00992AEE">
            <w:pPr>
              <w:rPr>
                <w:rFonts w:ascii="Times New Roman" w:hAnsi="Times New Roman" w:cs="Times New Roman"/>
                <w:b/>
                <w:bCs/>
                <w:lang w:val="sq-AL"/>
              </w:rPr>
            </w:pPr>
            <w:r w:rsidRPr="000C4A35">
              <w:rPr>
                <w:rFonts w:ascii="Times New Roman" w:hAnsi="Times New Roman" w:cs="Times New Roman"/>
                <w:b/>
                <w:bCs/>
                <w:lang w:val="sq-AL"/>
              </w:rPr>
              <w:t>1. PROMOVIMI I BARAZISË GJINORE DHE FUQIZIMI I GRAVE, TË REJAVE DHE VAJZAVE NË TË GJITHË DIVERSITETIN E TYRE.</w:t>
            </w:r>
          </w:p>
        </w:tc>
      </w:tr>
      <w:tr w:rsidR="005855D2" w:rsidRPr="000C4A35" w14:paraId="533BAC93" w14:textId="77777777" w:rsidTr="005855D2">
        <w:tc>
          <w:tcPr>
            <w:tcW w:w="3227" w:type="dxa"/>
          </w:tcPr>
          <w:p w14:paraId="5A20AAB9" w14:textId="77777777" w:rsidR="005855D2" w:rsidRPr="000C4A35" w:rsidRDefault="005855D2" w:rsidP="00992AEE">
            <w:pPr>
              <w:rPr>
                <w:rFonts w:ascii="Times New Roman" w:hAnsi="Times New Roman" w:cs="Times New Roman"/>
                <w:b/>
                <w:bCs/>
                <w:lang w:val="sq-AL"/>
              </w:rPr>
            </w:pPr>
            <w:r w:rsidRPr="000C4A35">
              <w:rPr>
                <w:rFonts w:ascii="Times New Roman" w:hAnsi="Times New Roman" w:cs="Times New Roman"/>
                <w:b/>
                <w:bCs/>
                <w:lang w:val="sq-AL"/>
              </w:rPr>
              <w:t>Rezultatet e pritshme:</w:t>
            </w:r>
          </w:p>
        </w:tc>
        <w:tc>
          <w:tcPr>
            <w:tcW w:w="13153" w:type="dxa"/>
            <w:gridSpan w:val="4"/>
          </w:tcPr>
          <w:p w14:paraId="324263BC"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1.a. Pjesëmarrja e të rejave dhe grave, në të gjithë diversitetin e tyre, në vendimmarrjen politike e publike, e përmirësuar.</w:t>
            </w:r>
          </w:p>
          <w:p w14:paraId="629041DD" w14:textId="12DDF1F3"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1.b. Planet e zhvillimit dhe ndërhyrjes në të gjitha fushat, si dhe programet buxhetore të Komunës, me perspektivën gjinore të integruar.</w:t>
            </w:r>
          </w:p>
        </w:tc>
      </w:tr>
      <w:tr w:rsidR="005855D2" w:rsidRPr="000C4A35" w14:paraId="795BF71D" w14:textId="77777777" w:rsidTr="005855D2">
        <w:tc>
          <w:tcPr>
            <w:tcW w:w="3227" w:type="dxa"/>
          </w:tcPr>
          <w:p w14:paraId="335875D2" w14:textId="77777777" w:rsidR="005855D2" w:rsidRPr="000C4A35" w:rsidRDefault="005855D2" w:rsidP="00992AEE">
            <w:pPr>
              <w:rPr>
                <w:rFonts w:ascii="Times New Roman" w:hAnsi="Times New Roman" w:cs="Times New Roman"/>
                <w:b/>
                <w:bCs/>
                <w:lang w:val="sq-AL"/>
              </w:rPr>
            </w:pPr>
            <w:r w:rsidRPr="000C4A35">
              <w:rPr>
                <w:rFonts w:ascii="Times New Roman" w:hAnsi="Times New Roman" w:cs="Times New Roman"/>
                <w:b/>
                <w:bCs/>
                <w:lang w:val="sq-AL"/>
              </w:rPr>
              <w:t>Referenca në dokumentet kryesore:</w:t>
            </w:r>
          </w:p>
        </w:tc>
        <w:tc>
          <w:tcPr>
            <w:tcW w:w="13153" w:type="dxa"/>
            <w:gridSpan w:val="4"/>
          </w:tcPr>
          <w:p w14:paraId="63ACBAC6"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 xml:space="preserve">- Ligji Nr. 05/L -020 për Barazi Gjinore, nenet 1, 2, 4, 5, 6, 12. </w:t>
            </w:r>
          </w:p>
          <w:p w14:paraId="748634B0"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 Programi i Kosovës për Barazinë Gjinore 2020 – 2024, objektivi strategjik 1, objektivi specifik 1.2, objektivi strategjik 3, objektivat specifike 3.1 dhe 3.2.</w:t>
            </w:r>
          </w:p>
          <w:p w14:paraId="5BA04051"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 Plani i Zbatimit në Nivel Vendi për Kosovën i Planit të Veprimit të BE-së për Barazinë Gjinore III (EU GAP III) 2021-2025, fusha tematike 1, objektivat specifike 3.2 dhe 3.7, fusha tematike 4, objektivat specifike 4.1, 4.2 dhe 4.4.</w:t>
            </w:r>
          </w:p>
          <w:p w14:paraId="2DD05159" w14:textId="46869863"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 Konventa për Eliminimin e të gjithë Formave të Diskriminimit ndaj Grave (CEDA</w:t>
            </w:r>
            <w:r w:rsidR="00FC6ECA">
              <w:rPr>
                <w:rFonts w:ascii="Times New Roman" w:hAnsi="Times New Roman" w:cs="Times New Roman"/>
                <w:lang w:val="sq-AL"/>
              </w:rPr>
              <w:t>W</w:t>
            </w:r>
            <w:r w:rsidRPr="000C4A35">
              <w:rPr>
                <w:rFonts w:ascii="Times New Roman" w:hAnsi="Times New Roman" w:cs="Times New Roman"/>
                <w:lang w:val="sq-AL"/>
              </w:rPr>
              <w:t>) – nenet 2, 3, 4, 5 dhe 7.</w:t>
            </w:r>
          </w:p>
          <w:p w14:paraId="2BCD88B8"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 Konventa e KE për Parandalimin dhe Luftimin e Dhunës ndaj Grave dhe Dhunës në Familje (Konventa e Stambollit) – nenet 4 dhe 6.</w:t>
            </w:r>
          </w:p>
          <w:p w14:paraId="0702B5F7"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 Deklarata dhe Platforma për Veprim e Pekinit (BDPfA), fushat kritike 7, 8 dhe 9.</w:t>
            </w:r>
          </w:p>
          <w:p w14:paraId="0E0B8446"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 Agjenda 2030, Objektivat e Zhvillimit të Qëndrueshëm (SDGs) 2030, SDG 5, target 5.1, 5.2, 5.3, 5.4, 5.a dhe 5.c, treguesit 5.1.1, 5.2.1, 5.2.2, 5.3.1, 5.4.1, 5.5.1, 5.5.2, 5.a.1, 5.a.2 dhe 5.c.1; SDG 16, target 16.7 dhe 16.b, treguesit 16.7.1, 16.7.2 dhe 16.b.1</w:t>
            </w:r>
          </w:p>
          <w:p w14:paraId="6ADE261A"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 Plani i Veprimit për Barazinë Gjinore i BE-së 2021 – 2025 (EU GAP III), fusha tematike 4.</w:t>
            </w:r>
          </w:p>
          <w:p w14:paraId="34FD6D6E" w14:textId="57962351"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 Karta Evropiane për Barazi të Grave dhe Burrave në Jetën Lokale, nenet 1, 2, 3, 4, 5, 6, 7, 8, 9 dhe 10.</w:t>
            </w:r>
          </w:p>
        </w:tc>
      </w:tr>
      <w:tr w:rsidR="005855D2" w:rsidRPr="000C4A35" w14:paraId="779A8AE8" w14:textId="77777777" w:rsidTr="005855D2">
        <w:tc>
          <w:tcPr>
            <w:tcW w:w="3227" w:type="dxa"/>
            <w:shd w:val="clear" w:color="auto" w:fill="BCCCF0" w:themeFill="accent6" w:themeFillTint="66"/>
          </w:tcPr>
          <w:p w14:paraId="582411CA"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b/>
                <w:bCs/>
                <w:i/>
                <w:iCs/>
                <w:lang w:val="sq-AL"/>
              </w:rPr>
              <w:t>Objektivi specifik:</w:t>
            </w:r>
          </w:p>
        </w:tc>
        <w:tc>
          <w:tcPr>
            <w:tcW w:w="13153" w:type="dxa"/>
            <w:gridSpan w:val="4"/>
            <w:shd w:val="clear" w:color="auto" w:fill="BCCCF0" w:themeFill="accent6" w:themeFillTint="66"/>
          </w:tcPr>
          <w:p w14:paraId="6499B3FB" w14:textId="3490DE4A" w:rsidR="005855D2" w:rsidRPr="00FC6ECA" w:rsidRDefault="005855D2" w:rsidP="00992AEE">
            <w:pPr>
              <w:rPr>
                <w:rFonts w:ascii="Times New Roman" w:hAnsi="Times New Roman" w:cs="Times New Roman"/>
                <w:b/>
                <w:bCs/>
                <w:i/>
                <w:iCs/>
                <w:lang w:val="sq-AL"/>
              </w:rPr>
            </w:pPr>
            <w:r w:rsidRPr="000C4A35">
              <w:rPr>
                <w:rFonts w:ascii="Times New Roman" w:hAnsi="Times New Roman" w:cs="Times New Roman"/>
                <w:b/>
                <w:bCs/>
                <w:i/>
                <w:iCs/>
                <w:lang w:val="sq-AL"/>
              </w:rPr>
              <w:t>1.1. Krijimi i mundësive të barabarta dhe rritja e pjesëmarrjes së grave,</w:t>
            </w:r>
            <w:r w:rsidRPr="000C4A35">
              <w:rPr>
                <w:lang w:val="sq-AL"/>
              </w:rPr>
              <w:t xml:space="preserve"> </w:t>
            </w:r>
            <w:r w:rsidRPr="000C4A35">
              <w:rPr>
                <w:rFonts w:ascii="Times New Roman" w:hAnsi="Times New Roman" w:cs="Times New Roman"/>
                <w:b/>
                <w:bCs/>
                <w:i/>
                <w:iCs/>
                <w:lang w:val="sq-AL"/>
              </w:rPr>
              <w:t xml:space="preserve">të rejave dhe vajzave në të gjithë diversitetin e tyre, në vendimmarrjen politike e publike, duke luftuar </w:t>
            </w:r>
            <w:proofErr w:type="spellStart"/>
            <w:r w:rsidRPr="000C4A35">
              <w:rPr>
                <w:rFonts w:ascii="Times New Roman" w:hAnsi="Times New Roman" w:cs="Times New Roman"/>
                <w:b/>
                <w:bCs/>
                <w:i/>
                <w:iCs/>
                <w:lang w:val="sq-AL"/>
              </w:rPr>
              <w:t>steriotipet</w:t>
            </w:r>
            <w:proofErr w:type="spellEnd"/>
            <w:r w:rsidRPr="000C4A35">
              <w:rPr>
                <w:rFonts w:ascii="Times New Roman" w:hAnsi="Times New Roman" w:cs="Times New Roman"/>
                <w:b/>
                <w:bCs/>
                <w:i/>
                <w:iCs/>
                <w:lang w:val="sq-AL"/>
              </w:rPr>
              <w:t xml:space="preserve"> gjinore, diskriminimin dhe </w:t>
            </w:r>
            <w:proofErr w:type="spellStart"/>
            <w:r w:rsidRPr="000C4A35">
              <w:rPr>
                <w:rFonts w:ascii="Times New Roman" w:hAnsi="Times New Roman" w:cs="Times New Roman"/>
                <w:b/>
                <w:bCs/>
                <w:i/>
                <w:iCs/>
                <w:lang w:val="sq-AL"/>
              </w:rPr>
              <w:t>disavantazhimin</w:t>
            </w:r>
            <w:proofErr w:type="spellEnd"/>
            <w:r w:rsidRPr="000C4A35">
              <w:rPr>
                <w:rFonts w:ascii="Times New Roman" w:hAnsi="Times New Roman" w:cs="Times New Roman"/>
                <w:b/>
                <w:bCs/>
                <w:i/>
                <w:iCs/>
                <w:lang w:val="sq-AL"/>
              </w:rPr>
              <w:t xml:space="preserve"> e shumëfishtë.</w:t>
            </w:r>
          </w:p>
        </w:tc>
      </w:tr>
      <w:tr w:rsidR="005855D2" w:rsidRPr="000C4A35" w14:paraId="539706C3" w14:textId="77777777" w:rsidTr="005855D2">
        <w:tc>
          <w:tcPr>
            <w:tcW w:w="5896" w:type="dxa"/>
            <w:gridSpan w:val="2"/>
            <w:shd w:val="clear" w:color="auto" w:fill="DDE5F7" w:themeFill="accent6" w:themeFillTint="33"/>
          </w:tcPr>
          <w:p w14:paraId="7ECFE79B" w14:textId="77777777" w:rsidR="005855D2" w:rsidRPr="000C4A35" w:rsidRDefault="005855D2" w:rsidP="00992AEE">
            <w:pPr>
              <w:jc w:val="center"/>
              <w:rPr>
                <w:rFonts w:ascii="Times New Roman" w:hAnsi="Times New Roman" w:cs="Times New Roman"/>
                <w:b/>
                <w:bCs/>
                <w:lang w:val="sq-AL"/>
              </w:rPr>
            </w:pPr>
            <w:r w:rsidRPr="000C4A35">
              <w:rPr>
                <w:rFonts w:ascii="Times New Roman" w:hAnsi="Times New Roman" w:cs="Times New Roman"/>
                <w:b/>
                <w:bCs/>
                <w:lang w:val="sq-AL"/>
              </w:rPr>
              <w:t xml:space="preserve">Treguesi </w:t>
            </w:r>
          </w:p>
        </w:tc>
        <w:tc>
          <w:tcPr>
            <w:tcW w:w="1549" w:type="dxa"/>
            <w:shd w:val="clear" w:color="auto" w:fill="DDE5F7" w:themeFill="accent6" w:themeFillTint="33"/>
          </w:tcPr>
          <w:p w14:paraId="08F512EF" w14:textId="77777777" w:rsidR="005855D2" w:rsidRPr="000C4A35" w:rsidRDefault="005855D2" w:rsidP="00992AEE">
            <w:pPr>
              <w:jc w:val="center"/>
              <w:rPr>
                <w:rFonts w:ascii="Times New Roman" w:hAnsi="Times New Roman" w:cs="Times New Roman"/>
                <w:b/>
                <w:bCs/>
                <w:lang w:val="sq-AL"/>
              </w:rPr>
            </w:pPr>
            <w:r w:rsidRPr="000C4A35">
              <w:rPr>
                <w:rFonts w:ascii="Times New Roman" w:hAnsi="Times New Roman" w:cs="Times New Roman"/>
                <w:b/>
                <w:bCs/>
                <w:lang w:val="sq-AL"/>
              </w:rPr>
              <w:t>Vlera bazë (2024)</w:t>
            </w:r>
          </w:p>
        </w:tc>
        <w:tc>
          <w:tcPr>
            <w:tcW w:w="2057" w:type="dxa"/>
            <w:shd w:val="clear" w:color="auto" w:fill="DDE5F7" w:themeFill="accent6" w:themeFillTint="33"/>
          </w:tcPr>
          <w:p w14:paraId="3CE40469" w14:textId="77777777" w:rsidR="005855D2" w:rsidRPr="000C4A35" w:rsidRDefault="005855D2" w:rsidP="00992AEE">
            <w:pPr>
              <w:jc w:val="center"/>
              <w:rPr>
                <w:rFonts w:ascii="Times New Roman" w:hAnsi="Times New Roman" w:cs="Times New Roman"/>
                <w:b/>
                <w:bCs/>
                <w:lang w:val="sq-AL"/>
              </w:rPr>
            </w:pPr>
            <w:r w:rsidRPr="000C4A35">
              <w:rPr>
                <w:rFonts w:ascii="Times New Roman" w:hAnsi="Times New Roman" w:cs="Times New Roman"/>
                <w:b/>
                <w:bCs/>
                <w:lang w:val="sq-AL"/>
              </w:rPr>
              <w:t>Synimi i vitit të fundit (2026)</w:t>
            </w:r>
          </w:p>
        </w:tc>
        <w:tc>
          <w:tcPr>
            <w:tcW w:w="6878" w:type="dxa"/>
            <w:shd w:val="clear" w:color="auto" w:fill="DDE5F7" w:themeFill="accent6" w:themeFillTint="33"/>
          </w:tcPr>
          <w:p w14:paraId="128A02B8" w14:textId="77777777" w:rsidR="005855D2" w:rsidRPr="000C4A35" w:rsidRDefault="005855D2" w:rsidP="00992AEE">
            <w:pPr>
              <w:jc w:val="center"/>
              <w:rPr>
                <w:rFonts w:ascii="Times New Roman" w:hAnsi="Times New Roman" w:cs="Times New Roman"/>
                <w:b/>
                <w:bCs/>
                <w:lang w:val="sq-AL"/>
              </w:rPr>
            </w:pPr>
            <w:r w:rsidRPr="000C4A35">
              <w:rPr>
                <w:rFonts w:ascii="Times New Roman" w:hAnsi="Times New Roman" w:cs="Times New Roman"/>
                <w:b/>
                <w:bCs/>
                <w:lang w:val="sq-AL"/>
              </w:rPr>
              <w:t xml:space="preserve">Rezultati </w:t>
            </w:r>
          </w:p>
        </w:tc>
      </w:tr>
      <w:tr w:rsidR="005855D2" w:rsidRPr="000C4A35" w14:paraId="61673D89" w14:textId="77777777" w:rsidTr="005855D2">
        <w:tc>
          <w:tcPr>
            <w:tcW w:w="5896" w:type="dxa"/>
            <w:gridSpan w:val="2"/>
          </w:tcPr>
          <w:p w14:paraId="5575E9DA" w14:textId="22D844CC"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1.1.a. Numri i grave, të rejave dhe vajzave, në të gjithë diversitetin e tyre, të informuara mbi të drejtat dhe rëndësinë e pjesëmarrjes së barabartë në vendimmarrjen politike e publike.</w:t>
            </w:r>
          </w:p>
        </w:tc>
        <w:tc>
          <w:tcPr>
            <w:tcW w:w="1549" w:type="dxa"/>
          </w:tcPr>
          <w:p w14:paraId="27993EA4" w14:textId="77777777" w:rsidR="005855D2" w:rsidRPr="000C4A35" w:rsidRDefault="005855D2" w:rsidP="00992AEE">
            <w:pPr>
              <w:jc w:val="center"/>
              <w:rPr>
                <w:rFonts w:ascii="Times New Roman" w:hAnsi="Times New Roman" w:cs="Times New Roman"/>
                <w:lang w:val="sq-AL"/>
              </w:rPr>
            </w:pPr>
            <w:r w:rsidRPr="000C4A35">
              <w:rPr>
                <w:rFonts w:ascii="Times New Roman" w:hAnsi="Times New Roman" w:cs="Times New Roman"/>
                <w:lang w:val="sq-AL"/>
              </w:rPr>
              <w:t xml:space="preserve">Do përcaktohet </w:t>
            </w:r>
          </w:p>
        </w:tc>
        <w:tc>
          <w:tcPr>
            <w:tcW w:w="2057" w:type="dxa"/>
          </w:tcPr>
          <w:p w14:paraId="3D04E961" w14:textId="77777777" w:rsidR="005855D2" w:rsidRPr="000C4A35" w:rsidRDefault="005855D2" w:rsidP="00992AEE">
            <w:pPr>
              <w:jc w:val="center"/>
              <w:rPr>
                <w:rFonts w:ascii="Times New Roman" w:hAnsi="Times New Roman" w:cs="Times New Roman"/>
                <w:lang w:val="sq-AL"/>
              </w:rPr>
            </w:pPr>
            <w:r w:rsidRPr="000C4A35">
              <w:rPr>
                <w:rFonts w:ascii="Times New Roman" w:hAnsi="Times New Roman" w:cs="Times New Roman"/>
                <w:lang w:val="sq-AL"/>
              </w:rPr>
              <w:t>Rritur me 10%</w:t>
            </w:r>
          </w:p>
        </w:tc>
        <w:tc>
          <w:tcPr>
            <w:tcW w:w="6878" w:type="dxa"/>
          </w:tcPr>
          <w:p w14:paraId="0079F2E0"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 xml:space="preserve">Më shumë vajza, të reja e gra, në të gjithë diversitetin e tyre, informohen e vetëdijesohen për të drejtat dhe rëndësinë e pjesëmarrjes së barabartë në vendimmarrjen politike e publike. </w:t>
            </w:r>
          </w:p>
        </w:tc>
      </w:tr>
    </w:tbl>
    <w:tbl>
      <w:tblPr>
        <w:tblW w:w="16380" w:type="dxa"/>
        <w:tblInd w:w="-1185" w:type="dxa"/>
        <w:tblBorders>
          <w:top w:val="single" w:sz="12" w:space="0" w:color="5982DB" w:themeColor="accent6"/>
          <w:left w:val="single" w:sz="12" w:space="0" w:color="5982DB" w:themeColor="accent6"/>
          <w:bottom w:val="single" w:sz="12" w:space="0" w:color="5982DB" w:themeColor="accent6"/>
          <w:right w:val="single" w:sz="12" w:space="0" w:color="5982DB" w:themeColor="accent6"/>
          <w:insideH w:val="single" w:sz="12" w:space="0" w:color="5982DB" w:themeColor="accent6"/>
          <w:insideV w:val="single" w:sz="12" w:space="0" w:color="5982DB" w:themeColor="accent6"/>
        </w:tblBorders>
        <w:shd w:val="clear" w:color="auto" w:fill="DDE5F7" w:themeFill="accent6" w:themeFillTint="33"/>
        <w:tblLayout w:type="fixed"/>
        <w:tblLook w:val="00A0" w:firstRow="1" w:lastRow="0" w:firstColumn="1" w:lastColumn="0" w:noHBand="0" w:noVBand="0"/>
      </w:tblPr>
      <w:tblGrid>
        <w:gridCol w:w="3799"/>
        <w:gridCol w:w="1630"/>
        <w:gridCol w:w="43"/>
        <w:gridCol w:w="1563"/>
        <w:gridCol w:w="15"/>
        <w:gridCol w:w="1195"/>
        <w:gridCol w:w="15"/>
        <w:gridCol w:w="986"/>
        <w:gridCol w:w="15"/>
        <w:gridCol w:w="986"/>
        <w:gridCol w:w="15"/>
        <w:gridCol w:w="1134"/>
        <w:gridCol w:w="1654"/>
        <w:gridCol w:w="1620"/>
        <w:gridCol w:w="1710"/>
      </w:tblGrid>
      <w:tr w:rsidR="005855D2" w:rsidRPr="000C4A35" w14:paraId="76A09129" w14:textId="77777777" w:rsidTr="0035011A">
        <w:trPr>
          <w:trHeight w:val="345"/>
        </w:trPr>
        <w:tc>
          <w:tcPr>
            <w:tcW w:w="3799" w:type="dxa"/>
            <w:vMerge w:val="restart"/>
            <w:shd w:val="clear" w:color="auto" w:fill="DDE5F7" w:themeFill="accent6" w:themeFillTint="33"/>
          </w:tcPr>
          <w:p w14:paraId="54647F93"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2E7F1720"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5CA6EF9B"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AKTIVITETET</w:t>
            </w:r>
          </w:p>
        </w:tc>
        <w:tc>
          <w:tcPr>
            <w:tcW w:w="3251" w:type="dxa"/>
            <w:gridSpan w:val="4"/>
            <w:shd w:val="clear" w:color="auto" w:fill="DDE5F7" w:themeFill="accent6" w:themeFillTint="33"/>
          </w:tcPr>
          <w:p w14:paraId="0B42E401"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ZBATIMI</w:t>
            </w:r>
          </w:p>
        </w:tc>
        <w:tc>
          <w:tcPr>
            <w:tcW w:w="1210" w:type="dxa"/>
            <w:gridSpan w:val="2"/>
            <w:vMerge w:val="restart"/>
            <w:shd w:val="clear" w:color="auto" w:fill="DDE5F7" w:themeFill="accent6" w:themeFillTint="33"/>
          </w:tcPr>
          <w:p w14:paraId="2031B3E9"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2DCFB84E"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AFATI KOHOR</w:t>
            </w:r>
          </w:p>
        </w:tc>
        <w:tc>
          <w:tcPr>
            <w:tcW w:w="3136" w:type="dxa"/>
            <w:gridSpan w:val="5"/>
            <w:shd w:val="clear" w:color="auto" w:fill="DDE5F7" w:themeFill="accent6" w:themeFillTint="33"/>
          </w:tcPr>
          <w:p w14:paraId="14DE46D4" w14:textId="77777777" w:rsidR="005855D2" w:rsidRPr="000C4A35" w:rsidRDefault="005855D2" w:rsidP="00992AEE">
            <w:pPr>
              <w:jc w:val="center"/>
              <w:rPr>
                <w:rFonts w:ascii="Times New Roman" w:eastAsia="Times New Roman" w:hAnsi="Times New Roman" w:cs="Times New Roman"/>
                <w:b/>
              </w:rPr>
            </w:pPr>
            <w:r w:rsidRPr="000C4A35">
              <w:rPr>
                <w:rFonts w:ascii="Times New Roman" w:eastAsia="Times New Roman" w:hAnsi="Times New Roman" w:cs="Times New Roman"/>
                <w:b/>
              </w:rPr>
              <w:t>KOSTO (€)</w:t>
            </w:r>
          </w:p>
        </w:tc>
        <w:tc>
          <w:tcPr>
            <w:tcW w:w="1654" w:type="dxa"/>
            <w:vMerge w:val="restart"/>
            <w:shd w:val="clear" w:color="auto" w:fill="DDE5F7" w:themeFill="accent6" w:themeFillTint="33"/>
          </w:tcPr>
          <w:p w14:paraId="2E4FF93A"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4D18E11D"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BURIMI I FINANCIMIT</w:t>
            </w:r>
          </w:p>
        </w:tc>
        <w:tc>
          <w:tcPr>
            <w:tcW w:w="1620" w:type="dxa"/>
            <w:vMerge w:val="restart"/>
            <w:shd w:val="clear" w:color="auto" w:fill="DDE5F7" w:themeFill="accent6" w:themeFillTint="33"/>
          </w:tcPr>
          <w:p w14:paraId="4E80F478"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442F7EC1"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DE5F7" w:themeFill="accent6" w:themeFillTint="33"/>
          </w:tcPr>
          <w:p w14:paraId="6D1E7FD0"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461A3643"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MONITORIMI</w:t>
            </w:r>
          </w:p>
        </w:tc>
      </w:tr>
      <w:tr w:rsidR="00FD05CA" w:rsidRPr="000C4A35" w14:paraId="4BF30D12" w14:textId="77777777" w:rsidTr="0035011A">
        <w:trPr>
          <w:trHeight w:val="345"/>
        </w:trPr>
        <w:tc>
          <w:tcPr>
            <w:tcW w:w="3799" w:type="dxa"/>
            <w:vMerge/>
            <w:shd w:val="clear" w:color="auto" w:fill="DDE5F7" w:themeFill="accent6" w:themeFillTint="33"/>
          </w:tcPr>
          <w:p w14:paraId="08EDD685" w14:textId="77777777" w:rsidR="00FD05CA" w:rsidRPr="000C4A35" w:rsidRDefault="00FD05CA" w:rsidP="00992AEE">
            <w:pPr>
              <w:jc w:val="center"/>
              <w:rPr>
                <w:rFonts w:ascii="Times New Roman" w:eastAsia="Times New Roman" w:hAnsi="Times New Roman" w:cs="Times New Roman"/>
                <w:b/>
                <w:color w:val="404040" w:themeColor="text1" w:themeTint="BF"/>
              </w:rPr>
            </w:pPr>
          </w:p>
        </w:tc>
        <w:tc>
          <w:tcPr>
            <w:tcW w:w="1673" w:type="dxa"/>
            <w:gridSpan w:val="2"/>
            <w:shd w:val="clear" w:color="auto" w:fill="DDE5F7" w:themeFill="accent6" w:themeFillTint="33"/>
          </w:tcPr>
          <w:p w14:paraId="274B7346" w14:textId="77777777" w:rsidR="00FD05CA" w:rsidRPr="000C4A35" w:rsidRDefault="00FD05CA"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Drejtoria /</w:t>
            </w:r>
          </w:p>
          <w:p w14:paraId="14921ECC" w14:textId="77777777" w:rsidR="00FD05CA" w:rsidRPr="000C4A35" w:rsidRDefault="00FD05CA"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 xml:space="preserve"> zyra përgjegjëse </w:t>
            </w:r>
          </w:p>
        </w:tc>
        <w:tc>
          <w:tcPr>
            <w:tcW w:w="1578" w:type="dxa"/>
            <w:gridSpan w:val="2"/>
            <w:shd w:val="clear" w:color="auto" w:fill="DDE5F7" w:themeFill="accent6" w:themeFillTint="33"/>
          </w:tcPr>
          <w:p w14:paraId="44B42DD5" w14:textId="77777777" w:rsidR="00FD05CA" w:rsidRPr="000C4A35" w:rsidRDefault="00FD05CA"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Drejtoritë/ institucionet mbështetëse</w:t>
            </w:r>
          </w:p>
        </w:tc>
        <w:tc>
          <w:tcPr>
            <w:tcW w:w="1210" w:type="dxa"/>
            <w:gridSpan w:val="2"/>
            <w:vMerge/>
            <w:shd w:val="clear" w:color="auto" w:fill="DDE5F7" w:themeFill="accent6" w:themeFillTint="33"/>
          </w:tcPr>
          <w:p w14:paraId="4F4F2749" w14:textId="77777777" w:rsidR="00FD05CA" w:rsidRPr="000C4A35" w:rsidRDefault="00FD05CA" w:rsidP="00992AEE">
            <w:pPr>
              <w:jc w:val="center"/>
              <w:rPr>
                <w:rFonts w:ascii="Times New Roman" w:eastAsia="Times New Roman" w:hAnsi="Times New Roman" w:cs="Times New Roman"/>
                <w:b/>
                <w:color w:val="404040" w:themeColor="text1" w:themeTint="BF"/>
              </w:rPr>
            </w:pPr>
          </w:p>
        </w:tc>
        <w:tc>
          <w:tcPr>
            <w:tcW w:w="1001" w:type="dxa"/>
            <w:gridSpan w:val="2"/>
            <w:shd w:val="clear" w:color="auto" w:fill="DDE5F7" w:themeFill="accent6" w:themeFillTint="33"/>
          </w:tcPr>
          <w:p w14:paraId="2AA2EC5E" w14:textId="5158706B" w:rsidR="00FD05CA" w:rsidRPr="000C4A35" w:rsidRDefault="001D04C4" w:rsidP="00992AEE">
            <w:pPr>
              <w:jc w:val="center"/>
              <w:rPr>
                <w:rFonts w:ascii="Times New Roman" w:eastAsia="Times New Roman" w:hAnsi="Times New Roman" w:cs="Times New Roman"/>
                <w:b/>
              </w:rPr>
            </w:pPr>
            <w:r w:rsidRPr="000C4A35">
              <w:rPr>
                <w:rFonts w:ascii="Times New Roman" w:eastAsia="Times New Roman" w:hAnsi="Times New Roman" w:cs="Times New Roman"/>
                <w:b/>
              </w:rPr>
              <w:t>2024</w:t>
            </w:r>
          </w:p>
        </w:tc>
        <w:tc>
          <w:tcPr>
            <w:tcW w:w="1001" w:type="dxa"/>
            <w:gridSpan w:val="2"/>
            <w:shd w:val="clear" w:color="auto" w:fill="DDE5F7" w:themeFill="accent6" w:themeFillTint="33"/>
          </w:tcPr>
          <w:p w14:paraId="4752AB9D" w14:textId="2B039EA9" w:rsidR="00FD05CA" w:rsidRPr="000C4A35" w:rsidRDefault="001D04C4" w:rsidP="00992AEE">
            <w:pPr>
              <w:jc w:val="center"/>
              <w:rPr>
                <w:rFonts w:ascii="Times New Roman" w:eastAsia="Times New Roman" w:hAnsi="Times New Roman" w:cs="Times New Roman"/>
                <w:b/>
              </w:rPr>
            </w:pPr>
            <w:r w:rsidRPr="000C4A35">
              <w:rPr>
                <w:rFonts w:ascii="Times New Roman" w:eastAsia="Times New Roman" w:hAnsi="Times New Roman" w:cs="Times New Roman"/>
                <w:b/>
              </w:rPr>
              <w:t>2025</w:t>
            </w:r>
          </w:p>
        </w:tc>
        <w:tc>
          <w:tcPr>
            <w:tcW w:w="1134" w:type="dxa"/>
            <w:shd w:val="clear" w:color="auto" w:fill="DDE5F7" w:themeFill="accent6" w:themeFillTint="33"/>
          </w:tcPr>
          <w:p w14:paraId="7A1A4E10" w14:textId="4EDD6A9D" w:rsidR="00FD05CA" w:rsidRPr="000C4A35" w:rsidRDefault="001D04C4" w:rsidP="00992AEE">
            <w:pPr>
              <w:jc w:val="center"/>
              <w:rPr>
                <w:rFonts w:ascii="Times New Roman" w:eastAsia="Times New Roman" w:hAnsi="Times New Roman" w:cs="Times New Roman"/>
                <w:b/>
              </w:rPr>
            </w:pPr>
            <w:r w:rsidRPr="000C4A35">
              <w:rPr>
                <w:rFonts w:ascii="Times New Roman" w:eastAsia="Times New Roman" w:hAnsi="Times New Roman" w:cs="Times New Roman"/>
                <w:b/>
              </w:rPr>
              <w:t>2026</w:t>
            </w:r>
          </w:p>
        </w:tc>
        <w:tc>
          <w:tcPr>
            <w:tcW w:w="1654" w:type="dxa"/>
            <w:vMerge/>
            <w:shd w:val="clear" w:color="auto" w:fill="DDE5F7" w:themeFill="accent6" w:themeFillTint="33"/>
          </w:tcPr>
          <w:p w14:paraId="5E31AE87" w14:textId="77777777" w:rsidR="00FD05CA" w:rsidRPr="000C4A35" w:rsidRDefault="00FD05CA" w:rsidP="00992AEE">
            <w:pPr>
              <w:jc w:val="center"/>
              <w:rPr>
                <w:rFonts w:ascii="Times New Roman" w:eastAsia="Times New Roman" w:hAnsi="Times New Roman" w:cs="Times New Roman"/>
                <w:b/>
                <w:color w:val="404040" w:themeColor="text1" w:themeTint="BF"/>
              </w:rPr>
            </w:pPr>
          </w:p>
        </w:tc>
        <w:tc>
          <w:tcPr>
            <w:tcW w:w="1620" w:type="dxa"/>
            <w:vMerge/>
            <w:shd w:val="clear" w:color="auto" w:fill="DDE5F7" w:themeFill="accent6" w:themeFillTint="33"/>
          </w:tcPr>
          <w:p w14:paraId="33014E7B" w14:textId="77777777" w:rsidR="00FD05CA" w:rsidRPr="000C4A35" w:rsidRDefault="00FD05CA" w:rsidP="00992AEE">
            <w:pPr>
              <w:jc w:val="center"/>
              <w:rPr>
                <w:rFonts w:ascii="Times New Roman" w:eastAsia="Times New Roman" w:hAnsi="Times New Roman" w:cs="Times New Roman"/>
                <w:b/>
                <w:color w:val="404040" w:themeColor="text1" w:themeTint="BF"/>
              </w:rPr>
            </w:pPr>
          </w:p>
        </w:tc>
        <w:tc>
          <w:tcPr>
            <w:tcW w:w="1710" w:type="dxa"/>
            <w:vMerge/>
            <w:shd w:val="clear" w:color="auto" w:fill="DDE5F7" w:themeFill="accent6" w:themeFillTint="33"/>
          </w:tcPr>
          <w:p w14:paraId="542C8B91" w14:textId="77777777" w:rsidR="00FD05CA" w:rsidRPr="000C4A35" w:rsidRDefault="00FD05CA" w:rsidP="00992AEE">
            <w:pPr>
              <w:jc w:val="center"/>
              <w:rPr>
                <w:rFonts w:ascii="Times New Roman" w:eastAsia="Times New Roman" w:hAnsi="Times New Roman" w:cs="Times New Roman"/>
                <w:b/>
                <w:color w:val="404040" w:themeColor="text1" w:themeTint="BF"/>
              </w:rPr>
            </w:pPr>
          </w:p>
        </w:tc>
      </w:tr>
      <w:tr w:rsidR="00FD05CA" w:rsidRPr="000C4A35" w14:paraId="2621827F" w14:textId="77777777" w:rsidTr="0035011A">
        <w:trPr>
          <w:trHeight w:val="534"/>
        </w:trPr>
        <w:tc>
          <w:tcPr>
            <w:tcW w:w="3799" w:type="dxa"/>
            <w:shd w:val="clear" w:color="auto" w:fill="auto"/>
          </w:tcPr>
          <w:p w14:paraId="46494BBF" w14:textId="29067690" w:rsidR="00FD05CA" w:rsidRPr="000C4A35" w:rsidRDefault="00FD05CA" w:rsidP="008079A8">
            <w:pPr>
              <w:jc w:val="left"/>
              <w:rPr>
                <w:rFonts w:ascii="Times New Roman" w:hAnsi="Times New Roman" w:cs="Times New Roman"/>
              </w:rPr>
            </w:pPr>
            <w:r w:rsidRPr="000C4A35">
              <w:rPr>
                <w:rFonts w:ascii="Times New Roman" w:hAnsi="Times New Roman" w:cs="Times New Roman"/>
              </w:rPr>
              <w:t xml:space="preserve">1.1.1. Takime vetëdijesuese me gratë dhe të rejat, mbi rëndësinë e barazisë në pjesëmarrje dhe lidership, në vendimmarrjen politike e publike dhe </w:t>
            </w:r>
            <w:r w:rsidRPr="000C4A35">
              <w:rPr>
                <w:rFonts w:ascii="Times New Roman" w:hAnsi="Times New Roman" w:cs="Times New Roman"/>
              </w:rPr>
              <w:lastRenderedPageBreak/>
              <w:t>nxitjen e tyre për të marrë pjesë në Këshillat Lokalë.</w:t>
            </w:r>
          </w:p>
        </w:tc>
        <w:tc>
          <w:tcPr>
            <w:tcW w:w="1630" w:type="dxa"/>
            <w:shd w:val="clear" w:color="auto" w:fill="auto"/>
          </w:tcPr>
          <w:p w14:paraId="04EBC0EC" w14:textId="07531531" w:rsidR="00FD05CA" w:rsidRPr="000C4A35" w:rsidRDefault="00171421" w:rsidP="008079A8">
            <w:pPr>
              <w:jc w:val="left"/>
              <w:rPr>
                <w:rFonts w:ascii="Times New Roman" w:eastAsia="Times New Roman" w:hAnsi="Times New Roman" w:cs="Times New Roman"/>
                <w:bCs/>
              </w:rPr>
            </w:pPr>
            <w:r>
              <w:rPr>
                <w:rFonts w:ascii="Times New Roman" w:eastAsia="Times New Roman" w:hAnsi="Times New Roman" w:cs="Times New Roman"/>
                <w:bCs/>
              </w:rPr>
              <w:lastRenderedPageBreak/>
              <w:t xml:space="preserve">Zyrtarja për Barazi Gjinore dhe Mbrojtjen nga </w:t>
            </w:r>
            <w:r>
              <w:rPr>
                <w:rFonts w:ascii="Times New Roman" w:eastAsia="Times New Roman" w:hAnsi="Times New Roman" w:cs="Times New Roman"/>
                <w:bCs/>
              </w:rPr>
              <w:lastRenderedPageBreak/>
              <w:t>Diskriminimi (</w:t>
            </w:r>
            <w:r w:rsidR="00FD05CA" w:rsidRPr="000C4A35">
              <w:rPr>
                <w:rFonts w:ascii="Times New Roman" w:eastAsia="Times New Roman" w:hAnsi="Times New Roman" w:cs="Times New Roman"/>
                <w:bCs/>
              </w:rPr>
              <w:t>ZBGJMD</w:t>
            </w:r>
            <w:r>
              <w:rPr>
                <w:rFonts w:ascii="Times New Roman" w:eastAsia="Times New Roman" w:hAnsi="Times New Roman" w:cs="Times New Roman"/>
                <w:bCs/>
              </w:rPr>
              <w:t>)</w:t>
            </w:r>
          </w:p>
        </w:tc>
        <w:tc>
          <w:tcPr>
            <w:tcW w:w="1606" w:type="dxa"/>
            <w:gridSpan w:val="2"/>
            <w:shd w:val="clear" w:color="auto" w:fill="auto"/>
          </w:tcPr>
          <w:p w14:paraId="5D46CBF1" w14:textId="30FAD8F7" w:rsidR="00FD05CA" w:rsidRPr="000C4A35" w:rsidRDefault="00171421" w:rsidP="008079A8">
            <w:pPr>
              <w:jc w:val="left"/>
              <w:rPr>
                <w:rFonts w:ascii="Times New Roman" w:eastAsia="Times New Roman" w:hAnsi="Times New Roman" w:cs="Times New Roman"/>
                <w:bCs/>
              </w:rPr>
            </w:pPr>
            <w:r>
              <w:rPr>
                <w:rFonts w:ascii="Times New Roman" w:eastAsia="Times New Roman" w:hAnsi="Times New Roman" w:cs="Times New Roman"/>
                <w:bCs/>
              </w:rPr>
              <w:lastRenderedPageBreak/>
              <w:t xml:space="preserve">Sektori </w:t>
            </w:r>
            <w:r w:rsidR="008079A8">
              <w:rPr>
                <w:rFonts w:ascii="Times New Roman" w:eastAsia="Times New Roman" w:hAnsi="Times New Roman" w:cs="Times New Roman"/>
                <w:bCs/>
              </w:rPr>
              <w:t>për</w:t>
            </w:r>
            <w:r>
              <w:rPr>
                <w:rFonts w:ascii="Times New Roman" w:eastAsia="Times New Roman" w:hAnsi="Times New Roman" w:cs="Times New Roman"/>
                <w:bCs/>
              </w:rPr>
              <w:t xml:space="preserve"> t</w:t>
            </w:r>
            <w:r w:rsidR="008079A8">
              <w:rPr>
                <w:rFonts w:ascii="Times New Roman" w:eastAsia="Times New Roman" w:hAnsi="Times New Roman" w:cs="Times New Roman"/>
                <w:bCs/>
              </w:rPr>
              <w:t>ë</w:t>
            </w:r>
            <w:r>
              <w:rPr>
                <w:rFonts w:ascii="Times New Roman" w:eastAsia="Times New Roman" w:hAnsi="Times New Roman" w:cs="Times New Roman"/>
                <w:bCs/>
              </w:rPr>
              <w:t xml:space="preserve"> Drejta t</w:t>
            </w:r>
            <w:r w:rsidR="008079A8">
              <w:rPr>
                <w:rFonts w:ascii="Times New Roman" w:eastAsia="Times New Roman" w:hAnsi="Times New Roman" w:cs="Times New Roman"/>
                <w:bCs/>
              </w:rPr>
              <w:t>ë</w:t>
            </w:r>
            <w:r>
              <w:rPr>
                <w:rFonts w:ascii="Times New Roman" w:eastAsia="Times New Roman" w:hAnsi="Times New Roman" w:cs="Times New Roman"/>
                <w:bCs/>
              </w:rPr>
              <w:t xml:space="preserve"> Njeriut dhe </w:t>
            </w:r>
            <w:r>
              <w:rPr>
                <w:rFonts w:ascii="Times New Roman" w:eastAsia="Times New Roman" w:hAnsi="Times New Roman" w:cs="Times New Roman"/>
                <w:bCs/>
              </w:rPr>
              <w:lastRenderedPageBreak/>
              <w:t>Komunitete (</w:t>
            </w:r>
            <w:r w:rsidR="00FD05CA" w:rsidRPr="000C4A35">
              <w:rPr>
                <w:rFonts w:ascii="Times New Roman" w:eastAsia="Times New Roman" w:hAnsi="Times New Roman" w:cs="Times New Roman"/>
                <w:bCs/>
              </w:rPr>
              <w:t>SDNJK</w:t>
            </w:r>
            <w:r>
              <w:rPr>
                <w:rFonts w:ascii="Times New Roman" w:eastAsia="Times New Roman" w:hAnsi="Times New Roman" w:cs="Times New Roman"/>
                <w:bCs/>
              </w:rPr>
              <w:t>)</w:t>
            </w:r>
          </w:p>
          <w:p w14:paraId="19A6718F" w14:textId="215F43A2" w:rsidR="001D04C4" w:rsidRPr="000C4A35" w:rsidRDefault="001D04C4" w:rsidP="00992AEE">
            <w:pPr>
              <w:rPr>
                <w:rFonts w:ascii="Times New Roman" w:eastAsia="Times New Roman" w:hAnsi="Times New Roman" w:cs="Times New Roman"/>
                <w:bCs/>
              </w:rPr>
            </w:pPr>
          </w:p>
          <w:p w14:paraId="5EB258AB" w14:textId="35E6188C" w:rsidR="001D04C4" w:rsidRDefault="008079A8" w:rsidP="008079A8">
            <w:pPr>
              <w:jc w:val="left"/>
              <w:rPr>
                <w:rFonts w:ascii="Times New Roman" w:eastAsia="Times New Roman" w:hAnsi="Times New Roman" w:cs="Times New Roman"/>
                <w:bCs/>
              </w:rPr>
            </w:pPr>
            <w:r>
              <w:rPr>
                <w:rFonts w:ascii="Times New Roman" w:eastAsia="Times New Roman" w:hAnsi="Times New Roman" w:cs="Times New Roman"/>
                <w:bCs/>
              </w:rPr>
              <w:t>Drejtoria për Administratë Komunale (</w:t>
            </w:r>
            <w:r w:rsidR="001D04C4" w:rsidRPr="000C4A35">
              <w:rPr>
                <w:rFonts w:ascii="Times New Roman" w:eastAsia="Times New Roman" w:hAnsi="Times New Roman" w:cs="Times New Roman"/>
                <w:bCs/>
              </w:rPr>
              <w:t>DAK</w:t>
            </w:r>
            <w:r>
              <w:rPr>
                <w:rFonts w:ascii="Times New Roman" w:eastAsia="Times New Roman" w:hAnsi="Times New Roman" w:cs="Times New Roman"/>
                <w:bCs/>
              </w:rPr>
              <w:t>)</w:t>
            </w:r>
          </w:p>
          <w:p w14:paraId="4EDC487A" w14:textId="77777777" w:rsidR="008079A8" w:rsidRPr="000C4A35" w:rsidRDefault="008079A8" w:rsidP="00992AEE">
            <w:pPr>
              <w:rPr>
                <w:rFonts w:ascii="Times New Roman" w:eastAsia="Times New Roman" w:hAnsi="Times New Roman" w:cs="Times New Roman"/>
                <w:bCs/>
              </w:rPr>
            </w:pPr>
          </w:p>
          <w:p w14:paraId="7AE1EF8A" w14:textId="15AF1C2D" w:rsidR="00FD05CA" w:rsidRPr="000C4A35" w:rsidRDefault="008079A8" w:rsidP="00992AEE">
            <w:pPr>
              <w:rPr>
                <w:rFonts w:ascii="Times New Roman" w:eastAsia="Times New Roman" w:hAnsi="Times New Roman" w:cs="Times New Roman"/>
                <w:bCs/>
              </w:rPr>
            </w:pPr>
            <w:r>
              <w:rPr>
                <w:rFonts w:ascii="Times New Roman" w:eastAsia="Times New Roman" w:hAnsi="Times New Roman" w:cs="Times New Roman"/>
                <w:bCs/>
              </w:rPr>
              <w:t>Drejtoria Komunale për Arsim (</w:t>
            </w:r>
            <w:r w:rsidR="00FD05CA" w:rsidRPr="000C4A35">
              <w:rPr>
                <w:rFonts w:ascii="Times New Roman" w:eastAsia="Times New Roman" w:hAnsi="Times New Roman" w:cs="Times New Roman"/>
                <w:bCs/>
              </w:rPr>
              <w:t>DKA</w:t>
            </w:r>
            <w:r>
              <w:rPr>
                <w:rFonts w:ascii="Times New Roman" w:eastAsia="Times New Roman" w:hAnsi="Times New Roman" w:cs="Times New Roman"/>
                <w:bCs/>
              </w:rPr>
              <w:t>)</w:t>
            </w:r>
          </w:p>
          <w:p w14:paraId="1A0EE705" w14:textId="77777777" w:rsidR="00FF2FFC" w:rsidRPr="000C4A35" w:rsidRDefault="00FF2FFC" w:rsidP="00992AEE">
            <w:pPr>
              <w:rPr>
                <w:rFonts w:ascii="Times New Roman" w:eastAsia="Times New Roman" w:hAnsi="Times New Roman" w:cs="Times New Roman"/>
                <w:bCs/>
              </w:rPr>
            </w:pPr>
          </w:p>
          <w:p w14:paraId="6CB8C406" w14:textId="5854A8FD" w:rsidR="00FD05CA" w:rsidRDefault="008079A8" w:rsidP="008079A8">
            <w:pPr>
              <w:jc w:val="left"/>
              <w:rPr>
                <w:rFonts w:ascii="Times New Roman" w:eastAsia="Times New Roman" w:hAnsi="Times New Roman" w:cs="Times New Roman"/>
                <w:bCs/>
              </w:rPr>
            </w:pPr>
            <w:r>
              <w:rPr>
                <w:rFonts w:ascii="Times New Roman" w:eastAsia="Times New Roman" w:hAnsi="Times New Roman" w:cs="Times New Roman"/>
                <w:bCs/>
              </w:rPr>
              <w:t xml:space="preserve">Grupi Jo Formal i Grave Asambleiste (GGA) </w:t>
            </w:r>
          </w:p>
          <w:p w14:paraId="395CA74B" w14:textId="77777777" w:rsidR="008079A8" w:rsidRPr="000C4A35" w:rsidRDefault="008079A8" w:rsidP="00992AEE">
            <w:pPr>
              <w:rPr>
                <w:rFonts w:ascii="Times New Roman" w:eastAsia="Times New Roman" w:hAnsi="Times New Roman" w:cs="Times New Roman"/>
                <w:bCs/>
              </w:rPr>
            </w:pPr>
          </w:p>
          <w:p w14:paraId="25177C41" w14:textId="40023312" w:rsidR="00FD05CA" w:rsidRPr="000C4A35" w:rsidRDefault="008079A8" w:rsidP="00992AEE">
            <w:pPr>
              <w:rPr>
                <w:rFonts w:ascii="Times New Roman" w:eastAsia="Times New Roman" w:hAnsi="Times New Roman" w:cs="Times New Roman"/>
                <w:bCs/>
              </w:rPr>
            </w:pPr>
            <w:r>
              <w:rPr>
                <w:rFonts w:ascii="Times New Roman" w:eastAsia="Times New Roman" w:hAnsi="Times New Roman" w:cs="Times New Roman"/>
                <w:bCs/>
              </w:rPr>
              <w:t>Organizata Jo Qeveritare (</w:t>
            </w:r>
            <w:r w:rsidR="00FD05CA" w:rsidRPr="000C4A35">
              <w:rPr>
                <w:rFonts w:ascii="Times New Roman" w:eastAsia="Times New Roman" w:hAnsi="Times New Roman" w:cs="Times New Roman"/>
                <w:bCs/>
              </w:rPr>
              <w:t>OJQ</w:t>
            </w:r>
            <w:r>
              <w:rPr>
                <w:rFonts w:ascii="Times New Roman" w:eastAsia="Times New Roman" w:hAnsi="Times New Roman" w:cs="Times New Roman"/>
                <w:bCs/>
              </w:rPr>
              <w:t>)</w:t>
            </w:r>
          </w:p>
          <w:p w14:paraId="1106A2DB" w14:textId="77777777" w:rsidR="00FD05CA" w:rsidRPr="000C4A35" w:rsidRDefault="00FD05CA" w:rsidP="00992AEE">
            <w:pPr>
              <w:rPr>
                <w:rFonts w:ascii="Times New Roman" w:eastAsia="Times New Roman" w:hAnsi="Times New Roman" w:cs="Times New Roman"/>
                <w:bCs/>
              </w:rPr>
            </w:pPr>
          </w:p>
          <w:p w14:paraId="601037D3" w14:textId="6D81B050" w:rsidR="00FD05CA" w:rsidRPr="000C4A35" w:rsidRDefault="008079A8" w:rsidP="00992AEE">
            <w:pPr>
              <w:rPr>
                <w:rFonts w:ascii="Times New Roman" w:eastAsia="Times New Roman" w:hAnsi="Times New Roman" w:cs="Times New Roman"/>
                <w:bCs/>
              </w:rPr>
            </w:pPr>
            <w:r>
              <w:rPr>
                <w:rFonts w:ascii="Times New Roman" w:eastAsia="Times New Roman" w:hAnsi="Times New Roman" w:cs="Times New Roman"/>
                <w:bCs/>
              </w:rPr>
              <w:t>Organizata Ndërkombëtare (</w:t>
            </w:r>
            <w:r w:rsidR="00FD05CA" w:rsidRPr="000C4A35">
              <w:rPr>
                <w:rFonts w:ascii="Times New Roman" w:eastAsia="Times New Roman" w:hAnsi="Times New Roman" w:cs="Times New Roman"/>
                <w:bCs/>
              </w:rPr>
              <w:t>ON</w:t>
            </w:r>
            <w:r>
              <w:rPr>
                <w:rFonts w:ascii="Times New Roman" w:eastAsia="Times New Roman" w:hAnsi="Times New Roman" w:cs="Times New Roman"/>
                <w:bCs/>
              </w:rPr>
              <w:t>)</w:t>
            </w:r>
          </w:p>
        </w:tc>
        <w:tc>
          <w:tcPr>
            <w:tcW w:w="1210" w:type="dxa"/>
            <w:gridSpan w:val="2"/>
            <w:shd w:val="clear" w:color="auto" w:fill="auto"/>
          </w:tcPr>
          <w:p w14:paraId="7EDBACE6" w14:textId="77777777" w:rsidR="00FD05CA" w:rsidRPr="000C4A35" w:rsidRDefault="00FD05CA" w:rsidP="00992AEE">
            <w:pPr>
              <w:jc w:val="center"/>
              <w:rPr>
                <w:rFonts w:ascii="Times New Roman" w:eastAsia="Times New Roman" w:hAnsi="Times New Roman" w:cs="Times New Roman"/>
                <w:bCs/>
              </w:rPr>
            </w:pPr>
            <w:r w:rsidRPr="000C4A35">
              <w:rPr>
                <w:rFonts w:ascii="Times New Roman" w:eastAsia="Times New Roman" w:hAnsi="Times New Roman" w:cs="Times New Roman"/>
                <w:bCs/>
              </w:rPr>
              <w:lastRenderedPageBreak/>
              <w:t>2024</w:t>
            </w:r>
          </w:p>
          <w:p w14:paraId="20BC6B81" w14:textId="77777777" w:rsidR="00FD05CA" w:rsidRPr="000C4A35" w:rsidRDefault="00FD05CA" w:rsidP="00992AEE">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4A306025" w14:textId="4C84E119" w:rsidR="00FD05CA" w:rsidRPr="000C4A35" w:rsidRDefault="00FD05CA" w:rsidP="00992AEE">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01" w:type="dxa"/>
            <w:gridSpan w:val="2"/>
            <w:shd w:val="clear" w:color="auto" w:fill="auto"/>
          </w:tcPr>
          <w:p w14:paraId="3CE53D57" w14:textId="2111847E" w:rsidR="00FD05CA" w:rsidRDefault="00336D5D" w:rsidP="00992AEE">
            <w:pPr>
              <w:jc w:val="center"/>
              <w:rPr>
                <w:rFonts w:ascii="Times New Roman" w:eastAsia="Times New Roman" w:hAnsi="Times New Roman" w:cs="Times New Roman"/>
                <w:bCs/>
              </w:rPr>
            </w:pPr>
            <w:r w:rsidRPr="000C4A35">
              <w:rPr>
                <w:rFonts w:ascii="Times New Roman" w:eastAsia="Times New Roman" w:hAnsi="Times New Roman" w:cs="Times New Roman"/>
                <w:bCs/>
              </w:rPr>
              <w:t>1</w:t>
            </w:r>
            <w:r w:rsidR="008079A8">
              <w:rPr>
                <w:rFonts w:ascii="Times New Roman" w:eastAsia="Times New Roman" w:hAnsi="Times New Roman" w:cs="Times New Roman"/>
                <w:bCs/>
              </w:rPr>
              <w:t xml:space="preserve">,605 </w:t>
            </w:r>
            <w:r w:rsidR="00FD05CA" w:rsidRPr="000C4A35">
              <w:rPr>
                <w:rFonts w:ascii="Times New Roman" w:eastAsia="Times New Roman" w:hAnsi="Times New Roman" w:cs="Times New Roman"/>
                <w:bCs/>
              </w:rPr>
              <w:t>€</w:t>
            </w:r>
          </w:p>
          <w:p w14:paraId="74FA7C63" w14:textId="77777777" w:rsidR="008079A8" w:rsidRDefault="008079A8" w:rsidP="00992AEE">
            <w:pPr>
              <w:jc w:val="center"/>
              <w:rPr>
                <w:rFonts w:ascii="Times New Roman" w:eastAsia="Times New Roman" w:hAnsi="Times New Roman" w:cs="Times New Roman"/>
                <w:bCs/>
              </w:rPr>
            </w:pPr>
          </w:p>
          <w:p w14:paraId="07D962CE" w14:textId="5D0C4152" w:rsidR="008079A8" w:rsidRPr="008079A8" w:rsidRDefault="008079A8" w:rsidP="00992AEE">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915 </w:t>
            </w:r>
            <w:r w:rsidRPr="008079A8">
              <w:rPr>
                <w:rFonts w:ascii="Times New Roman" w:eastAsia="Times New Roman" w:hAnsi="Times New Roman" w:cs="Times New Roman"/>
                <w:bCs/>
                <w:sz w:val="18"/>
                <w:szCs w:val="18"/>
              </w:rPr>
              <w:t>€</w:t>
            </w:r>
            <w:r w:rsidRPr="008079A8">
              <w:rPr>
                <w:rFonts w:ascii="Times New Roman" w:eastAsia="Times New Roman" w:hAnsi="Times New Roman" w:cs="Times New Roman"/>
                <w:bCs/>
                <w:sz w:val="18"/>
                <w:szCs w:val="18"/>
              </w:rPr>
              <w:t xml:space="preserve"> komuna </w:t>
            </w:r>
            <w:r w:rsidRPr="008079A8">
              <w:rPr>
                <w:rFonts w:ascii="Times New Roman" w:eastAsia="Times New Roman" w:hAnsi="Times New Roman" w:cs="Times New Roman"/>
                <w:bCs/>
                <w:sz w:val="18"/>
                <w:szCs w:val="18"/>
              </w:rPr>
              <w:lastRenderedPageBreak/>
              <w:t xml:space="preserve">dhe 690 </w:t>
            </w:r>
            <w:r w:rsidRPr="008079A8">
              <w:rPr>
                <w:rFonts w:ascii="Times New Roman" w:eastAsia="Times New Roman" w:hAnsi="Times New Roman" w:cs="Times New Roman"/>
                <w:bCs/>
                <w:sz w:val="18"/>
                <w:szCs w:val="18"/>
              </w:rPr>
              <w:t>€</w:t>
            </w:r>
            <w:r w:rsidRPr="008079A8">
              <w:rPr>
                <w:rFonts w:ascii="Times New Roman" w:eastAsia="Times New Roman" w:hAnsi="Times New Roman" w:cs="Times New Roman"/>
                <w:bCs/>
                <w:sz w:val="18"/>
                <w:szCs w:val="18"/>
              </w:rPr>
              <w:t xml:space="preserve"> hendek financiar)</w:t>
            </w:r>
          </w:p>
          <w:p w14:paraId="416EFA89" w14:textId="02A40124" w:rsidR="00FD05CA" w:rsidRPr="000C4A35" w:rsidRDefault="00FD05CA" w:rsidP="00992AEE">
            <w:pPr>
              <w:jc w:val="center"/>
              <w:rPr>
                <w:rFonts w:ascii="Times New Roman" w:eastAsia="Times New Roman" w:hAnsi="Times New Roman" w:cs="Times New Roman"/>
                <w:bCs/>
                <w:sz w:val="18"/>
                <w:szCs w:val="18"/>
              </w:rPr>
            </w:pPr>
          </w:p>
        </w:tc>
        <w:tc>
          <w:tcPr>
            <w:tcW w:w="1001" w:type="dxa"/>
            <w:gridSpan w:val="2"/>
            <w:shd w:val="clear" w:color="auto" w:fill="auto"/>
          </w:tcPr>
          <w:p w14:paraId="4C3C40C4" w14:textId="77777777" w:rsidR="008079A8" w:rsidRDefault="008079A8" w:rsidP="008079A8">
            <w:pPr>
              <w:jc w:val="center"/>
              <w:rPr>
                <w:rFonts w:ascii="Times New Roman" w:eastAsia="Times New Roman" w:hAnsi="Times New Roman" w:cs="Times New Roman"/>
                <w:bCs/>
              </w:rPr>
            </w:pPr>
            <w:r w:rsidRPr="000C4A35">
              <w:rPr>
                <w:rFonts w:ascii="Times New Roman" w:eastAsia="Times New Roman" w:hAnsi="Times New Roman" w:cs="Times New Roman"/>
                <w:bCs/>
              </w:rPr>
              <w:lastRenderedPageBreak/>
              <w:t>1</w:t>
            </w:r>
            <w:r>
              <w:rPr>
                <w:rFonts w:ascii="Times New Roman" w:eastAsia="Times New Roman" w:hAnsi="Times New Roman" w:cs="Times New Roman"/>
                <w:bCs/>
              </w:rPr>
              <w:t xml:space="preserve">,605 </w:t>
            </w:r>
            <w:r w:rsidRPr="000C4A35">
              <w:rPr>
                <w:rFonts w:ascii="Times New Roman" w:eastAsia="Times New Roman" w:hAnsi="Times New Roman" w:cs="Times New Roman"/>
                <w:bCs/>
              </w:rPr>
              <w:t>€</w:t>
            </w:r>
          </w:p>
          <w:p w14:paraId="3E8D7EF6" w14:textId="77777777" w:rsidR="008079A8" w:rsidRDefault="008079A8" w:rsidP="008079A8">
            <w:pPr>
              <w:jc w:val="center"/>
              <w:rPr>
                <w:rFonts w:ascii="Times New Roman" w:eastAsia="Times New Roman" w:hAnsi="Times New Roman" w:cs="Times New Roman"/>
                <w:bCs/>
              </w:rPr>
            </w:pPr>
          </w:p>
          <w:p w14:paraId="554C8273" w14:textId="77777777" w:rsidR="008079A8" w:rsidRPr="008079A8" w:rsidRDefault="008079A8" w:rsidP="008079A8">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915 € komuna </w:t>
            </w:r>
            <w:r w:rsidRPr="008079A8">
              <w:rPr>
                <w:rFonts w:ascii="Times New Roman" w:eastAsia="Times New Roman" w:hAnsi="Times New Roman" w:cs="Times New Roman"/>
                <w:bCs/>
                <w:sz w:val="18"/>
                <w:szCs w:val="18"/>
              </w:rPr>
              <w:lastRenderedPageBreak/>
              <w:t>dhe 690 € hendek financiar)</w:t>
            </w:r>
          </w:p>
          <w:p w14:paraId="4186A083" w14:textId="77777777" w:rsidR="00FD05CA" w:rsidRPr="000C4A35" w:rsidRDefault="00FD05CA" w:rsidP="00992AEE">
            <w:pPr>
              <w:jc w:val="center"/>
              <w:rPr>
                <w:rFonts w:ascii="Times New Roman" w:eastAsia="Times New Roman" w:hAnsi="Times New Roman" w:cs="Times New Roman"/>
                <w:bCs/>
                <w:i/>
                <w:iCs/>
              </w:rPr>
            </w:pPr>
          </w:p>
        </w:tc>
        <w:tc>
          <w:tcPr>
            <w:tcW w:w="1149" w:type="dxa"/>
            <w:gridSpan w:val="2"/>
          </w:tcPr>
          <w:p w14:paraId="733562DF" w14:textId="77777777" w:rsidR="008079A8" w:rsidRDefault="008079A8" w:rsidP="008079A8">
            <w:pPr>
              <w:jc w:val="center"/>
              <w:rPr>
                <w:rFonts w:ascii="Times New Roman" w:eastAsia="Times New Roman" w:hAnsi="Times New Roman" w:cs="Times New Roman"/>
                <w:bCs/>
              </w:rPr>
            </w:pPr>
            <w:r w:rsidRPr="000C4A35">
              <w:rPr>
                <w:rFonts w:ascii="Times New Roman" w:eastAsia="Times New Roman" w:hAnsi="Times New Roman" w:cs="Times New Roman"/>
                <w:bCs/>
              </w:rPr>
              <w:lastRenderedPageBreak/>
              <w:t>1</w:t>
            </w:r>
            <w:r>
              <w:rPr>
                <w:rFonts w:ascii="Times New Roman" w:eastAsia="Times New Roman" w:hAnsi="Times New Roman" w:cs="Times New Roman"/>
                <w:bCs/>
              </w:rPr>
              <w:t xml:space="preserve">,605 </w:t>
            </w:r>
            <w:r w:rsidRPr="000C4A35">
              <w:rPr>
                <w:rFonts w:ascii="Times New Roman" w:eastAsia="Times New Roman" w:hAnsi="Times New Roman" w:cs="Times New Roman"/>
                <w:bCs/>
              </w:rPr>
              <w:t>€</w:t>
            </w:r>
          </w:p>
          <w:p w14:paraId="621EF0D5" w14:textId="77777777" w:rsidR="008079A8" w:rsidRDefault="008079A8" w:rsidP="008079A8">
            <w:pPr>
              <w:jc w:val="center"/>
              <w:rPr>
                <w:rFonts w:ascii="Times New Roman" w:eastAsia="Times New Roman" w:hAnsi="Times New Roman" w:cs="Times New Roman"/>
                <w:bCs/>
              </w:rPr>
            </w:pPr>
          </w:p>
          <w:p w14:paraId="580A03E7" w14:textId="77777777" w:rsidR="008079A8" w:rsidRPr="008079A8" w:rsidRDefault="008079A8" w:rsidP="008079A8">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915 € komuna dhe </w:t>
            </w:r>
            <w:r w:rsidRPr="008079A8">
              <w:rPr>
                <w:rFonts w:ascii="Times New Roman" w:eastAsia="Times New Roman" w:hAnsi="Times New Roman" w:cs="Times New Roman"/>
                <w:bCs/>
                <w:sz w:val="18"/>
                <w:szCs w:val="18"/>
              </w:rPr>
              <w:lastRenderedPageBreak/>
              <w:t>690 € hendek financiar)</w:t>
            </w:r>
          </w:p>
          <w:p w14:paraId="4E51BBE7" w14:textId="32387788" w:rsidR="00FD05CA" w:rsidRPr="000C4A35" w:rsidRDefault="00FD05CA" w:rsidP="00992AEE">
            <w:pPr>
              <w:jc w:val="center"/>
              <w:rPr>
                <w:rFonts w:ascii="Times New Roman" w:eastAsia="Times New Roman" w:hAnsi="Times New Roman" w:cs="Times New Roman"/>
                <w:bCs/>
              </w:rPr>
            </w:pPr>
          </w:p>
          <w:p w14:paraId="30A27A77" w14:textId="77777777" w:rsidR="00FD05CA" w:rsidRPr="000C4A35" w:rsidRDefault="00FD05CA" w:rsidP="00992AEE">
            <w:pPr>
              <w:jc w:val="center"/>
              <w:rPr>
                <w:rFonts w:ascii="Times New Roman" w:eastAsia="Times New Roman" w:hAnsi="Times New Roman" w:cs="Times New Roman"/>
                <w:bCs/>
                <w:i/>
                <w:iCs/>
              </w:rPr>
            </w:pPr>
          </w:p>
        </w:tc>
        <w:tc>
          <w:tcPr>
            <w:tcW w:w="1654" w:type="dxa"/>
          </w:tcPr>
          <w:p w14:paraId="79B5DA0C" w14:textId="217D30BF" w:rsidR="0082535C" w:rsidRPr="000C4A35" w:rsidRDefault="0082535C" w:rsidP="0082535C">
            <w:pPr>
              <w:rPr>
                <w:rFonts w:ascii="Times New Roman" w:eastAsia="Times New Roman" w:hAnsi="Times New Roman" w:cs="Times New Roman"/>
                <w:bCs/>
              </w:rPr>
            </w:pPr>
            <w:r w:rsidRPr="00171421">
              <w:rPr>
                <w:rFonts w:ascii="Times New Roman" w:eastAsia="Times New Roman" w:hAnsi="Times New Roman" w:cs="Times New Roman"/>
                <w:bCs/>
              </w:rPr>
              <w:lastRenderedPageBreak/>
              <w:t>SDNJK</w:t>
            </w:r>
          </w:p>
          <w:p w14:paraId="5AC3E3FB" w14:textId="77777777" w:rsidR="0082535C" w:rsidRPr="000C4A35" w:rsidRDefault="0082535C" w:rsidP="0082535C">
            <w:pPr>
              <w:rPr>
                <w:rFonts w:ascii="Times New Roman" w:eastAsia="Times New Roman" w:hAnsi="Times New Roman" w:cs="Times New Roman"/>
                <w:bCs/>
              </w:rPr>
            </w:pPr>
          </w:p>
          <w:p w14:paraId="2C010AA7" w14:textId="517C1EE9" w:rsidR="00FD05CA" w:rsidRDefault="00FD05CA" w:rsidP="00992AEE">
            <w:pPr>
              <w:rPr>
                <w:rFonts w:ascii="Times New Roman" w:eastAsia="Times New Roman" w:hAnsi="Times New Roman" w:cs="Times New Roman"/>
                <w:bCs/>
              </w:rPr>
            </w:pPr>
            <w:r w:rsidRPr="000C4A35">
              <w:rPr>
                <w:rFonts w:ascii="Times New Roman" w:eastAsia="Times New Roman" w:hAnsi="Times New Roman" w:cs="Times New Roman"/>
                <w:bCs/>
              </w:rPr>
              <w:t>DAK</w:t>
            </w:r>
          </w:p>
          <w:p w14:paraId="630A6C17" w14:textId="77777777" w:rsidR="008079A8" w:rsidRPr="000C4A35" w:rsidRDefault="008079A8" w:rsidP="00992AEE">
            <w:pPr>
              <w:rPr>
                <w:rFonts w:ascii="Times New Roman" w:eastAsia="Times New Roman" w:hAnsi="Times New Roman" w:cs="Times New Roman"/>
                <w:bCs/>
              </w:rPr>
            </w:pPr>
          </w:p>
          <w:p w14:paraId="28F81FD4" w14:textId="722FD7F8" w:rsidR="00FD05CA" w:rsidRPr="000C4A35" w:rsidRDefault="00FD05CA" w:rsidP="00992AEE">
            <w:pPr>
              <w:rPr>
                <w:rFonts w:ascii="Times New Roman" w:eastAsia="Times New Roman" w:hAnsi="Times New Roman" w:cs="Times New Roman"/>
                <w:bCs/>
              </w:rPr>
            </w:pPr>
            <w:r w:rsidRPr="000C4A35">
              <w:rPr>
                <w:rFonts w:ascii="Times New Roman" w:eastAsia="Times New Roman" w:hAnsi="Times New Roman" w:cs="Times New Roman"/>
                <w:bCs/>
              </w:rPr>
              <w:lastRenderedPageBreak/>
              <w:t>DKA</w:t>
            </w:r>
          </w:p>
          <w:p w14:paraId="0AD49F78" w14:textId="77777777" w:rsidR="00FD05CA" w:rsidRPr="000C4A35" w:rsidRDefault="00FD05CA" w:rsidP="00992AEE">
            <w:pPr>
              <w:rPr>
                <w:rFonts w:ascii="Times New Roman" w:eastAsia="Times New Roman" w:hAnsi="Times New Roman" w:cs="Times New Roman"/>
                <w:bCs/>
              </w:rPr>
            </w:pPr>
          </w:p>
          <w:p w14:paraId="3F027BFD" w14:textId="77777777" w:rsidR="00FD05CA" w:rsidRPr="000C4A35" w:rsidRDefault="00FD05CA" w:rsidP="00992AEE">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620" w:type="dxa"/>
            <w:shd w:val="clear" w:color="auto" w:fill="auto"/>
          </w:tcPr>
          <w:p w14:paraId="5D5B7226" w14:textId="34664716" w:rsidR="00FD05CA" w:rsidRPr="000C4A35" w:rsidRDefault="00FD05CA" w:rsidP="00992AEE">
            <w:pPr>
              <w:jc w:val="left"/>
              <w:rPr>
                <w:rFonts w:ascii="Times New Roman" w:eastAsia="Times New Roman" w:hAnsi="Times New Roman" w:cs="Times New Roman"/>
                <w:bCs/>
              </w:rPr>
            </w:pPr>
            <w:r w:rsidRPr="000C4A35">
              <w:rPr>
                <w:rFonts w:ascii="Times New Roman" w:eastAsia="Times New Roman" w:hAnsi="Times New Roman" w:cs="Times New Roman"/>
                <w:bCs/>
              </w:rPr>
              <w:lastRenderedPageBreak/>
              <w:t>- 9 takime të zhvilluara (3 në vit)</w:t>
            </w:r>
          </w:p>
          <w:p w14:paraId="11661680" w14:textId="7A34FF16" w:rsidR="00FD05CA" w:rsidRPr="000C4A35" w:rsidRDefault="00FD05CA" w:rsidP="00992AEE">
            <w:pPr>
              <w:jc w:val="left"/>
              <w:rPr>
                <w:rFonts w:ascii="Times New Roman" w:eastAsia="Times New Roman" w:hAnsi="Times New Roman" w:cs="Times New Roman"/>
                <w:bCs/>
              </w:rPr>
            </w:pPr>
            <w:r w:rsidRPr="000C4A35">
              <w:rPr>
                <w:rFonts w:ascii="Times New Roman" w:eastAsia="Times New Roman" w:hAnsi="Times New Roman" w:cs="Times New Roman"/>
                <w:bCs/>
              </w:rPr>
              <w:lastRenderedPageBreak/>
              <w:t>- 180 gra të informuara (60 në vit) ndarë sipas moshës, etnisë, vendbanimit, etj.</w:t>
            </w:r>
          </w:p>
        </w:tc>
        <w:tc>
          <w:tcPr>
            <w:tcW w:w="1710" w:type="dxa"/>
            <w:shd w:val="clear" w:color="auto" w:fill="auto"/>
          </w:tcPr>
          <w:p w14:paraId="64FBEEC8" w14:textId="77777777" w:rsidR="00FD05CA" w:rsidRDefault="00FF2FFC" w:rsidP="00FF2FFC">
            <w:pPr>
              <w:jc w:val="left"/>
              <w:rPr>
                <w:rFonts w:ascii="Times New Roman" w:eastAsia="Times New Roman" w:hAnsi="Times New Roman" w:cs="Times New Roman"/>
                <w:bCs/>
              </w:rPr>
            </w:pPr>
            <w:r w:rsidRPr="000C4A35">
              <w:rPr>
                <w:rFonts w:ascii="Times New Roman" w:eastAsia="Times New Roman" w:hAnsi="Times New Roman" w:cs="Times New Roman"/>
                <w:bCs/>
              </w:rPr>
              <w:lastRenderedPageBreak/>
              <w:t>Zyra e Kryetarit (ZK)</w:t>
            </w:r>
          </w:p>
          <w:p w14:paraId="320FE2C6" w14:textId="77777777" w:rsidR="008079A8" w:rsidRDefault="008079A8" w:rsidP="00FF2FFC">
            <w:pPr>
              <w:jc w:val="left"/>
              <w:rPr>
                <w:rFonts w:ascii="Times New Roman" w:eastAsia="Times New Roman" w:hAnsi="Times New Roman" w:cs="Times New Roman"/>
                <w:bCs/>
              </w:rPr>
            </w:pPr>
          </w:p>
          <w:p w14:paraId="1479F7BB" w14:textId="38D1978A" w:rsidR="008079A8" w:rsidRPr="000C4A35" w:rsidRDefault="008079A8" w:rsidP="00FF2FFC">
            <w:pPr>
              <w:jc w:val="left"/>
              <w:rPr>
                <w:rFonts w:ascii="Times New Roman" w:eastAsia="Times New Roman" w:hAnsi="Times New Roman" w:cs="Times New Roman"/>
                <w:bCs/>
              </w:rPr>
            </w:pPr>
            <w:r>
              <w:rPr>
                <w:rFonts w:ascii="Times New Roman" w:eastAsia="Times New Roman" w:hAnsi="Times New Roman" w:cs="Times New Roman"/>
                <w:bCs/>
              </w:rPr>
              <w:lastRenderedPageBreak/>
              <w:t>Grupi Monitorues (GM)</w:t>
            </w:r>
          </w:p>
        </w:tc>
      </w:tr>
      <w:tr w:rsidR="001D04C4" w:rsidRPr="000C4A35" w14:paraId="0E09AA9B" w14:textId="77777777" w:rsidTr="0035011A">
        <w:trPr>
          <w:trHeight w:val="534"/>
        </w:trPr>
        <w:tc>
          <w:tcPr>
            <w:tcW w:w="3799" w:type="dxa"/>
            <w:shd w:val="clear" w:color="auto" w:fill="auto"/>
          </w:tcPr>
          <w:p w14:paraId="6E981980" w14:textId="72C35923" w:rsidR="001D04C4" w:rsidRPr="000C4A35" w:rsidRDefault="001D04C4" w:rsidP="00992AEE">
            <w:pPr>
              <w:rPr>
                <w:rFonts w:ascii="Times New Roman" w:hAnsi="Times New Roman" w:cs="Times New Roman"/>
              </w:rPr>
            </w:pPr>
            <w:r w:rsidRPr="000C4A35">
              <w:rPr>
                <w:rFonts w:ascii="Times New Roman" w:hAnsi="Times New Roman" w:cs="Times New Roman"/>
              </w:rPr>
              <w:t>1.1.2. Aktivitete informuese në kuadër të javës së “</w:t>
            </w:r>
            <w:r w:rsidRPr="000C4A35">
              <w:rPr>
                <w:rFonts w:ascii="Times New Roman" w:eastAsia="Times New Roman" w:hAnsi="Times New Roman" w:cs="Times New Roman"/>
                <w:bCs/>
              </w:rPr>
              <w:t>8 Marsit – Dita Ndërkombëtare e Gruas</w:t>
            </w:r>
            <w:r w:rsidRPr="000C4A35">
              <w:rPr>
                <w:rFonts w:ascii="Times New Roman" w:hAnsi="Times New Roman" w:cs="Times New Roman"/>
              </w:rPr>
              <w:t>”</w:t>
            </w:r>
            <w:r w:rsidR="00BF640F">
              <w:rPr>
                <w:rFonts w:ascii="Times New Roman" w:hAnsi="Times New Roman" w:cs="Times New Roman"/>
              </w:rPr>
              <w:t>.</w:t>
            </w:r>
          </w:p>
        </w:tc>
        <w:tc>
          <w:tcPr>
            <w:tcW w:w="1630" w:type="dxa"/>
            <w:shd w:val="clear" w:color="auto" w:fill="auto"/>
          </w:tcPr>
          <w:p w14:paraId="5C173BC2" w14:textId="58F6F4CF" w:rsidR="001D04C4" w:rsidRPr="000C4A35" w:rsidRDefault="001D04C4" w:rsidP="00992AEE">
            <w:pPr>
              <w:rPr>
                <w:rFonts w:ascii="Times New Roman" w:eastAsia="Times New Roman" w:hAnsi="Times New Roman" w:cs="Times New Roman"/>
                <w:bCs/>
              </w:rPr>
            </w:pPr>
            <w:r w:rsidRPr="000C4A35">
              <w:rPr>
                <w:rFonts w:ascii="Times New Roman" w:eastAsia="Times New Roman" w:hAnsi="Times New Roman" w:cs="Times New Roman"/>
                <w:bCs/>
              </w:rPr>
              <w:t>ZBGJMD</w:t>
            </w:r>
          </w:p>
        </w:tc>
        <w:tc>
          <w:tcPr>
            <w:tcW w:w="1606" w:type="dxa"/>
            <w:gridSpan w:val="2"/>
            <w:shd w:val="clear" w:color="auto" w:fill="auto"/>
          </w:tcPr>
          <w:p w14:paraId="50B27CAE" w14:textId="0758C3BF" w:rsidR="001D04C4" w:rsidRPr="000C4A35" w:rsidRDefault="001D04C4" w:rsidP="00992AEE">
            <w:pPr>
              <w:rPr>
                <w:rFonts w:ascii="Times New Roman" w:eastAsia="Times New Roman" w:hAnsi="Times New Roman" w:cs="Times New Roman"/>
                <w:bCs/>
              </w:rPr>
            </w:pPr>
            <w:r w:rsidRPr="000C4A35">
              <w:rPr>
                <w:rFonts w:ascii="Times New Roman" w:eastAsia="Times New Roman" w:hAnsi="Times New Roman" w:cs="Times New Roman"/>
                <w:bCs/>
              </w:rPr>
              <w:t>SDNJK</w:t>
            </w:r>
          </w:p>
          <w:p w14:paraId="735A1C39" w14:textId="62F9AC7E" w:rsidR="001D04C4" w:rsidRPr="000C4A35" w:rsidRDefault="001D04C4" w:rsidP="00992AEE">
            <w:pPr>
              <w:rPr>
                <w:rFonts w:ascii="Times New Roman" w:eastAsia="Times New Roman" w:hAnsi="Times New Roman" w:cs="Times New Roman"/>
                <w:bCs/>
              </w:rPr>
            </w:pPr>
          </w:p>
          <w:p w14:paraId="1F5B4C4C" w14:textId="771571A1" w:rsidR="001D04C4" w:rsidRPr="000C4A35" w:rsidRDefault="001D04C4" w:rsidP="00992AEE">
            <w:pPr>
              <w:rPr>
                <w:rFonts w:ascii="Times New Roman" w:eastAsia="Times New Roman" w:hAnsi="Times New Roman" w:cs="Times New Roman"/>
                <w:bCs/>
              </w:rPr>
            </w:pPr>
            <w:r w:rsidRPr="000C4A35">
              <w:rPr>
                <w:rFonts w:ascii="Times New Roman" w:eastAsia="Times New Roman" w:hAnsi="Times New Roman" w:cs="Times New Roman"/>
                <w:bCs/>
              </w:rPr>
              <w:t>DAK</w:t>
            </w:r>
          </w:p>
          <w:p w14:paraId="2F3BA0AA" w14:textId="6E166CEA" w:rsidR="001D04C4" w:rsidRPr="000C4A35" w:rsidRDefault="001D04C4" w:rsidP="00992AEE">
            <w:pPr>
              <w:rPr>
                <w:rFonts w:ascii="Times New Roman" w:eastAsia="Times New Roman" w:hAnsi="Times New Roman" w:cs="Times New Roman"/>
                <w:bCs/>
              </w:rPr>
            </w:pPr>
          </w:p>
          <w:p w14:paraId="2F56A324" w14:textId="2D5878C4" w:rsidR="00FF2FFC" w:rsidRPr="000C4A35" w:rsidRDefault="00FF2FFC" w:rsidP="00FF2FFC">
            <w:pPr>
              <w:rPr>
                <w:rFonts w:ascii="Times New Roman" w:eastAsia="Times New Roman" w:hAnsi="Times New Roman" w:cs="Times New Roman"/>
                <w:bCs/>
              </w:rPr>
            </w:pPr>
            <w:r w:rsidRPr="000C4A35">
              <w:rPr>
                <w:rFonts w:ascii="Times New Roman" w:eastAsia="Times New Roman" w:hAnsi="Times New Roman" w:cs="Times New Roman"/>
                <w:bCs/>
              </w:rPr>
              <w:t>G</w:t>
            </w:r>
            <w:r w:rsidR="00BF640F">
              <w:rPr>
                <w:rFonts w:ascii="Times New Roman" w:eastAsia="Times New Roman" w:hAnsi="Times New Roman" w:cs="Times New Roman"/>
                <w:bCs/>
              </w:rPr>
              <w:t>GA</w:t>
            </w:r>
          </w:p>
          <w:p w14:paraId="6D5D4CC2" w14:textId="77777777" w:rsidR="00FF2FFC" w:rsidRPr="000C4A35" w:rsidRDefault="00FF2FFC" w:rsidP="00992AEE">
            <w:pPr>
              <w:rPr>
                <w:rFonts w:ascii="Times New Roman" w:eastAsia="Times New Roman" w:hAnsi="Times New Roman" w:cs="Times New Roman"/>
                <w:bCs/>
              </w:rPr>
            </w:pPr>
          </w:p>
          <w:p w14:paraId="1D8F6285" w14:textId="77777777" w:rsidR="001D04C4" w:rsidRPr="000C4A35" w:rsidRDefault="001D04C4" w:rsidP="00992AEE">
            <w:pPr>
              <w:rPr>
                <w:rFonts w:ascii="Times New Roman" w:eastAsia="Times New Roman" w:hAnsi="Times New Roman" w:cs="Times New Roman"/>
                <w:bCs/>
              </w:rPr>
            </w:pPr>
            <w:r w:rsidRPr="000C4A35">
              <w:rPr>
                <w:rFonts w:ascii="Times New Roman" w:eastAsia="Times New Roman" w:hAnsi="Times New Roman" w:cs="Times New Roman"/>
                <w:bCs/>
              </w:rPr>
              <w:t>OJQ</w:t>
            </w:r>
          </w:p>
          <w:p w14:paraId="20C33ABF" w14:textId="77777777" w:rsidR="001D04C4" w:rsidRPr="000C4A35" w:rsidRDefault="001D04C4" w:rsidP="00992AEE">
            <w:pPr>
              <w:rPr>
                <w:rFonts w:ascii="Times New Roman" w:eastAsia="Times New Roman" w:hAnsi="Times New Roman" w:cs="Times New Roman"/>
                <w:bCs/>
              </w:rPr>
            </w:pPr>
          </w:p>
          <w:p w14:paraId="3DDE93CB" w14:textId="0EED08E5" w:rsidR="001D04C4" w:rsidRPr="000C4A35" w:rsidRDefault="001D04C4" w:rsidP="00992AEE">
            <w:pPr>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10" w:type="dxa"/>
            <w:gridSpan w:val="2"/>
            <w:shd w:val="clear" w:color="auto" w:fill="auto"/>
          </w:tcPr>
          <w:p w14:paraId="0F1EBFAB" w14:textId="77777777" w:rsidR="00FF2FFC" w:rsidRPr="000C4A35" w:rsidRDefault="001D04C4" w:rsidP="00992AEE">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r w:rsidR="00FF2FFC" w:rsidRPr="000C4A35">
              <w:rPr>
                <w:rFonts w:ascii="Times New Roman" w:eastAsia="Times New Roman" w:hAnsi="Times New Roman" w:cs="Times New Roman"/>
                <w:bCs/>
              </w:rPr>
              <w:t xml:space="preserve"> </w:t>
            </w:r>
          </w:p>
          <w:p w14:paraId="3A440BDE" w14:textId="77777777" w:rsidR="00FF2FFC" w:rsidRPr="000C4A35" w:rsidRDefault="001D04C4" w:rsidP="00992AEE">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39AC2524" w14:textId="29ABAE22" w:rsidR="001D04C4" w:rsidRPr="000C4A35" w:rsidRDefault="001D04C4" w:rsidP="00992AEE">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01" w:type="dxa"/>
            <w:gridSpan w:val="2"/>
            <w:shd w:val="clear" w:color="auto" w:fill="auto"/>
          </w:tcPr>
          <w:p w14:paraId="4BA20AEC" w14:textId="00EA3674" w:rsidR="006D1650" w:rsidRDefault="006D1650" w:rsidP="006D1650">
            <w:pPr>
              <w:jc w:val="center"/>
              <w:rPr>
                <w:rFonts w:ascii="Times New Roman" w:eastAsia="Times New Roman" w:hAnsi="Times New Roman" w:cs="Times New Roman"/>
                <w:bCs/>
              </w:rPr>
            </w:pPr>
            <w:r>
              <w:rPr>
                <w:rFonts w:ascii="Times New Roman" w:eastAsia="Times New Roman" w:hAnsi="Times New Roman" w:cs="Times New Roman"/>
                <w:bCs/>
              </w:rPr>
              <w:t>788</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2289D3CE" w14:textId="77777777" w:rsidR="006D1650" w:rsidRDefault="006D1650" w:rsidP="006D1650">
            <w:pPr>
              <w:jc w:val="center"/>
              <w:rPr>
                <w:rFonts w:ascii="Times New Roman" w:eastAsia="Times New Roman" w:hAnsi="Times New Roman" w:cs="Times New Roman"/>
                <w:bCs/>
              </w:rPr>
            </w:pPr>
          </w:p>
          <w:p w14:paraId="1C8F5809" w14:textId="7FCDABBA" w:rsidR="006D1650" w:rsidRPr="008079A8" w:rsidRDefault="006D1650" w:rsidP="006D1650">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398</w:t>
            </w:r>
            <w:r w:rsidRPr="008079A8">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3</w:t>
            </w:r>
            <w:r w:rsidRPr="008079A8">
              <w:rPr>
                <w:rFonts w:ascii="Times New Roman" w:eastAsia="Times New Roman" w:hAnsi="Times New Roman" w:cs="Times New Roman"/>
                <w:bCs/>
                <w:sz w:val="18"/>
                <w:szCs w:val="18"/>
              </w:rPr>
              <w:t>90 € hendek financiar)</w:t>
            </w:r>
          </w:p>
          <w:p w14:paraId="1DAFFC60" w14:textId="77777777" w:rsidR="001D04C4" w:rsidRPr="000C4A35" w:rsidRDefault="001D04C4" w:rsidP="00992AEE">
            <w:pPr>
              <w:jc w:val="center"/>
              <w:rPr>
                <w:rFonts w:ascii="Times New Roman" w:eastAsia="Times New Roman" w:hAnsi="Times New Roman" w:cs="Times New Roman"/>
                <w:bCs/>
                <w:i/>
                <w:iCs/>
              </w:rPr>
            </w:pPr>
          </w:p>
        </w:tc>
        <w:tc>
          <w:tcPr>
            <w:tcW w:w="1001" w:type="dxa"/>
            <w:gridSpan w:val="2"/>
            <w:shd w:val="clear" w:color="auto" w:fill="auto"/>
          </w:tcPr>
          <w:p w14:paraId="22A76FFF" w14:textId="77777777" w:rsidR="006D1650" w:rsidRDefault="006D1650" w:rsidP="006D1650">
            <w:pPr>
              <w:jc w:val="center"/>
              <w:rPr>
                <w:rFonts w:ascii="Times New Roman" w:eastAsia="Times New Roman" w:hAnsi="Times New Roman" w:cs="Times New Roman"/>
                <w:bCs/>
              </w:rPr>
            </w:pPr>
            <w:r>
              <w:rPr>
                <w:rFonts w:ascii="Times New Roman" w:eastAsia="Times New Roman" w:hAnsi="Times New Roman" w:cs="Times New Roman"/>
                <w:bCs/>
              </w:rPr>
              <w:t xml:space="preserve">788 </w:t>
            </w:r>
            <w:r w:rsidRPr="000C4A35">
              <w:rPr>
                <w:rFonts w:ascii="Times New Roman" w:eastAsia="Times New Roman" w:hAnsi="Times New Roman" w:cs="Times New Roman"/>
                <w:bCs/>
              </w:rPr>
              <w:t>€</w:t>
            </w:r>
          </w:p>
          <w:p w14:paraId="0C804163" w14:textId="77777777" w:rsidR="006D1650" w:rsidRDefault="006D1650" w:rsidP="006D1650">
            <w:pPr>
              <w:jc w:val="center"/>
              <w:rPr>
                <w:rFonts w:ascii="Times New Roman" w:eastAsia="Times New Roman" w:hAnsi="Times New Roman" w:cs="Times New Roman"/>
                <w:bCs/>
              </w:rPr>
            </w:pPr>
          </w:p>
          <w:p w14:paraId="2F592BD6" w14:textId="77777777" w:rsidR="006D1650" w:rsidRPr="008079A8" w:rsidRDefault="006D1650" w:rsidP="006D1650">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398</w:t>
            </w:r>
            <w:r w:rsidRPr="008079A8">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3</w:t>
            </w:r>
            <w:r w:rsidRPr="008079A8">
              <w:rPr>
                <w:rFonts w:ascii="Times New Roman" w:eastAsia="Times New Roman" w:hAnsi="Times New Roman" w:cs="Times New Roman"/>
                <w:bCs/>
                <w:sz w:val="18"/>
                <w:szCs w:val="18"/>
              </w:rPr>
              <w:t>90 € hendek financiar)</w:t>
            </w:r>
          </w:p>
          <w:p w14:paraId="3E47F080" w14:textId="77777777" w:rsidR="001D04C4" w:rsidRPr="000C4A35" w:rsidRDefault="001D04C4" w:rsidP="00992AEE">
            <w:pPr>
              <w:jc w:val="center"/>
              <w:rPr>
                <w:rFonts w:ascii="Times New Roman" w:eastAsia="Times New Roman" w:hAnsi="Times New Roman" w:cs="Times New Roman"/>
                <w:bCs/>
                <w:i/>
                <w:iCs/>
              </w:rPr>
            </w:pPr>
          </w:p>
        </w:tc>
        <w:tc>
          <w:tcPr>
            <w:tcW w:w="1149" w:type="dxa"/>
            <w:gridSpan w:val="2"/>
          </w:tcPr>
          <w:p w14:paraId="0AF3856A" w14:textId="77777777" w:rsidR="006D1650" w:rsidRDefault="006D1650" w:rsidP="006D1650">
            <w:pPr>
              <w:jc w:val="center"/>
              <w:rPr>
                <w:rFonts w:ascii="Times New Roman" w:eastAsia="Times New Roman" w:hAnsi="Times New Roman" w:cs="Times New Roman"/>
                <w:bCs/>
              </w:rPr>
            </w:pPr>
            <w:r>
              <w:rPr>
                <w:rFonts w:ascii="Times New Roman" w:eastAsia="Times New Roman" w:hAnsi="Times New Roman" w:cs="Times New Roman"/>
                <w:bCs/>
              </w:rPr>
              <w:t xml:space="preserve">788 </w:t>
            </w:r>
            <w:r w:rsidRPr="000C4A35">
              <w:rPr>
                <w:rFonts w:ascii="Times New Roman" w:eastAsia="Times New Roman" w:hAnsi="Times New Roman" w:cs="Times New Roman"/>
                <w:bCs/>
              </w:rPr>
              <w:t>€</w:t>
            </w:r>
          </w:p>
          <w:p w14:paraId="3B51F0BA" w14:textId="77777777" w:rsidR="006D1650" w:rsidRDefault="006D1650" w:rsidP="006D1650">
            <w:pPr>
              <w:jc w:val="center"/>
              <w:rPr>
                <w:rFonts w:ascii="Times New Roman" w:eastAsia="Times New Roman" w:hAnsi="Times New Roman" w:cs="Times New Roman"/>
                <w:bCs/>
              </w:rPr>
            </w:pPr>
          </w:p>
          <w:p w14:paraId="518CD268" w14:textId="77777777" w:rsidR="006D1650" w:rsidRPr="008079A8" w:rsidRDefault="006D1650" w:rsidP="006D1650">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398</w:t>
            </w:r>
            <w:r w:rsidRPr="008079A8">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3</w:t>
            </w:r>
            <w:r w:rsidRPr="008079A8">
              <w:rPr>
                <w:rFonts w:ascii="Times New Roman" w:eastAsia="Times New Roman" w:hAnsi="Times New Roman" w:cs="Times New Roman"/>
                <w:bCs/>
                <w:sz w:val="18"/>
                <w:szCs w:val="18"/>
              </w:rPr>
              <w:t>90 € hendek financiar)</w:t>
            </w:r>
          </w:p>
          <w:p w14:paraId="40177F95" w14:textId="665B6A9F" w:rsidR="001D04C4" w:rsidRPr="000C4A35" w:rsidRDefault="001D04C4" w:rsidP="00992AEE">
            <w:pPr>
              <w:jc w:val="center"/>
              <w:rPr>
                <w:rFonts w:ascii="Times New Roman" w:eastAsia="Times New Roman" w:hAnsi="Times New Roman" w:cs="Times New Roman"/>
                <w:bCs/>
              </w:rPr>
            </w:pPr>
          </w:p>
          <w:p w14:paraId="608641E8" w14:textId="77777777" w:rsidR="001D04C4" w:rsidRPr="000C4A35" w:rsidRDefault="001D04C4" w:rsidP="00992AEE">
            <w:pPr>
              <w:jc w:val="center"/>
              <w:rPr>
                <w:rFonts w:ascii="Times New Roman" w:eastAsia="Times New Roman" w:hAnsi="Times New Roman" w:cs="Times New Roman"/>
                <w:bCs/>
                <w:i/>
                <w:iCs/>
              </w:rPr>
            </w:pPr>
          </w:p>
        </w:tc>
        <w:tc>
          <w:tcPr>
            <w:tcW w:w="1654" w:type="dxa"/>
          </w:tcPr>
          <w:p w14:paraId="199B45C3" w14:textId="1AD159D6" w:rsidR="001D04C4" w:rsidRPr="000C4A35" w:rsidRDefault="001D04C4" w:rsidP="00992AEE">
            <w:pPr>
              <w:rPr>
                <w:rFonts w:ascii="Times New Roman" w:eastAsia="Times New Roman" w:hAnsi="Times New Roman" w:cs="Times New Roman"/>
                <w:bCs/>
              </w:rPr>
            </w:pPr>
            <w:r w:rsidRPr="000C4A35">
              <w:rPr>
                <w:rFonts w:ascii="Times New Roman" w:eastAsia="Times New Roman" w:hAnsi="Times New Roman" w:cs="Times New Roman"/>
                <w:bCs/>
              </w:rPr>
              <w:t>SDNJK</w:t>
            </w:r>
          </w:p>
          <w:p w14:paraId="74D01391" w14:textId="77777777" w:rsidR="001D04C4" w:rsidRPr="000C4A35" w:rsidRDefault="001D04C4" w:rsidP="00992AEE">
            <w:pPr>
              <w:rPr>
                <w:rFonts w:ascii="Times New Roman" w:eastAsia="Times New Roman" w:hAnsi="Times New Roman" w:cs="Times New Roman"/>
                <w:bCs/>
              </w:rPr>
            </w:pPr>
          </w:p>
          <w:p w14:paraId="6D8B97AF" w14:textId="77777777" w:rsidR="001D04C4" w:rsidRPr="000C4A35" w:rsidRDefault="001D04C4" w:rsidP="00992AEE">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620" w:type="dxa"/>
            <w:shd w:val="clear" w:color="auto" w:fill="auto"/>
          </w:tcPr>
          <w:p w14:paraId="1F471813" w14:textId="3910ADB3" w:rsidR="001D04C4" w:rsidRPr="000C4A35" w:rsidRDefault="001D04C4" w:rsidP="00992AEE">
            <w:pPr>
              <w:jc w:val="left"/>
              <w:rPr>
                <w:rFonts w:ascii="Times New Roman" w:eastAsia="Times New Roman" w:hAnsi="Times New Roman" w:cs="Times New Roman"/>
                <w:bCs/>
              </w:rPr>
            </w:pPr>
            <w:r w:rsidRPr="000C4A35">
              <w:rPr>
                <w:rFonts w:ascii="Times New Roman" w:eastAsia="Times New Roman" w:hAnsi="Times New Roman" w:cs="Times New Roman"/>
                <w:bCs/>
              </w:rPr>
              <w:t>- 3 takime të zhvilluara (1 në vit)</w:t>
            </w:r>
          </w:p>
          <w:p w14:paraId="0573625A" w14:textId="77777777" w:rsidR="001D04C4" w:rsidRPr="000C4A35" w:rsidRDefault="001D04C4" w:rsidP="00992AEE">
            <w:pPr>
              <w:jc w:val="left"/>
              <w:rPr>
                <w:rFonts w:ascii="Times New Roman" w:eastAsia="Times New Roman" w:hAnsi="Times New Roman" w:cs="Times New Roman"/>
                <w:bCs/>
              </w:rPr>
            </w:pPr>
          </w:p>
          <w:p w14:paraId="3690DB2E" w14:textId="5F88225B" w:rsidR="001D04C4" w:rsidRPr="000C4A35" w:rsidRDefault="001D04C4" w:rsidP="00992AEE">
            <w:pPr>
              <w:jc w:val="left"/>
              <w:rPr>
                <w:rFonts w:ascii="Times New Roman" w:eastAsia="Times New Roman" w:hAnsi="Times New Roman" w:cs="Times New Roman"/>
                <w:bCs/>
              </w:rPr>
            </w:pPr>
            <w:r w:rsidRPr="000C4A35">
              <w:rPr>
                <w:rFonts w:ascii="Times New Roman" w:eastAsia="Times New Roman" w:hAnsi="Times New Roman" w:cs="Times New Roman"/>
                <w:bCs/>
              </w:rPr>
              <w:t>- 60 gra të informuara (20 në vit) ndarë sipas mos</w:t>
            </w:r>
            <w:r w:rsidR="00FF2FFC" w:rsidRPr="000C4A35">
              <w:rPr>
                <w:rFonts w:ascii="Times New Roman" w:eastAsia="Times New Roman" w:hAnsi="Times New Roman" w:cs="Times New Roman"/>
                <w:bCs/>
              </w:rPr>
              <w:t>h</w:t>
            </w:r>
            <w:r w:rsidRPr="000C4A35">
              <w:rPr>
                <w:rFonts w:ascii="Times New Roman" w:eastAsia="Times New Roman" w:hAnsi="Times New Roman" w:cs="Times New Roman"/>
                <w:bCs/>
              </w:rPr>
              <w:t>ës, etnisë, vendbanimit, etj.</w:t>
            </w:r>
          </w:p>
        </w:tc>
        <w:tc>
          <w:tcPr>
            <w:tcW w:w="1710" w:type="dxa"/>
            <w:shd w:val="clear" w:color="auto" w:fill="auto"/>
          </w:tcPr>
          <w:p w14:paraId="2466150A" w14:textId="5D4EA466" w:rsidR="006D1650" w:rsidRDefault="00FF2FFC" w:rsidP="006D1650">
            <w:pPr>
              <w:rPr>
                <w:rFonts w:ascii="Times New Roman" w:eastAsia="Times New Roman" w:hAnsi="Times New Roman" w:cs="Times New Roman"/>
                <w:bCs/>
              </w:rPr>
            </w:pPr>
            <w:r w:rsidRPr="000C4A35">
              <w:rPr>
                <w:rFonts w:ascii="Times New Roman" w:eastAsia="Times New Roman" w:hAnsi="Times New Roman" w:cs="Times New Roman"/>
                <w:bCs/>
              </w:rPr>
              <w:t>ZK</w:t>
            </w:r>
            <w:r w:rsidR="005D5949" w:rsidRPr="000C4A35">
              <w:rPr>
                <w:rFonts w:ascii="Times New Roman" w:eastAsia="Times New Roman" w:hAnsi="Times New Roman" w:cs="Times New Roman"/>
                <w:bCs/>
              </w:rPr>
              <w:t xml:space="preserve"> </w:t>
            </w:r>
          </w:p>
          <w:p w14:paraId="53F4EAEF" w14:textId="77777777" w:rsidR="006D1650" w:rsidRDefault="006D1650" w:rsidP="006D1650">
            <w:pPr>
              <w:rPr>
                <w:rFonts w:ascii="Times New Roman" w:eastAsia="Times New Roman" w:hAnsi="Times New Roman" w:cs="Times New Roman"/>
                <w:bCs/>
              </w:rPr>
            </w:pPr>
          </w:p>
          <w:p w14:paraId="083A5AA1" w14:textId="21324EDE" w:rsidR="006D1650" w:rsidRPr="000C4A35" w:rsidRDefault="006D1650" w:rsidP="006D1650">
            <w:pPr>
              <w:rPr>
                <w:rFonts w:ascii="Times New Roman" w:eastAsia="Times New Roman" w:hAnsi="Times New Roman" w:cs="Times New Roman"/>
                <w:bCs/>
              </w:rPr>
            </w:pPr>
            <w:r>
              <w:rPr>
                <w:rFonts w:ascii="Times New Roman" w:eastAsia="Times New Roman" w:hAnsi="Times New Roman" w:cs="Times New Roman"/>
                <w:bCs/>
              </w:rPr>
              <w:t>GM</w:t>
            </w:r>
          </w:p>
          <w:p w14:paraId="6E354E4C" w14:textId="2270BA86" w:rsidR="005D5949" w:rsidRPr="000C4A35" w:rsidRDefault="005D5949" w:rsidP="00992AEE">
            <w:pPr>
              <w:rPr>
                <w:rFonts w:ascii="Times New Roman" w:eastAsia="Times New Roman" w:hAnsi="Times New Roman" w:cs="Times New Roman"/>
                <w:bCs/>
              </w:rPr>
            </w:pPr>
          </w:p>
        </w:tc>
      </w:tr>
      <w:tr w:rsidR="001D04C4" w:rsidRPr="000C4A35" w14:paraId="4653EC84" w14:textId="77777777" w:rsidTr="0035011A">
        <w:trPr>
          <w:trHeight w:val="534"/>
        </w:trPr>
        <w:tc>
          <w:tcPr>
            <w:tcW w:w="3799" w:type="dxa"/>
            <w:shd w:val="clear" w:color="auto" w:fill="auto"/>
          </w:tcPr>
          <w:p w14:paraId="23E2AC7D" w14:textId="0EBAE477" w:rsidR="001D04C4" w:rsidRPr="000C4A35" w:rsidRDefault="001D04C4" w:rsidP="00992AEE">
            <w:pPr>
              <w:rPr>
                <w:rFonts w:ascii="Times New Roman" w:eastAsia="Times New Roman" w:hAnsi="Times New Roman" w:cs="Times New Roman"/>
                <w:bCs/>
                <w:lang w:eastAsia="sq-AL"/>
              </w:rPr>
            </w:pPr>
            <w:r w:rsidRPr="000C4A35">
              <w:rPr>
                <w:rFonts w:ascii="Times New Roman" w:hAnsi="Times New Roman" w:cs="Times New Roman"/>
              </w:rPr>
              <w:lastRenderedPageBreak/>
              <w:t xml:space="preserve">1.1.3. </w:t>
            </w:r>
            <w:r w:rsidRPr="000C4A35">
              <w:rPr>
                <w:rFonts w:ascii="Times New Roman" w:eastAsia="Times New Roman" w:hAnsi="Times New Roman" w:cs="Times New Roman"/>
                <w:bCs/>
                <w:lang w:eastAsia="sq-AL"/>
              </w:rPr>
              <w:t>Aktivitete vetëdijesuese për shënimin e ditës bot</w:t>
            </w:r>
            <w:r w:rsidR="00FF2FFC" w:rsidRPr="000C4A35">
              <w:rPr>
                <w:rFonts w:ascii="Times New Roman" w:eastAsia="Times New Roman" w:hAnsi="Times New Roman" w:cs="Times New Roman"/>
                <w:bCs/>
                <w:lang w:eastAsia="sq-AL"/>
              </w:rPr>
              <w:t>ë</w:t>
            </w:r>
            <w:r w:rsidRPr="000C4A35">
              <w:rPr>
                <w:rFonts w:ascii="Times New Roman" w:eastAsia="Times New Roman" w:hAnsi="Times New Roman" w:cs="Times New Roman"/>
                <w:bCs/>
                <w:lang w:eastAsia="sq-AL"/>
              </w:rPr>
              <w:t>rore kund</w:t>
            </w:r>
            <w:r w:rsidR="00FF2FFC" w:rsidRPr="000C4A35">
              <w:rPr>
                <w:rFonts w:ascii="Times New Roman" w:eastAsia="Times New Roman" w:hAnsi="Times New Roman" w:cs="Times New Roman"/>
                <w:bCs/>
                <w:lang w:eastAsia="sq-AL"/>
              </w:rPr>
              <w:t>ë</w:t>
            </w:r>
            <w:r w:rsidRPr="000C4A35">
              <w:rPr>
                <w:rFonts w:ascii="Times New Roman" w:eastAsia="Times New Roman" w:hAnsi="Times New Roman" w:cs="Times New Roman"/>
                <w:bCs/>
                <w:lang w:eastAsia="sq-AL"/>
              </w:rPr>
              <w:t>r pun</w:t>
            </w:r>
            <w:r w:rsidR="00FF2FFC" w:rsidRPr="000C4A35">
              <w:rPr>
                <w:rFonts w:ascii="Times New Roman" w:eastAsia="Times New Roman" w:hAnsi="Times New Roman" w:cs="Times New Roman"/>
                <w:bCs/>
                <w:lang w:eastAsia="sq-AL"/>
              </w:rPr>
              <w:t>ë</w:t>
            </w:r>
            <w:r w:rsidRPr="000C4A35">
              <w:rPr>
                <w:rFonts w:ascii="Times New Roman" w:eastAsia="Times New Roman" w:hAnsi="Times New Roman" w:cs="Times New Roman"/>
                <w:bCs/>
                <w:lang w:eastAsia="sq-AL"/>
              </w:rPr>
              <w:t>s s</w:t>
            </w:r>
            <w:r w:rsidR="00FF2FFC" w:rsidRPr="000C4A35">
              <w:rPr>
                <w:rFonts w:ascii="Times New Roman" w:eastAsia="Times New Roman" w:hAnsi="Times New Roman" w:cs="Times New Roman"/>
                <w:bCs/>
                <w:lang w:eastAsia="sq-AL"/>
              </w:rPr>
              <w:t>ë</w:t>
            </w:r>
            <w:r w:rsidRPr="000C4A35">
              <w:rPr>
                <w:rFonts w:ascii="Times New Roman" w:eastAsia="Times New Roman" w:hAnsi="Times New Roman" w:cs="Times New Roman"/>
                <w:bCs/>
                <w:lang w:eastAsia="sq-AL"/>
              </w:rPr>
              <w:t xml:space="preserve"> f</w:t>
            </w:r>
            <w:r w:rsidR="00FF2FFC" w:rsidRPr="000C4A35">
              <w:rPr>
                <w:rFonts w:ascii="Times New Roman" w:eastAsia="Times New Roman" w:hAnsi="Times New Roman" w:cs="Times New Roman"/>
                <w:bCs/>
                <w:lang w:eastAsia="sq-AL"/>
              </w:rPr>
              <w:t>ë</w:t>
            </w:r>
            <w:r w:rsidRPr="000C4A35">
              <w:rPr>
                <w:rFonts w:ascii="Times New Roman" w:eastAsia="Times New Roman" w:hAnsi="Times New Roman" w:cs="Times New Roman"/>
                <w:bCs/>
                <w:lang w:eastAsia="sq-AL"/>
              </w:rPr>
              <w:t>mij</w:t>
            </w:r>
            <w:r w:rsidR="00FF2FFC" w:rsidRPr="000C4A35">
              <w:rPr>
                <w:rFonts w:ascii="Times New Roman" w:eastAsia="Times New Roman" w:hAnsi="Times New Roman" w:cs="Times New Roman"/>
                <w:bCs/>
                <w:lang w:eastAsia="sq-AL"/>
              </w:rPr>
              <w:t>ë</w:t>
            </w:r>
            <w:r w:rsidRPr="000C4A35">
              <w:rPr>
                <w:rFonts w:ascii="Times New Roman" w:eastAsia="Times New Roman" w:hAnsi="Times New Roman" w:cs="Times New Roman"/>
                <w:bCs/>
                <w:lang w:eastAsia="sq-AL"/>
              </w:rPr>
              <w:t>ve</w:t>
            </w:r>
            <w:r w:rsidR="00FF2FFC" w:rsidRPr="000C4A35">
              <w:rPr>
                <w:rFonts w:ascii="Times New Roman" w:eastAsia="Times New Roman" w:hAnsi="Times New Roman" w:cs="Times New Roman"/>
                <w:bCs/>
                <w:lang w:eastAsia="sq-AL"/>
              </w:rPr>
              <w:t xml:space="preserve"> vajza dhe djem (12 </w:t>
            </w:r>
            <w:r w:rsidR="00DA512C" w:rsidRPr="000C4A35">
              <w:rPr>
                <w:rFonts w:ascii="Times New Roman" w:eastAsia="Times New Roman" w:hAnsi="Times New Roman" w:cs="Times New Roman"/>
                <w:bCs/>
                <w:lang w:eastAsia="sq-AL"/>
              </w:rPr>
              <w:t>Q</w:t>
            </w:r>
            <w:r w:rsidR="00FF2FFC" w:rsidRPr="000C4A35">
              <w:rPr>
                <w:rFonts w:ascii="Times New Roman" w:eastAsia="Times New Roman" w:hAnsi="Times New Roman" w:cs="Times New Roman"/>
                <w:bCs/>
                <w:lang w:eastAsia="sq-AL"/>
              </w:rPr>
              <w:t>ershori)</w:t>
            </w:r>
            <w:r w:rsidRPr="000C4A35">
              <w:rPr>
                <w:rFonts w:ascii="Times New Roman" w:eastAsia="Times New Roman" w:hAnsi="Times New Roman" w:cs="Times New Roman"/>
                <w:bCs/>
                <w:lang w:eastAsia="sq-AL"/>
              </w:rPr>
              <w:t>.</w:t>
            </w:r>
          </w:p>
          <w:p w14:paraId="4A000962" w14:textId="77777777" w:rsidR="001D04C4" w:rsidRPr="000C4A35" w:rsidRDefault="001D04C4" w:rsidP="00992AEE">
            <w:pPr>
              <w:rPr>
                <w:rFonts w:ascii="Times New Roman" w:hAnsi="Times New Roman" w:cs="Times New Roman"/>
              </w:rPr>
            </w:pPr>
          </w:p>
        </w:tc>
        <w:tc>
          <w:tcPr>
            <w:tcW w:w="1630" w:type="dxa"/>
            <w:shd w:val="clear" w:color="auto" w:fill="auto"/>
          </w:tcPr>
          <w:p w14:paraId="7E74C37F" w14:textId="1C4B5719" w:rsidR="001D04C4" w:rsidRPr="000C4A35" w:rsidRDefault="00FF2FFC" w:rsidP="00992AEE">
            <w:pPr>
              <w:rPr>
                <w:rFonts w:ascii="Times New Roman" w:eastAsia="Times New Roman" w:hAnsi="Times New Roman" w:cs="Times New Roman"/>
                <w:bCs/>
              </w:rPr>
            </w:pPr>
            <w:r w:rsidRPr="000C4A35">
              <w:rPr>
                <w:rFonts w:ascii="Times New Roman" w:eastAsia="Times New Roman" w:hAnsi="Times New Roman" w:cs="Times New Roman"/>
                <w:bCs/>
              </w:rPr>
              <w:t>SDNJK</w:t>
            </w:r>
          </w:p>
        </w:tc>
        <w:tc>
          <w:tcPr>
            <w:tcW w:w="1606" w:type="dxa"/>
            <w:gridSpan w:val="2"/>
            <w:shd w:val="clear" w:color="auto" w:fill="auto"/>
          </w:tcPr>
          <w:p w14:paraId="406B3773" w14:textId="77777777" w:rsidR="00FF2FFC" w:rsidRPr="000C4A35" w:rsidRDefault="00FF2FFC" w:rsidP="00992AEE">
            <w:pPr>
              <w:rPr>
                <w:rFonts w:ascii="Times New Roman" w:eastAsia="Times New Roman" w:hAnsi="Times New Roman" w:cs="Times New Roman"/>
                <w:bCs/>
              </w:rPr>
            </w:pPr>
            <w:r w:rsidRPr="000C4A35">
              <w:rPr>
                <w:rFonts w:ascii="Times New Roman" w:eastAsia="Times New Roman" w:hAnsi="Times New Roman" w:cs="Times New Roman"/>
                <w:bCs/>
              </w:rPr>
              <w:t>ZBGJMD</w:t>
            </w:r>
          </w:p>
          <w:p w14:paraId="3132CC7C" w14:textId="77777777" w:rsidR="00FF2FFC" w:rsidRPr="000C4A35" w:rsidRDefault="00FF2FFC" w:rsidP="00992AEE">
            <w:pPr>
              <w:rPr>
                <w:rFonts w:ascii="Times New Roman" w:eastAsia="Times New Roman" w:hAnsi="Times New Roman" w:cs="Times New Roman"/>
                <w:bCs/>
              </w:rPr>
            </w:pPr>
          </w:p>
          <w:p w14:paraId="607CE99A" w14:textId="6C3B121D" w:rsidR="001D04C4" w:rsidRPr="000C4A35" w:rsidRDefault="00FF2FFC" w:rsidP="00992AEE">
            <w:pPr>
              <w:rPr>
                <w:rFonts w:ascii="Times New Roman" w:eastAsia="Times New Roman" w:hAnsi="Times New Roman" w:cs="Times New Roman"/>
                <w:bCs/>
              </w:rPr>
            </w:pPr>
            <w:r w:rsidRPr="000C4A35">
              <w:rPr>
                <w:rFonts w:ascii="Times New Roman" w:eastAsia="Times New Roman" w:hAnsi="Times New Roman" w:cs="Times New Roman"/>
                <w:bCs/>
              </w:rPr>
              <w:t>DKA</w:t>
            </w:r>
          </w:p>
          <w:p w14:paraId="331AAC90" w14:textId="77777777" w:rsidR="001D04C4" w:rsidRPr="000C4A35" w:rsidRDefault="001D04C4" w:rsidP="00992AEE">
            <w:pPr>
              <w:rPr>
                <w:rFonts w:ascii="Times New Roman" w:eastAsia="Times New Roman" w:hAnsi="Times New Roman" w:cs="Times New Roman"/>
                <w:bCs/>
              </w:rPr>
            </w:pPr>
          </w:p>
          <w:p w14:paraId="215ACE35" w14:textId="77777777" w:rsidR="001D04C4" w:rsidRPr="000C4A35" w:rsidRDefault="001D04C4" w:rsidP="00992AEE">
            <w:pPr>
              <w:rPr>
                <w:rFonts w:ascii="Times New Roman" w:eastAsia="Times New Roman" w:hAnsi="Times New Roman" w:cs="Times New Roman"/>
                <w:bCs/>
              </w:rPr>
            </w:pPr>
            <w:r w:rsidRPr="000C4A35">
              <w:rPr>
                <w:rFonts w:ascii="Times New Roman" w:eastAsia="Times New Roman" w:hAnsi="Times New Roman" w:cs="Times New Roman"/>
                <w:bCs/>
              </w:rPr>
              <w:t>OJQ</w:t>
            </w:r>
          </w:p>
          <w:p w14:paraId="33A57C14" w14:textId="77777777" w:rsidR="001D04C4" w:rsidRPr="000C4A35" w:rsidRDefault="001D04C4" w:rsidP="00992AEE">
            <w:pPr>
              <w:rPr>
                <w:rFonts w:ascii="Times New Roman" w:eastAsia="Times New Roman" w:hAnsi="Times New Roman" w:cs="Times New Roman"/>
                <w:bCs/>
              </w:rPr>
            </w:pPr>
          </w:p>
          <w:p w14:paraId="6E95E746" w14:textId="77777777" w:rsidR="001D04C4" w:rsidRPr="000C4A35" w:rsidRDefault="001D04C4" w:rsidP="00992AEE">
            <w:pPr>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10" w:type="dxa"/>
            <w:gridSpan w:val="2"/>
            <w:shd w:val="clear" w:color="auto" w:fill="auto"/>
          </w:tcPr>
          <w:p w14:paraId="2454D39D" w14:textId="397E17DB" w:rsidR="00FF2FFC" w:rsidRPr="000C4A35" w:rsidRDefault="001D04C4" w:rsidP="00992AEE">
            <w:pPr>
              <w:jc w:val="center"/>
              <w:rPr>
                <w:rFonts w:ascii="Times New Roman" w:eastAsia="Times New Roman" w:hAnsi="Times New Roman" w:cs="Times New Roman"/>
                <w:bCs/>
              </w:rPr>
            </w:pPr>
            <w:r w:rsidRPr="000C4A35">
              <w:rPr>
                <w:rFonts w:ascii="Times New Roman" w:eastAsia="Times New Roman" w:hAnsi="Times New Roman" w:cs="Times New Roman"/>
                <w:bCs/>
              </w:rPr>
              <w:t>202</w:t>
            </w:r>
            <w:r w:rsidR="00E60BC2" w:rsidRPr="000C4A35">
              <w:rPr>
                <w:rFonts w:ascii="Times New Roman" w:eastAsia="Times New Roman" w:hAnsi="Times New Roman" w:cs="Times New Roman"/>
                <w:bCs/>
              </w:rPr>
              <w:t>4</w:t>
            </w:r>
          </w:p>
          <w:p w14:paraId="700059D0" w14:textId="77777777" w:rsidR="00FF2FFC" w:rsidRPr="000C4A35" w:rsidRDefault="001D04C4" w:rsidP="00992AEE">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1300C2E2" w14:textId="6547010E" w:rsidR="001D04C4" w:rsidRPr="000C4A35" w:rsidRDefault="001D04C4" w:rsidP="00992AEE">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01" w:type="dxa"/>
            <w:gridSpan w:val="2"/>
            <w:shd w:val="clear" w:color="auto" w:fill="auto"/>
          </w:tcPr>
          <w:p w14:paraId="61774026" w14:textId="5D46E745" w:rsidR="001D04C4" w:rsidRDefault="00E64264" w:rsidP="00992AEE">
            <w:pPr>
              <w:jc w:val="center"/>
              <w:rPr>
                <w:rFonts w:ascii="Times New Roman" w:eastAsia="Times New Roman" w:hAnsi="Times New Roman" w:cs="Times New Roman"/>
                <w:bCs/>
              </w:rPr>
            </w:pPr>
            <w:r>
              <w:rPr>
                <w:rFonts w:ascii="Times New Roman" w:eastAsia="Times New Roman" w:hAnsi="Times New Roman" w:cs="Times New Roman"/>
                <w:bCs/>
              </w:rPr>
              <w:t xml:space="preserve">209 </w:t>
            </w:r>
            <w:r w:rsidRPr="000C4A35">
              <w:rPr>
                <w:rFonts w:ascii="Times New Roman" w:eastAsia="Times New Roman" w:hAnsi="Times New Roman" w:cs="Times New Roman"/>
                <w:bCs/>
              </w:rPr>
              <w:t>€</w:t>
            </w:r>
          </w:p>
          <w:p w14:paraId="5376737E" w14:textId="3738A6CA" w:rsidR="00E64264" w:rsidRPr="00E64264" w:rsidRDefault="00E64264" w:rsidP="00992AEE">
            <w:pPr>
              <w:jc w:val="center"/>
              <w:rPr>
                <w:rFonts w:ascii="Times New Roman" w:eastAsia="Times New Roman" w:hAnsi="Times New Roman" w:cs="Times New Roman"/>
                <w:bCs/>
                <w:sz w:val="18"/>
                <w:szCs w:val="18"/>
              </w:rPr>
            </w:pPr>
            <w:r w:rsidRPr="00E64264">
              <w:rPr>
                <w:rFonts w:ascii="Times New Roman" w:eastAsia="Times New Roman" w:hAnsi="Times New Roman" w:cs="Times New Roman"/>
                <w:bCs/>
                <w:sz w:val="18"/>
                <w:szCs w:val="18"/>
              </w:rPr>
              <w:t>(komuna)</w:t>
            </w:r>
          </w:p>
          <w:p w14:paraId="1C9CC77E" w14:textId="77777777" w:rsidR="00912A38" w:rsidRPr="000C4A35" w:rsidRDefault="00912A38" w:rsidP="00992AEE">
            <w:pPr>
              <w:jc w:val="center"/>
              <w:rPr>
                <w:rFonts w:ascii="Times New Roman" w:eastAsia="Times New Roman" w:hAnsi="Times New Roman" w:cs="Times New Roman"/>
                <w:bCs/>
                <w:i/>
                <w:iCs/>
              </w:rPr>
            </w:pPr>
          </w:p>
        </w:tc>
        <w:tc>
          <w:tcPr>
            <w:tcW w:w="1001" w:type="dxa"/>
            <w:gridSpan w:val="2"/>
            <w:shd w:val="clear" w:color="auto" w:fill="auto"/>
          </w:tcPr>
          <w:p w14:paraId="659194FE" w14:textId="77777777" w:rsidR="00E64264" w:rsidRDefault="00E64264" w:rsidP="00E64264">
            <w:pPr>
              <w:jc w:val="center"/>
              <w:rPr>
                <w:rFonts w:ascii="Times New Roman" w:eastAsia="Times New Roman" w:hAnsi="Times New Roman" w:cs="Times New Roman"/>
                <w:bCs/>
              </w:rPr>
            </w:pPr>
            <w:r>
              <w:rPr>
                <w:rFonts w:ascii="Times New Roman" w:eastAsia="Times New Roman" w:hAnsi="Times New Roman" w:cs="Times New Roman"/>
                <w:bCs/>
              </w:rPr>
              <w:t xml:space="preserve">209 </w:t>
            </w:r>
            <w:r w:rsidRPr="000C4A35">
              <w:rPr>
                <w:rFonts w:ascii="Times New Roman" w:eastAsia="Times New Roman" w:hAnsi="Times New Roman" w:cs="Times New Roman"/>
                <w:bCs/>
              </w:rPr>
              <w:t>€</w:t>
            </w:r>
          </w:p>
          <w:p w14:paraId="1D0DC711" w14:textId="77777777" w:rsidR="00E64264" w:rsidRPr="00E64264" w:rsidRDefault="00E64264" w:rsidP="00E64264">
            <w:pPr>
              <w:jc w:val="center"/>
              <w:rPr>
                <w:rFonts w:ascii="Times New Roman" w:eastAsia="Times New Roman" w:hAnsi="Times New Roman" w:cs="Times New Roman"/>
                <w:bCs/>
                <w:sz w:val="18"/>
                <w:szCs w:val="18"/>
              </w:rPr>
            </w:pPr>
            <w:r w:rsidRPr="00E64264">
              <w:rPr>
                <w:rFonts w:ascii="Times New Roman" w:eastAsia="Times New Roman" w:hAnsi="Times New Roman" w:cs="Times New Roman"/>
                <w:bCs/>
                <w:sz w:val="18"/>
                <w:szCs w:val="18"/>
              </w:rPr>
              <w:t>(komuna)</w:t>
            </w:r>
          </w:p>
          <w:p w14:paraId="579C274C" w14:textId="77777777" w:rsidR="001D04C4" w:rsidRPr="000C4A35" w:rsidRDefault="001D04C4" w:rsidP="00992AEE">
            <w:pPr>
              <w:jc w:val="center"/>
              <w:rPr>
                <w:rFonts w:ascii="Times New Roman" w:eastAsia="Times New Roman" w:hAnsi="Times New Roman" w:cs="Times New Roman"/>
                <w:bCs/>
                <w:i/>
                <w:iCs/>
              </w:rPr>
            </w:pPr>
          </w:p>
        </w:tc>
        <w:tc>
          <w:tcPr>
            <w:tcW w:w="1149" w:type="dxa"/>
            <w:gridSpan w:val="2"/>
          </w:tcPr>
          <w:p w14:paraId="349A9524" w14:textId="77777777" w:rsidR="00E64264" w:rsidRDefault="00E64264" w:rsidP="00E64264">
            <w:pPr>
              <w:jc w:val="center"/>
              <w:rPr>
                <w:rFonts w:ascii="Times New Roman" w:eastAsia="Times New Roman" w:hAnsi="Times New Roman" w:cs="Times New Roman"/>
                <w:bCs/>
              </w:rPr>
            </w:pPr>
            <w:r>
              <w:rPr>
                <w:rFonts w:ascii="Times New Roman" w:eastAsia="Times New Roman" w:hAnsi="Times New Roman" w:cs="Times New Roman"/>
                <w:bCs/>
              </w:rPr>
              <w:t xml:space="preserve">209 </w:t>
            </w:r>
            <w:r w:rsidRPr="000C4A35">
              <w:rPr>
                <w:rFonts w:ascii="Times New Roman" w:eastAsia="Times New Roman" w:hAnsi="Times New Roman" w:cs="Times New Roman"/>
                <w:bCs/>
              </w:rPr>
              <w:t>€</w:t>
            </w:r>
          </w:p>
          <w:p w14:paraId="2958683C" w14:textId="77777777" w:rsidR="00E64264" w:rsidRPr="00E64264" w:rsidRDefault="00E64264" w:rsidP="00E64264">
            <w:pPr>
              <w:jc w:val="center"/>
              <w:rPr>
                <w:rFonts w:ascii="Times New Roman" w:eastAsia="Times New Roman" w:hAnsi="Times New Roman" w:cs="Times New Roman"/>
                <w:bCs/>
                <w:sz w:val="18"/>
                <w:szCs w:val="18"/>
              </w:rPr>
            </w:pPr>
            <w:r w:rsidRPr="00E64264">
              <w:rPr>
                <w:rFonts w:ascii="Times New Roman" w:eastAsia="Times New Roman" w:hAnsi="Times New Roman" w:cs="Times New Roman"/>
                <w:bCs/>
                <w:sz w:val="18"/>
                <w:szCs w:val="18"/>
              </w:rPr>
              <w:t>(komuna)</w:t>
            </w:r>
          </w:p>
          <w:p w14:paraId="5ECCDEE3" w14:textId="4B02D23D" w:rsidR="001D04C4" w:rsidRPr="000C4A35" w:rsidRDefault="001D04C4" w:rsidP="00992AEE">
            <w:pPr>
              <w:jc w:val="center"/>
              <w:rPr>
                <w:rFonts w:ascii="Times New Roman" w:eastAsia="Times New Roman" w:hAnsi="Times New Roman" w:cs="Times New Roman"/>
                <w:bCs/>
              </w:rPr>
            </w:pPr>
          </w:p>
          <w:p w14:paraId="748F83ED" w14:textId="77777777" w:rsidR="001D04C4" w:rsidRPr="000C4A35" w:rsidRDefault="001D04C4" w:rsidP="00992AEE">
            <w:pPr>
              <w:jc w:val="center"/>
              <w:rPr>
                <w:rFonts w:ascii="Times New Roman" w:eastAsia="Times New Roman" w:hAnsi="Times New Roman" w:cs="Times New Roman"/>
                <w:bCs/>
                <w:i/>
                <w:iCs/>
              </w:rPr>
            </w:pPr>
          </w:p>
        </w:tc>
        <w:tc>
          <w:tcPr>
            <w:tcW w:w="1654" w:type="dxa"/>
          </w:tcPr>
          <w:p w14:paraId="6402F2BC" w14:textId="083839E4" w:rsidR="001D04C4" w:rsidRDefault="00FF2FFC" w:rsidP="00992AEE">
            <w:pPr>
              <w:rPr>
                <w:rFonts w:ascii="Times New Roman" w:eastAsia="Times New Roman" w:hAnsi="Times New Roman" w:cs="Times New Roman"/>
                <w:bCs/>
              </w:rPr>
            </w:pPr>
            <w:r w:rsidRPr="000C4A35">
              <w:rPr>
                <w:rFonts w:ascii="Times New Roman" w:eastAsia="Times New Roman" w:hAnsi="Times New Roman" w:cs="Times New Roman"/>
                <w:bCs/>
              </w:rPr>
              <w:t>SDNJK</w:t>
            </w:r>
          </w:p>
          <w:p w14:paraId="61756A32" w14:textId="77777777" w:rsidR="00B6377A" w:rsidRPr="000C4A35" w:rsidRDefault="00B6377A" w:rsidP="00992AEE">
            <w:pPr>
              <w:rPr>
                <w:rFonts w:ascii="Times New Roman" w:eastAsia="Times New Roman" w:hAnsi="Times New Roman" w:cs="Times New Roman"/>
                <w:bCs/>
              </w:rPr>
            </w:pPr>
          </w:p>
          <w:p w14:paraId="60270FFB" w14:textId="77777777" w:rsidR="001D04C4" w:rsidRPr="000C4A35" w:rsidRDefault="001D04C4" w:rsidP="00992AEE">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620" w:type="dxa"/>
            <w:shd w:val="clear" w:color="auto" w:fill="auto"/>
          </w:tcPr>
          <w:p w14:paraId="559CE96C" w14:textId="4595B0AF" w:rsidR="001D04C4" w:rsidRPr="000C4A35" w:rsidRDefault="001D04C4" w:rsidP="00992AEE">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E60BC2" w:rsidRPr="000C4A35">
              <w:rPr>
                <w:rFonts w:ascii="Times New Roman" w:eastAsia="Times New Roman" w:hAnsi="Times New Roman" w:cs="Times New Roman"/>
                <w:bCs/>
              </w:rPr>
              <w:t>3</w:t>
            </w:r>
            <w:r w:rsidRPr="000C4A35">
              <w:rPr>
                <w:rFonts w:ascii="Times New Roman" w:eastAsia="Times New Roman" w:hAnsi="Times New Roman" w:cs="Times New Roman"/>
                <w:bCs/>
              </w:rPr>
              <w:t xml:space="preserve"> takime të zhvilluara (1 në vit)</w:t>
            </w:r>
          </w:p>
          <w:p w14:paraId="7FB3BAE2" w14:textId="77777777" w:rsidR="001D04C4" w:rsidRPr="000C4A35" w:rsidRDefault="001D04C4" w:rsidP="00992AEE">
            <w:pPr>
              <w:jc w:val="left"/>
              <w:rPr>
                <w:rFonts w:ascii="Times New Roman" w:eastAsia="Times New Roman" w:hAnsi="Times New Roman" w:cs="Times New Roman"/>
                <w:bCs/>
              </w:rPr>
            </w:pPr>
          </w:p>
          <w:p w14:paraId="2D156A76" w14:textId="0A1A5F48" w:rsidR="001D04C4" w:rsidRPr="000C4A35" w:rsidRDefault="001D04C4" w:rsidP="00992AEE">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B6377A">
              <w:rPr>
                <w:rFonts w:ascii="Times New Roman" w:eastAsia="Times New Roman" w:hAnsi="Times New Roman" w:cs="Times New Roman"/>
                <w:bCs/>
              </w:rPr>
              <w:t>90</w:t>
            </w:r>
            <w:r w:rsidR="00912A38" w:rsidRPr="000C4A35">
              <w:rPr>
                <w:rFonts w:ascii="Times New Roman" w:eastAsia="Times New Roman" w:hAnsi="Times New Roman" w:cs="Times New Roman"/>
                <w:bCs/>
              </w:rPr>
              <w:t xml:space="preserve"> </w:t>
            </w:r>
            <w:r w:rsidRPr="00B6377A">
              <w:rPr>
                <w:rFonts w:ascii="Times New Roman" w:eastAsia="Times New Roman" w:hAnsi="Times New Roman" w:cs="Times New Roman"/>
                <w:bCs/>
              </w:rPr>
              <w:t>persona të informuar (</w:t>
            </w:r>
            <w:r w:rsidR="00573623" w:rsidRPr="00B6377A">
              <w:rPr>
                <w:rFonts w:ascii="Times New Roman" w:eastAsia="Times New Roman" w:hAnsi="Times New Roman" w:cs="Times New Roman"/>
                <w:bCs/>
              </w:rPr>
              <w:t>30</w:t>
            </w:r>
            <w:r w:rsidRPr="00B6377A">
              <w:rPr>
                <w:rFonts w:ascii="Times New Roman" w:eastAsia="Times New Roman" w:hAnsi="Times New Roman" w:cs="Times New Roman"/>
                <w:bCs/>
              </w:rPr>
              <w:t xml:space="preserve"> në vit) ndarë</w:t>
            </w:r>
            <w:r w:rsidRPr="000C4A35">
              <w:rPr>
                <w:rFonts w:ascii="Times New Roman" w:eastAsia="Times New Roman" w:hAnsi="Times New Roman" w:cs="Times New Roman"/>
                <w:bCs/>
              </w:rPr>
              <w:t xml:space="preserve"> sipas seksit, moshës, etnisë, vendbanimit, etj.</w:t>
            </w:r>
          </w:p>
        </w:tc>
        <w:tc>
          <w:tcPr>
            <w:tcW w:w="1710" w:type="dxa"/>
            <w:shd w:val="clear" w:color="auto" w:fill="auto"/>
          </w:tcPr>
          <w:p w14:paraId="02AB22EA" w14:textId="77777777" w:rsidR="001D04C4" w:rsidRDefault="00FF2FFC" w:rsidP="00992AEE">
            <w:pPr>
              <w:rPr>
                <w:rFonts w:ascii="Times New Roman" w:eastAsia="Times New Roman" w:hAnsi="Times New Roman" w:cs="Times New Roman"/>
                <w:bCs/>
              </w:rPr>
            </w:pPr>
            <w:r w:rsidRPr="000C4A35">
              <w:rPr>
                <w:rFonts w:ascii="Times New Roman" w:eastAsia="Times New Roman" w:hAnsi="Times New Roman" w:cs="Times New Roman"/>
                <w:bCs/>
              </w:rPr>
              <w:t>ZK</w:t>
            </w:r>
            <w:r w:rsidR="00573623" w:rsidRPr="000C4A35">
              <w:rPr>
                <w:rFonts w:ascii="Times New Roman" w:eastAsia="Times New Roman" w:hAnsi="Times New Roman" w:cs="Times New Roman"/>
                <w:bCs/>
              </w:rPr>
              <w:t xml:space="preserve"> </w:t>
            </w:r>
          </w:p>
          <w:p w14:paraId="6159C919" w14:textId="77777777" w:rsidR="00B6377A" w:rsidRDefault="00B6377A" w:rsidP="00992AEE">
            <w:pPr>
              <w:rPr>
                <w:rFonts w:ascii="Times New Roman" w:eastAsia="Times New Roman" w:hAnsi="Times New Roman" w:cs="Times New Roman"/>
                <w:bCs/>
              </w:rPr>
            </w:pPr>
          </w:p>
          <w:p w14:paraId="29A1FC2C" w14:textId="1A03D1DF" w:rsidR="00B6377A" w:rsidRPr="000C4A35" w:rsidRDefault="00B6377A" w:rsidP="00992AEE">
            <w:pPr>
              <w:rPr>
                <w:rFonts w:ascii="Times New Roman" w:eastAsia="Times New Roman" w:hAnsi="Times New Roman" w:cs="Times New Roman"/>
                <w:bCs/>
              </w:rPr>
            </w:pPr>
            <w:r>
              <w:rPr>
                <w:rFonts w:ascii="Times New Roman" w:eastAsia="Times New Roman" w:hAnsi="Times New Roman" w:cs="Times New Roman"/>
                <w:bCs/>
              </w:rPr>
              <w:t>GM</w:t>
            </w:r>
          </w:p>
        </w:tc>
      </w:tr>
      <w:tr w:rsidR="00FF2FFC" w:rsidRPr="000C4A35" w14:paraId="384CFFEC" w14:textId="77777777" w:rsidTr="00E84690">
        <w:trPr>
          <w:trHeight w:val="2670"/>
        </w:trPr>
        <w:tc>
          <w:tcPr>
            <w:tcW w:w="3799" w:type="dxa"/>
            <w:shd w:val="clear" w:color="auto" w:fill="auto"/>
          </w:tcPr>
          <w:p w14:paraId="56085A6B" w14:textId="1D551F6F" w:rsidR="00FF2FFC" w:rsidRPr="000C4A35" w:rsidRDefault="00FF2FFC" w:rsidP="00FF2FFC">
            <w:pPr>
              <w:rPr>
                <w:rFonts w:ascii="Times New Roman" w:hAnsi="Times New Roman" w:cs="Times New Roman"/>
              </w:rPr>
            </w:pPr>
            <w:r w:rsidRPr="000C4A35">
              <w:rPr>
                <w:rFonts w:ascii="Times New Roman" w:hAnsi="Times New Roman" w:cs="Times New Roman"/>
              </w:rPr>
              <w:t xml:space="preserve">1.1.4. </w:t>
            </w:r>
            <w:r w:rsidRPr="000C4A35">
              <w:rPr>
                <w:rFonts w:ascii="Times New Roman" w:eastAsia="Times New Roman" w:hAnsi="Times New Roman" w:cs="Times New Roman"/>
                <w:bCs/>
              </w:rPr>
              <w:t xml:space="preserve">Aktivitete informuese në kuadër të Fushatës së “16 Ditëve të Aktivizmit kundër dhunës me bazë gjinore”, me fokus </w:t>
            </w:r>
            <w:proofErr w:type="spellStart"/>
            <w:r w:rsidRPr="000C4A35">
              <w:rPr>
                <w:rFonts w:ascii="Times New Roman" w:eastAsia="Times New Roman" w:hAnsi="Times New Roman" w:cs="Times New Roman"/>
                <w:bCs/>
              </w:rPr>
              <w:t>femicidin</w:t>
            </w:r>
            <w:proofErr w:type="spellEnd"/>
            <w:r w:rsidRPr="000C4A35">
              <w:rPr>
                <w:rFonts w:ascii="Times New Roman" w:eastAsia="Times New Roman" w:hAnsi="Times New Roman" w:cs="Times New Roman"/>
                <w:bCs/>
              </w:rPr>
              <w:t>, dhunën kibernetike, etj.</w:t>
            </w:r>
            <w:r w:rsidRPr="000C4A35">
              <w:rPr>
                <w:rStyle w:val="FootnoteReference"/>
                <w:rFonts w:ascii="Times New Roman" w:eastAsia="Times New Roman" w:hAnsi="Times New Roman" w:cs="Times New Roman"/>
                <w:bCs/>
              </w:rPr>
              <w:footnoteReference w:id="11"/>
            </w:r>
          </w:p>
        </w:tc>
        <w:tc>
          <w:tcPr>
            <w:tcW w:w="1630" w:type="dxa"/>
            <w:shd w:val="clear" w:color="auto" w:fill="auto"/>
          </w:tcPr>
          <w:p w14:paraId="19819516" w14:textId="52B0850C" w:rsidR="00FF2FFC" w:rsidRPr="000C4A35" w:rsidRDefault="00FF2FFC" w:rsidP="00FF2FFC">
            <w:pPr>
              <w:rPr>
                <w:rFonts w:ascii="Times New Roman" w:eastAsia="Times New Roman" w:hAnsi="Times New Roman" w:cs="Times New Roman"/>
                <w:bCs/>
              </w:rPr>
            </w:pPr>
            <w:r w:rsidRPr="000C4A35">
              <w:rPr>
                <w:rFonts w:ascii="Times New Roman" w:eastAsia="Times New Roman" w:hAnsi="Times New Roman" w:cs="Times New Roman"/>
                <w:bCs/>
              </w:rPr>
              <w:t>ZBGJMD</w:t>
            </w:r>
          </w:p>
        </w:tc>
        <w:tc>
          <w:tcPr>
            <w:tcW w:w="1606" w:type="dxa"/>
            <w:gridSpan w:val="2"/>
            <w:shd w:val="clear" w:color="auto" w:fill="auto"/>
          </w:tcPr>
          <w:p w14:paraId="58ECF03B" w14:textId="0D9B8BEE" w:rsidR="00FF2FFC" w:rsidRPr="000C4A35" w:rsidRDefault="00B6377A" w:rsidP="00B6377A">
            <w:pPr>
              <w:jc w:val="left"/>
              <w:rPr>
                <w:rFonts w:ascii="Times New Roman" w:eastAsia="Times New Roman" w:hAnsi="Times New Roman" w:cs="Times New Roman"/>
                <w:bCs/>
              </w:rPr>
            </w:pPr>
            <w:r>
              <w:rPr>
                <w:rFonts w:ascii="Times New Roman" w:eastAsia="Times New Roman" w:hAnsi="Times New Roman" w:cs="Times New Roman"/>
                <w:bCs/>
              </w:rPr>
              <w:t>Qendra për Punë Sociale (</w:t>
            </w:r>
            <w:r w:rsidR="00FF2FFC" w:rsidRPr="000C4A35">
              <w:rPr>
                <w:rFonts w:ascii="Times New Roman" w:eastAsia="Times New Roman" w:hAnsi="Times New Roman" w:cs="Times New Roman"/>
                <w:bCs/>
              </w:rPr>
              <w:t>QPS</w:t>
            </w:r>
            <w:r>
              <w:rPr>
                <w:rFonts w:ascii="Times New Roman" w:eastAsia="Times New Roman" w:hAnsi="Times New Roman" w:cs="Times New Roman"/>
                <w:bCs/>
              </w:rPr>
              <w:t>)</w:t>
            </w:r>
          </w:p>
          <w:p w14:paraId="14C8DD3B" w14:textId="77777777" w:rsidR="00FF2FFC" w:rsidRPr="000C4A35" w:rsidRDefault="00FF2FFC" w:rsidP="00FF2FFC">
            <w:pPr>
              <w:rPr>
                <w:rFonts w:ascii="Times New Roman" w:eastAsia="Times New Roman" w:hAnsi="Times New Roman" w:cs="Times New Roman"/>
                <w:bCs/>
              </w:rPr>
            </w:pPr>
          </w:p>
          <w:p w14:paraId="78DBD315" w14:textId="77777777" w:rsidR="00FF2FFC" w:rsidRPr="000C4A35" w:rsidRDefault="00FF2FFC" w:rsidP="00FF2FFC">
            <w:pPr>
              <w:rPr>
                <w:rFonts w:ascii="Times New Roman" w:eastAsia="Times New Roman" w:hAnsi="Times New Roman" w:cs="Times New Roman"/>
                <w:bCs/>
              </w:rPr>
            </w:pPr>
            <w:r w:rsidRPr="000C4A35">
              <w:rPr>
                <w:rFonts w:ascii="Times New Roman" w:eastAsia="Times New Roman" w:hAnsi="Times New Roman" w:cs="Times New Roman"/>
                <w:bCs/>
              </w:rPr>
              <w:t>DA</w:t>
            </w:r>
          </w:p>
          <w:p w14:paraId="243DC4BE" w14:textId="77777777" w:rsidR="00FF2FFC" w:rsidRPr="000C4A35" w:rsidRDefault="00FF2FFC" w:rsidP="00FF2FFC">
            <w:pPr>
              <w:rPr>
                <w:rFonts w:ascii="Times New Roman" w:eastAsia="Times New Roman" w:hAnsi="Times New Roman" w:cs="Times New Roman"/>
                <w:bCs/>
              </w:rPr>
            </w:pPr>
          </w:p>
          <w:p w14:paraId="70B16717" w14:textId="77777777" w:rsidR="00FF2FFC" w:rsidRPr="000C4A35" w:rsidRDefault="00FF2FFC" w:rsidP="00FF2FFC">
            <w:pPr>
              <w:rPr>
                <w:rFonts w:ascii="Times New Roman" w:eastAsia="Times New Roman" w:hAnsi="Times New Roman" w:cs="Times New Roman"/>
                <w:bCs/>
              </w:rPr>
            </w:pPr>
            <w:r w:rsidRPr="000C4A35">
              <w:rPr>
                <w:rFonts w:ascii="Times New Roman" w:eastAsia="Times New Roman" w:hAnsi="Times New Roman" w:cs="Times New Roman"/>
                <w:bCs/>
              </w:rPr>
              <w:t>OJQ</w:t>
            </w:r>
          </w:p>
          <w:p w14:paraId="60CCD4CA" w14:textId="77777777" w:rsidR="00FF2FFC" w:rsidRPr="000C4A35" w:rsidRDefault="00FF2FFC" w:rsidP="00FF2FFC">
            <w:pPr>
              <w:rPr>
                <w:rFonts w:ascii="Times New Roman" w:eastAsia="Times New Roman" w:hAnsi="Times New Roman" w:cs="Times New Roman"/>
                <w:bCs/>
              </w:rPr>
            </w:pPr>
          </w:p>
          <w:p w14:paraId="1B413B25" w14:textId="2D0C37E7" w:rsidR="00FF2FFC" w:rsidRPr="000C4A35" w:rsidRDefault="00FF2FFC" w:rsidP="00FF2FFC">
            <w:pPr>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10" w:type="dxa"/>
            <w:gridSpan w:val="2"/>
            <w:shd w:val="clear" w:color="auto" w:fill="auto"/>
          </w:tcPr>
          <w:p w14:paraId="200B168D" w14:textId="77777777" w:rsidR="00FF2FFC" w:rsidRPr="000C4A35" w:rsidRDefault="002720C5" w:rsidP="00FF2FFC">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2505F99B" w14:textId="77777777" w:rsidR="002720C5" w:rsidRPr="000C4A35" w:rsidRDefault="002720C5" w:rsidP="00FF2FFC">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3086BF3A" w14:textId="2E70424D" w:rsidR="002720C5" w:rsidRPr="000C4A35" w:rsidRDefault="002720C5" w:rsidP="00FF2FFC">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01" w:type="dxa"/>
            <w:gridSpan w:val="2"/>
            <w:shd w:val="clear" w:color="auto" w:fill="auto"/>
          </w:tcPr>
          <w:p w14:paraId="1060DCAE" w14:textId="09569327" w:rsidR="002E54CF" w:rsidRDefault="002E54CF" w:rsidP="002E54CF">
            <w:pPr>
              <w:jc w:val="center"/>
              <w:rPr>
                <w:rFonts w:ascii="Times New Roman" w:eastAsia="Times New Roman" w:hAnsi="Times New Roman" w:cs="Times New Roman"/>
                <w:bCs/>
              </w:rPr>
            </w:pPr>
            <w:r>
              <w:rPr>
                <w:rFonts w:ascii="Times New Roman" w:eastAsia="Times New Roman" w:hAnsi="Times New Roman" w:cs="Times New Roman"/>
                <w:bCs/>
              </w:rPr>
              <w:t>2,106</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6EFEB741" w14:textId="77777777" w:rsidR="002E54CF" w:rsidRDefault="002E54CF" w:rsidP="002E54CF">
            <w:pPr>
              <w:jc w:val="center"/>
              <w:rPr>
                <w:rFonts w:ascii="Times New Roman" w:eastAsia="Times New Roman" w:hAnsi="Times New Roman" w:cs="Times New Roman"/>
                <w:bCs/>
              </w:rPr>
            </w:pPr>
          </w:p>
          <w:p w14:paraId="3CC933B9" w14:textId="5BBC83A3" w:rsidR="002E54CF" w:rsidRPr="008079A8" w:rsidRDefault="002E54CF" w:rsidP="002E54CF">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966</w:t>
            </w:r>
            <w:r w:rsidRPr="008079A8">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1,140</w:t>
            </w:r>
            <w:r w:rsidRPr="008079A8">
              <w:rPr>
                <w:rFonts w:ascii="Times New Roman" w:eastAsia="Times New Roman" w:hAnsi="Times New Roman" w:cs="Times New Roman"/>
                <w:bCs/>
                <w:sz w:val="18"/>
                <w:szCs w:val="18"/>
              </w:rPr>
              <w:t xml:space="preserve"> € hendek financiar)</w:t>
            </w:r>
          </w:p>
          <w:p w14:paraId="3C62E42B" w14:textId="77777777" w:rsidR="00FF2FFC" w:rsidRPr="000C4A35" w:rsidRDefault="00FF2FFC" w:rsidP="00FF2FFC">
            <w:pPr>
              <w:jc w:val="center"/>
              <w:rPr>
                <w:rFonts w:ascii="Times New Roman" w:eastAsia="Times New Roman" w:hAnsi="Times New Roman" w:cs="Times New Roman"/>
                <w:bCs/>
              </w:rPr>
            </w:pPr>
          </w:p>
        </w:tc>
        <w:tc>
          <w:tcPr>
            <w:tcW w:w="1001" w:type="dxa"/>
            <w:gridSpan w:val="2"/>
            <w:shd w:val="clear" w:color="auto" w:fill="auto"/>
          </w:tcPr>
          <w:p w14:paraId="01BCE4CB" w14:textId="77777777" w:rsidR="002E54CF" w:rsidRDefault="002E54CF" w:rsidP="002E54CF">
            <w:pPr>
              <w:jc w:val="center"/>
              <w:rPr>
                <w:rFonts w:ascii="Times New Roman" w:eastAsia="Times New Roman" w:hAnsi="Times New Roman" w:cs="Times New Roman"/>
                <w:bCs/>
              </w:rPr>
            </w:pPr>
            <w:r>
              <w:rPr>
                <w:rFonts w:ascii="Times New Roman" w:eastAsia="Times New Roman" w:hAnsi="Times New Roman" w:cs="Times New Roman"/>
                <w:bCs/>
              </w:rPr>
              <w:t xml:space="preserve">2,106 </w:t>
            </w:r>
            <w:r w:rsidRPr="000C4A35">
              <w:rPr>
                <w:rFonts w:ascii="Times New Roman" w:eastAsia="Times New Roman" w:hAnsi="Times New Roman" w:cs="Times New Roman"/>
                <w:bCs/>
              </w:rPr>
              <w:t>€</w:t>
            </w:r>
          </w:p>
          <w:p w14:paraId="46A1E12A" w14:textId="77777777" w:rsidR="002E54CF" w:rsidRDefault="002E54CF" w:rsidP="002E54CF">
            <w:pPr>
              <w:jc w:val="center"/>
              <w:rPr>
                <w:rFonts w:ascii="Times New Roman" w:eastAsia="Times New Roman" w:hAnsi="Times New Roman" w:cs="Times New Roman"/>
                <w:bCs/>
              </w:rPr>
            </w:pPr>
          </w:p>
          <w:p w14:paraId="4B47E28C" w14:textId="77777777" w:rsidR="002E54CF" w:rsidRPr="008079A8" w:rsidRDefault="002E54CF" w:rsidP="002E54CF">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966</w:t>
            </w:r>
            <w:r w:rsidRPr="008079A8">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1,140</w:t>
            </w:r>
            <w:r w:rsidRPr="008079A8">
              <w:rPr>
                <w:rFonts w:ascii="Times New Roman" w:eastAsia="Times New Roman" w:hAnsi="Times New Roman" w:cs="Times New Roman"/>
                <w:bCs/>
                <w:sz w:val="18"/>
                <w:szCs w:val="18"/>
              </w:rPr>
              <w:t xml:space="preserve"> € hendek financiar)</w:t>
            </w:r>
          </w:p>
          <w:p w14:paraId="38D82621" w14:textId="77777777" w:rsidR="00FF2FFC" w:rsidRPr="000C4A35" w:rsidRDefault="00FF2FFC" w:rsidP="00FF2FFC">
            <w:pPr>
              <w:jc w:val="center"/>
              <w:rPr>
                <w:rFonts w:ascii="Times New Roman" w:eastAsia="Times New Roman" w:hAnsi="Times New Roman" w:cs="Times New Roman"/>
                <w:bCs/>
              </w:rPr>
            </w:pPr>
          </w:p>
        </w:tc>
        <w:tc>
          <w:tcPr>
            <w:tcW w:w="1149" w:type="dxa"/>
            <w:gridSpan w:val="2"/>
          </w:tcPr>
          <w:p w14:paraId="1FCB00FC" w14:textId="77777777" w:rsidR="002E54CF" w:rsidRDefault="002E54CF" w:rsidP="002E54CF">
            <w:pPr>
              <w:jc w:val="center"/>
              <w:rPr>
                <w:rFonts w:ascii="Times New Roman" w:eastAsia="Times New Roman" w:hAnsi="Times New Roman" w:cs="Times New Roman"/>
                <w:bCs/>
              </w:rPr>
            </w:pPr>
            <w:r>
              <w:rPr>
                <w:rFonts w:ascii="Times New Roman" w:eastAsia="Times New Roman" w:hAnsi="Times New Roman" w:cs="Times New Roman"/>
                <w:bCs/>
              </w:rPr>
              <w:t xml:space="preserve">2,106 </w:t>
            </w:r>
            <w:r w:rsidRPr="000C4A35">
              <w:rPr>
                <w:rFonts w:ascii="Times New Roman" w:eastAsia="Times New Roman" w:hAnsi="Times New Roman" w:cs="Times New Roman"/>
                <w:bCs/>
              </w:rPr>
              <w:t>€</w:t>
            </w:r>
          </w:p>
          <w:p w14:paraId="49F17B25" w14:textId="77777777" w:rsidR="002E54CF" w:rsidRDefault="002E54CF" w:rsidP="002E54CF">
            <w:pPr>
              <w:jc w:val="center"/>
              <w:rPr>
                <w:rFonts w:ascii="Times New Roman" w:eastAsia="Times New Roman" w:hAnsi="Times New Roman" w:cs="Times New Roman"/>
                <w:bCs/>
              </w:rPr>
            </w:pPr>
          </w:p>
          <w:p w14:paraId="500E0BBD" w14:textId="77777777" w:rsidR="002E54CF" w:rsidRPr="008079A8" w:rsidRDefault="002E54CF" w:rsidP="002E54CF">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966</w:t>
            </w:r>
            <w:r w:rsidRPr="008079A8">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1,140</w:t>
            </w:r>
            <w:r w:rsidRPr="008079A8">
              <w:rPr>
                <w:rFonts w:ascii="Times New Roman" w:eastAsia="Times New Roman" w:hAnsi="Times New Roman" w:cs="Times New Roman"/>
                <w:bCs/>
                <w:sz w:val="18"/>
                <w:szCs w:val="18"/>
              </w:rPr>
              <w:t xml:space="preserve"> € hendek financiar)</w:t>
            </w:r>
          </w:p>
          <w:p w14:paraId="573B9807" w14:textId="77777777" w:rsidR="00FF2FFC" w:rsidRPr="000C4A35" w:rsidRDefault="00FF2FFC" w:rsidP="00FF2FFC">
            <w:pPr>
              <w:jc w:val="center"/>
              <w:rPr>
                <w:rFonts w:ascii="Times New Roman" w:eastAsia="Times New Roman" w:hAnsi="Times New Roman" w:cs="Times New Roman"/>
                <w:bCs/>
              </w:rPr>
            </w:pPr>
          </w:p>
        </w:tc>
        <w:tc>
          <w:tcPr>
            <w:tcW w:w="1654" w:type="dxa"/>
          </w:tcPr>
          <w:p w14:paraId="637A80E6" w14:textId="0963C01B" w:rsidR="00FF2FFC" w:rsidRPr="000C4A35" w:rsidRDefault="00DF1E5E" w:rsidP="00FF2FFC">
            <w:pPr>
              <w:rPr>
                <w:rFonts w:ascii="Times New Roman" w:eastAsia="Times New Roman" w:hAnsi="Times New Roman" w:cs="Times New Roman"/>
                <w:bCs/>
              </w:rPr>
            </w:pPr>
            <w:r w:rsidRPr="00B6377A">
              <w:rPr>
                <w:rFonts w:ascii="Times New Roman" w:eastAsia="Times New Roman" w:hAnsi="Times New Roman" w:cs="Times New Roman"/>
                <w:bCs/>
              </w:rPr>
              <w:t>SDNJK</w:t>
            </w:r>
          </w:p>
          <w:p w14:paraId="6DAFD36A" w14:textId="77777777" w:rsidR="00FF2FFC" w:rsidRPr="000C4A35" w:rsidRDefault="00FF2FFC" w:rsidP="00FF2FFC">
            <w:pPr>
              <w:rPr>
                <w:rFonts w:ascii="Times New Roman" w:eastAsia="Times New Roman" w:hAnsi="Times New Roman" w:cs="Times New Roman"/>
                <w:bCs/>
              </w:rPr>
            </w:pPr>
          </w:p>
          <w:p w14:paraId="24442ECB" w14:textId="0D4E7DE0" w:rsidR="00FF2FFC" w:rsidRPr="000C4A35" w:rsidRDefault="00FF2FFC" w:rsidP="00FF2FFC">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620" w:type="dxa"/>
            <w:shd w:val="clear" w:color="auto" w:fill="auto"/>
          </w:tcPr>
          <w:p w14:paraId="173FB14D" w14:textId="450C5AD5" w:rsidR="00FF2FFC" w:rsidRPr="000C4A35" w:rsidRDefault="00FF2FFC" w:rsidP="00FF2FFC">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B6377A">
              <w:rPr>
                <w:rFonts w:ascii="Times New Roman" w:eastAsia="Times New Roman" w:hAnsi="Times New Roman" w:cs="Times New Roman"/>
                <w:bCs/>
              </w:rPr>
              <w:t>9</w:t>
            </w:r>
            <w:r w:rsidR="002720C5" w:rsidRPr="000C4A35">
              <w:rPr>
                <w:rFonts w:ascii="Times New Roman" w:eastAsia="Times New Roman" w:hAnsi="Times New Roman" w:cs="Times New Roman"/>
                <w:bCs/>
              </w:rPr>
              <w:t xml:space="preserve"> aktivitete</w:t>
            </w:r>
            <w:r w:rsidRPr="000C4A35">
              <w:rPr>
                <w:rFonts w:ascii="Times New Roman" w:eastAsia="Times New Roman" w:hAnsi="Times New Roman" w:cs="Times New Roman"/>
                <w:bCs/>
              </w:rPr>
              <w:t xml:space="preserve"> të zhvilluara </w:t>
            </w:r>
            <w:r w:rsidRPr="00B6377A">
              <w:rPr>
                <w:rFonts w:ascii="Times New Roman" w:eastAsia="Times New Roman" w:hAnsi="Times New Roman" w:cs="Times New Roman"/>
                <w:bCs/>
              </w:rPr>
              <w:t>(</w:t>
            </w:r>
            <w:r w:rsidR="007A0E70" w:rsidRPr="00B6377A">
              <w:rPr>
                <w:rFonts w:ascii="Times New Roman" w:eastAsia="Times New Roman" w:hAnsi="Times New Roman" w:cs="Times New Roman"/>
                <w:bCs/>
              </w:rPr>
              <w:t>3</w:t>
            </w:r>
            <w:r w:rsidRPr="000C4A35">
              <w:rPr>
                <w:rFonts w:ascii="Times New Roman" w:eastAsia="Times New Roman" w:hAnsi="Times New Roman" w:cs="Times New Roman"/>
                <w:bCs/>
              </w:rPr>
              <w:t xml:space="preserve"> në vit)</w:t>
            </w:r>
          </w:p>
          <w:p w14:paraId="01818FEC" w14:textId="77777777" w:rsidR="00FF2FFC" w:rsidRPr="000C4A35" w:rsidRDefault="00FF2FFC" w:rsidP="00FF2FFC">
            <w:pPr>
              <w:jc w:val="left"/>
              <w:rPr>
                <w:rFonts w:ascii="Times New Roman" w:eastAsia="Times New Roman" w:hAnsi="Times New Roman" w:cs="Times New Roman"/>
                <w:bCs/>
              </w:rPr>
            </w:pPr>
          </w:p>
          <w:p w14:paraId="66C3EAF3" w14:textId="65E57549" w:rsidR="00FF2FFC" w:rsidRPr="000C4A35" w:rsidRDefault="00FF2FFC" w:rsidP="00FF2FFC">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B6377A">
              <w:rPr>
                <w:rFonts w:ascii="Times New Roman" w:eastAsia="Times New Roman" w:hAnsi="Times New Roman" w:cs="Times New Roman"/>
                <w:bCs/>
              </w:rPr>
              <w:t>180</w:t>
            </w:r>
            <w:r w:rsidRPr="000C4A35">
              <w:rPr>
                <w:rFonts w:ascii="Times New Roman" w:eastAsia="Times New Roman" w:hAnsi="Times New Roman" w:cs="Times New Roman"/>
                <w:bCs/>
              </w:rPr>
              <w:t xml:space="preserve"> gra të informuara (</w:t>
            </w:r>
            <w:r w:rsidR="00B6377A">
              <w:rPr>
                <w:rFonts w:ascii="Times New Roman" w:eastAsia="Times New Roman" w:hAnsi="Times New Roman" w:cs="Times New Roman"/>
                <w:bCs/>
              </w:rPr>
              <w:t xml:space="preserve">60 </w:t>
            </w:r>
            <w:r w:rsidRPr="000C4A35">
              <w:rPr>
                <w:rFonts w:ascii="Times New Roman" w:eastAsia="Times New Roman" w:hAnsi="Times New Roman" w:cs="Times New Roman"/>
                <w:bCs/>
              </w:rPr>
              <w:t>në vit) ndarë sipas mos</w:t>
            </w:r>
            <w:r w:rsidR="002720C5" w:rsidRPr="000C4A35">
              <w:rPr>
                <w:rFonts w:ascii="Times New Roman" w:eastAsia="Times New Roman" w:hAnsi="Times New Roman" w:cs="Times New Roman"/>
                <w:bCs/>
              </w:rPr>
              <w:t>h</w:t>
            </w:r>
            <w:r w:rsidRPr="000C4A35">
              <w:rPr>
                <w:rFonts w:ascii="Times New Roman" w:eastAsia="Times New Roman" w:hAnsi="Times New Roman" w:cs="Times New Roman"/>
                <w:bCs/>
              </w:rPr>
              <w:t>ës, etnisë, vendbanimit, etj.</w:t>
            </w:r>
          </w:p>
        </w:tc>
        <w:tc>
          <w:tcPr>
            <w:tcW w:w="1710" w:type="dxa"/>
            <w:shd w:val="clear" w:color="auto" w:fill="auto"/>
          </w:tcPr>
          <w:p w14:paraId="05A829E5" w14:textId="77777777" w:rsidR="00FF2FFC" w:rsidRDefault="002720C5" w:rsidP="00FF2FFC">
            <w:pPr>
              <w:rPr>
                <w:rFonts w:ascii="Times New Roman" w:eastAsia="Times New Roman" w:hAnsi="Times New Roman" w:cs="Times New Roman"/>
                <w:bCs/>
              </w:rPr>
            </w:pPr>
            <w:r w:rsidRPr="000C4A35">
              <w:rPr>
                <w:rFonts w:ascii="Times New Roman" w:eastAsia="Times New Roman" w:hAnsi="Times New Roman" w:cs="Times New Roman"/>
                <w:bCs/>
              </w:rPr>
              <w:t>Z</w:t>
            </w:r>
            <w:r w:rsidR="00FF2FFC" w:rsidRPr="000C4A35">
              <w:rPr>
                <w:rFonts w:ascii="Times New Roman" w:eastAsia="Times New Roman" w:hAnsi="Times New Roman" w:cs="Times New Roman"/>
                <w:bCs/>
              </w:rPr>
              <w:t>K</w:t>
            </w:r>
            <w:r w:rsidR="007A0E70" w:rsidRPr="000C4A35">
              <w:rPr>
                <w:rFonts w:ascii="Times New Roman" w:eastAsia="Times New Roman" w:hAnsi="Times New Roman" w:cs="Times New Roman"/>
                <w:bCs/>
              </w:rPr>
              <w:t xml:space="preserve"> </w:t>
            </w:r>
          </w:p>
          <w:p w14:paraId="24AFD054" w14:textId="77777777" w:rsidR="002E54CF" w:rsidRDefault="002E54CF" w:rsidP="00FF2FFC">
            <w:pPr>
              <w:rPr>
                <w:rFonts w:ascii="Times New Roman" w:eastAsia="Times New Roman" w:hAnsi="Times New Roman" w:cs="Times New Roman"/>
                <w:bCs/>
              </w:rPr>
            </w:pPr>
          </w:p>
          <w:p w14:paraId="051957E1" w14:textId="025F0E15" w:rsidR="002E54CF" w:rsidRPr="000C4A35" w:rsidRDefault="002E54CF" w:rsidP="00FF2FFC">
            <w:pPr>
              <w:rPr>
                <w:rFonts w:ascii="Times New Roman" w:eastAsia="Times New Roman" w:hAnsi="Times New Roman" w:cs="Times New Roman"/>
                <w:bCs/>
              </w:rPr>
            </w:pPr>
            <w:r>
              <w:rPr>
                <w:rFonts w:ascii="Times New Roman" w:eastAsia="Times New Roman" w:hAnsi="Times New Roman" w:cs="Times New Roman"/>
                <w:bCs/>
              </w:rPr>
              <w:t>GM</w:t>
            </w:r>
          </w:p>
        </w:tc>
      </w:tr>
      <w:tr w:rsidR="002720C5" w:rsidRPr="000C4A35" w14:paraId="0C3FEDC9" w14:textId="77777777" w:rsidTr="0035011A">
        <w:trPr>
          <w:trHeight w:val="534"/>
        </w:trPr>
        <w:tc>
          <w:tcPr>
            <w:tcW w:w="3799" w:type="dxa"/>
            <w:shd w:val="clear" w:color="auto" w:fill="auto"/>
          </w:tcPr>
          <w:p w14:paraId="0C44A78A" w14:textId="2667CF0F" w:rsidR="002720C5" w:rsidRPr="000C4A35" w:rsidRDefault="002720C5" w:rsidP="002720C5">
            <w:pPr>
              <w:rPr>
                <w:rFonts w:ascii="Times New Roman" w:hAnsi="Times New Roman" w:cs="Times New Roman"/>
              </w:rPr>
            </w:pPr>
            <w:r w:rsidRPr="000C4A35">
              <w:rPr>
                <w:rFonts w:ascii="Times New Roman" w:eastAsia="Times New Roman" w:hAnsi="Times New Roman" w:cs="Times New Roman"/>
                <w:bCs/>
                <w:lang w:eastAsia="sq-AL"/>
              </w:rPr>
              <w:t>1.1.5. Aktivitete vetëdijesuese për publikun e gjerë (gra dhe burra), mbi të drejtat e tyre dhe mbrojtjen nga diskriminimi gjinor dhe i shumëfishtë.</w:t>
            </w:r>
          </w:p>
        </w:tc>
        <w:tc>
          <w:tcPr>
            <w:tcW w:w="1630" w:type="dxa"/>
            <w:shd w:val="clear" w:color="auto" w:fill="auto"/>
          </w:tcPr>
          <w:p w14:paraId="40DC1779" w14:textId="0370F1A7" w:rsidR="002720C5" w:rsidRPr="000C4A35" w:rsidRDefault="002720C5" w:rsidP="002720C5">
            <w:pPr>
              <w:rPr>
                <w:rFonts w:ascii="Times New Roman" w:eastAsia="Times New Roman" w:hAnsi="Times New Roman" w:cs="Times New Roman"/>
                <w:bCs/>
              </w:rPr>
            </w:pPr>
            <w:r w:rsidRPr="000C4A35">
              <w:rPr>
                <w:rFonts w:ascii="Times New Roman" w:eastAsia="Times New Roman" w:hAnsi="Times New Roman" w:cs="Times New Roman"/>
                <w:bCs/>
              </w:rPr>
              <w:t>ZBGJMD</w:t>
            </w:r>
          </w:p>
        </w:tc>
        <w:tc>
          <w:tcPr>
            <w:tcW w:w="1606" w:type="dxa"/>
            <w:gridSpan w:val="2"/>
            <w:shd w:val="clear" w:color="auto" w:fill="auto"/>
          </w:tcPr>
          <w:p w14:paraId="1EF34798" w14:textId="77777777" w:rsidR="002720C5" w:rsidRPr="000C4A35" w:rsidRDefault="002720C5" w:rsidP="002720C5">
            <w:pPr>
              <w:rPr>
                <w:rFonts w:ascii="Times New Roman" w:eastAsia="Times New Roman" w:hAnsi="Times New Roman" w:cs="Times New Roman"/>
                <w:bCs/>
              </w:rPr>
            </w:pPr>
            <w:r w:rsidRPr="000C4A35">
              <w:rPr>
                <w:rFonts w:ascii="Times New Roman" w:eastAsia="Times New Roman" w:hAnsi="Times New Roman" w:cs="Times New Roman"/>
                <w:bCs/>
              </w:rPr>
              <w:t>QPS</w:t>
            </w:r>
          </w:p>
          <w:p w14:paraId="760E6756" w14:textId="77777777" w:rsidR="002720C5" w:rsidRPr="000C4A35" w:rsidRDefault="002720C5" w:rsidP="002720C5">
            <w:pPr>
              <w:rPr>
                <w:rFonts w:ascii="Times New Roman" w:eastAsia="Times New Roman" w:hAnsi="Times New Roman" w:cs="Times New Roman"/>
                <w:bCs/>
              </w:rPr>
            </w:pPr>
          </w:p>
          <w:p w14:paraId="219F3545" w14:textId="1BA70201" w:rsidR="002720C5" w:rsidRPr="000C4A35" w:rsidRDefault="002720C5" w:rsidP="002720C5">
            <w:pPr>
              <w:rPr>
                <w:rFonts w:ascii="Times New Roman" w:eastAsia="Times New Roman" w:hAnsi="Times New Roman" w:cs="Times New Roman"/>
                <w:bCs/>
              </w:rPr>
            </w:pPr>
            <w:r w:rsidRPr="000C4A35">
              <w:rPr>
                <w:rFonts w:ascii="Times New Roman" w:eastAsia="Times New Roman" w:hAnsi="Times New Roman" w:cs="Times New Roman"/>
                <w:bCs/>
              </w:rPr>
              <w:t>DKA</w:t>
            </w:r>
          </w:p>
          <w:p w14:paraId="73CB689D" w14:textId="77777777" w:rsidR="002720C5" w:rsidRPr="000C4A35" w:rsidRDefault="002720C5" w:rsidP="002720C5">
            <w:pPr>
              <w:rPr>
                <w:rFonts w:ascii="Times New Roman" w:eastAsia="Times New Roman" w:hAnsi="Times New Roman" w:cs="Times New Roman"/>
                <w:bCs/>
              </w:rPr>
            </w:pPr>
          </w:p>
          <w:p w14:paraId="5D7932FD" w14:textId="77777777" w:rsidR="002720C5" w:rsidRPr="000C4A35" w:rsidRDefault="002720C5" w:rsidP="002720C5">
            <w:pPr>
              <w:rPr>
                <w:rFonts w:ascii="Times New Roman" w:eastAsia="Times New Roman" w:hAnsi="Times New Roman" w:cs="Times New Roman"/>
                <w:bCs/>
              </w:rPr>
            </w:pPr>
            <w:r w:rsidRPr="000C4A35">
              <w:rPr>
                <w:rFonts w:ascii="Times New Roman" w:eastAsia="Times New Roman" w:hAnsi="Times New Roman" w:cs="Times New Roman"/>
                <w:bCs/>
              </w:rPr>
              <w:t>OJQ</w:t>
            </w:r>
          </w:p>
          <w:p w14:paraId="0DA5F9BE" w14:textId="77777777" w:rsidR="002720C5" w:rsidRPr="000C4A35" w:rsidRDefault="002720C5" w:rsidP="002720C5">
            <w:pPr>
              <w:rPr>
                <w:rFonts w:ascii="Times New Roman" w:eastAsia="Times New Roman" w:hAnsi="Times New Roman" w:cs="Times New Roman"/>
                <w:bCs/>
              </w:rPr>
            </w:pPr>
          </w:p>
          <w:p w14:paraId="567D5B97" w14:textId="336A9BBB" w:rsidR="002720C5" w:rsidRPr="000C4A35" w:rsidRDefault="002720C5" w:rsidP="002720C5">
            <w:pPr>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10" w:type="dxa"/>
            <w:gridSpan w:val="2"/>
            <w:shd w:val="clear" w:color="auto" w:fill="auto"/>
          </w:tcPr>
          <w:p w14:paraId="1BE52722" w14:textId="4F205403" w:rsidR="002720C5" w:rsidRPr="000C4A35" w:rsidRDefault="002720C5" w:rsidP="002720C5">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411B00CB" w14:textId="77777777" w:rsidR="002720C5" w:rsidRPr="000C4A35" w:rsidRDefault="002720C5" w:rsidP="002720C5">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222F9982" w14:textId="6A6C12F6" w:rsidR="002720C5" w:rsidRPr="000C4A35" w:rsidRDefault="002720C5" w:rsidP="002720C5">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01" w:type="dxa"/>
            <w:gridSpan w:val="2"/>
            <w:shd w:val="clear" w:color="auto" w:fill="auto"/>
          </w:tcPr>
          <w:p w14:paraId="6BC3E9CC" w14:textId="1F416E52" w:rsidR="004C0F40" w:rsidRDefault="004C0F40" w:rsidP="004C0F40">
            <w:pPr>
              <w:jc w:val="center"/>
              <w:rPr>
                <w:rFonts w:ascii="Times New Roman" w:eastAsia="Times New Roman" w:hAnsi="Times New Roman" w:cs="Times New Roman"/>
                <w:bCs/>
              </w:rPr>
            </w:pPr>
            <w:r>
              <w:rPr>
                <w:rFonts w:ascii="Times New Roman" w:eastAsia="Times New Roman" w:hAnsi="Times New Roman" w:cs="Times New Roman"/>
                <w:bCs/>
              </w:rPr>
              <w:t>948</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55ED16DE" w14:textId="77777777" w:rsidR="004C0F40" w:rsidRDefault="004C0F40" w:rsidP="004C0F40">
            <w:pPr>
              <w:jc w:val="center"/>
              <w:rPr>
                <w:rFonts w:ascii="Times New Roman" w:eastAsia="Times New Roman" w:hAnsi="Times New Roman" w:cs="Times New Roman"/>
                <w:bCs/>
              </w:rPr>
            </w:pPr>
          </w:p>
          <w:p w14:paraId="039321E3" w14:textId="6E10A24A" w:rsidR="004C0F40" w:rsidRPr="008079A8" w:rsidRDefault="004C0F40" w:rsidP="004C0F40">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368</w:t>
            </w:r>
            <w:r w:rsidRPr="008079A8">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580</w:t>
            </w:r>
            <w:r w:rsidRPr="008079A8">
              <w:rPr>
                <w:rFonts w:ascii="Times New Roman" w:eastAsia="Times New Roman" w:hAnsi="Times New Roman" w:cs="Times New Roman"/>
                <w:bCs/>
                <w:sz w:val="18"/>
                <w:szCs w:val="18"/>
              </w:rPr>
              <w:t xml:space="preserve"> € hendek financiar)</w:t>
            </w:r>
          </w:p>
          <w:p w14:paraId="1720C80D" w14:textId="77777777" w:rsidR="002720C5" w:rsidRPr="000C4A35" w:rsidRDefault="002720C5" w:rsidP="002720C5">
            <w:pPr>
              <w:jc w:val="center"/>
              <w:rPr>
                <w:rFonts w:ascii="Times New Roman" w:eastAsia="Times New Roman" w:hAnsi="Times New Roman" w:cs="Times New Roman"/>
                <w:bCs/>
              </w:rPr>
            </w:pPr>
          </w:p>
        </w:tc>
        <w:tc>
          <w:tcPr>
            <w:tcW w:w="1001" w:type="dxa"/>
            <w:gridSpan w:val="2"/>
            <w:shd w:val="clear" w:color="auto" w:fill="auto"/>
          </w:tcPr>
          <w:p w14:paraId="7CB0DBE0" w14:textId="77777777" w:rsidR="004C0F40" w:rsidRDefault="004C0F40" w:rsidP="004C0F40">
            <w:pPr>
              <w:jc w:val="center"/>
              <w:rPr>
                <w:rFonts w:ascii="Times New Roman" w:eastAsia="Times New Roman" w:hAnsi="Times New Roman" w:cs="Times New Roman"/>
                <w:bCs/>
              </w:rPr>
            </w:pPr>
            <w:r>
              <w:rPr>
                <w:rFonts w:ascii="Times New Roman" w:eastAsia="Times New Roman" w:hAnsi="Times New Roman" w:cs="Times New Roman"/>
                <w:bCs/>
              </w:rPr>
              <w:t xml:space="preserve">948 </w:t>
            </w:r>
            <w:r w:rsidRPr="000C4A35">
              <w:rPr>
                <w:rFonts w:ascii="Times New Roman" w:eastAsia="Times New Roman" w:hAnsi="Times New Roman" w:cs="Times New Roman"/>
                <w:bCs/>
              </w:rPr>
              <w:t>€</w:t>
            </w:r>
          </w:p>
          <w:p w14:paraId="27F01E42" w14:textId="77777777" w:rsidR="004C0F40" w:rsidRDefault="004C0F40" w:rsidP="004C0F40">
            <w:pPr>
              <w:jc w:val="center"/>
              <w:rPr>
                <w:rFonts w:ascii="Times New Roman" w:eastAsia="Times New Roman" w:hAnsi="Times New Roman" w:cs="Times New Roman"/>
                <w:bCs/>
              </w:rPr>
            </w:pPr>
          </w:p>
          <w:p w14:paraId="41C58372" w14:textId="77777777" w:rsidR="004C0F40" w:rsidRPr="008079A8" w:rsidRDefault="004C0F40" w:rsidP="004C0F40">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368</w:t>
            </w:r>
            <w:r w:rsidRPr="008079A8">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580</w:t>
            </w:r>
            <w:r w:rsidRPr="008079A8">
              <w:rPr>
                <w:rFonts w:ascii="Times New Roman" w:eastAsia="Times New Roman" w:hAnsi="Times New Roman" w:cs="Times New Roman"/>
                <w:bCs/>
                <w:sz w:val="18"/>
                <w:szCs w:val="18"/>
              </w:rPr>
              <w:t xml:space="preserve"> € hendek financiar)</w:t>
            </w:r>
          </w:p>
          <w:p w14:paraId="5FA75A8F" w14:textId="77777777" w:rsidR="002720C5" w:rsidRPr="000C4A35" w:rsidRDefault="002720C5" w:rsidP="002720C5">
            <w:pPr>
              <w:jc w:val="center"/>
              <w:rPr>
                <w:rFonts w:ascii="Times New Roman" w:eastAsia="Times New Roman" w:hAnsi="Times New Roman" w:cs="Times New Roman"/>
                <w:bCs/>
              </w:rPr>
            </w:pPr>
          </w:p>
        </w:tc>
        <w:tc>
          <w:tcPr>
            <w:tcW w:w="1149" w:type="dxa"/>
            <w:gridSpan w:val="2"/>
          </w:tcPr>
          <w:p w14:paraId="51509277" w14:textId="77777777" w:rsidR="004C0F40" w:rsidRDefault="004C0F40" w:rsidP="004C0F40">
            <w:pPr>
              <w:jc w:val="center"/>
              <w:rPr>
                <w:rFonts w:ascii="Times New Roman" w:eastAsia="Times New Roman" w:hAnsi="Times New Roman" w:cs="Times New Roman"/>
                <w:bCs/>
              </w:rPr>
            </w:pPr>
            <w:r>
              <w:rPr>
                <w:rFonts w:ascii="Times New Roman" w:eastAsia="Times New Roman" w:hAnsi="Times New Roman" w:cs="Times New Roman"/>
                <w:bCs/>
              </w:rPr>
              <w:t xml:space="preserve">948 </w:t>
            </w:r>
            <w:r w:rsidRPr="000C4A35">
              <w:rPr>
                <w:rFonts w:ascii="Times New Roman" w:eastAsia="Times New Roman" w:hAnsi="Times New Roman" w:cs="Times New Roman"/>
                <w:bCs/>
              </w:rPr>
              <w:t>€</w:t>
            </w:r>
          </w:p>
          <w:p w14:paraId="1B0FC835" w14:textId="77777777" w:rsidR="004C0F40" w:rsidRDefault="004C0F40" w:rsidP="004C0F40">
            <w:pPr>
              <w:jc w:val="center"/>
              <w:rPr>
                <w:rFonts w:ascii="Times New Roman" w:eastAsia="Times New Roman" w:hAnsi="Times New Roman" w:cs="Times New Roman"/>
                <w:bCs/>
              </w:rPr>
            </w:pPr>
          </w:p>
          <w:p w14:paraId="47805F16" w14:textId="77777777" w:rsidR="004C0F40" w:rsidRPr="008079A8" w:rsidRDefault="004C0F40" w:rsidP="004C0F40">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368</w:t>
            </w:r>
            <w:r w:rsidRPr="008079A8">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580</w:t>
            </w:r>
            <w:r w:rsidRPr="008079A8">
              <w:rPr>
                <w:rFonts w:ascii="Times New Roman" w:eastAsia="Times New Roman" w:hAnsi="Times New Roman" w:cs="Times New Roman"/>
                <w:bCs/>
                <w:sz w:val="18"/>
                <w:szCs w:val="18"/>
              </w:rPr>
              <w:t xml:space="preserve"> € hendek financiar)</w:t>
            </w:r>
          </w:p>
          <w:p w14:paraId="25D1C9B3" w14:textId="77777777" w:rsidR="002720C5" w:rsidRPr="000C4A35" w:rsidRDefault="002720C5" w:rsidP="002720C5">
            <w:pPr>
              <w:jc w:val="center"/>
              <w:rPr>
                <w:rFonts w:ascii="Times New Roman" w:eastAsia="Times New Roman" w:hAnsi="Times New Roman" w:cs="Times New Roman"/>
                <w:bCs/>
              </w:rPr>
            </w:pPr>
          </w:p>
          <w:p w14:paraId="324A16DD" w14:textId="77777777" w:rsidR="002720C5" w:rsidRPr="000C4A35" w:rsidRDefault="002720C5" w:rsidP="002720C5">
            <w:pPr>
              <w:jc w:val="center"/>
              <w:rPr>
                <w:rFonts w:ascii="Times New Roman" w:eastAsia="Times New Roman" w:hAnsi="Times New Roman" w:cs="Times New Roman"/>
                <w:bCs/>
              </w:rPr>
            </w:pPr>
          </w:p>
        </w:tc>
        <w:tc>
          <w:tcPr>
            <w:tcW w:w="1654" w:type="dxa"/>
          </w:tcPr>
          <w:p w14:paraId="168C02FA" w14:textId="77777777" w:rsidR="00DF1E5E" w:rsidRPr="00822653" w:rsidRDefault="00DF1E5E" w:rsidP="00DF1E5E">
            <w:pPr>
              <w:rPr>
                <w:rFonts w:ascii="Times New Roman" w:eastAsia="Times New Roman" w:hAnsi="Times New Roman" w:cs="Times New Roman"/>
                <w:bCs/>
              </w:rPr>
            </w:pPr>
            <w:r w:rsidRPr="00822653">
              <w:rPr>
                <w:rFonts w:ascii="Times New Roman" w:eastAsia="Times New Roman" w:hAnsi="Times New Roman" w:cs="Times New Roman"/>
                <w:bCs/>
              </w:rPr>
              <w:t>SDNJK</w:t>
            </w:r>
          </w:p>
          <w:p w14:paraId="63C2FFC5" w14:textId="7D796ED7" w:rsidR="002720C5" w:rsidRPr="00822653" w:rsidRDefault="002720C5" w:rsidP="002720C5">
            <w:pPr>
              <w:rPr>
                <w:rFonts w:ascii="Times New Roman" w:eastAsia="Times New Roman" w:hAnsi="Times New Roman" w:cs="Times New Roman"/>
                <w:bCs/>
              </w:rPr>
            </w:pPr>
          </w:p>
          <w:p w14:paraId="6B219883" w14:textId="77777777" w:rsidR="00DF1E5E" w:rsidRPr="000C4A35" w:rsidRDefault="00DF1E5E" w:rsidP="00DF1E5E">
            <w:pPr>
              <w:rPr>
                <w:rFonts w:ascii="Times New Roman" w:eastAsia="Times New Roman" w:hAnsi="Times New Roman" w:cs="Times New Roman"/>
                <w:bCs/>
              </w:rPr>
            </w:pPr>
            <w:r w:rsidRPr="00822653">
              <w:rPr>
                <w:rFonts w:ascii="Times New Roman" w:eastAsia="Times New Roman" w:hAnsi="Times New Roman" w:cs="Times New Roman"/>
                <w:bCs/>
              </w:rPr>
              <w:t>DKA</w:t>
            </w:r>
          </w:p>
          <w:p w14:paraId="369E1F40" w14:textId="77777777" w:rsidR="00DF1E5E" w:rsidRPr="000C4A35" w:rsidRDefault="00DF1E5E" w:rsidP="002720C5">
            <w:pPr>
              <w:rPr>
                <w:rFonts w:ascii="Times New Roman" w:eastAsia="Times New Roman" w:hAnsi="Times New Roman" w:cs="Times New Roman"/>
                <w:bCs/>
              </w:rPr>
            </w:pPr>
          </w:p>
          <w:p w14:paraId="5F5BD9E0" w14:textId="4ADB1A62" w:rsidR="002720C5" w:rsidRPr="000C4A35" w:rsidRDefault="002720C5" w:rsidP="002720C5">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620" w:type="dxa"/>
            <w:shd w:val="clear" w:color="auto" w:fill="auto"/>
          </w:tcPr>
          <w:p w14:paraId="528FF811" w14:textId="7D35293D" w:rsidR="002720C5" w:rsidRPr="000C4A35" w:rsidRDefault="002720C5" w:rsidP="002720C5">
            <w:pPr>
              <w:jc w:val="left"/>
              <w:rPr>
                <w:rFonts w:ascii="Times New Roman" w:eastAsia="Times New Roman" w:hAnsi="Times New Roman" w:cs="Times New Roman"/>
                <w:bCs/>
              </w:rPr>
            </w:pPr>
            <w:r w:rsidRPr="000C4A35">
              <w:rPr>
                <w:rFonts w:ascii="Times New Roman" w:eastAsia="Times New Roman" w:hAnsi="Times New Roman" w:cs="Times New Roman"/>
                <w:bCs/>
              </w:rPr>
              <w:t>- 3 takime të zhvilluara (1 në vit)</w:t>
            </w:r>
          </w:p>
          <w:p w14:paraId="782C958A" w14:textId="77777777" w:rsidR="002720C5" w:rsidRPr="000C4A35" w:rsidRDefault="002720C5" w:rsidP="002720C5">
            <w:pPr>
              <w:jc w:val="left"/>
              <w:rPr>
                <w:rFonts w:ascii="Times New Roman" w:eastAsia="Times New Roman" w:hAnsi="Times New Roman" w:cs="Times New Roman"/>
                <w:bCs/>
              </w:rPr>
            </w:pPr>
          </w:p>
          <w:p w14:paraId="61C24C0D" w14:textId="68D5E568" w:rsidR="002720C5" w:rsidRPr="000C4A35" w:rsidRDefault="002720C5" w:rsidP="002720C5">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276666" w:rsidRPr="000C4A35">
              <w:rPr>
                <w:rFonts w:ascii="Times New Roman" w:eastAsia="Times New Roman" w:hAnsi="Times New Roman" w:cs="Times New Roman"/>
                <w:bCs/>
              </w:rPr>
              <w:t>120</w:t>
            </w:r>
            <w:r w:rsidRPr="000C4A35">
              <w:rPr>
                <w:rFonts w:ascii="Times New Roman" w:eastAsia="Times New Roman" w:hAnsi="Times New Roman" w:cs="Times New Roman"/>
                <w:bCs/>
              </w:rPr>
              <w:t xml:space="preserve"> gra </w:t>
            </w:r>
            <w:r w:rsidR="00276666" w:rsidRPr="000C4A35">
              <w:rPr>
                <w:rFonts w:ascii="Times New Roman" w:eastAsia="Times New Roman" w:hAnsi="Times New Roman" w:cs="Times New Roman"/>
                <w:bCs/>
              </w:rPr>
              <w:t xml:space="preserve">dhe burra </w:t>
            </w:r>
            <w:r w:rsidRPr="000C4A35">
              <w:rPr>
                <w:rFonts w:ascii="Times New Roman" w:eastAsia="Times New Roman" w:hAnsi="Times New Roman" w:cs="Times New Roman"/>
                <w:bCs/>
              </w:rPr>
              <w:t>të informuara (</w:t>
            </w:r>
            <w:r w:rsidR="00276666" w:rsidRPr="000C4A35">
              <w:rPr>
                <w:rFonts w:ascii="Times New Roman" w:eastAsia="Times New Roman" w:hAnsi="Times New Roman" w:cs="Times New Roman"/>
                <w:bCs/>
              </w:rPr>
              <w:t>40</w:t>
            </w:r>
            <w:r w:rsidRPr="000C4A35">
              <w:rPr>
                <w:rFonts w:ascii="Times New Roman" w:eastAsia="Times New Roman" w:hAnsi="Times New Roman" w:cs="Times New Roman"/>
                <w:bCs/>
              </w:rPr>
              <w:t xml:space="preserve"> në vit) ndarë sipas mos</w:t>
            </w:r>
            <w:r w:rsidR="00FC730B" w:rsidRPr="000C4A35">
              <w:rPr>
                <w:rFonts w:ascii="Times New Roman" w:eastAsia="Times New Roman" w:hAnsi="Times New Roman" w:cs="Times New Roman"/>
                <w:bCs/>
              </w:rPr>
              <w:t>h</w:t>
            </w:r>
            <w:r w:rsidRPr="000C4A35">
              <w:rPr>
                <w:rFonts w:ascii="Times New Roman" w:eastAsia="Times New Roman" w:hAnsi="Times New Roman" w:cs="Times New Roman"/>
                <w:bCs/>
              </w:rPr>
              <w:t xml:space="preserve">ës, etnisë, </w:t>
            </w:r>
            <w:r w:rsidRPr="000C4A35">
              <w:rPr>
                <w:rFonts w:ascii="Times New Roman" w:eastAsia="Times New Roman" w:hAnsi="Times New Roman" w:cs="Times New Roman"/>
                <w:bCs/>
              </w:rPr>
              <w:lastRenderedPageBreak/>
              <w:t>vendbanimit, etj.</w:t>
            </w:r>
          </w:p>
        </w:tc>
        <w:tc>
          <w:tcPr>
            <w:tcW w:w="1710" w:type="dxa"/>
            <w:shd w:val="clear" w:color="auto" w:fill="auto"/>
          </w:tcPr>
          <w:p w14:paraId="21CA94EF" w14:textId="77777777" w:rsidR="002720C5" w:rsidRDefault="002720C5" w:rsidP="002720C5">
            <w:pPr>
              <w:rPr>
                <w:rFonts w:ascii="Times New Roman" w:eastAsia="Times New Roman" w:hAnsi="Times New Roman" w:cs="Times New Roman"/>
                <w:bCs/>
              </w:rPr>
            </w:pPr>
            <w:r w:rsidRPr="000C4A35">
              <w:rPr>
                <w:rFonts w:ascii="Times New Roman" w:eastAsia="Times New Roman" w:hAnsi="Times New Roman" w:cs="Times New Roman"/>
                <w:bCs/>
              </w:rPr>
              <w:lastRenderedPageBreak/>
              <w:t>ZK</w:t>
            </w:r>
            <w:r w:rsidR="00FC730B" w:rsidRPr="000C4A35">
              <w:rPr>
                <w:rFonts w:ascii="Times New Roman" w:eastAsia="Times New Roman" w:hAnsi="Times New Roman" w:cs="Times New Roman"/>
                <w:bCs/>
              </w:rPr>
              <w:t xml:space="preserve"> </w:t>
            </w:r>
          </w:p>
          <w:p w14:paraId="33745A34" w14:textId="77777777" w:rsidR="004C0F40" w:rsidRDefault="004C0F40" w:rsidP="002720C5">
            <w:pPr>
              <w:rPr>
                <w:rFonts w:ascii="Times New Roman" w:eastAsia="Times New Roman" w:hAnsi="Times New Roman" w:cs="Times New Roman"/>
                <w:bCs/>
              </w:rPr>
            </w:pPr>
          </w:p>
          <w:p w14:paraId="75EC7B37" w14:textId="75A78BC6" w:rsidR="004C0F40" w:rsidRPr="000C4A35" w:rsidRDefault="004C0F40" w:rsidP="002720C5">
            <w:pPr>
              <w:rPr>
                <w:rFonts w:ascii="Times New Roman" w:eastAsia="Times New Roman" w:hAnsi="Times New Roman" w:cs="Times New Roman"/>
                <w:bCs/>
              </w:rPr>
            </w:pPr>
            <w:r>
              <w:rPr>
                <w:rFonts w:ascii="Times New Roman" w:eastAsia="Times New Roman" w:hAnsi="Times New Roman" w:cs="Times New Roman"/>
                <w:bCs/>
              </w:rPr>
              <w:t>GM</w:t>
            </w:r>
          </w:p>
        </w:tc>
      </w:tr>
      <w:tr w:rsidR="002720C5" w:rsidRPr="000C4A35" w14:paraId="43CA25AC" w14:textId="77777777" w:rsidTr="0035011A">
        <w:trPr>
          <w:trHeight w:val="534"/>
        </w:trPr>
        <w:tc>
          <w:tcPr>
            <w:tcW w:w="3799" w:type="dxa"/>
            <w:shd w:val="clear" w:color="auto" w:fill="auto"/>
          </w:tcPr>
          <w:p w14:paraId="025D389D" w14:textId="5B9A635C" w:rsidR="002720C5" w:rsidRPr="000C4A35" w:rsidRDefault="002720C5" w:rsidP="002720C5">
            <w:pPr>
              <w:rPr>
                <w:rFonts w:ascii="Times New Roman" w:hAnsi="Times New Roman" w:cs="Times New Roman"/>
              </w:rPr>
            </w:pPr>
            <w:r w:rsidRPr="000C4A35">
              <w:rPr>
                <w:rFonts w:ascii="Times New Roman" w:hAnsi="Times New Roman" w:cs="Times New Roman"/>
              </w:rPr>
              <w:t xml:space="preserve">1.1.6. </w:t>
            </w:r>
            <w:r w:rsidRPr="000C4A35">
              <w:rPr>
                <w:rFonts w:ascii="Times New Roman" w:eastAsia="Times New Roman" w:hAnsi="Times New Roman" w:cs="Times New Roman"/>
                <w:bCs/>
              </w:rPr>
              <w:t>Takime me të punësuarat</w:t>
            </w:r>
            <w:r w:rsidR="00D6044D">
              <w:rPr>
                <w:rFonts w:ascii="Times New Roman" w:eastAsia="Times New Roman" w:hAnsi="Times New Roman" w:cs="Times New Roman"/>
                <w:bCs/>
              </w:rPr>
              <w:t xml:space="preserve"> </w:t>
            </w:r>
            <w:r w:rsidRPr="000C4A35">
              <w:rPr>
                <w:rFonts w:ascii="Times New Roman" w:eastAsia="Times New Roman" w:hAnsi="Times New Roman" w:cs="Times New Roman"/>
                <w:bCs/>
              </w:rPr>
              <w:t>/</w:t>
            </w:r>
            <w:r w:rsidR="00D6044D">
              <w:rPr>
                <w:rFonts w:ascii="Times New Roman" w:eastAsia="Times New Roman" w:hAnsi="Times New Roman" w:cs="Times New Roman"/>
                <w:bCs/>
              </w:rPr>
              <w:t xml:space="preserve"> </w:t>
            </w:r>
            <w:r w:rsidRPr="000C4A35">
              <w:rPr>
                <w:rFonts w:ascii="Times New Roman" w:eastAsia="Times New Roman" w:hAnsi="Times New Roman" w:cs="Times New Roman"/>
                <w:bCs/>
              </w:rPr>
              <w:t>punësuarit në institucione lokale dhe diskutimi mbi rëndësinë e njohjes dhe raportimit të ngacmimeve seksuale në vendin e punës.</w:t>
            </w:r>
          </w:p>
        </w:tc>
        <w:tc>
          <w:tcPr>
            <w:tcW w:w="1630" w:type="dxa"/>
            <w:shd w:val="clear" w:color="auto" w:fill="auto"/>
          </w:tcPr>
          <w:p w14:paraId="4D51A2D8" w14:textId="5A0BA3C6" w:rsidR="002720C5" w:rsidRPr="000C4A35" w:rsidRDefault="002720C5" w:rsidP="002720C5">
            <w:pPr>
              <w:rPr>
                <w:rFonts w:ascii="Times New Roman" w:eastAsia="Times New Roman" w:hAnsi="Times New Roman" w:cs="Times New Roman"/>
                <w:bCs/>
              </w:rPr>
            </w:pPr>
            <w:r w:rsidRPr="000C4A35">
              <w:rPr>
                <w:rFonts w:ascii="Times New Roman" w:eastAsia="Times New Roman" w:hAnsi="Times New Roman" w:cs="Times New Roman"/>
                <w:bCs/>
              </w:rPr>
              <w:t>Nj</w:t>
            </w:r>
            <w:r w:rsidR="006F4BC7" w:rsidRPr="000C4A35">
              <w:rPr>
                <w:rFonts w:ascii="Times New Roman" w:eastAsia="Times New Roman" w:hAnsi="Times New Roman" w:cs="Times New Roman"/>
                <w:bCs/>
              </w:rPr>
              <w:t>ë</w:t>
            </w:r>
            <w:r w:rsidRPr="000C4A35">
              <w:rPr>
                <w:rFonts w:ascii="Times New Roman" w:eastAsia="Times New Roman" w:hAnsi="Times New Roman" w:cs="Times New Roman"/>
                <w:bCs/>
              </w:rPr>
              <w:t>sia e Menaxhimit t</w:t>
            </w:r>
            <w:r w:rsidR="006F4BC7" w:rsidRPr="000C4A35">
              <w:rPr>
                <w:rFonts w:ascii="Times New Roman" w:eastAsia="Times New Roman" w:hAnsi="Times New Roman" w:cs="Times New Roman"/>
                <w:bCs/>
              </w:rPr>
              <w:t>ë</w:t>
            </w:r>
            <w:r w:rsidRPr="000C4A35">
              <w:rPr>
                <w:rFonts w:ascii="Times New Roman" w:eastAsia="Times New Roman" w:hAnsi="Times New Roman" w:cs="Times New Roman"/>
                <w:bCs/>
              </w:rPr>
              <w:t xml:space="preserve"> Burimeve Njer</w:t>
            </w:r>
            <w:r w:rsidR="006F4BC7" w:rsidRPr="000C4A35">
              <w:rPr>
                <w:rFonts w:ascii="Times New Roman" w:eastAsia="Times New Roman" w:hAnsi="Times New Roman" w:cs="Times New Roman"/>
                <w:bCs/>
              </w:rPr>
              <w:t>ë</w:t>
            </w:r>
            <w:r w:rsidRPr="000C4A35">
              <w:rPr>
                <w:rFonts w:ascii="Times New Roman" w:eastAsia="Times New Roman" w:hAnsi="Times New Roman" w:cs="Times New Roman"/>
                <w:bCs/>
              </w:rPr>
              <w:t>zore (NJMBNJ)</w:t>
            </w:r>
          </w:p>
        </w:tc>
        <w:tc>
          <w:tcPr>
            <w:tcW w:w="1606" w:type="dxa"/>
            <w:gridSpan w:val="2"/>
            <w:shd w:val="clear" w:color="auto" w:fill="auto"/>
          </w:tcPr>
          <w:p w14:paraId="433D9F55" w14:textId="317ABBBC" w:rsidR="002720C5" w:rsidRPr="000C4A35" w:rsidRDefault="00D6044D" w:rsidP="00D6044D">
            <w:pPr>
              <w:jc w:val="left"/>
              <w:rPr>
                <w:rFonts w:ascii="Times New Roman" w:eastAsia="Times New Roman" w:hAnsi="Times New Roman" w:cs="Times New Roman"/>
                <w:bCs/>
              </w:rPr>
            </w:pPr>
            <w:r>
              <w:rPr>
                <w:rFonts w:ascii="Times New Roman" w:eastAsia="Times New Roman" w:hAnsi="Times New Roman" w:cs="Times New Roman"/>
                <w:bCs/>
              </w:rPr>
              <w:t>Agjencia për Barazi Gjinore (</w:t>
            </w:r>
            <w:r w:rsidR="002720C5" w:rsidRPr="000C4A35">
              <w:rPr>
                <w:rFonts w:ascii="Times New Roman" w:eastAsia="Times New Roman" w:hAnsi="Times New Roman" w:cs="Times New Roman"/>
                <w:bCs/>
              </w:rPr>
              <w:t>ABGJ</w:t>
            </w:r>
            <w:r>
              <w:rPr>
                <w:rFonts w:ascii="Times New Roman" w:eastAsia="Times New Roman" w:hAnsi="Times New Roman" w:cs="Times New Roman"/>
                <w:bCs/>
              </w:rPr>
              <w:t>)</w:t>
            </w:r>
          </w:p>
          <w:p w14:paraId="46DDEEDE" w14:textId="77777777" w:rsidR="002720C5" w:rsidRPr="000C4A35" w:rsidRDefault="002720C5" w:rsidP="002720C5">
            <w:pPr>
              <w:rPr>
                <w:rFonts w:ascii="Times New Roman" w:eastAsia="Times New Roman" w:hAnsi="Times New Roman" w:cs="Times New Roman"/>
                <w:bCs/>
              </w:rPr>
            </w:pPr>
          </w:p>
          <w:p w14:paraId="2E164723" w14:textId="4B218786" w:rsidR="002720C5" w:rsidRPr="000C4A35" w:rsidRDefault="002720C5" w:rsidP="002720C5">
            <w:pPr>
              <w:rPr>
                <w:rFonts w:ascii="Times New Roman" w:eastAsia="Times New Roman" w:hAnsi="Times New Roman" w:cs="Times New Roman"/>
                <w:bCs/>
              </w:rPr>
            </w:pPr>
            <w:r w:rsidRPr="000C4A35">
              <w:rPr>
                <w:rFonts w:ascii="Times New Roman" w:eastAsia="Times New Roman" w:hAnsi="Times New Roman" w:cs="Times New Roman"/>
                <w:bCs/>
              </w:rPr>
              <w:t>ZBGJMD</w:t>
            </w:r>
          </w:p>
          <w:p w14:paraId="60590774" w14:textId="77777777" w:rsidR="002720C5" w:rsidRPr="000C4A35" w:rsidRDefault="002720C5" w:rsidP="002720C5">
            <w:pPr>
              <w:rPr>
                <w:rFonts w:ascii="Times New Roman" w:eastAsia="Times New Roman" w:hAnsi="Times New Roman" w:cs="Times New Roman"/>
                <w:bCs/>
              </w:rPr>
            </w:pPr>
          </w:p>
          <w:p w14:paraId="27B3D997" w14:textId="77777777" w:rsidR="002720C5" w:rsidRPr="000C4A35" w:rsidRDefault="002720C5" w:rsidP="002720C5">
            <w:pPr>
              <w:rPr>
                <w:rFonts w:ascii="Times New Roman" w:eastAsia="Times New Roman" w:hAnsi="Times New Roman" w:cs="Times New Roman"/>
                <w:bCs/>
              </w:rPr>
            </w:pPr>
            <w:r w:rsidRPr="000C4A35">
              <w:rPr>
                <w:rFonts w:ascii="Times New Roman" w:eastAsia="Times New Roman" w:hAnsi="Times New Roman" w:cs="Times New Roman"/>
                <w:bCs/>
              </w:rPr>
              <w:t>OJQ</w:t>
            </w:r>
          </w:p>
          <w:p w14:paraId="39AF4175" w14:textId="77777777" w:rsidR="002720C5" w:rsidRPr="000C4A35" w:rsidRDefault="002720C5" w:rsidP="002720C5">
            <w:pPr>
              <w:rPr>
                <w:rFonts w:ascii="Times New Roman" w:eastAsia="Times New Roman" w:hAnsi="Times New Roman" w:cs="Times New Roman"/>
                <w:bCs/>
              </w:rPr>
            </w:pPr>
          </w:p>
          <w:p w14:paraId="4FE12112" w14:textId="136F09E9" w:rsidR="002720C5" w:rsidRPr="000C4A35" w:rsidRDefault="002720C5" w:rsidP="002720C5">
            <w:pPr>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10" w:type="dxa"/>
            <w:gridSpan w:val="2"/>
            <w:shd w:val="clear" w:color="auto" w:fill="auto"/>
          </w:tcPr>
          <w:p w14:paraId="256A6F2A" w14:textId="77777777" w:rsidR="002720C5" w:rsidRPr="000C4A35" w:rsidRDefault="002720C5" w:rsidP="002720C5">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7F37545A" w14:textId="77777777" w:rsidR="002720C5" w:rsidRPr="000C4A35" w:rsidRDefault="002720C5" w:rsidP="002720C5">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0ABE8FE7" w14:textId="08AC0672" w:rsidR="002720C5" w:rsidRPr="000C4A35" w:rsidRDefault="002720C5" w:rsidP="002720C5">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01" w:type="dxa"/>
            <w:gridSpan w:val="2"/>
            <w:shd w:val="clear" w:color="auto" w:fill="auto"/>
          </w:tcPr>
          <w:p w14:paraId="5EEBC7F1" w14:textId="3BC06C8E" w:rsidR="00D61E4E" w:rsidRDefault="00D61E4E" w:rsidP="00D61E4E">
            <w:pPr>
              <w:jc w:val="center"/>
              <w:rPr>
                <w:rFonts w:ascii="Times New Roman" w:eastAsia="Times New Roman" w:hAnsi="Times New Roman" w:cs="Times New Roman"/>
                <w:bCs/>
              </w:rPr>
            </w:pPr>
            <w:r>
              <w:rPr>
                <w:rFonts w:ascii="Times New Roman" w:eastAsia="Times New Roman" w:hAnsi="Times New Roman" w:cs="Times New Roman"/>
                <w:bCs/>
              </w:rPr>
              <w:t>9</w:t>
            </w:r>
            <w:r>
              <w:rPr>
                <w:rFonts w:ascii="Times New Roman" w:eastAsia="Times New Roman" w:hAnsi="Times New Roman" w:cs="Times New Roman"/>
                <w:bCs/>
              </w:rPr>
              <w:t xml:space="preserve">80 </w:t>
            </w:r>
            <w:r w:rsidRPr="000C4A35">
              <w:rPr>
                <w:rFonts w:ascii="Times New Roman" w:eastAsia="Times New Roman" w:hAnsi="Times New Roman" w:cs="Times New Roman"/>
                <w:bCs/>
              </w:rPr>
              <w:t>€</w:t>
            </w:r>
          </w:p>
          <w:p w14:paraId="16625008" w14:textId="77777777" w:rsidR="00D61E4E" w:rsidRDefault="00D61E4E" w:rsidP="00D61E4E">
            <w:pPr>
              <w:jc w:val="center"/>
              <w:rPr>
                <w:rFonts w:ascii="Times New Roman" w:eastAsia="Times New Roman" w:hAnsi="Times New Roman" w:cs="Times New Roman"/>
                <w:bCs/>
              </w:rPr>
            </w:pPr>
          </w:p>
          <w:p w14:paraId="54A4F076" w14:textId="1ABFCEB3" w:rsidR="00D61E4E" w:rsidRPr="008079A8" w:rsidRDefault="00D61E4E" w:rsidP="00D61E4E">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632</w:t>
            </w:r>
            <w:r w:rsidRPr="008079A8">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348</w:t>
            </w:r>
            <w:r w:rsidRPr="008079A8">
              <w:rPr>
                <w:rFonts w:ascii="Times New Roman" w:eastAsia="Times New Roman" w:hAnsi="Times New Roman" w:cs="Times New Roman"/>
                <w:bCs/>
                <w:sz w:val="18"/>
                <w:szCs w:val="18"/>
              </w:rPr>
              <w:t xml:space="preserve"> € hendek financiar)</w:t>
            </w:r>
          </w:p>
          <w:p w14:paraId="4BA334A9" w14:textId="77777777" w:rsidR="002720C5" w:rsidRPr="000C4A35" w:rsidRDefault="002720C5" w:rsidP="002720C5">
            <w:pPr>
              <w:jc w:val="center"/>
              <w:rPr>
                <w:rFonts w:ascii="Times New Roman" w:eastAsia="Times New Roman" w:hAnsi="Times New Roman" w:cs="Times New Roman"/>
                <w:bCs/>
              </w:rPr>
            </w:pPr>
          </w:p>
        </w:tc>
        <w:tc>
          <w:tcPr>
            <w:tcW w:w="1001" w:type="dxa"/>
            <w:gridSpan w:val="2"/>
            <w:shd w:val="clear" w:color="auto" w:fill="auto"/>
          </w:tcPr>
          <w:p w14:paraId="1488AC18" w14:textId="77777777" w:rsidR="00D61E4E" w:rsidRDefault="00D61E4E" w:rsidP="00D61E4E">
            <w:pPr>
              <w:jc w:val="center"/>
              <w:rPr>
                <w:rFonts w:ascii="Times New Roman" w:eastAsia="Times New Roman" w:hAnsi="Times New Roman" w:cs="Times New Roman"/>
                <w:bCs/>
              </w:rPr>
            </w:pPr>
            <w:r>
              <w:rPr>
                <w:rFonts w:ascii="Times New Roman" w:eastAsia="Times New Roman" w:hAnsi="Times New Roman" w:cs="Times New Roman"/>
                <w:bCs/>
              </w:rPr>
              <w:t xml:space="preserve">980 </w:t>
            </w:r>
            <w:r w:rsidRPr="000C4A35">
              <w:rPr>
                <w:rFonts w:ascii="Times New Roman" w:eastAsia="Times New Roman" w:hAnsi="Times New Roman" w:cs="Times New Roman"/>
                <w:bCs/>
              </w:rPr>
              <w:t>€</w:t>
            </w:r>
          </w:p>
          <w:p w14:paraId="5A3EE065" w14:textId="77777777" w:rsidR="00D61E4E" w:rsidRDefault="00D61E4E" w:rsidP="00D61E4E">
            <w:pPr>
              <w:jc w:val="center"/>
              <w:rPr>
                <w:rFonts w:ascii="Times New Roman" w:eastAsia="Times New Roman" w:hAnsi="Times New Roman" w:cs="Times New Roman"/>
                <w:bCs/>
              </w:rPr>
            </w:pPr>
          </w:p>
          <w:p w14:paraId="39336E10" w14:textId="77777777" w:rsidR="00D61E4E" w:rsidRPr="008079A8" w:rsidRDefault="00D61E4E" w:rsidP="00D61E4E">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632</w:t>
            </w:r>
            <w:r w:rsidRPr="008079A8">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348</w:t>
            </w:r>
            <w:r w:rsidRPr="008079A8">
              <w:rPr>
                <w:rFonts w:ascii="Times New Roman" w:eastAsia="Times New Roman" w:hAnsi="Times New Roman" w:cs="Times New Roman"/>
                <w:bCs/>
                <w:sz w:val="18"/>
                <w:szCs w:val="18"/>
              </w:rPr>
              <w:t xml:space="preserve"> € hendek financiar)</w:t>
            </w:r>
          </w:p>
          <w:p w14:paraId="4F280385" w14:textId="77777777" w:rsidR="002720C5" w:rsidRPr="000C4A35" w:rsidRDefault="002720C5" w:rsidP="002720C5">
            <w:pPr>
              <w:jc w:val="center"/>
              <w:rPr>
                <w:rFonts w:ascii="Times New Roman" w:eastAsia="Times New Roman" w:hAnsi="Times New Roman" w:cs="Times New Roman"/>
                <w:bCs/>
              </w:rPr>
            </w:pPr>
          </w:p>
        </w:tc>
        <w:tc>
          <w:tcPr>
            <w:tcW w:w="1149" w:type="dxa"/>
            <w:gridSpan w:val="2"/>
          </w:tcPr>
          <w:p w14:paraId="051240D2" w14:textId="77777777" w:rsidR="00D61E4E" w:rsidRDefault="00D61E4E" w:rsidP="00D61E4E">
            <w:pPr>
              <w:jc w:val="center"/>
              <w:rPr>
                <w:rFonts w:ascii="Times New Roman" w:eastAsia="Times New Roman" w:hAnsi="Times New Roman" w:cs="Times New Roman"/>
                <w:bCs/>
              </w:rPr>
            </w:pPr>
            <w:r>
              <w:rPr>
                <w:rFonts w:ascii="Times New Roman" w:eastAsia="Times New Roman" w:hAnsi="Times New Roman" w:cs="Times New Roman"/>
                <w:bCs/>
              </w:rPr>
              <w:t xml:space="preserve">980 </w:t>
            </w:r>
            <w:r w:rsidRPr="000C4A35">
              <w:rPr>
                <w:rFonts w:ascii="Times New Roman" w:eastAsia="Times New Roman" w:hAnsi="Times New Roman" w:cs="Times New Roman"/>
                <w:bCs/>
              </w:rPr>
              <w:t>€</w:t>
            </w:r>
          </w:p>
          <w:p w14:paraId="284D6612" w14:textId="77777777" w:rsidR="00D61E4E" w:rsidRDefault="00D61E4E" w:rsidP="00D61E4E">
            <w:pPr>
              <w:jc w:val="center"/>
              <w:rPr>
                <w:rFonts w:ascii="Times New Roman" w:eastAsia="Times New Roman" w:hAnsi="Times New Roman" w:cs="Times New Roman"/>
                <w:bCs/>
              </w:rPr>
            </w:pPr>
          </w:p>
          <w:p w14:paraId="3C5199B4" w14:textId="77777777" w:rsidR="00D61E4E" w:rsidRPr="008079A8" w:rsidRDefault="00D61E4E" w:rsidP="00D61E4E">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632</w:t>
            </w:r>
            <w:r w:rsidRPr="008079A8">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348</w:t>
            </w:r>
            <w:r w:rsidRPr="008079A8">
              <w:rPr>
                <w:rFonts w:ascii="Times New Roman" w:eastAsia="Times New Roman" w:hAnsi="Times New Roman" w:cs="Times New Roman"/>
                <w:bCs/>
                <w:sz w:val="18"/>
                <w:szCs w:val="18"/>
              </w:rPr>
              <w:t xml:space="preserve"> € hendek financiar)</w:t>
            </w:r>
          </w:p>
          <w:p w14:paraId="4D1BF423" w14:textId="77777777" w:rsidR="002720C5" w:rsidRPr="000C4A35" w:rsidRDefault="002720C5" w:rsidP="002720C5">
            <w:pPr>
              <w:jc w:val="center"/>
              <w:rPr>
                <w:rFonts w:ascii="Times New Roman" w:eastAsia="Times New Roman" w:hAnsi="Times New Roman" w:cs="Times New Roman"/>
                <w:bCs/>
              </w:rPr>
            </w:pPr>
          </w:p>
        </w:tc>
        <w:tc>
          <w:tcPr>
            <w:tcW w:w="1654" w:type="dxa"/>
          </w:tcPr>
          <w:p w14:paraId="0CEA8238" w14:textId="4C415F4B" w:rsidR="002720C5" w:rsidRPr="000C4A35" w:rsidRDefault="002720C5" w:rsidP="002720C5">
            <w:pPr>
              <w:rPr>
                <w:rFonts w:ascii="Times New Roman" w:eastAsia="Times New Roman" w:hAnsi="Times New Roman" w:cs="Times New Roman"/>
                <w:bCs/>
              </w:rPr>
            </w:pPr>
            <w:r w:rsidRPr="000C4A35">
              <w:rPr>
                <w:rFonts w:ascii="Times New Roman" w:eastAsia="Times New Roman" w:hAnsi="Times New Roman" w:cs="Times New Roman"/>
                <w:bCs/>
              </w:rPr>
              <w:t>ZK</w:t>
            </w:r>
          </w:p>
          <w:p w14:paraId="02F18F4D" w14:textId="0813224A" w:rsidR="008E06B0" w:rsidRPr="000C4A35" w:rsidRDefault="008E06B0" w:rsidP="002720C5">
            <w:pPr>
              <w:rPr>
                <w:rFonts w:ascii="Times New Roman" w:eastAsia="Times New Roman" w:hAnsi="Times New Roman" w:cs="Times New Roman"/>
                <w:bCs/>
              </w:rPr>
            </w:pPr>
          </w:p>
          <w:p w14:paraId="611735E4" w14:textId="5FA910A6" w:rsidR="008E06B0" w:rsidRPr="000C4A35" w:rsidRDefault="00BB2D6E" w:rsidP="002720C5">
            <w:pPr>
              <w:rPr>
                <w:rFonts w:ascii="Times New Roman" w:eastAsia="Times New Roman" w:hAnsi="Times New Roman" w:cs="Times New Roman"/>
                <w:bCs/>
              </w:rPr>
            </w:pPr>
            <w:r w:rsidRPr="00D6044D">
              <w:rPr>
                <w:rFonts w:ascii="Times New Roman" w:eastAsia="Times New Roman" w:hAnsi="Times New Roman" w:cs="Times New Roman"/>
                <w:bCs/>
              </w:rPr>
              <w:t>SDNJK</w:t>
            </w:r>
          </w:p>
          <w:p w14:paraId="1B925A84" w14:textId="77777777" w:rsidR="002720C5" w:rsidRPr="000C4A35" w:rsidRDefault="002720C5" w:rsidP="002720C5">
            <w:pPr>
              <w:rPr>
                <w:rFonts w:ascii="Times New Roman" w:eastAsia="Times New Roman" w:hAnsi="Times New Roman" w:cs="Times New Roman"/>
                <w:bCs/>
              </w:rPr>
            </w:pPr>
          </w:p>
          <w:p w14:paraId="4471AEFE" w14:textId="58A727F5" w:rsidR="002720C5" w:rsidRPr="000C4A35" w:rsidRDefault="002720C5" w:rsidP="002720C5">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620" w:type="dxa"/>
            <w:shd w:val="clear" w:color="auto" w:fill="auto"/>
          </w:tcPr>
          <w:p w14:paraId="1FB4D013" w14:textId="4E255F07" w:rsidR="002720C5" w:rsidRPr="000C4A35" w:rsidRDefault="002720C5" w:rsidP="002720C5">
            <w:pPr>
              <w:jc w:val="left"/>
              <w:rPr>
                <w:rFonts w:ascii="Times New Roman" w:eastAsia="Times New Roman" w:hAnsi="Times New Roman" w:cs="Times New Roman"/>
                <w:bCs/>
              </w:rPr>
            </w:pPr>
            <w:r w:rsidRPr="000C4A35">
              <w:rPr>
                <w:rFonts w:ascii="Times New Roman" w:eastAsia="Times New Roman" w:hAnsi="Times New Roman" w:cs="Times New Roman"/>
                <w:bCs/>
              </w:rPr>
              <w:t>- 6 takime të zhvilluara (2 në vit).</w:t>
            </w:r>
          </w:p>
          <w:p w14:paraId="769F3C38" w14:textId="77777777" w:rsidR="002720C5" w:rsidRPr="000C4A35" w:rsidRDefault="002720C5" w:rsidP="002720C5">
            <w:pPr>
              <w:jc w:val="left"/>
              <w:rPr>
                <w:rFonts w:ascii="Times New Roman" w:eastAsia="Times New Roman" w:hAnsi="Times New Roman" w:cs="Times New Roman"/>
                <w:bCs/>
              </w:rPr>
            </w:pPr>
          </w:p>
          <w:p w14:paraId="58531CAA" w14:textId="4967B4C3" w:rsidR="002720C5" w:rsidRPr="000C4A35" w:rsidRDefault="002720C5" w:rsidP="002720C5">
            <w:pPr>
              <w:jc w:val="left"/>
              <w:rPr>
                <w:rFonts w:ascii="Times New Roman" w:eastAsia="Times New Roman" w:hAnsi="Times New Roman" w:cs="Times New Roman"/>
                <w:bCs/>
              </w:rPr>
            </w:pPr>
            <w:r w:rsidRPr="000C4A35">
              <w:rPr>
                <w:rFonts w:ascii="Times New Roman" w:eastAsia="Times New Roman" w:hAnsi="Times New Roman" w:cs="Times New Roman"/>
                <w:bCs/>
              </w:rPr>
              <w:t>- 180 persona të informuar (60 në vit) ndarë sipas seksit, moshës, profesionit, etj.</w:t>
            </w:r>
          </w:p>
        </w:tc>
        <w:tc>
          <w:tcPr>
            <w:tcW w:w="1710" w:type="dxa"/>
            <w:shd w:val="clear" w:color="auto" w:fill="auto"/>
          </w:tcPr>
          <w:p w14:paraId="0D08CC92" w14:textId="77777777" w:rsidR="002720C5" w:rsidRDefault="002720C5" w:rsidP="002720C5">
            <w:pPr>
              <w:rPr>
                <w:rFonts w:ascii="Times New Roman" w:eastAsia="Times New Roman" w:hAnsi="Times New Roman" w:cs="Times New Roman"/>
                <w:bCs/>
              </w:rPr>
            </w:pPr>
            <w:r w:rsidRPr="000C4A35">
              <w:rPr>
                <w:rFonts w:ascii="Times New Roman" w:eastAsia="Times New Roman" w:hAnsi="Times New Roman" w:cs="Times New Roman"/>
                <w:bCs/>
              </w:rPr>
              <w:t>ZK</w:t>
            </w:r>
            <w:r w:rsidR="00D61E4E">
              <w:rPr>
                <w:rFonts w:ascii="Times New Roman" w:eastAsia="Times New Roman" w:hAnsi="Times New Roman" w:cs="Times New Roman"/>
                <w:bCs/>
              </w:rPr>
              <w:t xml:space="preserve"> </w:t>
            </w:r>
          </w:p>
          <w:p w14:paraId="09E9EA13" w14:textId="77777777" w:rsidR="00D61E4E" w:rsidRDefault="00D61E4E" w:rsidP="002720C5">
            <w:pPr>
              <w:rPr>
                <w:rFonts w:ascii="Times New Roman" w:eastAsia="Times New Roman" w:hAnsi="Times New Roman" w:cs="Times New Roman"/>
                <w:bCs/>
              </w:rPr>
            </w:pPr>
          </w:p>
          <w:p w14:paraId="077F9029" w14:textId="4DAC3FA7" w:rsidR="00D61E4E" w:rsidRPr="000C4A35" w:rsidRDefault="00D61E4E" w:rsidP="002720C5">
            <w:pPr>
              <w:rPr>
                <w:rFonts w:ascii="Times New Roman" w:eastAsia="Times New Roman" w:hAnsi="Times New Roman" w:cs="Times New Roman"/>
                <w:bCs/>
              </w:rPr>
            </w:pPr>
            <w:r>
              <w:rPr>
                <w:rFonts w:ascii="Times New Roman" w:eastAsia="Times New Roman" w:hAnsi="Times New Roman" w:cs="Times New Roman"/>
                <w:bCs/>
              </w:rPr>
              <w:t>GM</w:t>
            </w:r>
          </w:p>
        </w:tc>
      </w:tr>
      <w:tr w:rsidR="002720C5" w:rsidRPr="000C4A35" w14:paraId="38F0AFD7" w14:textId="77777777" w:rsidTr="0035011A">
        <w:trPr>
          <w:trHeight w:val="534"/>
        </w:trPr>
        <w:tc>
          <w:tcPr>
            <w:tcW w:w="3799" w:type="dxa"/>
            <w:shd w:val="clear" w:color="auto" w:fill="auto"/>
          </w:tcPr>
          <w:p w14:paraId="0DB22E08" w14:textId="473A8E85" w:rsidR="002720C5" w:rsidRPr="000C4A35" w:rsidRDefault="002720C5" w:rsidP="002720C5">
            <w:pPr>
              <w:rPr>
                <w:rFonts w:ascii="Times New Roman" w:hAnsi="Times New Roman" w:cs="Times New Roman"/>
              </w:rPr>
            </w:pPr>
            <w:r w:rsidRPr="000C4A35">
              <w:rPr>
                <w:rFonts w:ascii="Times New Roman" w:hAnsi="Times New Roman" w:cs="Times New Roman"/>
              </w:rPr>
              <w:t>1.1.7. Trajnimi i zyrtares/zyrtarit p</w:t>
            </w:r>
            <w:r w:rsidR="00EA6502" w:rsidRPr="000C4A35">
              <w:rPr>
                <w:rFonts w:ascii="Times New Roman" w:hAnsi="Times New Roman" w:cs="Times New Roman"/>
              </w:rPr>
              <w:t>ë</w:t>
            </w:r>
            <w:r w:rsidRPr="000C4A35">
              <w:rPr>
                <w:rFonts w:ascii="Times New Roman" w:hAnsi="Times New Roman" w:cs="Times New Roman"/>
              </w:rPr>
              <w:t>r informim, p</w:t>
            </w:r>
            <w:r w:rsidR="00EA6502" w:rsidRPr="000C4A35">
              <w:rPr>
                <w:rFonts w:ascii="Times New Roman" w:hAnsi="Times New Roman" w:cs="Times New Roman"/>
              </w:rPr>
              <w:t>ë</w:t>
            </w:r>
            <w:r w:rsidRPr="000C4A35">
              <w:rPr>
                <w:rFonts w:ascii="Times New Roman" w:hAnsi="Times New Roman" w:cs="Times New Roman"/>
              </w:rPr>
              <w:t>rkthyeseve/p</w:t>
            </w:r>
            <w:r w:rsidR="00EA6502" w:rsidRPr="000C4A35">
              <w:rPr>
                <w:rFonts w:ascii="Times New Roman" w:hAnsi="Times New Roman" w:cs="Times New Roman"/>
              </w:rPr>
              <w:t>ë</w:t>
            </w:r>
            <w:r w:rsidRPr="000C4A35">
              <w:rPr>
                <w:rFonts w:ascii="Times New Roman" w:hAnsi="Times New Roman" w:cs="Times New Roman"/>
              </w:rPr>
              <w:t>rkthyesve dhe zyrtareve/zyrtar</w:t>
            </w:r>
            <w:r w:rsidR="00EA6502" w:rsidRPr="000C4A35">
              <w:rPr>
                <w:rFonts w:ascii="Times New Roman" w:hAnsi="Times New Roman" w:cs="Times New Roman"/>
              </w:rPr>
              <w:t>ë</w:t>
            </w:r>
            <w:r w:rsidRPr="000C4A35">
              <w:rPr>
                <w:rFonts w:ascii="Times New Roman" w:hAnsi="Times New Roman" w:cs="Times New Roman"/>
              </w:rPr>
              <w:t>ve t</w:t>
            </w:r>
            <w:r w:rsidR="00EA6502" w:rsidRPr="000C4A35">
              <w:rPr>
                <w:rFonts w:ascii="Times New Roman" w:hAnsi="Times New Roman" w:cs="Times New Roman"/>
              </w:rPr>
              <w:t>ë</w:t>
            </w:r>
            <w:r w:rsidRPr="000C4A35">
              <w:rPr>
                <w:rFonts w:ascii="Times New Roman" w:hAnsi="Times New Roman" w:cs="Times New Roman"/>
              </w:rPr>
              <w:t xml:space="preserve"> tjer</w:t>
            </w:r>
            <w:r w:rsidR="00EA6502" w:rsidRPr="000C4A35">
              <w:rPr>
                <w:rFonts w:ascii="Times New Roman" w:hAnsi="Times New Roman" w:cs="Times New Roman"/>
              </w:rPr>
              <w:t>ë</w:t>
            </w:r>
            <w:r w:rsidRPr="000C4A35">
              <w:rPr>
                <w:rFonts w:ascii="Times New Roman" w:hAnsi="Times New Roman" w:cs="Times New Roman"/>
              </w:rPr>
              <w:t xml:space="preserve"> t</w:t>
            </w:r>
            <w:r w:rsidR="00EA6502" w:rsidRPr="000C4A35">
              <w:rPr>
                <w:rFonts w:ascii="Times New Roman" w:hAnsi="Times New Roman" w:cs="Times New Roman"/>
              </w:rPr>
              <w:t>ë</w:t>
            </w:r>
            <w:r w:rsidRPr="000C4A35">
              <w:rPr>
                <w:rFonts w:ascii="Times New Roman" w:hAnsi="Times New Roman" w:cs="Times New Roman"/>
              </w:rPr>
              <w:t xml:space="preserve"> komun</w:t>
            </w:r>
            <w:r w:rsidR="00EA6502" w:rsidRPr="000C4A35">
              <w:rPr>
                <w:rFonts w:ascii="Times New Roman" w:hAnsi="Times New Roman" w:cs="Times New Roman"/>
              </w:rPr>
              <w:t>ë</w:t>
            </w:r>
            <w:r w:rsidRPr="000C4A35">
              <w:rPr>
                <w:rFonts w:ascii="Times New Roman" w:hAnsi="Times New Roman" w:cs="Times New Roman"/>
              </w:rPr>
              <w:t>s, p</w:t>
            </w:r>
            <w:r w:rsidR="00EA6502" w:rsidRPr="000C4A35">
              <w:rPr>
                <w:rFonts w:ascii="Times New Roman" w:hAnsi="Times New Roman" w:cs="Times New Roman"/>
              </w:rPr>
              <w:t>ë</w:t>
            </w:r>
            <w:r w:rsidRPr="000C4A35">
              <w:rPr>
                <w:rFonts w:ascii="Times New Roman" w:hAnsi="Times New Roman" w:cs="Times New Roman"/>
              </w:rPr>
              <w:t xml:space="preserve">r </w:t>
            </w:r>
            <w:r w:rsidR="00EA6502" w:rsidRPr="000C4A35">
              <w:rPr>
                <w:rFonts w:ascii="Times New Roman" w:hAnsi="Times New Roman" w:cs="Times New Roman"/>
              </w:rPr>
              <w:t>përdorimin e gjuhës së ndjeshme gjinore</w:t>
            </w:r>
            <w:r w:rsidR="00982D51">
              <w:rPr>
                <w:rFonts w:ascii="Times New Roman" w:hAnsi="Times New Roman" w:cs="Times New Roman"/>
              </w:rPr>
              <w:t>.</w:t>
            </w:r>
          </w:p>
        </w:tc>
        <w:tc>
          <w:tcPr>
            <w:tcW w:w="1630" w:type="dxa"/>
            <w:shd w:val="clear" w:color="auto" w:fill="auto"/>
          </w:tcPr>
          <w:p w14:paraId="079CA7A0" w14:textId="6CEBE35B" w:rsidR="002720C5" w:rsidRPr="000C4A35" w:rsidRDefault="00EA6502" w:rsidP="002720C5">
            <w:pPr>
              <w:rPr>
                <w:rFonts w:ascii="Times New Roman" w:eastAsia="Times New Roman" w:hAnsi="Times New Roman" w:cs="Times New Roman"/>
                <w:bCs/>
              </w:rPr>
            </w:pPr>
            <w:r w:rsidRPr="000C4A35">
              <w:rPr>
                <w:rFonts w:ascii="Times New Roman" w:eastAsia="Times New Roman" w:hAnsi="Times New Roman" w:cs="Times New Roman"/>
                <w:bCs/>
              </w:rPr>
              <w:t>SDNJK</w:t>
            </w:r>
          </w:p>
        </w:tc>
        <w:tc>
          <w:tcPr>
            <w:tcW w:w="1606" w:type="dxa"/>
            <w:gridSpan w:val="2"/>
            <w:shd w:val="clear" w:color="auto" w:fill="auto"/>
          </w:tcPr>
          <w:p w14:paraId="2D9B97B9" w14:textId="77777777" w:rsidR="002720C5" w:rsidRPr="000C4A35" w:rsidRDefault="00EA6502" w:rsidP="002720C5">
            <w:pPr>
              <w:rPr>
                <w:rFonts w:ascii="Times New Roman" w:eastAsia="Times New Roman" w:hAnsi="Times New Roman" w:cs="Times New Roman"/>
                <w:bCs/>
              </w:rPr>
            </w:pPr>
            <w:r w:rsidRPr="000C4A35">
              <w:rPr>
                <w:rFonts w:ascii="Times New Roman" w:eastAsia="Times New Roman" w:hAnsi="Times New Roman" w:cs="Times New Roman"/>
                <w:bCs/>
              </w:rPr>
              <w:t>OJQ</w:t>
            </w:r>
          </w:p>
          <w:p w14:paraId="52E6EF30" w14:textId="77777777" w:rsidR="00EA6502" w:rsidRPr="000C4A35" w:rsidRDefault="00EA6502" w:rsidP="002720C5">
            <w:pPr>
              <w:rPr>
                <w:rFonts w:ascii="Times New Roman" w:eastAsia="Times New Roman" w:hAnsi="Times New Roman" w:cs="Times New Roman"/>
                <w:bCs/>
              </w:rPr>
            </w:pPr>
          </w:p>
          <w:p w14:paraId="1FD759E0" w14:textId="54EAF741" w:rsidR="00EA6502" w:rsidRPr="000C4A35" w:rsidRDefault="00EA6502" w:rsidP="002720C5">
            <w:pPr>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10" w:type="dxa"/>
            <w:gridSpan w:val="2"/>
            <w:shd w:val="clear" w:color="auto" w:fill="auto"/>
          </w:tcPr>
          <w:p w14:paraId="4A7FFFBB" w14:textId="77777777" w:rsidR="002720C5" w:rsidRPr="000C4A35" w:rsidRDefault="002720C5" w:rsidP="002720C5">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239FBB6C" w14:textId="6C3BE48E" w:rsidR="002720C5" w:rsidRPr="000C4A35" w:rsidRDefault="002720C5" w:rsidP="002720C5">
            <w:pPr>
              <w:jc w:val="center"/>
              <w:rPr>
                <w:rFonts w:ascii="Times New Roman" w:eastAsia="Times New Roman" w:hAnsi="Times New Roman" w:cs="Times New Roman"/>
                <w:bCs/>
              </w:rPr>
            </w:pPr>
          </w:p>
        </w:tc>
        <w:tc>
          <w:tcPr>
            <w:tcW w:w="1001" w:type="dxa"/>
            <w:gridSpan w:val="2"/>
            <w:shd w:val="clear" w:color="auto" w:fill="auto"/>
          </w:tcPr>
          <w:p w14:paraId="38EB3670" w14:textId="2F30CD71" w:rsidR="00796F7C" w:rsidRDefault="00796F7C" w:rsidP="00796F7C">
            <w:pPr>
              <w:jc w:val="center"/>
              <w:rPr>
                <w:rFonts w:ascii="Times New Roman" w:eastAsia="Times New Roman" w:hAnsi="Times New Roman" w:cs="Times New Roman"/>
                <w:bCs/>
              </w:rPr>
            </w:pPr>
            <w:r>
              <w:rPr>
                <w:rFonts w:ascii="Times New Roman" w:eastAsia="Times New Roman" w:hAnsi="Times New Roman" w:cs="Times New Roman"/>
                <w:bCs/>
              </w:rPr>
              <w:t>766</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32943B5C" w14:textId="77777777" w:rsidR="00796F7C" w:rsidRDefault="00796F7C" w:rsidP="00796F7C">
            <w:pPr>
              <w:jc w:val="center"/>
              <w:rPr>
                <w:rFonts w:ascii="Times New Roman" w:eastAsia="Times New Roman" w:hAnsi="Times New Roman" w:cs="Times New Roman"/>
                <w:bCs/>
              </w:rPr>
            </w:pPr>
          </w:p>
          <w:p w14:paraId="7BB5F5A3" w14:textId="6BC99056" w:rsidR="00796F7C" w:rsidRPr="008079A8" w:rsidRDefault="00796F7C" w:rsidP="00796F7C">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286</w:t>
            </w:r>
            <w:r w:rsidRPr="008079A8">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480</w:t>
            </w:r>
            <w:r w:rsidRPr="008079A8">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donatori</w:t>
            </w:r>
            <w:r w:rsidRPr="008079A8">
              <w:rPr>
                <w:rFonts w:ascii="Times New Roman" w:eastAsia="Times New Roman" w:hAnsi="Times New Roman" w:cs="Times New Roman"/>
                <w:bCs/>
                <w:sz w:val="18"/>
                <w:szCs w:val="18"/>
              </w:rPr>
              <w:t>)</w:t>
            </w:r>
          </w:p>
          <w:p w14:paraId="41E5D7EE" w14:textId="77777777" w:rsidR="002720C5" w:rsidRPr="000C4A35" w:rsidRDefault="002720C5" w:rsidP="002720C5">
            <w:pPr>
              <w:jc w:val="center"/>
              <w:rPr>
                <w:rFonts w:ascii="Times New Roman" w:eastAsia="Times New Roman" w:hAnsi="Times New Roman" w:cs="Times New Roman"/>
                <w:bCs/>
              </w:rPr>
            </w:pPr>
          </w:p>
        </w:tc>
        <w:tc>
          <w:tcPr>
            <w:tcW w:w="1001" w:type="dxa"/>
            <w:gridSpan w:val="2"/>
            <w:shd w:val="clear" w:color="auto" w:fill="auto"/>
          </w:tcPr>
          <w:p w14:paraId="1A5D1B12" w14:textId="3FED4B86" w:rsidR="00796F7C" w:rsidRDefault="00796F7C" w:rsidP="00796F7C">
            <w:pPr>
              <w:jc w:val="center"/>
              <w:rPr>
                <w:rFonts w:ascii="Times New Roman" w:eastAsia="Times New Roman" w:hAnsi="Times New Roman" w:cs="Times New Roman"/>
                <w:bCs/>
              </w:rPr>
            </w:pPr>
            <w:r>
              <w:rPr>
                <w:rFonts w:ascii="Times New Roman" w:eastAsia="Times New Roman" w:hAnsi="Times New Roman" w:cs="Times New Roman"/>
                <w:bCs/>
              </w:rPr>
              <w:t>766</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00E43A30" w14:textId="77777777" w:rsidR="00796F7C" w:rsidRDefault="00796F7C" w:rsidP="00796F7C">
            <w:pPr>
              <w:jc w:val="center"/>
              <w:rPr>
                <w:rFonts w:ascii="Times New Roman" w:eastAsia="Times New Roman" w:hAnsi="Times New Roman" w:cs="Times New Roman"/>
                <w:bCs/>
              </w:rPr>
            </w:pPr>
          </w:p>
          <w:p w14:paraId="4E990333" w14:textId="44B83BF2" w:rsidR="00796F7C" w:rsidRPr="008079A8" w:rsidRDefault="00796F7C" w:rsidP="00796F7C">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286</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480 </w:t>
            </w:r>
            <w:r w:rsidRPr="008079A8">
              <w:rPr>
                <w:rFonts w:ascii="Times New Roman" w:eastAsia="Times New Roman" w:hAnsi="Times New Roman" w:cs="Times New Roman"/>
                <w:bCs/>
                <w:sz w:val="18"/>
                <w:szCs w:val="18"/>
              </w:rPr>
              <w:t>€ hendek financiar)</w:t>
            </w:r>
          </w:p>
          <w:p w14:paraId="771E902D" w14:textId="61C3C6AF" w:rsidR="002720C5" w:rsidRPr="000C4A35" w:rsidRDefault="002720C5" w:rsidP="002720C5">
            <w:pPr>
              <w:jc w:val="center"/>
              <w:rPr>
                <w:rFonts w:ascii="Times New Roman" w:eastAsia="Times New Roman" w:hAnsi="Times New Roman" w:cs="Times New Roman"/>
                <w:bCs/>
              </w:rPr>
            </w:pPr>
          </w:p>
          <w:p w14:paraId="29999A0F" w14:textId="77777777" w:rsidR="002720C5" w:rsidRPr="000C4A35" w:rsidRDefault="002720C5" w:rsidP="002720C5">
            <w:pPr>
              <w:jc w:val="center"/>
              <w:rPr>
                <w:rFonts w:ascii="Times New Roman" w:eastAsia="Times New Roman" w:hAnsi="Times New Roman" w:cs="Times New Roman"/>
                <w:bCs/>
              </w:rPr>
            </w:pPr>
          </w:p>
        </w:tc>
        <w:tc>
          <w:tcPr>
            <w:tcW w:w="1149" w:type="dxa"/>
            <w:gridSpan w:val="2"/>
          </w:tcPr>
          <w:p w14:paraId="68D132AB" w14:textId="77777777" w:rsidR="00796F7C" w:rsidRDefault="00796F7C" w:rsidP="00796F7C">
            <w:pPr>
              <w:jc w:val="center"/>
              <w:rPr>
                <w:rFonts w:ascii="Times New Roman" w:eastAsia="Times New Roman" w:hAnsi="Times New Roman" w:cs="Times New Roman"/>
                <w:bCs/>
              </w:rPr>
            </w:pPr>
            <w:r>
              <w:rPr>
                <w:rFonts w:ascii="Times New Roman" w:eastAsia="Times New Roman" w:hAnsi="Times New Roman" w:cs="Times New Roman"/>
                <w:bCs/>
              </w:rPr>
              <w:t xml:space="preserve">766 </w:t>
            </w:r>
            <w:r w:rsidRPr="000C4A35">
              <w:rPr>
                <w:rFonts w:ascii="Times New Roman" w:eastAsia="Times New Roman" w:hAnsi="Times New Roman" w:cs="Times New Roman"/>
                <w:bCs/>
              </w:rPr>
              <w:t>€</w:t>
            </w:r>
          </w:p>
          <w:p w14:paraId="3C91AF5A" w14:textId="77777777" w:rsidR="00796F7C" w:rsidRDefault="00796F7C" w:rsidP="00796F7C">
            <w:pPr>
              <w:jc w:val="center"/>
              <w:rPr>
                <w:rFonts w:ascii="Times New Roman" w:eastAsia="Times New Roman" w:hAnsi="Times New Roman" w:cs="Times New Roman"/>
                <w:bCs/>
              </w:rPr>
            </w:pPr>
          </w:p>
          <w:p w14:paraId="3C00D262" w14:textId="77777777" w:rsidR="00796F7C" w:rsidRPr="008079A8" w:rsidRDefault="00796F7C" w:rsidP="00796F7C">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286</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480 </w:t>
            </w:r>
            <w:r w:rsidRPr="008079A8">
              <w:rPr>
                <w:rFonts w:ascii="Times New Roman" w:eastAsia="Times New Roman" w:hAnsi="Times New Roman" w:cs="Times New Roman"/>
                <w:bCs/>
                <w:sz w:val="18"/>
                <w:szCs w:val="18"/>
              </w:rPr>
              <w:t>€ hendek financiar)</w:t>
            </w:r>
          </w:p>
          <w:p w14:paraId="6A8DF6F2" w14:textId="2EAA15DF" w:rsidR="002720C5" w:rsidRPr="000C4A35" w:rsidRDefault="002720C5" w:rsidP="002720C5">
            <w:pPr>
              <w:jc w:val="center"/>
              <w:rPr>
                <w:rFonts w:ascii="Times New Roman" w:eastAsia="Times New Roman" w:hAnsi="Times New Roman" w:cs="Times New Roman"/>
                <w:bCs/>
              </w:rPr>
            </w:pPr>
          </w:p>
          <w:p w14:paraId="04B7E7B4" w14:textId="77777777" w:rsidR="002720C5" w:rsidRPr="000C4A35" w:rsidRDefault="002720C5" w:rsidP="002720C5">
            <w:pPr>
              <w:jc w:val="center"/>
              <w:rPr>
                <w:rFonts w:ascii="Times New Roman" w:eastAsia="Times New Roman" w:hAnsi="Times New Roman" w:cs="Times New Roman"/>
                <w:bCs/>
              </w:rPr>
            </w:pPr>
          </w:p>
        </w:tc>
        <w:tc>
          <w:tcPr>
            <w:tcW w:w="1654" w:type="dxa"/>
          </w:tcPr>
          <w:p w14:paraId="67BA2C27" w14:textId="77777777" w:rsidR="002720C5" w:rsidRPr="000C4A35" w:rsidRDefault="00EA6502" w:rsidP="002720C5">
            <w:pPr>
              <w:rPr>
                <w:rFonts w:ascii="Times New Roman" w:eastAsia="Times New Roman" w:hAnsi="Times New Roman" w:cs="Times New Roman"/>
                <w:bCs/>
              </w:rPr>
            </w:pPr>
            <w:r w:rsidRPr="000C4A35">
              <w:rPr>
                <w:rFonts w:ascii="Times New Roman" w:eastAsia="Times New Roman" w:hAnsi="Times New Roman" w:cs="Times New Roman"/>
                <w:bCs/>
              </w:rPr>
              <w:t>SDNJK</w:t>
            </w:r>
          </w:p>
          <w:p w14:paraId="734A8216" w14:textId="77777777" w:rsidR="00EA6502" w:rsidRPr="000C4A35" w:rsidRDefault="00EA6502" w:rsidP="002720C5">
            <w:pPr>
              <w:rPr>
                <w:rFonts w:ascii="Times New Roman" w:eastAsia="Times New Roman" w:hAnsi="Times New Roman" w:cs="Times New Roman"/>
                <w:bCs/>
              </w:rPr>
            </w:pPr>
          </w:p>
          <w:p w14:paraId="1E4084FD" w14:textId="286F0F79" w:rsidR="00EA6502" w:rsidRPr="000C4A35" w:rsidRDefault="00EA6502" w:rsidP="002720C5">
            <w:pPr>
              <w:rPr>
                <w:rFonts w:ascii="Times New Roman" w:eastAsia="Times New Roman" w:hAnsi="Times New Roman" w:cs="Times New Roman"/>
                <w:bCs/>
              </w:rPr>
            </w:pPr>
            <w:r w:rsidRPr="000C4A35">
              <w:rPr>
                <w:rFonts w:ascii="Times New Roman" w:eastAsia="Times New Roman" w:hAnsi="Times New Roman" w:cs="Times New Roman"/>
                <w:bCs/>
              </w:rPr>
              <w:t>Donatorët</w:t>
            </w:r>
            <w:r w:rsidR="00982D51">
              <w:rPr>
                <w:rStyle w:val="FootnoteReference"/>
                <w:rFonts w:ascii="Times New Roman" w:eastAsia="Times New Roman" w:hAnsi="Times New Roman" w:cs="Times New Roman"/>
                <w:bCs/>
              </w:rPr>
              <w:footnoteReference w:id="12"/>
            </w:r>
          </w:p>
        </w:tc>
        <w:tc>
          <w:tcPr>
            <w:tcW w:w="1620" w:type="dxa"/>
            <w:shd w:val="clear" w:color="auto" w:fill="auto"/>
          </w:tcPr>
          <w:p w14:paraId="05009C72" w14:textId="78E2DD1E" w:rsidR="002720C5" w:rsidRPr="000C4A35" w:rsidRDefault="00EA6502" w:rsidP="002720C5">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472B07" w:rsidRPr="000C4A35">
              <w:rPr>
                <w:rFonts w:ascii="Times New Roman" w:eastAsia="Times New Roman" w:hAnsi="Times New Roman" w:cs="Times New Roman"/>
                <w:bCs/>
              </w:rPr>
              <w:t>3</w:t>
            </w:r>
            <w:r w:rsidRPr="000C4A35">
              <w:rPr>
                <w:rFonts w:ascii="Times New Roman" w:eastAsia="Times New Roman" w:hAnsi="Times New Roman" w:cs="Times New Roman"/>
                <w:bCs/>
              </w:rPr>
              <w:t xml:space="preserve"> trajnim</w:t>
            </w:r>
            <w:r w:rsidR="00472B07" w:rsidRPr="000C4A35">
              <w:rPr>
                <w:rFonts w:ascii="Times New Roman" w:eastAsia="Times New Roman" w:hAnsi="Times New Roman" w:cs="Times New Roman"/>
                <w:bCs/>
              </w:rPr>
              <w:t>e</w:t>
            </w:r>
            <w:r w:rsidRPr="000C4A35">
              <w:rPr>
                <w:rFonts w:ascii="Times New Roman" w:eastAsia="Times New Roman" w:hAnsi="Times New Roman" w:cs="Times New Roman"/>
                <w:bCs/>
              </w:rPr>
              <w:t xml:space="preserve"> </w:t>
            </w:r>
            <w:r w:rsidR="00472B07" w:rsidRPr="000C4A35">
              <w:rPr>
                <w:rFonts w:ascii="Times New Roman" w:eastAsia="Times New Roman" w:hAnsi="Times New Roman" w:cs="Times New Roman"/>
                <w:bCs/>
              </w:rPr>
              <w:t>t</w:t>
            </w:r>
            <w:r w:rsidR="006F4BC7" w:rsidRPr="000C4A35">
              <w:rPr>
                <w:rFonts w:ascii="Times New Roman" w:eastAsia="Times New Roman" w:hAnsi="Times New Roman" w:cs="Times New Roman"/>
                <w:bCs/>
              </w:rPr>
              <w:t>ë</w:t>
            </w:r>
            <w:r w:rsidRPr="000C4A35">
              <w:rPr>
                <w:rFonts w:ascii="Times New Roman" w:eastAsia="Times New Roman" w:hAnsi="Times New Roman" w:cs="Times New Roman"/>
                <w:bCs/>
              </w:rPr>
              <w:t xml:space="preserve"> zhvilluar</w:t>
            </w:r>
            <w:r w:rsidR="00472B07" w:rsidRPr="000C4A35">
              <w:rPr>
                <w:rFonts w:ascii="Times New Roman" w:eastAsia="Times New Roman" w:hAnsi="Times New Roman" w:cs="Times New Roman"/>
                <w:bCs/>
              </w:rPr>
              <w:t xml:space="preserve"> (1 n</w:t>
            </w:r>
            <w:r w:rsidR="006F4BC7" w:rsidRPr="000C4A35">
              <w:rPr>
                <w:rFonts w:ascii="Times New Roman" w:eastAsia="Times New Roman" w:hAnsi="Times New Roman" w:cs="Times New Roman"/>
                <w:bCs/>
              </w:rPr>
              <w:t>ë</w:t>
            </w:r>
            <w:r w:rsidR="00472B07" w:rsidRPr="000C4A35">
              <w:rPr>
                <w:rFonts w:ascii="Times New Roman" w:eastAsia="Times New Roman" w:hAnsi="Times New Roman" w:cs="Times New Roman"/>
                <w:bCs/>
              </w:rPr>
              <w:t xml:space="preserve"> vit)</w:t>
            </w:r>
          </w:p>
          <w:p w14:paraId="25711655" w14:textId="77777777" w:rsidR="00EA6502" w:rsidRPr="000C4A35" w:rsidRDefault="00EA6502" w:rsidP="002720C5">
            <w:pPr>
              <w:jc w:val="left"/>
              <w:rPr>
                <w:rFonts w:ascii="Times New Roman" w:eastAsia="Times New Roman" w:hAnsi="Times New Roman" w:cs="Times New Roman"/>
                <w:bCs/>
              </w:rPr>
            </w:pPr>
          </w:p>
          <w:p w14:paraId="2C3A91E9" w14:textId="5468D55D" w:rsidR="00EA6502" w:rsidRPr="000C4A35" w:rsidRDefault="00EA6502" w:rsidP="002720C5">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472B07" w:rsidRPr="000C4A35">
              <w:rPr>
                <w:rFonts w:ascii="Times New Roman" w:eastAsia="Times New Roman" w:hAnsi="Times New Roman" w:cs="Times New Roman"/>
                <w:bCs/>
              </w:rPr>
              <w:t>45</w:t>
            </w:r>
            <w:r w:rsidRPr="000C4A35">
              <w:rPr>
                <w:rFonts w:ascii="Times New Roman" w:eastAsia="Times New Roman" w:hAnsi="Times New Roman" w:cs="Times New Roman"/>
                <w:bCs/>
              </w:rPr>
              <w:t xml:space="preserve"> zyrtare / zyrtarë të trajnuar</w:t>
            </w:r>
            <w:r w:rsidR="00472B07" w:rsidRPr="000C4A35">
              <w:rPr>
                <w:rFonts w:ascii="Times New Roman" w:eastAsia="Times New Roman" w:hAnsi="Times New Roman" w:cs="Times New Roman"/>
                <w:bCs/>
              </w:rPr>
              <w:t xml:space="preserve"> (15 n</w:t>
            </w:r>
            <w:r w:rsidR="006F4BC7" w:rsidRPr="000C4A35">
              <w:rPr>
                <w:rFonts w:ascii="Times New Roman" w:eastAsia="Times New Roman" w:hAnsi="Times New Roman" w:cs="Times New Roman"/>
                <w:bCs/>
              </w:rPr>
              <w:t>ë</w:t>
            </w:r>
            <w:r w:rsidR="00472B07" w:rsidRPr="000C4A35">
              <w:rPr>
                <w:rFonts w:ascii="Times New Roman" w:eastAsia="Times New Roman" w:hAnsi="Times New Roman" w:cs="Times New Roman"/>
                <w:bCs/>
              </w:rPr>
              <w:t xml:space="preserve"> vit)</w:t>
            </w:r>
            <w:r w:rsidRPr="000C4A35">
              <w:rPr>
                <w:rFonts w:ascii="Times New Roman" w:eastAsia="Times New Roman" w:hAnsi="Times New Roman" w:cs="Times New Roman"/>
                <w:bCs/>
              </w:rPr>
              <w:t>, ndarë sipas seksit, moshës, pozicionit të punës, etj.</w:t>
            </w:r>
          </w:p>
        </w:tc>
        <w:tc>
          <w:tcPr>
            <w:tcW w:w="1710" w:type="dxa"/>
            <w:shd w:val="clear" w:color="auto" w:fill="auto"/>
          </w:tcPr>
          <w:p w14:paraId="371F6C44" w14:textId="77777777" w:rsidR="002720C5" w:rsidRPr="000C4A35" w:rsidRDefault="00EA6502" w:rsidP="002720C5">
            <w:pPr>
              <w:rPr>
                <w:rFonts w:ascii="Times New Roman" w:eastAsia="Times New Roman" w:hAnsi="Times New Roman" w:cs="Times New Roman"/>
                <w:bCs/>
              </w:rPr>
            </w:pPr>
            <w:r w:rsidRPr="000C4A35">
              <w:rPr>
                <w:rFonts w:ascii="Times New Roman" w:eastAsia="Times New Roman" w:hAnsi="Times New Roman" w:cs="Times New Roman"/>
                <w:bCs/>
              </w:rPr>
              <w:t>ZK</w:t>
            </w:r>
          </w:p>
          <w:p w14:paraId="257304A0" w14:textId="77777777" w:rsidR="00077BFF" w:rsidRDefault="00077BFF" w:rsidP="002720C5">
            <w:pPr>
              <w:rPr>
                <w:rFonts w:ascii="Times New Roman" w:eastAsia="Times New Roman" w:hAnsi="Times New Roman" w:cs="Times New Roman"/>
                <w:bCs/>
              </w:rPr>
            </w:pPr>
          </w:p>
          <w:p w14:paraId="5DFC73BB" w14:textId="3666E29E" w:rsidR="00796F7C" w:rsidRPr="000C4A35" w:rsidRDefault="00796F7C" w:rsidP="002720C5">
            <w:pPr>
              <w:rPr>
                <w:rFonts w:ascii="Times New Roman" w:eastAsia="Times New Roman" w:hAnsi="Times New Roman" w:cs="Times New Roman"/>
                <w:bCs/>
              </w:rPr>
            </w:pPr>
            <w:r>
              <w:rPr>
                <w:rFonts w:ascii="Times New Roman" w:eastAsia="Times New Roman" w:hAnsi="Times New Roman" w:cs="Times New Roman"/>
                <w:bCs/>
              </w:rPr>
              <w:t>GM</w:t>
            </w:r>
          </w:p>
        </w:tc>
      </w:tr>
      <w:tr w:rsidR="00EA6502" w:rsidRPr="000C4A35" w14:paraId="44FCA5B4" w14:textId="77777777" w:rsidTr="0035011A">
        <w:trPr>
          <w:trHeight w:val="534"/>
        </w:trPr>
        <w:tc>
          <w:tcPr>
            <w:tcW w:w="3799" w:type="dxa"/>
            <w:shd w:val="clear" w:color="auto" w:fill="auto"/>
          </w:tcPr>
          <w:p w14:paraId="0D41CFC3" w14:textId="17C674DD" w:rsidR="00EA6502" w:rsidRPr="000C4A35" w:rsidRDefault="00EA6502" w:rsidP="00EA6502">
            <w:pPr>
              <w:rPr>
                <w:rFonts w:ascii="Times New Roman" w:hAnsi="Times New Roman" w:cs="Times New Roman"/>
              </w:rPr>
            </w:pPr>
            <w:r w:rsidRPr="000C4A35">
              <w:rPr>
                <w:rFonts w:ascii="Times New Roman" w:hAnsi="Times New Roman" w:cs="Times New Roman"/>
              </w:rPr>
              <w:t>1.1.8. Përfshirja  e gjuhës në ndjeshme gjinore në dokumentet dhe publikimet që bën komuna.</w:t>
            </w:r>
          </w:p>
        </w:tc>
        <w:tc>
          <w:tcPr>
            <w:tcW w:w="1630" w:type="dxa"/>
            <w:shd w:val="clear" w:color="auto" w:fill="auto"/>
          </w:tcPr>
          <w:p w14:paraId="30CC1BF2" w14:textId="3753864B" w:rsidR="00EA6502" w:rsidRPr="000C4A35" w:rsidRDefault="00EA6502" w:rsidP="00F10B3B">
            <w:pPr>
              <w:jc w:val="left"/>
              <w:rPr>
                <w:rFonts w:ascii="Times New Roman" w:eastAsia="Times New Roman" w:hAnsi="Times New Roman" w:cs="Times New Roman"/>
                <w:bCs/>
              </w:rPr>
            </w:pPr>
            <w:r w:rsidRPr="000C4A35">
              <w:rPr>
                <w:rFonts w:ascii="Times New Roman" w:eastAsia="Times New Roman" w:hAnsi="Times New Roman" w:cs="Times New Roman"/>
                <w:bCs/>
              </w:rPr>
              <w:t>Zyra për Informim (ZI)</w:t>
            </w:r>
          </w:p>
        </w:tc>
        <w:tc>
          <w:tcPr>
            <w:tcW w:w="1606" w:type="dxa"/>
            <w:gridSpan w:val="2"/>
            <w:shd w:val="clear" w:color="auto" w:fill="auto"/>
          </w:tcPr>
          <w:p w14:paraId="1A53ADB6" w14:textId="77777777" w:rsidR="00EA6502" w:rsidRPr="000C4A35" w:rsidRDefault="00EA6502" w:rsidP="00EA6502">
            <w:pPr>
              <w:rPr>
                <w:rFonts w:ascii="Times New Roman" w:eastAsia="Times New Roman" w:hAnsi="Times New Roman" w:cs="Times New Roman"/>
                <w:bCs/>
              </w:rPr>
            </w:pPr>
            <w:r w:rsidRPr="000C4A35">
              <w:rPr>
                <w:rFonts w:ascii="Times New Roman" w:eastAsia="Times New Roman" w:hAnsi="Times New Roman" w:cs="Times New Roman"/>
                <w:bCs/>
              </w:rPr>
              <w:t>ZBGJMD</w:t>
            </w:r>
          </w:p>
          <w:p w14:paraId="173BD704" w14:textId="77777777" w:rsidR="00EA6502" w:rsidRPr="000C4A35" w:rsidRDefault="00EA6502" w:rsidP="00EA6502">
            <w:pPr>
              <w:rPr>
                <w:rFonts w:ascii="Times New Roman" w:eastAsia="Times New Roman" w:hAnsi="Times New Roman" w:cs="Times New Roman"/>
                <w:bCs/>
              </w:rPr>
            </w:pPr>
          </w:p>
          <w:p w14:paraId="2158DDEB" w14:textId="367ABAE9" w:rsidR="00EA6502" w:rsidRPr="000C4A35" w:rsidRDefault="00EA6502" w:rsidP="00EA6502">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Të gjitha drejtoritë komunale që prodhojnë </w:t>
            </w:r>
            <w:r w:rsidR="00F10B3B" w:rsidRPr="000C4A35">
              <w:rPr>
                <w:rFonts w:ascii="Times New Roman" w:eastAsia="Times New Roman" w:hAnsi="Times New Roman" w:cs="Times New Roman"/>
                <w:bCs/>
              </w:rPr>
              <w:t>dokumente</w:t>
            </w:r>
            <w:r w:rsidRPr="000C4A35">
              <w:rPr>
                <w:rFonts w:ascii="Times New Roman" w:eastAsia="Times New Roman" w:hAnsi="Times New Roman" w:cs="Times New Roman"/>
                <w:bCs/>
              </w:rPr>
              <w:t xml:space="preserve"> </w:t>
            </w:r>
          </w:p>
        </w:tc>
        <w:tc>
          <w:tcPr>
            <w:tcW w:w="1210" w:type="dxa"/>
            <w:gridSpan w:val="2"/>
            <w:shd w:val="clear" w:color="auto" w:fill="auto"/>
          </w:tcPr>
          <w:p w14:paraId="44E5871E" w14:textId="77777777" w:rsidR="00EA6502" w:rsidRPr="000C4A35" w:rsidRDefault="00EA6502" w:rsidP="00EA6502">
            <w:pPr>
              <w:jc w:val="center"/>
              <w:rPr>
                <w:rFonts w:ascii="Times New Roman" w:eastAsia="Times New Roman" w:hAnsi="Times New Roman" w:cs="Times New Roman"/>
                <w:bCs/>
              </w:rPr>
            </w:pPr>
            <w:r w:rsidRPr="000C4A35">
              <w:rPr>
                <w:rFonts w:ascii="Times New Roman" w:eastAsia="Times New Roman" w:hAnsi="Times New Roman" w:cs="Times New Roman"/>
                <w:bCs/>
              </w:rPr>
              <w:t xml:space="preserve">2024 </w:t>
            </w:r>
          </w:p>
          <w:p w14:paraId="5B98CA87" w14:textId="77777777" w:rsidR="00EA6502" w:rsidRPr="000C4A35" w:rsidRDefault="00EA6502" w:rsidP="00EA6502">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69465364" w14:textId="14F305CC" w:rsidR="00EA6502" w:rsidRPr="000C4A35" w:rsidRDefault="00EA6502" w:rsidP="00EA6502">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01" w:type="dxa"/>
            <w:gridSpan w:val="2"/>
            <w:shd w:val="clear" w:color="auto" w:fill="auto"/>
          </w:tcPr>
          <w:p w14:paraId="6A915242" w14:textId="6A3D37AE" w:rsidR="00EA6502" w:rsidRDefault="00F10B3B" w:rsidP="00EA6502">
            <w:pPr>
              <w:jc w:val="center"/>
              <w:rPr>
                <w:rFonts w:ascii="Times New Roman" w:eastAsia="Times New Roman" w:hAnsi="Times New Roman" w:cs="Times New Roman"/>
                <w:bCs/>
              </w:rPr>
            </w:pPr>
            <w:r>
              <w:rPr>
                <w:rFonts w:ascii="Times New Roman" w:eastAsia="Times New Roman" w:hAnsi="Times New Roman" w:cs="Times New Roman"/>
                <w:bCs/>
              </w:rPr>
              <w:t xml:space="preserve">4,500 </w:t>
            </w:r>
            <w:r w:rsidR="00EA6502" w:rsidRPr="000C4A35">
              <w:rPr>
                <w:rFonts w:ascii="Times New Roman" w:eastAsia="Times New Roman" w:hAnsi="Times New Roman" w:cs="Times New Roman"/>
                <w:bCs/>
              </w:rPr>
              <w:t>€</w:t>
            </w:r>
          </w:p>
          <w:p w14:paraId="664532C9" w14:textId="7D7F8127" w:rsidR="00F10B3B" w:rsidRPr="00F10B3B" w:rsidRDefault="00F10B3B" w:rsidP="00EA6502">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49FA070F" w14:textId="77777777" w:rsidR="00EA6502" w:rsidRPr="000C4A35" w:rsidRDefault="00EA6502" w:rsidP="00EA6502">
            <w:pPr>
              <w:jc w:val="center"/>
              <w:rPr>
                <w:rFonts w:ascii="Times New Roman" w:eastAsia="Times New Roman" w:hAnsi="Times New Roman" w:cs="Times New Roman"/>
                <w:bCs/>
              </w:rPr>
            </w:pPr>
          </w:p>
        </w:tc>
        <w:tc>
          <w:tcPr>
            <w:tcW w:w="1001" w:type="dxa"/>
            <w:gridSpan w:val="2"/>
            <w:shd w:val="clear" w:color="auto" w:fill="auto"/>
          </w:tcPr>
          <w:p w14:paraId="0EA1C6C0" w14:textId="77777777" w:rsidR="00F10B3B" w:rsidRDefault="00F10B3B" w:rsidP="00F10B3B">
            <w:pPr>
              <w:jc w:val="center"/>
              <w:rPr>
                <w:rFonts w:ascii="Times New Roman" w:eastAsia="Times New Roman" w:hAnsi="Times New Roman" w:cs="Times New Roman"/>
                <w:bCs/>
              </w:rPr>
            </w:pPr>
            <w:r>
              <w:rPr>
                <w:rFonts w:ascii="Times New Roman" w:eastAsia="Times New Roman" w:hAnsi="Times New Roman" w:cs="Times New Roman"/>
                <w:bCs/>
              </w:rPr>
              <w:t xml:space="preserve">4,500 </w:t>
            </w:r>
            <w:r w:rsidRPr="000C4A35">
              <w:rPr>
                <w:rFonts w:ascii="Times New Roman" w:eastAsia="Times New Roman" w:hAnsi="Times New Roman" w:cs="Times New Roman"/>
                <w:bCs/>
              </w:rPr>
              <w:t>€</w:t>
            </w:r>
          </w:p>
          <w:p w14:paraId="6F527DA0" w14:textId="77777777" w:rsidR="00F10B3B" w:rsidRPr="00F10B3B" w:rsidRDefault="00F10B3B" w:rsidP="00F10B3B">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17ED9B3A" w14:textId="77777777" w:rsidR="00EA6502" w:rsidRPr="000C4A35" w:rsidRDefault="00EA6502" w:rsidP="00EA6502">
            <w:pPr>
              <w:jc w:val="center"/>
              <w:rPr>
                <w:rFonts w:ascii="Times New Roman" w:eastAsia="Times New Roman" w:hAnsi="Times New Roman" w:cs="Times New Roman"/>
                <w:bCs/>
              </w:rPr>
            </w:pPr>
          </w:p>
        </w:tc>
        <w:tc>
          <w:tcPr>
            <w:tcW w:w="1149" w:type="dxa"/>
            <w:gridSpan w:val="2"/>
          </w:tcPr>
          <w:p w14:paraId="4AAA6713" w14:textId="77777777" w:rsidR="00F10B3B" w:rsidRDefault="00F10B3B" w:rsidP="00F10B3B">
            <w:pPr>
              <w:jc w:val="center"/>
              <w:rPr>
                <w:rFonts w:ascii="Times New Roman" w:eastAsia="Times New Roman" w:hAnsi="Times New Roman" w:cs="Times New Roman"/>
                <w:bCs/>
              </w:rPr>
            </w:pPr>
            <w:r>
              <w:rPr>
                <w:rFonts w:ascii="Times New Roman" w:eastAsia="Times New Roman" w:hAnsi="Times New Roman" w:cs="Times New Roman"/>
                <w:bCs/>
              </w:rPr>
              <w:t xml:space="preserve">4,500 </w:t>
            </w:r>
            <w:r w:rsidRPr="000C4A35">
              <w:rPr>
                <w:rFonts w:ascii="Times New Roman" w:eastAsia="Times New Roman" w:hAnsi="Times New Roman" w:cs="Times New Roman"/>
                <w:bCs/>
              </w:rPr>
              <w:t>€</w:t>
            </w:r>
          </w:p>
          <w:p w14:paraId="064118CD" w14:textId="77777777" w:rsidR="00F10B3B" w:rsidRPr="00F10B3B" w:rsidRDefault="00F10B3B" w:rsidP="00F10B3B">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1168AC35" w14:textId="77777777" w:rsidR="00EA6502" w:rsidRPr="000C4A35" w:rsidRDefault="00EA6502" w:rsidP="00EA6502">
            <w:pPr>
              <w:jc w:val="center"/>
              <w:rPr>
                <w:rFonts w:ascii="Times New Roman" w:eastAsia="Times New Roman" w:hAnsi="Times New Roman" w:cs="Times New Roman"/>
                <w:bCs/>
              </w:rPr>
            </w:pPr>
          </w:p>
        </w:tc>
        <w:tc>
          <w:tcPr>
            <w:tcW w:w="1654" w:type="dxa"/>
          </w:tcPr>
          <w:p w14:paraId="77A32034" w14:textId="50488859" w:rsidR="00EA6502" w:rsidRPr="000C4A35" w:rsidRDefault="00EA6502" w:rsidP="00EA6502">
            <w:pPr>
              <w:rPr>
                <w:rFonts w:ascii="Times New Roman" w:eastAsia="Times New Roman" w:hAnsi="Times New Roman" w:cs="Times New Roman"/>
                <w:bCs/>
              </w:rPr>
            </w:pPr>
            <w:r w:rsidRPr="000C4A35">
              <w:rPr>
                <w:rFonts w:ascii="Times New Roman" w:eastAsia="Times New Roman" w:hAnsi="Times New Roman" w:cs="Times New Roman"/>
                <w:bCs/>
              </w:rPr>
              <w:t>Drejtoritë komunale</w:t>
            </w:r>
          </w:p>
        </w:tc>
        <w:tc>
          <w:tcPr>
            <w:tcW w:w="1620" w:type="dxa"/>
            <w:shd w:val="clear" w:color="auto" w:fill="auto"/>
          </w:tcPr>
          <w:p w14:paraId="48175883" w14:textId="362673EC" w:rsidR="00EA6502" w:rsidRPr="000C4A35" w:rsidRDefault="00EA6502" w:rsidP="00EA6502">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Numri i </w:t>
            </w:r>
            <w:r w:rsidR="00F10B3B" w:rsidRPr="000C4A35">
              <w:rPr>
                <w:rFonts w:ascii="Times New Roman" w:eastAsia="Times New Roman" w:hAnsi="Times New Roman" w:cs="Times New Roman"/>
                <w:bCs/>
              </w:rPr>
              <w:t>dokumenteve</w:t>
            </w:r>
            <w:r w:rsidRPr="000C4A35">
              <w:rPr>
                <w:rFonts w:ascii="Times New Roman" w:eastAsia="Times New Roman" w:hAnsi="Times New Roman" w:cs="Times New Roman"/>
                <w:bCs/>
              </w:rPr>
              <w:t xml:space="preserve"> komunale ku aplikohet gjuha e ndjeshme gjinore</w:t>
            </w:r>
          </w:p>
        </w:tc>
        <w:tc>
          <w:tcPr>
            <w:tcW w:w="1710" w:type="dxa"/>
            <w:shd w:val="clear" w:color="auto" w:fill="auto"/>
          </w:tcPr>
          <w:p w14:paraId="532AB342" w14:textId="77777777" w:rsidR="00EA6502" w:rsidRPr="000C4A35" w:rsidRDefault="00EA6502" w:rsidP="00EA6502">
            <w:pPr>
              <w:rPr>
                <w:rFonts w:ascii="Times New Roman" w:eastAsia="Times New Roman" w:hAnsi="Times New Roman" w:cs="Times New Roman"/>
                <w:bCs/>
              </w:rPr>
            </w:pPr>
            <w:r w:rsidRPr="000C4A35">
              <w:rPr>
                <w:rFonts w:ascii="Times New Roman" w:eastAsia="Times New Roman" w:hAnsi="Times New Roman" w:cs="Times New Roman"/>
                <w:bCs/>
              </w:rPr>
              <w:t>ZK</w:t>
            </w:r>
          </w:p>
          <w:p w14:paraId="32F94E4A" w14:textId="77777777" w:rsidR="00617E9C" w:rsidRPr="000C4A35" w:rsidRDefault="00617E9C" w:rsidP="00EA6502">
            <w:pPr>
              <w:rPr>
                <w:rFonts w:ascii="Times New Roman" w:eastAsia="Times New Roman" w:hAnsi="Times New Roman" w:cs="Times New Roman"/>
                <w:bCs/>
              </w:rPr>
            </w:pPr>
          </w:p>
          <w:p w14:paraId="42AB698A" w14:textId="669C92ED" w:rsidR="00617E9C" w:rsidRPr="000C4A35" w:rsidRDefault="00F10B3B" w:rsidP="00EA6502">
            <w:pPr>
              <w:rPr>
                <w:rFonts w:ascii="Times New Roman" w:eastAsia="Times New Roman" w:hAnsi="Times New Roman" w:cs="Times New Roman"/>
                <w:bCs/>
              </w:rPr>
            </w:pPr>
            <w:r>
              <w:rPr>
                <w:rFonts w:ascii="Times New Roman" w:eastAsia="Times New Roman" w:hAnsi="Times New Roman" w:cs="Times New Roman"/>
                <w:bCs/>
              </w:rPr>
              <w:t>GM</w:t>
            </w:r>
          </w:p>
        </w:tc>
      </w:tr>
    </w:tbl>
    <w:tbl>
      <w:tblPr>
        <w:tblStyle w:val="TableGrid"/>
        <w:tblW w:w="16380" w:type="dxa"/>
        <w:tblInd w:w="-1185" w:type="dxa"/>
        <w:tblBorders>
          <w:top w:val="single" w:sz="12" w:space="0" w:color="5982DB" w:themeColor="accent6"/>
          <w:left w:val="single" w:sz="12" w:space="0" w:color="5982DB" w:themeColor="accent6"/>
          <w:bottom w:val="single" w:sz="12" w:space="0" w:color="5982DB" w:themeColor="accent6"/>
          <w:right w:val="single" w:sz="12" w:space="0" w:color="5982DB" w:themeColor="accent6"/>
          <w:insideH w:val="single" w:sz="12" w:space="0" w:color="5982DB" w:themeColor="accent6"/>
          <w:insideV w:val="single" w:sz="12" w:space="0" w:color="5982DB" w:themeColor="accent6"/>
        </w:tblBorders>
        <w:tblLook w:val="04A0" w:firstRow="1" w:lastRow="0" w:firstColumn="1" w:lastColumn="0" w:noHBand="0" w:noVBand="1"/>
      </w:tblPr>
      <w:tblGrid>
        <w:gridCol w:w="3227"/>
        <w:gridCol w:w="2669"/>
        <w:gridCol w:w="1549"/>
        <w:gridCol w:w="2057"/>
        <w:gridCol w:w="6878"/>
      </w:tblGrid>
      <w:tr w:rsidR="005855D2" w:rsidRPr="000C4A35" w14:paraId="2F748413" w14:textId="77777777" w:rsidTr="00992AEE">
        <w:tc>
          <w:tcPr>
            <w:tcW w:w="3227" w:type="dxa"/>
            <w:shd w:val="clear" w:color="auto" w:fill="BCCCF0" w:themeFill="accent6" w:themeFillTint="66"/>
          </w:tcPr>
          <w:p w14:paraId="712ECA3B"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b/>
                <w:bCs/>
                <w:i/>
                <w:iCs/>
                <w:lang w:val="sq-AL"/>
              </w:rPr>
              <w:t>Objektivi specifik:</w:t>
            </w:r>
          </w:p>
        </w:tc>
        <w:tc>
          <w:tcPr>
            <w:tcW w:w="13153" w:type="dxa"/>
            <w:gridSpan w:val="4"/>
            <w:shd w:val="clear" w:color="auto" w:fill="BCCCF0" w:themeFill="accent6" w:themeFillTint="66"/>
          </w:tcPr>
          <w:p w14:paraId="2B11282E" w14:textId="11219581" w:rsidR="005855D2" w:rsidRPr="000C4A35" w:rsidRDefault="001C2A45" w:rsidP="00992AEE">
            <w:pPr>
              <w:rPr>
                <w:rFonts w:ascii="Times New Roman" w:hAnsi="Times New Roman" w:cs="Times New Roman"/>
                <w:b/>
                <w:bCs/>
                <w:i/>
                <w:iCs/>
                <w:lang w:val="sq-AL"/>
              </w:rPr>
            </w:pPr>
            <w:bookmarkStart w:id="28" w:name="_Hlk158718012"/>
            <w:bookmarkStart w:id="29" w:name="_Hlk164019227"/>
            <w:r w:rsidRPr="000C4A35">
              <w:rPr>
                <w:rFonts w:ascii="Times New Roman" w:hAnsi="Times New Roman" w:cs="Times New Roman"/>
                <w:b/>
                <w:bCs/>
                <w:i/>
                <w:iCs/>
                <w:lang w:val="sq-AL"/>
              </w:rPr>
              <w:t>1</w:t>
            </w:r>
            <w:r w:rsidR="005855D2" w:rsidRPr="000C4A35">
              <w:rPr>
                <w:rFonts w:ascii="Times New Roman" w:hAnsi="Times New Roman" w:cs="Times New Roman"/>
                <w:b/>
                <w:bCs/>
                <w:i/>
                <w:iCs/>
                <w:lang w:val="sq-AL"/>
              </w:rPr>
              <w:t>.2.</w:t>
            </w:r>
            <w:bookmarkEnd w:id="28"/>
            <w:r w:rsidR="005855D2" w:rsidRPr="000C4A35">
              <w:rPr>
                <w:rFonts w:ascii="Times New Roman" w:hAnsi="Times New Roman" w:cs="Times New Roman"/>
                <w:b/>
                <w:bCs/>
                <w:i/>
                <w:iCs/>
                <w:lang w:val="sq-AL"/>
              </w:rPr>
              <w:t xml:space="preserve"> Rritja e masave dhe veprimeve të Komunës që marrin parasysh e zbatojnë integrimin gjinor dhe buxhetimin e përgjegjshëm gjinor.</w:t>
            </w:r>
          </w:p>
          <w:bookmarkEnd w:id="29"/>
          <w:p w14:paraId="4C3F322B" w14:textId="77777777" w:rsidR="005855D2" w:rsidRPr="000C4A35" w:rsidRDefault="005855D2" w:rsidP="00992AEE">
            <w:pPr>
              <w:rPr>
                <w:rFonts w:ascii="Times New Roman" w:hAnsi="Times New Roman" w:cs="Times New Roman"/>
                <w:lang w:val="sq-AL"/>
              </w:rPr>
            </w:pPr>
          </w:p>
        </w:tc>
      </w:tr>
      <w:tr w:rsidR="005855D2" w:rsidRPr="000C4A35" w14:paraId="44885201" w14:textId="77777777" w:rsidTr="00992AEE">
        <w:tc>
          <w:tcPr>
            <w:tcW w:w="5896" w:type="dxa"/>
            <w:gridSpan w:val="2"/>
            <w:shd w:val="clear" w:color="auto" w:fill="DDE5F7" w:themeFill="accent6" w:themeFillTint="33"/>
          </w:tcPr>
          <w:p w14:paraId="23FB8853" w14:textId="77777777" w:rsidR="005855D2" w:rsidRPr="000C4A35" w:rsidRDefault="005855D2" w:rsidP="00992AEE">
            <w:pPr>
              <w:jc w:val="center"/>
              <w:rPr>
                <w:rFonts w:ascii="Times New Roman" w:hAnsi="Times New Roman" w:cs="Times New Roman"/>
                <w:b/>
                <w:bCs/>
                <w:lang w:val="sq-AL"/>
              </w:rPr>
            </w:pPr>
            <w:r w:rsidRPr="000C4A35">
              <w:rPr>
                <w:rFonts w:ascii="Times New Roman" w:hAnsi="Times New Roman" w:cs="Times New Roman"/>
                <w:b/>
                <w:bCs/>
                <w:lang w:val="sq-AL"/>
              </w:rPr>
              <w:lastRenderedPageBreak/>
              <w:t xml:space="preserve">Treguesi </w:t>
            </w:r>
          </w:p>
        </w:tc>
        <w:tc>
          <w:tcPr>
            <w:tcW w:w="1549" w:type="dxa"/>
            <w:shd w:val="clear" w:color="auto" w:fill="DDE5F7" w:themeFill="accent6" w:themeFillTint="33"/>
          </w:tcPr>
          <w:p w14:paraId="03A98D35" w14:textId="77777777" w:rsidR="005855D2" w:rsidRPr="000C4A35" w:rsidRDefault="005855D2" w:rsidP="00992AEE">
            <w:pPr>
              <w:jc w:val="center"/>
              <w:rPr>
                <w:rFonts w:ascii="Times New Roman" w:hAnsi="Times New Roman" w:cs="Times New Roman"/>
                <w:b/>
                <w:bCs/>
                <w:lang w:val="sq-AL"/>
              </w:rPr>
            </w:pPr>
            <w:r w:rsidRPr="000C4A35">
              <w:rPr>
                <w:rFonts w:ascii="Times New Roman" w:hAnsi="Times New Roman" w:cs="Times New Roman"/>
                <w:b/>
                <w:bCs/>
                <w:lang w:val="sq-AL"/>
              </w:rPr>
              <w:t>Vlera bazë (2024)</w:t>
            </w:r>
          </w:p>
        </w:tc>
        <w:tc>
          <w:tcPr>
            <w:tcW w:w="2057" w:type="dxa"/>
            <w:shd w:val="clear" w:color="auto" w:fill="DDE5F7" w:themeFill="accent6" w:themeFillTint="33"/>
          </w:tcPr>
          <w:p w14:paraId="1A9ACE72" w14:textId="79F1D8BF" w:rsidR="005855D2" w:rsidRPr="000C4A35" w:rsidRDefault="005855D2" w:rsidP="00992AEE">
            <w:pPr>
              <w:jc w:val="center"/>
              <w:rPr>
                <w:rFonts w:ascii="Times New Roman" w:hAnsi="Times New Roman" w:cs="Times New Roman"/>
                <w:b/>
                <w:bCs/>
                <w:lang w:val="sq-AL"/>
              </w:rPr>
            </w:pPr>
            <w:r w:rsidRPr="000C4A35">
              <w:rPr>
                <w:rFonts w:ascii="Times New Roman" w:hAnsi="Times New Roman" w:cs="Times New Roman"/>
                <w:b/>
                <w:bCs/>
                <w:lang w:val="sq-AL"/>
              </w:rPr>
              <w:t>Synimi i vitit të fundit (202</w:t>
            </w:r>
            <w:r w:rsidR="007A2B43" w:rsidRPr="000C4A35">
              <w:rPr>
                <w:rFonts w:ascii="Times New Roman" w:hAnsi="Times New Roman" w:cs="Times New Roman"/>
                <w:b/>
                <w:bCs/>
                <w:lang w:val="sq-AL"/>
              </w:rPr>
              <w:t>6</w:t>
            </w:r>
            <w:r w:rsidRPr="000C4A35">
              <w:rPr>
                <w:rFonts w:ascii="Times New Roman" w:hAnsi="Times New Roman" w:cs="Times New Roman"/>
                <w:b/>
                <w:bCs/>
                <w:lang w:val="sq-AL"/>
              </w:rPr>
              <w:t>)</w:t>
            </w:r>
          </w:p>
        </w:tc>
        <w:tc>
          <w:tcPr>
            <w:tcW w:w="6878" w:type="dxa"/>
            <w:shd w:val="clear" w:color="auto" w:fill="DDE5F7" w:themeFill="accent6" w:themeFillTint="33"/>
          </w:tcPr>
          <w:p w14:paraId="3FEEBAFD" w14:textId="77777777" w:rsidR="005855D2" w:rsidRPr="000C4A35" w:rsidRDefault="005855D2" w:rsidP="00992AEE">
            <w:pPr>
              <w:jc w:val="center"/>
              <w:rPr>
                <w:rFonts w:ascii="Times New Roman" w:hAnsi="Times New Roman" w:cs="Times New Roman"/>
                <w:b/>
                <w:bCs/>
                <w:lang w:val="sq-AL"/>
              </w:rPr>
            </w:pPr>
            <w:r w:rsidRPr="000C4A35">
              <w:rPr>
                <w:rFonts w:ascii="Times New Roman" w:hAnsi="Times New Roman" w:cs="Times New Roman"/>
                <w:b/>
                <w:bCs/>
                <w:lang w:val="sq-AL"/>
              </w:rPr>
              <w:t xml:space="preserve">Rezultati </w:t>
            </w:r>
          </w:p>
        </w:tc>
      </w:tr>
      <w:tr w:rsidR="005855D2" w:rsidRPr="000C4A35" w14:paraId="5319062C" w14:textId="77777777" w:rsidTr="00992AEE">
        <w:tc>
          <w:tcPr>
            <w:tcW w:w="5896" w:type="dxa"/>
            <w:gridSpan w:val="2"/>
          </w:tcPr>
          <w:p w14:paraId="3CBEBEE3" w14:textId="1C44B016" w:rsidR="005855D2" w:rsidRPr="000C4A35" w:rsidRDefault="001C2A45" w:rsidP="00992AEE">
            <w:pPr>
              <w:rPr>
                <w:rFonts w:ascii="Times New Roman" w:hAnsi="Times New Roman" w:cs="Times New Roman"/>
                <w:lang w:val="sq-AL"/>
              </w:rPr>
            </w:pPr>
            <w:bookmarkStart w:id="30" w:name="_Hlk164019247"/>
            <w:r w:rsidRPr="000C4A35">
              <w:rPr>
                <w:rFonts w:ascii="Times New Roman" w:hAnsi="Times New Roman" w:cs="Times New Roman"/>
                <w:lang w:val="sq-AL"/>
              </w:rPr>
              <w:t>1</w:t>
            </w:r>
            <w:r w:rsidR="005855D2" w:rsidRPr="000C4A35">
              <w:rPr>
                <w:rFonts w:ascii="Times New Roman" w:hAnsi="Times New Roman" w:cs="Times New Roman"/>
                <w:lang w:val="sq-AL"/>
              </w:rPr>
              <w:t>.2.a. Përqindja e buxhetit komunal dedikuar veprimeve për fuqizimin e grave dhe përparimin drejt barazisë gjinore.</w:t>
            </w:r>
            <w:bookmarkEnd w:id="30"/>
          </w:p>
        </w:tc>
        <w:tc>
          <w:tcPr>
            <w:tcW w:w="1549" w:type="dxa"/>
          </w:tcPr>
          <w:p w14:paraId="7CADF216" w14:textId="77777777" w:rsidR="005855D2" w:rsidRPr="000C4A35" w:rsidRDefault="005855D2" w:rsidP="00992AEE">
            <w:pPr>
              <w:jc w:val="center"/>
              <w:rPr>
                <w:rFonts w:ascii="Times New Roman" w:hAnsi="Times New Roman" w:cs="Times New Roman"/>
                <w:lang w:val="sq-AL"/>
              </w:rPr>
            </w:pPr>
            <w:r w:rsidRPr="000C4A35">
              <w:rPr>
                <w:rFonts w:ascii="Times New Roman" w:hAnsi="Times New Roman" w:cs="Times New Roman"/>
                <w:lang w:val="sq-AL"/>
              </w:rPr>
              <w:t xml:space="preserve">Do përcaktohet </w:t>
            </w:r>
          </w:p>
        </w:tc>
        <w:tc>
          <w:tcPr>
            <w:tcW w:w="2057" w:type="dxa"/>
          </w:tcPr>
          <w:p w14:paraId="382D3E36" w14:textId="77777777" w:rsidR="005855D2" w:rsidRPr="000C4A35" w:rsidRDefault="005855D2" w:rsidP="00992AEE">
            <w:pPr>
              <w:jc w:val="center"/>
              <w:rPr>
                <w:rFonts w:ascii="Times New Roman" w:hAnsi="Times New Roman" w:cs="Times New Roman"/>
                <w:lang w:val="sq-AL"/>
              </w:rPr>
            </w:pPr>
            <w:r w:rsidRPr="000C4A35">
              <w:rPr>
                <w:rFonts w:ascii="Times New Roman" w:hAnsi="Times New Roman" w:cs="Times New Roman"/>
                <w:lang w:val="sq-AL"/>
              </w:rPr>
              <w:t>Rritur me 6%</w:t>
            </w:r>
          </w:p>
        </w:tc>
        <w:tc>
          <w:tcPr>
            <w:tcW w:w="6878" w:type="dxa"/>
          </w:tcPr>
          <w:p w14:paraId="3AB88026"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Komuna do të hedhë hapa konkretë për integrimin gjinor në të gjithë fushat e veprimtarisë së saj, që do të realizohen duke përdorur si mjet kryesor buxhetimin e përgjegjshëm gjinor.</w:t>
            </w:r>
          </w:p>
        </w:tc>
      </w:tr>
    </w:tbl>
    <w:tbl>
      <w:tblPr>
        <w:tblW w:w="16382" w:type="dxa"/>
        <w:tblInd w:w="-1185" w:type="dxa"/>
        <w:tblBorders>
          <w:top w:val="single" w:sz="12" w:space="0" w:color="5982DB" w:themeColor="accent6"/>
          <w:left w:val="single" w:sz="12" w:space="0" w:color="5982DB" w:themeColor="accent6"/>
          <w:bottom w:val="single" w:sz="12" w:space="0" w:color="5982DB" w:themeColor="accent6"/>
          <w:right w:val="single" w:sz="12" w:space="0" w:color="5982DB" w:themeColor="accent6"/>
          <w:insideH w:val="single" w:sz="12" w:space="0" w:color="5982DB" w:themeColor="accent6"/>
          <w:insideV w:val="single" w:sz="12" w:space="0" w:color="5982DB" w:themeColor="accent6"/>
        </w:tblBorders>
        <w:shd w:val="clear" w:color="auto" w:fill="DDE5F7" w:themeFill="accent6" w:themeFillTint="33"/>
        <w:tblLayout w:type="fixed"/>
        <w:tblLook w:val="00A0" w:firstRow="1" w:lastRow="0" w:firstColumn="1" w:lastColumn="0" w:noHBand="0" w:noVBand="0"/>
      </w:tblPr>
      <w:tblGrid>
        <w:gridCol w:w="3778"/>
        <w:gridCol w:w="1538"/>
        <w:gridCol w:w="1612"/>
        <w:gridCol w:w="1181"/>
        <w:gridCol w:w="1019"/>
        <w:gridCol w:w="1040"/>
        <w:gridCol w:w="1216"/>
        <w:gridCol w:w="1629"/>
        <w:gridCol w:w="1657"/>
        <w:gridCol w:w="1712"/>
      </w:tblGrid>
      <w:tr w:rsidR="005855D2" w:rsidRPr="000C4A35" w14:paraId="36E5B33E" w14:textId="77777777" w:rsidTr="00F77A2D">
        <w:trPr>
          <w:trHeight w:val="345"/>
        </w:trPr>
        <w:tc>
          <w:tcPr>
            <w:tcW w:w="3778" w:type="dxa"/>
            <w:vMerge w:val="restart"/>
            <w:shd w:val="clear" w:color="auto" w:fill="DDE5F7" w:themeFill="accent6" w:themeFillTint="33"/>
          </w:tcPr>
          <w:p w14:paraId="020EB40F"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091E5069"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6AFF7F05"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AKTIVITETET</w:t>
            </w:r>
          </w:p>
        </w:tc>
        <w:tc>
          <w:tcPr>
            <w:tcW w:w="3150" w:type="dxa"/>
            <w:gridSpan w:val="2"/>
            <w:shd w:val="clear" w:color="auto" w:fill="DDE5F7" w:themeFill="accent6" w:themeFillTint="33"/>
          </w:tcPr>
          <w:p w14:paraId="66B8E076"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ZBATIMI</w:t>
            </w:r>
          </w:p>
        </w:tc>
        <w:tc>
          <w:tcPr>
            <w:tcW w:w="1181" w:type="dxa"/>
            <w:vMerge w:val="restart"/>
            <w:shd w:val="clear" w:color="auto" w:fill="DDE5F7" w:themeFill="accent6" w:themeFillTint="33"/>
          </w:tcPr>
          <w:p w14:paraId="5D87F0F2"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43336B33"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AFATI KOHOR</w:t>
            </w:r>
          </w:p>
        </w:tc>
        <w:tc>
          <w:tcPr>
            <w:tcW w:w="3275" w:type="dxa"/>
            <w:gridSpan w:val="3"/>
            <w:shd w:val="clear" w:color="auto" w:fill="DDE5F7" w:themeFill="accent6" w:themeFillTint="33"/>
          </w:tcPr>
          <w:p w14:paraId="26A463F6" w14:textId="77777777" w:rsidR="005855D2" w:rsidRPr="000C4A35" w:rsidRDefault="005855D2" w:rsidP="00992AEE">
            <w:pPr>
              <w:jc w:val="center"/>
              <w:rPr>
                <w:rFonts w:ascii="Times New Roman" w:eastAsia="Times New Roman" w:hAnsi="Times New Roman" w:cs="Times New Roman"/>
                <w:b/>
              </w:rPr>
            </w:pPr>
            <w:r w:rsidRPr="000C4A35">
              <w:rPr>
                <w:rFonts w:ascii="Times New Roman" w:eastAsia="Times New Roman" w:hAnsi="Times New Roman" w:cs="Times New Roman"/>
                <w:b/>
              </w:rPr>
              <w:t>KOSTO (€)</w:t>
            </w:r>
          </w:p>
        </w:tc>
        <w:tc>
          <w:tcPr>
            <w:tcW w:w="1629" w:type="dxa"/>
            <w:vMerge w:val="restart"/>
            <w:shd w:val="clear" w:color="auto" w:fill="DDE5F7" w:themeFill="accent6" w:themeFillTint="33"/>
          </w:tcPr>
          <w:p w14:paraId="0B9BA571"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6D26A80E"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BURIMI I FINANCIMIT</w:t>
            </w:r>
          </w:p>
        </w:tc>
        <w:tc>
          <w:tcPr>
            <w:tcW w:w="1657" w:type="dxa"/>
            <w:vMerge w:val="restart"/>
            <w:shd w:val="clear" w:color="auto" w:fill="DDE5F7" w:themeFill="accent6" w:themeFillTint="33"/>
          </w:tcPr>
          <w:p w14:paraId="7F0A1047"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401F62E9"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 xml:space="preserve">TREGUESIT </w:t>
            </w:r>
          </w:p>
        </w:tc>
        <w:tc>
          <w:tcPr>
            <w:tcW w:w="1712" w:type="dxa"/>
            <w:vMerge w:val="restart"/>
            <w:shd w:val="clear" w:color="auto" w:fill="DDE5F7" w:themeFill="accent6" w:themeFillTint="33"/>
          </w:tcPr>
          <w:p w14:paraId="0F226CE0"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36B773E4"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MONITORIMI</w:t>
            </w:r>
          </w:p>
        </w:tc>
      </w:tr>
      <w:tr w:rsidR="00E368B9" w:rsidRPr="000C4A35" w14:paraId="282CD7B8" w14:textId="77777777" w:rsidTr="00F77A2D">
        <w:trPr>
          <w:trHeight w:val="534"/>
        </w:trPr>
        <w:tc>
          <w:tcPr>
            <w:tcW w:w="3778" w:type="dxa"/>
            <w:vMerge/>
            <w:shd w:val="clear" w:color="auto" w:fill="DDE5F7" w:themeFill="accent6" w:themeFillTint="33"/>
            <w:hideMark/>
          </w:tcPr>
          <w:p w14:paraId="251A1AF5" w14:textId="77777777" w:rsidR="00E368B9" w:rsidRPr="000C4A35" w:rsidRDefault="00E368B9" w:rsidP="00992AEE">
            <w:pPr>
              <w:jc w:val="center"/>
              <w:rPr>
                <w:rFonts w:ascii="Times New Roman" w:eastAsia="Times New Roman" w:hAnsi="Times New Roman" w:cs="Times New Roman"/>
                <w:b/>
                <w:color w:val="404040" w:themeColor="text1" w:themeTint="BF"/>
              </w:rPr>
            </w:pPr>
          </w:p>
        </w:tc>
        <w:tc>
          <w:tcPr>
            <w:tcW w:w="1538" w:type="dxa"/>
            <w:shd w:val="clear" w:color="auto" w:fill="DDE5F7" w:themeFill="accent6" w:themeFillTint="33"/>
            <w:hideMark/>
          </w:tcPr>
          <w:p w14:paraId="7588DCC7" w14:textId="77777777" w:rsidR="00E368B9" w:rsidRPr="000C4A35" w:rsidRDefault="00E368B9"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Drejtoria /</w:t>
            </w:r>
          </w:p>
          <w:p w14:paraId="1E8AABD7" w14:textId="77777777" w:rsidR="00E368B9" w:rsidRPr="000C4A35" w:rsidRDefault="00E368B9" w:rsidP="00992AEE">
            <w:pPr>
              <w:jc w:val="center"/>
              <w:rPr>
                <w:rFonts w:ascii="Times New Roman" w:eastAsia="Times New Roman" w:hAnsi="Times New Roman" w:cs="Times New Roman"/>
                <w:b/>
                <w:color w:val="595959" w:themeColor="text1" w:themeTint="A6"/>
              </w:rPr>
            </w:pPr>
            <w:r w:rsidRPr="000C4A35">
              <w:rPr>
                <w:rFonts w:ascii="Times New Roman" w:eastAsia="Times New Roman" w:hAnsi="Times New Roman" w:cs="Times New Roman"/>
                <w:b/>
                <w:color w:val="404040" w:themeColor="text1" w:themeTint="BF"/>
              </w:rPr>
              <w:t xml:space="preserve"> zyra përgjegjëse </w:t>
            </w:r>
          </w:p>
        </w:tc>
        <w:tc>
          <w:tcPr>
            <w:tcW w:w="1612" w:type="dxa"/>
            <w:shd w:val="clear" w:color="auto" w:fill="DDE5F7" w:themeFill="accent6" w:themeFillTint="33"/>
            <w:hideMark/>
          </w:tcPr>
          <w:p w14:paraId="48EF2029" w14:textId="77777777" w:rsidR="00E368B9" w:rsidRPr="000C4A35" w:rsidRDefault="00E368B9"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Drejtoritë/ institucionet mbështetëse</w:t>
            </w:r>
          </w:p>
        </w:tc>
        <w:tc>
          <w:tcPr>
            <w:tcW w:w="1181" w:type="dxa"/>
            <w:vMerge/>
            <w:shd w:val="clear" w:color="auto" w:fill="DDE5F7" w:themeFill="accent6" w:themeFillTint="33"/>
            <w:hideMark/>
          </w:tcPr>
          <w:p w14:paraId="18B1A28F" w14:textId="77777777" w:rsidR="00E368B9" w:rsidRPr="000C4A35" w:rsidRDefault="00E368B9" w:rsidP="00992AEE">
            <w:pPr>
              <w:jc w:val="center"/>
              <w:rPr>
                <w:rFonts w:ascii="Times New Roman" w:eastAsia="Times New Roman" w:hAnsi="Times New Roman" w:cs="Times New Roman"/>
                <w:b/>
                <w:color w:val="404040" w:themeColor="text1" w:themeTint="BF"/>
              </w:rPr>
            </w:pPr>
          </w:p>
        </w:tc>
        <w:tc>
          <w:tcPr>
            <w:tcW w:w="1019" w:type="dxa"/>
            <w:shd w:val="clear" w:color="auto" w:fill="DDE5F7" w:themeFill="accent6" w:themeFillTint="33"/>
          </w:tcPr>
          <w:p w14:paraId="71B5FD5F" w14:textId="31938763" w:rsidR="00E368B9" w:rsidRPr="000C4A35" w:rsidRDefault="0035011A" w:rsidP="00992AEE">
            <w:pPr>
              <w:jc w:val="center"/>
              <w:rPr>
                <w:rFonts w:ascii="Times New Roman" w:eastAsia="Times New Roman" w:hAnsi="Times New Roman" w:cs="Times New Roman"/>
                <w:b/>
              </w:rPr>
            </w:pPr>
            <w:r w:rsidRPr="000C4A35">
              <w:rPr>
                <w:rFonts w:ascii="Times New Roman" w:eastAsia="Times New Roman" w:hAnsi="Times New Roman" w:cs="Times New Roman"/>
                <w:b/>
              </w:rPr>
              <w:t>2024</w:t>
            </w:r>
          </w:p>
        </w:tc>
        <w:tc>
          <w:tcPr>
            <w:tcW w:w="1040" w:type="dxa"/>
            <w:shd w:val="clear" w:color="auto" w:fill="DDE5F7" w:themeFill="accent6" w:themeFillTint="33"/>
          </w:tcPr>
          <w:p w14:paraId="6DC612E8" w14:textId="25B9705F" w:rsidR="00E368B9" w:rsidRPr="000C4A35" w:rsidRDefault="0035011A" w:rsidP="00992AEE">
            <w:pPr>
              <w:jc w:val="center"/>
              <w:rPr>
                <w:rFonts w:ascii="Times New Roman" w:eastAsia="Times New Roman" w:hAnsi="Times New Roman" w:cs="Times New Roman"/>
                <w:b/>
              </w:rPr>
            </w:pPr>
            <w:r w:rsidRPr="000C4A35">
              <w:rPr>
                <w:rFonts w:ascii="Times New Roman" w:eastAsia="Times New Roman" w:hAnsi="Times New Roman" w:cs="Times New Roman"/>
                <w:b/>
              </w:rPr>
              <w:t>2025</w:t>
            </w:r>
          </w:p>
        </w:tc>
        <w:tc>
          <w:tcPr>
            <w:tcW w:w="1216" w:type="dxa"/>
            <w:shd w:val="clear" w:color="auto" w:fill="DDE5F7" w:themeFill="accent6" w:themeFillTint="33"/>
          </w:tcPr>
          <w:p w14:paraId="67BF7213" w14:textId="041B4AEB" w:rsidR="00E368B9" w:rsidRPr="000C4A35" w:rsidRDefault="0035011A" w:rsidP="00992AEE">
            <w:pPr>
              <w:jc w:val="center"/>
              <w:rPr>
                <w:rFonts w:ascii="Times New Roman" w:eastAsia="Times New Roman" w:hAnsi="Times New Roman" w:cs="Times New Roman"/>
                <w:b/>
              </w:rPr>
            </w:pPr>
            <w:r w:rsidRPr="000C4A35">
              <w:rPr>
                <w:rFonts w:ascii="Times New Roman" w:eastAsia="Times New Roman" w:hAnsi="Times New Roman" w:cs="Times New Roman"/>
                <w:b/>
              </w:rPr>
              <w:t>2026</w:t>
            </w:r>
          </w:p>
        </w:tc>
        <w:tc>
          <w:tcPr>
            <w:tcW w:w="1629" w:type="dxa"/>
            <w:vMerge/>
            <w:shd w:val="clear" w:color="auto" w:fill="DDE5F7" w:themeFill="accent6" w:themeFillTint="33"/>
          </w:tcPr>
          <w:p w14:paraId="36882D27" w14:textId="77777777" w:rsidR="00E368B9" w:rsidRPr="000C4A35" w:rsidRDefault="00E368B9" w:rsidP="00992AEE">
            <w:pPr>
              <w:jc w:val="center"/>
              <w:rPr>
                <w:rFonts w:ascii="Times New Roman" w:eastAsia="Times New Roman" w:hAnsi="Times New Roman" w:cs="Times New Roman"/>
                <w:b/>
                <w:color w:val="404040" w:themeColor="text1" w:themeTint="BF"/>
              </w:rPr>
            </w:pPr>
          </w:p>
        </w:tc>
        <w:tc>
          <w:tcPr>
            <w:tcW w:w="1657" w:type="dxa"/>
            <w:vMerge/>
            <w:shd w:val="clear" w:color="auto" w:fill="DDE5F7" w:themeFill="accent6" w:themeFillTint="33"/>
            <w:hideMark/>
          </w:tcPr>
          <w:p w14:paraId="2138FA60" w14:textId="77777777" w:rsidR="00E368B9" w:rsidRPr="000C4A35" w:rsidRDefault="00E368B9" w:rsidP="00992AEE">
            <w:pPr>
              <w:jc w:val="center"/>
              <w:rPr>
                <w:rFonts w:ascii="Times New Roman" w:eastAsia="Times New Roman" w:hAnsi="Times New Roman" w:cs="Times New Roman"/>
                <w:b/>
                <w:color w:val="404040" w:themeColor="text1" w:themeTint="BF"/>
              </w:rPr>
            </w:pPr>
          </w:p>
        </w:tc>
        <w:tc>
          <w:tcPr>
            <w:tcW w:w="1712" w:type="dxa"/>
            <w:vMerge/>
            <w:shd w:val="clear" w:color="auto" w:fill="DDE5F7" w:themeFill="accent6" w:themeFillTint="33"/>
          </w:tcPr>
          <w:p w14:paraId="21E9FA1C" w14:textId="77777777" w:rsidR="00E368B9" w:rsidRPr="000C4A35" w:rsidRDefault="00E368B9" w:rsidP="00992AEE">
            <w:pPr>
              <w:jc w:val="center"/>
              <w:rPr>
                <w:rFonts w:ascii="Times New Roman" w:eastAsia="Times New Roman" w:hAnsi="Times New Roman" w:cs="Times New Roman"/>
                <w:b/>
                <w:color w:val="404040" w:themeColor="text1" w:themeTint="BF"/>
              </w:rPr>
            </w:pPr>
          </w:p>
        </w:tc>
      </w:tr>
      <w:tr w:rsidR="00C2219B" w:rsidRPr="000C4A35" w14:paraId="281B9DC1" w14:textId="77777777" w:rsidTr="00F77A2D">
        <w:trPr>
          <w:trHeight w:val="534"/>
        </w:trPr>
        <w:tc>
          <w:tcPr>
            <w:tcW w:w="3778" w:type="dxa"/>
            <w:shd w:val="clear" w:color="auto" w:fill="auto"/>
          </w:tcPr>
          <w:p w14:paraId="419E4E6F" w14:textId="1E5673D1" w:rsidR="00C2219B" w:rsidRPr="000C4A35" w:rsidRDefault="0088474B" w:rsidP="00992AEE">
            <w:pPr>
              <w:rPr>
                <w:rFonts w:ascii="Times New Roman" w:eastAsia="Times New Roman" w:hAnsi="Times New Roman" w:cs="Times New Roman"/>
              </w:rPr>
            </w:pPr>
            <w:r w:rsidRPr="00125AFF">
              <w:rPr>
                <w:rFonts w:ascii="Times New Roman" w:eastAsia="Times New Roman" w:hAnsi="Times New Roman" w:cs="Times New Roman"/>
              </w:rPr>
              <w:t xml:space="preserve">1.2.1. </w:t>
            </w:r>
            <w:r w:rsidR="00C2219B" w:rsidRPr="00125AFF">
              <w:rPr>
                <w:rFonts w:ascii="Times New Roman" w:eastAsia="Times New Roman" w:hAnsi="Times New Roman" w:cs="Times New Roman"/>
              </w:rPr>
              <w:t xml:space="preserve">Themelimi dhe funksionalizimi i </w:t>
            </w:r>
            <w:r w:rsidR="00125AFF" w:rsidRPr="00125AFF">
              <w:rPr>
                <w:rFonts w:ascii="Times New Roman" w:eastAsia="Times New Roman" w:hAnsi="Times New Roman" w:cs="Times New Roman"/>
              </w:rPr>
              <w:t>G</w:t>
            </w:r>
            <w:r w:rsidR="00C2219B" w:rsidRPr="00125AFF">
              <w:rPr>
                <w:rFonts w:ascii="Times New Roman" w:eastAsia="Times New Roman" w:hAnsi="Times New Roman" w:cs="Times New Roman"/>
              </w:rPr>
              <w:t xml:space="preserve">rupit </w:t>
            </w:r>
            <w:r w:rsidR="00125AFF" w:rsidRPr="00125AFF">
              <w:rPr>
                <w:rFonts w:ascii="Times New Roman" w:eastAsia="Times New Roman" w:hAnsi="Times New Roman" w:cs="Times New Roman"/>
              </w:rPr>
              <w:t>M</w:t>
            </w:r>
            <w:r w:rsidR="00C2219B" w:rsidRPr="00125AFF">
              <w:rPr>
                <w:rFonts w:ascii="Times New Roman" w:eastAsia="Times New Roman" w:hAnsi="Times New Roman" w:cs="Times New Roman"/>
              </w:rPr>
              <w:t>onitorues t</w:t>
            </w:r>
            <w:r w:rsidR="005B0A7C" w:rsidRPr="00125AFF">
              <w:rPr>
                <w:rFonts w:ascii="Times New Roman" w:eastAsia="Times New Roman" w:hAnsi="Times New Roman" w:cs="Times New Roman"/>
              </w:rPr>
              <w:t>ë</w:t>
            </w:r>
            <w:r w:rsidR="00C2219B" w:rsidRPr="00125AFF">
              <w:rPr>
                <w:rFonts w:ascii="Times New Roman" w:eastAsia="Times New Roman" w:hAnsi="Times New Roman" w:cs="Times New Roman"/>
              </w:rPr>
              <w:t xml:space="preserve"> objektivave specifik</w:t>
            </w:r>
            <w:r w:rsidR="005B0A7C" w:rsidRPr="00125AFF">
              <w:rPr>
                <w:rFonts w:ascii="Times New Roman" w:eastAsia="Times New Roman" w:hAnsi="Times New Roman" w:cs="Times New Roman"/>
              </w:rPr>
              <w:t>ë</w:t>
            </w:r>
            <w:r w:rsidR="00C2219B" w:rsidRPr="00125AFF">
              <w:rPr>
                <w:rFonts w:ascii="Times New Roman" w:eastAsia="Times New Roman" w:hAnsi="Times New Roman" w:cs="Times New Roman"/>
              </w:rPr>
              <w:t xml:space="preserve"> t</w:t>
            </w:r>
            <w:r w:rsidR="005B0A7C" w:rsidRPr="00125AFF">
              <w:rPr>
                <w:rFonts w:ascii="Times New Roman" w:eastAsia="Times New Roman" w:hAnsi="Times New Roman" w:cs="Times New Roman"/>
              </w:rPr>
              <w:t>ë</w:t>
            </w:r>
            <w:r w:rsidR="00C2219B" w:rsidRPr="00125AFF">
              <w:rPr>
                <w:rFonts w:ascii="Times New Roman" w:eastAsia="Times New Roman" w:hAnsi="Times New Roman" w:cs="Times New Roman"/>
              </w:rPr>
              <w:t xml:space="preserve"> PLVBGJ</w:t>
            </w:r>
            <w:r w:rsidR="00125AFF" w:rsidRPr="00125AFF">
              <w:rPr>
                <w:rFonts w:ascii="Times New Roman" w:eastAsia="Times New Roman" w:hAnsi="Times New Roman" w:cs="Times New Roman"/>
              </w:rPr>
              <w:t>.</w:t>
            </w:r>
          </w:p>
        </w:tc>
        <w:tc>
          <w:tcPr>
            <w:tcW w:w="1538" w:type="dxa"/>
            <w:shd w:val="clear" w:color="auto" w:fill="auto"/>
          </w:tcPr>
          <w:p w14:paraId="7133CC17" w14:textId="31FFDF0F" w:rsidR="00C2219B" w:rsidRPr="000C4A35" w:rsidRDefault="00C2219B" w:rsidP="00992AEE">
            <w:pPr>
              <w:rPr>
                <w:rFonts w:ascii="Times New Roman" w:eastAsia="Times New Roman" w:hAnsi="Times New Roman" w:cs="Times New Roman"/>
                <w:bCs/>
              </w:rPr>
            </w:pPr>
            <w:r w:rsidRPr="000C4A35">
              <w:rPr>
                <w:rFonts w:ascii="Times New Roman" w:eastAsia="Times New Roman" w:hAnsi="Times New Roman" w:cs="Times New Roman"/>
                <w:bCs/>
              </w:rPr>
              <w:t>SDNJK</w:t>
            </w:r>
          </w:p>
        </w:tc>
        <w:tc>
          <w:tcPr>
            <w:tcW w:w="1612" w:type="dxa"/>
            <w:shd w:val="clear" w:color="auto" w:fill="auto"/>
          </w:tcPr>
          <w:p w14:paraId="79C928C4" w14:textId="77777777" w:rsidR="00C2219B" w:rsidRPr="000C4A35" w:rsidRDefault="00C2219B" w:rsidP="00992AEE">
            <w:pPr>
              <w:rPr>
                <w:rFonts w:ascii="Times New Roman" w:eastAsia="Times New Roman" w:hAnsi="Times New Roman" w:cs="Times New Roman"/>
                <w:bCs/>
              </w:rPr>
            </w:pPr>
            <w:r w:rsidRPr="000C4A35">
              <w:rPr>
                <w:rFonts w:ascii="Times New Roman" w:eastAsia="Times New Roman" w:hAnsi="Times New Roman" w:cs="Times New Roman"/>
                <w:bCs/>
              </w:rPr>
              <w:t xml:space="preserve">ZL </w:t>
            </w:r>
          </w:p>
          <w:p w14:paraId="3CB196ED" w14:textId="77777777" w:rsidR="00C2219B" w:rsidRPr="000C4A35" w:rsidRDefault="00C2219B" w:rsidP="00992AEE">
            <w:pPr>
              <w:rPr>
                <w:rFonts w:ascii="Times New Roman" w:eastAsia="Times New Roman" w:hAnsi="Times New Roman" w:cs="Times New Roman"/>
                <w:bCs/>
              </w:rPr>
            </w:pPr>
          </w:p>
          <w:p w14:paraId="6B299167" w14:textId="352DE4DC" w:rsidR="00C2219B" w:rsidRPr="000C4A35" w:rsidRDefault="00C2219B" w:rsidP="00992AEE">
            <w:pPr>
              <w:rPr>
                <w:rFonts w:ascii="Times New Roman" w:eastAsia="Times New Roman" w:hAnsi="Times New Roman" w:cs="Times New Roman"/>
                <w:bCs/>
              </w:rPr>
            </w:pPr>
            <w:r w:rsidRPr="000C4A35">
              <w:rPr>
                <w:rFonts w:ascii="Times New Roman" w:eastAsia="Times New Roman" w:hAnsi="Times New Roman" w:cs="Times New Roman"/>
                <w:bCs/>
              </w:rPr>
              <w:t>ZK</w:t>
            </w:r>
          </w:p>
        </w:tc>
        <w:tc>
          <w:tcPr>
            <w:tcW w:w="1181" w:type="dxa"/>
            <w:shd w:val="clear" w:color="auto" w:fill="auto"/>
          </w:tcPr>
          <w:p w14:paraId="14A38972" w14:textId="77777777" w:rsidR="00C2219B" w:rsidRDefault="00C2219B" w:rsidP="00992AEE">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2495C7BF" w14:textId="77777777" w:rsidR="002310AC" w:rsidRDefault="002310AC" w:rsidP="00992AEE">
            <w:pPr>
              <w:jc w:val="center"/>
              <w:rPr>
                <w:rFonts w:ascii="Times New Roman" w:eastAsia="Times New Roman" w:hAnsi="Times New Roman" w:cs="Times New Roman"/>
                <w:bCs/>
              </w:rPr>
            </w:pPr>
            <w:r>
              <w:rPr>
                <w:rFonts w:ascii="Times New Roman" w:eastAsia="Times New Roman" w:hAnsi="Times New Roman" w:cs="Times New Roman"/>
                <w:bCs/>
              </w:rPr>
              <w:t>-</w:t>
            </w:r>
          </w:p>
          <w:p w14:paraId="34BC10C8" w14:textId="4A895700" w:rsidR="002310AC" w:rsidRPr="000C4A35" w:rsidRDefault="002310AC" w:rsidP="00992AEE">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19" w:type="dxa"/>
            <w:shd w:val="clear" w:color="auto" w:fill="auto"/>
          </w:tcPr>
          <w:p w14:paraId="38743E2D" w14:textId="7AA48798" w:rsidR="002310AC" w:rsidRDefault="002310AC" w:rsidP="002310AC">
            <w:pPr>
              <w:jc w:val="center"/>
              <w:rPr>
                <w:rFonts w:ascii="Times New Roman" w:eastAsia="Times New Roman" w:hAnsi="Times New Roman" w:cs="Times New Roman"/>
                <w:bCs/>
              </w:rPr>
            </w:pPr>
            <w:r>
              <w:rPr>
                <w:rFonts w:ascii="Times New Roman" w:eastAsia="Times New Roman" w:hAnsi="Times New Roman" w:cs="Times New Roman"/>
                <w:bCs/>
              </w:rPr>
              <w:t>5,693</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5E822454" w14:textId="77777777" w:rsidR="002310AC" w:rsidRPr="00F10B3B" w:rsidRDefault="002310AC" w:rsidP="002310AC">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2DDCA5F2" w14:textId="77777777" w:rsidR="00C2219B" w:rsidRPr="000C4A35" w:rsidRDefault="00C2219B" w:rsidP="00992AEE">
            <w:pPr>
              <w:jc w:val="center"/>
              <w:rPr>
                <w:rFonts w:ascii="Times New Roman" w:eastAsia="Times New Roman" w:hAnsi="Times New Roman" w:cs="Times New Roman"/>
                <w:bCs/>
              </w:rPr>
            </w:pPr>
          </w:p>
        </w:tc>
        <w:tc>
          <w:tcPr>
            <w:tcW w:w="1040" w:type="dxa"/>
            <w:shd w:val="clear" w:color="auto" w:fill="auto"/>
          </w:tcPr>
          <w:p w14:paraId="4A2892CF" w14:textId="0593BFE3" w:rsidR="002310AC" w:rsidRDefault="002310AC" w:rsidP="002310AC">
            <w:pPr>
              <w:jc w:val="center"/>
              <w:rPr>
                <w:rFonts w:ascii="Times New Roman" w:eastAsia="Times New Roman" w:hAnsi="Times New Roman" w:cs="Times New Roman"/>
                <w:bCs/>
              </w:rPr>
            </w:pPr>
            <w:r>
              <w:rPr>
                <w:rFonts w:ascii="Times New Roman" w:eastAsia="Times New Roman" w:hAnsi="Times New Roman" w:cs="Times New Roman"/>
                <w:bCs/>
              </w:rPr>
              <w:t>11,815</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1194ECB6" w14:textId="77777777" w:rsidR="002310AC" w:rsidRDefault="002310AC" w:rsidP="002310AC">
            <w:pPr>
              <w:jc w:val="center"/>
              <w:rPr>
                <w:rFonts w:ascii="Times New Roman" w:eastAsia="Times New Roman" w:hAnsi="Times New Roman" w:cs="Times New Roman"/>
                <w:bCs/>
              </w:rPr>
            </w:pPr>
          </w:p>
          <w:p w14:paraId="1949CFF8" w14:textId="61FBFC23" w:rsidR="002310AC" w:rsidRPr="008079A8" w:rsidRDefault="002310AC" w:rsidP="002310AC">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5,643</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6,172</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hendek financiar)</w:t>
            </w:r>
          </w:p>
          <w:p w14:paraId="04D6EDDD" w14:textId="77777777" w:rsidR="00C2219B" w:rsidRPr="000C4A35" w:rsidRDefault="00C2219B" w:rsidP="00A92363">
            <w:pPr>
              <w:jc w:val="center"/>
              <w:rPr>
                <w:rFonts w:ascii="Times New Roman" w:eastAsia="Times New Roman" w:hAnsi="Times New Roman" w:cs="Times New Roman"/>
                <w:bCs/>
              </w:rPr>
            </w:pPr>
          </w:p>
        </w:tc>
        <w:tc>
          <w:tcPr>
            <w:tcW w:w="1216" w:type="dxa"/>
          </w:tcPr>
          <w:p w14:paraId="6EBAEB63" w14:textId="77777777" w:rsidR="002310AC" w:rsidRDefault="002310AC" w:rsidP="002310AC">
            <w:pPr>
              <w:jc w:val="center"/>
              <w:rPr>
                <w:rFonts w:ascii="Times New Roman" w:eastAsia="Times New Roman" w:hAnsi="Times New Roman" w:cs="Times New Roman"/>
                <w:bCs/>
              </w:rPr>
            </w:pPr>
            <w:r>
              <w:rPr>
                <w:rFonts w:ascii="Times New Roman" w:eastAsia="Times New Roman" w:hAnsi="Times New Roman" w:cs="Times New Roman"/>
                <w:bCs/>
              </w:rPr>
              <w:t xml:space="preserve">11,815 </w:t>
            </w:r>
            <w:r w:rsidRPr="000C4A35">
              <w:rPr>
                <w:rFonts w:ascii="Times New Roman" w:eastAsia="Times New Roman" w:hAnsi="Times New Roman" w:cs="Times New Roman"/>
                <w:bCs/>
              </w:rPr>
              <w:t>€</w:t>
            </w:r>
          </w:p>
          <w:p w14:paraId="13E51B9F" w14:textId="77777777" w:rsidR="002310AC" w:rsidRDefault="002310AC" w:rsidP="002310AC">
            <w:pPr>
              <w:jc w:val="center"/>
              <w:rPr>
                <w:rFonts w:ascii="Times New Roman" w:eastAsia="Times New Roman" w:hAnsi="Times New Roman" w:cs="Times New Roman"/>
                <w:bCs/>
              </w:rPr>
            </w:pPr>
          </w:p>
          <w:p w14:paraId="5761508B" w14:textId="77777777" w:rsidR="002310AC" w:rsidRPr="008079A8" w:rsidRDefault="002310AC" w:rsidP="002310AC">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5,643</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6,172 </w:t>
            </w:r>
            <w:r w:rsidRPr="008079A8">
              <w:rPr>
                <w:rFonts w:ascii="Times New Roman" w:eastAsia="Times New Roman" w:hAnsi="Times New Roman" w:cs="Times New Roman"/>
                <w:bCs/>
                <w:sz w:val="18"/>
                <w:szCs w:val="18"/>
              </w:rPr>
              <w:t>€ hendek financiar)</w:t>
            </w:r>
          </w:p>
          <w:p w14:paraId="446FEC8F" w14:textId="77777777" w:rsidR="00C2219B" w:rsidRPr="000C4A35" w:rsidRDefault="00C2219B" w:rsidP="00A92363">
            <w:pPr>
              <w:jc w:val="center"/>
              <w:rPr>
                <w:rFonts w:ascii="Times New Roman" w:eastAsia="Times New Roman" w:hAnsi="Times New Roman" w:cs="Times New Roman"/>
                <w:bCs/>
              </w:rPr>
            </w:pPr>
          </w:p>
        </w:tc>
        <w:tc>
          <w:tcPr>
            <w:tcW w:w="1629" w:type="dxa"/>
          </w:tcPr>
          <w:p w14:paraId="14D30969" w14:textId="75F7F454" w:rsidR="00C2219B" w:rsidRPr="000C4A35" w:rsidRDefault="00C2219B" w:rsidP="00992AEE">
            <w:pPr>
              <w:rPr>
                <w:rFonts w:ascii="Times New Roman" w:eastAsia="Times New Roman" w:hAnsi="Times New Roman" w:cs="Times New Roman"/>
                <w:bCs/>
              </w:rPr>
            </w:pPr>
            <w:r w:rsidRPr="000C4A35">
              <w:rPr>
                <w:rFonts w:ascii="Times New Roman" w:eastAsia="Times New Roman" w:hAnsi="Times New Roman" w:cs="Times New Roman"/>
                <w:bCs/>
              </w:rPr>
              <w:t>ZK</w:t>
            </w:r>
          </w:p>
        </w:tc>
        <w:tc>
          <w:tcPr>
            <w:tcW w:w="1657" w:type="dxa"/>
            <w:shd w:val="clear" w:color="auto" w:fill="auto"/>
          </w:tcPr>
          <w:p w14:paraId="4A2F90CF" w14:textId="1A366F25" w:rsidR="00C2219B" w:rsidRDefault="002310AC" w:rsidP="00A92363">
            <w:pPr>
              <w:jc w:val="left"/>
              <w:rPr>
                <w:rFonts w:ascii="Times New Roman" w:eastAsia="Times New Roman" w:hAnsi="Times New Roman" w:cs="Times New Roman"/>
                <w:bCs/>
              </w:rPr>
            </w:pPr>
            <w:r>
              <w:rPr>
                <w:rFonts w:ascii="Times New Roman" w:eastAsia="Times New Roman" w:hAnsi="Times New Roman" w:cs="Times New Roman"/>
                <w:bCs/>
              </w:rPr>
              <w:t>- 1 vendim për themelimin e Grupit Monitorues</w:t>
            </w:r>
          </w:p>
          <w:p w14:paraId="4A10E0AF" w14:textId="77777777" w:rsidR="002310AC" w:rsidRDefault="002310AC" w:rsidP="00A92363">
            <w:pPr>
              <w:jc w:val="left"/>
              <w:rPr>
                <w:rFonts w:ascii="Times New Roman" w:eastAsia="Times New Roman" w:hAnsi="Times New Roman" w:cs="Times New Roman"/>
                <w:bCs/>
              </w:rPr>
            </w:pPr>
          </w:p>
          <w:p w14:paraId="324B81C4" w14:textId="7FD3E851" w:rsidR="002310AC" w:rsidRDefault="002310AC" w:rsidP="00A92363">
            <w:pPr>
              <w:jc w:val="left"/>
              <w:rPr>
                <w:rFonts w:ascii="Times New Roman" w:eastAsia="Times New Roman" w:hAnsi="Times New Roman" w:cs="Times New Roman"/>
                <w:bCs/>
              </w:rPr>
            </w:pPr>
            <w:r>
              <w:rPr>
                <w:rFonts w:ascii="Times New Roman" w:eastAsia="Times New Roman" w:hAnsi="Times New Roman" w:cs="Times New Roman"/>
                <w:bCs/>
              </w:rPr>
              <w:t>- Lista e pjesëmarrjes në 4 takimet vjetore</w:t>
            </w:r>
          </w:p>
          <w:p w14:paraId="35A5F518" w14:textId="77777777" w:rsidR="002310AC" w:rsidRDefault="002310AC" w:rsidP="00A92363">
            <w:pPr>
              <w:jc w:val="left"/>
              <w:rPr>
                <w:rFonts w:ascii="Times New Roman" w:eastAsia="Times New Roman" w:hAnsi="Times New Roman" w:cs="Times New Roman"/>
                <w:bCs/>
              </w:rPr>
            </w:pPr>
          </w:p>
          <w:p w14:paraId="7F1CC45A" w14:textId="1E0E0083" w:rsidR="002310AC" w:rsidRPr="000C4A35" w:rsidRDefault="002310AC" w:rsidP="00A92363">
            <w:pPr>
              <w:jc w:val="left"/>
              <w:rPr>
                <w:rFonts w:ascii="Times New Roman" w:eastAsia="Times New Roman" w:hAnsi="Times New Roman" w:cs="Times New Roman"/>
                <w:bCs/>
              </w:rPr>
            </w:pPr>
            <w:r>
              <w:rPr>
                <w:rFonts w:ascii="Times New Roman" w:eastAsia="Times New Roman" w:hAnsi="Times New Roman" w:cs="Times New Roman"/>
                <w:bCs/>
              </w:rPr>
              <w:t>- Raportet e monitorimit të përpiluara sipas kërkesës (çdo 3 muaj, 6 muaj dhe vit)</w:t>
            </w:r>
          </w:p>
        </w:tc>
        <w:tc>
          <w:tcPr>
            <w:tcW w:w="1712" w:type="dxa"/>
            <w:shd w:val="clear" w:color="auto" w:fill="auto"/>
          </w:tcPr>
          <w:p w14:paraId="15B22530" w14:textId="77777777" w:rsidR="0080496A" w:rsidRDefault="002310AC" w:rsidP="00992AEE">
            <w:pPr>
              <w:rPr>
                <w:rFonts w:ascii="Times New Roman" w:eastAsia="Times New Roman" w:hAnsi="Times New Roman" w:cs="Times New Roman"/>
                <w:bCs/>
              </w:rPr>
            </w:pPr>
            <w:r>
              <w:rPr>
                <w:rFonts w:ascii="Times New Roman" w:eastAsia="Times New Roman" w:hAnsi="Times New Roman" w:cs="Times New Roman"/>
                <w:bCs/>
              </w:rPr>
              <w:t>ZK</w:t>
            </w:r>
          </w:p>
          <w:p w14:paraId="0F74780B" w14:textId="77777777" w:rsidR="002310AC" w:rsidRDefault="002310AC" w:rsidP="00992AEE">
            <w:pPr>
              <w:rPr>
                <w:rFonts w:ascii="Times New Roman" w:eastAsia="Times New Roman" w:hAnsi="Times New Roman" w:cs="Times New Roman"/>
                <w:bCs/>
              </w:rPr>
            </w:pPr>
          </w:p>
          <w:p w14:paraId="0DA5AE47" w14:textId="396CEB6C" w:rsidR="002310AC" w:rsidRPr="000C4A35" w:rsidRDefault="002310AC" w:rsidP="00992AEE">
            <w:pPr>
              <w:rPr>
                <w:rFonts w:ascii="Times New Roman" w:eastAsia="Times New Roman" w:hAnsi="Times New Roman" w:cs="Times New Roman"/>
                <w:bCs/>
              </w:rPr>
            </w:pPr>
            <w:r>
              <w:rPr>
                <w:rFonts w:ascii="Times New Roman" w:eastAsia="Times New Roman" w:hAnsi="Times New Roman" w:cs="Times New Roman"/>
                <w:bCs/>
              </w:rPr>
              <w:t>GM</w:t>
            </w:r>
          </w:p>
        </w:tc>
      </w:tr>
      <w:tr w:rsidR="00E368B9" w:rsidRPr="000C4A35" w14:paraId="0E7FD298" w14:textId="77777777" w:rsidTr="00F77A2D">
        <w:trPr>
          <w:trHeight w:val="534"/>
        </w:trPr>
        <w:tc>
          <w:tcPr>
            <w:tcW w:w="3778" w:type="dxa"/>
            <w:shd w:val="clear" w:color="auto" w:fill="auto"/>
          </w:tcPr>
          <w:p w14:paraId="5B5C75A0" w14:textId="13EC9788" w:rsidR="00E368B9" w:rsidRPr="000C4A35" w:rsidRDefault="00E368B9" w:rsidP="00992AEE">
            <w:pPr>
              <w:rPr>
                <w:rFonts w:ascii="Times New Roman" w:eastAsia="Times New Roman" w:hAnsi="Times New Roman" w:cs="Times New Roman"/>
                <w:bCs/>
                <w:lang w:eastAsia="sq-AL"/>
              </w:rPr>
            </w:pPr>
            <w:r w:rsidRPr="000C4A35">
              <w:rPr>
                <w:rFonts w:ascii="Times New Roman" w:eastAsia="Times New Roman" w:hAnsi="Times New Roman" w:cs="Times New Roman"/>
              </w:rPr>
              <w:t>1.2.</w:t>
            </w:r>
            <w:r w:rsidR="00B9354E">
              <w:rPr>
                <w:rFonts w:ascii="Times New Roman" w:eastAsia="Times New Roman" w:hAnsi="Times New Roman" w:cs="Times New Roman"/>
              </w:rPr>
              <w:t>2</w:t>
            </w:r>
            <w:r w:rsidRPr="000C4A35">
              <w:rPr>
                <w:rFonts w:ascii="Times New Roman" w:eastAsia="Times New Roman" w:hAnsi="Times New Roman" w:cs="Times New Roman"/>
              </w:rPr>
              <w:t>. Ngritja e kapaciteteve të zyrtareve / zyrtarëve të komunës, për integrimin gjinor, vlerësimin e ndikimit gjinor në politika publike në nivel lokal.</w:t>
            </w:r>
          </w:p>
        </w:tc>
        <w:tc>
          <w:tcPr>
            <w:tcW w:w="1538" w:type="dxa"/>
            <w:shd w:val="clear" w:color="auto" w:fill="auto"/>
          </w:tcPr>
          <w:p w14:paraId="0519556B" w14:textId="41443FA2" w:rsidR="00E368B9" w:rsidRPr="000C4A35" w:rsidRDefault="00E368B9" w:rsidP="00992AEE">
            <w:pPr>
              <w:rPr>
                <w:rFonts w:ascii="Times New Roman" w:eastAsia="Times New Roman" w:hAnsi="Times New Roman" w:cs="Times New Roman"/>
                <w:bCs/>
              </w:rPr>
            </w:pPr>
            <w:r w:rsidRPr="000C4A35">
              <w:rPr>
                <w:rFonts w:ascii="Times New Roman" w:eastAsia="Times New Roman" w:hAnsi="Times New Roman" w:cs="Times New Roman"/>
                <w:bCs/>
              </w:rPr>
              <w:t>ZBGJMD</w:t>
            </w:r>
          </w:p>
        </w:tc>
        <w:tc>
          <w:tcPr>
            <w:tcW w:w="1612" w:type="dxa"/>
            <w:shd w:val="clear" w:color="auto" w:fill="auto"/>
          </w:tcPr>
          <w:p w14:paraId="37EE98A1" w14:textId="77777777" w:rsidR="00E368B9" w:rsidRPr="000C4A35" w:rsidRDefault="00E368B9" w:rsidP="00992AEE">
            <w:pPr>
              <w:rPr>
                <w:rFonts w:ascii="Times New Roman" w:eastAsia="Times New Roman" w:hAnsi="Times New Roman" w:cs="Times New Roman"/>
                <w:bCs/>
              </w:rPr>
            </w:pPr>
            <w:r w:rsidRPr="000C4A35">
              <w:rPr>
                <w:rFonts w:ascii="Times New Roman" w:eastAsia="Times New Roman" w:hAnsi="Times New Roman" w:cs="Times New Roman"/>
                <w:bCs/>
              </w:rPr>
              <w:t>ABGJ</w:t>
            </w:r>
          </w:p>
          <w:p w14:paraId="57621926" w14:textId="77777777" w:rsidR="00E368B9" w:rsidRPr="000C4A35" w:rsidRDefault="00E368B9" w:rsidP="00992AEE">
            <w:pPr>
              <w:rPr>
                <w:rFonts w:ascii="Times New Roman" w:eastAsia="Times New Roman" w:hAnsi="Times New Roman" w:cs="Times New Roman"/>
                <w:bCs/>
              </w:rPr>
            </w:pPr>
          </w:p>
          <w:p w14:paraId="696BBDA4" w14:textId="77777777" w:rsidR="00E368B9" w:rsidRPr="000C4A35" w:rsidRDefault="00E368B9" w:rsidP="00992AEE">
            <w:pPr>
              <w:rPr>
                <w:rFonts w:ascii="Times New Roman" w:eastAsia="Times New Roman" w:hAnsi="Times New Roman" w:cs="Times New Roman"/>
                <w:bCs/>
              </w:rPr>
            </w:pPr>
            <w:r w:rsidRPr="000C4A35">
              <w:rPr>
                <w:rFonts w:ascii="Times New Roman" w:eastAsia="Times New Roman" w:hAnsi="Times New Roman" w:cs="Times New Roman"/>
                <w:bCs/>
              </w:rPr>
              <w:t>OJQ</w:t>
            </w:r>
          </w:p>
          <w:p w14:paraId="65571990" w14:textId="77777777" w:rsidR="00E368B9" w:rsidRPr="000C4A35" w:rsidRDefault="00E368B9" w:rsidP="00992AEE">
            <w:pPr>
              <w:rPr>
                <w:rFonts w:ascii="Times New Roman" w:eastAsia="Times New Roman" w:hAnsi="Times New Roman" w:cs="Times New Roman"/>
                <w:bCs/>
              </w:rPr>
            </w:pPr>
          </w:p>
          <w:p w14:paraId="597C931C" w14:textId="77777777" w:rsidR="00E368B9" w:rsidRPr="000C4A35" w:rsidRDefault="00E368B9" w:rsidP="00992AEE">
            <w:pPr>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181" w:type="dxa"/>
            <w:shd w:val="clear" w:color="auto" w:fill="auto"/>
          </w:tcPr>
          <w:p w14:paraId="61E64227" w14:textId="05324112" w:rsidR="00E368B9" w:rsidRDefault="0035011A" w:rsidP="00992AEE">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56224191" w14:textId="7B3A3003" w:rsidR="00B9354E" w:rsidRDefault="00B9354E" w:rsidP="00992AEE">
            <w:pPr>
              <w:jc w:val="center"/>
              <w:rPr>
                <w:rFonts w:ascii="Times New Roman" w:eastAsia="Times New Roman" w:hAnsi="Times New Roman" w:cs="Times New Roman"/>
                <w:bCs/>
              </w:rPr>
            </w:pPr>
            <w:r>
              <w:rPr>
                <w:rFonts w:ascii="Times New Roman" w:eastAsia="Times New Roman" w:hAnsi="Times New Roman" w:cs="Times New Roman"/>
                <w:bCs/>
              </w:rPr>
              <w:t>-</w:t>
            </w:r>
          </w:p>
          <w:p w14:paraId="750F9BD9" w14:textId="02AE0FFC" w:rsidR="00B9354E" w:rsidRPr="000C4A35" w:rsidRDefault="00B9354E" w:rsidP="00992AEE">
            <w:pPr>
              <w:jc w:val="center"/>
              <w:rPr>
                <w:rFonts w:ascii="Times New Roman" w:eastAsia="Times New Roman" w:hAnsi="Times New Roman" w:cs="Times New Roman"/>
                <w:bCs/>
              </w:rPr>
            </w:pPr>
            <w:r>
              <w:rPr>
                <w:rFonts w:ascii="Times New Roman" w:eastAsia="Times New Roman" w:hAnsi="Times New Roman" w:cs="Times New Roman"/>
                <w:bCs/>
              </w:rPr>
              <w:t>2026</w:t>
            </w:r>
          </w:p>
          <w:p w14:paraId="07B5FE8E" w14:textId="12A3BF35" w:rsidR="0035011A" w:rsidRPr="000C4A35" w:rsidRDefault="0035011A" w:rsidP="00B9354E">
            <w:pPr>
              <w:jc w:val="center"/>
              <w:rPr>
                <w:rFonts w:ascii="Times New Roman" w:eastAsia="Times New Roman" w:hAnsi="Times New Roman" w:cs="Times New Roman"/>
                <w:bCs/>
              </w:rPr>
            </w:pPr>
          </w:p>
        </w:tc>
        <w:tc>
          <w:tcPr>
            <w:tcW w:w="1019" w:type="dxa"/>
            <w:shd w:val="clear" w:color="auto" w:fill="auto"/>
          </w:tcPr>
          <w:p w14:paraId="42B048D7" w14:textId="6868A839" w:rsidR="00B9354E" w:rsidRDefault="00B9354E" w:rsidP="00B9354E">
            <w:pPr>
              <w:jc w:val="center"/>
              <w:rPr>
                <w:rFonts w:ascii="Times New Roman" w:eastAsia="Times New Roman" w:hAnsi="Times New Roman" w:cs="Times New Roman"/>
                <w:bCs/>
              </w:rPr>
            </w:pPr>
            <w:r>
              <w:rPr>
                <w:rFonts w:ascii="Times New Roman" w:eastAsia="Times New Roman" w:hAnsi="Times New Roman" w:cs="Times New Roman"/>
                <w:bCs/>
              </w:rPr>
              <w:t>766</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7FE73598" w14:textId="77777777" w:rsidR="00B9354E" w:rsidRDefault="00B9354E" w:rsidP="00B9354E">
            <w:pPr>
              <w:jc w:val="center"/>
              <w:rPr>
                <w:rFonts w:ascii="Times New Roman" w:eastAsia="Times New Roman" w:hAnsi="Times New Roman" w:cs="Times New Roman"/>
                <w:bCs/>
              </w:rPr>
            </w:pPr>
          </w:p>
          <w:p w14:paraId="64001216" w14:textId="0FEEBC4F" w:rsidR="00B9354E" w:rsidRPr="008079A8" w:rsidRDefault="00B9354E" w:rsidP="00B9354E">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286</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480</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donatori</w:t>
            </w:r>
            <w:r w:rsidRPr="008079A8">
              <w:rPr>
                <w:rFonts w:ascii="Times New Roman" w:eastAsia="Times New Roman" w:hAnsi="Times New Roman" w:cs="Times New Roman"/>
                <w:bCs/>
                <w:sz w:val="18"/>
                <w:szCs w:val="18"/>
              </w:rPr>
              <w:t>)</w:t>
            </w:r>
          </w:p>
          <w:p w14:paraId="6E89AF2E" w14:textId="77777777" w:rsidR="00E368B9" w:rsidRPr="000C4A35" w:rsidRDefault="00E368B9" w:rsidP="00992AEE">
            <w:pPr>
              <w:jc w:val="center"/>
              <w:rPr>
                <w:rFonts w:ascii="Times New Roman" w:eastAsia="Times New Roman" w:hAnsi="Times New Roman" w:cs="Times New Roman"/>
                <w:bCs/>
                <w:i/>
                <w:iCs/>
              </w:rPr>
            </w:pPr>
          </w:p>
        </w:tc>
        <w:tc>
          <w:tcPr>
            <w:tcW w:w="1040" w:type="dxa"/>
            <w:shd w:val="clear" w:color="auto" w:fill="auto"/>
          </w:tcPr>
          <w:p w14:paraId="0C4CC17D" w14:textId="77777777" w:rsidR="00B9354E" w:rsidRDefault="00B9354E" w:rsidP="00B9354E">
            <w:pPr>
              <w:jc w:val="center"/>
              <w:rPr>
                <w:rFonts w:ascii="Times New Roman" w:eastAsia="Times New Roman" w:hAnsi="Times New Roman" w:cs="Times New Roman"/>
                <w:bCs/>
              </w:rPr>
            </w:pPr>
            <w:r>
              <w:rPr>
                <w:rFonts w:ascii="Times New Roman" w:eastAsia="Times New Roman" w:hAnsi="Times New Roman" w:cs="Times New Roman"/>
                <w:bCs/>
              </w:rPr>
              <w:t xml:space="preserve">766 </w:t>
            </w:r>
            <w:r w:rsidRPr="000C4A35">
              <w:rPr>
                <w:rFonts w:ascii="Times New Roman" w:eastAsia="Times New Roman" w:hAnsi="Times New Roman" w:cs="Times New Roman"/>
                <w:bCs/>
              </w:rPr>
              <w:t>€</w:t>
            </w:r>
          </w:p>
          <w:p w14:paraId="77A785BD" w14:textId="77777777" w:rsidR="00B9354E" w:rsidRDefault="00B9354E" w:rsidP="00B9354E">
            <w:pPr>
              <w:jc w:val="center"/>
              <w:rPr>
                <w:rFonts w:ascii="Times New Roman" w:eastAsia="Times New Roman" w:hAnsi="Times New Roman" w:cs="Times New Roman"/>
                <w:bCs/>
              </w:rPr>
            </w:pPr>
          </w:p>
          <w:p w14:paraId="70C29FBD" w14:textId="1F7C4256" w:rsidR="00B9354E" w:rsidRPr="008079A8" w:rsidRDefault="00B9354E" w:rsidP="00B9354E">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286</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480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p w14:paraId="33126808" w14:textId="5DEA84D7" w:rsidR="00E368B9" w:rsidRPr="000C4A35" w:rsidRDefault="00E368B9" w:rsidP="00992AEE">
            <w:pPr>
              <w:jc w:val="center"/>
              <w:rPr>
                <w:rFonts w:ascii="Times New Roman" w:eastAsia="Times New Roman" w:hAnsi="Times New Roman" w:cs="Times New Roman"/>
                <w:bCs/>
              </w:rPr>
            </w:pPr>
          </w:p>
          <w:p w14:paraId="642DB92B" w14:textId="77777777" w:rsidR="00E368B9" w:rsidRPr="000C4A35" w:rsidRDefault="00E368B9" w:rsidP="00992AEE">
            <w:pPr>
              <w:jc w:val="center"/>
              <w:rPr>
                <w:rFonts w:ascii="Times New Roman" w:eastAsia="Times New Roman" w:hAnsi="Times New Roman" w:cs="Times New Roman"/>
                <w:bCs/>
                <w:i/>
                <w:iCs/>
              </w:rPr>
            </w:pPr>
          </w:p>
        </w:tc>
        <w:tc>
          <w:tcPr>
            <w:tcW w:w="1216" w:type="dxa"/>
          </w:tcPr>
          <w:p w14:paraId="4C08B00B" w14:textId="77777777" w:rsidR="00B9354E" w:rsidRDefault="00B9354E" w:rsidP="00B9354E">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766 </w:t>
            </w:r>
            <w:r w:rsidRPr="000C4A35">
              <w:rPr>
                <w:rFonts w:ascii="Times New Roman" w:eastAsia="Times New Roman" w:hAnsi="Times New Roman" w:cs="Times New Roman"/>
                <w:bCs/>
              </w:rPr>
              <w:t>€</w:t>
            </w:r>
          </w:p>
          <w:p w14:paraId="045672EA" w14:textId="77777777" w:rsidR="00B9354E" w:rsidRDefault="00B9354E" w:rsidP="00B9354E">
            <w:pPr>
              <w:jc w:val="center"/>
              <w:rPr>
                <w:rFonts w:ascii="Times New Roman" w:eastAsia="Times New Roman" w:hAnsi="Times New Roman" w:cs="Times New Roman"/>
                <w:bCs/>
              </w:rPr>
            </w:pPr>
          </w:p>
          <w:p w14:paraId="0383281E" w14:textId="77777777" w:rsidR="00B9354E" w:rsidRPr="008079A8" w:rsidRDefault="00B9354E" w:rsidP="00B9354E">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286</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480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p w14:paraId="32823FD8" w14:textId="77777777" w:rsidR="00E368B9" w:rsidRPr="000C4A35" w:rsidRDefault="00E368B9" w:rsidP="00A92363">
            <w:pPr>
              <w:rPr>
                <w:rFonts w:ascii="Times New Roman" w:eastAsia="Times New Roman" w:hAnsi="Times New Roman" w:cs="Times New Roman"/>
                <w:bCs/>
                <w:i/>
                <w:iCs/>
              </w:rPr>
            </w:pPr>
          </w:p>
        </w:tc>
        <w:tc>
          <w:tcPr>
            <w:tcW w:w="1629" w:type="dxa"/>
          </w:tcPr>
          <w:p w14:paraId="49D80042" w14:textId="2E3E4F7C" w:rsidR="00E368B9" w:rsidRPr="000C4A35" w:rsidRDefault="00B70474" w:rsidP="00992AEE">
            <w:pPr>
              <w:rPr>
                <w:rFonts w:ascii="Times New Roman" w:eastAsia="Times New Roman" w:hAnsi="Times New Roman" w:cs="Times New Roman"/>
                <w:bCs/>
              </w:rPr>
            </w:pPr>
            <w:r w:rsidRPr="000C4A35">
              <w:rPr>
                <w:rFonts w:ascii="Times New Roman" w:eastAsia="Times New Roman" w:hAnsi="Times New Roman" w:cs="Times New Roman"/>
                <w:bCs/>
              </w:rPr>
              <w:t>SDNJK</w:t>
            </w:r>
          </w:p>
          <w:p w14:paraId="7E8EC60E" w14:textId="77777777" w:rsidR="00E368B9" w:rsidRPr="000C4A35" w:rsidRDefault="00E368B9" w:rsidP="00992AEE">
            <w:pPr>
              <w:rPr>
                <w:rFonts w:ascii="Times New Roman" w:eastAsia="Times New Roman" w:hAnsi="Times New Roman" w:cs="Times New Roman"/>
                <w:bCs/>
              </w:rPr>
            </w:pPr>
          </w:p>
          <w:p w14:paraId="4650FE5F" w14:textId="77777777" w:rsidR="00E368B9" w:rsidRPr="000C4A35" w:rsidRDefault="00E368B9" w:rsidP="00992AEE">
            <w:pPr>
              <w:rPr>
                <w:rFonts w:ascii="Times New Roman" w:eastAsia="Times New Roman" w:hAnsi="Times New Roman" w:cs="Times New Roman"/>
                <w:bCs/>
              </w:rPr>
            </w:pPr>
            <w:r w:rsidRPr="000C4A35">
              <w:rPr>
                <w:rFonts w:ascii="Times New Roman" w:eastAsia="Times New Roman" w:hAnsi="Times New Roman" w:cs="Times New Roman"/>
                <w:bCs/>
              </w:rPr>
              <w:t>Donatorët</w:t>
            </w:r>
            <w:r w:rsidRPr="000C4A35">
              <w:rPr>
                <w:rStyle w:val="FootnoteReference"/>
                <w:rFonts w:ascii="Times New Roman" w:eastAsia="Times New Roman" w:hAnsi="Times New Roman" w:cs="Times New Roman"/>
                <w:bCs/>
              </w:rPr>
              <w:footnoteReference w:id="13"/>
            </w:r>
          </w:p>
        </w:tc>
        <w:tc>
          <w:tcPr>
            <w:tcW w:w="1657" w:type="dxa"/>
            <w:shd w:val="clear" w:color="auto" w:fill="auto"/>
          </w:tcPr>
          <w:p w14:paraId="154D739C" w14:textId="3B460156" w:rsidR="00A92363" w:rsidRPr="000C4A35" w:rsidRDefault="00A92363" w:rsidP="00A92363">
            <w:pPr>
              <w:jc w:val="left"/>
              <w:rPr>
                <w:rFonts w:ascii="Times New Roman" w:eastAsia="Times New Roman" w:hAnsi="Times New Roman" w:cs="Times New Roman"/>
                <w:bCs/>
              </w:rPr>
            </w:pPr>
            <w:r w:rsidRPr="000C4A35">
              <w:rPr>
                <w:rFonts w:ascii="Times New Roman" w:eastAsia="Times New Roman" w:hAnsi="Times New Roman" w:cs="Times New Roman"/>
                <w:bCs/>
              </w:rPr>
              <w:t>- 3 trajnime t</w:t>
            </w:r>
            <w:r w:rsidR="006F4BC7" w:rsidRPr="000C4A35">
              <w:rPr>
                <w:rFonts w:ascii="Times New Roman" w:eastAsia="Times New Roman" w:hAnsi="Times New Roman" w:cs="Times New Roman"/>
                <w:bCs/>
              </w:rPr>
              <w:t>ë</w:t>
            </w:r>
            <w:r w:rsidRPr="000C4A35">
              <w:rPr>
                <w:rFonts w:ascii="Times New Roman" w:eastAsia="Times New Roman" w:hAnsi="Times New Roman" w:cs="Times New Roman"/>
                <w:bCs/>
              </w:rPr>
              <w:t xml:space="preserve"> zhvilluar (1 n</w:t>
            </w:r>
            <w:r w:rsidR="006F4BC7" w:rsidRPr="000C4A35">
              <w:rPr>
                <w:rFonts w:ascii="Times New Roman" w:eastAsia="Times New Roman" w:hAnsi="Times New Roman" w:cs="Times New Roman"/>
                <w:bCs/>
              </w:rPr>
              <w:t>ë</w:t>
            </w:r>
            <w:r w:rsidRPr="000C4A35">
              <w:rPr>
                <w:rFonts w:ascii="Times New Roman" w:eastAsia="Times New Roman" w:hAnsi="Times New Roman" w:cs="Times New Roman"/>
                <w:bCs/>
              </w:rPr>
              <w:t xml:space="preserve"> vit)</w:t>
            </w:r>
          </w:p>
          <w:p w14:paraId="7D4FAEFC" w14:textId="77777777" w:rsidR="00E368B9" w:rsidRPr="000C4A35" w:rsidRDefault="00E368B9" w:rsidP="00992AEE">
            <w:pPr>
              <w:jc w:val="left"/>
              <w:rPr>
                <w:rFonts w:ascii="Times New Roman" w:eastAsia="Times New Roman" w:hAnsi="Times New Roman" w:cs="Times New Roman"/>
                <w:bCs/>
              </w:rPr>
            </w:pPr>
          </w:p>
          <w:p w14:paraId="74F8E7EA" w14:textId="3979B3DA" w:rsidR="00E368B9" w:rsidRPr="000C4A35" w:rsidRDefault="00E368B9" w:rsidP="00992AEE">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A92363" w:rsidRPr="000C4A35">
              <w:rPr>
                <w:rFonts w:ascii="Times New Roman" w:eastAsia="Times New Roman" w:hAnsi="Times New Roman" w:cs="Times New Roman"/>
                <w:bCs/>
              </w:rPr>
              <w:t>45</w:t>
            </w:r>
            <w:r w:rsidRPr="000C4A35">
              <w:rPr>
                <w:rFonts w:ascii="Times New Roman" w:eastAsia="Times New Roman" w:hAnsi="Times New Roman" w:cs="Times New Roman"/>
                <w:bCs/>
              </w:rPr>
              <w:t xml:space="preserve"> persona të trajnuar</w:t>
            </w:r>
            <w:r w:rsidR="00A92363" w:rsidRPr="000C4A35">
              <w:rPr>
                <w:rFonts w:ascii="Times New Roman" w:eastAsia="Times New Roman" w:hAnsi="Times New Roman" w:cs="Times New Roman"/>
                <w:bCs/>
              </w:rPr>
              <w:t xml:space="preserve"> (15 n</w:t>
            </w:r>
            <w:r w:rsidR="006F4BC7" w:rsidRPr="000C4A35">
              <w:rPr>
                <w:rFonts w:ascii="Times New Roman" w:eastAsia="Times New Roman" w:hAnsi="Times New Roman" w:cs="Times New Roman"/>
                <w:bCs/>
              </w:rPr>
              <w:t>ë</w:t>
            </w:r>
            <w:r w:rsidR="00A92363" w:rsidRPr="000C4A35">
              <w:rPr>
                <w:rFonts w:ascii="Times New Roman" w:eastAsia="Times New Roman" w:hAnsi="Times New Roman" w:cs="Times New Roman"/>
                <w:bCs/>
              </w:rPr>
              <w:t xml:space="preserve"> vit)</w:t>
            </w:r>
            <w:r w:rsidRPr="000C4A35">
              <w:rPr>
                <w:rFonts w:ascii="Times New Roman" w:eastAsia="Times New Roman" w:hAnsi="Times New Roman" w:cs="Times New Roman"/>
                <w:bCs/>
              </w:rPr>
              <w:t xml:space="preserve">, ndarë sipas </w:t>
            </w:r>
            <w:r w:rsidRPr="000C4A35">
              <w:rPr>
                <w:rFonts w:ascii="Times New Roman" w:eastAsia="Times New Roman" w:hAnsi="Times New Roman" w:cs="Times New Roman"/>
                <w:bCs/>
              </w:rPr>
              <w:lastRenderedPageBreak/>
              <w:t>seksit, moshës, profesionit, etj.</w:t>
            </w:r>
          </w:p>
        </w:tc>
        <w:tc>
          <w:tcPr>
            <w:tcW w:w="1712" w:type="dxa"/>
            <w:shd w:val="clear" w:color="auto" w:fill="auto"/>
          </w:tcPr>
          <w:p w14:paraId="6E486F86" w14:textId="77777777" w:rsidR="00B9354E" w:rsidRDefault="00F77A2D" w:rsidP="00992AEE">
            <w:pPr>
              <w:rPr>
                <w:rFonts w:ascii="Times New Roman" w:eastAsia="Times New Roman" w:hAnsi="Times New Roman" w:cs="Times New Roman"/>
                <w:bCs/>
              </w:rPr>
            </w:pPr>
            <w:r w:rsidRPr="000C4A35">
              <w:rPr>
                <w:rFonts w:ascii="Times New Roman" w:eastAsia="Times New Roman" w:hAnsi="Times New Roman" w:cs="Times New Roman"/>
                <w:bCs/>
              </w:rPr>
              <w:lastRenderedPageBreak/>
              <w:t>Z</w:t>
            </w:r>
            <w:r w:rsidR="00E368B9" w:rsidRPr="000C4A35">
              <w:rPr>
                <w:rFonts w:ascii="Times New Roman" w:eastAsia="Times New Roman" w:hAnsi="Times New Roman" w:cs="Times New Roman"/>
                <w:bCs/>
              </w:rPr>
              <w:t>K</w:t>
            </w:r>
          </w:p>
          <w:p w14:paraId="7E47B6B2" w14:textId="77777777" w:rsidR="00E368B9" w:rsidRDefault="00E368B9" w:rsidP="00992AEE">
            <w:pPr>
              <w:rPr>
                <w:rFonts w:ascii="Times New Roman" w:eastAsia="Times New Roman" w:hAnsi="Times New Roman" w:cs="Times New Roman"/>
                <w:bCs/>
              </w:rPr>
            </w:pPr>
          </w:p>
          <w:p w14:paraId="0BE5EB48" w14:textId="3E69915C" w:rsidR="00B9354E" w:rsidRPr="000C4A35" w:rsidRDefault="00B9354E" w:rsidP="00992AEE">
            <w:pPr>
              <w:rPr>
                <w:rFonts w:ascii="Times New Roman" w:eastAsia="Times New Roman" w:hAnsi="Times New Roman" w:cs="Times New Roman"/>
                <w:bCs/>
              </w:rPr>
            </w:pPr>
            <w:r>
              <w:rPr>
                <w:rFonts w:ascii="Times New Roman" w:eastAsia="Times New Roman" w:hAnsi="Times New Roman" w:cs="Times New Roman"/>
                <w:bCs/>
              </w:rPr>
              <w:t>GM</w:t>
            </w:r>
          </w:p>
        </w:tc>
      </w:tr>
      <w:tr w:rsidR="00CF7023" w:rsidRPr="000C4A35" w14:paraId="126FC559" w14:textId="77777777" w:rsidTr="00F77A2D">
        <w:trPr>
          <w:trHeight w:val="534"/>
        </w:trPr>
        <w:tc>
          <w:tcPr>
            <w:tcW w:w="3778" w:type="dxa"/>
            <w:shd w:val="clear" w:color="auto" w:fill="auto"/>
          </w:tcPr>
          <w:p w14:paraId="7AE2D948" w14:textId="1BA5EDB7" w:rsidR="00CF7023" w:rsidRPr="000C4A35" w:rsidRDefault="00CF7023" w:rsidP="00CF7023">
            <w:pPr>
              <w:rPr>
                <w:rFonts w:ascii="Times New Roman" w:eastAsia="Times New Roman" w:hAnsi="Times New Roman" w:cs="Times New Roman"/>
              </w:rPr>
            </w:pPr>
            <w:r w:rsidRPr="000C4A35">
              <w:rPr>
                <w:rFonts w:ascii="Times New Roman" w:eastAsia="Times New Roman" w:hAnsi="Times New Roman" w:cs="Times New Roman"/>
                <w:bCs/>
                <w:lang w:eastAsia="sq-AL"/>
              </w:rPr>
              <w:t>1.2.</w:t>
            </w:r>
            <w:r w:rsidR="00CF3093">
              <w:rPr>
                <w:rFonts w:ascii="Times New Roman" w:eastAsia="Times New Roman" w:hAnsi="Times New Roman" w:cs="Times New Roman"/>
                <w:bCs/>
                <w:lang w:eastAsia="sq-AL"/>
              </w:rPr>
              <w:t>3</w:t>
            </w:r>
            <w:r w:rsidRPr="000C4A35">
              <w:rPr>
                <w:rFonts w:ascii="Times New Roman" w:eastAsia="Times New Roman" w:hAnsi="Times New Roman" w:cs="Times New Roman"/>
                <w:bCs/>
                <w:lang w:eastAsia="sq-AL"/>
              </w:rPr>
              <w:t>.</w:t>
            </w:r>
            <w:r w:rsidRPr="000C4A35">
              <w:t xml:space="preserve"> </w:t>
            </w:r>
            <w:r w:rsidRPr="000C4A35">
              <w:rPr>
                <w:rFonts w:ascii="Times New Roman" w:eastAsia="Times New Roman" w:hAnsi="Times New Roman" w:cs="Times New Roman"/>
                <w:bCs/>
                <w:lang w:eastAsia="sq-AL"/>
              </w:rPr>
              <w:t>Ngritja e kapaciteteve të zyrtareve / zyrtarëve të komunës, për aplikimin e buxhetimit të përgjegjshëm gjinor.</w:t>
            </w:r>
          </w:p>
        </w:tc>
        <w:tc>
          <w:tcPr>
            <w:tcW w:w="1538" w:type="dxa"/>
            <w:shd w:val="clear" w:color="auto" w:fill="auto"/>
          </w:tcPr>
          <w:p w14:paraId="6BB6A31A" w14:textId="256ACE07" w:rsidR="00CF7023" w:rsidRPr="000C4A35" w:rsidRDefault="00CF7023" w:rsidP="00CF7023">
            <w:pPr>
              <w:rPr>
                <w:rFonts w:ascii="Times New Roman" w:eastAsia="Times New Roman" w:hAnsi="Times New Roman" w:cs="Times New Roman"/>
                <w:bCs/>
              </w:rPr>
            </w:pPr>
            <w:r w:rsidRPr="000C4A35">
              <w:rPr>
                <w:rFonts w:ascii="Times New Roman" w:eastAsia="Times New Roman" w:hAnsi="Times New Roman" w:cs="Times New Roman"/>
                <w:bCs/>
              </w:rPr>
              <w:t>ZBGJMD</w:t>
            </w:r>
          </w:p>
        </w:tc>
        <w:tc>
          <w:tcPr>
            <w:tcW w:w="1612" w:type="dxa"/>
            <w:shd w:val="clear" w:color="auto" w:fill="auto"/>
          </w:tcPr>
          <w:p w14:paraId="0D6EBAA9" w14:textId="77777777" w:rsidR="00CF7023" w:rsidRPr="000C4A35" w:rsidRDefault="00CF7023" w:rsidP="00CF7023">
            <w:pPr>
              <w:rPr>
                <w:rFonts w:ascii="Times New Roman" w:eastAsia="Times New Roman" w:hAnsi="Times New Roman" w:cs="Times New Roman"/>
                <w:bCs/>
              </w:rPr>
            </w:pPr>
            <w:r w:rsidRPr="000C4A35">
              <w:rPr>
                <w:rFonts w:ascii="Times New Roman" w:eastAsia="Times New Roman" w:hAnsi="Times New Roman" w:cs="Times New Roman"/>
                <w:bCs/>
              </w:rPr>
              <w:t>ABGJ</w:t>
            </w:r>
          </w:p>
          <w:p w14:paraId="6BFBB03F" w14:textId="77777777" w:rsidR="00CF7023" w:rsidRPr="000C4A35" w:rsidRDefault="00CF7023" w:rsidP="00CF7023">
            <w:pPr>
              <w:rPr>
                <w:rFonts w:ascii="Times New Roman" w:eastAsia="Times New Roman" w:hAnsi="Times New Roman" w:cs="Times New Roman"/>
                <w:bCs/>
              </w:rPr>
            </w:pPr>
          </w:p>
          <w:p w14:paraId="31A54C56" w14:textId="77777777" w:rsidR="00CF7023" w:rsidRPr="000C4A35" w:rsidRDefault="00CF7023" w:rsidP="00CF7023">
            <w:pPr>
              <w:rPr>
                <w:rFonts w:ascii="Times New Roman" w:eastAsia="Times New Roman" w:hAnsi="Times New Roman" w:cs="Times New Roman"/>
                <w:bCs/>
              </w:rPr>
            </w:pPr>
            <w:r w:rsidRPr="000C4A35">
              <w:rPr>
                <w:rFonts w:ascii="Times New Roman" w:eastAsia="Times New Roman" w:hAnsi="Times New Roman" w:cs="Times New Roman"/>
                <w:bCs/>
              </w:rPr>
              <w:t>OJQ</w:t>
            </w:r>
          </w:p>
          <w:p w14:paraId="589C17B4" w14:textId="7A59EEF5" w:rsidR="00CF7023" w:rsidRPr="000C4A35" w:rsidRDefault="00CF7023" w:rsidP="00CF7023">
            <w:pPr>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181" w:type="dxa"/>
            <w:shd w:val="clear" w:color="auto" w:fill="auto"/>
          </w:tcPr>
          <w:p w14:paraId="1F478230" w14:textId="77777777" w:rsidR="00CF7023" w:rsidRDefault="00CF7023" w:rsidP="00CF7023">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155A4009" w14:textId="77777777" w:rsidR="00CF7023" w:rsidRDefault="00CF7023" w:rsidP="00CF7023">
            <w:pPr>
              <w:jc w:val="center"/>
              <w:rPr>
                <w:rFonts w:ascii="Times New Roman" w:eastAsia="Times New Roman" w:hAnsi="Times New Roman" w:cs="Times New Roman"/>
                <w:bCs/>
              </w:rPr>
            </w:pPr>
            <w:r>
              <w:rPr>
                <w:rFonts w:ascii="Times New Roman" w:eastAsia="Times New Roman" w:hAnsi="Times New Roman" w:cs="Times New Roman"/>
                <w:bCs/>
              </w:rPr>
              <w:t>-</w:t>
            </w:r>
          </w:p>
          <w:p w14:paraId="42574F85" w14:textId="77777777" w:rsidR="00CF7023" w:rsidRPr="000C4A35" w:rsidRDefault="00CF7023" w:rsidP="00CF7023">
            <w:pPr>
              <w:jc w:val="center"/>
              <w:rPr>
                <w:rFonts w:ascii="Times New Roman" w:eastAsia="Times New Roman" w:hAnsi="Times New Roman" w:cs="Times New Roman"/>
                <w:bCs/>
              </w:rPr>
            </w:pPr>
            <w:r>
              <w:rPr>
                <w:rFonts w:ascii="Times New Roman" w:eastAsia="Times New Roman" w:hAnsi="Times New Roman" w:cs="Times New Roman"/>
                <w:bCs/>
              </w:rPr>
              <w:t>2026</w:t>
            </w:r>
          </w:p>
          <w:p w14:paraId="77462695" w14:textId="77777777" w:rsidR="00CF7023" w:rsidRPr="000C4A35" w:rsidRDefault="00CF7023" w:rsidP="00CF7023">
            <w:pPr>
              <w:jc w:val="center"/>
              <w:rPr>
                <w:rFonts w:ascii="Times New Roman" w:eastAsia="Times New Roman" w:hAnsi="Times New Roman" w:cs="Times New Roman"/>
                <w:bCs/>
              </w:rPr>
            </w:pPr>
          </w:p>
        </w:tc>
        <w:tc>
          <w:tcPr>
            <w:tcW w:w="1019" w:type="dxa"/>
            <w:shd w:val="clear" w:color="auto" w:fill="auto"/>
          </w:tcPr>
          <w:p w14:paraId="2A926846" w14:textId="77777777" w:rsidR="00CF7023" w:rsidRDefault="00CF7023" w:rsidP="00CF7023">
            <w:pPr>
              <w:jc w:val="center"/>
              <w:rPr>
                <w:rFonts w:ascii="Times New Roman" w:eastAsia="Times New Roman" w:hAnsi="Times New Roman" w:cs="Times New Roman"/>
                <w:bCs/>
              </w:rPr>
            </w:pPr>
            <w:r>
              <w:rPr>
                <w:rFonts w:ascii="Times New Roman" w:eastAsia="Times New Roman" w:hAnsi="Times New Roman" w:cs="Times New Roman"/>
                <w:bCs/>
              </w:rPr>
              <w:t xml:space="preserve">766 </w:t>
            </w:r>
            <w:r w:rsidRPr="000C4A35">
              <w:rPr>
                <w:rFonts w:ascii="Times New Roman" w:eastAsia="Times New Roman" w:hAnsi="Times New Roman" w:cs="Times New Roman"/>
                <w:bCs/>
              </w:rPr>
              <w:t>€</w:t>
            </w:r>
          </w:p>
          <w:p w14:paraId="4DB71FCB" w14:textId="77777777" w:rsidR="00CF7023" w:rsidRDefault="00CF7023" w:rsidP="00CF7023">
            <w:pPr>
              <w:jc w:val="center"/>
              <w:rPr>
                <w:rFonts w:ascii="Times New Roman" w:eastAsia="Times New Roman" w:hAnsi="Times New Roman" w:cs="Times New Roman"/>
                <w:bCs/>
              </w:rPr>
            </w:pPr>
          </w:p>
          <w:p w14:paraId="054B8AD6" w14:textId="77777777" w:rsidR="00CF7023" w:rsidRPr="008079A8" w:rsidRDefault="00CF7023" w:rsidP="00CF7023">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286</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480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donatori</w:t>
            </w:r>
            <w:r w:rsidRPr="008079A8">
              <w:rPr>
                <w:rFonts w:ascii="Times New Roman" w:eastAsia="Times New Roman" w:hAnsi="Times New Roman" w:cs="Times New Roman"/>
                <w:bCs/>
                <w:sz w:val="18"/>
                <w:szCs w:val="18"/>
              </w:rPr>
              <w:t>)</w:t>
            </w:r>
          </w:p>
          <w:p w14:paraId="59432C4C" w14:textId="77777777" w:rsidR="00CF7023" w:rsidRPr="000C4A35" w:rsidRDefault="00CF7023" w:rsidP="00CF7023">
            <w:pPr>
              <w:jc w:val="center"/>
              <w:rPr>
                <w:rFonts w:ascii="Times New Roman" w:eastAsia="Times New Roman" w:hAnsi="Times New Roman" w:cs="Times New Roman"/>
                <w:bCs/>
              </w:rPr>
            </w:pPr>
          </w:p>
        </w:tc>
        <w:tc>
          <w:tcPr>
            <w:tcW w:w="1040" w:type="dxa"/>
            <w:shd w:val="clear" w:color="auto" w:fill="auto"/>
          </w:tcPr>
          <w:p w14:paraId="3E19F049" w14:textId="77777777" w:rsidR="00CF7023" w:rsidRDefault="00CF7023" w:rsidP="00CF7023">
            <w:pPr>
              <w:jc w:val="center"/>
              <w:rPr>
                <w:rFonts w:ascii="Times New Roman" w:eastAsia="Times New Roman" w:hAnsi="Times New Roman" w:cs="Times New Roman"/>
                <w:bCs/>
              </w:rPr>
            </w:pPr>
            <w:r>
              <w:rPr>
                <w:rFonts w:ascii="Times New Roman" w:eastAsia="Times New Roman" w:hAnsi="Times New Roman" w:cs="Times New Roman"/>
                <w:bCs/>
              </w:rPr>
              <w:t xml:space="preserve">766 </w:t>
            </w:r>
            <w:r w:rsidRPr="000C4A35">
              <w:rPr>
                <w:rFonts w:ascii="Times New Roman" w:eastAsia="Times New Roman" w:hAnsi="Times New Roman" w:cs="Times New Roman"/>
                <w:bCs/>
              </w:rPr>
              <w:t>€</w:t>
            </w:r>
          </w:p>
          <w:p w14:paraId="0423F15F" w14:textId="77777777" w:rsidR="00CF7023" w:rsidRDefault="00CF7023" w:rsidP="00CF7023">
            <w:pPr>
              <w:jc w:val="center"/>
              <w:rPr>
                <w:rFonts w:ascii="Times New Roman" w:eastAsia="Times New Roman" w:hAnsi="Times New Roman" w:cs="Times New Roman"/>
                <w:bCs/>
              </w:rPr>
            </w:pPr>
          </w:p>
          <w:p w14:paraId="71EF7C9C" w14:textId="77777777" w:rsidR="00CF7023" w:rsidRPr="008079A8" w:rsidRDefault="00CF7023" w:rsidP="00CF7023">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286</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480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p w14:paraId="0B8C683B" w14:textId="77777777" w:rsidR="00CF7023" w:rsidRPr="000C4A35" w:rsidRDefault="00CF7023" w:rsidP="00CF7023">
            <w:pPr>
              <w:jc w:val="center"/>
              <w:rPr>
                <w:rFonts w:ascii="Times New Roman" w:eastAsia="Times New Roman" w:hAnsi="Times New Roman" w:cs="Times New Roman"/>
                <w:bCs/>
              </w:rPr>
            </w:pPr>
          </w:p>
          <w:p w14:paraId="0107375B" w14:textId="77777777" w:rsidR="00CF7023" w:rsidRPr="000C4A35" w:rsidRDefault="00CF7023" w:rsidP="00CF7023">
            <w:pPr>
              <w:jc w:val="center"/>
              <w:rPr>
                <w:rFonts w:ascii="Times New Roman" w:eastAsia="Times New Roman" w:hAnsi="Times New Roman" w:cs="Times New Roman"/>
                <w:bCs/>
              </w:rPr>
            </w:pPr>
          </w:p>
        </w:tc>
        <w:tc>
          <w:tcPr>
            <w:tcW w:w="1216" w:type="dxa"/>
          </w:tcPr>
          <w:p w14:paraId="24876724" w14:textId="77777777" w:rsidR="00CF7023" w:rsidRDefault="00CF7023" w:rsidP="00CF7023">
            <w:pPr>
              <w:jc w:val="center"/>
              <w:rPr>
                <w:rFonts w:ascii="Times New Roman" w:eastAsia="Times New Roman" w:hAnsi="Times New Roman" w:cs="Times New Roman"/>
                <w:bCs/>
              </w:rPr>
            </w:pPr>
            <w:r>
              <w:rPr>
                <w:rFonts w:ascii="Times New Roman" w:eastAsia="Times New Roman" w:hAnsi="Times New Roman" w:cs="Times New Roman"/>
                <w:bCs/>
              </w:rPr>
              <w:t xml:space="preserve">766 </w:t>
            </w:r>
            <w:r w:rsidRPr="000C4A35">
              <w:rPr>
                <w:rFonts w:ascii="Times New Roman" w:eastAsia="Times New Roman" w:hAnsi="Times New Roman" w:cs="Times New Roman"/>
                <w:bCs/>
              </w:rPr>
              <w:t>€</w:t>
            </w:r>
          </w:p>
          <w:p w14:paraId="798CA365" w14:textId="77777777" w:rsidR="00CF7023" w:rsidRDefault="00CF7023" w:rsidP="00CF7023">
            <w:pPr>
              <w:jc w:val="center"/>
              <w:rPr>
                <w:rFonts w:ascii="Times New Roman" w:eastAsia="Times New Roman" w:hAnsi="Times New Roman" w:cs="Times New Roman"/>
                <w:bCs/>
              </w:rPr>
            </w:pPr>
          </w:p>
          <w:p w14:paraId="2365594C" w14:textId="77777777" w:rsidR="00CF7023" w:rsidRPr="008079A8" w:rsidRDefault="00CF7023" w:rsidP="00CF7023">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286</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480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p w14:paraId="0CE34613" w14:textId="77777777" w:rsidR="00CF7023" w:rsidRPr="000C4A35" w:rsidRDefault="00CF7023" w:rsidP="00CF7023">
            <w:pPr>
              <w:jc w:val="center"/>
              <w:rPr>
                <w:rFonts w:ascii="Times New Roman" w:eastAsia="Times New Roman" w:hAnsi="Times New Roman" w:cs="Times New Roman"/>
                <w:bCs/>
              </w:rPr>
            </w:pPr>
          </w:p>
        </w:tc>
        <w:tc>
          <w:tcPr>
            <w:tcW w:w="1629" w:type="dxa"/>
          </w:tcPr>
          <w:p w14:paraId="0C70C36C" w14:textId="77777777" w:rsidR="00CF7023" w:rsidRPr="000C4A35" w:rsidRDefault="00CF7023" w:rsidP="00CF7023">
            <w:pPr>
              <w:rPr>
                <w:rFonts w:ascii="Times New Roman" w:eastAsia="Times New Roman" w:hAnsi="Times New Roman" w:cs="Times New Roman"/>
                <w:bCs/>
              </w:rPr>
            </w:pPr>
            <w:r w:rsidRPr="000C4A35">
              <w:rPr>
                <w:rFonts w:ascii="Times New Roman" w:eastAsia="Times New Roman" w:hAnsi="Times New Roman" w:cs="Times New Roman"/>
                <w:bCs/>
              </w:rPr>
              <w:t>SDNJK</w:t>
            </w:r>
          </w:p>
          <w:p w14:paraId="5D05CD58" w14:textId="77777777" w:rsidR="00CF7023" w:rsidRPr="000C4A35" w:rsidRDefault="00CF7023" w:rsidP="00CF7023">
            <w:pPr>
              <w:rPr>
                <w:rFonts w:ascii="Times New Roman" w:eastAsia="Times New Roman" w:hAnsi="Times New Roman" w:cs="Times New Roman"/>
                <w:bCs/>
              </w:rPr>
            </w:pPr>
          </w:p>
          <w:p w14:paraId="0603FA3C" w14:textId="42A381E6" w:rsidR="00CF7023" w:rsidRPr="000C4A35" w:rsidRDefault="00CF7023" w:rsidP="00CF7023">
            <w:pPr>
              <w:rPr>
                <w:rFonts w:ascii="Times New Roman" w:eastAsia="Times New Roman" w:hAnsi="Times New Roman" w:cs="Times New Roman"/>
                <w:bCs/>
              </w:rPr>
            </w:pPr>
            <w:r w:rsidRPr="000C4A35">
              <w:rPr>
                <w:rFonts w:ascii="Times New Roman" w:eastAsia="Times New Roman" w:hAnsi="Times New Roman" w:cs="Times New Roman"/>
                <w:bCs/>
              </w:rPr>
              <w:t>Donatorët</w:t>
            </w:r>
            <w:r w:rsidRPr="000C4A35">
              <w:rPr>
                <w:rStyle w:val="FootnoteReference"/>
                <w:rFonts w:ascii="Times New Roman" w:eastAsia="Times New Roman" w:hAnsi="Times New Roman" w:cs="Times New Roman"/>
                <w:bCs/>
              </w:rPr>
              <w:footnoteReference w:id="14"/>
            </w:r>
          </w:p>
        </w:tc>
        <w:tc>
          <w:tcPr>
            <w:tcW w:w="1657" w:type="dxa"/>
            <w:shd w:val="clear" w:color="auto" w:fill="auto"/>
          </w:tcPr>
          <w:p w14:paraId="3CF91BBA" w14:textId="588B8A3A" w:rsidR="00CF7023" w:rsidRPr="000C4A35" w:rsidRDefault="00CF7023" w:rsidP="00CF7023">
            <w:pPr>
              <w:jc w:val="left"/>
              <w:rPr>
                <w:rFonts w:ascii="Times New Roman" w:eastAsia="Times New Roman" w:hAnsi="Times New Roman" w:cs="Times New Roman"/>
                <w:bCs/>
              </w:rPr>
            </w:pPr>
            <w:r w:rsidRPr="000C4A35">
              <w:rPr>
                <w:rFonts w:ascii="Times New Roman" w:eastAsia="Times New Roman" w:hAnsi="Times New Roman" w:cs="Times New Roman"/>
                <w:bCs/>
              </w:rPr>
              <w:t>- 3 trajnime të zhvilluar (1 në vit)</w:t>
            </w:r>
          </w:p>
          <w:p w14:paraId="3BA97EAB" w14:textId="77777777" w:rsidR="00CF7023" w:rsidRPr="000C4A35" w:rsidRDefault="00CF7023" w:rsidP="00CF7023">
            <w:pPr>
              <w:jc w:val="left"/>
              <w:rPr>
                <w:rFonts w:ascii="Times New Roman" w:eastAsia="Times New Roman" w:hAnsi="Times New Roman" w:cs="Times New Roman"/>
                <w:bCs/>
              </w:rPr>
            </w:pPr>
          </w:p>
          <w:p w14:paraId="61A378AB" w14:textId="259F906E" w:rsidR="00CF7023" w:rsidRPr="000C4A35" w:rsidRDefault="00CF7023" w:rsidP="00CF7023">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- 45 persona të trajnuar (15 në vit), ndarë sipas seksit, moshës, profesionit, </w:t>
            </w:r>
            <w:proofErr w:type="spellStart"/>
            <w:r w:rsidRPr="000C4A35">
              <w:rPr>
                <w:rFonts w:ascii="Times New Roman" w:eastAsia="Times New Roman" w:hAnsi="Times New Roman" w:cs="Times New Roman"/>
                <w:bCs/>
              </w:rPr>
              <w:t>etj</w:t>
            </w:r>
            <w:proofErr w:type="spellEnd"/>
          </w:p>
        </w:tc>
        <w:tc>
          <w:tcPr>
            <w:tcW w:w="1712" w:type="dxa"/>
            <w:shd w:val="clear" w:color="auto" w:fill="auto"/>
          </w:tcPr>
          <w:p w14:paraId="44D5CD7A" w14:textId="77777777" w:rsidR="00CF7023" w:rsidRDefault="00CF7023" w:rsidP="00CF7023">
            <w:pPr>
              <w:rPr>
                <w:rFonts w:ascii="Times New Roman" w:eastAsia="Times New Roman" w:hAnsi="Times New Roman" w:cs="Times New Roman"/>
                <w:bCs/>
              </w:rPr>
            </w:pPr>
            <w:r w:rsidRPr="000C4A35">
              <w:rPr>
                <w:rFonts w:ascii="Times New Roman" w:eastAsia="Times New Roman" w:hAnsi="Times New Roman" w:cs="Times New Roman"/>
                <w:bCs/>
              </w:rPr>
              <w:t>ZK</w:t>
            </w:r>
          </w:p>
          <w:p w14:paraId="68F1F0A2" w14:textId="77777777" w:rsidR="00CF7023" w:rsidRDefault="00CF7023" w:rsidP="00CF7023">
            <w:pPr>
              <w:rPr>
                <w:rFonts w:ascii="Times New Roman" w:eastAsia="Times New Roman" w:hAnsi="Times New Roman" w:cs="Times New Roman"/>
                <w:bCs/>
              </w:rPr>
            </w:pPr>
          </w:p>
          <w:p w14:paraId="57592866" w14:textId="12D93651" w:rsidR="00CF7023" w:rsidRPr="000C4A35" w:rsidRDefault="00CF7023" w:rsidP="00CF7023">
            <w:pPr>
              <w:rPr>
                <w:rFonts w:ascii="Times New Roman" w:eastAsia="Times New Roman" w:hAnsi="Times New Roman" w:cs="Times New Roman"/>
                <w:bCs/>
              </w:rPr>
            </w:pPr>
            <w:r>
              <w:rPr>
                <w:rFonts w:ascii="Times New Roman" w:eastAsia="Times New Roman" w:hAnsi="Times New Roman" w:cs="Times New Roman"/>
                <w:bCs/>
              </w:rPr>
              <w:t>GM</w:t>
            </w:r>
          </w:p>
        </w:tc>
      </w:tr>
      <w:tr w:rsidR="006C30B5" w:rsidRPr="000C4A35" w14:paraId="2853836C" w14:textId="77777777" w:rsidTr="00F77A2D">
        <w:trPr>
          <w:trHeight w:val="534"/>
        </w:trPr>
        <w:tc>
          <w:tcPr>
            <w:tcW w:w="3778" w:type="dxa"/>
            <w:shd w:val="clear" w:color="auto" w:fill="auto"/>
          </w:tcPr>
          <w:p w14:paraId="7F7EF1A3" w14:textId="764B58EA" w:rsidR="006C30B5" w:rsidRPr="000C4A35" w:rsidRDefault="006C30B5" w:rsidP="006C30B5">
            <w:pPr>
              <w:rPr>
                <w:rFonts w:ascii="Times New Roman" w:eastAsia="Times New Roman" w:hAnsi="Times New Roman" w:cs="Times New Roman"/>
                <w:bCs/>
                <w:lang w:eastAsia="sq-AL"/>
              </w:rPr>
            </w:pPr>
            <w:r w:rsidRPr="000C4A35">
              <w:rPr>
                <w:rFonts w:ascii="Times New Roman" w:eastAsia="Times New Roman" w:hAnsi="Times New Roman" w:cs="Times New Roman"/>
                <w:bCs/>
                <w:lang w:eastAsia="sq-AL"/>
              </w:rPr>
              <w:t>1.2.</w:t>
            </w:r>
            <w:r>
              <w:rPr>
                <w:rFonts w:ascii="Times New Roman" w:eastAsia="Times New Roman" w:hAnsi="Times New Roman" w:cs="Times New Roman"/>
                <w:bCs/>
                <w:lang w:eastAsia="sq-AL"/>
              </w:rPr>
              <w:t>4</w:t>
            </w:r>
            <w:r w:rsidRPr="000C4A35">
              <w:rPr>
                <w:rFonts w:ascii="Times New Roman" w:eastAsia="Times New Roman" w:hAnsi="Times New Roman" w:cs="Times New Roman"/>
                <w:bCs/>
                <w:lang w:eastAsia="sq-AL"/>
              </w:rPr>
              <w:t>. Analiza gjinore dhe zbatimi i  buxhetimit të përgjegjshëm gjinor (BPGJ) nga drejtoritë e komunës.</w:t>
            </w:r>
            <w:r w:rsidRPr="000C4A35">
              <w:rPr>
                <w:rStyle w:val="FootnoteReference"/>
                <w:rFonts w:ascii="Times New Roman" w:eastAsia="Times New Roman" w:hAnsi="Times New Roman" w:cs="Times New Roman"/>
                <w:bCs/>
                <w:lang w:eastAsia="sq-AL"/>
              </w:rPr>
              <w:footnoteReference w:id="15"/>
            </w:r>
          </w:p>
        </w:tc>
        <w:tc>
          <w:tcPr>
            <w:tcW w:w="1538" w:type="dxa"/>
            <w:shd w:val="clear" w:color="auto" w:fill="auto"/>
          </w:tcPr>
          <w:p w14:paraId="4408E3DD" w14:textId="3CEDFCEF" w:rsidR="006C30B5" w:rsidRPr="000C4A35" w:rsidRDefault="006C30B5" w:rsidP="006C30B5">
            <w:pPr>
              <w:jc w:val="left"/>
              <w:rPr>
                <w:rFonts w:ascii="Times New Roman" w:eastAsia="Times New Roman" w:hAnsi="Times New Roman" w:cs="Times New Roman"/>
                <w:bCs/>
              </w:rPr>
            </w:pPr>
            <w:r>
              <w:rPr>
                <w:rFonts w:ascii="Times New Roman" w:eastAsia="Times New Roman" w:hAnsi="Times New Roman" w:cs="Times New Roman"/>
                <w:color w:val="404040" w:themeColor="text1" w:themeTint="BF"/>
              </w:rPr>
              <w:t>Drejtoria për Buxhet dhe Financë (</w:t>
            </w:r>
            <w:r w:rsidRPr="000C4A35">
              <w:rPr>
                <w:rFonts w:ascii="Times New Roman" w:eastAsia="Times New Roman" w:hAnsi="Times New Roman" w:cs="Times New Roman"/>
                <w:color w:val="404040" w:themeColor="text1" w:themeTint="BF"/>
              </w:rPr>
              <w:t>DBF</w:t>
            </w:r>
            <w:r>
              <w:rPr>
                <w:rFonts w:ascii="Times New Roman" w:eastAsia="Times New Roman" w:hAnsi="Times New Roman" w:cs="Times New Roman"/>
                <w:color w:val="404040" w:themeColor="text1" w:themeTint="BF"/>
              </w:rPr>
              <w:t>)</w:t>
            </w:r>
          </w:p>
        </w:tc>
        <w:tc>
          <w:tcPr>
            <w:tcW w:w="1612" w:type="dxa"/>
            <w:shd w:val="clear" w:color="auto" w:fill="auto"/>
          </w:tcPr>
          <w:p w14:paraId="6C17B9AB" w14:textId="13CDA065" w:rsidR="006C30B5" w:rsidRPr="000C4A35" w:rsidRDefault="006C30B5" w:rsidP="006C30B5">
            <w:pPr>
              <w:rPr>
                <w:rFonts w:ascii="Times New Roman" w:eastAsia="Times New Roman" w:hAnsi="Times New Roman" w:cs="Times New Roman"/>
                <w:bCs/>
              </w:rPr>
            </w:pPr>
            <w:r w:rsidRPr="000C4A35">
              <w:rPr>
                <w:rFonts w:ascii="Times New Roman" w:eastAsia="Times New Roman" w:hAnsi="Times New Roman" w:cs="Times New Roman"/>
                <w:bCs/>
              </w:rPr>
              <w:t>Drejtoritë komunale</w:t>
            </w:r>
          </w:p>
          <w:p w14:paraId="653AB88D" w14:textId="77777777" w:rsidR="006C30B5" w:rsidRPr="000C4A35" w:rsidRDefault="006C30B5" w:rsidP="006C30B5">
            <w:pPr>
              <w:rPr>
                <w:rFonts w:ascii="Times New Roman" w:eastAsia="Times New Roman" w:hAnsi="Times New Roman" w:cs="Times New Roman"/>
                <w:bCs/>
              </w:rPr>
            </w:pPr>
          </w:p>
          <w:p w14:paraId="18C6D490" w14:textId="77777777" w:rsidR="006C30B5" w:rsidRPr="000C4A35" w:rsidRDefault="006C30B5" w:rsidP="006C30B5">
            <w:pPr>
              <w:rPr>
                <w:rFonts w:ascii="Times New Roman" w:eastAsia="Times New Roman" w:hAnsi="Times New Roman" w:cs="Times New Roman"/>
                <w:bCs/>
              </w:rPr>
            </w:pPr>
            <w:r w:rsidRPr="000C4A35">
              <w:rPr>
                <w:rFonts w:ascii="Times New Roman" w:eastAsia="Times New Roman" w:hAnsi="Times New Roman" w:cs="Times New Roman"/>
                <w:bCs/>
              </w:rPr>
              <w:t>ZBGJMD</w:t>
            </w:r>
          </w:p>
          <w:p w14:paraId="1ED55BE6" w14:textId="77777777" w:rsidR="006C30B5" w:rsidRPr="000C4A35" w:rsidRDefault="006C30B5" w:rsidP="006C30B5">
            <w:pPr>
              <w:rPr>
                <w:rFonts w:ascii="Times New Roman" w:eastAsia="Times New Roman" w:hAnsi="Times New Roman" w:cs="Times New Roman"/>
                <w:bCs/>
              </w:rPr>
            </w:pPr>
          </w:p>
          <w:p w14:paraId="7A335A3F" w14:textId="77777777" w:rsidR="006C30B5" w:rsidRPr="000C4A35" w:rsidRDefault="006C30B5" w:rsidP="006C30B5">
            <w:pPr>
              <w:rPr>
                <w:rFonts w:ascii="Times New Roman" w:eastAsia="Times New Roman" w:hAnsi="Times New Roman" w:cs="Times New Roman"/>
                <w:bCs/>
              </w:rPr>
            </w:pPr>
            <w:r w:rsidRPr="000C4A35">
              <w:rPr>
                <w:rFonts w:ascii="Times New Roman" w:eastAsia="Times New Roman" w:hAnsi="Times New Roman" w:cs="Times New Roman"/>
                <w:bCs/>
              </w:rPr>
              <w:t>OJQ</w:t>
            </w:r>
          </w:p>
          <w:p w14:paraId="1F1A1EF8" w14:textId="77777777" w:rsidR="006C30B5" w:rsidRPr="000C4A35" w:rsidRDefault="006C30B5" w:rsidP="006C30B5">
            <w:pPr>
              <w:rPr>
                <w:rFonts w:ascii="Times New Roman" w:eastAsia="Times New Roman" w:hAnsi="Times New Roman" w:cs="Times New Roman"/>
                <w:bCs/>
              </w:rPr>
            </w:pPr>
          </w:p>
          <w:p w14:paraId="241A739F" w14:textId="4822E224" w:rsidR="006C30B5" w:rsidRPr="000C4A35" w:rsidRDefault="006C30B5" w:rsidP="006C30B5">
            <w:pPr>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181" w:type="dxa"/>
            <w:shd w:val="clear" w:color="auto" w:fill="auto"/>
          </w:tcPr>
          <w:p w14:paraId="15AF63EA" w14:textId="530B4B21" w:rsidR="006C30B5" w:rsidRPr="000C4A35" w:rsidRDefault="006C30B5" w:rsidP="006C30B5">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734E0E6C" w14:textId="61796C3A" w:rsidR="006C30B5" w:rsidRPr="000C4A35" w:rsidRDefault="006C30B5" w:rsidP="006C30B5">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0A39DB38" w14:textId="666B6EEB" w:rsidR="006C30B5" w:rsidRPr="000C4A35" w:rsidRDefault="006C30B5" w:rsidP="006C30B5">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p w14:paraId="2F166C73" w14:textId="0E6388A9" w:rsidR="006C30B5" w:rsidRPr="000C4A35" w:rsidRDefault="006C30B5" w:rsidP="006C30B5">
            <w:pPr>
              <w:jc w:val="center"/>
              <w:rPr>
                <w:rFonts w:ascii="Times New Roman" w:eastAsia="Times New Roman" w:hAnsi="Times New Roman" w:cs="Times New Roman"/>
                <w:bCs/>
              </w:rPr>
            </w:pPr>
          </w:p>
          <w:p w14:paraId="25D2688A" w14:textId="77777777" w:rsidR="006C30B5" w:rsidRPr="000C4A35" w:rsidRDefault="006C30B5" w:rsidP="006C30B5">
            <w:pPr>
              <w:jc w:val="center"/>
              <w:rPr>
                <w:rFonts w:ascii="Times New Roman" w:eastAsia="Times New Roman" w:hAnsi="Times New Roman" w:cs="Times New Roman"/>
                <w:bCs/>
              </w:rPr>
            </w:pPr>
          </w:p>
        </w:tc>
        <w:tc>
          <w:tcPr>
            <w:tcW w:w="1019" w:type="dxa"/>
            <w:shd w:val="clear" w:color="auto" w:fill="auto"/>
          </w:tcPr>
          <w:p w14:paraId="35B54987" w14:textId="4E34E756" w:rsidR="006C30B5" w:rsidRDefault="006C30B5" w:rsidP="006C30B5">
            <w:pPr>
              <w:jc w:val="center"/>
              <w:rPr>
                <w:rFonts w:ascii="Times New Roman" w:eastAsia="Times New Roman" w:hAnsi="Times New Roman" w:cs="Times New Roman"/>
                <w:bCs/>
              </w:rPr>
            </w:pPr>
            <w:r>
              <w:rPr>
                <w:rFonts w:ascii="Times New Roman" w:eastAsia="Times New Roman" w:hAnsi="Times New Roman" w:cs="Times New Roman"/>
                <w:bCs/>
              </w:rPr>
              <w:t>1,050</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06D27F83" w14:textId="77777777" w:rsidR="006C30B5" w:rsidRDefault="006C30B5" w:rsidP="006C30B5">
            <w:pPr>
              <w:jc w:val="center"/>
              <w:rPr>
                <w:rFonts w:ascii="Times New Roman" w:eastAsia="Times New Roman" w:hAnsi="Times New Roman" w:cs="Times New Roman"/>
                <w:bCs/>
              </w:rPr>
            </w:pPr>
          </w:p>
          <w:p w14:paraId="5472724C" w14:textId="6E05B0BC" w:rsidR="006C30B5" w:rsidRPr="008079A8" w:rsidRDefault="006C30B5" w:rsidP="006C30B5">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300</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750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donatori</w:t>
            </w:r>
            <w:r w:rsidRPr="008079A8">
              <w:rPr>
                <w:rFonts w:ascii="Times New Roman" w:eastAsia="Times New Roman" w:hAnsi="Times New Roman" w:cs="Times New Roman"/>
                <w:bCs/>
                <w:sz w:val="18"/>
                <w:szCs w:val="18"/>
              </w:rPr>
              <w:t>)</w:t>
            </w:r>
          </w:p>
          <w:p w14:paraId="14013E71" w14:textId="77777777" w:rsidR="006C30B5" w:rsidRPr="000C4A35" w:rsidRDefault="006C30B5" w:rsidP="006C30B5">
            <w:pPr>
              <w:jc w:val="center"/>
              <w:rPr>
                <w:rFonts w:ascii="Times New Roman" w:eastAsia="Times New Roman" w:hAnsi="Times New Roman" w:cs="Times New Roman"/>
                <w:bCs/>
              </w:rPr>
            </w:pPr>
          </w:p>
        </w:tc>
        <w:tc>
          <w:tcPr>
            <w:tcW w:w="1040" w:type="dxa"/>
            <w:shd w:val="clear" w:color="auto" w:fill="auto"/>
          </w:tcPr>
          <w:p w14:paraId="775556AA" w14:textId="77777777" w:rsidR="006C30B5" w:rsidRDefault="006C30B5" w:rsidP="006C30B5">
            <w:pPr>
              <w:jc w:val="center"/>
              <w:rPr>
                <w:rFonts w:ascii="Times New Roman" w:eastAsia="Times New Roman" w:hAnsi="Times New Roman" w:cs="Times New Roman"/>
                <w:bCs/>
              </w:rPr>
            </w:pPr>
            <w:r>
              <w:rPr>
                <w:rFonts w:ascii="Times New Roman" w:eastAsia="Times New Roman" w:hAnsi="Times New Roman" w:cs="Times New Roman"/>
                <w:bCs/>
              </w:rPr>
              <w:t xml:space="preserve">1,050 </w:t>
            </w:r>
            <w:r w:rsidRPr="000C4A35">
              <w:rPr>
                <w:rFonts w:ascii="Times New Roman" w:eastAsia="Times New Roman" w:hAnsi="Times New Roman" w:cs="Times New Roman"/>
                <w:bCs/>
              </w:rPr>
              <w:t>€</w:t>
            </w:r>
          </w:p>
          <w:p w14:paraId="64DA85A3" w14:textId="77777777" w:rsidR="006C30B5" w:rsidRDefault="006C30B5" w:rsidP="006C30B5">
            <w:pPr>
              <w:jc w:val="center"/>
              <w:rPr>
                <w:rFonts w:ascii="Times New Roman" w:eastAsia="Times New Roman" w:hAnsi="Times New Roman" w:cs="Times New Roman"/>
                <w:bCs/>
              </w:rPr>
            </w:pPr>
          </w:p>
          <w:p w14:paraId="2E45BC52" w14:textId="22256255" w:rsidR="006C30B5" w:rsidRPr="008079A8" w:rsidRDefault="006C30B5" w:rsidP="006C30B5">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300</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750</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p w14:paraId="0EC53365" w14:textId="77777777" w:rsidR="006C30B5" w:rsidRPr="000C4A35" w:rsidRDefault="006C30B5" w:rsidP="00AC6579">
            <w:pPr>
              <w:rPr>
                <w:rFonts w:ascii="Times New Roman" w:eastAsia="Times New Roman" w:hAnsi="Times New Roman" w:cs="Times New Roman"/>
                <w:bCs/>
              </w:rPr>
            </w:pPr>
          </w:p>
        </w:tc>
        <w:tc>
          <w:tcPr>
            <w:tcW w:w="1216" w:type="dxa"/>
          </w:tcPr>
          <w:p w14:paraId="6ED01125" w14:textId="77777777" w:rsidR="006C30B5" w:rsidRDefault="006C30B5" w:rsidP="006C30B5">
            <w:pPr>
              <w:jc w:val="center"/>
              <w:rPr>
                <w:rFonts w:ascii="Times New Roman" w:eastAsia="Times New Roman" w:hAnsi="Times New Roman" w:cs="Times New Roman"/>
                <w:bCs/>
              </w:rPr>
            </w:pPr>
            <w:r>
              <w:rPr>
                <w:rFonts w:ascii="Times New Roman" w:eastAsia="Times New Roman" w:hAnsi="Times New Roman" w:cs="Times New Roman"/>
                <w:bCs/>
              </w:rPr>
              <w:t xml:space="preserve">1,050 </w:t>
            </w:r>
            <w:r w:rsidRPr="000C4A35">
              <w:rPr>
                <w:rFonts w:ascii="Times New Roman" w:eastAsia="Times New Roman" w:hAnsi="Times New Roman" w:cs="Times New Roman"/>
                <w:bCs/>
              </w:rPr>
              <w:t>€</w:t>
            </w:r>
          </w:p>
          <w:p w14:paraId="3F2EAE01" w14:textId="77777777" w:rsidR="006C30B5" w:rsidRDefault="006C30B5" w:rsidP="006C30B5">
            <w:pPr>
              <w:jc w:val="center"/>
              <w:rPr>
                <w:rFonts w:ascii="Times New Roman" w:eastAsia="Times New Roman" w:hAnsi="Times New Roman" w:cs="Times New Roman"/>
                <w:bCs/>
              </w:rPr>
            </w:pPr>
          </w:p>
          <w:p w14:paraId="7CD6360D" w14:textId="77777777" w:rsidR="006C30B5" w:rsidRPr="008079A8" w:rsidRDefault="006C30B5" w:rsidP="006C30B5">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300</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750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p w14:paraId="3E5161F7" w14:textId="77777777" w:rsidR="006C30B5" w:rsidRPr="000C4A35" w:rsidRDefault="006C30B5" w:rsidP="006C30B5">
            <w:pPr>
              <w:jc w:val="center"/>
              <w:rPr>
                <w:rFonts w:ascii="Times New Roman" w:eastAsia="Times New Roman" w:hAnsi="Times New Roman" w:cs="Times New Roman"/>
                <w:bCs/>
              </w:rPr>
            </w:pPr>
          </w:p>
        </w:tc>
        <w:tc>
          <w:tcPr>
            <w:tcW w:w="1629" w:type="dxa"/>
          </w:tcPr>
          <w:p w14:paraId="43CE7FBB" w14:textId="77777777" w:rsidR="006C30B5" w:rsidRPr="000C4A35" w:rsidRDefault="006C30B5" w:rsidP="006C30B5">
            <w:pPr>
              <w:rPr>
                <w:rFonts w:ascii="Times New Roman" w:eastAsia="Times New Roman" w:hAnsi="Times New Roman" w:cs="Times New Roman"/>
                <w:bCs/>
              </w:rPr>
            </w:pPr>
            <w:r w:rsidRPr="000C4A35">
              <w:rPr>
                <w:rFonts w:ascii="Times New Roman" w:eastAsia="Times New Roman" w:hAnsi="Times New Roman" w:cs="Times New Roman"/>
                <w:bCs/>
              </w:rPr>
              <w:t>Drejtoritë komunale</w:t>
            </w:r>
          </w:p>
          <w:p w14:paraId="687B6E29" w14:textId="77777777" w:rsidR="006C30B5" w:rsidRDefault="006C30B5" w:rsidP="006C30B5">
            <w:pPr>
              <w:rPr>
                <w:rFonts w:ascii="Times New Roman" w:eastAsia="Times New Roman" w:hAnsi="Times New Roman" w:cs="Times New Roman"/>
                <w:bCs/>
              </w:rPr>
            </w:pPr>
          </w:p>
          <w:p w14:paraId="53280404" w14:textId="623E0285" w:rsidR="006C30B5" w:rsidRPr="000C4A35" w:rsidRDefault="006C30B5" w:rsidP="006C30B5">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657" w:type="dxa"/>
            <w:shd w:val="clear" w:color="auto" w:fill="auto"/>
          </w:tcPr>
          <w:p w14:paraId="412EEBA3" w14:textId="13F3E81A" w:rsidR="006C30B5" w:rsidRPr="000C4A35" w:rsidRDefault="006C30B5" w:rsidP="006C30B5">
            <w:pPr>
              <w:jc w:val="left"/>
              <w:rPr>
                <w:rFonts w:ascii="Times New Roman" w:eastAsia="Times New Roman" w:hAnsi="Times New Roman" w:cs="Times New Roman"/>
                <w:bCs/>
              </w:rPr>
            </w:pPr>
            <w:r w:rsidRPr="000C4A35">
              <w:rPr>
                <w:rFonts w:ascii="Times New Roman" w:eastAsia="Times New Roman" w:hAnsi="Times New Roman" w:cs="Times New Roman"/>
                <w:bCs/>
              </w:rPr>
              <w:t>- Numri i programeve buxhetore ku aplikohet analiza gjinore dhe zbatohet BPGJ.</w:t>
            </w:r>
          </w:p>
        </w:tc>
        <w:tc>
          <w:tcPr>
            <w:tcW w:w="1712" w:type="dxa"/>
            <w:shd w:val="clear" w:color="auto" w:fill="auto"/>
          </w:tcPr>
          <w:p w14:paraId="5A56C802" w14:textId="77777777" w:rsidR="006C30B5" w:rsidRPr="000C4A35" w:rsidRDefault="006C30B5" w:rsidP="006C30B5">
            <w:pPr>
              <w:rPr>
                <w:rFonts w:ascii="Times New Roman" w:eastAsia="Times New Roman" w:hAnsi="Times New Roman" w:cs="Times New Roman"/>
                <w:bCs/>
              </w:rPr>
            </w:pPr>
            <w:r w:rsidRPr="000C4A35">
              <w:rPr>
                <w:rFonts w:ascii="Times New Roman" w:eastAsia="Times New Roman" w:hAnsi="Times New Roman" w:cs="Times New Roman"/>
                <w:bCs/>
              </w:rPr>
              <w:t xml:space="preserve">ZK </w:t>
            </w:r>
          </w:p>
          <w:p w14:paraId="36F84A36" w14:textId="77777777" w:rsidR="006C30B5" w:rsidRDefault="006C30B5" w:rsidP="006C30B5">
            <w:pPr>
              <w:rPr>
                <w:rFonts w:ascii="Times New Roman" w:eastAsia="Times New Roman" w:hAnsi="Times New Roman" w:cs="Times New Roman"/>
                <w:bCs/>
              </w:rPr>
            </w:pPr>
          </w:p>
          <w:p w14:paraId="4012B26B" w14:textId="3A05CD55" w:rsidR="006C30B5" w:rsidRPr="000C4A35" w:rsidRDefault="006C30B5" w:rsidP="006C30B5">
            <w:pPr>
              <w:rPr>
                <w:rFonts w:ascii="Times New Roman" w:eastAsia="Times New Roman" w:hAnsi="Times New Roman" w:cs="Times New Roman"/>
                <w:bCs/>
              </w:rPr>
            </w:pPr>
            <w:r>
              <w:rPr>
                <w:rFonts w:ascii="Times New Roman" w:eastAsia="Times New Roman" w:hAnsi="Times New Roman" w:cs="Times New Roman"/>
                <w:bCs/>
              </w:rPr>
              <w:t>GM</w:t>
            </w:r>
          </w:p>
        </w:tc>
      </w:tr>
      <w:tr w:rsidR="00F77A2D" w:rsidRPr="000C4A35" w14:paraId="3376C4EA" w14:textId="77777777" w:rsidTr="00F77A2D">
        <w:trPr>
          <w:trHeight w:val="534"/>
        </w:trPr>
        <w:tc>
          <w:tcPr>
            <w:tcW w:w="3778" w:type="dxa"/>
            <w:shd w:val="clear" w:color="auto" w:fill="auto"/>
          </w:tcPr>
          <w:p w14:paraId="7CAB6A8F" w14:textId="44908CA0" w:rsidR="00F77A2D" w:rsidRPr="000C4A35" w:rsidRDefault="00F77A2D" w:rsidP="00F77A2D">
            <w:pPr>
              <w:rPr>
                <w:rFonts w:ascii="Times New Roman" w:eastAsia="Times New Roman" w:hAnsi="Times New Roman" w:cs="Times New Roman"/>
                <w:bCs/>
                <w:lang w:eastAsia="sq-AL"/>
              </w:rPr>
            </w:pPr>
            <w:r w:rsidRPr="000C4A35">
              <w:rPr>
                <w:rFonts w:ascii="Times New Roman" w:eastAsia="Times New Roman" w:hAnsi="Times New Roman" w:cs="Times New Roman"/>
                <w:bCs/>
                <w:lang w:eastAsia="sq-AL"/>
              </w:rPr>
              <w:t>1.2.</w:t>
            </w:r>
            <w:r w:rsidR="00CF3093">
              <w:rPr>
                <w:rFonts w:ascii="Times New Roman" w:eastAsia="Times New Roman" w:hAnsi="Times New Roman" w:cs="Times New Roman"/>
                <w:bCs/>
                <w:lang w:eastAsia="sq-AL"/>
              </w:rPr>
              <w:t>5</w:t>
            </w:r>
            <w:r w:rsidRPr="000C4A35">
              <w:rPr>
                <w:rFonts w:ascii="Times New Roman" w:eastAsia="Times New Roman" w:hAnsi="Times New Roman" w:cs="Times New Roman"/>
                <w:bCs/>
                <w:lang w:eastAsia="sq-AL"/>
              </w:rPr>
              <w:t>. Përgatitja e formave të unifikuara për mbledhjen e të dhënave të ndara sipas seksit dhe karakteristikave të tjera, për të gjitha aktivitetet që organizon komuna.</w:t>
            </w:r>
          </w:p>
        </w:tc>
        <w:tc>
          <w:tcPr>
            <w:tcW w:w="1538" w:type="dxa"/>
            <w:shd w:val="clear" w:color="auto" w:fill="auto"/>
          </w:tcPr>
          <w:p w14:paraId="5723DD1E" w14:textId="52899106" w:rsidR="00F77A2D" w:rsidRPr="000C4A35" w:rsidRDefault="00A52E1D" w:rsidP="00A52E1D">
            <w:pPr>
              <w:jc w:val="left"/>
              <w:rPr>
                <w:rFonts w:ascii="Times New Roman" w:eastAsia="Times New Roman" w:hAnsi="Times New Roman" w:cs="Times New Roman"/>
                <w:bCs/>
              </w:rPr>
            </w:pPr>
            <w:r w:rsidRPr="000C4A35">
              <w:rPr>
                <w:rFonts w:ascii="Times New Roman" w:eastAsia="Times New Roman" w:hAnsi="Times New Roman" w:cs="Times New Roman"/>
                <w:bCs/>
              </w:rPr>
              <w:t>Zyrtarja /zyrtari i Teknologjisë së Informacionit (</w:t>
            </w:r>
            <w:r w:rsidR="00F77A2D" w:rsidRPr="000C4A35">
              <w:rPr>
                <w:rFonts w:ascii="Times New Roman" w:eastAsia="Times New Roman" w:hAnsi="Times New Roman" w:cs="Times New Roman"/>
                <w:bCs/>
              </w:rPr>
              <w:t>Z</w:t>
            </w:r>
            <w:r w:rsidRPr="000C4A35">
              <w:rPr>
                <w:rFonts w:ascii="Times New Roman" w:eastAsia="Times New Roman" w:hAnsi="Times New Roman" w:cs="Times New Roman"/>
                <w:bCs/>
              </w:rPr>
              <w:t>T</w:t>
            </w:r>
            <w:r w:rsidR="00F77A2D" w:rsidRPr="000C4A35">
              <w:rPr>
                <w:rFonts w:ascii="Times New Roman" w:eastAsia="Times New Roman" w:hAnsi="Times New Roman" w:cs="Times New Roman"/>
                <w:bCs/>
              </w:rPr>
              <w:t>I</w:t>
            </w:r>
            <w:r w:rsidRPr="000C4A35">
              <w:rPr>
                <w:rFonts w:ascii="Times New Roman" w:eastAsia="Times New Roman" w:hAnsi="Times New Roman" w:cs="Times New Roman"/>
                <w:bCs/>
              </w:rPr>
              <w:t>)</w:t>
            </w:r>
          </w:p>
        </w:tc>
        <w:tc>
          <w:tcPr>
            <w:tcW w:w="1612" w:type="dxa"/>
            <w:shd w:val="clear" w:color="auto" w:fill="auto"/>
          </w:tcPr>
          <w:p w14:paraId="784DA82B" w14:textId="77777777" w:rsidR="00F77A2D" w:rsidRPr="000C4A35" w:rsidRDefault="00F77A2D" w:rsidP="00F77A2D">
            <w:pPr>
              <w:jc w:val="left"/>
              <w:rPr>
                <w:rFonts w:ascii="Times New Roman" w:eastAsia="Times New Roman" w:hAnsi="Times New Roman" w:cs="Times New Roman"/>
                <w:color w:val="404040" w:themeColor="text1" w:themeTint="BF"/>
              </w:rPr>
            </w:pPr>
            <w:r w:rsidRPr="000C4A35">
              <w:rPr>
                <w:rFonts w:ascii="Times New Roman" w:eastAsia="Times New Roman" w:hAnsi="Times New Roman" w:cs="Times New Roman"/>
                <w:color w:val="404040" w:themeColor="text1" w:themeTint="BF"/>
              </w:rPr>
              <w:t>ZBGJMD</w:t>
            </w:r>
          </w:p>
          <w:p w14:paraId="563978D9" w14:textId="1EB17698" w:rsidR="00F77A2D" w:rsidRPr="000C4A35" w:rsidRDefault="00F77A2D" w:rsidP="00F77A2D">
            <w:pPr>
              <w:jc w:val="left"/>
              <w:rPr>
                <w:rFonts w:ascii="Times New Roman" w:eastAsia="Times New Roman" w:hAnsi="Times New Roman" w:cs="Times New Roman"/>
                <w:color w:val="404040" w:themeColor="text1" w:themeTint="BF"/>
              </w:rPr>
            </w:pPr>
          </w:p>
          <w:p w14:paraId="6377CC60" w14:textId="77777777" w:rsidR="00B40A34" w:rsidRPr="00B53762" w:rsidRDefault="00B40A34" w:rsidP="00B40A34">
            <w:pPr>
              <w:rPr>
                <w:rFonts w:ascii="Times New Roman" w:eastAsia="Times New Roman" w:hAnsi="Times New Roman" w:cs="Times New Roman"/>
                <w:bCs/>
              </w:rPr>
            </w:pPr>
            <w:r w:rsidRPr="00B53762">
              <w:rPr>
                <w:rFonts w:ascii="Times New Roman" w:eastAsia="Times New Roman" w:hAnsi="Times New Roman" w:cs="Times New Roman"/>
                <w:bCs/>
              </w:rPr>
              <w:t>DKA</w:t>
            </w:r>
          </w:p>
          <w:p w14:paraId="191F5E77" w14:textId="77777777" w:rsidR="00B40A34" w:rsidRPr="00B53762" w:rsidRDefault="00B40A34" w:rsidP="00F77A2D">
            <w:pPr>
              <w:jc w:val="left"/>
              <w:rPr>
                <w:rFonts w:ascii="Times New Roman" w:eastAsia="Times New Roman" w:hAnsi="Times New Roman" w:cs="Times New Roman"/>
                <w:color w:val="404040" w:themeColor="text1" w:themeTint="BF"/>
              </w:rPr>
            </w:pPr>
          </w:p>
          <w:p w14:paraId="75DE0727" w14:textId="77777777" w:rsidR="00F77A2D" w:rsidRPr="00B53762" w:rsidRDefault="00F77A2D" w:rsidP="00F77A2D">
            <w:pPr>
              <w:rPr>
                <w:rFonts w:ascii="Times New Roman" w:eastAsia="Times New Roman" w:hAnsi="Times New Roman" w:cs="Times New Roman"/>
                <w:bCs/>
              </w:rPr>
            </w:pPr>
            <w:r w:rsidRPr="00B53762">
              <w:rPr>
                <w:rFonts w:ascii="Times New Roman" w:eastAsia="Times New Roman" w:hAnsi="Times New Roman" w:cs="Times New Roman"/>
                <w:bCs/>
              </w:rPr>
              <w:t>OJQ</w:t>
            </w:r>
          </w:p>
          <w:p w14:paraId="61C559B4" w14:textId="77777777" w:rsidR="00F77A2D" w:rsidRPr="00B53762" w:rsidRDefault="00F77A2D" w:rsidP="00F77A2D">
            <w:pPr>
              <w:rPr>
                <w:rFonts w:ascii="Times New Roman" w:eastAsia="Times New Roman" w:hAnsi="Times New Roman" w:cs="Times New Roman"/>
                <w:bCs/>
              </w:rPr>
            </w:pPr>
          </w:p>
          <w:p w14:paraId="15E6BAC4" w14:textId="6B0F3604" w:rsidR="00F77A2D" w:rsidRPr="000C4A35" w:rsidRDefault="00F77A2D" w:rsidP="00F77A2D">
            <w:pPr>
              <w:rPr>
                <w:rFonts w:ascii="Times New Roman" w:eastAsia="Times New Roman" w:hAnsi="Times New Roman" w:cs="Times New Roman"/>
                <w:bCs/>
              </w:rPr>
            </w:pPr>
            <w:r w:rsidRPr="00B53762">
              <w:rPr>
                <w:rFonts w:ascii="Times New Roman" w:eastAsia="Times New Roman" w:hAnsi="Times New Roman" w:cs="Times New Roman"/>
                <w:bCs/>
              </w:rPr>
              <w:t>ON</w:t>
            </w:r>
          </w:p>
        </w:tc>
        <w:tc>
          <w:tcPr>
            <w:tcW w:w="1181" w:type="dxa"/>
            <w:shd w:val="clear" w:color="auto" w:fill="auto"/>
          </w:tcPr>
          <w:p w14:paraId="4F97B623" w14:textId="63432989" w:rsidR="00F77A2D" w:rsidRPr="000C4A35" w:rsidRDefault="00F77A2D" w:rsidP="00F77A2D">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tc>
        <w:tc>
          <w:tcPr>
            <w:tcW w:w="1019" w:type="dxa"/>
            <w:shd w:val="clear" w:color="auto" w:fill="auto"/>
          </w:tcPr>
          <w:p w14:paraId="46258F04" w14:textId="6E335AC2" w:rsidR="00B53762" w:rsidRDefault="00B53762" w:rsidP="00B53762">
            <w:pPr>
              <w:jc w:val="center"/>
              <w:rPr>
                <w:rFonts w:ascii="Times New Roman" w:eastAsia="Times New Roman" w:hAnsi="Times New Roman" w:cs="Times New Roman"/>
                <w:bCs/>
              </w:rPr>
            </w:pPr>
            <w:r>
              <w:rPr>
                <w:rFonts w:ascii="Times New Roman" w:eastAsia="Times New Roman" w:hAnsi="Times New Roman" w:cs="Times New Roman"/>
                <w:bCs/>
              </w:rPr>
              <w:t>800</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29EC6458" w14:textId="77777777" w:rsidR="00B53762" w:rsidRDefault="00B53762" w:rsidP="00B53762">
            <w:pPr>
              <w:jc w:val="center"/>
              <w:rPr>
                <w:rFonts w:ascii="Times New Roman" w:eastAsia="Times New Roman" w:hAnsi="Times New Roman" w:cs="Times New Roman"/>
                <w:bCs/>
              </w:rPr>
            </w:pPr>
          </w:p>
          <w:p w14:paraId="6CD26047" w14:textId="42496657" w:rsidR="00B53762" w:rsidRPr="008079A8" w:rsidRDefault="00B53762" w:rsidP="00B53762">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500</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300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donatori</w:t>
            </w:r>
            <w:r w:rsidRPr="008079A8">
              <w:rPr>
                <w:rFonts w:ascii="Times New Roman" w:eastAsia="Times New Roman" w:hAnsi="Times New Roman" w:cs="Times New Roman"/>
                <w:bCs/>
                <w:sz w:val="18"/>
                <w:szCs w:val="18"/>
              </w:rPr>
              <w:t>)</w:t>
            </w:r>
          </w:p>
          <w:p w14:paraId="0A333AC1" w14:textId="77777777" w:rsidR="00F77A2D" w:rsidRPr="000C4A35" w:rsidRDefault="00F77A2D" w:rsidP="00F77A2D">
            <w:pPr>
              <w:jc w:val="center"/>
              <w:rPr>
                <w:rFonts w:ascii="Times New Roman" w:eastAsia="Times New Roman" w:hAnsi="Times New Roman" w:cs="Times New Roman"/>
                <w:bCs/>
              </w:rPr>
            </w:pPr>
          </w:p>
        </w:tc>
        <w:tc>
          <w:tcPr>
            <w:tcW w:w="1040" w:type="dxa"/>
            <w:shd w:val="clear" w:color="auto" w:fill="auto"/>
          </w:tcPr>
          <w:p w14:paraId="393251EB" w14:textId="22F81F23" w:rsidR="008B6801" w:rsidRPr="000C4A35" w:rsidRDefault="00B53762" w:rsidP="008B6801">
            <w:pPr>
              <w:jc w:val="center"/>
              <w:rPr>
                <w:rFonts w:ascii="Times New Roman" w:eastAsia="Times New Roman" w:hAnsi="Times New Roman" w:cs="Times New Roman"/>
                <w:bCs/>
              </w:rPr>
            </w:pPr>
            <w:r>
              <w:rPr>
                <w:rFonts w:ascii="Times New Roman" w:eastAsia="Times New Roman" w:hAnsi="Times New Roman" w:cs="Times New Roman"/>
                <w:bCs/>
              </w:rPr>
              <w:t>/</w:t>
            </w:r>
          </w:p>
          <w:p w14:paraId="6A61B003" w14:textId="1D150CBE" w:rsidR="00F77A2D" w:rsidRPr="000C4A35" w:rsidRDefault="00F77A2D" w:rsidP="00F77A2D">
            <w:pPr>
              <w:jc w:val="center"/>
              <w:rPr>
                <w:rFonts w:ascii="Times New Roman" w:eastAsia="Times New Roman" w:hAnsi="Times New Roman" w:cs="Times New Roman"/>
                <w:bCs/>
              </w:rPr>
            </w:pPr>
          </w:p>
        </w:tc>
        <w:tc>
          <w:tcPr>
            <w:tcW w:w="1216" w:type="dxa"/>
          </w:tcPr>
          <w:p w14:paraId="37706525" w14:textId="6296C3AC" w:rsidR="008B6801" w:rsidRPr="000C4A35" w:rsidRDefault="00B53762" w:rsidP="008B6801">
            <w:pPr>
              <w:jc w:val="center"/>
              <w:rPr>
                <w:rFonts w:ascii="Times New Roman" w:eastAsia="Times New Roman" w:hAnsi="Times New Roman" w:cs="Times New Roman"/>
                <w:bCs/>
              </w:rPr>
            </w:pPr>
            <w:r>
              <w:rPr>
                <w:rFonts w:ascii="Times New Roman" w:eastAsia="Times New Roman" w:hAnsi="Times New Roman" w:cs="Times New Roman"/>
                <w:bCs/>
              </w:rPr>
              <w:t>/</w:t>
            </w:r>
          </w:p>
          <w:p w14:paraId="40AA623E" w14:textId="4B969E9A" w:rsidR="00F77A2D" w:rsidRPr="000C4A35" w:rsidRDefault="00F77A2D" w:rsidP="00F77A2D">
            <w:pPr>
              <w:jc w:val="center"/>
              <w:rPr>
                <w:rFonts w:ascii="Times New Roman" w:eastAsia="Times New Roman" w:hAnsi="Times New Roman" w:cs="Times New Roman"/>
                <w:bCs/>
              </w:rPr>
            </w:pPr>
          </w:p>
        </w:tc>
        <w:tc>
          <w:tcPr>
            <w:tcW w:w="1629" w:type="dxa"/>
          </w:tcPr>
          <w:p w14:paraId="3EF94257" w14:textId="073CBC97" w:rsidR="00C5664B" w:rsidRPr="00B53762" w:rsidRDefault="00525397" w:rsidP="00F77A2D">
            <w:pPr>
              <w:rPr>
                <w:rFonts w:ascii="Times New Roman" w:eastAsia="Times New Roman" w:hAnsi="Times New Roman" w:cs="Times New Roman"/>
                <w:bCs/>
              </w:rPr>
            </w:pPr>
            <w:r w:rsidRPr="00B53762">
              <w:rPr>
                <w:rFonts w:ascii="Times New Roman" w:eastAsia="Times New Roman" w:hAnsi="Times New Roman" w:cs="Times New Roman"/>
                <w:bCs/>
              </w:rPr>
              <w:t>ZK</w:t>
            </w:r>
          </w:p>
          <w:p w14:paraId="401B9910" w14:textId="77777777" w:rsidR="00525397" w:rsidRPr="00B53762" w:rsidRDefault="00525397" w:rsidP="00F77A2D">
            <w:pPr>
              <w:rPr>
                <w:rFonts w:ascii="Times New Roman" w:eastAsia="Times New Roman" w:hAnsi="Times New Roman" w:cs="Times New Roman"/>
                <w:bCs/>
              </w:rPr>
            </w:pPr>
          </w:p>
          <w:p w14:paraId="6387C7BA" w14:textId="4CDD948C" w:rsidR="00C5664B" w:rsidRPr="000C4A35" w:rsidRDefault="00C5664B" w:rsidP="00F77A2D">
            <w:pPr>
              <w:rPr>
                <w:rFonts w:ascii="Times New Roman" w:eastAsia="Times New Roman" w:hAnsi="Times New Roman" w:cs="Times New Roman"/>
                <w:bCs/>
              </w:rPr>
            </w:pPr>
            <w:r w:rsidRPr="00B53762">
              <w:rPr>
                <w:rFonts w:ascii="Times New Roman" w:eastAsia="Times New Roman" w:hAnsi="Times New Roman" w:cs="Times New Roman"/>
                <w:bCs/>
              </w:rPr>
              <w:t>Donator</w:t>
            </w:r>
            <w:r w:rsidR="005B0A7C" w:rsidRPr="00B53762">
              <w:rPr>
                <w:rFonts w:ascii="Times New Roman" w:eastAsia="Times New Roman" w:hAnsi="Times New Roman" w:cs="Times New Roman"/>
                <w:bCs/>
              </w:rPr>
              <w:t>ë</w:t>
            </w:r>
            <w:r w:rsidRPr="00B53762">
              <w:rPr>
                <w:rFonts w:ascii="Times New Roman" w:eastAsia="Times New Roman" w:hAnsi="Times New Roman" w:cs="Times New Roman"/>
                <w:bCs/>
              </w:rPr>
              <w:t>t</w:t>
            </w:r>
            <w:r w:rsidR="00B53762">
              <w:rPr>
                <w:rStyle w:val="FootnoteReference"/>
                <w:rFonts w:ascii="Times New Roman" w:eastAsia="Times New Roman" w:hAnsi="Times New Roman" w:cs="Times New Roman"/>
                <w:bCs/>
              </w:rPr>
              <w:footnoteReference w:id="16"/>
            </w:r>
          </w:p>
        </w:tc>
        <w:tc>
          <w:tcPr>
            <w:tcW w:w="1657" w:type="dxa"/>
            <w:shd w:val="clear" w:color="auto" w:fill="auto"/>
          </w:tcPr>
          <w:p w14:paraId="6B06174A" w14:textId="304D74F4" w:rsidR="00F77A2D" w:rsidRPr="000C4A35" w:rsidRDefault="00F77A2D" w:rsidP="00F77A2D">
            <w:pPr>
              <w:jc w:val="left"/>
              <w:rPr>
                <w:rFonts w:ascii="Times New Roman" w:eastAsia="Times New Roman" w:hAnsi="Times New Roman" w:cs="Times New Roman"/>
                <w:bCs/>
              </w:rPr>
            </w:pPr>
            <w:r w:rsidRPr="000C4A35">
              <w:rPr>
                <w:rFonts w:ascii="Times New Roman" w:eastAsia="Times New Roman" w:hAnsi="Times New Roman" w:cs="Times New Roman"/>
                <w:bCs/>
              </w:rPr>
              <w:t>- Format e unifikuara të përgatitura dhe shpërndara në çdo drejtori.</w:t>
            </w:r>
          </w:p>
        </w:tc>
        <w:tc>
          <w:tcPr>
            <w:tcW w:w="1712" w:type="dxa"/>
            <w:shd w:val="clear" w:color="auto" w:fill="auto"/>
          </w:tcPr>
          <w:p w14:paraId="3DFFC007" w14:textId="77777777" w:rsidR="00F77A2D" w:rsidRPr="000C4A35" w:rsidRDefault="00F77A2D" w:rsidP="00F77A2D">
            <w:pPr>
              <w:rPr>
                <w:rFonts w:ascii="Times New Roman" w:eastAsia="Times New Roman" w:hAnsi="Times New Roman" w:cs="Times New Roman"/>
                <w:bCs/>
              </w:rPr>
            </w:pPr>
            <w:r w:rsidRPr="000C4A35">
              <w:rPr>
                <w:rFonts w:ascii="Times New Roman" w:eastAsia="Times New Roman" w:hAnsi="Times New Roman" w:cs="Times New Roman"/>
                <w:bCs/>
              </w:rPr>
              <w:t>ZK</w:t>
            </w:r>
          </w:p>
          <w:p w14:paraId="2581A765" w14:textId="77777777" w:rsidR="00B40A34" w:rsidRDefault="00B40A34" w:rsidP="00A04D22">
            <w:pPr>
              <w:rPr>
                <w:rFonts w:ascii="Times New Roman" w:eastAsia="Times New Roman" w:hAnsi="Times New Roman" w:cs="Times New Roman"/>
                <w:bCs/>
              </w:rPr>
            </w:pPr>
          </w:p>
          <w:p w14:paraId="63B86139" w14:textId="5CBA2162" w:rsidR="004B1E4F" w:rsidRPr="000C4A35" w:rsidRDefault="004B1E4F" w:rsidP="00A04D22">
            <w:pPr>
              <w:rPr>
                <w:rFonts w:ascii="Times New Roman" w:eastAsia="Times New Roman" w:hAnsi="Times New Roman" w:cs="Times New Roman"/>
                <w:bCs/>
              </w:rPr>
            </w:pPr>
            <w:r>
              <w:rPr>
                <w:rFonts w:ascii="Times New Roman" w:eastAsia="Times New Roman" w:hAnsi="Times New Roman" w:cs="Times New Roman"/>
                <w:bCs/>
              </w:rPr>
              <w:t>GM</w:t>
            </w:r>
          </w:p>
        </w:tc>
      </w:tr>
      <w:tr w:rsidR="00F77A2D" w:rsidRPr="000C4A35" w14:paraId="3F985907" w14:textId="77777777" w:rsidTr="00F77A2D">
        <w:trPr>
          <w:trHeight w:val="534"/>
        </w:trPr>
        <w:tc>
          <w:tcPr>
            <w:tcW w:w="3778" w:type="dxa"/>
            <w:shd w:val="clear" w:color="auto" w:fill="auto"/>
          </w:tcPr>
          <w:p w14:paraId="65272CED" w14:textId="1AB3893B" w:rsidR="00F77A2D" w:rsidRPr="000C4A35" w:rsidRDefault="00F77A2D" w:rsidP="00F77A2D">
            <w:pPr>
              <w:rPr>
                <w:rFonts w:ascii="Times New Roman" w:eastAsia="Times New Roman" w:hAnsi="Times New Roman" w:cs="Times New Roman"/>
                <w:bCs/>
                <w:lang w:eastAsia="sq-AL"/>
              </w:rPr>
            </w:pPr>
            <w:r w:rsidRPr="000C4A35">
              <w:rPr>
                <w:rFonts w:ascii="Times New Roman" w:eastAsia="Times New Roman" w:hAnsi="Times New Roman" w:cs="Times New Roman"/>
                <w:bCs/>
                <w:lang w:eastAsia="sq-AL"/>
              </w:rPr>
              <w:t>1.2.</w:t>
            </w:r>
            <w:r w:rsidR="00CF3093">
              <w:rPr>
                <w:rFonts w:ascii="Times New Roman" w:eastAsia="Times New Roman" w:hAnsi="Times New Roman" w:cs="Times New Roman"/>
                <w:bCs/>
                <w:lang w:eastAsia="sq-AL"/>
              </w:rPr>
              <w:t>5</w:t>
            </w:r>
            <w:r w:rsidRPr="000C4A35">
              <w:rPr>
                <w:rFonts w:ascii="Times New Roman" w:eastAsia="Times New Roman" w:hAnsi="Times New Roman" w:cs="Times New Roman"/>
                <w:bCs/>
                <w:lang w:eastAsia="sq-AL"/>
              </w:rPr>
              <w:t>. P</w:t>
            </w:r>
            <w:r w:rsidR="00A52E1D" w:rsidRPr="000C4A35">
              <w:rPr>
                <w:rFonts w:ascii="Times New Roman" w:eastAsia="Times New Roman" w:hAnsi="Times New Roman" w:cs="Times New Roman"/>
                <w:bCs/>
                <w:lang w:eastAsia="sq-AL"/>
              </w:rPr>
              <w:t>ë</w:t>
            </w:r>
            <w:r w:rsidRPr="000C4A35">
              <w:rPr>
                <w:rFonts w:ascii="Times New Roman" w:eastAsia="Times New Roman" w:hAnsi="Times New Roman" w:cs="Times New Roman"/>
                <w:bCs/>
                <w:lang w:eastAsia="sq-AL"/>
              </w:rPr>
              <w:t>rgatitja dhe p</w:t>
            </w:r>
            <w:r w:rsidR="00A52E1D" w:rsidRPr="000C4A35">
              <w:rPr>
                <w:rFonts w:ascii="Times New Roman" w:eastAsia="Times New Roman" w:hAnsi="Times New Roman" w:cs="Times New Roman"/>
                <w:bCs/>
                <w:lang w:eastAsia="sq-AL"/>
              </w:rPr>
              <w:t>ë</w:t>
            </w:r>
            <w:r w:rsidRPr="000C4A35">
              <w:rPr>
                <w:rFonts w:ascii="Times New Roman" w:eastAsia="Times New Roman" w:hAnsi="Times New Roman" w:cs="Times New Roman"/>
                <w:bCs/>
                <w:lang w:eastAsia="sq-AL"/>
              </w:rPr>
              <w:t>rdit</w:t>
            </w:r>
            <w:r w:rsidR="00A52E1D" w:rsidRPr="000C4A35">
              <w:rPr>
                <w:rFonts w:ascii="Times New Roman" w:eastAsia="Times New Roman" w:hAnsi="Times New Roman" w:cs="Times New Roman"/>
                <w:bCs/>
                <w:lang w:eastAsia="sq-AL"/>
              </w:rPr>
              <w:t>ë</w:t>
            </w:r>
            <w:r w:rsidRPr="000C4A35">
              <w:rPr>
                <w:rFonts w:ascii="Times New Roman" w:eastAsia="Times New Roman" w:hAnsi="Times New Roman" w:cs="Times New Roman"/>
                <w:bCs/>
                <w:lang w:eastAsia="sq-AL"/>
              </w:rPr>
              <w:t>simi i nj</w:t>
            </w:r>
            <w:r w:rsidR="00A52E1D" w:rsidRPr="000C4A35">
              <w:rPr>
                <w:rFonts w:ascii="Times New Roman" w:eastAsia="Times New Roman" w:hAnsi="Times New Roman" w:cs="Times New Roman"/>
                <w:bCs/>
                <w:lang w:eastAsia="sq-AL"/>
              </w:rPr>
              <w:t>ë</w:t>
            </w:r>
            <w:r w:rsidRPr="000C4A35">
              <w:rPr>
                <w:rFonts w:ascii="Times New Roman" w:eastAsia="Times New Roman" w:hAnsi="Times New Roman" w:cs="Times New Roman"/>
                <w:bCs/>
                <w:lang w:eastAsia="sq-AL"/>
              </w:rPr>
              <w:t xml:space="preserve"> </w:t>
            </w:r>
            <w:r w:rsidR="004B1E4F" w:rsidRPr="000C4A35">
              <w:rPr>
                <w:rFonts w:ascii="Times New Roman" w:eastAsia="Times New Roman" w:hAnsi="Times New Roman" w:cs="Times New Roman"/>
                <w:bCs/>
                <w:lang w:eastAsia="sq-AL"/>
              </w:rPr>
              <w:t>data baze</w:t>
            </w:r>
            <w:r w:rsidRPr="000C4A35">
              <w:rPr>
                <w:rFonts w:ascii="Times New Roman" w:eastAsia="Times New Roman" w:hAnsi="Times New Roman" w:cs="Times New Roman"/>
                <w:bCs/>
                <w:lang w:eastAsia="sq-AL"/>
              </w:rPr>
              <w:t xml:space="preserve"> me </w:t>
            </w:r>
            <w:r w:rsidR="00A52E1D" w:rsidRPr="000C4A35">
              <w:rPr>
                <w:rFonts w:ascii="Times New Roman" w:eastAsia="Times New Roman" w:hAnsi="Times New Roman" w:cs="Times New Roman"/>
                <w:bCs/>
                <w:lang w:eastAsia="sq-AL"/>
              </w:rPr>
              <w:t>të gjitha të dhënat nga drejtoritë komunale të ndara sipas seksit dhe karakteristikave të tjera, për të gjitha aktivitetet që organizon komuna.</w:t>
            </w:r>
          </w:p>
        </w:tc>
        <w:tc>
          <w:tcPr>
            <w:tcW w:w="1538" w:type="dxa"/>
            <w:shd w:val="clear" w:color="auto" w:fill="auto"/>
          </w:tcPr>
          <w:p w14:paraId="2AF365A1" w14:textId="35AC65E3" w:rsidR="00F77A2D" w:rsidRPr="000C4A35" w:rsidRDefault="00A52E1D" w:rsidP="00F77A2D">
            <w:pPr>
              <w:rPr>
                <w:rFonts w:ascii="Times New Roman" w:eastAsia="Times New Roman" w:hAnsi="Times New Roman" w:cs="Times New Roman"/>
                <w:bCs/>
              </w:rPr>
            </w:pPr>
            <w:r w:rsidRPr="000C4A35">
              <w:rPr>
                <w:rFonts w:ascii="Times New Roman" w:eastAsia="Times New Roman" w:hAnsi="Times New Roman" w:cs="Times New Roman"/>
                <w:bCs/>
              </w:rPr>
              <w:t>ZTI</w:t>
            </w:r>
          </w:p>
        </w:tc>
        <w:tc>
          <w:tcPr>
            <w:tcW w:w="1612" w:type="dxa"/>
            <w:shd w:val="clear" w:color="auto" w:fill="auto"/>
          </w:tcPr>
          <w:p w14:paraId="5D3C1D6E" w14:textId="77777777" w:rsidR="00B40A34" w:rsidRDefault="00B40A34" w:rsidP="00B40A34">
            <w:pPr>
              <w:rPr>
                <w:rFonts w:ascii="Times New Roman" w:eastAsia="Times New Roman" w:hAnsi="Times New Roman" w:cs="Times New Roman"/>
                <w:bCs/>
              </w:rPr>
            </w:pPr>
            <w:r w:rsidRPr="004B1E4F">
              <w:rPr>
                <w:rFonts w:ascii="Times New Roman" w:eastAsia="Times New Roman" w:hAnsi="Times New Roman" w:cs="Times New Roman"/>
                <w:bCs/>
              </w:rPr>
              <w:t>DKA</w:t>
            </w:r>
          </w:p>
          <w:p w14:paraId="768BA8DA" w14:textId="77777777" w:rsidR="004B1E4F" w:rsidRDefault="004B1E4F" w:rsidP="00B40A34">
            <w:pPr>
              <w:rPr>
                <w:rFonts w:ascii="Times New Roman" w:eastAsia="Times New Roman" w:hAnsi="Times New Roman" w:cs="Times New Roman"/>
                <w:bCs/>
              </w:rPr>
            </w:pPr>
          </w:p>
          <w:p w14:paraId="46A7BA1D" w14:textId="13E2F05E" w:rsidR="004B1E4F" w:rsidRPr="004B1E4F" w:rsidRDefault="004B1E4F" w:rsidP="00B40A34">
            <w:pPr>
              <w:rPr>
                <w:rFonts w:ascii="Times New Roman" w:eastAsia="Times New Roman" w:hAnsi="Times New Roman" w:cs="Times New Roman"/>
                <w:bCs/>
              </w:rPr>
            </w:pPr>
            <w:r>
              <w:rPr>
                <w:rFonts w:ascii="Times New Roman" w:eastAsia="Times New Roman" w:hAnsi="Times New Roman" w:cs="Times New Roman"/>
                <w:bCs/>
              </w:rPr>
              <w:t>GM</w:t>
            </w:r>
          </w:p>
          <w:p w14:paraId="41BF26B1" w14:textId="77777777" w:rsidR="00B40A34" w:rsidRPr="004B1E4F" w:rsidRDefault="00B40A34" w:rsidP="00F77A2D">
            <w:pPr>
              <w:jc w:val="left"/>
              <w:rPr>
                <w:rFonts w:ascii="Times New Roman" w:eastAsia="Times New Roman" w:hAnsi="Times New Roman" w:cs="Times New Roman"/>
                <w:color w:val="404040" w:themeColor="text1" w:themeTint="BF"/>
              </w:rPr>
            </w:pPr>
          </w:p>
          <w:p w14:paraId="568E89AF" w14:textId="0D7299BE" w:rsidR="00F77A2D" w:rsidRPr="004B1E4F" w:rsidRDefault="00F77A2D" w:rsidP="00F77A2D">
            <w:pPr>
              <w:jc w:val="left"/>
              <w:rPr>
                <w:rFonts w:ascii="Times New Roman" w:eastAsia="Times New Roman" w:hAnsi="Times New Roman" w:cs="Times New Roman"/>
                <w:color w:val="404040" w:themeColor="text1" w:themeTint="BF"/>
              </w:rPr>
            </w:pPr>
          </w:p>
        </w:tc>
        <w:tc>
          <w:tcPr>
            <w:tcW w:w="1181" w:type="dxa"/>
            <w:shd w:val="clear" w:color="auto" w:fill="auto"/>
          </w:tcPr>
          <w:p w14:paraId="25890313" w14:textId="77777777" w:rsidR="004B1E4F" w:rsidRPr="000C4A35" w:rsidRDefault="004B1E4F" w:rsidP="004B1E4F">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1447A9C0" w14:textId="77777777" w:rsidR="004B1E4F" w:rsidRPr="000C4A35" w:rsidRDefault="004B1E4F" w:rsidP="004B1E4F">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1C47E6EC" w14:textId="77777777" w:rsidR="004B1E4F" w:rsidRPr="000C4A35" w:rsidRDefault="004B1E4F" w:rsidP="004B1E4F">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p w14:paraId="3544E141" w14:textId="110FC378" w:rsidR="00A52E1D" w:rsidRPr="004B1E4F" w:rsidRDefault="00A52E1D" w:rsidP="00F77A2D">
            <w:pPr>
              <w:jc w:val="center"/>
              <w:rPr>
                <w:rFonts w:ascii="Times New Roman" w:eastAsia="Times New Roman" w:hAnsi="Times New Roman" w:cs="Times New Roman"/>
                <w:bCs/>
              </w:rPr>
            </w:pPr>
          </w:p>
        </w:tc>
        <w:tc>
          <w:tcPr>
            <w:tcW w:w="1019" w:type="dxa"/>
            <w:shd w:val="clear" w:color="auto" w:fill="auto"/>
          </w:tcPr>
          <w:p w14:paraId="25FF0B1D" w14:textId="7E4BF35F" w:rsidR="000C7E1C" w:rsidRDefault="000C7E1C" w:rsidP="000C7E1C">
            <w:pPr>
              <w:jc w:val="center"/>
              <w:rPr>
                <w:rFonts w:ascii="Times New Roman" w:eastAsia="Times New Roman" w:hAnsi="Times New Roman" w:cs="Times New Roman"/>
                <w:bCs/>
              </w:rPr>
            </w:pPr>
            <w:r>
              <w:rPr>
                <w:rFonts w:ascii="Times New Roman" w:eastAsia="Times New Roman" w:hAnsi="Times New Roman" w:cs="Times New Roman"/>
                <w:bCs/>
              </w:rPr>
              <w:t>6,972</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445A19C6" w14:textId="77777777" w:rsidR="000C7E1C" w:rsidRDefault="000C7E1C" w:rsidP="000C7E1C">
            <w:pPr>
              <w:jc w:val="center"/>
              <w:rPr>
                <w:rFonts w:ascii="Times New Roman" w:eastAsia="Times New Roman" w:hAnsi="Times New Roman" w:cs="Times New Roman"/>
                <w:bCs/>
              </w:rPr>
            </w:pPr>
          </w:p>
          <w:p w14:paraId="2E825CEC" w14:textId="3D9D1FFC" w:rsidR="00F77A2D" w:rsidRPr="005F3F47" w:rsidRDefault="000C7E1C" w:rsidP="005F3F47">
            <w:pPr>
              <w:jc w:val="center"/>
              <w:rPr>
                <w:rFonts w:ascii="Times New Roman" w:eastAsia="Times New Roman" w:hAnsi="Times New Roman" w:cs="Times New Roman"/>
                <w:bCs/>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6,672</w:t>
            </w:r>
            <w:r w:rsidRPr="008079A8">
              <w:rPr>
                <w:rFonts w:ascii="Times New Roman" w:eastAsia="Times New Roman" w:hAnsi="Times New Roman" w:cs="Times New Roman"/>
                <w:bCs/>
                <w:sz w:val="18"/>
                <w:szCs w:val="18"/>
              </w:rPr>
              <w:t xml:space="preserve"> € komuna </w:t>
            </w:r>
            <w:r w:rsidRPr="008079A8">
              <w:rPr>
                <w:rFonts w:ascii="Times New Roman" w:eastAsia="Times New Roman" w:hAnsi="Times New Roman" w:cs="Times New Roman"/>
                <w:bCs/>
                <w:sz w:val="18"/>
                <w:szCs w:val="18"/>
              </w:rPr>
              <w:lastRenderedPageBreak/>
              <w:t>dhe</w:t>
            </w:r>
            <w:r>
              <w:rPr>
                <w:rFonts w:ascii="Times New Roman" w:eastAsia="Times New Roman" w:hAnsi="Times New Roman" w:cs="Times New Roman"/>
                <w:bCs/>
                <w:sz w:val="18"/>
                <w:szCs w:val="18"/>
              </w:rPr>
              <w:t xml:space="preserve"> 300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1040" w:type="dxa"/>
            <w:shd w:val="clear" w:color="auto" w:fill="auto"/>
          </w:tcPr>
          <w:p w14:paraId="45F8D032" w14:textId="753EEADB" w:rsidR="000C7E1C" w:rsidRDefault="000C7E1C" w:rsidP="000C7E1C">
            <w:pPr>
              <w:jc w:val="center"/>
              <w:rPr>
                <w:rFonts w:ascii="Times New Roman" w:eastAsia="Times New Roman" w:hAnsi="Times New Roman" w:cs="Times New Roman"/>
                <w:bCs/>
              </w:rPr>
            </w:pPr>
            <w:r>
              <w:rPr>
                <w:rFonts w:ascii="Times New Roman" w:eastAsia="Times New Roman" w:hAnsi="Times New Roman" w:cs="Times New Roman"/>
                <w:bCs/>
              </w:rPr>
              <w:lastRenderedPageBreak/>
              <w:t>900</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7557F9C2" w14:textId="77777777" w:rsidR="000C7E1C" w:rsidRPr="00F10B3B" w:rsidRDefault="000C7E1C" w:rsidP="000C7E1C">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376270EB" w14:textId="139FC978" w:rsidR="00A52E1D" w:rsidRPr="000C4A35" w:rsidRDefault="00A52E1D" w:rsidP="00A52E1D">
            <w:pPr>
              <w:jc w:val="center"/>
              <w:rPr>
                <w:rFonts w:ascii="Times New Roman" w:eastAsia="Times New Roman" w:hAnsi="Times New Roman" w:cs="Times New Roman"/>
                <w:bCs/>
              </w:rPr>
            </w:pPr>
          </w:p>
          <w:p w14:paraId="5A338933" w14:textId="77777777" w:rsidR="00F77A2D" w:rsidRPr="000C4A35" w:rsidRDefault="00F77A2D" w:rsidP="00F77A2D">
            <w:pPr>
              <w:jc w:val="center"/>
              <w:rPr>
                <w:rFonts w:ascii="Times New Roman" w:eastAsia="Times New Roman" w:hAnsi="Times New Roman" w:cs="Times New Roman"/>
                <w:bCs/>
                <w:i/>
                <w:iCs/>
              </w:rPr>
            </w:pPr>
          </w:p>
        </w:tc>
        <w:tc>
          <w:tcPr>
            <w:tcW w:w="1216" w:type="dxa"/>
          </w:tcPr>
          <w:p w14:paraId="0A27DE2C" w14:textId="77777777" w:rsidR="000C7E1C" w:rsidRDefault="000C7E1C" w:rsidP="000C7E1C">
            <w:pPr>
              <w:jc w:val="center"/>
              <w:rPr>
                <w:rFonts w:ascii="Times New Roman" w:eastAsia="Times New Roman" w:hAnsi="Times New Roman" w:cs="Times New Roman"/>
                <w:bCs/>
              </w:rPr>
            </w:pPr>
            <w:r>
              <w:rPr>
                <w:rFonts w:ascii="Times New Roman" w:eastAsia="Times New Roman" w:hAnsi="Times New Roman" w:cs="Times New Roman"/>
                <w:bCs/>
              </w:rPr>
              <w:t xml:space="preserve">900 </w:t>
            </w:r>
            <w:r w:rsidRPr="000C4A35">
              <w:rPr>
                <w:rFonts w:ascii="Times New Roman" w:eastAsia="Times New Roman" w:hAnsi="Times New Roman" w:cs="Times New Roman"/>
                <w:bCs/>
              </w:rPr>
              <w:t>€</w:t>
            </w:r>
          </w:p>
          <w:p w14:paraId="3683034B" w14:textId="77777777" w:rsidR="000C7E1C" w:rsidRPr="00F10B3B" w:rsidRDefault="000C7E1C" w:rsidP="000C7E1C">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5692CAF3" w14:textId="7400C7EC" w:rsidR="00A52E1D" w:rsidRPr="000C4A35" w:rsidRDefault="00A52E1D" w:rsidP="00A52E1D">
            <w:pPr>
              <w:jc w:val="center"/>
              <w:rPr>
                <w:rFonts w:ascii="Times New Roman" w:eastAsia="Times New Roman" w:hAnsi="Times New Roman" w:cs="Times New Roman"/>
                <w:bCs/>
              </w:rPr>
            </w:pPr>
          </w:p>
          <w:p w14:paraId="06233D9A" w14:textId="77777777" w:rsidR="00F77A2D" w:rsidRPr="000C4A35" w:rsidRDefault="00F77A2D" w:rsidP="00F77A2D">
            <w:pPr>
              <w:jc w:val="center"/>
              <w:rPr>
                <w:rFonts w:ascii="Times New Roman" w:eastAsia="Times New Roman" w:hAnsi="Times New Roman" w:cs="Times New Roman"/>
                <w:bCs/>
              </w:rPr>
            </w:pPr>
          </w:p>
        </w:tc>
        <w:tc>
          <w:tcPr>
            <w:tcW w:w="1629" w:type="dxa"/>
          </w:tcPr>
          <w:p w14:paraId="226C9E20" w14:textId="3B56AD76" w:rsidR="00724B30" w:rsidRPr="000C4A35" w:rsidRDefault="006B2357" w:rsidP="00724B30">
            <w:pPr>
              <w:rPr>
                <w:rFonts w:ascii="Times New Roman" w:eastAsia="Times New Roman" w:hAnsi="Times New Roman" w:cs="Times New Roman"/>
                <w:bCs/>
              </w:rPr>
            </w:pPr>
            <w:r w:rsidRPr="000C4A35">
              <w:rPr>
                <w:rFonts w:ascii="Times New Roman" w:eastAsia="Times New Roman" w:hAnsi="Times New Roman" w:cs="Times New Roman"/>
                <w:bCs/>
              </w:rPr>
              <w:t>ZK</w:t>
            </w:r>
          </w:p>
          <w:p w14:paraId="0749551F" w14:textId="77777777" w:rsidR="006B2357" w:rsidRPr="000C4A35" w:rsidRDefault="006B2357" w:rsidP="00724B30">
            <w:pPr>
              <w:rPr>
                <w:rFonts w:ascii="Times New Roman" w:eastAsia="Times New Roman" w:hAnsi="Times New Roman" w:cs="Times New Roman"/>
                <w:bCs/>
              </w:rPr>
            </w:pPr>
          </w:p>
          <w:p w14:paraId="10FEE8C8" w14:textId="0080D5BC" w:rsidR="005927FA" w:rsidRPr="000C4A35" w:rsidRDefault="005927FA" w:rsidP="00724B30">
            <w:pPr>
              <w:rPr>
                <w:rFonts w:ascii="Times New Roman" w:eastAsia="Times New Roman" w:hAnsi="Times New Roman" w:cs="Times New Roman"/>
                <w:bCs/>
              </w:rPr>
            </w:pPr>
          </w:p>
        </w:tc>
        <w:tc>
          <w:tcPr>
            <w:tcW w:w="1657" w:type="dxa"/>
            <w:shd w:val="clear" w:color="auto" w:fill="auto"/>
          </w:tcPr>
          <w:p w14:paraId="1E34FE1A" w14:textId="0E67620A" w:rsidR="00F77A2D" w:rsidRPr="000C4A35" w:rsidRDefault="00A52E1D" w:rsidP="00F77A2D">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proofErr w:type="spellStart"/>
            <w:r w:rsidRPr="000C4A35">
              <w:rPr>
                <w:rFonts w:ascii="Times New Roman" w:eastAsia="Times New Roman" w:hAnsi="Times New Roman" w:cs="Times New Roman"/>
                <w:bCs/>
              </w:rPr>
              <w:t>Databaza</w:t>
            </w:r>
            <w:proofErr w:type="spellEnd"/>
            <w:r w:rsidRPr="000C4A35">
              <w:rPr>
                <w:rFonts w:ascii="Times New Roman" w:eastAsia="Times New Roman" w:hAnsi="Times New Roman" w:cs="Times New Roman"/>
                <w:bCs/>
              </w:rPr>
              <w:t xml:space="preserve"> e përgatitur dhe e përditësuar rregullisht</w:t>
            </w:r>
          </w:p>
        </w:tc>
        <w:tc>
          <w:tcPr>
            <w:tcW w:w="1712" w:type="dxa"/>
            <w:shd w:val="clear" w:color="auto" w:fill="auto"/>
          </w:tcPr>
          <w:p w14:paraId="09AB1D86" w14:textId="77777777" w:rsidR="00F77A2D" w:rsidRPr="000C4A35" w:rsidRDefault="00A52E1D" w:rsidP="00F77A2D">
            <w:pPr>
              <w:rPr>
                <w:rFonts w:ascii="Times New Roman" w:eastAsia="Times New Roman" w:hAnsi="Times New Roman" w:cs="Times New Roman"/>
                <w:bCs/>
              </w:rPr>
            </w:pPr>
            <w:r w:rsidRPr="000C4A35">
              <w:rPr>
                <w:rFonts w:ascii="Times New Roman" w:eastAsia="Times New Roman" w:hAnsi="Times New Roman" w:cs="Times New Roman"/>
                <w:bCs/>
              </w:rPr>
              <w:t>ZK</w:t>
            </w:r>
          </w:p>
          <w:p w14:paraId="113633FF" w14:textId="677587F7" w:rsidR="00543525" w:rsidRPr="000C4A35" w:rsidRDefault="00543525" w:rsidP="00B40A34">
            <w:pPr>
              <w:rPr>
                <w:rFonts w:ascii="Times New Roman" w:eastAsia="Times New Roman" w:hAnsi="Times New Roman" w:cs="Times New Roman"/>
                <w:bCs/>
              </w:rPr>
            </w:pPr>
          </w:p>
          <w:p w14:paraId="7204DCD2" w14:textId="4A652188" w:rsidR="00B40A34" w:rsidRPr="000C4A35" w:rsidRDefault="000C7E1C" w:rsidP="000C7E1C">
            <w:pPr>
              <w:rPr>
                <w:rFonts w:ascii="Times New Roman" w:eastAsia="Times New Roman" w:hAnsi="Times New Roman" w:cs="Times New Roman"/>
                <w:bCs/>
              </w:rPr>
            </w:pPr>
            <w:r>
              <w:rPr>
                <w:rFonts w:ascii="Times New Roman" w:eastAsia="Times New Roman" w:hAnsi="Times New Roman" w:cs="Times New Roman"/>
                <w:bCs/>
              </w:rPr>
              <w:t>GM</w:t>
            </w:r>
          </w:p>
        </w:tc>
      </w:tr>
      <w:tr w:rsidR="00A52E1D" w:rsidRPr="000C4A35" w14:paraId="7F32D9F6" w14:textId="77777777" w:rsidTr="00F77A2D">
        <w:trPr>
          <w:trHeight w:val="534"/>
        </w:trPr>
        <w:tc>
          <w:tcPr>
            <w:tcW w:w="3778" w:type="dxa"/>
            <w:shd w:val="clear" w:color="auto" w:fill="auto"/>
          </w:tcPr>
          <w:p w14:paraId="49A65287" w14:textId="1439B335" w:rsidR="00A52E1D" w:rsidRPr="000C4A35" w:rsidRDefault="00A52E1D" w:rsidP="00A52E1D">
            <w:pPr>
              <w:rPr>
                <w:rFonts w:ascii="Times New Roman" w:eastAsia="Times New Roman" w:hAnsi="Times New Roman" w:cs="Times New Roman"/>
                <w:bCs/>
                <w:lang w:eastAsia="sq-AL"/>
              </w:rPr>
            </w:pPr>
            <w:r w:rsidRPr="000C4A35">
              <w:rPr>
                <w:rFonts w:ascii="Times New Roman" w:eastAsia="Times New Roman" w:hAnsi="Times New Roman" w:cs="Times New Roman"/>
              </w:rPr>
              <w:lastRenderedPageBreak/>
              <w:t>1.2.</w:t>
            </w:r>
            <w:r w:rsidR="00CF3093">
              <w:rPr>
                <w:rFonts w:ascii="Times New Roman" w:eastAsia="Times New Roman" w:hAnsi="Times New Roman" w:cs="Times New Roman"/>
              </w:rPr>
              <w:t>7</w:t>
            </w:r>
            <w:r w:rsidRPr="000C4A35">
              <w:rPr>
                <w:rFonts w:ascii="Times New Roman" w:eastAsia="Times New Roman" w:hAnsi="Times New Roman" w:cs="Times New Roman"/>
              </w:rPr>
              <w:t xml:space="preserve">. </w:t>
            </w:r>
            <w:r w:rsidRPr="000C4A35">
              <w:rPr>
                <w:rFonts w:ascii="Times New Roman" w:eastAsia="Times New Roman" w:hAnsi="Times New Roman" w:cs="Times New Roman"/>
                <w:color w:val="404040" w:themeColor="text1" w:themeTint="BF"/>
              </w:rPr>
              <w:t>Takime për të nxitur pjesëmarrjen e grave / të rejave, në të gjithë diversitetin e tyre, në të gjitha dëgjimet publike, e veçanërisht në dëgjimet publike buxhetore.</w:t>
            </w:r>
          </w:p>
        </w:tc>
        <w:tc>
          <w:tcPr>
            <w:tcW w:w="1538" w:type="dxa"/>
            <w:shd w:val="clear" w:color="auto" w:fill="auto"/>
          </w:tcPr>
          <w:p w14:paraId="0CB8DD29" w14:textId="43492B25" w:rsidR="00A52E1D" w:rsidRPr="000C4A35" w:rsidRDefault="00A52E1D" w:rsidP="00A52E1D">
            <w:pPr>
              <w:rPr>
                <w:rFonts w:ascii="Times New Roman" w:eastAsia="Times New Roman" w:hAnsi="Times New Roman" w:cs="Times New Roman"/>
                <w:bCs/>
              </w:rPr>
            </w:pPr>
            <w:r w:rsidRPr="000C4A35">
              <w:rPr>
                <w:rFonts w:ascii="Times New Roman" w:eastAsia="Times New Roman" w:hAnsi="Times New Roman" w:cs="Times New Roman"/>
              </w:rPr>
              <w:t>DBF</w:t>
            </w:r>
          </w:p>
        </w:tc>
        <w:tc>
          <w:tcPr>
            <w:tcW w:w="1612" w:type="dxa"/>
            <w:shd w:val="clear" w:color="auto" w:fill="auto"/>
          </w:tcPr>
          <w:p w14:paraId="6908F884" w14:textId="77777777" w:rsidR="00A52E1D" w:rsidRPr="000C4A35" w:rsidRDefault="00A52E1D" w:rsidP="00A52E1D">
            <w:pPr>
              <w:jc w:val="left"/>
              <w:rPr>
                <w:rFonts w:ascii="Times New Roman" w:eastAsia="Times New Roman" w:hAnsi="Times New Roman" w:cs="Times New Roman"/>
                <w:bCs/>
              </w:rPr>
            </w:pPr>
            <w:r w:rsidRPr="000C4A35">
              <w:rPr>
                <w:rFonts w:ascii="Times New Roman" w:eastAsia="Times New Roman" w:hAnsi="Times New Roman" w:cs="Times New Roman"/>
              </w:rPr>
              <w:t>ZBGJMD</w:t>
            </w:r>
            <w:r w:rsidRPr="000C4A35">
              <w:rPr>
                <w:rFonts w:ascii="Times New Roman" w:eastAsia="Times New Roman" w:hAnsi="Times New Roman" w:cs="Times New Roman"/>
                <w:bCs/>
              </w:rPr>
              <w:t xml:space="preserve"> </w:t>
            </w:r>
          </w:p>
          <w:p w14:paraId="1832C423" w14:textId="77777777" w:rsidR="00A52E1D" w:rsidRPr="000C4A35" w:rsidRDefault="00A52E1D" w:rsidP="00A52E1D">
            <w:pPr>
              <w:jc w:val="left"/>
              <w:rPr>
                <w:rFonts w:ascii="Times New Roman" w:eastAsia="Times New Roman" w:hAnsi="Times New Roman" w:cs="Times New Roman"/>
                <w:bCs/>
              </w:rPr>
            </w:pPr>
          </w:p>
          <w:p w14:paraId="6E9B2092" w14:textId="77777777" w:rsidR="00A52E1D" w:rsidRPr="000C4A35" w:rsidRDefault="00A52E1D" w:rsidP="00A52E1D">
            <w:pPr>
              <w:jc w:val="left"/>
              <w:rPr>
                <w:rFonts w:ascii="Times New Roman" w:eastAsia="Times New Roman" w:hAnsi="Times New Roman" w:cs="Times New Roman"/>
                <w:bCs/>
              </w:rPr>
            </w:pPr>
            <w:r w:rsidRPr="000C4A35">
              <w:rPr>
                <w:rFonts w:ascii="Times New Roman" w:eastAsia="Times New Roman" w:hAnsi="Times New Roman" w:cs="Times New Roman"/>
                <w:bCs/>
              </w:rPr>
              <w:t>DAK</w:t>
            </w:r>
          </w:p>
          <w:p w14:paraId="503D612C" w14:textId="77777777" w:rsidR="00A52E1D" w:rsidRPr="000C4A35" w:rsidRDefault="00A52E1D" w:rsidP="00A52E1D">
            <w:pPr>
              <w:jc w:val="left"/>
              <w:rPr>
                <w:rFonts w:ascii="Times New Roman" w:eastAsia="Times New Roman" w:hAnsi="Times New Roman" w:cs="Times New Roman"/>
                <w:bCs/>
              </w:rPr>
            </w:pPr>
          </w:p>
          <w:p w14:paraId="5DC5B09F" w14:textId="77777777" w:rsidR="00A52E1D" w:rsidRPr="000C4A35" w:rsidRDefault="00A52E1D" w:rsidP="00A52E1D">
            <w:pPr>
              <w:jc w:val="left"/>
              <w:rPr>
                <w:rFonts w:ascii="Times New Roman" w:eastAsia="Times New Roman" w:hAnsi="Times New Roman" w:cs="Times New Roman"/>
                <w:bCs/>
              </w:rPr>
            </w:pPr>
            <w:r w:rsidRPr="000C4A35">
              <w:rPr>
                <w:rFonts w:ascii="Times New Roman" w:eastAsia="Times New Roman" w:hAnsi="Times New Roman" w:cs="Times New Roman"/>
                <w:bCs/>
              </w:rPr>
              <w:t>OJQ</w:t>
            </w:r>
          </w:p>
          <w:p w14:paraId="0415A339" w14:textId="77777777" w:rsidR="00A52E1D" w:rsidRPr="000C4A35" w:rsidRDefault="00A52E1D" w:rsidP="00A52E1D">
            <w:pPr>
              <w:jc w:val="left"/>
              <w:rPr>
                <w:rFonts w:ascii="Times New Roman" w:eastAsia="Times New Roman" w:hAnsi="Times New Roman" w:cs="Times New Roman"/>
                <w:bCs/>
              </w:rPr>
            </w:pPr>
          </w:p>
          <w:p w14:paraId="2B0938C0" w14:textId="4D2384EB" w:rsidR="00A52E1D" w:rsidRPr="000C4A35" w:rsidRDefault="00A52E1D" w:rsidP="00A52E1D">
            <w:pPr>
              <w:jc w:val="left"/>
              <w:rPr>
                <w:rFonts w:ascii="Times New Roman" w:eastAsia="Times New Roman" w:hAnsi="Times New Roman" w:cs="Times New Roman"/>
                <w:color w:val="404040" w:themeColor="text1" w:themeTint="BF"/>
              </w:rPr>
            </w:pPr>
            <w:r w:rsidRPr="000C4A35">
              <w:rPr>
                <w:rFonts w:ascii="Times New Roman" w:eastAsia="Times New Roman" w:hAnsi="Times New Roman" w:cs="Times New Roman"/>
                <w:bCs/>
              </w:rPr>
              <w:t>ON</w:t>
            </w:r>
          </w:p>
        </w:tc>
        <w:tc>
          <w:tcPr>
            <w:tcW w:w="1181" w:type="dxa"/>
            <w:shd w:val="clear" w:color="auto" w:fill="auto"/>
          </w:tcPr>
          <w:p w14:paraId="30C3E02E" w14:textId="2B420F05" w:rsidR="00A52E1D" w:rsidRPr="000C4A35" w:rsidRDefault="00A52E1D" w:rsidP="00A52E1D">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657C1B7A" w14:textId="77777777" w:rsidR="00A52E1D" w:rsidRPr="000C4A35" w:rsidRDefault="00A52E1D" w:rsidP="00A52E1D">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1BD2E2D6" w14:textId="6536FE32" w:rsidR="00A52E1D" w:rsidRPr="000C4A35" w:rsidRDefault="00A52E1D" w:rsidP="00A52E1D">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19" w:type="dxa"/>
            <w:shd w:val="clear" w:color="auto" w:fill="auto"/>
          </w:tcPr>
          <w:p w14:paraId="02F34C34" w14:textId="6DBD7207" w:rsidR="0075684D" w:rsidRDefault="0075684D" w:rsidP="0075684D">
            <w:pPr>
              <w:jc w:val="center"/>
              <w:rPr>
                <w:rFonts w:ascii="Times New Roman" w:eastAsia="Times New Roman" w:hAnsi="Times New Roman" w:cs="Times New Roman"/>
                <w:bCs/>
              </w:rPr>
            </w:pPr>
            <w:r>
              <w:rPr>
                <w:rFonts w:ascii="Times New Roman" w:eastAsia="Times New Roman" w:hAnsi="Times New Roman" w:cs="Times New Roman"/>
                <w:bCs/>
              </w:rPr>
              <w:t>890</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4ABF05B0" w14:textId="77777777" w:rsidR="0075684D" w:rsidRPr="00F10B3B" w:rsidRDefault="0075684D" w:rsidP="0075684D">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0454F15B" w14:textId="77777777" w:rsidR="00A52E1D" w:rsidRPr="000C4A35" w:rsidRDefault="00A52E1D" w:rsidP="00A52E1D">
            <w:pPr>
              <w:jc w:val="center"/>
              <w:rPr>
                <w:rFonts w:ascii="Times New Roman" w:eastAsia="Times New Roman" w:hAnsi="Times New Roman" w:cs="Times New Roman"/>
                <w:bCs/>
              </w:rPr>
            </w:pPr>
          </w:p>
        </w:tc>
        <w:tc>
          <w:tcPr>
            <w:tcW w:w="1040" w:type="dxa"/>
            <w:shd w:val="clear" w:color="auto" w:fill="auto"/>
          </w:tcPr>
          <w:p w14:paraId="177F067E" w14:textId="77777777" w:rsidR="0075684D" w:rsidRDefault="0075684D" w:rsidP="0075684D">
            <w:pPr>
              <w:jc w:val="center"/>
              <w:rPr>
                <w:rFonts w:ascii="Times New Roman" w:eastAsia="Times New Roman" w:hAnsi="Times New Roman" w:cs="Times New Roman"/>
                <w:bCs/>
              </w:rPr>
            </w:pPr>
            <w:r>
              <w:rPr>
                <w:rFonts w:ascii="Times New Roman" w:eastAsia="Times New Roman" w:hAnsi="Times New Roman" w:cs="Times New Roman"/>
                <w:bCs/>
              </w:rPr>
              <w:t xml:space="preserve">890 </w:t>
            </w:r>
            <w:r w:rsidRPr="000C4A35">
              <w:rPr>
                <w:rFonts w:ascii="Times New Roman" w:eastAsia="Times New Roman" w:hAnsi="Times New Roman" w:cs="Times New Roman"/>
                <w:bCs/>
              </w:rPr>
              <w:t>€</w:t>
            </w:r>
          </w:p>
          <w:p w14:paraId="7F28C2A5" w14:textId="77777777" w:rsidR="0075684D" w:rsidRPr="00F10B3B" w:rsidRDefault="0075684D" w:rsidP="0075684D">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49BBD9B8" w14:textId="77777777" w:rsidR="00A52E1D" w:rsidRPr="000C4A35" w:rsidRDefault="00A52E1D" w:rsidP="00A52E1D">
            <w:pPr>
              <w:jc w:val="center"/>
              <w:rPr>
                <w:rFonts w:ascii="Times New Roman" w:eastAsia="Times New Roman" w:hAnsi="Times New Roman" w:cs="Times New Roman"/>
                <w:bCs/>
              </w:rPr>
            </w:pPr>
          </w:p>
        </w:tc>
        <w:tc>
          <w:tcPr>
            <w:tcW w:w="1216" w:type="dxa"/>
          </w:tcPr>
          <w:p w14:paraId="59C040F5" w14:textId="77777777" w:rsidR="0075684D" w:rsidRDefault="0075684D" w:rsidP="0075684D">
            <w:pPr>
              <w:jc w:val="center"/>
              <w:rPr>
                <w:rFonts w:ascii="Times New Roman" w:eastAsia="Times New Roman" w:hAnsi="Times New Roman" w:cs="Times New Roman"/>
                <w:bCs/>
              </w:rPr>
            </w:pPr>
            <w:r>
              <w:rPr>
                <w:rFonts w:ascii="Times New Roman" w:eastAsia="Times New Roman" w:hAnsi="Times New Roman" w:cs="Times New Roman"/>
                <w:bCs/>
              </w:rPr>
              <w:t xml:space="preserve">890 </w:t>
            </w:r>
            <w:r w:rsidRPr="000C4A35">
              <w:rPr>
                <w:rFonts w:ascii="Times New Roman" w:eastAsia="Times New Roman" w:hAnsi="Times New Roman" w:cs="Times New Roman"/>
                <w:bCs/>
              </w:rPr>
              <w:t>€</w:t>
            </w:r>
          </w:p>
          <w:p w14:paraId="3F88CB26" w14:textId="77777777" w:rsidR="0075684D" w:rsidRPr="00F10B3B" w:rsidRDefault="0075684D" w:rsidP="0075684D">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469C4162" w14:textId="77777777" w:rsidR="00A52E1D" w:rsidRPr="000C4A35" w:rsidRDefault="00A52E1D" w:rsidP="00A52E1D">
            <w:pPr>
              <w:jc w:val="center"/>
              <w:rPr>
                <w:rFonts w:ascii="Times New Roman" w:eastAsia="Times New Roman" w:hAnsi="Times New Roman" w:cs="Times New Roman"/>
                <w:bCs/>
              </w:rPr>
            </w:pPr>
          </w:p>
        </w:tc>
        <w:tc>
          <w:tcPr>
            <w:tcW w:w="1629" w:type="dxa"/>
          </w:tcPr>
          <w:p w14:paraId="41A4192A" w14:textId="0E334C2E" w:rsidR="00A52E1D" w:rsidRPr="000C4A35" w:rsidRDefault="00A52E1D" w:rsidP="00A52E1D">
            <w:pPr>
              <w:jc w:val="left"/>
              <w:rPr>
                <w:rFonts w:ascii="Times New Roman" w:eastAsia="Times New Roman" w:hAnsi="Times New Roman" w:cs="Times New Roman"/>
              </w:rPr>
            </w:pPr>
            <w:r w:rsidRPr="000C4A35">
              <w:rPr>
                <w:rFonts w:ascii="Times New Roman" w:eastAsia="Times New Roman" w:hAnsi="Times New Roman" w:cs="Times New Roman"/>
              </w:rPr>
              <w:t>DBF</w:t>
            </w:r>
          </w:p>
          <w:p w14:paraId="4F6646E9" w14:textId="77777777" w:rsidR="00A52E1D" w:rsidRPr="000C4A35" w:rsidRDefault="00A52E1D" w:rsidP="00A52E1D">
            <w:pPr>
              <w:jc w:val="left"/>
              <w:rPr>
                <w:rFonts w:ascii="Times New Roman" w:eastAsia="Times New Roman" w:hAnsi="Times New Roman" w:cs="Times New Roman"/>
              </w:rPr>
            </w:pPr>
          </w:p>
          <w:p w14:paraId="738528C3" w14:textId="21BB2CA4" w:rsidR="00A52E1D" w:rsidRPr="000C4A35" w:rsidRDefault="00A52E1D" w:rsidP="00A52E1D">
            <w:pPr>
              <w:rPr>
                <w:rFonts w:ascii="Times New Roman" w:eastAsia="Times New Roman" w:hAnsi="Times New Roman" w:cs="Times New Roman"/>
                <w:bCs/>
              </w:rPr>
            </w:pPr>
            <w:r w:rsidRPr="000C4A35">
              <w:rPr>
                <w:rFonts w:ascii="Times New Roman" w:eastAsia="Times New Roman" w:hAnsi="Times New Roman" w:cs="Times New Roman"/>
              </w:rPr>
              <w:t>Donatorët</w:t>
            </w:r>
          </w:p>
        </w:tc>
        <w:tc>
          <w:tcPr>
            <w:tcW w:w="1657" w:type="dxa"/>
            <w:shd w:val="clear" w:color="auto" w:fill="auto"/>
          </w:tcPr>
          <w:p w14:paraId="24AC5ACF" w14:textId="34B295EE" w:rsidR="00A52E1D" w:rsidRPr="000C4A35" w:rsidRDefault="00A52E1D" w:rsidP="00A52E1D">
            <w:pPr>
              <w:jc w:val="left"/>
              <w:rPr>
                <w:rFonts w:ascii="Times New Roman" w:hAnsi="Times New Roman" w:cs="Times New Roman"/>
                <w:bCs/>
              </w:rPr>
            </w:pPr>
            <w:r w:rsidRPr="000C4A35">
              <w:rPr>
                <w:rFonts w:ascii="Times New Roman" w:hAnsi="Times New Roman" w:cs="Times New Roman"/>
                <w:bCs/>
              </w:rPr>
              <w:t>- 15 takime të zhvilluara (5 në vit)</w:t>
            </w:r>
          </w:p>
          <w:p w14:paraId="032478C4" w14:textId="77777777" w:rsidR="00A52E1D" w:rsidRPr="000C4A35" w:rsidRDefault="00A52E1D" w:rsidP="00A52E1D">
            <w:pPr>
              <w:jc w:val="left"/>
              <w:rPr>
                <w:rFonts w:ascii="Times New Roman" w:hAnsi="Times New Roman" w:cs="Times New Roman"/>
                <w:bCs/>
              </w:rPr>
            </w:pPr>
          </w:p>
          <w:p w14:paraId="5679AAB6" w14:textId="0A04A687" w:rsidR="00A52E1D" w:rsidRPr="000C4A35" w:rsidRDefault="00A52E1D" w:rsidP="00A52E1D">
            <w:pPr>
              <w:jc w:val="left"/>
              <w:rPr>
                <w:rFonts w:ascii="Times New Roman" w:eastAsia="Times New Roman" w:hAnsi="Times New Roman" w:cs="Times New Roman"/>
                <w:bCs/>
              </w:rPr>
            </w:pPr>
            <w:r w:rsidRPr="000C4A35">
              <w:rPr>
                <w:rFonts w:ascii="Times New Roman" w:hAnsi="Times New Roman" w:cs="Times New Roman"/>
                <w:bCs/>
              </w:rPr>
              <w:t>- 225 gra/të reja të informuara (75 në vit), ndarë sipas moshës, etnisë, vendbanimit, etj.</w:t>
            </w:r>
          </w:p>
        </w:tc>
        <w:tc>
          <w:tcPr>
            <w:tcW w:w="1712" w:type="dxa"/>
            <w:shd w:val="clear" w:color="auto" w:fill="auto"/>
          </w:tcPr>
          <w:p w14:paraId="357D93CF" w14:textId="77777777" w:rsidR="00A52E1D" w:rsidRDefault="00A52E1D" w:rsidP="00A52E1D">
            <w:pPr>
              <w:rPr>
                <w:rFonts w:ascii="Times New Roman" w:eastAsia="Times New Roman" w:hAnsi="Times New Roman" w:cs="Times New Roman"/>
                <w:bCs/>
              </w:rPr>
            </w:pPr>
            <w:r w:rsidRPr="000C4A35">
              <w:rPr>
                <w:rFonts w:ascii="Times New Roman" w:eastAsia="Times New Roman" w:hAnsi="Times New Roman" w:cs="Times New Roman"/>
                <w:bCs/>
              </w:rPr>
              <w:t>ZK</w:t>
            </w:r>
          </w:p>
          <w:p w14:paraId="6706DE2D" w14:textId="77777777" w:rsidR="00763778" w:rsidRDefault="00763778" w:rsidP="00A52E1D">
            <w:pPr>
              <w:rPr>
                <w:rFonts w:ascii="Times New Roman" w:eastAsia="Times New Roman" w:hAnsi="Times New Roman" w:cs="Times New Roman"/>
                <w:bCs/>
              </w:rPr>
            </w:pPr>
          </w:p>
          <w:p w14:paraId="768495A2" w14:textId="1C96A351" w:rsidR="00763778" w:rsidRPr="000C4A35" w:rsidRDefault="00763778" w:rsidP="00A52E1D">
            <w:pPr>
              <w:rPr>
                <w:rFonts w:ascii="Times New Roman" w:eastAsia="Times New Roman" w:hAnsi="Times New Roman" w:cs="Times New Roman"/>
                <w:bCs/>
              </w:rPr>
            </w:pPr>
            <w:r>
              <w:rPr>
                <w:rFonts w:ascii="Times New Roman" w:eastAsia="Times New Roman" w:hAnsi="Times New Roman" w:cs="Times New Roman"/>
                <w:bCs/>
              </w:rPr>
              <w:t>GM</w:t>
            </w:r>
          </w:p>
          <w:p w14:paraId="1496FB49" w14:textId="568DEAAC" w:rsidR="00CD4B54" w:rsidRPr="000C4A35" w:rsidRDefault="00CD4B54" w:rsidP="00A52E1D">
            <w:pPr>
              <w:rPr>
                <w:rFonts w:ascii="Times New Roman" w:eastAsia="Times New Roman" w:hAnsi="Times New Roman" w:cs="Times New Roman"/>
                <w:bCs/>
              </w:rPr>
            </w:pPr>
          </w:p>
        </w:tc>
      </w:tr>
      <w:tr w:rsidR="005927FA" w:rsidRPr="000C4A35" w14:paraId="5DD84119" w14:textId="77777777" w:rsidTr="00F77A2D">
        <w:trPr>
          <w:trHeight w:val="534"/>
        </w:trPr>
        <w:tc>
          <w:tcPr>
            <w:tcW w:w="3778" w:type="dxa"/>
            <w:shd w:val="clear" w:color="auto" w:fill="auto"/>
          </w:tcPr>
          <w:p w14:paraId="64C57687" w14:textId="0B270315" w:rsidR="005927FA" w:rsidRPr="000C4A35" w:rsidRDefault="005927FA" w:rsidP="005927FA">
            <w:pPr>
              <w:rPr>
                <w:rFonts w:ascii="Times New Roman" w:eastAsia="Times New Roman" w:hAnsi="Times New Roman" w:cs="Times New Roman"/>
              </w:rPr>
            </w:pPr>
            <w:r w:rsidRPr="000C4A35">
              <w:rPr>
                <w:rFonts w:ascii="Times New Roman" w:hAnsi="Times New Roman" w:cs="Times New Roman"/>
              </w:rPr>
              <w:t>1.2.</w:t>
            </w:r>
            <w:r w:rsidR="00CF3093">
              <w:rPr>
                <w:rFonts w:ascii="Times New Roman" w:hAnsi="Times New Roman" w:cs="Times New Roman"/>
              </w:rPr>
              <w:t>8</w:t>
            </w:r>
            <w:r w:rsidRPr="000C4A35">
              <w:rPr>
                <w:rFonts w:ascii="Times New Roman" w:hAnsi="Times New Roman" w:cs="Times New Roman"/>
              </w:rPr>
              <w:t xml:space="preserve">. </w:t>
            </w:r>
            <w:r w:rsidRPr="000C4A35">
              <w:rPr>
                <w:rFonts w:ascii="Times New Roman" w:eastAsia="Times New Roman" w:hAnsi="Times New Roman" w:cs="Times New Roman"/>
                <w:bCs/>
                <w:lang w:eastAsia="sq-AL"/>
              </w:rPr>
              <w:t>Mbledhja e të dhënave bazë për të gjithë treguesit në nivel objektivi specifik, të përcaktuar për matjen e progresit të këtij Plani Lokal të Veprimit për Barazinë Gjinore (PLVBGJ).</w:t>
            </w:r>
          </w:p>
        </w:tc>
        <w:tc>
          <w:tcPr>
            <w:tcW w:w="1538" w:type="dxa"/>
            <w:shd w:val="clear" w:color="auto" w:fill="auto"/>
          </w:tcPr>
          <w:p w14:paraId="0660FA01" w14:textId="539D2E82" w:rsidR="005927FA" w:rsidRPr="000C4A35" w:rsidRDefault="005927FA" w:rsidP="005927FA">
            <w:pPr>
              <w:jc w:val="left"/>
              <w:rPr>
                <w:rFonts w:ascii="Times New Roman" w:eastAsia="Times New Roman" w:hAnsi="Times New Roman" w:cs="Times New Roman"/>
              </w:rPr>
            </w:pPr>
            <w:r w:rsidRPr="000C4A35">
              <w:rPr>
                <w:rFonts w:ascii="Times New Roman" w:eastAsia="Times New Roman" w:hAnsi="Times New Roman" w:cs="Times New Roman"/>
                <w:bCs/>
              </w:rPr>
              <w:t>Secila drejtori përgjegjëse sipas treguesve të këtij PLVBGJ</w:t>
            </w:r>
          </w:p>
        </w:tc>
        <w:tc>
          <w:tcPr>
            <w:tcW w:w="1612" w:type="dxa"/>
            <w:shd w:val="clear" w:color="auto" w:fill="auto"/>
          </w:tcPr>
          <w:p w14:paraId="500E2331" w14:textId="77777777" w:rsidR="005927FA" w:rsidRPr="000C4A35" w:rsidRDefault="005927FA" w:rsidP="005927FA">
            <w:pPr>
              <w:rPr>
                <w:rFonts w:ascii="Times New Roman" w:eastAsia="Times New Roman" w:hAnsi="Times New Roman" w:cs="Times New Roman"/>
                <w:bCs/>
              </w:rPr>
            </w:pPr>
            <w:r w:rsidRPr="000C4A35">
              <w:rPr>
                <w:rFonts w:ascii="Times New Roman" w:eastAsia="Times New Roman" w:hAnsi="Times New Roman" w:cs="Times New Roman"/>
                <w:bCs/>
              </w:rPr>
              <w:t>ZBGJMD</w:t>
            </w:r>
          </w:p>
          <w:p w14:paraId="4968F334" w14:textId="77777777" w:rsidR="005927FA" w:rsidRPr="000C4A35" w:rsidRDefault="005927FA" w:rsidP="005927FA">
            <w:pPr>
              <w:rPr>
                <w:rFonts w:ascii="Times New Roman" w:eastAsia="Times New Roman" w:hAnsi="Times New Roman" w:cs="Times New Roman"/>
                <w:bCs/>
              </w:rPr>
            </w:pPr>
          </w:p>
          <w:p w14:paraId="5A46FB04" w14:textId="77777777" w:rsidR="005927FA" w:rsidRPr="000C4A35" w:rsidRDefault="005927FA" w:rsidP="005927FA">
            <w:pPr>
              <w:rPr>
                <w:rFonts w:ascii="Times New Roman" w:eastAsia="Times New Roman" w:hAnsi="Times New Roman" w:cs="Times New Roman"/>
                <w:bCs/>
              </w:rPr>
            </w:pPr>
            <w:r w:rsidRPr="000C4A35">
              <w:rPr>
                <w:rFonts w:ascii="Times New Roman" w:eastAsia="Times New Roman" w:hAnsi="Times New Roman" w:cs="Times New Roman"/>
                <w:bCs/>
              </w:rPr>
              <w:t>OJQ</w:t>
            </w:r>
          </w:p>
          <w:p w14:paraId="70189C38" w14:textId="77777777" w:rsidR="005927FA" w:rsidRPr="000C4A35" w:rsidRDefault="005927FA" w:rsidP="005927FA">
            <w:pPr>
              <w:rPr>
                <w:rFonts w:ascii="Times New Roman" w:eastAsia="Times New Roman" w:hAnsi="Times New Roman" w:cs="Times New Roman"/>
                <w:bCs/>
              </w:rPr>
            </w:pPr>
          </w:p>
          <w:p w14:paraId="5163AD7D" w14:textId="7B2E1364" w:rsidR="005927FA" w:rsidRPr="000C4A35" w:rsidRDefault="005927FA" w:rsidP="005927FA">
            <w:pPr>
              <w:jc w:val="left"/>
              <w:rPr>
                <w:rFonts w:ascii="Times New Roman" w:eastAsia="Times New Roman" w:hAnsi="Times New Roman" w:cs="Times New Roman"/>
              </w:rPr>
            </w:pPr>
            <w:r w:rsidRPr="000C4A35">
              <w:rPr>
                <w:rFonts w:ascii="Times New Roman" w:eastAsia="Times New Roman" w:hAnsi="Times New Roman" w:cs="Times New Roman"/>
                <w:bCs/>
              </w:rPr>
              <w:t>ON</w:t>
            </w:r>
          </w:p>
        </w:tc>
        <w:tc>
          <w:tcPr>
            <w:tcW w:w="1181" w:type="dxa"/>
            <w:shd w:val="clear" w:color="auto" w:fill="auto"/>
          </w:tcPr>
          <w:p w14:paraId="780365EE" w14:textId="34D4004A" w:rsidR="005927FA" w:rsidRPr="000C4A35" w:rsidRDefault="005927FA" w:rsidP="005927FA">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tc>
        <w:tc>
          <w:tcPr>
            <w:tcW w:w="1019" w:type="dxa"/>
            <w:shd w:val="clear" w:color="auto" w:fill="auto"/>
          </w:tcPr>
          <w:p w14:paraId="4831BF95" w14:textId="03BC79E4" w:rsidR="007773EF" w:rsidRDefault="007773EF" w:rsidP="007773EF">
            <w:pPr>
              <w:jc w:val="center"/>
              <w:rPr>
                <w:rFonts w:ascii="Times New Roman" w:eastAsia="Times New Roman" w:hAnsi="Times New Roman" w:cs="Times New Roman"/>
                <w:bCs/>
              </w:rPr>
            </w:pPr>
            <w:r>
              <w:rPr>
                <w:rFonts w:ascii="Times New Roman" w:eastAsia="Times New Roman" w:hAnsi="Times New Roman" w:cs="Times New Roman"/>
                <w:bCs/>
              </w:rPr>
              <w:t>350</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378F9C48" w14:textId="77777777" w:rsidR="007773EF" w:rsidRPr="00F10B3B" w:rsidRDefault="007773EF" w:rsidP="007773EF">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356A4D47" w14:textId="77777777" w:rsidR="005927FA" w:rsidRPr="000C4A35" w:rsidRDefault="005927FA" w:rsidP="005927FA">
            <w:pPr>
              <w:jc w:val="center"/>
              <w:rPr>
                <w:rFonts w:ascii="Times New Roman" w:eastAsia="Times New Roman" w:hAnsi="Times New Roman" w:cs="Times New Roman"/>
                <w:bCs/>
              </w:rPr>
            </w:pPr>
          </w:p>
        </w:tc>
        <w:tc>
          <w:tcPr>
            <w:tcW w:w="1040" w:type="dxa"/>
            <w:shd w:val="clear" w:color="auto" w:fill="auto"/>
          </w:tcPr>
          <w:p w14:paraId="74015573" w14:textId="5B25ACFD" w:rsidR="004F28C7" w:rsidRPr="000C4A35" w:rsidRDefault="007773EF" w:rsidP="004F28C7">
            <w:pPr>
              <w:jc w:val="center"/>
              <w:rPr>
                <w:rFonts w:ascii="Times New Roman" w:eastAsia="Times New Roman" w:hAnsi="Times New Roman" w:cs="Times New Roman"/>
                <w:bCs/>
              </w:rPr>
            </w:pPr>
            <w:r>
              <w:rPr>
                <w:rFonts w:ascii="Times New Roman" w:eastAsia="Times New Roman" w:hAnsi="Times New Roman" w:cs="Times New Roman"/>
                <w:bCs/>
              </w:rPr>
              <w:t>/</w:t>
            </w:r>
          </w:p>
          <w:p w14:paraId="4A237356" w14:textId="73BB5037" w:rsidR="005927FA" w:rsidRPr="000C4A35" w:rsidRDefault="005927FA" w:rsidP="005927FA">
            <w:pPr>
              <w:jc w:val="center"/>
              <w:rPr>
                <w:rFonts w:ascii="Times New Roman" w:eastAsia="Times New Roman" w:hAnsi="Times New Roman" w:cs="Times New Roman"/>
                <w:bCs/>
              </w:rPr>
            </w:pPr>
          </w:p>
        </w:tc>
        <w:tc>
          <w:tcPr>
            <w:tcW w:w="1216" w:type="dxa"/>
          </w:tcPr>
          <w:p w14:paraId="6A52C23E" w14:textId="3BBA67CD" w:rsidR="004F28C7" w:rsidRPr="000C4A35" w:rsidRDefault="007773EF" w:rsidP="004F28C7">
            <w:pPr>
              <w:jc w:val="center"/>
              <w:rPr>
                <w:rFonts w:ascii="Times New Roman" w:eastAsia="Times New Roman" w:hAnsi="Times New Roman" w:cs="Times New Roman"/>
                <w:bCs/>
              </w:rPr>
            </w:pPr>
            <w:r>
              <w:rPr>
                <w:rFonts w:ascii="Times New Roman" w:eastAsia="Times New Roman" w:hAnsi="Times New Roman" w:cs="Times New Roman"/>
                <w:bCs/>
              </w:rPr>
              <w:t>/</w:t>
            </w:r>
          </w:p>
          <w:p w14:paraId="4D0C7C37" w14:textId="72380633" w:rsidR="005927FA" w:rsidRPr="000C4A35" w:rsidRDefault="005927FA" w:rsidP="005927FA">
            <w:pPr>
              <w:jc w:val="center"/>
              <w:rPr>
                <w:rFonts w:ascii="Times New Roman" w:eastAsia="Times New Roman" w:hAnsi="Times New Roman" w:cs="Times New Roman"/>
                <w:bCs/>
              </w:rPr>
            </w:pPr>
          </w:p>
        </w:tc>
        <w:tc>
          <w:tcPr>
            <w:tcW w:w="1629" w:type="dxa"/>
          </w:tcPr>
          <w:p w14:paraId="730618E1" w14:textId="4F6B95B5" w:rsidR="005927FA" w:rsidRPr="000C4A35" w:rsidRDefault="007A2B43" w:rsidP="005927FA">
            <w:pPr>
              <w:jc w:val="left"/>
              <w:rPr>
                <w:rFonts w:ascii="Times New Roman" w:eastAsia="Times New Roman" w:hAnsi="Times New Roman" w:cs="Times New Roman"/>
              </w:rPr>
            </w:pPr>
            <w:r w:rsidRPr="000C4A35">
              <w:rPr>
                <w:rFonts w:ascii="Times New Roman" w:eastAsia="Times New Roman" w:hAnsi="Times New Roman" w:cs="Times New Roman"/>
                <w:bCs/>
              </w:rPr>
              <w:t>Secila drejtori përgjegjëse sipas treguesve të këtij PLVBGJ</w:t>
            </w:r>
          </w:p>
        </w:tc>
        <w:tc>
          <w:tcPr>
            <w:tcW w:w="1657" w:type="dxa"/>
            <w:shd w:val="clear" w:color="auto" w:fill="auto"/>
          </w:tcPr>
          <w:p w14:paraId="4BF553D8" w14:textId="6BB189FF" w:rsidR="005927FA" w:rsidRPr="000C4A35" w:rsidRDefault="005927FA" w:rsidP="005927FA">
            <w:pPr>
              <w:jc w:val="left"/>
              <w:rPr>
                <w:rFonts w:ascii="Times New Roman" w:hAnsi="Times New Roman" w:cs="Times New Roman"/>
                <w:bCs/>
              </w:rPr>
            </w:pPr>
            <w:r w:rsidRPr="000C4A35">
              <w:rPr>
                <w:rFonts w:ascii="Times New Roman" w:hAnsi="Times New Roman" w:cs="Times New Roman"/>
                <w:bCs/>
              </w:rPr>
              <w:t>- Treguesit e plotësuar për çdo objektiv specifik të PLVBGJ</w:t>
            </w:r>
          </w:p>
        </w:tc>
        <w:tc>
          <w:tcPr>
            <w:tcW w:w="1712" w:type="dxa"/>
            <w:shd w:val="clear" w:color="auto" w:fill="auto"/>
          </w:tcPr>
          <w:p w14:paraId="57FEAE9D" w14:textId="77777777" w:rsidR="005927FA" w:rsidRDefault="005927FA" w:rsidP="005927FA">
            <w:pPr>
              <w:rPr>
                <w:rFonts w:ascii="Times New Roman" w:eastAsia="Times New Roman" w:hAnsi="Times New Roman" w:cs="Times New Roman"/>
                <w:bCs/>
              </w:rPr>
            </w:pPr>
            <w:r w:rsidRPr="000C4A35">
              <w:rPr>
                <w:rFonts w:ascii="Times New Roman" w:eastAsia="Times New Roman" w:hAnsi="Times New Roman" w:cs="Times New Roman"/>
                <w:bCs/>
              </w:rPr>
              <w:t>ZK</w:t>
            </w:r>
          </w:p>
          <w:p w14:paraId="6A313618" w14:textId="77777777" w:rsidR="00763778" w:rsidRDefault="00763778" w:rsidP="005927FA">
            <w:pPr>
              <w:rPr>
                <w:rFonts w:ascii="Times New Roman" w:eastAsia="Times New Roman" w:hAnsi="Times New Roman" w:cs="Times New Roman"/>
                <w:bCs/>
              </w:rPr>
            </w:pPr>
          </w:p>
          <w:p w14:paraId="6423C61B" w14:textId="3876B75A" w:rsidR="00763778" w:rsidRPr="000C4A35" w:rsidRDefault="00763778" w:rsidP="005927FA">
            <w:pPr>
              <w:rPr>
                <w:rFonts w:ascii="Times New Roman" w:eastAsia="Times New Roman" w:hAnsi="Times New Roman" w:cs="Times New Roman"/>
                <w:bCs/>
              </w:rPr>
            </w:pPr>
            <w:r>
              <w:rPr>
                <w:rFonts w:ascii="Times New Roman" w:eastAsia="Times New Roman" w:hAnsi="Times New Roman" w:cs="Times New Roman"/>
                <w:bCs/>
              </w:rPr>
              <w:t>GM</w:t>
            </w:r>
          </w:p>
          <w:p w14:paraId="1D9E52B9" w14:textId="7D2A01F5" w:rsidR="007A2B43" w:rsidRPr="000C4A35" w:rsidRDefault="007A2B43" w:rsidP="005927FA">
            <w:pPr>
              <w:rPr>
                <w:rFonts w:ascii="Times New Roman" w:eastAsia="Times New Roman" w:hAnsi="Times New Roman" w:cs="Times New Roman"/>
                <w:bCs/>
              </w:rPr>
            </w:pPr>
          </w:p>
        </w:tc>
      </w:tr>
      <w:tr w:rsidR="005927FA" w:rsidRPr="000C4A35" w14:paraId="32C3593D" w14:textId="77777777" w:rsidTr="00F77A2D">
        <w:trPr>
          <w:trHeight w:val="534"/>
        </w:trPr>
        <w:tc>
          <w:tcPr>
            <w:tcW w:w="3778" w:type="dxa"/>
            <w:shd w:val="clear" w:color="auto" w:fill="auto"/>
          </w:tcPr>
          <w:p w14:paraId="01CFC4F5" w14:textId="148AFCE0" w:rsidR="005927FA" w:rsidRPr="000C4A35" w:rsidRDefault="005927FA" w:rsidP="005927FA">
            <w:pPr>
              <w:rPr>
                <w:rFonts w:ascii="Times New Roman" w:hAnsi="Times New Roman" w:cs="Times New Roman"/>
              </w:rPr>
            </w:pPr>
            <w:r w:rsidRPr="000C4A35">
              <w:rPr>
                <w:rFonts w:ascii="Times New Roman" w:eastAsia="Times New Roman" w:hAnsi="Times New Roman" w:cs="Times New Roman"/>
              </w:rPr>
              <w:t>1.2.</w:t>
            </w:r>
            <w:r w:rsidR="00CF3093">
              <w:rPr>
                <w:rFonts w:ascii="Times New Roman" w:eastAsia="Times New Roman" w:hAnsi="Times New Roman" w:cs="Times New Roman"/>
              </w:rPr>
              <w:t>9</w:t>
            </w:r>
            <w:r w:rsidRPr="000C4A35">
              <w:rPr>
                <w:rFonts w:ascii="Times New Roman" w:eastAsia="Times New Roman" w:hAnsi="Times New Roman" w:cs="Times New Roman"/>
              </w:rPr>
              <w:t xml:space="preserve">. </w:t>
            </w:r>
            <w:r w:rsidRPr="000C4A35">
              <w:rPr>
                <w:rFonts w:ascii="Times New Roman" w:eastAsia="Times New Roman" w:hAnsi="Times New Roman" w:cs="Times New Roman"/>
                <w:bCs/>
                <w:lang w:eastAsia="sq-AL"/>
              </w:rPr>
              <w:t>Shtimi në faqen zyrtare të internetit të Komunës, i një vegëze me informacione dedikuar çështjeve të Barazisë Gjinore dhe përditësimi rregullisht i saj.</w:t>
            </w:r>
          </w:p>
        </w:tc>
        <w:tc>
          <w:tcPr>
            <w:tcW w:w="1538" w:type="dxa"/>
            <w:shd w:val="clear" w:color="auto" w:fill="auto"/>
          </w:tcPr>
          <w:p w14:paraId="1AC3AEF7" w14:textId="36BBD4B5" w:rsidR="005927FA" w:rsidRPr="000C4A35" w:rsidRDefault="005927FA" w:rsidP="005927FA">
            <w:pPr>
              <w:jc w:val="left"/>
              <w:rPr>
                <w:rFonts w:ascii="Times New Roman" w:eastAsia="Times New Roman" w:hAnsi="Times New Roman" w:cs="Times New Roman"/>
                <w:bCs/>
              </w:rPr>
            </w:pPr>
            <w:r w:rsidRPr="000C4A35">
              <w:rPr>
                <w:rFonts w:ascii="Times New Roman" w:eastAsia="Times New Roman" w:hAnsi="Times New Roman" w:cs="Times New Roman"/>
              </w:rPr>
              <w:t>ZTI</w:t>
            </w:r>
          </w:p>
        </w:tc>
        <w:tc>
          <w:tcPr>
            <w:tcW w:w="1612" w:type="dxa"/>
            <w:shd w:val="clear" w:color="auto" w:fill="auto"/>
          </w:tcPr>
          <w:p w14:paraId="7D465C5C" w14:textId="67D8AFD3" w:rsidR="005927FA" w:rsidRPr="000C4A35" w:rsidRDefault="005927FA" w:rsidP="005927FA">
            <w:pPr>
              <w:rPr>
                <w:rFonts w:ascii="Times New Roman" w:eastAsia="Times New Roman" w:hAnsi="Times New Roman" w:cs="Times New Roman"/>
                <w:bCs/>
              </w:rPr>
            </w:pPr>
            <w:r w:rsidRPr="000C4A35">
              <w:rPr>
                <w:rFonts w:ascii="Times New Roman" w:eastAsia="Times New Roman" w:hAnsi="Times New Roman" w:cs="Times New Roman"/>
                <w:bCs/>
              </w:rPr>
              <w:t>ZBGJMD</w:t>
            </w:r>
          </w:p>
          <w:p w14:paraId="7EDE0EDC" w14:textId="27ED0CA1" w:rsidR="00E5077C" w:rsidRPr="000C4A35" w:rsidRDefault="00E5077C" w:rsidP="005927FA">
            <w:pPr>
              <w:rPr>
                <w:rFonts w:ascii="Times New Roman" w:eastAsia="Times New Roman" w:hAnsi="Times New Roman" w:cs="Times New Roman"/>
                <w:bCs/>
              </w:rPr>
            </w:pPr>
          </w:p>
          <w:p w14:paraId="4C0A35F5" w14:textId="2187A810" w:rsidR="00E5077C" w:rsidRPr="000C4A35" w:rsidRDefault="00E5077C" w:rsidP="005927FA">
            <w:pPr>
              <w:rPr>
                <w:rFonts w:ascii="Times New Roman" w:eastAsia="Times New Roman" w:hAnsi="Times New Roman" w:cs="Times New Roman"/>
                <w:bCs/>
              </w:rPr>
            </w:pPr>
            <w:r w:rsidRPr="000C4A35">
              <w:rPr>
                <w:rFonts w:ascii="Times New Roman" w:eastAsia="Times New Roman" w:hAnsi="Times New Roman" w:cs="Times New Roman"/>
                <w:bCs/>
              </w:rPr>
              <w:t>ZI</w:t>
            </w:r>
          </w:p>
          <w:p w14:paraId="5E142190" w14:textId="77777777" w:rsidR="005927FA" w:rsidRPr="000C4A35" w:rsidRDefault="005927FA" w:rsidP="005927FA">
            <w:pPr>
              <w:rPr>
                <w:rFonts w:ascii="Times New Roman" w:eastAsia="Times New Roman" w:hAnsi="Times New Roman" w:cs="Times New Roman"/>
                <w:bCs/>
              </w:rPr>
            </w:pPr>
          </w:p>
          <w:p w14:paraId="601C09E8" w14:textId="511F25F3" w:rsidR="005927FA" w:rsidRPr="000C4A35" w:rsidRDefault="005927FA" w:rsidP="005927FA">
            <w:pPr>
              <w:rPr>
                <w:rFonts w:ascii="Times New Roman" w:eastAsia="Times New Roman" w:hAnsi="Times New Roman" w:cs="Times New Roman"/>
                <w:bCs/>
              </w:rPr>
            </w:pPr>
            <w:r w:rsidRPr="000C4A35">
              <w:rPr>
                <w:rFonts w:ascii="Times New Roman" w:eastAsia="Times New Roman" w:hAnsi="Times New Roman" w:cs="Times New Roman"/>
                <w:bCs/>
              </w:rPr>
              <w:t>Drejtorit</w:t>
            </w:r>
            <w:r w:rsidR="006F4BC7" w:rsidRPr="000C4A35">
              <w:rPr>
                <w:rFonts w:ascii="Times New Roman" w:eastAsia="Times New Roman" w:hAnsi="Times New Roman" w:cs="Times New Roman"/>
                <w:bCs/>
              </w:rPr>
              <w:t>ë</w:t>
            </w:r>
            <w:r w:rsidRPr="000C4A35">
              <w:rPr>
                <w:rFonts w:ascii="Times New Roman" w:eastAsia="Times New Roman" w:hAnsi="Times New Roman" w:cs="Times New Roman"/>
                <w:bCs/>
              </w:rPr>
              <w:t xml:space="preserve"> komunale</w:t>
            </w:r>
          </w:p>
        </w:tc>
        <w:tc>
          <w:tcPr>
            <w:tcW w:w="1181" w:type="dxa"/>
            <w:shd w:val="clear" w:color="auto" w:fill="auto"/>
          </w:tcPr>
          <w:p w14:paraId="244209AC" w14:textId="77777777" w:rsidR="005927FA" w:rsidRPr="000C4A35" w:rsidRDefault="005927FA" w:rsidP="005927FA">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3FA88059" w14:textId="77777777" w:rsidR="005927FA" w:rsidRPr="000C4A35" w:rsidRDefault="005927FA" w:rsidP="005927FA">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2EB4E166" w14:textId="69A3BDD7" w:rsidR="005927FA" w:rsidRPr="000C4A35" w:rsidRDefault="005927FA" w:rsidP="005927FA">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19" w:type="dxa"/>
            <w:shd w:val="clear" w:color="auto" w:fill="auto"/>
          </w:tcPr>
          <w:p w14:paraId="0A9440FB" w14:textId="2B4774B7" w:rsidR="00763778" w:rsidRDefault="00763778" w:rsidP="00763778">
            <w:pPr>
              <w:jc w:val="center"/>
              <w:rPr>
                <w:rFonts w:ascii="Times New Roman" w:eastAsia="Times New Roman" w:hAnsi="Times New Roman" w:cs="Times New Roman"/>
                <w:bCs/>
              </w:rPr>
            </w:pPr>
            <w:r>
              <w:rPr>
                <w:rFonts w:ascii="Times New Roman" w:eastAsia="Times New Roman" w:hAnsi="Times New Roman" w:cs="Times New Roman"/>
                <w:bCs/>
              </w:rPr>
              <w:t xml:space="preserve">3,950 </w:t>
            </w:r>
            <w:r w:rsidRPr="000C4A35">
              <w:rPr>
                <w:rFonts w:ascii="Times New Roman" w:eastAsia="Times New Roman" w:hAnsi="Times New Roman" w:cs="Times New Roman"/>
                <w:bCs/>
              </w:rPr>
              <w:t>€</w:t>
            </w:r>
          </w:p>
          <w:p w14:paraId="748D8BB6" w14:textId="77777777" w:rsidR="00763778" w:rsidRPr="00F10B3B" w:rsidRDefault="00763778" w:rsidP="00763778">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226ECEE2" w14:textId="03F2BE23" w:rsidR="005927FA" w:rsidRPr="000C4A35" w:rsidRDefault="005927FA" w:rsidP="005927FA">
            <w:pPr>
              <w:jc w:val="center"/>
              <w:rPr>
                <w:rFonts w:ascii="Times New Roman" w:eastAsia="Times New Roman" w:hAnsi="Times New Roman" w:cs="Times New Roman"/>
                <w:bCs/>
              </w:rPr>
            </w:pPr>
          </w:p>
          <w:p w14:paraId="6C37D0E8" w14:textId="77777777" w:rsidR="005927FA" w:rsidRPr="000C4A35" w:rsidRDefault="005927FA" w:rsidP="005927FA">
            <w:pPr>
              <w:jc w:val="center"/>
              <w:rPr>
                <w:rFonts w:ascii="Times New Roman" w:eastAsia="Times New Roman" w:hAnsi="Times New Roman" w:cs="Times New Roman"/>
                <w:bCs/>
              </w:rPr>
            </w:pPr>
          </w:p>
        </w:tc>
        <w:tc>
          <w:tcPr>
            <w:tcW w:w="1040" w:type="dxa"/>
            <w:shd w:val="clear" w:color="auto" w:fill="auto"/>
          </w:tcPr>
          <w:p w14:paraId="6E2EC5BE" w14:textId="77777777" w:rsidR="00763778" w:rsidRDefault="00763778" w:rsidP="00763778">
            <w:pPr>
              <w:jc w:val="center"/>
              <w:rPr>
                <w:rFonts w:ascii="Times New Roman" w:eastAsia="Times New Roman" w:hAnsi="Times New Roman" w:cs="Times New Roman"/>
                <w:bCs/>
              </w:rPr>
            </w:pPr>
            <w:r>
              <w:rPr>
                <w:rFonts w:ascii="Times New Roman" w:eastAsia="Times New Roman" w:hAnsi="Times New Roman" w:cs="Times New Roman"/>
                <w:bCs/>
              </w:rPr>
              <w:t xml:space="preserve">3,950 </w:t>
            </w:r>
            <w:r w:rsidRPr="000C4A35">
              <w:rPr>
                <w:rFonts w:ascii="Times New Roman" w:eastAsia="Times New Roman" w:hAnsi="Times New Roman" w:cs="Times New Roman"/>
                <w:bCs/>
              </w:rPr>
              <w:t>€</w:t>
            </w:r>
          </w:p>
          <w:p w14:paraId="13650582" w14:textId="77777777" w:rsidR="00763778" w:rsidRPr="00F10B3B" w:rsidRDefault="00763778" w:rsidP="00763778">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34563FBB" w14:textId="77777777" w:rsidR="005927FA" w:rsidRPr="000C4A35" w:rsidRDefault="005927FA" w:rsidP="005927FA">
            <w:pPr>
              <w:jc w:val="center"/>
              <w:rPr>
                <w:rFonts w:ascii="Times New Roman" w:eastAsia="Times New Roman" w:hAnsi="Times New Roman" w:cs="Times New Roman"/>
                <w:bCs/>
              </w:rPr>
            </w:pPr>
          </w:p>
        </w:tc>
        <w:tc>
          <w:tcPr>
            <w:tcW w:w="1216" w:type="dxa"/>
          </w:tcPr>
          <w:p w14:paraId="25910CE4" w14:textId="77777777" w:rsidR="00763778" w:rsidRDefault="00763778" w:rsidP="00763778">
            <w:pPr>
              <w:jc w:val="center"/>
              <w:rPr>
                <w:rFonts w:ascii="Times New Roman" w:eastAsia="Times New Roman" w:hAnsi="Times New Roman" w:cs="Times New Roman"/>
                <w:bCs/>
              </w:rPr>
            </w:pPr>
            <w:r>
              <w:rPr>
                <w:rFonts w:ascii="Times New Roman" w:eastAsia="Times New Roman" w:hAnsi="Times New Roman" w:cs="Times New Roman"/>
                <w:bCs/>
              </w:rPr>
              <w:t xml:space="preserve">3,950 </w:t>
            </w:r>
            <w:r w:rsidRPr="000C4A35">
              <w:rPr>
                <w:rFonts w:ascii="Times New Roman" w:eastAsia="Times New Roman" w:hAnsi="Times New Roman" w:cs="Times New Roman"/>
                <w:bCs/>
              </w:rPr>
              <w:t>€</w:t>
            </w:r>
          </w:p>
          <w:p w14:paraId="48A8574D" w14:textId="77777777" w:rsidR="00763778" w:rsidRPr="00F10B3B" w:rsidRDefault="00763778" w:rsidP="00763778">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6BD7AEB1" w14:textId="77777777" w:rsidR="005927FA" w:rsidRPr="000C4A35" w:rsidRDefault="005927FA" w:rsidP="005927FA">
            <w:pPr>
              <w:jc w:val="center"/>
              <w:rPr>
                <w:rFonts w:ascii="Times New Roman" w:eastAsia="Times New Roman" w:hAnsi="Times New Roman" w:cs="Times New Roman"/>
                <w:bCs/>
              </w:rPr>
            </w:pPr>
          </w:p>
        </w:tc>
        <w:tc>
          <w:tcPr>
            <w:tcW w:w="1629" w:type="dxa"/>
          </w:tcPr>
          <w:p w14:paraId="4C559A43" w14:textId="648545EE" w:rsidR="005927FA" w:rsidRPr="000C4A35" w:rsidRDefault="00E5077C" w:rsidP="005927FA">
            <w:pPr>
              <w:rPr>
                <w:rFonts w:ascii="Times New Roman" w:eastAsia="Times New Roman" w:hAnsi="Times New Roman" w:cs="Times New Roman"/>
                <w:bCs/>
              </w:rPr>
            </w:pPr>
            <w:r w:rsidRPr="000C4A35">
              <w:rPr>
                <w:rFonts w:ascii="Times New Roman" w:eastAsia="Times New Roman" w:hAnsi="Times New Roman" w:cs="Times New Roman"/>
                <w:bCs/>
              </w:rPr>
              <w:t>ZK</w:t>
            </w:r>
          </w:p>
        </w:tc>
        <w:tc>
          <w:tcPr>
            <w:tcW w:w="1657" w:type="dxa"/>
            <w:shd w:val="clear" w:color="auto" w:fill="auto"/>
          </w:tcPr>
          <w:p w14:paraId="46B84568" w14:textId="77777777" w:rsidR="005927FA" w:rsidRPr="000C4A35" w:rsidRDefault="005927FA" w:rsidP="005927FA">
            <w:pPr>
              <w:jc w:val="left"/>
              <w:rPr>
                <w:rFonts w:ascii="Times New Roman" w:hAnsi="Times New Roman" w:cs="Times New Roman"/>
                <w:bCs/>
              </w:rPr>
            </w:pPr>
            <w:r w:rsidRPr="000C4A35">
              <w:rPr>
                <w:rFonts w:ascii="Times New Roman" w:hAnsi="Times New Roman" w:cs="Times New Roman"/>
                <w:bCs/>
              </w:rPr>
              <w:t>- Vegëza e shtuar</w:t>
            </w:r>
          </w:p>
          <w:p w14:paraId="264B6F04" w14:textId="77777777" w:rsidR="005927FA" w:rsidRPr="000C4A35" w:rsidRDefault="005927FA" w:rsidP="005927FA">
            <w:pPr>
              <w:jc w:val="left"/>
              <w:rPr>
                <w:rFonts w:ascii="Times New Roman" w:hAnsi="Times New Roman" w:cs="Times New Roman"/>
                <w:bCs/>
              </w:rPr>
            </w:pPr>
          </w:p>
          <w:p w14:paraId="0B0BCDCA" w14:textId="36EEA3D3" w:rsidR="005927FA" w:rsidRPr="000C4A35" w:rsidRDefault="005927FA" w:rsidP="005927FA">
            <w:pPr>
              <w:jc w:val="left"/>
              <w:rPr>
                <w:rFonts w:ascii="Times New Roman" w:hAnsi="Times New Roman" w:cs="Times New Roman"/>
                <w:bCs/>
              </w:rPr>
            </w:pPr>
            <w:r w:rsidRPr="000C4A35">
              <w:rPr>
                <w:rFonts w:ascii="Times New Roman" w:hAnsi="Times New Roman" w:cs="Times New Roman"/>
                <w:bCs/>
              </w:rPr>
              <w:t>- Informacioni i përditësuar rregullisht</w:t>
            </w:r>
          </w:p>
        </w:tc>
        <w:tc>
          <w:tcPr>
            <w:tcW w:w="1712" w:type="dxa"/>
            <w:shd w:val="clear" w:color="auto" w:fill="auto"/>
          </w:tcPr>
          <w:p w14:paraId="029525E0" w14:textId="77777777" w:rsidR="005927FA" w:rsidRDefault="005927FA" w:rsidP="005927FA">
            <w:pPr>
              <w:rPr>
                <w:rFonts w:ascii="Times New Roman" w:eastAsia="Times New Roman" w:hAnsi="Times New Roman" w:cs="Times New Roman"/>
                <w:bCs/>
              </w:rPr>
            </w:pPr>
            <w:r w:rsidRPr="000C4A35">
              <w:rPr>
                <w:rFonts w:ascii="Times New Roman" w:eastAsia="Times New Roman" w:hAnsi="Times New Roman" w:cs="Times New Roman"/>
                <w:bCs/>
              </w:rPr>
              <w:t>ZK</w:t>
            </w:r>
          </w:p>
          <w:p w14:paraId="601D828F" w14:textId="77777777" w:rsidR="00763778" w:rsidRDefault="00763778" w:rsidP="005927FA">
            <w:pPr>
              <w:rPr>
                <w:rFonts w:ascii="Times New Roman" w:eastAsia="Times New Roman" w:hAnsi="Times New Roman" w:cs="Times New Roman"/>
                <w:bCs/>
              </w:rPr>
            </w:pPr>
          </w:p>
          <w:p w14:paraId="4FB4C15C" w14:textId="6DAC6407" w:rsidR="00763778" w:rsidRPr="000C4A35" w:rsidRDefault="00763778" w:rsidP="005927FA">
            <w:pPr>
              <w:rPr>
                <w:rFonts w:ascii="Times New Roman" w:eastAsia="Times New Roman" w:hAnsi="Times New Roman" w:cs="Times New Roman"/>
                <w:bCs/>
              </w:rPr>
            </w:pPr>
            <w:r>
              <w:rPr>
                <w:rFonts w:ascii="Times New Roman" w:eastAsia="Times New Roman" w:hAnsi="Times New Roman" w:cs="Times New Roman"/>
                <w:bCs/>
              </w:rPr>
              <w:t>GM</w:t>
            </w:r>
          </w:p>
          <w:p w14:paraId="5EE282DE" w14:textId="4F99FDCD" w:rsidR="00E5077C" w:rsidRPr="000C4A35" w:rsidRDefault="00E5077C" w:rsidP="005927FA">
            <w:pPr>
              <w:rPr>
                <w:rFonts w:ascii="Times New Roman" w:eastAsia="Times New Roman" w:hAnsi="Times New Roman" w:cs="Times New Roman"/>
                <w:bCs/>
              </w:rPr>
            </w:pPr>
          </w:p>
        </w:tc>
      </w:tr>
      <w:tr w:rsidR="005927FA" w:rsidRPr="000C4A35" w14:paraId="61B59FA6" w14:textId="77777777" w:rsidTr="00F77A2D">
        <w:trPr>
          <w:trHeight w:val="534"/>
        </w:trPr>
        <w:tc>
          <w:tcPr>
            <w:tcW w:w="3778" w:type="dxa"/>
            <w:shd w:val="clear" w:color="auto" w:fill="auto"/>
          </w:tcPr>
          <w:p w14:paraId="03982B7C" w14:textId="2E527EB9" w:rsidR="005927FA" w:rsidRPr="000C4A35" w:rsidRDefault="005927FA" w:rsidP="005927FA">
            <w:pPr>
              <w:rPr>
                <w:rFonts w:ascii="Times New Roman" w:hAnsi="Times New Roman" w:cs="Times New Roman"/>
              </w:rPr>
            </w:pPr>
            <w:r w:rsidRPr="000C4A35">
              <w:rPr>
                <w:rFonts w:ascii="Times New Roman" w:hAnsi="Times New Roman" w:cs="Times New Roman"/>
              </w:rPr>
              <w:t>1.2.</w:t>
            </w:r>
            <w:r w:rsidR="00CF3093">
              <w:rPr>
                <w:rFonts w:ascii="Times New Roman" w:hAnsi="Times New Roman" w:cs="Times New Roman"/>
              </w:rPr>
              <w:t>10</w:t>
            </w:r>
            <w:r w:rsidRPr="000C4A35">
              <w:rPr>
                <w:rFonts w:ascii="Times New Roman" w:hAnsi="Times New Roman" w:cs="Times New Roman"/>
              </w:rPr>
              <w:t xml:space="preserve">. </w:t>
            </w:r>
            <w:r w:rsidRPr="000C4A35">
              <w:rPr>
                <w:rFonts w:ascii="Times New Roman" w:eastAsia="Times New Roman" w:hAnsi="Times New Roman" w:cs="Times New Roman"/>
              </w:rPr>
              <w:t>Publikimi në faqen e komunës i gjeteve kryesore nga monitorimi i zbatimit të këtij Plani Lokal të Veprimit për Barazinë Gjinore.</w:t>
            </w:r>
          </w:p>
        </w:tc>
        <w:tc>
          <w:tcPr>
            <w:tcW w:w="1538" w:type="dxa"/>
            <w:shd w:val="clear" w:color="auto" w:fill="auto"/>
          </w:tcPr>
          <w:p w14:paraId="7FC8E725" w14:textId="5EDBE670" w:rsidR="005927FA" w:rsidRPr="000C4A35" w:rsidRDefault="005927FA" w:rsidP="005927FA">
            <w:pPr>
              <w:jc w:val="left"/>
              <w:rPr>
                <w:rFonts w:ascii="Times New Roman" w:eastAsia="Times New Roman" w:hAnsi="Times New Roman" w:cs="Times New Roman"/>
                <w:bCs/>
              </w:rPr>
            </w:pPr>
            <w:r w:rsidRPr="000C4A35">
              <w:rPr>
                <w:rFonts w:ascii="Times New Roman" w:eastAsia="Times New Roman" w:hAnsi="Times New Roman" w:cs="Times New Roman"/>
              </w:rPr>
              <w:t>ZTI</w:t>
            </w:r>
          </w:p>
        </w:tc>
        <w:tc>
          <w:tcPr>
            <w:tcW w:w="1612" w:type="dxa"/>
            <w:shd w:val="clear" w:color="auto" w:fill="auto"/>
          </w:tcPr>
          <w:p w14:paraId="682840D5" w14:textId="77777777" w:rsidR="005927FA" w:rsidRPr="000C4A35" w:rsidRDefault="005927FA" w:rsidP="005927FA">
            <w:pPr>
              <w:rPr>
                <w:rFonts w:ascii="Times New Roman" w:eastAsia="Times New Roman" w:hAnsi="Times New Roman" w:cs="Times New Roman"/>
                <w:bCs/>
              </w:rPr>
            </w:pPr>
            <w:r w:rsidRPr="000C4A35">
              <w:rPr>
                <w:rFonts w:ascii="Times New Roman" w:eastAsia="Times New Roman" w:hAnsi="Times New Roman" w:cs="Times New Roman"/>
                <w:bCs/>
              </w:rPr>
              <w:t>ZBGJMD</w:t>
            </w:r>
          </w:p>
          <w:p w14:paraId="63BDC9F9" w14:textId="77777777" w:rsidR="005927FA" w:rsidRPr="000C4A35" w:rsidRDefault="005927FA" w:rsidP="005927FA">
            <w:pPr>
              <w:rPr>
                <w:rFonts w:ascii="Times New Roman" w:eastAsia="Times New Roman" w:hAnsi="Times New Roman" w:cs="Times New Roman"/>
                <w:bCs/>
              </w:rPr>
            </w:pPr>
          </w:p>
          <w:p w14:paraId="595871FF" w14:textId="15FF5B25" w:rsidR="005927FA" w:rsidRPr="000C4A35" w:rsidRDefault="005927FA" w:rsidP="005927FA">
            <w:pPr>
              <w:rPr>
                <w:rFonts w:ascii="Times New Roman" w:eastAsia="Times New Roman" w:hAnsi="Times New Roman" w:cs="Times New Roman"/>
                <w:bCs/>
              </w:rPr>
            </w:pPr>
            <w:r w:rsidRPr="000C4A35">
              <w:rPr>
                <w:rFonts w:ascii="Times New Roman" w:eastAsia="Times New Roman" w:hAnsi="Times New Roman" w:cs="Times New Roman"/>
                <w:bCs/>
              </w:rPr>
              <w:t>Drejtorit</w:t>
            </w:r>
            <w:r w:rsidR="006F4BC7" w:rsidRPr="000C4A35">
              <w:rPr>
                <w:rFonts w:ascii="Times New Roman" w:eastAsia="Times New Roman" w:hAnsi="Times New Roman" w:cs="Times New Roman"/>
                <w:bCs/>
              </w:rPr>
              <w:t>ë</w:t>
            </w:r>
            <w:r w:rsidRPr="000C4A35">
              <w:rPr>
                <w:rFonts w:ascii="Times New Roman" w:eastAsia="Times New Roman" w:hAnsi="Times New Roman" w:cs="Times New Roman"/>
                <w:bCs/>
              </w:rPr>
              <w:t xml:space="preserve"> komunale</w:t>
            </w:r>
          </w:p>
        </w:tc>
        <w:tc>
          <w:tcPr>
            <w:tcW w:w="1181" w:type="dxa"/>
            <w:shd w:val="clear" w:color="auto" w:fill="auto"/>
          </w:tcPr>
          <w:p w14:paraId="5E1C8D1F" w14:textId="77777777" w:rsidR="005927FA" w:rsidRPr="000C4A35" w:rsidRDefault="005927FA" w:rsidP="005927FA">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085ED33A" w14:textId="77777777" w:rsidR="005927FA" w:rsidRPr="000C4A35" w:rsidRDefault="005927FA" w:rsidP="005927FA">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311A31B5" w14:textId="38DA204D" w:rsidR="005927FA" w:rsidRPr="000C4A35" w:rsidRDefault="005927FA" w:rsidP="005927FA">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19" w:type="dxa"/>
            <w:shd w:val="clear" w:color="auto" w:fill="auto"/>
          </w:tcPr>
          <w:p w14:paraId="76DEEF0E" w14:textId="49B4803B" w:rsidR="003D3A70" w:rsidRDefault="003D3A70" w:rsidP="003D3A70">
            <w:pPr>
              <w:jc w:val="center"/>
              <w:rPr>
                <w:rFonts w:ascii="Times New Roman" w:eastAsia="Times New Roman" w:hAnsi="Times New Roman" w:cs="Times New Roman"/>
                <w:bCs/>
              </w:rPr>
            </w:pPr>
            <w:r>
              <w:rPr>
                <w:rFonts w:ascii="Times New Roman" w:eastAsia="Times New Roman" w:hAnsi="Times New Roman" w:cs="Times New Roman"/>
                <w:bCs/>
              </w:rPr>
              <w:t>2,650</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6185ED30" w14:textId="77777777" w:rsidR="003D3A70" w:rsidRPr="00F10B3B" w:rsidRDefault="003D3A70" w:rsidP="003D3A70">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54F1C013" w14:textId="77777777" w:rsidR="005927FA" w:rsidRPr="000C4A35" w:rsidRDefault="005927FA" w:rsidP="005927FA">
            <w:pPr>
              <w:jc w:val="center"/>
              <w:rPr>
                <w:rFonts w:ascii="Times New Roman" w:eastAsia="Times New Roman" w:hAnsi="Times New Roman" w:cs="Times New Roman"/>
                <w:bCs/>
              </w:rPr>
            </w:pPr>
          </w:p>
        </w:tc>
        <w:tc>
          <w:tcPr>
            <w:tcW w:w="1040" w:type="dxa"/>
            <w:shd w:val="clear" w:color="auto" w:fill="auto"/>
          </w:tcPr>
          <w:p w14:paraId="7027204F" w14:textId="77777777" w:rsidR="003D3A70" w:rsidRDefault="003D3A70" w:rsidP="003D3A70">
            <w:pPr>
              <w:jc w:val="center"/>
              <w:rPr>
                <w:rFonts w:ascii="Times New Roman" w:eastAsia="Times New Roman" w:hAnsi="Times New Roman" w:cs="Times New Roman"/>
                <w:bCs/>
              </w:rPr>
            </w:pPr>
            <w:r>
              <w:rPr>
                <w:rFonts w:ascii="Times New Roman" w:eastAsia="Times New Roman" w:hAnsi="Times New Roman" w:cs="Times New Roman"/>
                <w:bCs/>
              </w:rPr>
              <w:t xml:space="preserve">2,650 </w:t>
            </w:r>
            <w:r w:rsidRPr="000C4A35">
              <w:rPr>
                <w:rFonts w:ascii="Times New Roman" w:eastAsia="Times New Roman" w:hAnsi="Times New Roman" w:cs="Times New Roman"/>
                <w:bCs/>
              </w:rPr>
              <w:t>€</w:t>
            </w:r>
          </w:p>
          <w:p w14:paraId="280F6BBD" w14:textId="77777777" w:rsidR="003D3A70" w:rsidRPr="00F10B3B" w:rsidRDefault="003D3A70" w:rsidP="003D3A70">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59627224" w14:textId="77777777" w:rsidR="005927FA" w:rsidRPr="000C4A35" w:rsidRDefault="005927FA" w:rsidP="005927FA">
            <w:pPr>
              <w:jc w:val="center"/>
              <w:rPr>
                <w:rFonts w:ascii="Times New Roman" w:eastAsia="Times New Roman" w:hAnsi="Times New Roman" w:cs="Times New Roman"/>
                <w:bCs/>
              </w:rPr>
            </w:pPr>
          </w:p>
        </w:tc>
        <w:tc>
          <w:tcPr>
            <w:tcW w:w="1216" w:type="dxa"/>
          </w:tcPr>
          <w:p w14:paraId="72A50102" w14:textId="77777777" w:rsidR="003D3A70" w:rsidRDefault="003D3A70" w:rsidP="003D3A70">
            <w:pPr>
              <w:jc w:val="center"/>
              <w:rPr>
                <w:rFonts w:ascii="Times New Roman" w:eastAsia="Times New Roman" w:hAnsi="Times New Roman" w:cs="Times New Roman"/>
                <w:bCs/>
              </w:rPr>
            </w:pPr>
            <w:r>
              <w:rPr>
                <w:rFonts w:ascii="Times New Roman" w:eastAsia="Times New Roman" w:hAnsi="Times New Roman" w:cs="Times New Roman"/>
                <w:bCs/>
              </w:rPr>
              <w:t xml:space="preserve">2,650 </w:t>
            </w:r>
            <w:r w:rsidRPr="000C4A35">
              <w:rPr>
                <w:rFonts w:ascii="Times New Roman" w:eastAsia="Times New Roman" w:hAnsi="Times New Roman" w:cs="Times New Roman"/>
                <w:bCs/>
              </w:rPr>
              <w:t>€</w:t>
            </w:r>
          </w:p>
          <w:p w14:paraId="3F249147" w14:textId="77777777" w:rsidR="003D3A70" w:rsidRPr="00F10B3B" w:rsidRDefault="003D3A70" w:rsidP="003D3A70">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30C1B5BB" w14:textId="77777777" w:rsidR="005927FA" w:rsidRPr="000C4A35" w:rsidRDefault="005927FA" w:rsidP="005927FA">
            <w:pPr>
              <w:jc w:val="center"/>
              <w:rPr>
                <w:rFonts w:ascii="Times New Roman" w:eastAsia="Times New Roman" w:hAnsi="Times New Roman" w:cs="Times New Roman"/>
                <w:bCs/>
              </w:rPr>
            </w:pPr>
          </w:p>
        </w:tc>
        <w:tc>
          <w:tcPr>
            <w:tcW w:w="1629" w:type="dxa"/>
          </w:tcPr>
          <w:p w14:paraId="12659AEE" w14:textId="312C5875" w:rsidR="005927FA" w:rsidRPr="000C4A35" w:rsidRDefault="003D3A70" w:rsidP="005927FA">
            <w:pPr>
              <w:rPr>
                <w:rFonts w:ascii="Times New Roman" w:eastAsia="Times New Roman" w:hAnsi="Times New Roman" w:cs="Times New Roman"/>
                <w:bCs/>
              </w:rPr>
            </w:pPr>
            <w:r w:rsidRPr="000C4A35">
              <w:rPr>
                <w:rFonts w:ascii="Times New Roman" w:eastAsia="Times New Roman" w:hAnsi="Times New Roman" w:cs="Times New Roman"/>
                <w:bCs/>
              </w:rPr>
              <w:t>ZK</w:t>
            </w:r>
          </w:p>
        </w:tc>
        <w:tc>
          <w:tcPr>
            <w:tcW w:w="1657" w:type="dxa"/>
            <w:shd w:val="clear" w:color="auto" w:fill="auto"/>
          </w:tcPr>
          <w:p w14:paraId="5EF567B0" w14:textId="7C0FB868" w:rsidR="005927FA" w:rsidRPr="000C4A35" w:rsidRDefault="005927FA" w:rsidP="005927FA">
            <w:pPr>
              <w:jc w:val="left"/>
              <w:rPr>
                <w:rFonts w:ascii="Times New Roman" w:hAnsi="Times New Roman" w:cs="Times New Roman"/>
                <w:bCs/>
              </w:rPr>
            </w:pPr>
            <w:r w:rsidRPr="000C4A35">
              <w:rPr>
                <w:rFonts w:ascii="Times New Roman" w:eastAsia="Times New Roman" w:hAnsi="Times New Roman" w:cs="Times New Roman"/>
                <w:bCs/>
              </w:rPr>
              <w:t xml:space="preserve">- </w:t>
            </w:r>
            <w:proofErr w:type="spellStart"/>
            <w:r w:rsidRPr="000C4A35">
              <w:rPr>
                <w:rFonts w:ascii="Times New Roman" w:eastAsia="Times New Roman" w:hAnsi="Times New Roman" w:cs="Times New Roman"/>
                <w:bCs/>
              </w:rPr>
              <w:t>Linku</w:t>
            </w:r>
            <w:proofErr w:type="spellEnd"/>
            <w:r w:rsidRPr="000C4A35">
              <w:rPr>
                <w:rFonts w:ascii="Times New Roman" w:eastAsia="Times New Roman" w:hAnsi="Times New Roman" w:cs="Times New Roman"/>
                <w:bCs/>
              </w:rPr>
              <w:t xml:space="preserve"> me gjetjet e publikuara çdo vit</w:t>
            </w:r>
          </w:p>
        </w:tc>
        <w:tc>
          <w:tcPr>
            <w:tcW w:w="1712" w:type="dxa"/>
            <w:shd w:val="clear" w:color="auto" w:fill="auto"/>
          </w:tcPr>
          <w:p w14:paraId="630AEF4F" w14:textId="77777777" w:rsidR="005927FA" w:rsidRPr="000C4A35" w:rsidRDefault="005927FA" w:rsidP="005927FA">
            <w:pPr>
              <w:rPr>
                <w:rFonts w:ascii="Times New Roman" w:eastAsia="Times New Roman" w:hAnsi="Times New Roman" w:cs="Times New Roman"/>
                <w:bCs/>
              </w:rPr>
            </w:pPr>
            <w:r w:rsidRPr="000C4A35">
              <w:rPr>
                <w:rFonts w:ascii="Times New Roman" w:eastAsia="Times New Roman" w:hAnsi="Times New Roman" w:cs="Times New Roman"/>
                <w:bCs/>
              </w:rPr>
              <w:t>ZK</w:t>
            </w:r>
          </w:p>
          <w:p w14:paraId="0B3E94A5" w14:textId="77777777" w:rsidR="00DA2C8C" w:rsidRDefault="00DA2C8C" w:rsidP="00DA2C8C">
            <w:pPr>
              <w:jc w:val="left"/>
              <w:rPr>
                <w:rFonts w:ascii="Times New Roman" w:eastAsia="Times New Roman" w:hAnsi="Times New Roman" w:cs="Times New Roman"/>
                <w:bCs/>
              </w:rPr>
            </w:pPr>
          </w:p>
          <w:p w14:paraId="0797B2DE" w14:textId="79AB6325" w:rsidR="003D3A70" w:rsidRPr="000C4A35" w:rsidRDefault="003D3A70" w:rsidP="00DA2C8C">
            <w:pPr>
              <w:jc w:val="left"/>
              <w:rPr>
                <w:rFonts w:ascii="Times New Roman" w:eastAsia="Times New Roman" w:hAnsi="Times New Roman" w:cs="Times New Roman"/>
                <w:bCs/>
              </w:rPr>
            </w:pPr>
            <w:r>
              <w:rPr>
                <w:rFonts w:ascii="Times New Roman" w:eastAsia="Times New Roman" w:hAnsi="Times New Roman" w:cs="Times New Roman"/>
                <w:bCs/>
              </w:rPr>
              <w:t>GM</w:t>
            </w:r>
          </w:p>
        </w:tc>
      </w:tr>
    </w:tbl>
    <w:tbl>
      <w:tblPr>
        <w:tblStyle w:val="TableGrid"/>
        <w:tblW w:w="16380" w:type="dxa"/>
        <w:tblInd w:w="-1185" w:type="dxa"/>
        <w:tblBorders>
          <w:top w:val="single" w:sz="12" w:space="0" w:color="5982DB" w:themeColor="accent6"/>
          <w:left w:val="single" w:sz="12" w:space="0" w:color="5982DB" w:themeColor="accent6"/>
          <w:bottom w:val="single" w:sz="12" w:space="0" w:color="5982DB" w:themeColor="accent6"/>
          <w:right w:val="single" w:sz="12" w:space="0" w:color="5982DB" w:themeColor="accent6"/>
          <w:insideH w:val="single" w:sz="12" w:space="0" w:color="5982DB" w:themeColor="accent6"/>
          <w:insideV w:val="single" w:sz="12" w:space="0" w:color="5982DB" w:themeColor="accent6"/>
        </w:tblBorders>
        <w:tblLook w:val="04A0" w:firstRow="1" w:lastRow="0" w:firstColumn="1" w:lastColumn="0" w:noHBand="0" w:noVBand="1"/>
      </w:tblPr>
      <w:tblGrid>
        <w:gridCol w:w="3227"/>
        <w:gridCol w:w="2669"/>
        <w:gridCol w:w="1549"/>
        <w:gridCol w:w="2057"/>
        <w:gridCol w:w="6878"/>
      </w:tblGrid>
      <w:tr w:rsidR="004C02A1" w:rsidRPr="000C4A35" w14:paraId="46693250" w14:textId="77777777" w:rsidTr="00EF22A1">
        <w:tc>
          <w:tcPr>
            <w:tcW w:w="3227" w:type="dxa"/>
            <w:shd w:val="clear" w:color="auto" w:fill="BCCCF0" w:themeFill="accent6" w:themeFillTint="66"/>
          </w:tcPr>
          <w:p w14:paraId="6E5FB83A" w14:textId="77777777" w:rsidR="004C02A1" w:rsidRPr="000C4A35" w:rsidRDefault="004C02A1" w:rsidP="00A31980">
            <w:pPr>
              <w:rPr>
                <w:rFonts w:ascii="Times New Roman" w:hAnsi="Times New Roman" w:cs="Times New Roman"/>
                <w:b/>
                <w:bCs/>
                <w:lang w:val="sq-AL"/>
              </w:rPr>
            </w:pPr>
            <w:r w:rsidRPr="000C4A35">
              <w:rPr>
                <w:rFonts w:ascii="Times New Roman" w:hAnsi="Times New Roman" w:cs="Times New Roman"/>
                <w:b/>
                <w:bCs/>
                <w:lang w:val="sq-AL"/>
              </w:rPr>
              <w:t>OBJEKTIVI STRATEGJIK:</w:t>
            </w:r>
          </w:p>
        </w:tc>
        <w:tc>
          <w:tcPr>
            <w:tcW w:w="13153" w:type="dxa"/>
            <w:gridSpan w:val="4"/>
            <w:shd w:val="clear" w:color="auto" w:fill="BCCCF0" w:themeFill="accent6" w:themeFillTint="66"/>
          </w:tcPr>
          <w:p w14:paraId="692B8A65" w14:textId="33F91C7C" w:rsidR="004C02A1" w:rsidRPr="000C4A35" w:rsidRDefault="000A4DAD" w:rsidP="00A31980">
            <w:pPr>
              <w:rPr>
                <w:rFonts w:ascii="Times New Roman" w:hAnsi="Times New Roman" w:cs="Times New Roman"/>
                <w:b/>
                <w:bCs/>
                <w:lang w:val="sq-AL"/>
              </w:rPr>
            </w:pPr>
            <w:bookmarkStart w:id="31" w:name="_Hlk163007321"/>
            <w:r w:rsidRPr="000C4A35">
              <w:rPr>
                <w:rFonts w:ascii="Times New Roman" w:hAnsi="Times New Roman" w:cs="Times New Roman"/>
                <w:b/>
                <w:bCs/>
                <w:lang w:val="sq-AL"/>
              </w:rPr>
              <w:t>2</w:t>
            </w:r>
            <w:r w:rsidR="00D4177B" w:rsidRPr="000C4A35">
              <w:rPr>
                <w:rFonts w:ascii="Times New Roman" w:hAnsi="Times New Roman" w:cs="Times New Roman"/>
                <w:b/>
                <w:bCs/>
                <w:lang w:val="sq-AL"/>
              </w:rPr>
              <w:t xml:space="preserve">. </w:t>
            </w:r>
            <w:bookmarkStart w:id="32" w:name="_Hlk153338506"/>
            <w:r w:rsidR="00D4177B" w:rsidRPr="000C4A35">
              <w:rPr>
                <w:rFonts w:ascii="Times New Roman" w:hAnsi="Times New Roman" w:cs="Times New Roman"/>
                <w:b/>
                <w:bCs/>
                <w:lang w:val="sq-AL"/>
              </w:rPr>
              <w:t>FUQIZIMI EKONOMIK DHE PROMOVIMI I TË DREJTAVE EKONOMIKE, SOCIALE DHE TË PUNËSIMIT TË DENJË, PËR GRATË, TË REJAT DHE VAJZAT</w:t>
            </w:r>
            <w:bookmarkEnd w:id="31"/>
            <w:bookmarkEnd w:id="32"/>
          </w:p>
        </w:tc>
      </w:tr>
      <w:tr w:rsidR="004C02A1" w:rsidRPr="000C4A35" w14:paraId="124D0D26" w14:textId="77777777" w:rsidTr="00EF22A1">
        <w:tc>
          <w:tcPr>
            <w:tcW w:w="3227" w:type="dxa"/>
          </w:tcPr>
          <w:p w14:paraId="4CBBF6F0" w14:textId="77777777" w:rsidR="004C02A1" w:rsidRPr="000C4A35" w:rsidRDefault="004C02A1" w:rsidP="00A31980">
            <w:pPr>
              <w:rPr>
                <w:rFonts w:ascii="Times New Roman" w:hAnsi="Times New Roman" w:cs="Times New Roman"/>
                <w:b/>
                <w:bCs/>
                <w:lang w:val="sq-AL"/>
              </w:rPr>
            </w:pPr>
            <w:r w:rsidRPr="000C4A35">
              <w:rPr>
                <w:rFonts w:ascii="Times New Roman" w:hAnsi="Times New Roman" w:cs="Times New Roman"/>
                <w:b/>
                <w:bCs/>
                <w:lang w:val="sq-AL"/>
              </w:rPr>
              <w:t>Rezultatet e pritshme:</w:t>
            </w:r>
          </w:p>
        </w:tc>
        <w:tc>
          <w:tcPr>
            <w:tcW w:w="13153" w:type="dxa"/>
            <w:gridSpan w:val="4"/>
          </w:tcPr>
          <w:p w14:paraId="682E96B9" w14:textId="2B0C604B" w:rsidR="00D4177B" w:rsidRPr="000C4A35" w:rsidRDefault="00D4177B" w:rsidP="00D4177B">
            <w:pPr>
              <w:rPr>
                <w:rFonts w:ascii="Times New Roman" w:eastAsia="Calibri" w:hAnsi="Times New Roman" w:cs="Times New Roman"/>
                <w:lang w:val="sq-AL"/>
              </w:rPr>
            </w:pPr>
            <w:bookmarkStart w:id="33" w:name="_Hlk163007344"/>
            <w:r w:rsidRPr="000C4A35">
              <w:rPr>
                <w:rFonts w:ascii="Times New Roman" w:eastAsia="Calibri" w:hAnsi="Times New Roman" w:cs="Times New Roman"/>
                <w:lang w:val="sq-AL"/>
              </w:rPr>
              <w:t xml:space="preserve">1.a. Pjesëmarrja e grave dhe të rejave në aplikimin dhe përfitimin e subvencioneve të komunës në lidhje me bujqësinë dhe zhvillimin rural, e përmirësuar ndjeshëm. </w:t>
            </w:r>
          </w:p>
          <w:p w14:paraId="46DFC9C9" w14:textId="6C6BAF19" w:rsidR="00855EEB" w:rsidRPr="000C4A35" w:rsidRDefault="00D4177B" w:rsidP="00D4177B">
            <w:pPr>
              <w:rPr>
                <w:rFonts w:ascii="Times New Roman" w:eastAsia="Calibri" w:hAnsi="Times New Roman" w:cs="Times New Roman"/>
                <w:lang w:val="sq-AL"/>
              </w:rPr>
            </w:pPr>
            <w:r w:rsidRPr="000C4A35">
              <w:rPr>
                <w:rFonts w:ascii="Times New Roman" w:eastAsia="Calibri" w:hAnsi="Times New Roman" w:cs="Times New Roman"/>
                <w:lang w:val="sq-AL"/>
              </w:rPr>
              <w:t>1.b. Numri i të rejave dhe grave në punësim dhe ndërmarrësi, i rritur si rrjedhojë e veprimeve mbështetëse dhe inkurajuese të komunës.</w:t>
            </w:r>
            <w:bookmarkEnd w:id="33"/>
          </w:p>
        </w:tc>
      </w:tr>
      <w:tr w:rsidR="004C02A1" w:rsidRPr="000C4A35" w14:paraId="3DBDBC3D" w14:textId="77777777" w:rsidTr="00EF22A1">
        <w:tc>
          <w:tcPr>
            <w:tcW w:w="3227" w:type="dxa"/>
          </w:tcPr>
          <w:p w14:paraId="30FE1836" w14:textId="77777777" w:rsidR="004C02A1" w:rsidRPr="000C4A35" w:rsidRDefault="004C02A1" w:rsidP="00A31980">
            <w:pPr>
              <w:rPr>
                <w:rFonts w:ascii="Times New Roman" w:hAnsi="Times New Roman" w:cs="Times New Roman"/>
                <w:b/>
                <w:bCs/>
                <w:lang w:val="sq-AL"/>
              </w:rPr>
            </w:pPr>
            <w:r w:rsidRPr="000C4A35">
              <w:rPr>
                <w:rFonts w:ascii="Times New Roman" w:hAnsi="Times New Roman" w:cs="Times New Roman"/>
                <w:b/>
                <w:bCs/>
                <w:lang w:val="sq-AL"/>
              </w:rPr>
              <w:lastRenderedPageBreak/>
              <w:t>Referenca në dokumentet kryesore:</w:t>
            </w:r>
          </w:p>
        </w:tc>
        <w:tc>
          <w:tcPr>
            <w:tcW w:w="13153" w:type="dxa"/>
            <w:gridSpan w:val="4"/>
          </w:tcPr>
          <w:p w14:paraId="1EF3AC4E" w14:textId="77777777" w:rsidR="004C02A1" w:rsidRPr="000C4A35" w:rsidRDefault="004C02A1" w:rsidP="00A31980">
            <w:pPr>
              <w:rPr>
                <w:rFonts w:ascii="Times New Roman" w:hAnsi="Times New Roman" w:cs="Times New Roman"/>
                <w:lang w:val="sq-AL"/>
              </w:rPr>
            </w:pPr>
            <w:r w:rsidRPr="000C4A35">
              <w:rPr>
                <w:rFonts w:ascii="Times New Roman" w:hAnsi="Times New Roman" w:cs="Times New Roman"/>
                <w:lang w:val="sq-AL"/>
              </w:rPr>
              <w:t xml:space="preserve">- Ligji Nr. 05/L -020 për Barazi Gjinore, nenet 1, 2, 4, 5, 6, 12, 15, 16, 17 dhe 18. </w:t>
            </w:r>
          </w:p>
          <w:p w14:paraId="0525FA44" w14:textId="77777777" w:rsidR="004C02A1" w:rsidRPr="000C4A35" w:rsidRDefault="004C02A1" w:rsidP="00A31980">
            <w:pPr>
              <w:rPr>
                <w:rFonts w:ascii="Times New Roman" w:hAnsi="Times New Roman" w:cs="Times New Roman"/>
                <w:lang w:val="sq-AL"/>
              </w:rPr>
            </w:pPr>
            <w:r w:rsidRPr="000C4A35">
              <w:rPr>
                <w:rFonts w:ascii="Times New Roman" w:hAnsi="Times New Roman" w:cs="Times New Roman"/>
                <w:lang w:val="sq-AL"/>
              </w:rPr>
              <w:t>- Programi i Kosovës për Barazinë Gjinore 2020 – 2024, objektivi strategjik 1, objektivat specifike 1.1 dhe 1.2.</w:t>
            </w:r>
          </w:p>
          <w:p w14:paraId="1CFEB296" w14:textId="77777777" w:rsidR="004C02A1" w:rsidRPr="000C4A35" w:rsidRDefault="004C02A1" w:rsidP="00A31980">
            <w:pPr>
              <w:ind w:left="180" w:hanging="180"/>
              <w:rPr>
                <w:rFonts w:ascii="Times New Roman" w:hAnsi="Times New Roman" w:cs="Times New Roman"/>
                <w:lang w:val="sq-AL"/>
              </w:rPr>
            </w:pPr>
            <w:r w:rsidRPr="000C4A35">
              <w:rPr>
                <w:rFonts w:ascii="Times New Roman" w:hAnsi="Times New Roman" w:cs="Times New Roman"/>
                <w:lang w:val="sq-AL"/>
              </w:rPr>
              <w:t>- Plani i Zbatimit në Nivel Vendi për Kosovën i Planit të Veprimit të BE-së për Barazinë Gjinore III (EU GAP III) 2021-2025, fusha tematike 3, objektivi specifikë 2, 3, 4, 5 dhe 6.</w:t>
            </w:r>
          </w:p>
          <w:p w14:paraId="7215DA96" w14:textId="56580EB7" w:rsidR="004C02A1" w:rsidRPr="000C4A35" w:rsidRDefault="004C02A1" w:rsidP="00A31980">
            <w:pPr>
              <w:rPr>
                <w:rFonts w:ascii="Times New Roman" w:hAnsi="Times New Roman" w:cs="Times New Roman"/>
                <w:lang w:val="sq-AL"/>
              </w:rPr>
            </w:pPr>
            <w:r w:rsidRPr="000C4A35">
              <w:rPr>
                <w:rFonts w:ascii="Times New Roman" w:hAnsi="Times New Roman" w:cs="Times New Roman"/>
                <w:lang w:val="sq-AL"/>
              </w:rPr>
              <w:t>- Konventa për Eliminimin e të gjithë Formave të Diskriminimit ndaj Grave (CEDA</w:t>
            </w:r>
            <w:r w:rsidR="00A47BB8">
              <w:rPr>
                <w:rFonts w:ascii="Times New Roman" w:hAnsi="Times New Roman" w:cs="Times New Roman"/>
                <w:lang w:val="sq-AL"/>
              </w:rPr>
              <w:t>W</w:t>
            </w:r>
            <w:r w:rsidRPr="000C4A35">
              <w:rPr>
                <w:rFonts w:ascii="Times New Roman" w:hAnsi="Times New Roman" w:cs="Times New Roman"/>
                <w:lang w:val="sq-AL"/>
              </w:rPr>
              <w:t>) – nenet 2, 3, 4, 5, 11, 13 dhe 14.</w:t>
            </w:r>
          </w:p>
          <w:p w14:paraId="4B6FB23D" w14:textId="77777777" w:rsidR="004C02A1" w:rsidRPr="000C4A35" w:rsidRDefault="004C02A1" w:rsidP="00A31980">
            <w:pPr>
              <w:ind w:left="180" w:hanging="180"/>
              <w:rPr>
                <w:rFonts w:ascii="Times New Roman" w:hAnsi="Times New Roman" w:cs="Times New Roman"/>
                <w:lang w:val="sq-AL"/>
              </w:rPr>
            </w:pPr>
            <w:r w:rsidRPr="000C4A35">
              <w:rPr>
                <w:rFonts w:ascii="Times New Roman" w:hAnsi="Times New Roman" w:cs="Times New Roman"/>
                <w:lang w:val="sq-AL"/>
              </w:rPr>
              <w:t>- Konventa e KE për Parandalimin dhe Luftimin e Dhunës ndaj Grave dhe Dhunës në Familje (Konventa e Stambollit) – nenet 4 dhe 6.</w:t>
            </w:r>
          </w:p>
          <w:p w14:paraId="1715B0D8" w14:textId="77777777" w:rsidR="004C02A1" w:rsidRPr="000C4A35" w:rsidRDefault="004C02A1" w:rsidP="00A31980">
            <w:pPr>
              <w:rPr>
                <w:rFonts w:ascii="Times New Roman" w:hAnsi="Times New Roman" w:cs="Times New Roman"/>
                <w:lang w:val="sq-AL"/>
              </w:rPr>
            </w:pPr>
            <w:r w:rsidRPr="000C4A35">
              <w:rPr>
                <w:rFonts w:ascii="Times New Roman" w:hAnsi="Times New Roman" w:cs="Times New Roman"/>
                <w:lang w:val="sq-AL"/>
              </w:rPr>
              <w:t>- Deklarata dhe Platforma për Veprim e Pekinit (BDPfA), fushat kritike 1 dhe 6</w:t>
            </w:r>
          </w:p>
          <w:p w14:paraId="362E0A6A" w14:textId="77777777" w:rsidR="004C02A1" w:rsidRPr="000C4A35" w:rsidRDefault="004C02A1" w:rsidP="00A31980">
            <w:pPr>
              <w:rPr>
                <w:rFonts w:ascii="Times New Roman" w:hAnsi="Times New Roman" w:cs="Times New Roman"/>
                <w:lang w:val="sq-AL"/>
              </w:rPr>
            </w:pPr>
            <w:r w:rsidRPr="000C4A35">
              <w:rPr>
                <w:rFonts w:ascii="Times New Roman" w:hAnsi="Times New Roman" w:cs="Times New Roman"/>
                <w:lang w:val="sq-AL"/>
              </w:rPr>
              <w:t xml:space="preserve">- Agjenda 2030, Objektivat e Zhvillimit të Qëndrueshëm (SDGs) 2030, SDG 5, </w:t>
            </w:r>
            <w:proofErr w:type="spellStart"/>
            <w:r w:rsidRPr="000C4A35">
              <w:rPr>
                <w:rFonts w:ascii="Times New Roman" w:hAnsi="Times New Roman" w:cs="Times New Roman"/>
                <w:lang w:val="sq-AL"/>
              </w:rPr>
              <w:t>targets</w:t>
            </w:r>
            <w:proofErr w:type="spellEnd"/>
            <w:r w:rsidRPr="000C4A35">
              <w:rPr>
                <w:rFonts w:ascii="Times New Roman" w:hAnsi="Times New Roman" w:cs="Times New Roman"/>
                <w:lang w:val="sq-AL"/>
              </w:rPr>
              <w:t xml:space="preserve"> 5.1, 5.4 dhe 5.a, treguesit, 5.1.1, 5.4.1 dhe 5.a.1, SDG 8, </w:t>
            </w:r>
            <w:proofErr w:type="spellStart"/>
            <w:r w:rsidRPr="000C4A35">
              <w:rPr>
                <w:rFonts w:ascii="Times New Roman" w:hAnsi="Times New Roman" w:cs="Times New Roman"/>
                <w:lang w:val="sq-AL"/>
              </w:rPr>
              <w:t>targets</w:t>
            </w:r>
            <w:proofErr w:type="spellEnd"/>
            <w:r w:rsidRPr="000C4A35">
              <w:rPr>
                <w:rFonts w:ascii="Times New Roman" w:hAnsi="Times New Roman" w:cs="Times New Roman"/>
                <w:lang w:val="sq-AL"/>
              </w:rPr>
              <w:t xml:space="preserve"> 8.5 dhe 8.6, treguesit 8.5.2 dhe 8.6.1.</w:t>
            </w:r>
          </w:p>
          <w:p w14:paraId="1F5243F9" w14:textId="77777777" w:rsidR="004C02A1" w:rsidRPr="000C4A35" w:rsidRDefault="004C02A1" w:rsidP="00A31980">
            <w:pPr>
              <w:rPr>
                <w:rFonts w:ascii="Times New Roman" w:hAnsi="Times New Roman" w:cs="Times New Roman"/>
                <w:lang w:val="sq-AL"/>
              </w:rPr>
            </w:pPr>
            <w:r w:rsidRPr="000C4A35">
              <w:rPr>
                <w:rFonts w:ascii="Times New Roman" w:hAnsi="Times New Roman" w:cs="Times New Roman"/>
                <w:lang w:val="sq-AL"/>
              </w:rPr>
              <w:t>- Plani i Veprimit për Barazinë Gjinore i BE-së 2021 – 2025 (EU GAP III), fusha tematike 3.</w:t>
            </w:r>
          </w:p>
          <w:p w14:paraId="32067B87" w14:textId="55E08645" w:rsidR="00855EEB" w:rsidRPr="000C4A35" w:rsidRDefault="004C02A1" w:rsidP="00A31980">
            <w:pPr>
              <w:rPr>
                <w:rFonts w:ascii="Times New Roman" w:hAnsi="Times New Roman" w:cs="Times New Roman"/>
                <w:lang w:val="sq-AL"/>
              </w:rPr>
            </w:pPr>
            <w:r w:rsidRPr="000C4A35">
              <w:rPr>
                <w:rFonts w:ascii="Times New Roman" w:hAnsi="Times New Roman" w:cs="Times New Roman"/>
                <w:lang w:val="sq-AL"/>
              </w:rPr>
              <w:t>- Karta Evropiane për Barazi të Grave dhe Burrave në Jetën Lokale, nenet 10, 11, 15, 18, 27, 31, 34 dhe 35.</w:t>
            </w:r>
          </w:p>
        </w:tc>
      </w:tr>
      <w:tr w:rsidR="004C02A1" w:rsidRPr="000C4A35" w14:paraId="06C8AA56" w14:textId="77777777" w:rsidTr="00EF22A1">
        <w:tc>
          <w:tcPr>
            <w:tcW w:w="3227" w:type="dxa"/>
            <w:shd w:val="clear" w:color="auto" w:fill="BCCCF0" w:themeFill="accent6" w:themeFillTint="66"/>
          </w:tcPr>
          <w:p w14:paraId="32EB53F7" w14:textId="77777777" w:rsidR="004C02A1" w:rsidRPr="000C4A35" w:rsidRDefault="004C02A1" w:rsidP="00A31980">
            <w:pPr>
              <w:rPr>
                <w:rFonts w:ascii="Times New Roman" w:hAnsi="Times New Roman" w:cs="Times New Roman"/>
                <w:lang w:val="sq-AL"/>
              </w:rPr>
            </w:pPr>
            <w:r w:rsidRPr="000C4A35">
              <w:rPr>
                <w:rFonts w:ascii="Times New Roman" w:hAnsi="Times New Roman" w:cs="Times New Roman"/>
                <w:b/>
                <w:bCs/>
                <w:i/>
                <w:iCs/>
                <w:lang w:val="sq-AL"/>
              </w:rPr>
              <w:t>Objektivi specifik:</w:t>
            </w:r>
          </w:p>
        </w:tc>
        <w:tc>
          <w:tcPr>
            <w:tcW w:w="13153" w:type="dxa"/>
            <w:gridSpan w:val="4"/>
            <w:shd w:val="clear" w:color="auto" w:fill="BCCCF0" w:themeFill="accent6" w:themeFillTint="66"/>
          </w:tcPr>
          <w:p w14:paraId="0901027A" w14:textId="5DED541D" w:rsidR="00063B06" w:rsidRPr="000C4A35" w:rsidRDefault="000A4DAD" w:rsidP="00A31980">
            <w:pPr>
              <w:rPr>
                <w:rFonts w:ascii="Times New Roman" w:hAnsi="Times New Roman" w:cs="Times New Roman"/>
                <w:b/>
                <w:bCs/>
                <w:i/>
                <w:iCs/>
                <w:lang w:val="sq-AL"/>
              </w:rPr>
            </w:pPr>
            <w:bookmarkStart w:id="34" w:name="_Hlk158717754"/>
            <w:r w:rsidRPr="000C4A35">
              <w:rPr>
                <w:rFonts w:ascii="Times New Roman" w:hAnsi="Times New Roman" w:cs="Times New Roman"/>
                <w:b/>
                <w:bCs/>
                <w:i/>
                <w:iCs/>
                <w:lang w:val="sq-AL"/>
              </w:rPr>
              <w:t>2</w:t>
            </w:r>
            <w:r w:rsidR="004C02A1" w:rsidRPr="000C4A35">
              <w:rPr>
                <w:rFonts w:ascii="Times New Roman" w:hAnsi="Times New Roman" w:cs="Times New Roman"/>
                <w:b/>
                <w:bCs/>
                <w:i/>
                <w:iCs/>
                <w:lang w:val="sq-AL"/>
              </w:rPr>
              <w:t xml:space="preserve">.1. </w:t>
            </w:r>
            <w:r w:rsidR="00D4177B" w:rsidRPr="000C4A35">
              <w:rPr>
                <w:rFonts w:ascii="Times New Roman" w:hAnsi="Times New Roman" w:cs="Times New Roman"/>
                <w:b/>
                <w:bCs/>
                <w:i/>
                <w:iCs/>
                <w:lang w:val="sq-AL"/>
              </w:rPr>
              <w:t>Rritja e qasjes së të rejave dhe grave, në të gjithë diversitetin e tyre, në shërbime, burime dhe produkte financiare, duke synuar fuqizimin ekonomik, veçanërisht në bujqësi</w:t>
            </w:r>
            <w:bookmarkEnd w:id="34"/>
            <w:r w:rsidR="005927FA" w:rsidRPr="000C4A35">
              <w:rPr>
                <w:rFonts w:ascii="Times New Roman" w:hAnsi="Times New Roman" w:cs="Times New Roman"/>
                <w:b/>
                <w:bCs/>
                <w:i/>
                <w:iCs/>
                <w:lang w:val="sq-AL"/>
              </w:rPr>
              <w:t>.</w:t>
            </w:r>
          </w:p>
        </w:tc>
      </w:tr>
      <w:tr w:rsidR="004C02A1" w:rsidRPr="000C4A35" w14:paraId="2238162E" w14:textId="77777777" w:rsidTr="00EF22A1">
        <w:tc>
          <w:tcPr>
            <w:tcW w:w="5896" w:type="dxa"/>
            <w:gridSpan w:val="2"/>
            <w:shd w:val="clear" w:color="auto" w:fill="DDE5F7" w:themeFill="accent6" w:themeFillTint="33"/>
          </w:tcPr>
          <w:p w14:paraId="5B3B5891" w14:textId="77777777" w:rsidR="004C02A1" w:rsidRPr="000C4A35" w:rsidRDefault="004C02A1" w:rsidP="00A31980">
            <w:pPr>
              <w:jc w:val="center"/>
              <w:rPr>
                <w:rFonts w:ascii="Times New Roman" w:hAnsi="Times New Roman" w:cs="Times New Roman"/>
                <w:b/>
                <w:bCs/>
                <w:lang w:val="sq-AL"/>
              </w:rPr>
            </w:pPr>
            <w:r w:rsidRPr="000C4A35">
              <w:rPr>
                <w:rFonts w:ascii="Times New Roman" w:hAnsi="Times New Roman" w:cs="Times New Roman"/>
                <w:b/>
                <w:bCs/>
                <w:lang w:val="sq-AL"/>
              </w:rPr>
              <w:t xml:space="preserve">Treguesi </w:t>
            </w:r>
          </w:p>
        </w:tc>
        <w:tc>
          <w:tcPr>
            <w:tcW w:w="1549" w:type="dxa"/>
            <w:shd w:val="clear" w:color="auto" w:fill="DDE5F7" w:themeFill="accent6" w:themeFillTint="33"/>
          </w:tcPr>
          <w:p w14:paraId="0EC19CC7" w14:textId="77777777" w:rsidR="004C02A1" w:rsidRPr="000C4A35" w:rsidRDefault="004C02A1" w:rsidP="00A31980">
            <w:pPr>
              <w:jc w:val="center"/>
              <w:rPr>
                <w:rFonts w:ascii="Times New Roman" w:hAnsi="Times New Roman" w:cs="Times New Roman"/>
                <w:b/>
                <w:bCs/>
                <w:lang w:val="sq-AL"/>
              </w:rPr>
            </w:pPr>
            <w:r w:rsidRPr="000C4A35">
              <w:rPr>
                <w:rFonts w:ascii="Times New Roman" w:hAnsi="Times New Roman" w:cs="Times New Roman"/>
                <w:b/>
                <w:bCs/>
                <w:lang w:val="sq-AL"/>
              </w:rPr>
              <w:t>Vlera bazë (2024)</w:t>
            </w:r>
          </w:p>
        </w:tc>
        <w:tc>
          <w:tcPr>
            <w:tcW w:w="2057" w:type="dxa"/>
            <w:shd w:val="clear" w:color="auto" w:fill="DDE5F7" w:themeFill="accent6" w:themeFillTint="33"/>
          </w:tcPr>
          <w:p w14:paraId="34A83990" w14:textId="72FE92C3" w:rsidR="004C02A1" w:rsidRPr="000C4A35" w:rsidRDefault="004C02A1" w:rsidP="00A31980">
            <w:pPr>
              <w:jc w:val="center"/>
              <w:rPr>
                <w:rFonts w:ascii="Times New Roman" w:hAnsi="Times New Roman" w:cs="Times New Roman"/>
                <w:b/>
                <w:bCs/>
                <w:lang w:val="sq-AL"/>
              </w:rPr>
            </w:pPr>
            <w:r w:rsidRPr="000C4A35">
              <w:rPr>
                <w:rFonts w:ascii="Times New Roman" w:hAnsi="Times New Roman" w:cs="Times New Roman"/>
                <w:b/>
                <w:bCs/>
                <w:lang w:val="sq-AL"/>
              </w:rPr>
              <w:t>Synimi i vitit të fundit (202</w:t>
            </w:r>
            <w:r w:rsidR="00583CED" w:rsidRPr="000C4A35">
              <w:rPr>
                <w:rFonts w:ascii="Times New Roman" w:hAnsi="Times New Roman" w:cs="Times New Roman"/>
                <w:b/>
                <w:bCs/>
                <w:lang w:val="sq-AL"/>
              </w:rPr>
              <w:t>7</w:t>
            </w:r>
            <w:r w:rsidRPr="000C4A35">
              <w:rPr>
                <w:rFonts w:ascii="Times New Roman" w:hAnsi="Times New Roman" w:cs="Times New Roman"/>
                <w:b/>
                <w:bCs/>
                <w:lang w:val="sq-AL"/>
              </w:rPr>
              <w:t>)</w:t>
            </w:r>
          </w:p>
        </w:tc>
        <w:tc>
          <w:tcPr>
            <w:tcW w:w="6878" w:type="dxa"/>
            <w:shd w:val="clear" w:color="auto" w:fill="DDE5F7" w:themeFill="accent6" w:themeFillTint="33"/>
          </w:tcPr>
          <w:p w14:paraId="34B516CA" w14:textId="77777777" w:rsidR="004C02A1" w:rsidRPr="000C4A35" w:rsidRDefault="004C02A1" w:rsidP="00A31980">
            <w:pPr>
              <w:jc w:val="center"/>
              <w:rPr>
                <w:rFonts w:ascii="Times New Roman" w:hAnsi="Times New Roman" w:cs="Times New Roman"/>
                <w:b/>
                <w:bCs/>
                <w:lang w:val="sq-AL"/>
              </w:rPr>
            </w:pPr>
            <w:r w:rsidRPr="000C4A35">
              <w:rPr>
                <w:rFonts w:ascii="Times New Roman" w:hAnsi="Times New Roman" w:cs="Times New Roman"/>
                <w:b/>
                <w:bCs/>
                <w:lang w:val="sq-AL"/>
              </w:rPr>
              <w:t xml:space="preserve">Rezultati </w:t>
            </w:r>
          </w:p>
        </w:tc>
      </w:tr>
      <w:tr w:rsidR="004C02A1" w:rsidRPr="000C4A35" w14:paraId="69156AF6" w14:textId="77777777" w:rsidTr="00EF22A1">
        <w:tc>
          <w:tcPr>
            <w:tcW w:w="5896" w:type="dxa"/>
            <w:gridSpan w:val="2"/>
          </w:tcPr>
          <w:p w14:paraId="0E22B1E9" w14:textId="2C415977" w:rsidR="004C02A1" w:rsidRPr="000C4A35" w:rsidRDefault="000A4DAD" w:rsidP="00A31980">
            <w:pPr>
              <w:rPr>
                <w:rFonts w:ascii="Times New Roman" w:hAnsi="Times New Roman" w:cs="Times New Roman"/>
                <w:lang w:val="sq-AL"/>
              </w:rPr>
            </w:pPr>
            <w:bookmarkStart w:id="35" w:name="_Hlk158717766"/>
            <w:r w:rsidRPr="000C4A35">
              <w:rPr>
                <w:rFonts w:ascii="Times New Roman" w:hAnsi="Times New Roman" w:cs="Times New Roman"/>
                <w:lang w:val="sq-AL"/>
              </w:rPr>
              <w:t>2</w:t>
            </w:r>
            <w:r w:rsidR="004C02A1" w:rsidRPr="000C4A35">
              <w:rPr>
                <w:rFonts w:ascii="Times New Roman" w:hAnsi="Times New Roman" w:cs="Times New Roman"/>
                <w:lang w:val="sq-AL"/>
              </w:rPr>
              <w:t xml:space="preserve">.1.a. </w:t>
            </w:r>
            <w:r w:rsidR="00D4177B" w:rsidRPr="000C4A35">
              <w:rPr>
                <w:rFonts w:ascii="Times New Roman" w:hAnsi="Times New Roman" w:cs="Times New Roman"/>
                <w:color w:val="000000" w:themeColor="text1"/>
                <w:lang w:val="sq-AL"/>
              </w:rPr>
              <w:t>Përqindja e të rejave dhe grave, në të gjithë diversitetin e tyre, që mbështeten me subvencione në fushën e bujqësisë</w:t>
            </w:r>
            <w:bookmarkEnd w:id="35"/>
            <w:r w:rsidR="00CB5741" w:rsidRPr="000C4A35">
              <w:rPr>
                <w:rFonts w:ascii="Times New Roman" w:hAnsi="Times New Roman" w:cs="Times New Roman"/>
                <w:color w:val="000000" w:themeColor="text1"/>
                <w:lang w:val="sq-AL"/>
              </w:rPr>
              <w:t>.</w:t>
            </w:r>
          </w:p>
        </w:tc>
        <w:tc>
          <w:tcPr>
            <w:tcW w:w="1549" w:type="dxa"/>
          </w:tcPr>
          <w:p w14:paraId="640FE2A7" w14:textId="76AA4817" w:rsidR="004C02A1" w:rsidRPr="000C4A35" w:rsidRDefault="005927FA" w:rsidP="00A31980">
            <w:pPr>
              <w:jc w:val="center"/>
              <w:rPr>
                <w:rFonts w:ascii="Times New Roman" w:hAnsi="Times New Roman" w:cs="Times New Roman"/>
                <w:lang w:val="sq-AL"/>
              </w:rPr>
            </w:pPr>
            <w:r w:rsidRPr="000C4A35">
              <w:rPr>
                <w:rFonts w:ascii="Times New Roman" w:hAnsi="Times New Roman" w:cs="Times New Roman"/>
                <w:lang w:val="sq-AL"/>
              </w:rPr>
              <w:t>Do përcaktohet</w:t>
            </w:r>
          </w:p>
          <w:p w14:paraId="5077048C" w14:textId="77777777" w:rsidR="004C02A1" w:rsidRPr="000C4A35" w:rsidRDefault="004C02A1" w:rsidP="00A31980">
            <w:pPr>
              <w:jc w:val="center"/>
              <w:rPr>
                <w:rFonts w:ascii="Times New Roman" w:hAnsi="Times New Roman" w:cs="Times New Roman"/>
                <w:lang w:val="sq-AL"/>
              </w:rPr>
            </w:pPr>
          </w:p>
          <w:p w14:paraId="00F64D93" w14:textId="77777777" w:rsidR="004C02A1" w:rsidRPr="000C4A35" w:rsidRDefault="004C02A1" w:rsidP="00A31980">
            <w:pPr>
              <w:jc w:val="center"/>
              <w:rPr>
                <w:rFonts w:ascii="Times New Roman" w:hAnsi="Times New Roman" w:cs="Times New Roman"/>
                <w:lang w:val="sq-AL"/>
              </w:rPr>
            </w:pPr>
          </w:p>
          <w:p w14:paraId="040AA44C" w14:textId="77777777" w:rsidR="004C02A1" w:rsidRPr="000C4A35" w:rsidRDefault="004C02A1" w:rsidP="00A31980">
            <w:pPr>
              <w:jc w:val="center"/>
              <w:rPr>
                <w:rFonts w:ascii="Times New Roman" w:hAnsi="Times New Roman" w:cs="Times New Roman"/>
                <w:lang w:val="sq-AL"/>
              </w:rPr>
            </w:pPr>
          </w:p>
        </w:tc>
        <w:tc>
          <w:tcPr>
            <w:tcW w:w="2057" w:type="dxa"/>
          </w:tcPr>
          <w:p w14:paraId="274DAB50" w14:textId="4D6D69BB" w:rsidR="004C02A1" w:rsidRPr="000C4A35" w:rsidRDefault="004C02A1" w:rsidP="00A31980">
            <w:pPr>
              <w:jc w:val="center"/>
              <w:rPr>
                <w:rFonts w:ascii="Times New Roman" w:hAnsi="Times New Roman" w:cs="Times New Roman"/>
                <w:lang w:val="sq-AL"/>
              </w:rPr>
            </w:pPr>
            <w:r w:rsidRPr="000C4A35">
              <w:rPr>
                <w:rFonts w:ascii="Times New Roman" w:hAnsi="Times New Roman" w:cs="Times New Roman"/>
                <w:lang w:val="sq-AL"/>
              </w:rPr>
              <w:t>Rritur me</w:t>
            </w:r>
            <w:r w:rsidR="00855EEB" w:rsidRPr="000C4A35">
              <w:rPr>
                <w:rFonts w:ascii="Times New Roman" w:hAnsi="Times New Roman" w:cs="Times New Roman"/>
                <w:lang w:val="sq-AL"/>
              </w:rPr>
              <w:t xml:space="preserve"> </w:t>
            </w:r>
            <w:r w:rsidR="000A4DAD" w:rsidRPr="000C4A35">
              <w:rPr>
                <w:rFonts w:ascii="Times New Roman" w:hAnsi="Times New Roman" w:cs="Times New Roman"/>
                <w:lang w:val="sq-AL"/>
              </w:rPr>
              <w:t>6</w:t>
            </w:r>
            <w:r w:rsidR="00CB5741" w:rsidRPr="000C4A35">
              <w:rPr>
                <w:rFonts w:ascii="Times New Roman" w:hAnsi="Times New Roman" w:cs="Times New Roman"/>
                <w:lang w:val="sq-AL"/>
              </w:rPr>
              <w:t>%</w:t>
            </w:r>
          </w:p>
        </w:tc>
        <w:tc>
          <w:tcPr>
            <w:tcW w:w="6878" w:type="dxa"/>
          </w:tcPr>
          <w:p w14:paraId="69B1E7C5" w14:textId="0A58B070" w:rsidR="00063B06" w:rsidRPr="000C4A35" w:rsidRDefault="00D4177B" w:rsidP="00A31980">
            <w:pPr>
              <w:rPr>
                <w:rFonts w:ascii="Times New Roman" w:hAnsi="Times New Roman" w:cs="Times New Roman"/>
                <w:lang w:val="sq-AL"/>
              </w:rPr>
            </w:pPr>
            <w:r w:rsidRPr="000C4A35">
              <w:rPr>
                <w:rFonts w:ascii="Times New Roman" w:hAnsi="Times New Roman" w:cs="Times New Roman"/>
                <w:sz w:val="24"/>
                <w:szCs w:val="24"/>
                <w:lang w:val="sq-AL"/>
              </w:rPr>
              <w:t xml:space="preserve">Gratë dhe të rejat në zonat rurale do të nxiten dhe mbështeten që të përdorin të gjitha burimet dhe mjetet në dispozicion, për fuqizimin e tyre dhe zhvillimin e ekonomisë mjedisore të zonës. Ato do të pajisen me njohuritë e nevojshme për të aplikuar për subvencionet që komuna planifikon për bujqësisë. Përqindja e grave dhe të rejave të subvencionuara krahasuar me përqindjen e burrave dhe të rinjve, do të rritet vazhdimisht duke synuar plotësimin e detyrimit për trajtim të barabartë, në përputhje me ligjin për barazinë gjinore. </w:t>
            </w:r>
          </w:p>
        </w:tc>
      </w:tr>
    </w:tbl>
    <w:tbl>
      <w:tblPr>
        <w:tblW w:w="16380" w:type="dxa"/>
        <w:tblInd w:w="-1185" w:type="dxa"/>
        <w:tblBorders>
          <w:top w:val="single" w:sz="12" w:space="0" w:color="5982DB" w:themeColor="accent6"/>
          <w:left w:val="single" w:sz="12" w:space="0" w:color="5982DB" w:themeColor="accent6"/>
          <w:bottom w:val="single" w:sz="12" w:space="0" w:color="5982DB" w:themeColor="accent6"/>
          <w:right w:val="single" w:sz="12" w:space="0" w:color="5982DB" w:themeColor="accent6"/>
          <w:insideH w:val="single" w:sz="12" w:space="0" w:color="5982DB" w:themeColor="accent6"/>
          <w:insideV w:val="single" w:sz="12" w:space="0" w:color="5982DB" w:themeColor="accent6"/>
        </w:tblBorders>
        <w:shd w:val="clear" w:color="auto" w:fill="DDE5F7" w:themeFill="accent6" w:themeFillTint="33"/>
        <w:tblLayout w:type="fixed"/>
        <w:tblLook w:val="00A0" w:firstRow="1" w:lastRow="0" w:firstColumn="1" w:lastColumn="0" w:noHBand="0" w:noVBand="0"/>
      </w:tblPr>
      <w:tblGrid>
        <w:gridCol w:w="4005"/>
        <w:gridCol w:w="1556"/>
        <w:gridCol w:w="1619"/>
        <w:gridCol w:w="1218"/>
        <w:gridCol w:w="1007"/>
        <w:gridCol w:w="1007"/>
        <w:gridCol w:w="1057"/>
        <w:gridCol w:w="1648"/>
        <w:gridCol w:w="1553"/>
        <w:gridCol w:w="1710"/>
      </w:tblGrid>
      <w:tr w:rsidR="00855EEB" w:rsidRPr="000C4A35" w14:paraId="0BD00AE9" w14:textId="77777777" w:rsidTr="002C1A03">
        <w:trPr>
          <w:trHeight w:val="345"/>
        </w:trPr>
        <w:tc>
          <w:tcPr>
            <w:tcW w:w="4005" w:type="dxa"/>
            <w:vMerge w:val="restart"/>
            <w:shd w:val="clear" w:color="auto" w:fill="DDE5F7" w:themeFill="accent6" w:themeFillTint="33"/>
          </w:tcPr>
          <w:p w14:paraId="6CC653CB" w14:textId="77777777" w:rsidR="00855EEB" w:rsidRPr="000C4A35" w:rsidRDefault="00855EEB" w:rsidP="00A31980">
            <w:pPr>
              <w:jc w:val="center"/>
              <w:rPr>
                <w:rFonts w:ascii="Times New Roman" w:eastAsia="Times New Roman" w:hAnsi="Times New Roman" w:cs="Times New Roman"/>
                <w:b/>
                <w:color w:val="404040" w:themeColor="text1" w:themeTint="BF"/>
              </w:rPr>
            </w:pPr>
          </w:p>
          <w:p w14:paraId="0F89822B" w14:textId="77777777" w:rsidR="00855EEB" w:rsidRPr="000C4A35" w:rsidRDefault="00855EEB" w:rsidP="00A31980">
            <w:pPr>
              <w:jc w:val="center"/>
              <w:rPr>
                <w:rFonts w:ascii="Times New Roman" w:eastAsia="Times New Roman" w:hAnsi="Times New Roman" w:cs="Times New Roman"/>
                <w:b/>
                <w:color w:val="404040" w:themeColor="text1" w:themeTint="BF"/>
              </w:rPr>
            </w:pPr>
          </w:p>
          <w:p w14:paraId="295362FF" w14:textId="77777777" w:rsidR="00855EEB" w:rsidRPr="000C4A35" w:rsidRDefault="00855EEB"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AKTIVITETET</w:t>
            </w:r>
          </w:p>
        </w:tc>
        <w:tc>
          <w:tcPr>
            <w:tcW w:w="3175" w:type="dxa"/>
            <w:gridSpan w:val="2"/>
            <w:shd w:val="clear" w:color="auto" w:fill="DDE5F7" w:themeFill="accent6" w:themeFillTint="33"/>
          </w:tcPr>
          <w:p w14:paraId="7F098D07" w14:textId="77777777" w:rsidR="00855EEB" w:rsidRPr="000C4A35" w:rsidRDefault="00855EEB"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ZBATIMI</w:t>
            </w:r>
          </w:p>
        </w:tc>
        <w:tc>
          <w:tcPr>
            <w:tcW w:w="1218" w:type="dxa"/>
            <w:vMerge w:val="restart"/>
            <w:shd w:val="clear" w:color="auto" w:fill="DDE5F7" w:themeFill="accent6" w:themeFillTint="33"/>
          </w:tcPr>
          <w:p w14:paraId="2C742ED2" w14:textId="77777777" w:rsidR="00855EEB" w:rsidRPr="000C4A35" w:rsidRDefault="00855EEB" w:rsidP="00A31980">
            <w:pPr>
              <w:jc w:val="center"/>
              <w:rPr>
                <w:rFonts w:ascii="Times New Roman" w:eastAsia="Times New Roman" w:hAnsi="Times New Roman" w:cs="Times New Roman"/>
                <w:b/>
                <w:color w:val="404040" w:themeColor="text1" w:themeTint="BF"/>
              </w:rPr>
            </w:pPr>
          </w:p>
          <w:p w14:paraId="0034E9B6" w14:textId="77777777" w:rsidR="00855EEB" w:rsidRPr="000C4A35" w:rsidRDefault="00855EEB"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AFATI KOHOR</w:t>
            </w:r>
          </w:p>
        </w:tc>
        <w:tc>
          <w:tcPr>
            <w:tcW w:w="3071" w:type="dxa"/>
            <w:gridSpan w:val="3"/>
            <w:shd w:val="clear" w:color="auto" w:fill="DDE5F7" w:themeFill="accent6" w:themeFillTint="33"/>
          </w:tcPr>
          <w:p w14:paraId="08F6A02C" w14:textId="6F6631E0" w:rsidR="00855EEB" w:rsidRPr="000C4A35" w:rsidRDefault="00855EEB" w:rsidP="00A31980">
            <w:pPr>
              <w:jc w:val="center"/>
              <w:rPr>
                <w:rFonts w:ascii="Times New Roman" w:eastAsia="Times New Roman" w:hAnsi="Times New Roman" w:cs="Times New Roman"/>
                <w:b/>
              </w:rPr>
            </w:pPr>
            <w:r w:rsidRPr="000C4A35">
              <w:rPr>
                <w:rFonts w:ascii="Times New Roman" w:eastAsia="Times New Roman" w:hAnsi="Times New Roman" w:cs="Times New Roman"/>
                <w:b/>
              </w:rPr>
              <w:t>KOSTO (€)</w:t>
            </w:r>
          </w:p>
        </w:tc>
        <w:tc>
          <w:tcPr>
            <w:tcW w:w="1648" w:type="dxa"/>
            <w:vMerge w:val="restart"/>
            <w:shd w:val="clear" w:color="auto" w:fill="DDE5F7" w:themeFill="accent6" w:themeFillTint="33"/>
          </w:tcPr>
          <w:p w14:paraId="786B5C2C" w14:textId="77777777" w:rsidR="00855EEB" w:rsidRPr="000C4A35" w:rsidRDefault="00855EEB" w:rsidP="00A31980">
            <w:pPr>
              <w:jc w:val="center"/>
              <w:rPr>
                <w:rFonts w:ascii="Times New Roman" w:eastAsia="Times New Roman" w:hAnsi="Times New Roman" w:cs="Times New Roman"/>
                <w:b/>
                <w:color w:val="404040" w:themeColor="text1" w:themeTint="BF"/>
              </w:rPr>
            </w:pPr>
          </w:p>
          <w:p w14:paraId="49BC084C" w14:textId="77777777" w:rsidR="00855EEB" w:rsidRPr="000C4A35" w:rsidRDefault="00855EEB"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BURIMI I FINANCIMIT</w:t>
            </w:r>
          </w:p>
        </w:tc>
        <w:tc>
          <w:tcPr>
            <w:tcW w:w="1553" w:type="dxa"/>
            <w:vMerge w:val="restart"/>
            <w:shd w:val="clear" w:color="auto" w:fill="DDE5F7" w:themeFill="accent6" w:themeFillTint="33"/>
          </w:tcPr>
          <w:p w14:paraId="4D973422" w14:textId="77777777" w:rsidR="00855EEB" w:rsidRPr="000C4A35" w:rsidRDefault="00855EEB" w:rsidP="00A31980">
            <w:pPr>
              <w:jc w:val="center"/>
              <w:rPr>
                <w:rFonts w:ascii="Times New Roman" w:eastAsia="Times New Roman" w:hAnsi="Times New Roman" w:cs="Times New Roman"/>
                <w:b/>
                <w:color w:val="404040" w:themeColor="text1" w:themeTint="BF"/>
              </w:rPr>
            </w:pPr>
          </w:p>
          <w:p w14:paraId="3CB7E51A" w14:textId="77777777" w:rsidR="00855EEB" w:rsidRPr="000C4A35" w:rsidRDefault="00855EEB"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DE5F7" w:themeFill="accent6" w:themeFillTint="33"/>
          </w:tcPr>
          <w:p w14:paraId="75DCEDBC" w14:textId="77777777" w:rsidR="00855EEB" w:rsidRPr="000C4A35" w:rsidRDefault="00855EEB" w:rsidP="00A31980">
            <w:pPr>
              <w:jc w:val="center"/>
              <w:rPr>
                <w:rFonts w:ascii="Times New Roman" w:eastAsia="Times New Roman" w:hAnsi="Times New Roman" w:cs="Times New Roman"/>
                <w:b/>
                <w:color w:val="404040" w:themeColor="text1" w:themeTint="BF"/>
              </w:rPr>
            </w:pPr>
          </w:p>
          <w:p w14:paraId="37993697" w14:textId="77777777" w:rsidR="00855EEB" w:rsidRPr="000C4A35" w:rsidRDefault="00855EEB"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MONITORIMI</w:t>
            </w:r>
          </w:p>
        </w:tc>
      </w:tr>
      <w:tr w:rsidR="005927FA" w:rsidRPr="000C4A35" w14:paraId="19DC07D4" w14:textId="77777777" w:rsidTr="002C1A03">
        <w:trPr>
          <w:trHeight w:val="534"/>
        </w:trPr>
        <w:tc>
          <w:tcPr>
            <w:tcW w:w="4005" w:type="dxa"/>
            <w:vMerge/>
            <w:shd w:val="clear" w:color="auto" w:fill="DDE5F7" w:themeFill="accent6" w:themeFillTint="33"/>
            <w:hideMark/>
          </w:tcPr>
          <w:p w14:paraId="473F4E22" w14:textId="77777777" w:rsidR="005927FA" w:rsidRPr="000C4A35" w:rsidRDefault="005927FA" w:rsidP="00A31980">
            <w:pPr>
              <w:jc w:val="center"/>
              <w:rPr>
                <w:rFonts w:ascii="Times New Roman" w:eastAsia="Times New Roman" w:hAnsi="Times New Roman" w:cs="Times New Roman"/>
                <w:b/>
                <w:color w:val="404040" w:themeColor="text1" w:themeTint="BF"/>
              </w:rPr>
            </w:pPr>
          </w:p>
        </w:tc>
        <w:tc>
          <w:tcPr>
            <w:tcW w:w="1556" w:type="dxa"/>
            <w:shd w:val="clear" w:color="auto" w:fill="DDE5F7" w:themeFill="accent6" w:themeFillTint="33"/>
            <w:hideMark/>
          </w:tcPr>
          <w:p w14:paraId="62A53EBF" w14:textId="77777777" w:rsidR="005927FA" w:rsidRPr="000C4A35" w:rsidRDefault="005927FA"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Drejtoria /</w:t>
            </w:r>
          </w:p>
          <w:p w14:paraId="786521C4" w14:textId="77777777" w:rsidR="005927FA" w:rsidRPr="000C4A35" w:rsidRDefault="005927FA" w:rsidP="00A31980">
            <w:pPr>
              <w:jc w:val="center"/>
              <w:rPr>
                <w:rFonts w:ascii="Times New Roman" w:eastAsia="Times New Roman" w:hAnsi="Times New Roman" w:cs="Times New Roman"/>
                <w:b/>
                <w:color w:val="595959" w:themeColor="text1" w:themeTint="A6"/>
              </w:rPr>
            </w:pPr>
            <w:r w:rsidRPr="000C4A35">
              <w:rPr>
                <w:rFonts w:ascii="Times New Roman" w:eastAsia="Times New Roman" w:hAnsi="Times New Roman" w:cs="Times New Roman"/>
                <w:b/>
                <w:color w:val="404040" w:themeColor="text1" w:themeTint="BF"/>
              </w:rPr>
              <w:t xml:space="preserve"> zyra përgjegjëse </w:t>
            </w:r>
          </w:p>
        </w:tc>
        <w:tc>
          <w:tcPr>
            <w:tcW w:w="1619" w:type="dxa"/>
            <w:shd w:val="clear" w:color="auto" w:fill="DDE5F7" w:themeFill="accent6" w:themeFillTint="33"/>
            <w:hideMark/>
          </w:tcPr>
          <w:p w14:paraId="5ACD4A1F" w14:textId="77777777" w:rsidR="005927FA" w:rsidRPr="000C4A35" w:rsidRDefault="005927FA"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Drejtoritë/ zyrat  mbështetëse</w:t>
            </w:r>
          </w:p>
        </w:tc>
        <w:tc>
          <w:tcPr>
            <w:tcW w:w="1218" w:type="dxa"/>
            <w:vMerge/>
            <w:shd w:val="clear" w:color="auto" w:fill="DDE5F7" w:themeFill="accent6" w:themeFillTint="33"/>
            <w:hideMark/>
          </w:tcPr>
          <w:p w14:paraId="10A17316" w14:textId="77777777" w:rsidR="005927FA" w:rsidRPr="000C4A35" w:rsidRDefault="005927FA" w:rsidP="00A31980">
            <w:pPr>
              <w:jc w:val="center"/>
              <w:rPr>
                <w:rFonts w:ascii="Times New Roman" w:eastAsia="Times New Roman" w:hAnsi="Times New Roman" w:cs="Times New Roman"/>
                <w:b/>
                <w:color w:val="404040" w:themeColor="text1" w:themeTint="BF"/>
              </w:rPr>
            </w:pPr>
          </w:p>
        </w:tc>
        <w:tc>
          <w:tcPr>
            <w:tcW w:w="1007" w:type="dxa"/>
            <w:shd w:val="clear" w:color="auto" w:fill="DDE5F7" w:themeFill="accent6" w:themeFillTint="33"/>
          </w:tcPr>
          <w:p w14:paraId="1CC8D515" w14:textId="20386594" w:rsidR="005927FA" w:rsidRPr="000C4A35" w:rsidRDefault="005927FA" w:rsidP="00D83B0B">
            <w:pPr>
              <w:jc w:val="center"/>
              <w:rPr>
                <w:rFonts w:ascii="Times New Roman" w:eastAsia="Times New Roman" w:hAnsi="Times New Roman" w:cs="Times New Roman"/>
                <w:b/>
              </w:rPr>
            </w:pPr>
          </w:p>
        </w:tc>
        <w:tc>
          <w:tcPr>
            <w:tcW w:w="1007" w:type="dxa"/>
            <w:shd w:val="clear" w:color="auto" w:fill="DDE5F7" w:themeFill="accent6" w:themeFillTint="33"/>
          </w:tcPr>
          <w:p w14:paraId="5FA3420C" w14:textId="4F9EF561" w:rsidR="005927FA" w:rsidRPr="000C4A35" w:rsidRDefault="005927FA" w:rsidP="00D83B0B">
            <w:pPr>
              <w:jc w:val="center"/>
              <w:rPr>
                <w:rFonts w:ascii="Times New Roman" w:eastAsia="Times New Roman" w:hAnsi="Times New Roman" w:cs="Times New Roman"/>
                <w:b/>
              </w:rPr>
            </w:pPr>
          </w:p>
        </w:tc>
        <w:tc>
          <w:tcPr>
            <w:tcW w:w="1057" w:type="dxa"/>
            <w:shd w:val="clear" w:color="auto" w:fill="DDE5F7" w:themeFill="accent6" w:themeFillTint="33"/>
          </w:tcPr>
          <w:p w14:paraId="1529A1C6" w14:textId="7D9C8666" w:rsidR="005927FA" w:rsidRPr="000C4A35" w:rsidRDefault="005927FA" w:rsidP="00D83B0B">
            <w:pPr>
              <w:jc w:val="center"/>
              <w:rPr>
                <w:rFonts w:ascii="Times New Roman" w:eastAsia="Times New Roman" w:hAnsi="Times New Roman" w:cs="Times New Roman"/>
                <w:b/>
              </w:rPr>
            </w:pPr>
          </w:p>
        </w:tc>
        <w:tc>
          <w:tcPr>
            <w:tcW w:w="1648" w:type="dxa"/>
            <w:vMerge/>
            <w:shd w:val="clear" w:color="auto" w:fill="DDE5F7" w:themeFill="accent6" w:themeFillTint="33"/>
          </w:tcPr>
          <w:p w14:paraId="792FF37B" w14:textId="77777777" w:rsidR="005927FA" w:rsidRPr="000C4A35" w:rsidRDefault="005927FA" w:rsidP="00A31980">
            <w:pPr>
              <w:jc w:val="center"/>
              <w:rPr>
                <w:rFonts w:ascii="Times New Roman" w:eastAsia="Times New Roman" w:hAnsi="Times New Roman" w:cs="Times New Roman"/>
                <w:b/>
                <w:color w:val="404040" w:themeColor="text1" w:themeTint="BF"/>
              </w:rPr>
            </w:pPr>
          </w:p>
        </w:tc>
        <w:tc>
          <w:tcPr>
            <w:tcW w:w="1553" w:type="dxa"/>
            <w:vMerge/>
            <w:shd w:val="clear" w:color="auto" w:fill="DDE5F7" w:themeFill="accent6" w:themeFillTint="33"/>
            <w:hideMark/>
          </w:tcPr>
          <w:p w14:paraId="3F9CAB9F" w14:textId="77777777" w:rsidR="005927FA" w:rsidRPr="000C4A35" w:rsidRDefault="005927FA" w:rsidP="00A31980">
            <w:pPr>
              <w:jc w:val="center"/>
              <w:rPr>
                <w:rFonts w:ascii="Times New Roman" w:eastAsia="Times New Roman" w:hAnsi="Times New Roman" w:cs="Times New Roman"/>
                <w:b/>
                <w:color w:val="404040" w:themeColor="text1" w:themeTint="BF"/>
              </w:rPr>
            </w:pPr>
          </w:p>
        </w:tc>
        <w:tc>
          <w:tcPr>
            <w:tcW w:w="1710" w:type="dxa"/>
            <w:vMerge/>
            <w:shd w:val="clear" w:color="auto" w:fill="DDE5F7" w:themeFill="accent6" w:themeFillTint="33"/>
          </w:tcPr>
          <w:p w14:paraId="7870C900" w14:textId="77777777" w:rsidR="005927FA" w:rsidRPr="000C4A35" w:rsidRDefault="005927FA" w:rsidP="00A31980">
            <w:pPr>
              <w:jc w:val="center"/>
              <w:rPr>
                <w:rFonts w:ascii="Times New Roman" w:eastAsia="Times New Roman" w:hAnsi="Times New Roman" w:cs="Times New Roman"/>
                <w:b/>
                <w:color w:val="404040" w:themeColor="text1" w:themeTint="BF"/>
              </w:rPr>
            </w:pPr>
          </w:p>
        </w:tc>
      </w:tr>
      <w:tr w:rsidR="005927FA" w:rsidRPr="000C4A35" w14:paraId="4124AFD0" w14:textId="77777777" w:rsidTr="002C1A03">
        <w:trPr>
          <w:trHeight w:val="420"/>
        </w:trPr>
        <w:tc>
          <w:tcPr>
            <w:tcW w:w="4005" w:type="dxa"/>
            <w:shd w:val="clear" w:color="auto" w:fill="auto"/>
          </w:tcPr>
          <w:p w14:paraId="29250930" w14:textId="409A47B4" w:rsidR="005927FA" w:rsidRPr="000C4A35" w:rsidRDefault="005927FA" w:rsidP="00AE47C8">
            <w:pPr>
              <w:jc w:val="left"/>
              <w:rPr>
                <w:rFonts w:ascii="Times New Roman" w:eastAsia="Times New Roman" w:hAnsi="Times New Roman" w:cs="Times New Roman"/>
                <w:bCs/>
                <w:lang w:eastAsia="sq-AL"/>
              </w:rPr>
            </w:pPr>
            <w:r w:rsidRPr="000C4A35">
              <w:rPr>
                <w:rFonts w:ascii="Times New Roman" w:eastAsia="Times New Roman" w:hAnsi="Times New Roman" w:cs="Times New Roman"/>
                <w:bCs/>
                <w:lang w:eastAsia="sq-AL"/>
              </w:rPr>
              <w:t>2.1.1. Plotësim – ndryshimi i rregullores për ndarjen e granteve dhe subvencioneve ku të vendosen masa afirmative që u japin përparësi dhe nxitin mbështetjen e gjinisë më pak të përfaqësuar në bujqësi</w:t>
            </w:r>
            <w:r w:rsidR="005F7321" w:rsidRPr="000C4A35">
              <w:rPr>
                <w:rFonts w:ascii="Times New Roman" w:eastAsia="Times New Roman" w:hAnsi="Times New Roman" w:cs="Times New Roman"/>
                <w:bCs/>
                <w:lang w:eastAsia="sq-AL"/>
              </w:rPr>
              <w:t xml:space="preserve">, </w:t>
            </w:r>
            <w:r w:rsidRPr="000C4A35">
              <w:rPr>
                <w:rFonts w:ascii="Times New Roman" w:eastAsia="Times New Roman" w:hAnsi="Times New Roman" w:cs="Times New Roman"/>
                <w:bCs/>
                <w:lang w:eastAsia="sq-AL"/>
              </w:rPr>
              <w:t>ndërmarrësi</w:t>
            </w:r>
          </w:p>
        </w:tc>
        <w:tc>
          <w:tcPr>
            <w:tcW w:w="1556" w:type="dxa"/>
            <w:shd w:val="clear" w:color="auto" w:fill="auto"/>
          </w:tcPr>
          <w:p w14:paraId="0CDE409F" w14:textId="765A09F8" w:rsidR="005927FA" w:rsidRPr="000C4A35" w:rsidRDefault="00455B7B" w:rsidP="00AE47C8">
            <w:pPr>
              <w:jc w:val="left"/>
              <w:rPr>
                <w:rFonts w:ascii="Times New Roman" w:eastAsia="Times New Roman" w:hAnsi="Times New Roman" w:cs="Times New Roman"/>
                <w:bCs/>
              </w:rPr>
            </w:pPr>
            <w:r w:rsidRPr="000C4A35">
              <w:rPr>
                <w:rFonts w:ascii="Times New Roman" w:eastAsia="Times New Roman" w:hAnsi="Times New Roman" w:cs="Times New Roman"/>
                <w:bCs/>
              </w:rPr>
              <w:t>Zyra Ligjore (ZL)</w:t>
            </w:r>
          </w:p>
        </w:tc>
        <w:tc>
          <w:tcPr>
            <w:tcW w:w="1619" w:type="dxa"/>
            <w:shd w:val="clear" w:color="auto" w:fill="auto"/>
          </w:tcPr>
          <w:p w14:paraId="1D83341F" w14:textId="1A828A01" w:rsidR="005927FA" w:rsidRPr="000C4A35" w:rsidRDefault="00455B7B" w:rsidP="00AE47C8">
            <w:pPr>
              <w:jc w:val="left"/>
              <w:rPr>
                <w:rFonts w:ascii="Times New Roman" w:eastAsia="Times New Roman" w:hAnsi="Times New Roman" w:cs="Times New Roman"/>
                <w:bCs/>
              </w:rPr>
            </w:pPr>
            <w:r w:rsidRPr="000C4A35">
              <w:rPr>
                <w:rFonts w:ascii="Times New Roman" w:eastAsia="Times New Roman" w:hAnsi="Times New Roman" w:cs="Times New Roman"/>
                <w:bCs/>
              </w:rPr>
              <w:t>ZK</w:t>
            </w:r>
          </w:p>
          <w:p w14:paraId="1CF5097A" w14:textId="7F79613D" w:rsidR="00455B7B" w:rsidRPr="000C4A35" w:rsidRDefault="00455B7B" w:rsidP="00AE47C8">
            <w:pPr>
              <w:jc w:val="left"/>
              <w:rPr>
                <w:rFonts w:ascii="Times New Roman" w:eastAsia="Times New Roman" w:hAnsi="Times New Roman" w:cs="Times New Roman"/>
                <w:bCs/>
              </w:rPr>
            </w:pPr>
          </w:p>
          <w:p w14:paraId="6E944BC8" w14:textId="05470AC5" w:rsidR="00455B7B" w:rsidRPr="000C4A35" w:rsidRDefault="00A47BB8" w:rsidP="00AE47C8">
            <w:pPr>
              <w:jc w:val="left"/>
              <w:rPr>
                <w:rFonts w:ascii="Times New Roman" w:eastAsia="Times New Roman" w:hAnsi="Times New Roman" w:cs="Times New Roman"/>
                <w:bCs/>
              </w:rPr>
            </w:pPr>
            <w:r>
              <w:rPr>
                <w:rFonts w:ascii="Times New Roman" w:eastAsia="Times New Roman" w:hAnsi="Times New Roman" w:cs="Times New Roman"/>
                <w:bCs/>
              </w:rPr>
              <w:t xml:space="preserve">Drejtoria për Bujqësi, </w:t>
            </w:r>
            <w:proofErr w:type="spellStart"/>
            <w:r>
              <w:rPr>
                <w:rFonts w:ascii="Times New Roman" w:eastAsia="Times New Roman" w:hAnsi="Times New Roman" w:cs="Times New Roman"/>
                <w:bCs/>
              </w:rPr>
              <w:t>Hidroekonomi</w:t>
            </w:r>
            <w:proofErr w:type="spellEnd"/>
            <w:r>
              <w:rPr>
                <w:rFonts w:ascii="Times New Roman" w:eastAsia="Times New Roman" w:hAnsi="Times New Roman" w:cs="Times New Roman"/>
                <w:bCs/>
              </w:rPr>
              <w:t xml:space="preserve"> </w:t>
            </w:r>
            <w:r>
              <w:rPr>
                <w:rFonts w:ascii="Times New Roman" w:eastAsia="Times New Roman" w:hAnsi="Times New Roman" w:cs="Times New Roman"/>
                <w:bCs/>
              </w:rPr>
              <w:lastRenderedPageBreak/>
              <w:t>dhe Pylltari (</w:t>
            </w:r>
            <w:r w:rsidR="00455B7B" w:rsidRPr="000C4A35">
              <w:rPr>
                <w:rFonts w:ascii="Times New Roman" w:eastAsia="Times New Roman" w:hAnsi="Times New Roman" w:cs="Times New Roman"/>
                <w:bCs/>
              </w:rPr>
              <w:t>DBHP</w:t>
            </w:r>
            <w:r>
              <w:rPr>
                <w:rFonts w:ascii="Times New Roman" w:eastAsia="Times New Roman" w:hAnsi="Times New Roman" w:cs="Times New Roman"/>
                <w:bCs/>
              </w:rPr>
              <w:t>)</w:t>
            </w:r>
          </w:p>
          <w:p w14:paraId="106C081F" w14:textId="1B80563F" w:rsidR="00455B7B" w:rsidRPr="000C4A35" w:rsidRDefault="00455B7B" w:rsidP="00AE47C8">
            <w:pPr>
              <w:jc w:val="left"/>
              <w:rPr>
                <w:rFonts w:ascii="Times New Roman" w:eastAsia="Times New Roman" w:hAnsi="Times New Roman" w:cs="Times New Roman"/>
                <w:bCs/>
              </w:rPr>
            </w:pPr>
          </w:p>
          <w:p w14:paraId="25795F38" w14:textId="4C6876A2" w:rsidR="00455B7B" w:rsidRPr="000C4A35" w:rsidRDefault="00A47BB8" w:rsidP="00AE47C8">
            <w:pPr>
              <w:jc w:val="left"/>
              <w:rPr>
                <w:rFonts w:ascii="Times New Roman" w:eastAsia="Times New Roman" w:hAnsi="Times New Roman" w:cs="Times New Roman"/>
                <w:bCs/>
              </w:rPr>
            </w:pPr>
            <w:r>
              <w:rPr>
                <w:rFonts w:ascii="Times New Roman" w:eastAsia="Times New Roman" w:hAnsi="Times New Roman" w:cs="Times New Roman"/>
                <w:bCs/>
              </w:rPr>
              <w:t>Drejtoria për Ekonomi dhe Zhvillim (</w:t>
            </w:r>
            <w:r w:rsidR="00455B7B" w:rsidRPr="000C4A35">
              <w:rPr>
                <w:rFonts w:ascii="Times New Roman" w:eastAsia="Times New Roman" w:hAnsi="Times New Roman" w:cs="Times New Roman"/>
                <w:bCs/>
              </w:rPr>
              <w:t>DEZH</w:t>
            </w:r>
            <w:r>
              <w:rPr>
                <w:rFonts w:ascii="Times New Roman" w:eastAsia="Times New Roman" w:hAnsi="Times New Roman" w:cs="Times New Roman"/>
                <w:bCs/>
              </w:rPr>
              <w:t>)</w:t>
            </w:r>
          </w:p>
          <w:p w14:paraId="05E5CB4B" w14:textId="6B057681" w:rsidR="005927FA" w:rsidRPr="000C4A35" w:rsidRDefault="005927FA" w:rsidP="00AE47C8">
            <w:pPr>
              <w:jc w:val="left"/>
              <w:rPr>
                <w:rFonts w:ascii="Times New Roman" w:eastAsia="Times New Roman" w:hAnsi="Times New Roman" w:cs="Times New Roman"/>
                <w:bCs/>
              </w:rPr>
            </w:pPr>
          </w:p>
        </w:tc>
        <w:tc>
          <w:tcPr>
            <w:tcW w:w="1218" w:type="dxa"/>
            <w:shd w:val="clear" w:color="auto" w:fill="auto"/>
          </w:tcPr>
          <w:p w14:paraId="2A7D1030" w14:textId="321495C8" w:rsidR="005927FA" w:rsidRPr="000C4A35" w:rsidRDefault="005927FA" w:rsidP="00D83B0B">
            <w:pPr>
              <w:jc w:val="center"/>
              <w:rPr>
                <w:rFonts w:ascii="Times New Roman" w:eastAsia="Times New Roman" w:hAnsi="Times New Roman" w:cs="Times New Roman"/>
                <w:bCs/>
              </w:rPr>
            </w:pPr>
            <w:r w:rsidRPr="000C4A35">
              <w:rPr>
                <w:rFonts w:ascii="Times New Roman" w:eastAsia="Times New Roman" w:hAnsi="Times New Roman" w:cs="Times New Roman"/>
                <w:bCs/>
              </w:rPr>
              <w:lastRenderedPageBreak/>
              <w:t>2024</w:t>
            </w:r>
          </w:p>
        </w:tc>
        <w:tc>
          <w:tcPr>
            <w:tcW w:w="1007" w:type="dxa"/>
            <w:shd w:val="clear" w:color="auto" w:fill="auto"/>
          </w:tcPr>
          <w:p w14:paraId="13C85A4B" w14:textId="5EF411DC" w:rsidR="00897493" w:rsidRDefault="00897493" w:rsidP="00897493">
            <w:pPr>
              <w:jc w:val="center"/>
              <w:rPr>
                <w:rFonts w:ascii="Times New Roman" w:eastAsia="Times New Roman" w:hAnsi="Times New Roman" w:cs="Times New Roman"/>
                <w:bCs/>
              </w:rPr>
            </w:pPr>
            <w:r>
              <w:rPr>
                <w:rFonts w:ascii="Times New Roman" w:eastAsia="Times New Roman" w:hAnsi="Times New Roman" w:cs="Times New Roman"/>
                <w:bCs/>
              </w:rPr>
              <w:t>814</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083CBA1A" w14:textId="77777777" w:rsidR="00897493" w:rsidRPr="00F10B3B" w:rsidRDefault="00897493" w:rsidP="00897493">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1ACF8970" w14:textId="77777777" w:rsidR="005927FA" w:rsidRPr="000C4A35" w:rsidRDefault="005927FA" w:rsidP="00AE47C8">
            <w:pPr>
              <w:jc w:val="center"/>
              <w:rPr>
                <w:rFonts w:ascii="Times New Roman" w:eastAsia="Times New Roman" w:hAnsi="Times New Roman" w:cs="Times New Roman"/>
                <w:bCs/>
                <w:highlight w:val="yellow"/>
              </w:rPr>
            </w:pPr>
          </w:p>
          <w:p w14:paraId="096DE237" w14:textId="18112702" w:rsidR="005927FA" w:rsidRPr="000C4A35" w:rsidRDefault="005927FA" w:rsidP="00743A3D">
            <w:pPr>
              <w:jc w:val="center"/>
              <w:rPr>
                <w:rFonts w:ascii="Times New Roman" w:eastAsia="Times New Roman" w:hAnsi="Times New Roman" w:cs="Times New Roman"/>
                <w:bCs/>
              </w:rPr>
            </w:pPr>
          </w:p>
        </w:tc>
        <w:tc>
          <w:tcPr>
            <w:tcW w:w="1007" w:type="dxa"/>
            <w:shd w:val="clear" w:color="auto" w:fill="auto"/>
          </w:tcPr>
          <w:p w14:paraId="041A2E4B" w14:textId="355C6C81" w:rsidR="003804D5" w:rsidRPr="000C4A35" w:rsidRDefault="00897493" w:rsidP="003804D5">
            <w:pPr>
              <w:jc w:val="center"/>
              <w:rPr>
                <w:rFonts w:ascii="Times New Roman" w:eastAsia="Times New Roman" w:hAnsi="Times New Roman" w:cs="Times New Roman"/>
                <w:bCs/>
              </w:rPr>
            </w:pPr>
            <w:r>
              <w:rPr>
                <w:rFonts w:ascii="Times New Roman" w:eastAsia="Times New Roman" w:hAnsi="Times New Roman" w:cs="Times New Roman"/>
                <w:bCs/>
              </w:rPr>
              <w:t>/</w:t>
            </w:r>
          </w:p>
          <w:p w14:paraId="6C6455B4" w14:textId="5512AD26" w:rsidR="005927FA" w:rsidRPr="000C4A35" w:rsidRDefault="005927FA" w:rsidP="00AE47C8">
            <w:pPr>
              <w:jc w:val="center"/>
              <w:rPr>
                <w:rFonts w:ascii="Times New Roman" w:eastAsia="Times New Roman" w:hAnsi="Times New Roman" w:cs="Times New Roman"/>
                <w:bCs/>
              </w:rPr>
            </w:pPr>
          </w:p>
          <w:p w14:paraId="30DFED5A" w14:textId="05C8334A" w:rsidR="005927FA" w:rsidRPr="000C4A35" w:rsidRDefault="005927FA" w:rsidP="00AE47C8">
            <w:pPr>
              <w:jc w:val="center"/>
              <w:rPr>
                <w:rFonts w:ascii="Times New Roman" w:eastAsia="Times New Roman" w:hAnsi="Times New Roman" w:cs="Times New Roman"/>
                <w:bCs/>
                <w:color w:val="FF0000"/>
              </w:rPr>
            </w:pPr>
          </w:p>
        </w:tc>
        <w:tc>
          <w:tcPr>
            <w:tcW w:w="1057" w:type="dxa"/>
          </w:tcPr>
          <w:p w14:paraId="7B6E9FD3" w14:textId="700243B1" w:rsidR="003804D5" w:rsidRPr="000C4A35" w:rsidRDefault="00897493" w:rsidP="003804D5">
            <w:pPr>
              <w:jc w:val="center"/>
              <w:rPr>
                <w:rFonts w:ascii="Times New Roman" w:eastAsia="Times New Roman" w:hAnsi="Times New Roman" w:cs="Times New Roman"/>
                <w:bCs/>
              </w:rPr>
            </w:pPr>
            <w:r>
              <w:rPr>
                <w:rFonts w:ascii="Times New Roman" w:eastAsia="Times New Roman" w:hAnsi="Times New Roman" w:cs="Times New Roman"/>
                <w:bCs/>
              </w:rPr>
              <w:t>/</w:t>
            </w:r>
          </w:p>
          <w:p w14:paraId="0FBD4D75" w14:textId="5AFAD332" w:rsidR="005927FA" w:rsidRPr="000C4A35" w:rsidRDefault="005927FA" w:rsidP="00FF38F3">
            <w:pPr>
              <w:jc w:val="center"/>
              <w:rPr>
                <w:rFonts w:ascii="Times New Roman" w:eastAsia="Times New Roman" w:hAnsi="Times New Roman" w:cs="Times New Roman"/>
                <w:bCs/>
              </w:rPr>
            </w:pPr>
          </w:p>
          <w:p w14:paraId="7C4157C3" w14:textId="48896BD6" w:rsidR="005927FA" w:rsidRPr="000C4A35" w:rsidRDefault="005927FA" w:rsidP="00AE47C8">
            <w:pPr>
              <w:jc w:val="center"/>
              <w:rPr>
                <w:rFonts w:ascii="Times New Roman" w:eastAsia="Times New Roman" w:hAnsi="Times New Roman" w:cs="Times New Roman"/>
                <w:bCs/>
                <w:sz w:val="18"/>
                <w:szCs w:val="18"/>
              </w:rPr>
            </w:pPr>
          </w:p>
          <w:p w14:paraId="5FCAFD41" w14:textId="6038C097" w:rsidR="005927FA" w:rsidRPr="000C4A35" w:rsidRDefault="005927FA" w:rsidP="00AE47C8">
            <w:pPr>
              <w:jc w:val="center"/>
              <w:rPr>
                <w:rFonts w:ascii="Times New Roman" w:eastAsia="Times New Roman" w:hAnsi="Times New Roman" w:cs="Times New Roman"/>
                <w:bCs/>
                <w:color w:val="FF0000"/>
              </w:rPr>
            </w:pPr>
          </w:p>
        </w:tc>
        <w:tc>
          <w:tcPr>
            <w:tcW w:w="1648" w:type="dxa"/>
          </w:tcPr>
          <w:p w14:paraId="3A41ECD2" w14:textId="77777777" w:rsidR="005927FA" w:rsidRPr="00A47BB8" w:rsidRDefault="005F7321" w:rsidP="00AE47C8">
            <w:pPr>
              <w:rPr>
                <w:rFonts w:ascii="Times New Roman" w:eastAsia="Times New Roman" w:hAnsi="Times New Roman" w:cs="Times New Roman"/>
                <w:bCs/>
              </w:rPr>
            </w:pPr>
            <w:r w:rsidRPr="00A47BB8">
              <w:rPr>
                <w:rFonts w:ascii="Times New Roman" w:eastAsia="Times New Roman" w:hAnsi="Times New Roman" w:cs="Times New Roman"/>
                <w:bCs/>
              </w:rPr>
              <w:t>ZK</w:t>
            </w:r>
          </w:p>
          <w:p w14:paraId="0CBA49A1" w14:textId="77777777" w:rsidR="005F7321" w:rsidRPr="00A47BB8" w:rsidRDefault="005F7321" w:rsidP="00AE47C8">
            <w:pPr>
              <w:rPr>
                <w:rFonts w:ascii="Times New Roman" w:eastAsia="Times New Roman" w:hAnsi="Times New Roman" w:cs="Times New Roman"/>
                <w:bCs/>
              </w:rPr>
            </w:pPr>
          </w:p>
          <w:p w14:paraId="30F31E94" w14:textId="0BB6A189" w:rsidR="005F7321" w:rsidRPr="000C4A35" w:rsidRDefault="005F7321" w:rsidP="00AE47C8">
            <w:pPr>
              <w:rPr>
                <w:rFonts w:ascii="Times New Roman" w:eastAsia="Times New Roman" w:hAnsi="Times New Roman" w:cs="Times New Roman"/>
                <w:bCs/>
              </w:rPr>
            </w:pPr>
            <w:r w:rsidRPr="00A47BB8">
              <w:rPr>
                <w:rFonts w:ascii="Times New Roman" w:eastAsia="Times New Roman" w:hAnsi="Times New Roman" w:cs="Times New Roman"/>
                <w:bCs/>
              </w:rPr>
              <w:t>DBHP</w:t>
            </w:r>
          </w:p>
        </w:tc>
        <w:tc>
          <w:tcPr>
            <w:tcW w:w="1553" w:type="dxa"/>
            <w:shd w:val="clear" w:color="auto" w:fill="auto"/>
          </w:tcPr>
          <w:p w14:paraId="74D9A88B" w14:textId="5EB5858C" w:rsidR="005927FA" w:rsidRPr="000C4A35" w:rsidRDefault="005927FA" w:rsidP="00EB2AC7">
            <w:pPr>
              <w:jc w:val="left"/>
              <w:rPr>
                <w:rFonts w:ascii="Times New Roman" w:eastAsia="Times New Roman" w:hAnsi="Times New Roman" w:cs="Times New Roman"/>
                <w:bCs/>
              </w:rPr>
            </w:pPr>
            <w:r w:rsidRPr="000C4A35">
              <w:rPr>
                <w:rFonts w:ascii="Times New Roman" w:eastAsia="Times New Roman" w:hAnsi="Times New Roman" w:cs="Times New Roman"/>
                <w:bCs/>
              </w:rPr>
              <w:t>- Rregullorja e plotësuar-ndryshuar dhe miratuar</w:t>
            </w:r>
          </w:p>
        </w:tc>
        <w:tc>
          <w:tcPr>
            <w:tcW w:w="1710" w:type="dxa"/>
            <w:shd w:val="clear" w:color="auto" w:fill="auto"/>
          </w:tcPr>
          <w:p w14:paraId="0A504CA0" w14:textId="77777777" w:rsidR="005927FA" w:rsidRPr="000C4A35" w:rsidRDefault="00455B7B" w:rsidP="00AE47C8">
            <w:pPr>
              <w:jc w:val="left"/>
              <w:rPr>
                <w:rFonts w:ascii="Times New Roman" w:eastAsia="Times New Roman" w:hAnsi="Times New Roman" w:cs="Times New Roman"/>
                <w:bCs/>
              </w:rPr>
            </w:pPr>
            <w:r w:rsidRPr="000C4A35">
              <w:rPr>
                <w:rFonts w:ascii="Times New Roman" w:eastAsia="Times New Roman" w:hAnsi="Times New Roman" w:cs="Times New Roman"/>
                <w:bCs/>
              </w:rPr>
              <w:t>Z</w:t>
            </w:r>
            <w:r w:rsidR="005927FA" w:rsidRPr="000C4A35">
              <w:rPr>
                <w:rFonts w:ascii="Times New Roman" w:eastAsia="Times New Roman" w:hAnsi="Times New Roman" w:cs="Times New Roman"/>
                <w:bCs/>
              </w:rPr>
              <w:t>K</w:t>
            </w:r>
          </w:p>
          <w:p w14:paraId="7DFECE1B" w14:textId="77777777" w:rsidR="005F7321" w:rsidRPr="000C4A35" w:rsidRDefault="005F7321" w:rsidP="00AE47C8">
            <w:pPr>
              <w:jc w:val="left"/>
              <w:rPr>
                <w:rFonts w:ascii="Times New Roman" w:eastAsia="Times New Roman" w:hAnsi="Times New Roman" w:cs="Times New Roman"/>
                <w:bCs/>
              </w:rPr>
            </w:pPr>
          </w:p>
          <w:p w14:paraId="5D23CAB7" w14:textId="12D28C1E" w:rsidR="00450E38" w:rsidRPr="000C4A35" w:rsidRDefault="00423DA6" w:rsidP="00AE47C8">
            <w:pPr>
              <w:jc w:val="left"/>
              <w:rPr>
                <w:rFonts w:ascii="Times New Roman" w:eastAsia="Times New Roman" w:hAnsi="Times New Roman" w:cs="Times New Roman"/>
                <w:bCs/>
              </w:rPr>
            </w:pPr>
            <w:r>
              <w:rPr>
                <w:rFonts w:ascii="Times New Roman" w:eastAsia="Times New Roman" w:hAnsi="Times New Roman" w:cs="Times New Roman"/>
                <w:bCs/>
              </w:rPr>
              <w:t>GM</w:t>
            </w:r>
          </w:p>
        </w:tc>
      </w:tr>
      <w:tr w:rsidR="00A203A9" w:rsidRPr="000C4A35" w14:paraId="54860014" w14:textId="77777777" w:rsidTr="002C1A03">
        <w:trPr>
          <w:trHeight w:val="420"/>
        </w:trPr>
        <w:tc>
          <w:tcPr>
            <w:tcW w:w="4005" w:type="dxa"/>
            <w:shd w:val="clear" w:color="auto" w:fill="auto"/>
          </w:tcPr>
          <w:p w14:paraId="1B1C737D" w14:textId="0F93A03A" w:rsidR="00A203A9" w:rsidRPr="000C4A35" w:rsidRDefault="00A203A9" w:rsidP="00A203A9">
            <w:pPr>
              <w:jc w:val="left"/>
              <w:rPr>
                <w:rFonts w:ascii="Times New Roman" w:eastAsia="Times New Roman" w:hAnsi="Times New Roman" w:cs="Times New Roman"/>
                <w:bCs/>
                <w:lang w:eastAsia="sq-AL"/>
              </w:rPr>
            </w:pPr>
            <w:r w:rsidRPr="000C4A35">
              <w:rPr>
                <w:rFonts w:ascii="Times New Roman" w:eastAsia="Times New Roman" w:hAnsi="Times New Roman" w:cs="Times New Roman"/>
                <w:bCs/>
                <w:lang w:eastAsia="sq-AL"/>
              </w:rPr>
              <w:t>2.1.2. Sensibilizimi i grave për mundësitë e përfitimit nga Programi për Bujqësi dhe Zhvillim Rural.</w:t>
            </w:r>
          </w:p>
        </w:tc>
        <w:tc>
          <w:tcPr>
            <w:tcW w:w="1556" w:type="dxa"/>
            <w:shd w:val="clear" w:color="auto" w:fill="auto"/>
          </w:tcPr>
          <w:p w14:paraId="2D873118" w14:textId="2D769362"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DBHP</w:t>
            </w:r>
          </w:p>
        </w:tc>
        <w:tc>
          <w:tcPr>
            <w:tcW w:w="1619" w:type="dxa"/>
            <w:shd w:val="clear" w:color="auto" w:fill="auto"/>
          </w:tcPr>
          <w:p w14:paraId="3900E6ED" w14:textId="2B2EFE91"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ZBGJMD</w:t>
            </w:r>
          </w:p>
          <w:p w14:paraId="6CC9E3F1" w14:textId="77777777" w:rsidR="00A203A9" w:rsidRPr="000C4A35" w:rsidRDefault="00A203A9" w:rsidP="00A203A9">
            <w:pPr>
              <w:jc w:val="left"/>
              <w:rPr>
                <w:rFonts w:ascii="Times New Roman" w:eastAsia="Times New Roman" w:hAnsi="Times New Roman" w:cs="Times New Roman"/>
                <w:bCs/>
              </w:rPr>
            </w:pPr>
          </w:p>
          <w:p w14:paraId="5C443B26" w14:textId="70FE748B"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SDNJK</w:t>
            </w:r>
          </w:p>
          <w:p w14:paraId="72A7E125" w14:textId="77777777" w:rsidR="00A203A9" w:rsidRPr="000C4A35" w:rsidRDefault="00A203A9" w:rsidP="00A203A9">
            <w:pPr>
              <w:jc w:val="left"/>
              <w:rPr>
                <w:rFonts w:ascii="Times New Roman" w:eastAsia="Times New Roman" w:hAnsi="Times New Roman" w:cs="Times New Roman"/>
                <w:bCs/>
              </w:rPr>
            </w:pPr>
          </w:p>
          <w:p w14:paraId="2D753A7C" w14:textId="77777777"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OJQ</w:t>
            </w:r>
          </w:p>
          <w:p w14:paraId="05516C36" w14:textId="77777777" w:rsidR="00A203A9" w:rsidRPr="000C4A35" w:rsidRDefault="00A203A9" w:rsidP="00A203A9">
            <w:pPr>
              <w:jc w:val="left"/>
              <w:rPr>
                <w:rFonts w:ascii="Times New Roman" w:eastAsia="Times New Roman" w:hAnsi="Times New Roman" w:cs="Times New Roman"/>
                <w:bCs/>
              </w:rPr>
            </w:pPr>
          </w:p>
          <w:p w14:paraId="36731F6A" w14:textId="1FB0F9D5"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18" w:type="dxa"/>
            <w:shd w:val="clear" w:color="auto" w:fill="auto"/>
          </w:tcPr>
          <w:p w14:paraId="5FC11258" w14:textId="77777777" w:rsidR="00A203A9" w:rsidRPr="000C4A35" w:rsidRDefault="00A203A9" w:rsidP="00A203A9">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5D127A2C" w14:textId="77777777" w:rsidR="00A203A9" w:rsidRPr="000C4A35" w:rsidRDefault="00A203A9" w:rsidP="00A203A9">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7988FA19" w14:textId="28AD1A8F" w:rsidR="00A203A9" w:rsidRPr="000C4A35" w:rsidRDefault="00A203A9" w:rsidP="00A203A9">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07" w:type="dxa"/>
            <w:shd w:val="clear" w:color="auto" w:fill="auto"/>
          </w:tcPr>
          <w:p w14:paraId="13EF7480" w14:textId="257C0E1E" w:rsidR="00A203A9" w:rsidRDefault="00A203A9" w:rsidP="00A203A9">
            <w:pPr>
              <w:jc w:val="center"/>
              <w:rPr>
                <w:rFonts w:ascii="Times New Roman" w:eastAsia="Times New Roman" w:hAnsi="Times New Roman" w:cs="Times New Roman"/>
                <w:bCs/>
              </w:rPr>
            </w:pPr>
            <w:r>
              <w:rPr>
                <w:rFonts w:ascii="Times New Roman" w:eastAsia="Times New Roman" w:hAnsi="Times New Roman" w:cs="Times New Roman"/>
                <w:bCs/>
              </w:rPr>
              <w:t>564</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64550DD7" w14:textId="77777777" w:rsidR="00A203A9" w:rsidRDefault="00A203A9" w:rsidP="00A203A9">
            <w:pPr>
              <w:jc w:val="center"/>
              <w:rPr>
                <w:rFonts w:ascii="Times New Roman" w:eastAsia="Times New Roman" w:hAnsi="Times New Roman" w:cs="Times New Roman"/>
                <w:bCs/>
              </w:rPr>
            </w:pPr>
          </w:p>
          <w:p w14:paraId="16EF940F" w14:textId="4B0DFB90" w:rsidR="00A203A9" w:rsidRPr="000C4A35" w:rsidRDefault="00A203A9" w:rsidP="00A203A9">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344</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220</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1007" w:type="dxa"/>
            <w:shd w:val="clear" w:color="auto" w:fill="auto"/>
          </w:tcPr>
          <w:p w14:paraId="4DD34E9D" w14:textId="77777777" w:rsidR="00A203A9" w:rsidRDefault="00A203A9" w:rsidP="00A203A9">
            <w:pPr>
              <w:jc w:val="center"/>
              <w:rPr>
                <w:rFonts w:ascii="Times New Roman" w:eastAsia="Times New Roman" w:hAnsi="Times New Roman" w:cs="Times New Roman"/>
                <w:bCs/>
              </w:rPr>
            </w:pPr>
            <w:r>
              <w:rPr>
                <w:rFonts w:ascii="Times New Roman" w:eastAsia="Times New Roman" w:hAnsi="Times New Roman" w:cs="Times New Roman"/>
                <w:bCs/>
              </w:rPr>
              <w:t xml:space="preserve">564 </w:t>
            </w:r>
            <w:r w:rsidRPr="000C4A35">
              <w:rPr>
                <w:rFonts w:ascii="Times New Roman" w:eastAsia="Times New Roman" w:hAnsi="Times New Roman" w:cs="Times New Roman"/>
                <w:bCs/>
              </w:rPr>
              <w:t>€</w:t>
            </w:r>
          </w:p>
          <w:p w14:paraId="3E7BCBDB" w14:textId="77777777" w:rsidR="00A203A9" w:rsidRDefault="00A203A9" w:rsidP="00A203A9">
            <w:pPr>
              <w:jc w:val="center"/>
              <w:rPr>
                <w:rFonts w:ascii="Times New Roman" w:eastAsia="Times New Roman" w:hAnsi="Times New Roman" w:cs="Times New Roman"/>
                <w:bCs/>
              </w:rPr>
            </w:pPr>
          </w:p>
          <w:p w14:paraId="000FCA69" w14:textId="2E485CD6" w:rsidR="00A203A9" w:rsidRPr="000C4A35" w:rsidRDefault="00A203A9" w:rsidP="00A203A9">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344</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220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1057" w:type="dxa"/>
          </w:tcPr>
          <w:p w14:paraId="291E5423" w14:textId="77777777" w:rsidR="00A203A9" w:rsidRDefault="00A203A9" w:rsidP="00A203A9">
            <w:pPr>
              <w:jc w:val="center"/>
              <w:rPr>
                <w:rFonts w:ascii="Times New Roman" w:eastAsia="Times New Roman" w:hAnsi="Times New Roman" w:cs="Times New Roman"/>
                <w:bCs/>
              </w:rPr>
            </w:pPr>
            <w:r>
              <w:rPr>
                <w:rFonts w:ascii="Times New Roman" w:eastAsia="Times New Roman" w:hAnsi="Times New Roman" w:cs="Times New Roman"/>
                <w:bCs/>
              </w:rPr>
              <w:t xml:space="preserve">564 </w:t>
            </w:r>
            <w:r w:rsidRPr="000C4A35">
              <w:rPr>
                <w:rFonts w:ascii="Times New Roman" w:eastAsia="Times New Roman" w:hAnsi="Times New Roman" w:cs="Times New Roman"/>
                <w:bCs/>
              </w:rPr>
              <w:t>€</w:t>
            </w:r>
          </w:p>
          <w:p w14:paraId="0B8E86C1" w14:textId="77777777" w:rsidR="00A203A9" w:rsidRDefault="00A203A9" w:rsidP="00A203A9">
            <w:pPr>
              <w:jc w:val="center"/>
              <w:rPr>
                <w:rFonts w:ascii="Times New Roman" w:eastAsia="Times New Roman" w:hAnsi="Times New Roman" w:cs="Times New Roman"/>
                <w:bCs/>
              </w:rPr>
            </w:pPr>
          </w:p>
          <w:p w14:paraId="78D4D224" w14:textId="75D44AE3" w:rsidR="00A203A9" w:rsidRPr="000C4A35" w:rsidRDefault="00A203A9" w:rsidP="00A203A9">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344</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220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1648" w:type="dxa"/>
          </w:tcPr>
          <w:p w14:paraId="4DE5AEC8" w14:textId="77777777" w:rsidR="00A203A9" w:rsidRPr="000C4A35" w:rsidRDefault="00A203A9" w:rsidP="00A203A9">
            <w:pPr>
              <w:rPr>
                <w:rFonts w:ascii="Times New Roman" w:eastAsia="Times New Roman" w:hAnsi="Times New Roman" w:cs="Times New Roman"/>
                <w:bCs/>
              </w:rPr>
            </w:pPr>
            <w:r w:rsidRPr="000C4A35">
              <w:rPr>
                <w:rFonts w:ascii="Times New Roman" w:eastAsia="Times New Roman" w:hAnsi="Times New Roman" w:cs="Times New Roman"/>
                <w:bCs/>
              </w:rPr>
              <w:t>DBHP</w:t>
            </w:r>
          </w:p>
          <w:p w14:paraId="67563364" w14:textId="77777777" w:rsidR="00A203A9" w:rsidRPr="000C4A35" w:rsidRDefault="00A203A9" w:rsidP="00A203A9">
            <w:pPr>
              <w:rPr>
                <w:rFonts w:ascii="Times New Roman" w:eastAsia="Times New Roman" w:hAnsi="Times New Roman" w:cs="Times New Roman"/>
                <w:bCs/>
              </w:rPr>
            </w:pPr>
          </w:p>
          <w:p w14:paraId="7335FF4E" w14:textId="713DB503" w:rsidR="00A203A9" w:rsidRPr="000C4A35" w:rsidRDefault="00A203A9" w:rsidP="00A203A9">
            <w:pPr>
              <w:rPr>
                <w:rFonts w:ascii="Times New Roman" w:eastAsia="Times New Roman" w:hAnsi="Times New Roman" w:cs="Times New Roman"/>
                <w:bCs/>
              </w:rPr>
            </w:pPr>
            <w:r w:rsidRPr="000C4A35">
              <w:rPr>
                <w:rFonts w:ascii="Times New Roman" w:eastAsia="Times New Roman" w:hAnsi="Times New Roman" w:cs="Times New Roman"/>
                <w:bCs/>
              </w:rPr>
              <w:t>SDNJK</w:t>
            </w:r>
          </w:p>
          <w:p w14:paraId="7F6F1D79" w14:textId="77777777" w:rsidR="00A203A9" w:rsidRPr="000C4A35" w:rsidRDefault="00A203A9" w:rsidP="00A203A9">
            <w:pPr>
              <w:rPr>
                <w:rFonts w:ascii="Times New Roman" w:eastAsia="Times New Roman" w:hAnsi="Times New Roman" w:cs="Times New Roman"/>
                <w:bCs/>
              </w:rPr>
            </w:pPr>
          </w:p>
          <w:p w14:paraId="178EB188" w14:textId="64CA9D98" w:rsidR="00A203A9" w:rsidRPr="000C4A35" w:rsidRDefault="00A203A9" w:rsidP="00A203A9">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553" w:type="dxa"/>
            <w:shd w:val="clear" w:color="auto" w:fill="auto"/>
          </w:tcPr>
          <w:p w14:paraId="4C0CCD20" w14:textId="3559102E"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- 3 takime informuese të zhvilluara (1 në vit)</w:t>
            </w:r>
          </w:p>
          <w:p w14:paraId="22261699" w14:textId="77777777" w:rsidR="00A203A9" w:rsidRPr="000C4A35" w:rsidRDefault="00A203A9" w:rsidP="00A203A9">
            <w:pPr>
              <w:jc w:val="left"/>
              <w:rPr>
                <w:rFonts w:ascii="Times New Roman" w:eastAsia="Times New Roman" w:hAnsi="Times New Roman" w:cs="Times New Roman"/>
                <w:bCs/>
              </w:rPr>
            </w:pPr>
          </w:p>
          <w:p w14:paraId="583D78A9" w14:textId="2F251F99"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- 54 gra të informuara (18 në vit), ndarë sipas moshës, etnisë, etj.</w:t>
            </w:r>
          </w:p>
        </w:tc>
        <w:tc>
          <w:tcPr>
            <w:tcW w:w="1710" w:type="dxa"/>
            <w:shd w:val="clear" w:color="auto" w:fill="auto"/>
          </w:tcPr>
          <w:p w14:paraId="15F9E309" w14:textId="77777777"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ZK</w:t>
            </w:r>
          </w:p>
          <w:p w14:paraId="6B900F84" w14:textId="77777777" w:rsidR="00A203A9" w:rsidRDefault="00A203A9" w:rsidP="00A203A9">
            <w:pPr>
              <w:jc w:val="left"/>
              <w:rPr>
                <w:rFonts w:ascii="Times New Roman" w:eastAsia="Times New Roman" w:hAnsi="Times New Roman" w:cs="Times New Roman"/>
                <w:bCs/>
              </w:rPr>
            </w:pPr>
          </w:p>
          <w:p w14:paraId="494AC575" w14:textId="5230D26B" w:rsidR="00A203A9" w:rsidRPr="000C4A35" w:rsidRDefault="00A203A9" w:rsidP="00A203A9">
            <w:pPr>
              <w:jc w:val="left"/>
              <w:rPr>
                <w:rFonts w:ascii="Times New Roman" w:eastAsia="Times New Roman" w:hAnsi="Times New Roman" w:cs="Times New Roman"/>
                <w:bCs/>
              </w:rPr>
            </w:pPr>
            <w:r>
              <w:rPr>
                <w:rFonts w:ascii="Times New Roman" w:eastAsia="Times New Roman" w:hAnsi="Times New Roman" w:cs="Times New Roman"/>
                <w:bCs/>
              </w:rPr>
              <w:t>GM</w:t>
            </w:r>
          </w:p>
        </w:tc>
      </w:tr>
      <w:tr w:rsidR="00A203A9" w:rsidRPr="000C4A35" w14:paraId="0B8B8994" w14:textId="77777777" w:rsidTr="002C1A03">
        <w:trPr>
          <w:trHeight w:val="420"/>
        </w:trPr>
        <w:tc>
          <w:tcPr>
            <w:tcW w:w="4005" w:type="dxa"/>
            <w:shd w:val="clear" w:color="auto" w:fill="auto"/>
          </w:tcPr>
          <w:p w14:paraId="348881B9" w14:textId="2A2E8B39" w:rsidR="00A203A9" w:rsidRPr="000C4A35" w:rsidRDefault="00A203A9" w:rsidP="00A203A9">
            <w:pPr>
              <w:jc w:val="left"/>
              <w:rPr>
                <w:rFonts w:ascii="Times New Roman" w:eastAsia="Times New Roman" w:hAnsi="Times New Roman" w:cs="Times New Roman"/>
                <w:bCs/>
                <w:lang w:eastAsia="sq-AL"/>
              </w:rPr>
            </w:pPr>
            <w:r w:rsidRPr="000C4A35">
              <w:rPr>
                <w:rFonts w:ascii="Times New Roman" w:eastAsia="Times New Roman" w:hAnsi="Times New Roman" w:cs="Times New Roman"/>
                <w:bCs/>
                <w:lang w:eastAsia="sq-AL"/>
              </w:rPr>
              <w:t>2.1.3. Mbështetja financiare e fermereve dhe fermerëve në mekanizimin dhe mjete të tjera të punës për prodhimtari bujqësore</w:t>
            </w:r>
          </w:p>
        </w:tc>
        <w:tc>
          <w:tcPr>
            <w:tcW w:w="1556" w:type="dxa"/>
            <w:shd w:val="clear" w:color="auto" w:fill="auto"/>
          </w:tcPr>
          <w:p w14:paraId="73E552BF" w14:textId="7D229A64"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DBHP</w:t>
            </w:r>
          </w:p>
        </w:tc>
        <w:tc>
          <w:tcPr>
            <w:tcW w:w="1619" w:type="dxa"/>
            <w:shd w:val="clear" w:color="auto" w:fill="auto"/>
          </w:tcPr>
          <w:p w14:paraId="3389DE92" w14:textId="77777777"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MBZHR</w:t>
            </w:r>
          </w:p>
          <w:p w14:paraId="4B2C64C6" w14:textId="77777777" w:rsidR="00A203A9" w:rsidRPr="000C4A35" w:rsidRDefault="00A203A9" w:rsidP="00A203A9">
            <w:pPr>
              <w:jc w:val="left"/>
              <w:rPr>
                <w:rFonts w:ascii="Times New Roman" w:eastAsia="Times New Roman" w:hAnsi="Times New Roman" w:cs="Times New Roman"/>
                <w:bCs/>
              </w:rPr>
            </w:pPr>
          </w:p>
          <w:p w14:paraId="0122E2B0" w14:textId="77777777"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ZK</w:t>
            </w:r>
          </w:p>
          <w:p w14:paraId="325F3CDA" w14:textId="77777777" w:rsidR="00A203A9" w:rsidRPr="000C4A35" w:rsidRDefault="00A203A9" w:rsidP="00A203A9">
            <w:pPr>
              <w:jc w:val="left"/>
              <w:rPr>
                <w:rFonts w:ascii="Times New Roman" w:eastAsia="Times New Roman" w:hAnsi="Times New Roman" w:cs="Times New Roman"/>
                <w:bCs/>
              </w:rPr>
            </w:pPr>
          </w:p>
          <w:p w14:paraId="0AAE328B" w14:textId="77777777"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OJQ</w:t>
            </w:r>
          </w:p>
          <w:p w14:paraId="57D5B814" w14:textId="77777777" w:rsidR="00A203A9" w:rsidRPr="000C4A35" w:rsidRDefault="00A203A9" w:rsidP="00A203A9">
            <w:pPr>
              <w:jc w:val="left"/>
              <w:rPr>
                <w:rFonts w:ascii="Times New Roman" w:eastAsia="Times New Roman" w:hAnsi="Times New Roman" w:cs="Times New Roman"/>
                <w:bCs/>
              </w:rPr>
            </w:pPr>
          </w:p>
          <w:p w14:paraId="3FA46099" w14:textId="3D03B497"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18" w:type="dxa"/>
            <w:shd w:val="clear" w:color="auto" w:fill="auto"/>
          </w:tcPr>
          <w:p w14:paraId="5FF2FBB5" w14:textId="77777777" w:rsidR="00A203A9" w:rsidRPr="000C4A35" w:rsidRDefault="00A203A9" w:rsidP="00A203A9">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2365F0F3" w14:textId="77777777" w:rsidR="00A203A9" w:rsidRPr="000C4A35" w:rsidRDefault="00A203A9" w:rsidP="00A203A9">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201AA720" w14:textId="75102B43" w:rsidR="00A203A9" w:rsidRPr="000C4A35" w:rsidRDefault="00A203A9" w:rsidP="00A203A9">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07" w:type="dxa"/>
            <w:shd w:val="clear" w:color="auto" w:fill="auto"/>
          </w:tcPr>
          <w:p w14:paraId="621BD225" w14:textId="20A16108" w:rsidR="00A203A9" w:rsidRPr="000C4A35" w:rsidRDefault="00A203A9" w:rsidP="00A203A9">
            <w:pPr>
              <w:jc w:val="center"/>
              <w:rPr>
                <w:rFonts w:ascii="Times New Roman" w:eastAsia="Times New Roman" w:hAnsi="Times New Roman" w:cs="Times New Roman"/>
                <w:bCs/>
              </w:rPr>
            </w:pPr>
            <w:r w:rsidRPr="000C4A35">
              <w:rPr>
                <w:rFonts w:ascii="Times New Roman" w:eastAsia="Times New Roman" w:hAnsi="Times New Roman" w:cs="Times New Roman"/>
                <w:bCs/>
              </w:rPr>
              <w:t>20</w:t>
            </w:r>
            <w:r w:rsidR="00486B9B">
              <w:rPr>
                <w:rFonts w:ascii="Times New Roman" w:eastAsia="Times New Roman" w:hAnsi="Times New Roman" w:cs="Times New Roman"/>
                <w:bCs/>
              </w:rPr>
              <w:t>,</w:t>
            </w:r>
            <w:r w:rsidR="00DE64C9">
              <w:rPr>
                <w:rFonts w:ascii="Times New Roman" w:eastAsia="Times New Roman" w:hAnsi="Times New Roman" w:cs="Times New Roman"/>
                <w:bCs/>
              </w:rPr>
              <w:t>5</w:t>
            </w:r>
            <w:r w:rsidRPr="000C4A35">
              <w:rPr>
                <w:rFonts w:ascii="Times New Roman" w:eastAsia="Times New Roman" w:hAnsi="Times New Roman" w:cs="Times New Roman"/>
                <w:bCs/>
              </w:rPr>
              <w:t>00</w:t>
            </w:r>
            <w:r w:rsidR="00486B9B">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2BB9D522" w14:textId="77777777" w:rsidR="00DE64C9" w:rsidRPr="00F10B3B" w:rsidRDefault="00DE64C9" w:rsidP="00DE64C9">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398A2C6D" w14:textId="77777777" w:rsidR="00A203A9" w:rsidRPr="000C4A35" w:rsidRDefault="00A203A9" w:rsidP="00A203A9">
            <w:pPr>
              <w:jc w:val="center"/>
              <w:rPr>
                <w:rFonts w:ascii="Times New Roman" w:eastAsia="Times New Roman" w:hAnsi="Times New Roman" w:cs="Times New Roman"/>
                <w:bCs/>
              </w:rPr>
            </w:pPr>
          </w:p>
        </w:tc>
        <w:tc>
          <w:tcPr>
            <w:tcW w:w="1007" w:type="dxa"/>
            <w:shd w:val="clear" w:color="auto" w:fill="auto"/>
          </w:tcPr>
          <w:p w14:paraId="6059C8C1" w14:textId="595B8DAB" w:rsidR="00A203A9" w:rsidRPr="000C4A35" w:rsidRDefault="00A203A9" w:rsidP="00A203A9">
            <w:pPr>
              <w:jc w:val="center"/>
              <w:rPr>
                <w:rFonts w:ascii="Times New Roman" w:eastAsia="Times New Roman" w:hAnsi="Times New Roman" w:cs="Times New Roman"/>
                <w:bCs/>
              </w:rPr>
            </w:pPr>
            <w:r w:rsidRPr="000C4A35">
              <w:rPr>
                <w:rFonts w:ascii="Times New Roman" w:eastAsia="Times New Roman" w:hAnsi="Times New Roman" w:cs="Times New Roman"/>
                <w:bCs/>
              </w:rPr>
              <w:t>60</w:t>
            </w:r>
            <w:r w:rsidR="00486B9B">
              <w:rPr>
                <w:rFonts w:ascii="Times New Roman" w:eastAsia="Times New Roman" w:hAnsi="Times New Roman" w:cs="Times New Roman"/>
                <w:bCs/>
              </w:rPr>
              <w:t>,</w:t>
            </w:r>
            <w:r w:rsidR="00DE64C9">
              <w:rPr>
                <w:rFonts w:ascii="Times New Roman" w:eastAsia="Times New Roman" w:hAnsi="Times New Roman" w:cs="Times New Roman"/>
                <w:bCs/>
              </w:rPr>
              <w:t>5</w:t>
            </w:r>
            <w:r w:rsidRPr="000C4A35">
              <w:rPr>
                <w:rFonts w:ascii="Times New Roman" w:eastAsia="Times New Roman" w:hAnsi="Times New Roman" w:cs="Times New Roman"/>
                <w:bCs/>
              </w:rPr>
              <w:t>00</w:t>
            </w:r>
            <w:r w:rsidR="00486B9B">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2856BC1A" w14:textId="77777777" w:rsidR="00DE64C9" w:rsidRPr="00F10B3B" w:rsidRDefault="00DE64C9" w:rsidP="00DE64C9">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04D7151D" w14:textId="77777777" w:rsidR="00A203A9" w:rsidRPr="000C4A35" w:rsidRDefault="00A203A9" w:rsidP="00A203A9">
            <w:pPr>
              <w:jc w:val="center"/>
              <w:rPr>
                <w:rFonts w:ascii="Times New Roman" w:eastAsia="Times New Roman" w:hAnsi="Times New Roman" w:cs="Times New Roman"/>
                <w:bCs/>
              </w:rPr>
            </w:pPr>
          </w:p>
        </w:tc>
        <w:tc>
          <w:tcPr>
            <w:tcW w:w="1057" w:type="dxa"/>
          </w:tcPr>
          <w:p w14:paraId="6F7782DB" w14:textId="76CF2324" w:rsidR="00A203A9" w:rsidRPr="000C4A35" w:rsidRDefault="00A203A9" w:rsidP="00A203A9">
            <w:pPr>
              <w:jc w:val="center"/>
              <w:rPr>
                <w:rFonts w:ascii="Times New Roman" w:eastAsia="Times New Roman" w:hAnsi="Times New Roman" w:cs="Times New Roman"/>
                <w:bCs/>
              </w:rPr>
            </w:pPr>
            <w:r w:rsidRPr="000C4A35">
              <w:rPr>
                <w:rFonts w:ascii="Times New Roman" w:eastAsia="Times New Roman" w:hAnsi="Times New Roman" w:cs="Times New Roman"/>
                <w:bCs/>
              </w:rPr>
              <w:t>6</w:t>
            </w:r>
            <w:r w:rsidR="00DE64C9">
              <w:rPr>
                <w:rFonts w:ascii="Times New Roman" w:eastAsia="Times New Roman" w:hAnsi="Times New Roman" w:cs="Times New Roman"/>
                <w:bCs/>
              </w:rPr>
              <w:t>5</w:t>
            </w:r>
            <w:r w:rsidR="00486B9B">
              <w:rPr>
                <w:rFonts w:ascii="Times New Roman" w:eastAsia="Times New Roman" w:hAnsi="Times New Roman" w:cs="Times New Roman"/>
                <w:bCs/>
              </w:rPr>
              <w:t>,</w:t>
            </w:r>
            <w:r w:rsidRPr="000C4A35">
              <w:rPr>
                <w:rFonts w:ascii="Times New Roman" w:eastAsia="Times New Roman" w:hAnsi="Times New Roman" w:cs="Times New Roman"/>
                <w:bCs/>
              </w:rPr>
              <w:t>000</w:t>
            </w:r>
            <w:r w:rsidR="00486B9B">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227B0943" w14:textId="77777777" w:rsidR="00DE64C9" w:rsidRPr="00F10B3B" w:rsidRDefault="00DE64C9" w:rsidP="00DE64C9">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4A519FE6" w14:textId="77777777" w:rsidR="00A203A9" w:rsidRPr="000C4A35" w:rsidRDefault="00A203A9" w:rsidP="00A203A9">
            <w:pPr>
              <w:jc w:val="center"/>
              <w:rPr>
                <w:rFonts w:ascii="Times New Roman" w:eastAsia="Times New Roman" w:hAnsi="Times New Roman" w:cs="Times New Roman"/>
                <w:bCs/>
              </w:rPr>
            </w:pPr>
          </w:p>
        </w:tc>
        <w:tc>
          <w:tcPr>
            <w:tcW w:w="1648" w:type="dxa"/>
          </w:tcPr>
          <w:p w14:paraId="44867E18" w14:textId="77777777" w:rsidR="00A203A9" w:rsidRPr="000C4A35" w:rsidRDefault="00A203A9" w:rsidP="00A203A9">
            <w:pPr>
              <w:rPr>
                <w:rFonts w:ascii="Times New Roman" w:eastAsia="Times New Roman" w:hAnsi="Times New Roman" w:cs="Times New Roman"/>
                <w:bCs/>
              </w:rPr>
            </w:pPr>
            <w:r w:rsidRPr="000C4A35">
              <w:rPr>
                <w:rFonts w:ascii="Times New Roman" w:eastAsia="Times New Roman" w:hAnsi="Times New Roman" w:cs="Times New Roman"/>
                <w:bCs/>
              </w:rPr>
              <w:t>DBHP</w:t>
            </w:r>
          </w:p>
          <w:p w14:paraId="76A043B8" w14:textId="77777777" w:rsidR="00A203A9" w:rsidRPr="000C4A35" w:rsidRDefault="00A203A9" w:rsidP="00A203A9">
            <w:pPr>
              <w:rPr>
                <w:rFonts w:ascii="Times New Roman" w:eastAsia="Times New Roman" w:hAnsi="Times New Roman" w:cs="Times New Roman"/>
                <w:bCs/>
              </w:rPr>
            </w:pPr>
          </w:p>
          <w:p w14:paraId="38701465" w14:textId="7D52E459" w:rsidR="00A203A9" w:rsidRPr="000C4A35" w:rsidRDefault="00A203A9" w:rsidP="00A203A9">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553" w:type="dxa"/>
            <w:shd w:val="clear" w:color="auto" w:fill="auto"/>
          </w:tcPr>
          <w:p w14:paraId="3ECB385D" w14:textId="3766D4FC"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- 90 fermere të mbështetura </w:t>
            </w:r>
            <w:r w:rsidR="00DE64C9" w:rsidRPr="000C4A35">
              <w:rPr>
                <w:rFonts w:ascii="Times New Roman" w:eastAsia="Times New Roman" w:hAnsi="Times New Roman" w:cs="Times New Roman"/>
                <w:bCs/>
                <w:lang w:eastAsia="sq-AL"/>
              </w:rPr>
              <w:t>financiarisht</w:t>
            </w:r>
            <w:r w:rsidRPr="000C4A35">
              <w:rPr>
                <w:rFonts w:ascii="Times New Roman" w:eastAsia="Times New Roman" w:hAnsi="Times New Roman" w:cs="Times New Roman"/>
                <w:bCs/>
                <w:lang w:eastAsia="sq-AL"/>
              </w:rPr>
              <w:t xml:space="preserve"> (30 në vit), ndarë sipas moshës, etnisë, vendbanimit, etj. </w:t>
            </w:r>
          </w:p>
        </w:tc>
        <w:tc>
          <w:tcPr>
            <w:tcW w:w="1710" w:type="dxa"/>
            <w:shd w:val="clear" w:color="auto" w:fill="auto"/>
          </w:tcPr>
          <w:p w14:paraId="17672486" w14:textId="77777777"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ZK</w:t>
            </w:r>
          </w:p>
          <w:p w14:paraId="27281050" w14:textId="77777777" w:rsidR="00A203A9" w:rsidRDefault="00A203A9" w:rsidP="00A203A9">
            <w:pPr>
              <w:jc w:val="left"/>
              <w:rPr>
                <w:rFonts w:ascii="Times New Roman" w:eastAsia="Times New Roman" w:hAnsi="Times New Roman" w:cs="Times New Roman"/>
                <w:bCs/>
              </w:rPr>
            </w:pPr>
          </w:p>
          <w:p w14:paraId="153E212D" w14:textId="6460678C" w:rsidR="00DE64C9" w:rsidRPr="000C4A35" w:rsidRDefault="00DE64C9" w:rsidP="00A203A9">
            <w:pPr>
              <w:jc w:val="left"/>
              <w:rPr>
                <w:rFonts w:ascii="Times New Roman" w:eastAsia="Times New Roman" w:hAnsi="Times New Roman" w:cs="Times New Roman"/>
                <w:bCs/>
              </w:rPr>
            </w:pPr>
            <w:r>
              <w:rPr>
                <w:rFonts w:ascii="Times New Roman" w:eastAsia="Times New Roman" w:hAnsi="Times New Roman" w:cs="Times New Roman"/>
                <w:bCs/>
              </w:rPr>
              <w:t>GM</w:t>
            </w:r>
          </w:p>
        </w:tc>
      </w:tr>
      <w:tr w:rsidR="00A203A9" w:rsidRPr="000C4A35" w14:paraId="466D29DD" w14:textId="77777777" w:rsidTr="002C1A03">
        <w:trPr>
          <w:trHeight w:val="420"/>
        </w:trPr>
        <w:tc>
          <w:tcPr>
            <w:tcW w:w="4005" w:type="dxa"/>
            <w:shd w:val="clear" w:color="auto" w:fill="auto"/>
          </w:tcPr>
          <w:p w14:paraId="78F0DAEB" w14:textId="6A5A1286" w:rsidR="00A203A9" w:rsidRPr="000C4A35" w:rsidRDefault="00A203A9" w:rsidP="00A203A9">
            <w:pPr>
              <w:jc w:val="left"/>
              <w:rPr>
                <w:rFonts w:ascii="Times New Roman" w:eastAsia="Times New Roman" w:hAnsi="Times New Roman" w:cs="Times New Roman"/>
                <w:bCs/>
                <w:lang w:eastAsia="sq-AL"/>
              </w:rPr>
            </w:pPr>
            <w:r w:rsidRPr="000C4A35">
              <w:rPr>
                <w:rFonts w:ascii="Times New Roman" w:eastAsia="Times New Roman" w:hAnsi="Times New Roman" w:cs="Times New Roman"/>
                <w:bCs/>
                <w:lang w:eastAsia="sq-AL"/>
              </w:rPr>
              <w:t>2.1.4. Ngritja e kapaciteteve të fermereve dhe fermerëve përmes trajnimeve në çështje të ndryshme të bujqësisë</w:t>
            </w:r>
          </w:p>
        </w:tc>
        <w:tc>
          <w:tcPr>
            <w:tcW w:w="1556" w:type="dxa"/>
            <w:shd w:val="clear" w:color="auto" w:fill="auto"/>
          </w:tcPr>
          <w:p w14:paraId="4B0B5DA9" w14:textId="3B966B76"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DBHP</w:t>
            </w:r>
          </w:p>
        </w:tc>
        <w:tc>
          <w:tcPr>
            <w:tcW w:w="1619" w:type="dxa"/>
            <w:shd w:val="clear" w:color="auto" w:fill="auto"/>
          </w:tcPr>
          <w:p w14:paraId="14A573D9" w14:textId="018938A6"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MBZHR</w:t>
            </w:r>
          </w:p>
          <w:p w14:paraId="2A5A077A" w14:textId="77777777" w:rsidR="00A203A9" w:rsidRPr="000C4A35" w:rsidRDefault="00A203A9" w:rsidP="00A203A9">
            <w:pPr>
              <w:jc w:val="left"/>
              <w:rPr>
                <w:rFonts w:ascii="Times New Roman" w:eastAsia="Times New Roman" w:hAnsi="Times New Roman" w:cs="Times New Roman"/>
                <w:bCs/>
              </w:rPr>
            </w:pPr>
          </w:p>
          <w:p w14:paraId="5ADD9D46" w14:textId="77777777"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OJQ</w:t>
            </w:r>
          </w:p>
          <w:p w14:paraId="02E76AFD" w14:textId="77777777" w:rsidR="00A203A9" w:rsidRPr="000C4A35" w:rsidRDefault="00A203A9" w:rsidP="00A203A9">
            <w:pPr>
              <w:jc w:val="left"/>
              <w:rPr>
                <w:rFonts w:ascii="Times New Roman" w:eastAsia="Times New Roman" w:hAnsi="Times New Roman" w:cs="Times New Roman"/>
                <w:bCs/>
              </w:rPr>
            </w:pPr>
          </w:p>
          <w:p w14:paraId="0E14F2A4" w14:textId="03001640"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18" w:type="dxa"/>
            <w:shd w:val="clear" w:color="auto" w:fill="auto"/>
          </w:tcPr>
          <w:p w14:paraId="164E3640" w14:textId="77777777" w:rsidR="00A203A9" w:rsidRPr="000C4A35" w:rsidRDefault="00A203A9" w:rsidP="00A203A9">
            <w:pPr>
              <w:jc w:val="center"/>
              <w:rPr>
                <w:rFonts w:ascii="Times New Roman" w:eastAsia="Times New Roman" w:hAnsi="Times New Roman" w:cs="Times New Roman"/>
                <w:bCs/>
              </w:rPr>
            </w:pPr>
            <w:r w:rsidRPr="000C4A35">
              <w:rPr>
                <w:rFonts w:ascii="Times New Roman" w:eastAsia="Times New Roman" w:hAnsi="Times New Roman" w:cs="Times New Roman"/>
                <w:bCs/>
              </w:rPr>
              <w:t>2025</w:t>
            </w:r>
          </w:p>
          <w:p w14:paraId="518401C0" w14:textId="77777777" w:rsidR="00A203A9" w:rsidRPr="000C4A35" w:rsidRDefault="00A203A9" w:rsidP="00A203A9">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54AD33AD" w14:textId="50440E0C" w:rsidR="00A203A9" w:rsidRPr="000C4A35" w:rsidRDefault="00A203A9" w:rsidP="00A203A9">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07" w:type="dxa"/>
            <w:shd w:val="clear" w:color="auto" w:fill="auto"/>
          </w:tcPr>
          <w:p w14:paraId="244EB683" w14:textId="77777777" w:rsidR="00A203A9" w:rsidRDefault="00E33572" w:rsidP="00A203A9">
            <w:pPr>
              <w:jc w:val="center"/>
              <w:rPr>
                <w:rFonts w:ascii="Times New Roman" w:eastAsia="Times New Roman" w:hAnsi="Times New Roman" w:cs="Times New Roman"/>
                <w:bCs/>
              </w:rPr>
            </w:pPr>
            <w:r>
              <w:rPr>
                <w:rFonts w:ascii="Times New Roman" w:eastAsia="Times New Roman" w:hAnsi="Times New Roman" w:cs="Times New Roman"/>
                <w:bCs/>
              </w:rPr>
              <w:t xml:space="preserve">1,990 </w:t>
            </w:r>
            <w:r w:rsidR="00A203A9" w:rsidRPr="000C4A35">
              <w:rPr>
                <w:rFonts w:ascii="Times New Roman" w:eastAsia="Times New Roman" w:hAnsi="Times New Roman" w:cs="Times New Roman"/>
                <w:bCs/>
              </w:rPr>
              <w:t>€</w:t>
            </w:r>
          </w:p>
          <w:p w14:paraId="64F443B3" w14:textId="77777777" w:rsidR="00E33572" w:rsidRDefault="00E33572" w:rsidP="00A203A9">
            <w:pPr>
              <w:jc w:val="center"/>
              <w:rPr>
                <w:rFonts w:ascii="Times New Roman" w:eastAsia="Times New Roman" w:hAnsi="Times New Roman" w:cs="Times New Roman"/>
                <w:bCs/>
                <w:sz w:val="18"/>
                <w:szCs w:val="18"/>
              </w:rPr>
            </w:pPr>
          </w:p>
          <w:p w14:paraId="13A4533C" w14:textId="3E07AD24" w:rsidR="00E33572" w:rsidRPr="000C4A35" w:rsidRDefault="00E33572" w:rsidP="00A203A9">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1,240</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750</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donatori</w:t>
            </w:r>
            <w:r>
              <w:rPr>
                <w:rStyle w:val="FootnoteReference"/>
                <w:rFonts w:ascii="Times New Roman" w:eastAsia="Times New Roman" w:hAnsi="Times New Roman" w:cs="Times New Roman"/>
                <w:bCs/>
                <w:sz w:val="18"/>
                <w:szCs w:val="18"/>
              </w:rPr>
              <w:footnoteReference w:id="17"/>
            </w:r>
            <w:r w:rsidRPr="008079A8">
              <w:rPr>
                <w:rFonts w:ascii="Times New Roman" w:eastAsia="Times New Roman" w:hAnsi="Times New Roman" w:cs="Times New Roman"/>
                <w:bCs/>
                <w:sz w:val="18"/>
                <w:szCs w:val="18"/>
              </w:rPr>
              <w:t>)</w:t>
            </w:r>
          </w:p>
        </w:tc>
        <w:tc>
          <w:tcPr>
            <w:tcW w:w="1007" w:type="dxa"/>
            <w:shd w:val="clear" w:color="auto" w:fill="auto"/>
          </w:tcPr>
          <w:p w14:paraId="004CC82B" w14:textId="77777777" w:rsidR="00E33572" w:rsidRDefault="00E33572" w:rsidP="00E33572">
            <w:pPr>
              <w:jc w:val="center"/>
              <w:rPr>
                <w:rFonts w:ascii="Times New Roman" w:eastAsia="Times New Roman" w:hAnsi="Times New Roman" w:cs="Times New Roman"/>
                <w:bCs/>
              </w:rPr>
            </w:pPr>
            <w:r>
              <w:rPr>
                <w:rFonts w:ascii="Times New Roman" w:eastAsia="Times New Roman" w:hAnsi="Times New Roman" w:cs="Times New Roman"/>
                <w:bCs/>
              </w:rPr>
              <w:t xml:space="preserve">1,990 </w:t>
            </w:r>
            <w:r w:rsidRPr="000C4A35">
              <w:rPr>
                <w:rFonts w:ascii="Times New Roman" w:eastAsia="Times New Roman" w:hAnsi="Times New Roman" w:cs="Times New Roman"/>
                <w:bCs/>
              </w:rPr>
              <w:t>€</w:t>
            </w:r>
          </w:p>
          <w:p w14:paraId="1CA7D411" w14:textId="77777777" w:rsidR="00E33572" w:rsidRDefault="00E33572" w:rsidP="00E33572">
            <w:pPr>
              <w:jc w:val="center"/>
              <w:rPr>
                <w:rFonts w:ascii="Times New Roman" w:eastAsia="Times New Roman" w:hAnsi="Times New Roman" w:cs="Times New Roman"/>
                <w:bCs/>
                <w:sz w:val="18"/>
                <w:szCs w:val="18"/>
              </w:rPr>
            </w:pPr>
          </w:p>
          <w:p w14:paraId="2219E10B" w14:textId="6D7F5DBA" w:rsidR="00A203A9" w:rsidRPr="000C4A35" w:rsidRDefault="00E33572" w:rsidP="00E33572">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1,240</w:t>
            </w:r>
            <w:r w:rsidRPr="008079A8">
              <w:rPr>
                <w:rFonts w:ascii="Times New Roman" w:eastAsia="Times New Roman" w:hAnsi="Times New Roman" w:cs="Times New Roman"/>
                <w:bCs/>
                <w:sz w:val="18"/>
                <w:szCs w:val="18"/>
              </w:rPr>
              <w:t xml:space="preserve"> € komuna </w:t>
            </w:r>
            <w:r w:rsidRPr="008079A8">
              <w:rPr>
                <w:rFonts w:ascii="Times New Roman" w:eastAsia="Times New Roman" w:hAnsi="Times New Roman" w:cs="Times New Roman"/>
                <w:bCs/>
                <w:sz w:val="18"/>
                <w:szCs w:val="18"/>
              </w:rPr>
              <w:lastRenderedPageBreak/>
              <w:t>dhe</w:t>
            </w:r>
            <w:r>
              <w:rPr>
                <w:rFonts w:ascii="Times New Roman" w:eastAsia="Times New Roman" w:hAnsi="Times New Roman" w:cs="Times New Roman"/>
                <w:bCs/>
                <w:sz w:val="18"/>
                <w:szCs w:val="18"/>
              </w:rPr>
              <w:t xml:space="preserve"> 750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donatori</w:t>
            </w:r>
            <w:r>
              <w:rPr>
                <w:rStyle w:val="FootnoteReference"/>
                <w:rFonts w:ascii="Times New Roman" w:eastAsia="Times New Roman" w:hAnsi="Times New Roman" w:cs="Times New Roman"/>
                <w:bCs/>
                <w:sz w:val="18"/>
                <w:szCs w:val="18"/>
              </w:rPr>
              <w:footnoteReference w:id="18"/>
            </w:r>
            <w:r w:rsidRPr="008079A8">
              <w:rPr>
                <w:rFonts w:ascii="Times New Roman" w:eastAsia="Times New Roman" w:hAnsi="Times New Roman" w:cs="Times New Roman"/>
                <w:bCs/>
                <w:sz w:val="18"/>
                <w:szCs w:val="18"/>
              </w:rPr>
              <w:t>)</w:t>
            </w:r>
          </w:p>
        </w:tc>
        <w:tc>
          <w:tcPr>
            <w:tcW w:w="1057" w:type="dxa"/>
          </w:tcPr>
          <w:p w14:paraId="2DBB372D" w14:textId="77777777" w:rsidR="00E33572" w:rsidRDefault="00E33572" w:rsidP="00E33572">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1,990 </w:t>
            </w:r>
            <w:r w:rsidRPr="000C4A35">
              <w:rPr>
                <w:rFonts w:ascii="Times New Roman" w:eastAsia="Times New Roman" w:hAnsi="Times New Roman" w:cs="Times New Roman"/>
                <w:bCs/>
              </w:rPr>
              <w:t>€</w:t>
            </w:r>
          </w:p>
          <w:p w14:paraId="02407A2A" w14:textId="77777777" w:rsidR="00E33572" w:rsidRDefault="00E33572" w:rsidP="00E33572">
            <w:pPr>
              <w:jc w:val="center"/>
              <w:rPr>
                <w:rFonts w:ascii="Times New Roman" w:eastAsia="Times New Roman" w:hAnsi="Times New Roman" w:cs="Times New Roman"/>
                <w:bCs/>
                <w:sz w:val="18"/>
                <w:szCs w:val="18"/>
              </w:rPr>
            </w:pPr>
          </w:p>
          <w:p w14:paraId="55DB17F8" w14:textId="7E9B554D" w:rsidR="00A203A9" w:rsidRPr="000C4A35" w:rsidRDefault="00E33572" w:rsidP="00E33572">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1,240</w:t>
            </w:r>
            <w:r w:rsidRPr="008079A8">
              <w:rPr>
                <w:rFonts w:ascii="Times New Roman" w:eastAsia="Times New Roman" w:hAnsi="Times New Roman" w:cs="Times New Roman"/>
                <w:bCs/>
                <w:sz w:val="18"/>
                <w:szCs w:val="18"/>
              </w:rPr>
              <w:t xml:space="preserve"> € komuna </w:t>
            </w:r>
            <w:r w:rsidRPr="008079A8">
              <w:rPr>
                <w:rFonts w:ascii="Times New Roman" w:eastAsia="Times New Roman" w:hAnsi="Times New Roman" w:cs="Times New Roman"/>
                <w:bCs/>
                <w:sz w:val="18"/>
                <w:szCs w:val="18"/>
              </w:rPr>
              <w:lastRenderedPageBreak/>
              <w:t>dhe</w:t>
            </w:r>
            <w:r>
              <w:rPr>
                <w:rFonts w:ascii="Times New Roman" w:eastAsia="Times New Roman" w:hAnsi="Times New Roman" w:cs="Times New Roman"/>
                <w:bCs/>
                <w:sz w:val="18"/>
                <w:szCs w:val="18"/>
              </w:rPr>
              <w:t xml:space="preserve"> 750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donatori</w:t>
            </w:r>
            <w:r>
              <w:rPr>
                <w:rStyle w:val="FootnoteReference"/>
                <w:rFonts w:ascii="Times New Roman" w:eastAsia="Times New Roman" w:hAnsi="Times New Roman" w:cs="Times New Roman"/>
                <w:bCs/>
                <w:sz w:val="18"/>
                <w:szCs w:val="18"/>
              </w:rPr>
              <w:footnoteReference w:id="19"/>
            </w:r>
            <w:r w:rsidRPr="008079A8">
              <w:rPr>
                <w:rFonts w:ascii="Times New Roman" w:eastAsia="Times New Roman" w:hAnsi="Times New Roman" w:cs="Times New Roman"/>
                <w:bCs/>
                <w:sz w:val="18"/>
                <w:szCs w:val="18"/>
              </w:rPr>
              <w:t>)</w:t>
            </w:r>
          </w:p>
        </w:tc>
        <w:tc>
          <w:tcPr>
            <w:tcW w:w="1648" w:type="dxa"/>
          </w:tcPr>
          <w:p w14:paraId="51E8AB09" w14:textId="77777777" w:rsidR="00A203A9" w:rsidRPr="000C4A35" w:rsidRDefault="00A203A9" w:rsidP="00A203A9">
            <w:pPr>
              <w:rPr>
                <w:rFonts w:ascii="Times New Roman" w:eastAsia="Times New Roman" w:hAnsi="Times New Roman" w:cs="Times New Roman"/>
                <w:bCs/>
              </w:rPr>
            </w:pPr>
            <w:r w:rsidRPr="000C4A35">
              <w:rPr>
                <w:rFonts w:ascii="Times New Roman" w:eastAsia="Times New Roman" w:hAnsi="Times New Roman" w:cs="Times New Roman"/>
                <w:bCs/>
              </w:rPr>
              <w:lastRenderedPageBreak/>
              <w:t>DBHP</w:t>
            </w:r>
          </w:p>
          <w:p w14:paraId="24799D64" w14:textId="77777777" w:rsidR="00A203A9" w:rsidRPr="000C4A35" w:rsidRDefault="00A203A9" w:rsidP="00A203A9">
            <w:pPr>
              <w:jc w:val="left"/>
              <w:rPr>
                <w:rFonts w:ascii="Times New Roman" w:eastAsia="Times New Roman" w:hAnsi="Times New Roman" w:cs="Times New Roman"/>
                <w:bCs/>
              </w:rPr>
            </w:pPr>
          </w:p>
          <w:p w14:paraId="44D14FD6" w14:textId="2CF09464"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MBZHR</w:t>
            </w:r>
          </w:p>
          <w:p w14:paraId="65F64A6D" w14:textId="77777777" w:rsidR="00A203A9" w:rsidRPr="000C4A35" w:rsidRDefault="00A203A9" w:rsidP="00A203A9">
            <w:pPr>
              <w:rPr>
                <w:rFonts w:ascii="Times New Roman" w:eastAsia="Times New Roman" w:hAnsi="Times New Roman" w:cs="Times New Roman"/>
                <w:bCs/>
              </w:rPr>
            </w:pPr>
          </w:p>
          <w:p w14:paraId="51336F0B" w14:textId="34922B23" w:rsidR="00A203A9" w:rsidRPr="000C4A35" w:rsidRDefault="00A203A9" w:rsidP="00A203A9">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553" w:type="dxa"/>
            <w:shd w:val="clear" w:color="auto" w:fill="auto"/>
          </w:tcPr>
          <w:p w14:paraId="74397916" w14:textId="247203D6"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- 15 trajnime të zhvilluara (5 në vit)</w:t>
            </w:r>
          </w:p>
          <w:p w14:paraId="51E24B27" w14:textId="77777777" w:rsidR="00A203A9" w:rsidRPr="000C4A35" w:rsidRDefault="00A203A9" w:rsidP="00A203A9">
            <w:pPr>
              <w:jc w:val="left"/>
              <w:rPr>
                <w:rFonts w:ascii="Times New Roman" w:eastAsia="Times New Roman" w:hAnsi="Times New Roman" w:cs="Times New Roman"/>
                <w:bCs/>
              </w:rPr>
            </w:pPr>
          </w:p>
          <w:p w14:paraId="3D37CCB1" w14:textId="1E56917C"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- 225 persona të trajnuar (75 </w:t>
            </w:r>
            <w:r w:rsidRPr="000C4A35">
              <w:rPr>
                <w:rFonts w:ascii="Times New Roman" w:eastAsia="Times New Roman" w:hAnsi="Times New Roman" w:cs="Times New Roman"/>
                <w:bCs/>
              </w:rPr>
              <w:lastRenderedPageBreak/>
              <w:t>në vit), ndarë sipas seksit, moshës, etnisë, etj.</w:t>
            </w:r>
          </w:p>
        </w:tc>
        <w:tc>
          <w:tcPr>
            <w:tcW w:w="1710" w:type="dxa"/>
            <w:shd w:val="clear" w:color="auto" w:fill="auto"/>
          </w:tcPr>
          <w:p w14:paraId="0E83F001" w14:textId="77777777"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lastRenderedPageBreak/>
              <w:t>ZK</w:t>
            </w:r>
          </w:p>
          <w:p w14:paraId="62E12A1F" w14:textId="77777777" w:rsidR="00A203A9" w:rsidRDefault="00A203A9" w:rsidP="00A203A9">
            <w:pPr>
              <w:jc w:val="left"/>
              <w:rPr>
                <w:rFonts w:ascii="Times New Roman" w:eastAsia="Times New Roman" w:hAnsi="Times New Roman" w:cs="Times New Roman"/>
                <w:bCs/>
              </w:rPr>
            </w:pPr>
          </w:p>
          <w:p w14:paraId="20B47805" w14:textId="4316BA4F" w:rsidR="00E33572" w:rsidRPr="000C4A35" w:rsidRDefault="00E33572" w:rsidP="00A203A9">
            <w:pPr>
              <w:jc w:val="left"/>
              <w:rPr>
                <w:rFonts w:ascii="Times New Roman" w:eastAsia="Times New Roman" w:hAnsi="Times New Roman" w:cs="Times New Roman"/>
                <w:bCs/>
              </w:rPr>
            </w:pPr>
            <w:r>
              <w:rPr>
                <w:rFonts w:ascii="Times New Roman" w:eastAsia="Times New Roman" w:hAnsi="Times New Roman" w:cs="Times New Roman"/>
                <w:bCs/>
              </w:rPr>
              <w:t>GM</w:t>
            </w:r>
          </w:p>
        </w:tc>
      </w:tr>
      <w:tr w:rsidR="00A203A9" w:rsidRPr="000C4A35" w14:paraId="71A8E0B9" w14:textId="77777777" w:rsidTr="002C1A03">
        <w:trPr>
          <w:trHeight w:val="420"/>
        </w:trPr>
        <w:tc>
          <w:tcPr>
            <w:tcW w:w="4005" w:type="dxa"/>
            <w:shd w:val="clear" w:color="auto" w:fill="auto"/>
          </w:tcPr>
          <w:p w14:paraId="3501DA81" w14:textId="4A2218D2" w:rsidR="00A203A9" w:rsidRPr="000C4A35" w:rsidRDefault="00A203A9" w:rsidP="00A203A9">
            <w:pPr>
              <w:jc w:val="left"/>
              <w:rPr>
                <w:rFonts w:ascii="Times New Roman" w:eastAsia="Times New Roman" w:hAnsi="Times New Roman" w:cs="Times New Roman"/>
                <w:bCs/>
                <w:lang w:eastAsia="sq-AL"/>
              </w:rPr>
            </w:pPr>
            <w:r w:rsidRPr="000C4A35">
              <w:rPr>
                <w:rFonts w:ascii="Times New Roman" w:eastAsia="Times New Roman" w:hAnsi="Times New Roman" w:cs="Times New Roman"/>
                <w:bCs/>
                <w:lang w:eastAsia="sq-AL"/>
              </w:rPr>
              <w:t>2.1.5. Promovimi i produkteve lokale, veçanërisht atyre të përgatitura nga gratë, përmes aktiviteteve lokale.</w:t>
            </w:r>
          </w:p>
        </w:tc>
        <w:tc>
          <w:tcPr>
            <w:tcW w:w="1556" w:type="dxa"/>
            <w:shd w:val="clear" w:color="auto" w:fill="auto"/>
          </w:tcPr>
          <w:p w14:paraId="23285564" w14:textId="534CB8CE"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DBHP</w:t>
            </w:r>
          </w:p>
        </w:tc>
        <w:tc>
          <w:tcPr>
            <w:tcW w:w="1619" w:type="dxa"/>
            <w:shd w:val="clear" w:color="auto" w:fill="auto"/>
          </w:tcPr>
          <w:p w14:paraId="692D247F" w14:textId="77777777"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ZK</w:t>
            </w:r>
          </w:p>
          <w:p w14:paraId="722BFB70" w14:textId="77777777" w:rsidR="00A203A9" w:rsidRPr="000C4A35" w:rsidRDefault="00A203A9" w:rsidP="00A203A9">
            <w:pPr>
              <w:jc w:val="left"/>
              <w:rPr>
                <w:rFonts w:ascii="Times New Roman" w:eastAsia="Times New Roman" w:hAnsi="Times New Roman" w:cs="Times New Roman"/>
                <w:bCs/>
              </w:rPr>
            </w:pPr>
          </w:p>
          <w:p w14:paraId="42C134FD" w14:textId="431623F3"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SDNJK</w:t>
            </w:r>
          </w:p>
          <w:p w14:paraId="03DE1D51" w14:textId="77777777" w:rsidR="00A203A9" w:rsidRPr="000C4A35" w:rsidRDefault="00A203A9" w:rsidP="00A203A9">
            <w:pPr>
              <w:jc w:val="left"/>
              <w:rPr>
                <w:rFonts w:ascii="Times New Roman" w:eastAsia="Times New Roman" w:hAnsi="Times New Roman" w:cs="Times New Roman"/>
                <w:bCs/>
              </w:rPr>
            </w:pPr>
          </w:p>
          <w:p w14:paraId="7B176598" w14:textId="77777777"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OJQ</w:t>
            </w:r>
          </w:p>
          <w:p w14:paraId="4BA168C3" w14:textId="77777777" w:rsidR="00A203A9" w:rsidRPr="000C4A35" w:rsidRDefault="00A203A9" w:rsidP="00A203A9">
            <w:pPr>
              <w:jc w:val="left"/>
              <w:rPr>
                <w:rFonts w:ascii="Times New Roman" w:eastAsia="Times New Roman" w:hAnsi="Times New Roman" w:cs="Times New Roman"/>
                <w:bCs/>
              </w:rPr>
            </w:pPr>
          </w:p>
          <w:p w14:paraId="5D609E97" w14:textId="0A3CD417"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18" w:type="dxa"/>
            <w:shd w:val="clear" w:color="auto" w:fill="auto"/>
          </w:tcPr>
          <w:p w14:paraId="12B5B5A6" w14:textId="77777777" w:rsidR="00A203A9" w:rsidRPr="000C4A35" w:rsidRDefault="00A203A9" w:rsidP="00A203A9">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105E8BB2" w14:textId="77777777" w:rsidR="00A203A9" w:rsidRPr="000C4A35" w:rsidRDefault="00A203A9" w:rsidP="00A203A9">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5EB0E8B6" w14:textId="2111B410" w:rsidR="00A203A9" w:rsidRPr="000C4A35" w:rsidRDefault="00A203A9" w:rsidP="00A203A9">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07" w:type="dxa"/>
            <w:shd w:val="clear" w:color="auto" w:fill="auto"/>
          </w:tcPr>
          <w:p w14:paraId="6472AC4E" w14:textId="77777777" w:rsidR="00A203A9" w:rsidRDefault="00A203A9" w:rsidP="00A203A9">
            <w:pPr>
              <w:jc w:val="center"/>
              <w:rPr>
                <w:rFonts w:ascii="Times New Roman" w:eastAsia="Times New Roman" w:hAnsi="Times New Roman" w:cs="Times New Roman"/>
                <w:bCs/>
              </w:rPr>
            </w:pPr>
            <w:r w:rsidRPr="000C4A35">
              <w:rPr>
                <w:rFonts w:ascii="Times New Roman" w:eastAsia="Times New Roman" w:hAnsi="Times New Roman" w:cs="Times New Roman"/>
                <w:bCs/>
              </w:rPr>
              <w:t>9</w:t>
            </w:r>
            <w:r w:rsidR="00D60770">
              <w:rPr>
                <w:rFonts w:ascii="Times New Roman" w:eastAsia="Times New Roman" w:hAnsi="Times New Roman" w:cs="Times New Roman"/>
                <w:bCs/>
              </w:rPr>
              <w:t xml:space="preserve">,625 </w:t>
            </w:r>
            <w:r w:rsidRPr="000C4A35">
              <w:rPr>
                <w:rFonts w:ascii="Times New Roman" w:eastAsia="Times New Roman" w:hAnsi="Times New Roman" w:cs="Times New Roman"/>
                <w:bCs/>
              </w:rPr>
              <w:t>€</w:t>
            </w:r>
          </w:p>
          <w:p w14:paraId="1E49068D" w14:textId="77777777" w:rsidR="00D60770" w:rsidRPr="00F10B3B" w:rsidRDefault="00D60770" w:rsidP="00D60770">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43DC7080" w14:textId="6CC40CF1" w:rsidR="00D60770" w:rsidRPr="000C4A35" w:rsidRDefault="00D60770" w:rsidP="00A203A9">
            <w:pPr>
              <w:jc w:val="center"/>
              <w:rPr>
                <w:rFonts w:ascii="Times New Roman" w:eastAsia="Times New Roman" w:hAnsi="Times New Roman" w:cs="Times New Roman"/>
                <w:bCs/>
              </w:rPr>
            </w:pPr>
          </w:p>
        </w:tc>
        <w:tc>
          <w:tcPr>
            <w:tcW w:w="1007" w:type="dxa"/>
            <w:shd w:val="clear" w:color="auto" w:fill="auto"/>
          </w:tcPr>
          <w:p w14:paraId="2AACB0A9" w14:textId="77777777" w:rsidR="00A203A9" w:rsidRDefault="00A203A9" w:rsidP="00A203A9">
            <w:pPr>
              <w:jc w:val="center"/>
              <w:rPr>
                <w:rFonts w:ascii="Times New Roman" w:eastAsia="Times New Roman" w:hAnsi="Times New Roman" w:cs="Times New Roman"/>
                <w:bCs/>
              </w:rPr>
            </w:pPr>
            <w:r w:rsidRPr="000C4A35">
              <w:rPr>
                <w:rFonts w:ascii="Times New Roman" w:eastAsia="Times New Roman" w:hAnsi="Times New Roman" w:cs="Times New Roman"/>
                <w:bCs/>
              </w:rPr>
              <w:t>13</w:t>
            </w:r>
            <w:r w:rsidR="00D60770">
              <w:rPr>
                <w:rFonts w:ascii="Times New Roman" w:eastAsia="Times New Roman" w:hAnsi="Times New Roman" w:cs="Times New Roman"/>
                <w:bCs/>
              </w:rPr>
              <w:t xml:space="preserve">,625 </w:t>
            </w:r>
            <w:r w:rsidRPr="000C4A35">
              <w:rPr>
                <w:rFonts w:ascii="Times New Roman" w:eastAsia="Times New Roman" w:hAnsi="Times New Roman" w:cs="Times New Roman"/>
                <w:bCs/>
              </w:rPr>
              <w:t>€</w:t>
            </w:r>
          </w:p>
          <w:p w14:paraId="3E0213A5" w14:textId="77777777" w:rsidR="00D60770" w:rsidRPr="00F10B3B" w:rsidRDefault="00D60770" w:rsidP="00D60770">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7AD4A4EE" w14:textId="2C3ABDCF" w:rsidR="00D60770" w:rsidRPr="000C4A35" w:rsidRDefault="00D60770" w:rsidP="00A203A9">
            <w:pPr>
              <w:jc w:val="center"/>
              <w:rPr>
                <w:rFonts w:ascii="Times New Roman" w:eastAsia="Times New Roman" w:hAnsi="Times New Roman" w:cs="Times New Roman"/>
                <w:bCs/>
              </w:rPr>
            </w:pPr>
          </w:p>
        </w:tc>
        <w:tc>
          <w:tcPr>
            <w:tcW w:w="1057" w:type="dxa"/>
          </w:tcPr>
          <w:p w14:paraId="6DA1DAFA" w14:textId="77777777" w:rsidR="00A203A9" w:rsidRDefault="00A203A9" w:rsidP="00A203A9">
            <w:pPr>
              <w:jc w:val="center"/>
              <w:rPr>
                <w:rFonts w:ascii="Times New Roman" w:eastAsia="Times New Roman" w:hAnsi="Times New Roman" w:cs="Times New Roman"/>
                <w:bCs/>
              </w:rPr>
            </w:pPr>
            <w:r w:rsidRPr="000C4A35">
              <w:rPr>
                <w:rFonts w:ascii="Times New Roman" w:eastAsia="Times New Roman" w:hAnsi="Times New Roman" w:cs="Times New Roman"/>
                <w:bCs/>
              </w:rPr>
              <w:t>9</w:t>
            </w:r>
            <w:r w:rsidR="00D60770">
              <w:rPr>
                <w:rFonts w:ascii="Times New Roman" w:eastAsia="Times New Roman" w:hAnsi="Times New Roman" w:cs="Times New Roman"/>
                <w:bCs/>
              </w:rPr>
              <w:t xml:space="preserve">,625 </w:t>
            </w:r>
            <w:r w:rsidRPr="000C4A35">
              <w:rPr>
                <w:rFonts w:ascii="Times New Roman" w:eastAsia="Times New Roman" w:hAnsi="Times New Roman" w:cs="Times New Roman"/>
                <w:bCs/>
              </w:rPr>
              <w:t>€</w:t>
            </w:r>
          </w:p>
          <w:p w14:paraId="755A93E4" w14:textId="77777777" w:rsidR="00D60770" w:rsidRPr="00F10B3B" w:rsidRDefault="00D60770" w:rsidP="00D60770">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4AC834C6" w14:textId="62B10FE9" w:rsidR="00D60770" w:rsidRPr="000C4A35" w:rsidRDefault="00D60770" w:rsidP="00A203A9">
            <w:pPr>
              <w:jc w:val="center"/>
              <w:rPr>
                <w:rFonts w:ascii="Times New Roman" w:eastAsia="Times New Roman" w:hAnsi="Times New Roman" w:cs="Times New Roman"/>
                <w:bCs/>
              </w:rPr>
            </w:pPr>
          </w:p>
        </w:tc>
        <w:tc>
          <w:tcPr>
            <w:tcW w:w="1648" w:type="dxa"/>
          </w:tcPr>
          <w:p w14:paraId="40922CB7" w14:textId="77777777" w:rsidR="00A203A9" w:rsidRPr="000C4A35" w:rsidRDefault="00A203A9" w:rsidP="00A203A9">
            <w:pPr>
              <w:rPr>
                <w:rFonts w:ascii="Times New Roman" w:eastAsia="Times New Roman" w:hAnsi="Times New Roman" w:cs="Times New Roman"/>
                <w:bCs/>
              </w:rPr>
            </w:pPr>
            <w:r w:rsidRPr="000C4A35">
              <w:rPr>
                <w:rFonts w:ascii="Times New Roman" w:eastAsia="Times New Roman" w:hAnsi="Times New Roman" w:cs="Times New Roman"/>
                <w:bCs/>
              </w:rPr>
              <w:t>DBHP</w:t>
            </w:r>
          </w:p>
          <w:p w14:paraId="08662279" w14:textId="77777777" w:rsidR="00A203A9" w:rsidRPr="000C4A35" w:rsidRDefault="00A203A9" w:rsidP="00A203A9">
            <w:pPr>
              <w:rPr>
                <w:rFonts w:ascii="Times New Roman" w:eastAsia="Times New Roman" w:hAnsi="Times New Roman" w:cs="Times New Roman"/>
                <w:bCs/>
              </w:rPr>
            </w:pPr>
          </w:p>
          <w:p w14:paraId="6F022BA7" w14:textId="3A0FBA2D" w:rsidR="00A203A9" w:rsidRPr="000C4A35" w:rsidRDefault="00A203A9" w:rsidP="00A203A9">
            <w:pPr>
              <w:rPr>
                <w:rFonts w:ascii="Times New Roman" w:eastAsia="Times New Roman" w:hAnsi="Times New Roman" w:cs="Times New Roman"/>
                <w:bCs/>
              </w:rPr>
            </w:pPr>
            <w:r w:rsidRPr="000C4A35">
              <w:rPr>
                <w:rFonts w:ascii="Times New Roman" w:eastAsia="Times New Roman" w:hAnsi="Times New Roman" w:cs="Times New Roman"/>
                <w:bCs/>
              </w:rPr>
              <w:t>SDNJK</w:t>
            </w:r>
          </w:p>
          <w:p w14:paraId="42CA4C49" w14:textId="77777777" w:rsidR="00A203A9" w:rsidRPr="000C4A35" w:rsidRDefault="00A203A9" w:rsidP="00A203A9">
            <w:pPr>
              <w:rPr>
                <w:rFonts w:ascii="Times New Roman" w:eastAsia="Times New Roman" w:hAnsi="Times New Roman" w:cs="Times New Roman"/>
                <w:bCs/>
              </w:rPr>
            </w:pPr>
          </w:p>
          <w:p w14:paraId="7D9D6292" w14:textId="65DD6442" w:rsidR="00A203A9" w:rsidRPr="000C4A35" w:rsidRDefault="00A203A9" w:rsidP="00A203A9">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553" w:type="dxa"/>
            <w:shd w:val="clear" w:color="auto" w:fill="auto"/>
          </w:tcPr>
          <w:p w14:paraId="740FAF41" w14:textId="4B45ED6F"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- 7 aktivitete lokale të zhvilluara (në 2 vite 4 takime si dhe 1 vit 3 takime në vit)</w:t>
            </w:r>
          </w:p>
          <w:p w14:paraId="71EEA52F" w14:textId="6B43E8DE" w:rsidR="00A203A9" w:rsidRPr="000C4A35" w:rsidRDefault="00A203A9" w:rsidP="00A203A9">
            <w:pPr>
              <w:jc w:val="left"/>
              <w:rPr>
                <w:rFonts w:ascii="Times New Roman" w:eastAsia="Times New Roman" w:hAnsi="Times New Roman" w:cs="Times New Roman"/>
                <w:bCs/>
              </w:rPr>
            </w:pPr>
          </w:p>
          <w:p w14:paraId="274982F6" w14:textId="3B292A35"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 Numri i produkteve lokale të prodhuara nga gratë i promovuar në çdo aktivitet</w:t>
            </w:r>
          </w:p>
          <w:p w14:paraId="19DB88A8" w14:textId="23EA7177" w:rsidR="00A203A9" w:rsidRPr="000C4A35" w:rsidRDefault="00A203A9" w:rsidP="00A203A9">
            <w:pPr>
              <w:jc w:val="left"/>
              <w:rPr>
                <w:rFonts w:ascii="Times New Roman" w:eastAsia="Times New Roman" w:hAnsi="Times New Roman" w:cs="Times New Roman"/>
                <w:bCs/>
              </w:rPr>
            </w:pPr>
          </w:p>
        </w:tc>
        <w:tc>
          <w:tcPr>
            <w:tcW w:w="1710" w:type="dxa"/>
            <w:shd w:val="clear" w:color="auto" w:fill="auto"/>
          </w:tcPr>
          <w:p w14:paraId="66AC81D2" w14:textId="77777777"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ZK</w:t>
            </w:r>
          </w:p>
          <w:p w14:paraId="7C4AF98B" w14:textId="77777777" w:rsidR="00A203A9" w:rsidRDefault="00A203A9" w:rsidP="00A203A9">
            <w:pPr>
              <w:jc w:val="left"/>
              <w:rPr>
                <w:rFonts w:ascii="Times New Roman" w:eastAsia="Times New Roman" w:hAnsi="Times New Roman" w:cs="Times New Roman"/>
                <w:bCs/>
              </w:rPr>
            </w:pPr>
          </w:p>
          <w:p w14:paraId="28B8EB5D" w14:textId="417F32A2" w:rsidR="00D60770" w:rsidRPr="000C4A35" w:rsidRDefault="00D60770" w:rsidP="00A203A9">
            <w:pPr>
              <w:jc w:val="left"/>
              <w:rPr>
                <w:rFonts w:ascii="Times New Roman" w:eastAsia="Times New Roman" w:hAnsi="Times New Roman" w:cs="Times New Roman"/>
                <w:bCs/>
              </w:rPr>
            </w:pPr>
            <w:r>
              <w:rPr>
                <w:rFonts w:ascii="Times New Roman" w:eastAsia="Times New Roman" w:hAnsi="Times New Roman" w:cs="Times New Roman"/>
                <w:bCs/>
              </w:rPr>
              <w:t>GM</w:t>
            </w:r>
          </w:p>
          <w:p w14:paraId="16165433" w14:textId="166DC5C8" w:rsidR="00A203A9" w:rsidRPr="000C4A35" w:rsidRDefault="00A203A9" w:rsidP="00A203A9">
            <w:pPr>
              <w:jc w:val="left"/>
              <w:rPr>
                <w:rFonts w:ascii="Times New Roman" w:eastAsia="Times New Roman" w:hAnsi="Times New Roman" w:cs="Times New Roman"/>
                <w:bCs/>
              </w:rPr>
            </w:pPr>
          </w:p>
        </w:tc>
      </w:tr>
      <w:tr w:rsidR="00A203A9" w:rsidRPr="000C4A35" w14:paraId="7B094ED9" w14:textId="77777777" w:rsidTr="002C1A03">
        <w:trPr>
          <w:trHeight w:val="420"/>
        </w:trPr>
        <w:tc>
          <w:tcPr>
            <w:tcW w:w="4005" w:type="dxa"/>
            <w:shd w:val="clear" w:color="auto" w:fill="auto"/>
          </w:tcPr>
          <w:p w14:paraId="335E733C" w14:textId="2EA49898" w:rsidR="00A203A9" w:rsidRPr="000C4A35" w:rsidRDefault="00A203A9" w:rsidP="00A203A9">
            <w:pPr>
              <w:jc w:val="left"/>
              <w:rPr>
                <w:rFonts w:ascii="Times New Roman" w:eastAsia="Times New Roman" w:hAnsi="Times New Roman" w:cs="Times New Roman"/>
                <w:bCs/>
                <w:lang w:eastAsia="sq-AL"/>
              </w:rPr>
            </w:pPr>
            <w:r w:rsidRPr="000C4A35">
              <w:rPr>
                <w:rFonts w:ascii="Times New Roman" w:eastAsia="Times New Roman" w:hAnsi="Times New Roman" w:cs="Times New Roman"/>
                <w:bCs/>
                <w:lang w:eastAsia="sq-AL"/>
              </w:rPr>
              <w:t>2.1.6.</w:t>
            </w:r>
            <w:r w:rsidRPr="000C4A35">
              <w:t xml:space="preserve"> </w:t>
            </w:r>
            <w:r w:rsidR="00C82404">
              <w:rPr>
                <w:rFonts w:ascii="Times New Roman" w:eastAsia="Times New Roman" w:hAnsi="Times New Roman" w:cs="Times New Roman"/>
                <w:bCs/>
                <w:lang w:eastAsia="sq-AL"/>
              </w:rPr>
              <w:t>Takime informuese mbi v</w:t>
            </w:r>
            <w:r w:rsidRPr="000C4A35">
              <w:rPr>
                <w:rFonts w:ascii="Times New Roman" w:eastAsia="Times New Roman" w:hAnsi="Times New Roman" w:cs="Times New Roman"/>
                <w:bCs/>
                <w:lang w:eastAsia="sq-AL"/>
              </w:rPr>
              <w:t>azhdimi</w:t>
            </w:r>
            <w:r w:rsidR="00C82404">
              <w:rPr>
                <w:rFonts w:ascii="Times New Roman" w:eastAsia="Times New Roman" w:hAnsi="Times New Roman" w:cs="Times New Roman"/>
                <w:bCs/>
                <w:lang w:eastAsia="sq-AL"/>
              </w:rPr>
              <w:t xml:space="preserve">n e </w:t>
            </w:r>
            <w:r w:rsidRPr="000C4A35">
              <w:rPr>
                <w:rFonts w:ascii="Times New Roman" w:eastAsia="Times New Roman" w:hAnsi="Times New Roman" w:cs="Times New Roman"/>
                <w:bCs/>
                <w:lang w:eastAsia="sq-AL"/>
              </w:rPr>
              <w:t>masës afirmative për regjistrimin e pronës së përbashkët në emër të dy bashkëshortëve, pa pagesë</w:t>
            </w:r>
            <w:r w:rsidR="00C82404">
              <w:rPr>
                <w:rFonts w:ascii="Times New Roman" w:eastAsia="Times New Roman" w:hAnsi="Times New Roman" w:cs="Times New Roman"/>
                <w:bCs/>
                <w:lang w:eastAsia="sq-AL"/>
              </w:rPr>
              <w:t>.</w:t>
            </w:r>
          </w:p>
        </w:tc>
        <w:tc>
          <w:tcPr>
            <w:tcW w:w="1556" w:type="dxa"/>
            <w:shd w:val="clear" w:color="auto" w:fill="auto"/>
          </w:tcPr>
          <w:p w14:paraId="497784EF" w14:textId="65202000" w:rsidR="00A203A9" w:rsidRPr="000C4A35" w:rsidRDefault="00C82404" w:rsidP="00A203A9">
            <w:pPr>
              <w:jc w:val="left"/>
              <w:rPr>
                <w:rFonts w:ascii="Times New Roman" w:eastAsia="Times New Roman" w:hAnsi="Times New Roman" w:cs="Times New Roman"/>
                <w:bCs/>
              </w:rPr>
            </w:pPr>
            <w:r>
              <w:rPr>
                <w:rFonts w:ascii="Times New Roman" w:eastAsia="Times New Roman" w:hAnsi="Times New Roman" w:cs="Times New Roman"/>
                <w:bCs/>
              </w:rPr>
              <w:t>Drejtoria për Kadastër dhe Gjeodezi (</w:t>
            </w:r>
            <w:r w:rsidR="00A203A9" w:rsidRPr="000C4A35">
              <w:rPr>
                <w:rFonts w:ascii="Times New Roman" w:eastAsia="Times New Roman" w:hAnsi="Times New Roman" w:cs="Times New Roman"/>
                <w:bCs/>
              </w:rPr>
              <w:t>DKGJ</w:t>
            </w:r>
            <w:r>
              <w:rPr>
                <w:rFonts w:ascii="Times New Roman" w:eastAsia="Times New Roman" w:hAnsi="Times New Roman" w:cs="Times New Roman"/>
                <w:bCs/>
              </w:rPr>
              <w:t>)</w:t>
            </w:r>
          </w:p>
        </w:tc>
        <w:tc>
          <w:tcPr>
            <w:tcW w:w="1619" w:type="dxa"/>
            <w:shd w:val="clear" w:color="auto" w:fill="auto"/>
          </w:tcPr>
          <w:p w14:paraId="72EC7F2D" w14:textId="77777777"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ZK</w:t>
            </w:r>
          </w:p>
          <w:p w14:paraId="4E4A94A3" w14:textId="77777777" w:rsidR="00A203A9" w:rsidRPr="000C4A35" w:rsidRDefault="00A203A9" w:rsidP="00A203A9">
            <w:pPr>
              <w:jc w:val="left"/>
              <w:rPr>
                <w:rFonts w:ascii="Times New Roman" w:eastAsia="Times New Roman" w:hAnsi="Times New Roman" w:cs="Times New Roman"/>
                <w:bCs/>
              </w:rPr>
            </w:pPr>
          </w:p>
          <w:p w14:paraId="7218BF39" w14:textId="2E043429"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SDNJK</w:t>
            </w:r>
          </w:p>
          <w:p w14:paraId="75D7D063" w14:textId="77777777" w:rsidR="00A203A9" w:rsidRPr="000C4A35" w:rsidRDefault="00A203A9" w:rsidP="00A203A9">
            <w:pPr>
              <w:jc w:val="left"/>
              <w:rPr>
                <w:rFonts w:ascii="Times New Roman" w:eastAsia="Times New Roman" w:hAnsi="Times New Roman" w:cs="Times New Roman"/>
                <w:bCs/>
              </w:rPr>
            </w:pPr>
          </w:p>
          <w:p w14:paraId="73626DA8" w14:textId="77777777"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OJQ</w:t>
            </w:r>
          </w:p>
          <w:p w14:paraId="2215C470" w14:textId="77777777" w:rsidR="00A203A9" w:rsidRPr="000C4A35" w:rsidRDefault="00A203A9" w:rsidP="00A203A9">
            <w:pPr>
              <w:jc w:val="left"/>
              <w:rPr>
                <w:rFonts w:ascii="Times New Roman" w:eastAsia="Times New Roman" w:hAnsi="Times New Roman" w:cs="Times New Roman"/>
                <w:bCs/>
              </w:rPr>
            </w:pPr>
          </w:p>
          <w:p w14:paraId="0933B140" w14:textId="381DC0A6"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18" w:type="dxa"/>
            <w:shd w:val="clear" w:color="auto" w:fill="auto"/>
          </w:tcPr>
          <w:p w14:paraId="3900ED33" w14:textId="77777777" w:rsidR="00A203A9" w:rsidRPr="000C4A35" w:rsidRDefault="00A203A9" w:rsidP="00A203A9">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73988083" w14:textId="77777777" w:rsidR="00A203A9" w:rsidRPr="000C4A35" w:rsidRDefault="00A203A9" w:rsidP="00A203A9">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1F23915C" w14:textId="3C870A44" w:rsidR="00A203A9" w:rsidRPr="000C4A35" w:rsidRDefault="00A203A9" w:rsidP="00A203A9">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07" w:type="dxa"/>
            <w:shd w:val="clear" w:color="auto" w:fill="auto"/>
          </w:tcPr>
          <w:p w14:paraId="7F0D32C9" w14:textId="77777777" w:rsidR="00A203A9" w:rsidRDefault="00FC010A" w:rsidP="00A203A9">
            <w:pPr>
              <w:jc w:val="center"/>
              <w:rPr>
                <w:rFonts w:ascii="Times New Roman" w:eastAsia="Times New Roman" w:hAnsi="Times New Roman" w:cs="Times New Roman"/>
                <w:bCs/>
              </w:rPr>
            </w:pPr>
            <w:r>
              <w:rPr>
                <w:rFonts w:ascii="Times New Roman" w:eastAsia="Times New Roman" w:hAnsi="Times New Roman" w:cs="Times New Roman"/>
                <w:bCs/>
              </w:rPr>
              <w:t xml:space="preserve">1,288 </w:t>
            </w:r>
            <w:r w:rsidR="00A203A9" w:rsidRPr="000C4A35">
              <w:rPr>
                <w:rFonts w:ascii="Times New Roman" w:eastAsia="Times New Roman" w:hAnsi="Times New Roman" w:cs="Times New Roman"/>
                <w:bCs/>
              </w:rPr>
              <w:t>€</w:t>
            </w:r>
          </w:p>
          <w:p w14:paraId="2E0FFC7D" w14:textId="77777777" w:rsidR="00FC010A" w:rsidRDefault="00FC010A" w:rsidP="00A203A9">
            <w:pPr>
              <w:jc w:val="center"/>
              <w:rPr>
                <w:rFonts w:ascii="Times New Roman" w:eastAsia="Times New Roman" w:hAnsi="Times New Roman" w:cs="Times New Roman"/>
                <w:bCs/>
              </w:rPr>
            </w:pPr>
          </w:p>
          <w:p w14:paraId="328C373C" w14:textId="6057C8EB" w:rsidR="00FC010A" w:rsidRPr="000C4A35" w:rsidRDefault="00FC010A" w:rsidP="00A203A9">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708</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580</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donatori</w:t>
            </w:r>
            <w:r>
              <w:rPr>
                <w:rStyle w:val="FootnoteReference"/>
                <w:rFonts w:ascii="Times New Roman" w:eastAsia="Times New Roman" w:hAnsi="Times New Roman" w:cs="Times New Roman"/>
                <w:bCs/>
                <w:sz w:val="18"/>
                <w:szCs w:val="18"/>
              </w:rPr>
              <w:footnoteReference w:id="20"/>
            </w:r>
            <w:r w:rsidRPr="008079A8">
              <w:rPr>
                <w:rFonts w:ascii="Times New Roman" w:eastAsia="Times New Roman" w:hAnsi="Times New Roman" w:cs="Times New Roman"/>
                <w:bCs/>
                <w:sz w:val="18"/>
                <w:szCs w:val="18"/>
              </w:rPr>
              <w:t>)</w:t>
            </w:r>
          </w:p>
        </w:tc>
        <w:tc>
          <w:tcPr>
            <w:tcW w:w="1007" w:type="dxa"/>
            <w:shd w:val="clear" w:color="auto" w:fill="auto"/>
          </w:tcPr>
          <w:p w14:paraId="667DA236" w14:textId="77777777" w:rsidR="00FC010A" w:rsidRDefault="00FC010A" w:rsidP="00FC010A">
            <w:pPr>
              <w:jc w:val="center"/>
              <w:rPr>
                <w:rFonts w:ascii="Times New Roman" w:eastAsia="Times New Roman" w:hAnsi="Times New Roman" w:cs="Times New Roman"/>
                <w:bCs/>
              </w:rPr>
            </w:pPr>
            <w:r>
              <w:rPr>
                <w:rFonts w:ascii="Times New Roman" w:eastAsia="Times New Roman" w:hAnsi="Times New Roman" w:cs="Times New Roman"/>
                <w:bCs/>
              </w:rPr>
              <w:t xml:space="preserve">1,288 </w:t>
            </w:r>
            <w:r w:rsidRPr="000C4A35">
              <w:rPr>
                <w:rFonts w:ascii="Times New Roman" w:eastAsia="Times New Roman" w:hAnsi="Times New Roman" w:cs="Times New Roman"/>
                <w:bCs/>
              </w:rPr>
              <w:t>€</w:t>
            </w:r>
          </w:p>
          <w:p w14:paraId="7CC4D378" w14:textId="77777777" w:rsidR="00FC010A" w:rsidRDefault="00FC010A" w:rsidP="00FC010A">
            <w:pPr>
              <w:jc w:val="center"/>
              <w:rPr>
                <w:rFonts w:ascii="Times New Roman" w:eastAsia="Times New Roman" w:hAnsi="Times New Roman" w:cs="Times New Roman"/>
                <w:bCs/>
              </w:rPr>
            </w:pPr>
          </w:p>
          <w:p w14:paraId="482FD735" w14:textId="25F1AB57" w:rsidR="00A203A9" w:rsidRPr="000C4A35" w:rsidRDefault="00FC010A" w:rsidP="00FC010A">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708</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580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donatori</w:t>
            </w:r>
            <w:r>
              <w:rPr>
                <w:rStyle w:val="FootnoteReference"/>
                <w:rFonts w:ascii="Times New Roman" w:eastAsia="Times New Roman" w:hAnsi="Times New Roman" w:cs="Times New Roman"/>
                <w:bCs/>
                <w:sz w:val="18"/>
                <w:szCs w:val="18"/>
              </w:rPr>
              <w:footnoteReference w:id="21"/>
            </w:r>
            <w:r w:rsidRPr="008079A8">
              <w:rPr>
                <w:rFonts w:ascii="Times New Roman" w:eastAsia="Times New Roman" w:hAnsi="Times New Roman" w:cs="Times New Roman"/>
                <w:bCs/>
                <w:sz w:val="18"/>
                <w:szCs w:val="18"/>
              </w:rPr>
              <w:t>)</w:t>
            </w:r>
          </w:p>
        </w:tc>
        <w:tc>
          <w:tcPr>
            <w:tcW w:w="1057" w:type="dxa"/>
          </w:tcPr>
          <w:p w14:paraId="7F7AEA96" w14:textId="77777777" w:rsidR="00FC010A" w:rsidRDefault="00FC010A" w:rsidP="00FC010A">
            <w:pPr>
              <w:jc w:val="center"/>
              <w:rPr>
                <w:rFonts w:ascii="Times New Roman" w:eastAsia="Times New Roman" w:hAnsi="Times New Roman" w:cs="Times New Roman"/>
                <w:bCs/>
              </w:rPr>
            </w:pPr>
            <w:r>
              <w:rPr>
                <w:rFonts w:ascii="Times New Roman" w:eastAsia="Times New Roman" w:hAnsi="Times New Roman" w:cs="Times New Roman"/>
                <w:bCs/>
              </w:rPr>
              <w:t xml:space="preserve">1,288 </w:t>
            </w:r>
            <w:r w:rsidRPr="000C4A35">
              <w:rPr>
                <w:rFonts w:ascii="Times New Roman" w:eastAsia="Times New Roman" w:hAnsi="Times New Roman" w:cs="Times New Roman"/>
                <w:bCs/>
              </w:rPr>
              <w:t>€</w:t>
            </w:r>
          </w:p>
          <w:p w14:paraId="29868384" w14:textId="77777777" w:rsidR="00FC010A" w:rsidRDefault="00FC010A" w:rsidP="00FC010A">
            <w:pPr>
              <w:jc w:val="center"/>
              <w:rPr>
                <w:rFonts w:ascii="Times New Roman" w:eastAsia="Times New Roman" w:hAnsi="Times New Roman" w:cs="Times New Roman"/>
                <w:bCs/>
              </w:rPr>
            </w:pPr>
          </w:p>
          <w:p w14:paraId="6E5FE0FF" w14:textId="28701EB8" w:rsidR="00A203A9" w:rsidRPr="000C4A35" w:rsidRDefault="00FC010A" w:rsidP="00FC010A">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708</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580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donatori</w:t>
            </w:r>
            <w:r>
              <w:rPr>
                <w:rStyle w:val="FootnoteReference"/>
                <w:rFonts w:ascii="Times New Roman" w:eastAsia="Times New Roman" w:hAnsi="Times New Roman" w:cs="Times New Roman"/>
                <w:bCs/>
                <w:sz w:val="18"/>
                <w:szCs w:val="18"/>
              </w:rPr>
              <w:footnoteReference w:id="22"/>
            </w:r>
            <w:r w:rsidRPr="008079A8">
              <w:rPr>
                <w:rFonts w:ascii="Times New Roman" w:eastAsia="Times New Roman" w:hAnsi="Times New Roman" w:cs="Times New Roman"/>
                <w:bCs/>
                <w:sz w:val="18"/>
                <w:szCs w:val="18"/>
              </w:rPr>
              <w:t>)</w:t>
            </w:r>
          </w:p>
        </w:tc>
        <w:tc>
          <w:tcPr>
            <w:tcW w:w="1648" w:type="dxa"/>
          </w:tcPr>
          <w:p w14:paraId="7AC89657" w14:textId="77777777" w:rsidR="00A203A9" w:rsidRPr="000C4A35" w:rsidRDefault="00A203A9" w:rsidP="00A203A9">
            <w:pPr>
              <w:rPr>
                <w:rFonts w:ascii="Times New Roman" w:eastAsia="Times New Roman" w:hAnsi="Times New Roman" w:cs="Times New Roman"/>
                <w:bCs/>
              </w:rPr>
            </w:pPr>
            <w:r w:rsidRPr="000C4A35">
              <w:rPr>
                <w:rFonts w:ascii="Times New Roman" w:eastAsia="Times New Roman" w:hAnsi="Times New Roman" w:cs="Times New Roman"/>
                <w:bCs/>
              </w:rPr>
              <w:t>DKGJ</w:t>
            </w:r>
          </w:p>
          <w:p w14:paraId="4982A2D5" w14:textId="77777777" w:rsidR="00A203A9" w:rsidRPr="000C4A35" w:rsidRDefault="00A203A9" w:rsidP="00A203A9">
            <w:pPr>
              <w:rPr>
                <w:rFonts w:ascii="Times New Roman" w:eastAsia="Times New Roman" w:hAnsi="Times New Roman" w:cs="Times New Roman"/>
                <w:bCs/>
              </w:rPr>
            </w:pPr>
          </w:p>
          <w:p w14:paraId="26D8F7FC" w14:textId="553EA54D" w:rsidR="00A203A9" w:rsidRPr="000C4A35" w:rsidRDefault="00A203A9" w:rsidP="00A203A9">
            <w:pPr>
              <w:rPr>
                <w:rFonts w:ascii="Times New Roman" w:eastAsia="Times New Roman" w:hAnsi="Times New Roman" w:cs="Times New Roman"/>
                <w:bCs/>
              </w:rPr>
            </w:pPr>
            <w:r w:rsidRPr="000C4A35">
              <w:rPr>
                <w:rFonts w:ascii="Times New Roman" w:eastAsia="Times New Roman" w:hAnsi="Times New Roman" w:cs="Times New Roman"/>
                <w:bCs/>
              </w:rPr>
              <w:t>SDNJK</w:t>
            </w:r>
          </w:p>
          <w:p w14:paraId="7C3C7DEA" w14:textId="77777777" w:rsidR="00A203A9" w:rsidRPr="000C4A35" w:rsidRDefault="00A203A9" w:rsidP="00A203A9">
            <w:pPr>
              <w:rPr>
                <w:rFonts w:ascii="Times New Roman" w:eastAsia="Times New Roman" w:hAnsi="Times New Roman" w:cs="Times New Roman"/>
                <w:bCs/>
              </w:rPr>
            </w:pPr>
          </w:p>
          <w:p w14:paraId="6F47812F" w14:textId="37B77305" w:rsidR="00A203A9" w:rsidRPr="000C4A35" w:rsidRDefault="00A203A9" w:rsidP="00A203A9">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553" w:type="dxa"/>
            <w:shd w:val="clear" w:color="auto" w:fill="auto"/>
          </w:tcPr>
          <w:p w14:paraId="73195D3A" w14:textId="7BE5ED5D"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- 6 takime informuese të zhvilluara (2</w:t>
            </w:r>
            <w:r w:rsidR="00C82404">
              <w:rPr>
                <w:rFonts w:ascii="Times New Roman" w:eastAsia="Times New Roman" w:hAnsi="Times New Roman" w:cs="Times New Roman"/>
                <w:bCs/>
              </w:rPr>
              <w:t xml:space="preserve"> </w:t>
            </w:r>
            <w:r w:rsidRPr="000C4A35">
              <w:rPr>
                <w:rFonts w:ascii="Times New Roman" w:eastAsia="Times New Roman" w:hAnsi="Times New Roman" w:cs="Times New Roman"/>
                <w:bCs/>
              </w:rPr>
              <w:t>në vit)</w:t>
            </w:r>
          </w:p>
          <w:p w14:paraId="4CF8AF0A" w14:textId="77777777" w:rsidR="00C82404" w:rsidRDefault="00C82404" w:rsidP="00A203A9">
            <w:pPr>
              <w:jc w:val="left"/>
              <w:rPr>
                <w:rFonts w:ascii="Times New Roman" w:eastAsia="Times New Roman" w:hAnsi="Times New Roman" w:cs="Times New Roman"/>
                <w:bCs/>
              </w:rPr>
            </w:pPr>
          </w:p>
          <w:p w14:paraId="29606BEE" w14:textId="21D57104" w:rsidR="00A203A9" w:rsidRPr="000C4A35" w:rsidRDefault="00C82404" w:rsidP="00A203A9">
            <w:pPr>
              <w:jc w:val="left"/>
              <w:rPr>
                <w:rFonts w:ascii="Times New Roman" w:eastAsia="Times New Roman" w:hAnsi="Times New Roman" w:cs="Times New Roman"/>
                <w:bCs/>
              </w:rPr>
            </w:pPr>
            <w:r>
              <w:rPr>
                <w:rFonts w:ascii="Times New Roman" w:eastAsia="Times New Roman" w:hAnsi="Times New Roman" w:cs="Times New Roman"/>
                <w:bCs/>
              </w:rPr>
              <w:t>-</w:t>
            </w:r>
            <w:r w:rsidR="00A203A9" w:rsidRPr="000C4A35">
              <w:rPr>
                <w:rFonts w:ascii="Times New Roman" w:eastAsia="Times New Roman" w:hAnsi="Times New Roman" w:cs="Times New Roman"/>
                <w:bCs/>
              </w:rPr>
              <w:t xml:space="preserve">150 persona të </w:t>
            </w:r>
            <w:r>
              <w:rPr>
                <w:rFonts w:ascii="Times New Roman" w:eastAsia="Times New Roman" w:hAnsi="Times New Roman" w:cs="Times New Roman"/>
                <w:bCs/>
              </w:rPr>
              <w:t xml:space="preserve">informuar </w:t>
            </w:r>
            <w:r w:rsidR="00A203A9" w:rsidRPr="000C4A35">
              <w:rPr>
                <w:rFonts w:ascii="Times New Roman" w:eastAsia="Times New Roman" w:hAnsi="Times New Roman" w:cs="Times New Roman"/>
                <w:bCs/>
              </w:rPr>
              <w:t xml:space="preserve">(50 në vit), ndarë sipas seksit, moshës, </w:t>
            </w:r>
            <w:r w:rsidR="00A203A9" w:rsidRPr="000C4A35">
              <w:rPr>
                <w:rFonts w:ascii="Times New Roman" w:eastAsia="Times New Roman" w:hAnsi="Times New Roman" w:cs="Times New Roman"/>
                <w:bCs/>
              </w:rPr>
              <w:lastRenderedPageBreak/>
              <w:t xml:space="preserve">profesionit, </w:t>
            </w:r>
            <w:r w:rsidRPr="000C4A35">
              <w:rPr>
                <w:rFonts w:ascii="Times New Roman" w:eastAsia="Times New Roman" w:hAnsi="Times New Roman" w:cs="Times New Roman"/>
                <w:bCs/>
              </w:rPr>
              <w:t>etj.</w:t>
            </w:r>
          </w:p>
          <w:p w14:paraId="2533CD4E" w14:textId="0EE60527" w:rsidR="00A203A9" w:rsidRPr="000C4A35" w:rsidRDefault="00A203A9" w:rsidP="00A203A9">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Numri i pronave të regjistruara në emër të dy bashkëshortëve dhe / ose në emër të gruas në vit </w:t>
            </w:r>
          </w:p>
        </w:tc>
        <w:tc>
          <w:tcPr>
            <w:tcW w:w="1710" w:type="dxa"/>
            <w:shd w:val="clear" w:color="auto" w:fill="auto"/>
          </w:tcPr>
          <w:p w14:paraId="457B9E85" w14:textId="77777777" w:rsidR="00A203A9" w:rsidRDefault="00FC010A" w:rsidP="00A203A9">
            <w:pPr>
              <w:jc w:val="left"/>
              <w:rPr>
                <w:rFonts w:ascii="Times New Roman" w:eastAsia="Times New Roman" w:hAnsi="Times New Roman" w:cs="Times New Roman"/>
                <w:bCs/>
              </w:rPr>
            </w:pPr>
            <w:r>
              <w:rPr>
                <w:rFonts w:ascii="Times New Roman" w:eastAsia="Times New Roman" w:hAnsi="Times New Roman" w:cs="Times New Roman"/>
                <w:bCs/>
              </w:rPr>
              <w:lastRenderedPageBreak/>
              <w:t>ZK</w:t>
            </w:r>
          </w:p>
          <w:p w14:paraId="0A3AA55C" w14:textId="77777777" w:rsidR="00FC010A" w:rsidRDefault="00FC010A" w:rsidP="00A203A9">
            <w:pPr>
              <w:jc w:val="left"/>
              <w:rPr>
                <w:rFonts w:ascii="Times New Roman" w:eastAsia="Times New Roman" w:hAnsi="Times New Roman" w:cs="Times New Roman"/>
                <w:bCs/>
              </w:rPr>
            </w:pPr>
          </w:p>
          <w:p w14:paraId="4F57EC19" w14:textId="4F5DF5E2" w:rsidR="00FC010A" w:rsidRPr="000C4A35" w:rsidRDefault="00FC010A" w:rsidP="00A203A9">
            <w:pPr>
              <w:jc w:val="left"/>
              <w:rPr>
                <w:rFonts w:ascii="Times New Roman" w:eastAsia="Times New Roman" w:hAnsi="Times New Roman" w:cs="Times New Roman"/>
                <w:bCs/>
              </w:rPr>
            </w:pPr>
            <w:r>
              <w:rPr>
                <w:rFonts w:ascii="Times New Roman" w:eastAsia="Times New Roman" w:hAnsi="Times New Roman" w:cs="Times New Roman"/>
                <w:bCs/>
              </w:rPr>
              <w:t>GM</w:t>
            </w:r>
          </w:p>
        </w:tc>
      </w:tr>
    </w:tbl>
    <w:tbl>
      <w:tblPr>
        <w:tblStyle w:val="TableGrid"/>
        <w:tblW w:w="16380" w:type="dxa"/>
        <w:tblInd w:w="-1185" w:type="dxa"/>
        <w:tblBorders>
          <w:top w:val="single" w:sz="12" w:space="0" w:color="5982DB" w:themeColor="accent6"/>
          <w:left w:val="single" w:sz="12" w:space="0" w:color="5982DB" w:themeColor="accent6"/>
          <w:bottom w:val="single" w:sz="12" w:space="0" w:color="5982DB" w:themeColor="accent6"/>
          <w:right w:val="single" w:sz="12" w:space="0" w:color="5982DB" w:themeColor="accent6"/>
          <w:insideH w:val="single" w:sz="12" w:space="0" w:color="5982DB" w:themeColor="accent6"/>
          <w:insideV w:val="single" w:sz="12" w:space="0" w:color="5982DB" w:themeColor="accent6"/>
        </w:tblBorders>
        <w:tblLook w:val="04A0" w:firstRow="1" w:lastRow="0" w:firstColumn="1" w:lastColumn="0" w:noHBand="0" w:noVBand="1"/>
      </w:tblPr>
      <w:tblGrid>
        <w:gridCol w:w="3420"/>
        <w:gridCol w:w="2566"/>
        <w:gridCol w:w="1549"/>
        <w:gridCol w:w="2057"/>
        <w:gridCol w:w="6788"/>
      </w:tblGrid>
      <w:tr w:rsidR="004C02A1" w:rsidRPr="000C4A35" w14:paraId="5B1B8F39" w14:textId="77777777" w:rsidTr="002C1A03">
        <w:tc>
          <w:tcPr>
            <w:tcW w:w="3420" w:type="dxa"/>
            <w:shd w:val="clear" w:color="auto" w:fill="BCCCF0" w:themeFill="accent6" w:themeFillTint="66"/>
          </w:tcPr>
          <w:p w14:paraId="2026CCDC" w14:textId="77777777" w:rsidR="004C02A1" w:rsidRPr="000C4A35" w:rsidRDefault="004C02A1" w:rsidP="00550BBA">
            <w:pPr>
              <w:rPr>
                <w:rFonts w:ascii="Times New Roman" w:hAnsi="Times New Roman" w:cs="Times New Roman"/>
                <w:sz w:val="24"/>
                <w:szCs w:val="24"/>
                <w:lang w:val="sq-AL"/>
              </w:rPr>
            </w:pPr>
            <w:r w:rsidRPr="000C4A35">
              <w:rPr>
                <w:rFonts w:ascii="Times New Roman" w:hAnsi="Times New Roman" w:cs="Times New Roman"/>
                <w:b/>
                <w:bCs/>
                <w:i/>
                <w:iCs/>
                <w:sz w:val="24"/>
                <w:szCs w:val="24"/>
                <w:lang w:val="sq-AL"/>
              </w:rPr>
              <w:t>Objektivi specifik:</w:t>
            </w:r>
          </w:p>
        </w:tc>
        <w:tc>
          <w:tcPr>
            <w:tcW w:w="12960" w:type="dxa"/>
            <w:gridSpan w:val="4"/>
            <w:shd w:val="clear" w:color="auto" w:fill="BCCCF0" w:themeFill="accent6" w:themeFillTint="66"/>
          </w:tcPr>
          <w:p w14:paraId="0B8DD470" w14:textId="3FF14D96" w:rsidR="00AE1578" w:rsidRPr="000C4A35" w:rsidRDefault="00851DF8" w:rsidP="00550BBA">
            <w:pPr>
              <w:rPr>
                <w:rFonts w:ascii="Times New Roman" w:hAnsi="Times New Roman" w:cs="Times New Roman"/>
                <w:b/>
                <w:bCs/>
                <w:i/>
                <w:iCs/>
                <w:sz w:val="24"/>
                <w:szCs w:val="24"/>
                <w:lang w:val="sq-AL"/>
              </w:rPr>
            </w:pPr>
            <w:bookmarkStart w:id="36" w:name="_Hlk158717788"/>
            <w:r w:rsidRPr="000C4A35">
              <w:rPr>
                <w:rFonts w:ascii="Times New Roman" w:hAnsi="Times New Roman" w:cs="Times New Roman"/>
                <w:b/>
                <w:bCs/>
                <w:i/>
                <w:iCs/>
                <w:sz w:val="24"/>
                <w:szCs w:val="24"/>
                <w:lang w:val="sq-AL"/>
              </w:rPr>
              <w:t>2</w:t>
            </w:r>
            <w:r w:rsidR="004C02A1" w:rsidRPr="000C4A35">
              <w:rPr>
                <w:rFonts w:ascii="Times New Roman" w:hAnsi="Times New Roman" w:cs="Times New Roman"/>
                <w:b/>
                <w:bCs/>
                <w:i/>
                <w:iCs/>
                <w:sz w:val="24"/>
                <w:szCs w:val="24"/>
                <w:lang w:val="sq-AL"/>
              </w:rPr>
              <w:t xml:space="preserve">.2. </w:t>
            </w:r>
            <w:r w:rsidR="0064013A" w:rsidRPr="000C4A35">
              <w:rPr>
                <w:rFonts w:ascii="Times New Roman" w:hAnsi="Times New Roman" w:cs="Times New Roman"/>
                <w:b/>
                <w:bCs/>
                <w:i/>
                <w:iCs/>
                <w:sz w:val="24"/>
                <w:szCs w:val="24"/>
                <w:lang w:val="sq-AL"/>
              </w:rPr>
              <w:t>Rritja e vetëdijesimit dhe përmirësimi i qasjes në shërbimet e kujdesit, duke mundësuar ndarje të barabartë të punës shtëpiake dhe të kujdesit midis grave dhe burrave, të rejave e të rinjve, vajzave e djemve.</w:t>
            </w:r>
            <w:bookmarkEnd w:id="36"/>
          </w:p>
        </w:tc>
      </w:tr>
      <w:tr w:rsidR="004C02A1" w:rsidRPr="000C4A35" w14:paraId="06C6FC16" w14:textId="77777777" w:rsidTr="002C1A03">
        <w:tc>
          <w:tcPr>
            <w:tcW w:w="5986" w:type="dxa"/>
            <w:gridSpan w:val="2"/>
            <w:shd w:val="clear" w:color="auto" w:fill="DDE5F7" w:themeFill="accent6" w:themeFillTint="33"/>
          </w:tcPr>
          <w:p w14:paraId="4B5262EF" w14:textId="77777777" w:rsidR="004C02A1" w:rsidRPr="000C4A35" w:rsidRDefault="004C02A1" w:rsidP="00550BBA">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 xml:space="preserve">Treguesi </w:t>
            </w:r>
          </w:p>
        </w:tc>
        <w:tc>
          <w:tcPr>
            <w:tcW w:w="1549" w:type="dxa"/>
            <w:shd w:val="clear" w:color="auto" w:fill="DDE5F7" w:themeFill="accent6" w:themeFillTint="33"/>
          </w:tcPr>
          <w:p w14:paraId="32AA53E0" w14:textId="77777777" w:rsidR="004C02A1" w:rsidRPr="000C4A35" w:rsidRDefault="004C02A1" w:rsidP="00550BBA">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Vlera bazë (2024)</w:t>
            </w:r>
          </w:p>
        </w:tc>
        <w:tc>
          <w:tcPr>
            <w:tcW w:w="2057" w:type="dxa"/>
            <w:shd w:val="clear" w:color="auto" w:fill="DDE5F7" w:themeFill="accent6" w:themeFillTint="33"/>
          </w:tcPr>
          <w:p w14:paraId="4B60852D" w14:textId="53E12D09" w:rsidR="004C02A1" w:rsidRPr="000C4A35" w:rsidRDefault="004C02A1" w:rsidP="00550BBA">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Synimi i vitit të fundit (202</w:t>
            </w:r>
            <w:r w:rsidR="00583CED" w:rsidRPr="000C4A35">
              <w:rPr>
                <w:rFonts w:ascii="Times New Roman" w:hAnsi="Times New Roman" w:cs="Times New Roman"/>
                <w:b/>
                <w:bCs/>
                <w:sz w:val="24"/>
                <w:szCs w:val="24"/>
                <w:lang w:val="sq-AL"/>
              </w:rPr>
              <w:t>7</w:t>
            </w:r>
            <w:r w:rsidRPr="000C4A35">
              <w:rPr>
                <w:rFonts w:ascii="Times New Roman" w:hAnsi="Times New Roman" w:cs="Times New Roman"/>
                <w:b/>
                <w:bCs/>
                <w:sz w:val="24"/>
                <w:szCs w:val="24"/>
                <w:lang w:val="sq-AL"/>
              </w:rPr>
              <w:t>)</w:t>
            </w:r>
          </w:p>
        </w:tc>
        <w:tc>
          <w:tcPr>
            <w:tcW w:w="6788" w:type="dxa"/>
            <w:shd w:val="clear" w:color="auto" w:fill="DDE5F7" w:themeFill="accent6" w:themeFillTint="33"/>
          </w:tcPr>
          <w:p w14:paraId="50E1F028" w14:textId="77777777" w:rsidR="004C02A1" w:rsidRPr="000C4A35" w:rsidRDefault="004C02A1" w:rsidP="00550BBA">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 xml:space="preserve">Rezultati </w:t>
            </w:r>
          </w:p>
        </w:tc>
      </w:tr>
      <w:tr w:rsidR="004C02A1" w:rsidRPr="000C4A35" w14:paraId="3BD39C4C" w14:textId="77777777" w:rsidTr="002C1A03">
        <w:tc>
          <w:tcPr>
            <w:tcW w:w="5986" w:type="dxa"/>
            <w:gridSpan w:val="2"/>
          </w:tcPr>
          <w:p w14:paraId="5A12DD6D" w14:textId="77777777" w:rsidR="004C02A1" w:rsidRPr="000C4A35" w:rsidRDefault="00851DF8" w:rsidP="00550BBA">
            <w:pPr>
              <w:rPr>
                <w:rFonts w:ascii="Times New Roman" w:hAnsi="Times New Roman" w:cs="Times New Roman"/>
                <w:sz w:val="24"/>
                <w:szCs w:val="24"/>
                <w:lang w:val="sq-AL"/>
              </w:rPr>
            </w:pPr>
            <w:bookmarkStart w:id="37" w:name="_Hlk158717804"/>
            <w:r w:rsidRPr="000C4A35">
              <w:rPr>
                <w:rFonts w:ascii="Times New Roman" w:hAnsi="Times New Roman" w:cs="Times New Roman"/>
                <w:sz w:val="24"/>
                <w:szCs w:val="24"/>
                <w:lang w:val="sq-AL"/>
              </w:rPr>
              <w:t>2</w:t>
            </w:r>
            <w:r w:rsidR="004C02A1" w:rsidRPr="000C4A35">
              <w:rPr>
                <w:rFonts w:ascii="Times New Roman" w:hAnsi="Times New Roman" w:cs="Times New Roman"/>
                <w:sz w:val="24"/>
                <w:szCs w:val="24"/>
                <w:lang w:val="sq-AL"/>
              </w:rPr>
              <w:t xml:space="preserve">.2.a. </w:t>
            </w:r>
            <w:bookmarkEnd w:id="37"/>
            <w:r w:rsidR="0064013A" w:rsidRPr="000C4A35">
              <w:rPr>
                <w:rFonts w:ascii="Times New Roman" w:hAnsi="Times New Roman" w:cs="Times New Roman"/>
                <w:sz w:val="24"/>
                <w:szCs w:val="24"/>
                <w:lang w:val="sq-AL"/>
              </w:rPr>
              <w:t>Numri i banoreve / banorëve të informuar për ndarje të barabartë të punës shtëpiake dhe të kujdesit midis grave/ të rejave / vajzave dhe burrave / të rinjve / djemve.</w:t>
            </w:r>
          </w:p>
          <w:p w14:paraId="1AC18B65" w14:textId="515F8F8C" w:rsidR="00AE1578" w:rsidRPr="000C4A35" w:rsidRDefault="00AE1578" w:rsidP="00550BBA">
            <w:pPr>
              <w:rPr>
                <w:rFonts w:ascii="Times New Roman" w:hAnsi="Times New Roman" w:cs="Times New Roman"/>
                <w:sz w:val="24"/>
                <w:szCs w:val="24"/>
                <w:lang w:val="sq-AL"/>
              </w:rPr>
            </w:pPr>
          </w:p>
        </w:tc>
        <w:tc>
          <w:tcPr>
            <w:tcW w:w="1549" w:type="dxa"/>
          </w:tcPr>
          <w:p w14:paraId="0E0D6C66" w14:textId="41F39DE5" w:rsidR="004C02A1" w:rsidRPr="000C4A35" w:rsidRDefault="00E74DA0" w:rsidP="00550BBA">
            <w:pPr>
              <w:jc w:val="center"/>
              <w:rPr>
                <w:rFonts w:ascii="Times New Roman" w:hAnsi="Times New Roman" w:cs="Times New Roman"/>
                <w:sz w:val="24"/>
                <w:szCs w:val="24"/>
                <w:lang w:val="sq-AL"/>
              </w:rPr>
            </w:pPr>
            <w:r w:rsidRPr="000C4A35">
              <w:rPr>
                <w:rFonts w:ascii="Times New Roman" w:hAnsi="Times New Roman" w:cs="Times New Roman"/>
                <w:sz w:val="24"/>
                <w:szCs w:val="24"/>
                <w:lang w:val="sq-AL"/>
              </w:rPr>
              <w:t>Do përcaktohet</w:t>
            </w:r>
          </w:p>
        </w:tc>
        <w:tc>
          <w:tcPr>
            <w:tcW w:w="2057" w:type="dxa"/>
          </w:tcPr>
          <w:p w14:paraId="34043C34" w14:textId="3B3BDC9E" w:rsidR="004C02A1" w:rsidRPr="000C4A35" w:rsidRDefault="00E74DA0" w:rsidP="00550BBA">
            <w:pPr>
              <w:jc w:val="center"/>
              <w:rPr>
                <w:rFonts w:ascii="Times New Roman" w:hAnsi="Times New Roman" w:cs="Times New Roman"/>
                <w:sz w:val="24"/>
                <w:szCs w:val="24"/>
                <w:lang w:val="sq-AL"/>
              </w:rPr>
            </w:pPr>
            <w:r w:rsidRPr="000C4A35">
              <w:rPr>
                <w:rFonts w:ascii="Times New Roman" w:hAnsi="Times New Roman" w:cs="Times New Roman"/>
                <w:sz w:val="24"/>
                <w:szCs w:val="24"/>
                <w:lang w:val="sq-AL"/>
              </w:rPr>
              <w:t xml:space="preserve">Rritur me </w:t>
            </w:r>
            <w:r w:rsidR="00851DF8" w:rsidRPr="000C4A35">
              <w:rPr>
                <w:rFonts w:ascii="Times New Roman" w:hAnsi="Times New Roman" w:cs="Times New Roman"/>
                <w:sz w:val="24"/>
                <w:szCs w:val="24"/>
                <w:lang w:val="sq-AL"/>
              </w:rPr>
              <w:t>10</w:t>
            </w:r>
            <w:r w:rsidRPr="000C4A35">
              <w:rPr>
                <w:rFonts w:ascii="Times New Roman" w:hAnsi="Times New Roman" w:cs="Times New Roman"/>
                <w:sz w:val="24"/>
                <w:szCs w:val="24"/>
                <w:lang w:val="sq-AL"/>
              </w:rPr>
              <w:t>%</w:t>
            </w:r>
          </w:p>
        </w:tc>
        <w:tc>
          <w:tcPr>
            <w:tcW w:w="6788" w:type="dxa"/>
          </w:tcPr>
          <w:p w14:paraId="218664BE" w14:textId="7FBAE2BF" w:rsidR="004C02A1" w:rsidRPr="000C4A35" w:rsidRDefault="0064013A" w:rsidP="00550BBA">
            <w:pPr>
              <w:rPr>
                <w:rFonts w:ascii="Times New Roman" w:hAnsi="Times New Roman" w:cs="Times New Roman"/>
                <w:sz w:val="24"/>
                <w:szCs w:val="24"/>
                <w:lang w:val="sq-AL"/>
              </w:rPr>
            </w:pPr>
            <w:r w:rsidRPr="000C4A35">
              <w:rPr>
                <w:rFonts w:ascii="Times New Roman" w:hAnsi="Times New Roman" w:cs="Times New Roman"/>
                <w:sz w:val="24"/>
                <w:szCs w:val="24"/>
                <w:lang w:val="sq-AL"/>
              </w:rPr>
              <w:t xml:space="preserve">Përmirësimi i të kuptuarit të rëndësisë së pjesëmarrjes dhe angazhimit në mënyrë të barabartë të </w:t>
            </w:r>
            <w:proofErr w:type="spellStart"/>
            <w:r w:rsidRPr="000C4A35">
              <w:rPr>
                <w:rFonts w:ascii="Times New Roman" w:hAnsi="Times New Roman" w:cs="Times New Roman"/>
                <w:sz w:val="24"/>
                <w:szCs w:val="24"/>
                <w:lang w:val="sq-AL"/>
              </w:rPr>
              <w:t>të</w:t>
            </w:r>
            <w:proofErr w:type="spellEnd"/>
            <w:r w:rsidRPr="000C4A35">
              <w:rPr>
                <w:rFonts w:ascii="Times New Roman" w:hAnsi="Times New Roman" w:cs="Times New Roman"/>
                <w:sz w:val="24"/>
                <w:szCs w:val="24"/>
                <w:lang w:val="sq-AL"/>
              </w:rPr>
              <w:t xml:space="preserve"> gjitha/gjithë </w:t>
            </w:r>
            <w:r w:rsidR="007C7134" w:rsidRPr="000C4A35">
              <w:rPr>
                <w:rFonts w:ascii="Times New Roman" w:hAnsi="Times New Roman" w:cs="Times New Roman"/>
                <w:sz w:val="24"/>
                <w:szCs w:val="24"/>
                <w:lang w:val="sq-AL"/>
              </w:rPr>
              <w:t>anëtareve</w:t>
            </w:r>
            <w:r w:rsidRPr="000C4A35">
              <w:rPr>
                <w:rFonts w:ascii="Times New Roman" w:hAnsi="Times New Roman" w:cs="Times New Roman"/>
                <w:sz w:val="24"/>
                <w:szCs w:val="24"/>
                <w:lang w:val="sq-AL"/>
              </w:rPr>
              <w:t xml:space="preserve"> / an</w:t>
            </w:r>
            <w:r w:rsidR="007C7134">
              <w:rPr>
                <w:rFonts w:ascii="Times New Roman" w:hAnsi="Times New Roman" w:cs="Times New Roman"/>
                <w:sz w:val="24"/>
                <w:szCs w:val="24"/>
                <w:lang w:val="sq-AL"/>
              </w:rPr>
              <w:t>ë</w:t>
            </w:r>
            <w:r w:rsidRPr="000C4A35">
              <w:rPr>
                <w:rFonts w:ascii="Times New Roman" w:hAnsi="Times New Roman" w:cs="Times New Roman"/>
                <w:sz w:val="24"/>
                <w:szCs w:val="24"/>
                <w:lang w:val="sq-AL"/>
              </w:rPr>
              <w:t>tarëve të familjes në punët shtëpiake dhe të kujdesit.</w:t>
            </w:r>
            <w:r w:rsidR="004C02A1" w:rsidRPr="000C4A35">
              <w:rPr>
                <w:rFonts w:ascii="Times New Roman" w:hAnsi="Times New Roman" w:cs="Times New Roman"/>
                <w:sz w:val="24"/>
                <w:szCs w:val="24"/>
                <w:lang w:val="sq-AL"/>
              </w:rPr>
              <w:t xml:space="preserve"> </w:t>
            </w:r>
          </w:p>
        </w:tc>
      </w:tr>
    </w:tbl>
    <w:tbl>
      <w:tblPr>
        <w:tblW w:w="16345" w:type="dxa"/>
        <w:tblInd w:w="-1185" w:type="dxa"/>
        <w:tblBorders>
          <w:top w:val="single" w:sz="12" w:space="0" w:color="5982DB" w:themeColor="accent6"/>
          <w:left w:val="single" w:sz="12" w:space="0" w:color="5982DB" w:themeColor="accent6"/>
          <w:bottom w:val="single" w:sz="12" w:space="0" w:color="5982DB" w:themeColor="accent6"/>
          <w:right w:val="single" w:sz="12" w:space="0" w:color="5982DB" w:themeColor="accent6"/>
          <w:insideH w:val="single" w:sz="12" w:space="0" w:color="5982DB" w:themeColor="accent6"/>
          <w:insideV w:val="single" w:sz="12" w:space="0" w:color="5982DB" w:themeColor="accent6"/>
        </w:tblBorders>
        <w:shd w:val="clear" w:color="auto" w:fill="DDE5F7" w:themeFill="accent6" w:themeFillTint="33"/>
        <w:tblLayout w:type="fixed"/>
        <w:tblLook w:val="00A0" w:firstRow="1" w:lastRow="0" w:firstColumn="1" w:lastColumn="0" w:noHBand="0" w:noVBand="0"/>
      </w:tblPr>
      <w:tblGrid>
        <w:gridCol w:w="3870"/>
        <w:gridCol w:w="1544"/>
        <w:gridCol w:w="1786"/>
        <w:gridCol w:w="1210"/>
        <w:gridCol w:w="999"/>
        <w:gridCol w:w="999"/>
        <w:gridCol w:w="1090"/>
        <w:gridCol w:w="1634"/>
        <w:gridCol w:w="1503"/>
        <w:gridCol w:w="1710"/>
      </w:tblGrid>
      <w:tr w:rsidR="00651B94" w:rsidRPr="000C4A35" w14:paraId="4710470B" w14:textId="77777777" w:rsidTr="000A3533">
        <w:trPr>
          <w:trHeight w:val="345"/>
        </w:trPr>
        <w:tc>
          <w:tcPr>
            <w:tcW w:w="3870" w:type="dxa"/>
            <w:vMerge w:val="restart"/>
            <w:shd w:val="clear" w:color="auto" w:fill="DDE5F7" w:themeFill="accent6" w:themeFillTint="33"/>
          </w:tcPr>
          <w:p w14:paraId="23762694" w14:textId="77777777" w:rsidR="00651B94" w:rsidRPr="000C4A35" w:rsidRDefault="00651B94" w:rsidP="00550BBA">
            <w:pPr>
              <w:jc w:val="center"/>
              <w:rPr>
                <w:rFonts w:ascii="Times New Roman" w:eastAsia="Times New Roman" w:hAnsi="Times New Roman" w:cs="Times New Roman"/>
                <w:b/>
                <w:color w:val="404040" w:themeColor="text1" w:themeTint="BF"/>
              </w:rPr>
            </w:pPr>
            <w:bookmarkStart w:id="38" w:name="_Hlk148305509"/>
          </w:p>
          <w:p w14:paraId="06B2AFFF" w14:textId="77777777" w:rsidR="00651B94" w:rsidRPr="000C4A35" w:rsidRDefault="00651B94" w:rsidP="00550BBA">
            <w:pPr>
              <w:jc w:val="center"/>
              <w:rPr>
                <w:rFonts w:ascii="Times New Roman" w:eastAsia="Times New Roman" w:hAnsi="Times New Roman" w:cs="Times New Roman"/>
                <w:b/>
                <w:color w:val="404040" w:themeColor="text1" w:themeTint="BF"/>
              </w:rPr>
            </w:pPr>
          </w:p>
          <w:p w14:paraId="10166DE8" w14:textId="77777777" w:rsidR="00651B94" w:rsidRPr="000C4A35" w:rsidRDefault="00651B94" w:rsidP="00550BBA">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AKTIVITETET</w:t>
            </w:r>
          </w:p>
        </w:tc>
        <w:tc>
          <w:tcPr>
            <w:tcW w:w="3330" w:type="dxa"/>
            <w:gridSpan w:val="2"/>
            <w:shd w:val="clear" w:color="auto" w:fill="DDE5F7" w:themeFill="accent6" w:themeFillTint="33"/>
          </w:tcPr>
          <w:p w14:paraId="47830D76" w14:textId="77777777" w:rsidR="00651B94" w:rsidRPr="000C4A35" w:rsidRDefault="00651B94" w:rsidP="00550BBA">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ZBATIMI</w:t>
            </w:r>
          </w:p>
        </w:tc>
        <w:tc>
          <w:tcPr>
            <w:tcW w:w="1210" w:type="dxa"/>
            <w:vMerge w:val="restart"/>
            <w:shd w:val="clear" w:color="auto" w:fill="DDE5F7" w:themeFill="accent6" w:themeFillTint="33"/>
          </w:tcPr>
          <w:p w14:paraId="09A839D8" w14:textId="77777777" w:rsidR="00651B94" w:rsidRPr="000C4A35" w:rsidRDefault="00651B94" w:rsidP="00550BBA">
            <w:pPr>
              <w:jc w:val="center"/>
              <w:rPr>
                <w:rFonts w:ascii="Times New Roman" w:eastAsia="Times New Roman" w:hAnsi="Times New Roman" w:cs="Times New Roman"/>
                <w:b/>
                <w:color w:val="404040" w:themeColor="text1" w:themeTint="BF"/>
              </w:rPr>
            </w:pPr>
          </w:p>
          <w:p w14:paraId="15BFBC02" w14:textId="77777777" w:rsidR="00651B94" w:rsidRPr="000C4A35" w:rsidRDefault="00651B94" w:rsidP="00550BBA">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AFATI KOHOR</w:t>
            </w:r>
          </w:p>
        </w:tc>
        <w:tc>
          <w:tcPr>
            <w:tcW w:w="3088" w:type="dxa"/>
            <w:gridSpan w:val="3"/>
            <w:shd w:val="clear" w:color="auto" w:fill="DDE5F7" w:themeFill="accent6" w:themeFillTint="33"/>
          </w:tcPr>
          <w:p w14:paraId="779C5677" w14:textId="77182243" w:rsidR="00651B94" w:rsidRPr="000C4A35" w:rsidRDefault="00651B94" w:rsidP="00550BBA">
            <w:pPr>
              <w:jc w:val="center"/>
              <w:rPr>
                <w:rFonts w:ascii="Times New Roman" w:eastAsia="Times New Roman" w:hAnsi="Times New Roman" w:cs="Times New Roman"/>
                <w:b/>
              </w:rPr>
            </w:pPr>
            <w:r w:rsidRPr="000C4A35">
              <w:rPr>
                <w:rFonts w:ascii="Times New Roman" w:eastAsia="Times New Roman" w:hAnsi="Times New Roman" w:cs="Times New Roman"/>
                <w:b/>
              </w:rPr>
              <w:t>KOSTO (€)</w:t>
            </w:r>
          </w:p>
        </w:tc>
        <w:tc>
          <w:tcPr>
            <w:tcW w:w="1634" w:type="dxa"/>
            <w:vMerge w:val="restart"/>
            <w:shd w:val="clear" w:color="auto" w:fill="DDE5F7" w:themeFill="accent6" w:themeFillTint="33"/>
          </w:tcPr>
          <w:p w14:paraId="43AE06D8" w14:textId="77777777" w:rsidR="00651B94" w:rsidRPr="000C4A35" w:rsidRDefault="00651B94" w:rsidP="00550BBA">
            <w:pPr>
              <w:jc w:val="center"/>
              <w:rPr>
                <w:rFonts w:ascii="Times New Roman" w:eastAsia="Times New Roman" w:hAnsi="Times New Roman" w:cs="Times New Roman"/>
                <w:b/>
                <w:color w:val="404040" w:themeColor="text1" w:themeTint="BF"/>
              </w:rPr>
            </w:pPr>
          </w:p>
          <w:p w14:paraId="064970CD" w14:textId="77777777" w:rsidR="00651B94" w:rsidRPr="000C4A35" w:rsidRDefault="00651B94" w:rsidP="00550BBA">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BURIMI I FINANCIMIT</w:t>
            </w:r>
          </w:p>
        </w:tc>
        <w:tc>
          <w:tcPr>
            <w:tcW w:w="1503" w:type="dxa"/>
            <w:vMerge w:val="restart"/>
            <w:shd w:val="clear" w:color="auto" w:fill="DDE5F7" w:themeFill="accent6" w:themeFillTint="33"/>
          </w:tcPr>
          <w:p w14:paraId="4A792444" w14:textId="77777777" w:rsidR="00651B94" w:rsidRPr="000C4A35" w:rsidRDefault="00651B94" w:rsidP="00550BBA">
            <w:pPr>
              <w:jc w:val="center"/>
              <w:rPr>
                <w:rFonts w:ascii="Times New Roman" w:eastAsia="Times New Roman" w:hAnsi="Times New Roman" w:cs="Times New Roman"/>
                <w:b/>
                <w:color w:val="404040" w:themeColor="text1" w:themeTint="BF"/>
              </w:rPr>
            </w:pPr>
          </w:p>
          <w:p w14:paraId="24711C99" w14:textId="77777777" w:rsidR="00651B94" w:rsidRPr="000C4A35" w:rsidRDefault="00651B94" w:rsidP="00550BBA">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DE5F7" w:themeFill="accent6" w:themeFillTint="33"/>
          </w:tcPr>
          <w:p w14:paraId="2262CF88" w14:textId="77777777" w:rsidR="00651B94" w:rsidRPr="000C4A35" w:rsidRDefault="00651B94" w:rsidP="00550BBA">
            <w:pPr>
              <w:jc w:val="center"/>
              <w:rPr>
                <w:rFonts w:ascii="Times New Roman" w:eastAsia="Times New Roman" w:hAnsi="Times New Roman" w:cs="Times New Roman"/>
                <w:b/>
                <w:color w:val="404040" w:themeColor="text1" w:themeTint="BF"/>
              </w:rPr>
            </w:pPr>
          </w:p>
          <w:p w14:paraId="43C065DA" w14:textId="77777777" w:rsidR="00651B94" w:rsidRPr="000C4A35" w:rsidRDefault="00651B94" w:rsidP="00550BBA">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MONITORIMI</w:t>
            </w:r>
          </w:p>
        </w:tc>
      </w:tr>
      <w:tr w:rsidR="005430E2" w:rsidRPr="000C4A35" w14:paraId="74A3D373" w14:textId="77777777" w:rsidTr="000A3533">
        <w:trPr>
          <w:trHeight w:val="534"/>
        </w:trPr>
        <w:tc>
          <w:tcPr>
            <w:tcW w:w="3870" w:type="dxa"/>
            <w:vMerge/>
            <w:shd w:val="clear" w:color="auto" w:fill="DDE5F7" w:themeFill="accent6" w:themeFillTint="33"/>
            <w:hideMark/>
          </w:tcPr>
          <w:p w14:paraId="56824B95" w14:textId="77777777" w:rsidR="005430E2" w:rsidRPr="000C4A35" w:rsidRDefault="005430E2" w:rsidP="00651B94">
            <w:pPr>
              <w:jc w:val="center"/>
              <w:rPr>
                <w:rFonts w:ascii="Times New Roman" w:eastAsia="Times New Roman" w:hAnsi="Times New Roman" w:cs="Times New Roman"/>
                <w:b/>
                <w:color w:val="404040" w:themeColor="text1" w:themeTint="BF"/>
              </w:rPr>
            </w:pPr>
          </w:p>
        </w:tc>
        <w:tc>
          <w:tcPr>
            <w:tcW w:w="1544" w:type="dxa"/>
            <w:shd w:val="clear" w:color="auto" w:fill="DDE5F7" w:themeFill="accent6" w:themeFillTint="33"/>
            <w:hideMark/>
          </w:tcPr>
          <w:p w14:paraId="5F9A841F" w14:textId="77777777" w:rsidR="005430E2" w:rsidRPr="000C4A35" w:rsidRDefault="005430E2" w:rsidP="00651B94">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Drejtoria /</w:t>
            </w:r>
          </w:p>
          <w:p w14:paraId="45CB6FCE" w14:textId="77777777" w:rsidR="005430E2" w:rsidRPr="000C4A35" w:rsidRDefault="005430E2" w:rsidP="00651B94">
            <w:pPr>
              <w:jc w:val="center"/>
              <w:rPr>
                <w:rFonts w:ascii="Times New Roman" w:eastAsia="Times New Roman" w:hAnsi="Times New Roman" w:cs="Times New Roman"/>
                <w:b/>
                <w:color w:val="595959" w:themeColor="text1" w:themeTint="A6"/>
              </w:rPr>
            </w:pPr>
            <w:r w:rsidRPr="000C4A35">
              <w:rPr>
                <w:rFonts w:ascii="Times New Roman" w:eastAsia="Times New Roman" w:hAnsi="Times New Roman" w:cs="Times New Roman"/>
                <w:b/>
                <w:color w:val="404040" w:themeColor="text1" w:themeTint="BF"/>
              </w:rPr>
              <w:t xml:space="preserve"> zyra përgjegjëse </w:t>
            </w:r>
          </w:p>
        </w:tc>
        <w:tc>
          <w:tcPr>
            <w:tcW w:w="1786" w:type="dxa"/>
            <w:shd w:val="clear" w:color="auto" w:fill="DDE5F7" w:themeFill="accent6" w:themeFillTint="33"/>
            <w:hideMark/>
          </w:tcPr>
          <w:p w14:paraId="288D03CF" w14:textId="77777777" w:rsidR="005430E2" w:rsidRPr="000C4A35" w:rsidRDefault="005430E2" w:rsidP="00651B94">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Drejtoritë/ zyrat  mbështetëse</w:t>
            </w:r>
          </w:p>
        </w:tc>
        <w:tc>
          <w:tcPr>
            <w:tcW w:w="1210" w:type="dxa"/>
            <w:vMerge/>
            <w:shd w:val="clear" w:color="auto" w:fill="DDE5F7" w:themeFill="accent6" w:themeFillTint="33"/>
            <w:hideMark/>
          </w:tcPr>
          <w:p w14:paraId="44D7EB19" w14:textId="77777777" w:rsidR="005430E2" w:rsidRPr="000C4A35" w:rsidRDefault="005430E2" w:rsidP="00651B94">
            <w:pPr>
              <w:jc w:val="center"/>
              <w:rPr>
                <w:rFonts w:ascii="Times New Roman" w:eastAsia="Times New Roman" w:hAnsi="Times New Roman" w:cs="Times New Roman"/>
                <w:b/>
                <w:color w:val="404040" w:themeColor="text1" w:themeTint="BF"/>
              </w:rPr>
            </w:pPr>
          </w:p>
        </w:tc>
        <w:tc>
          <w:tcPr>
            <w:tcW w:w="999" w:type="dxa"/>
            <w:shd w:val="clear" w:color="auto" w:fill="DDE5F7" w:themeFill="accent6" w:themeFillTint="33"/>
          </w:tcPr>
          <w:p w14:paraId="2A630230" w14:textId="08D4ACC3" w:rsidR="005430E2" w:rsidRPr="000C4A35" w:rsidRDefault="005430E2" w:rsidP="00651B94">
            <w:pPr>
              <w:rPr>
                <w:rFonts w:ascii="Times New Roman" w:eastAsia="Times New Roman" w:hAnsi="Times New Roman" w:cs="Times New Roman"/>
                <w:b/>
              </w:rPr>
            </w:pPr>
            <w:r w:rsidRPr="000C4A35">
              <w:rPr>
                <w:rFonts w:ascii="Times New Roman" w:eastAsia="Times New Roman" w:hAnsi="Times New Roman" w:cs="Times New Roman"/>
                <w:b/>
              </w:rPr>
              <w:t>2024</w:t>
            </w:r>
          </w:p>
        </w:tc>
        <w:tc>
          <w:tcPr>
            <w:tcW w:w="999" w:type="dxa"/>
            <w:shd w:val="clear" w:color="auto" w:fill="DDE5F7" w:themeFill="accent6" w:themeFillTint="33"/>
          </w:tcPr>
          <w:p w14:paraId="3357B8B1" w14:textId="36C6ADF1" w:rsidR="005430E2" w:rsidRPr="000C4A35" w:rsidRDefault="005430E2" w:rsidP="00651B94">
            <w:pPr>
              <w:jc w:val="center"/>
              <w:rPr>
                <w:rFonts w:ascii="Times New Roman" w:eastAsia="Times New Roman" w:hAnsi="Times New Roman" w:cs="Times New Roman"/>
                <w:b/>
              </w:rPr>
            </w:pPr>
            <w:r w:rsidRPr="000C4A35">
              <w:rPr>
                <w:rFonts w:ascii="Times New Roman" w:eastAsia="Times New Roman" w:hAnsi="Times New Roman" w:cs="Times New Roman"/>
                <w:b/>
              </w:rPr>
              <w:t>2025</w:t>
            </w:r>
          </w:p>
        </w:tc>
        <w:tc>
          <w:tcPr>
            <w:tcW w:w="1090" w:type="dxa"/>
            <w:shd w:val="clear" w:color="auto" w:fill="DDE5F7" w:themeFill="accent6" w:themeFillTint="33"/>
          </w:tcPr>
          <w:p w14:paraId="47551C31" w14:textId="47D469CB" w:rsidR="005430E2" w:rsidRPr="000C4A35" w:rsidRDefault="005430E2" w:rsidP="00651B94">
            <w:pPr>
              <w:jc w:val="center"/>
              <w:rPr>
                <w:rFonts w:ascii="Times New Roman" w:eastAsia="Times New Roman" w:hAnsi="Times New Roman" w:cs="Times New Roman"/>
                <w:b/>
              </w:rPr>
            </w:pPr>
            <w:r w:rsidRPr="000C4A35">
              <w:rPr>
                <w:rFonts w:ascii="Times New Roman" w:eastAsia="Times New Roman" w:hAnsi="Times New Roman" w:cs="Times New Roman"/>
                <w:b/>
              </w:rPr>
              <w:t>2026</w:t>
            </w:r>
          </w:p>
        </w:tc>
        <w:tc>
          <w:tcPr>
            <w:tcW w:w="1634" w:type="dxa"/>
            <w:vMerge/>
            <w:shd w:val="clear" w:color="auto" w:fill="DDE5F7" w:themeFill="accent6" w:themeFillTint="33"/>
          </w:tcPr>
          <w:p w14:paraId="27275EFE" w14:textId="77777777" w:rsidR="005430E2" w:rsidRPr="000C4A35" w:rsidRDefault="005430E2" w:rsidP="00651B94">
            <w:pPr>
              <w:jc w:val="center"/>
              <w:rPr>
                <w:rFonts w:ascii="Times New Roman" w:eastAsia="Times New Roman" w:hAnsi="Times New Roman" w:cs="Times New Roman"/>
                <w:b/>
                <w:color w:val="404040" w:themeColor="text1" w:themeTint="BF"/>
              </w:rPr>
            </w:pPr>
          </w:p>
        </w:tc>
        <w:tc>
          <w:tcPr>
            <w:tcW w:w="1503" w:type="dxa"/>
            <w:vMerge/>
            <w:shd w:val="clear" w:color="auto" w:fill="DDE5F7" w:themeFill="accent6" w:themeFillTint="33"/>
            <w:hideMark/>
          </w:tcPr>
          <w:p w14:paraId="2C73EBEC" w14:textId="77777777" w:rsidR="005430E2" w:rsidRPr="000C4A35" w:rsidRDefault="005430E2" w:rsidP="00651B94">
            <w:pPr>
              <w:jc w:val="center"/>
              <w:rPr>
                <w:rFonts w:ascii="Times New Roman" w:eastAsia="Times New Roman" w:hAnsi="Times New Roman" w:cs="Times New Roman"/>
                <w:b/>
                <w:color w:val="404040" w:themeColor="text1" w:themeTint="BF"/>
              </w:rPr>
            </w:pPr>
          </w:p>
        </w:tc>
        <w:tc>
          <w:tcPr>
            <w:tcW w:w="1710" w:type="dxa"/>
            <w:vMerge/>
            <w:shd w:val="clear" w:color="auto" w:fill="DDE5F7" w:themeFill="accent6" w:themeFillTint="33"/>
          </w:tcPr>
          <w:p w14:paraId="762E98AB" w14:textId="77777777" w:rsidR="005430E2" w:rsidRPr="000C4A35" w:rsidRDefault="005430E2" w:rsidP="00651B94">
            <w:pPr>
              <w:jc w:val="center"/>
              <w:rPr>
                <w:rFonts w:ascii="Times New Roman" w:eastAsia="Times New Roman" w:hAnsi="Times New Roman" w:cs="Times New Roman"/>
                <w:b/>
                <w:color w:val="404040" w:themeColor="text1" w:themeTint="BF"/>
              </w:rPr>
            </w:pPr>
          </w:p>
        </w:tc>
      </w:tr>
      <w:bookmarkEnd w:id="38"/>
      <w:tr w:rsidR="005430E2" w:rsidRPr="000C4A35" w14:paraId="005C089F" w14:textId="77777777" w:rsidTr="000A3533">
        <w:trPr>
          <w:trHeight w:val="534"/>
        </w:trPr>
        <w:tc>
          <w:tcPr>
            <w:tcW w:w="3870" w:type="dxa"/>
            <w:shd w:val="clear" w:color="auto" w:fill="auto"/>
          </w:tcPr>
          <w:p w14:paraId="5B92E1AA" w14:textId="4B8452F5" w:rsidR="005430E2" w:rsidRPr="000C4A35" w:rsidRDefault="005430E2" w:rsidP="00D83B0B">
            <w:pPr>
              <w:rPr>
                <w:rFonts w:ascii="Times New Roman" w:hAnsi="Times New Roman" w:cs="Times New Roman"/>
              </w:rPr>
            </w:pPr>
            <w:r w:rsidRPr="000C4A35">
              <w:rPr>
                <w:rFonts w:ascii="Times New Roman" w:hAnsi="Times New Roman" w:cs="Times New Roman"/>
              </w:rPr>
              <w:t>2.2.1. Aktivitete informuese për promovimin e  të drejtës për pushimin e lehonisë dhe pushimin prindëror.</w:t>
            </w:r>
          </w:p>
          <w:p w14:paraId="2E6F682E" w14:textId="77777777" w:rsidR="005430E2" w:rsidRPr="000C4A35" w:rsidRDefault="005430E2" w:rsidP="00D83B0B">
            <w:pPr>
              <w:rPr>
                <w:rFonts w:ascii="Times New Roman" w:hAnsi="Times New Roman" w:cs="Times New Roman"/>
              </w:rPr>
            </w:pPr>
          </w:p>
          <w:p w14:paraId="4BF3E261" w14:textId="4A3E1722" w:rsidR="005430E2" w:rsidRPr="000C4A35" w:rsidRDefault="005430E2" w:rsidP="00D83B0B">
            <w:pPr>
              <w:rPr>
                <w:rFonts w:ascii="Times New Roman" w:eastAsia="Times New Roman" w:hAnsi="Times New Roman" w:cs="Times New Roman"/>
                <w:bCs/>
                <w:color w:val="92278F" w:themeColor="accent1"/>
                <w:lang w:eastAsia="sq-AL"/>
              </w:rPr>
            </w:pPr>
          </w:p>
        </w:tc>
        <w:tc>
          <w:tcPr>
            <w:tcW w:w="1544" w:type="dxa"/>
            <w:shd w:val="clear" w:color="auto" w:fill="auto"/>
          </w:tcPr>
          <w:p w14:paraId="7A5695A9" w14:textId="075CC53F" w:rsidR="008231DB" w:rsidRPr="000C4A35" w:rsidRDefault="00DE0685" w:rsidP="00DE0685">
            <w:pPr>
              <w:jc w:val="left"/>
              <w:rPr>
                <w:rFonts w:ascii="Times New Roman" w:eastAsia="Times New Roman" w:hAnsi="Times New Roman" w:cs="Times New Roman"/>
                <w:bCs/>
              </w:rPr>
            </w:pPr>
            <w:r>
              <w:rPr>
                <w:rFonts w:ascii="Times New Roman" w:eastAsia="Times New Roman" w:hAnsi="Times New Roman" w:cs="Times New Roman"/>
                <w:bCs/>
              </w:rPr>
              <w:t>Zyra e Burimeve Njerëzore (</w:t>
            </w:r>
            <w:r w:rsidR="008231DB" w:rsidRPr="000C4A35">
              <w:rPr>
                <w:rFonts w:ascii="Times New Roman" w:eastAsia="Times New Roman" w:hAnsi="Times New Roman" w:cs="Times New Roman"/>
                <w:bCs/>
              </w:rPr>
              <w:t>ZBNJ</w:t>
            </w:r>
            <w:r>
              <w:rPr>
                <w:rFonts w:ascii="Times New Roman" w:eastAsia="Times New Roman" w:hAnsi="Times New Roman" w:cs="Times New Roman"/>
                <w:bCs/>
              </w:rPr>
              <w:t>)</w:t>
            </w:r>
          </w:p>
          <w:p w14:paraId="664089F7" w14:textId="01A0D076" w:rsidR="008231DB" w:rsidRPr="000C4A35" w:rsidRDefault="008231DB" w:rsidP="00DE0685">
            <w:pPr>
              <w:jc w:val="left"/>
              <w:rPr>
                <w:rFonts w:ascii="Times New Roman" w:eastAsia="Times New Roman" w:hAnsi="Times New Roman" w:cs="Times New Roman"/>
                <w:bCs/>
              </w:rPr>
            </w:pPr>
          </w:p>
        </w:tc>
        <w:tc>
          <w:tcPr>
            <w:tcW w:w="1786" w:type="dxa"/>
            <w:shd w:val="clear" w:color="auto" w:fill="auto"/>
          </w:tcPr>
          <w:p w14:paraId="6BF3A7BF" w14:textId="314B747D" w:rsidR="005430E2" w:rsidRPr="000C4A35" w:rsidRDefault="005430E2" w:rsidP="00DE0685">
            <w:pPr>
              <w:jc w:val="left"/>
              <w:rPr>
                <w:rFonts w:ascii="Times New Roman" w:eastAsia="Times New Roman" w:hAnsi="Times New Roman" w:cs="Times New Roman"/>
                <w:bCs/>
              </w:rPr>
            </w:pPr>
            <w:r w:rsidRPr="000C4A35">
              <w:rPr>
                <w:rFonts w:ascii="Times New Roman" w:eastAsia="Times New Roman" w:hAnsi="Times New Roman" w:cs="Times New Roman"/>
                <w:bCs/>
              </w:rPr>
              <w:t>SDNJK</w:t>
            </w:r>
          </w:p>
          <w:p w14:paraId="123B8E24" w14:textId="77777777" w:rsidR="00C83F0F" w:rsidRPr="000C4A35" w:rsidRDefault="00C83F0F" w:rsidP="00DE0685">
            <w:pPr>
              <w:jc w:val="left"/>
              <w:rPr>
                <w:rFonts w:ascii="Times New Roman" w:eastAsia="Times New Roman" w:hAnsi="Times New Roman" w:cs="Times New Roman"/>
                <w:bCs/>
              </w:rPr>
            </w:pPr>
          </w:p>
          <w:p w14:paraId="5D5E526B" w14:textId="2661124D" w:rsidR="00C83F0F" w:rsidRPr="000C4A35" w:rsidRDefault="00C83F0F" w:rsidP="00DE0685">
            <w:pPr>
              <w:jc w:val="left"/>
              <w:rPr>
                <w:rFonts w:ascii="Times New Roman" w:eastAsia="Times New Roman" w:hAnsi="Times New Roman" w:cs="Times New Roman"/>
                <w:bCs/>
              </w:rPr>
            </w:pPr>
            <w:r w:rsidRPr="000C4A35">
              <w:rPr>
                <w:rFonts w:ascii="Times New Roman" w:eastAsia="Times New Roman" w:hAnsi="Times New Roman" w:cs="Times New Roman"/>
                <w:bCs/>
              </w:rPr>
              <w:t>Sindikata</w:t>
            </w:r>
          </w:p>
          <w:p w14:paraId="26A99443" w14:textId="77777777" w:rsidR="008231DB" w:rsidRPr="000C4A35" w:rsidRDefault="008231DB" w:rsidP="00DE0685">
            <w:pPr>
              <w:jc w:val="left"/>
              <w:rPr>
                <w:rFonts w:ascii="Times New Roman" w:eastAsia="Times New Roman" w:hAnsi="Times New Roman" w:cs="Times New Roman"/>
                <w:bCs/>
              </w:rPr>
            </w:pPr>
          </w:p>
          <w:p w14:paraId="73E48F27" w14:textId="2254B4D2" w:rsidR="008231DB" w:rsidRPr="000C4A35" w:rsidRDefault="008231DB" w:rsidP="00DE0685">
            <w:pPr>
              <w:jc w:val="left"/>
              <w:rPr>
                <w:rFonts w:ascii="Times New Roman" w:eastAsia="Times New Roman" w:hAnsi="Times New Roman" w:cs="Times New Roman"/>
                <w:bCs/>
              </w:rPr>
            </w:pPr>
            <w:r w:rsidRPr="000C4A35">
              <w:rPr>
                <w:rFonts w:ascii="Times New Roman" w:eastAsia="Times New Roman" w:hAnsi="Times New Roman" w:cs="Times New Roman"/>
                <w:bCs/>
              </w:rPr>
              <w:t>DKA</w:t>
            </w:r>
          </w:p>
          <w:p w14:paraId="36E2FBDF" w14:textId="77777777" w:rsidR="008231DB" w:rsidRPr="000C4A35" w:rsidRDefault="008231DB" w:rsidP="00DE0685">
            <w:pPr>
              <w:jc w:val="left"/>
              <w:rPr>
                <w:rFonts w:ascii="Times New Roman" w:eastAsia="Times New Roman" w:hAnsi="Times New Roman" w:cs="Times New Roman"/>
                <w:bCs/>
              </w:rPr>
            </w:pPr>
          </w:p>
          <w:p w14:paraId="0F48C80C" w14:textId="74DC2F85" w:rsidR="008231DB" w:rsidRPr="000C4A35" w:rsidRDefault="00DE0685" w:rsidP="00DE0685">
            <w:pPr>
              <w:jc w:val="left"/>
              <w:rPr>
                <w:rFonts w:ascii="Times New Roman" w:eastAsia="Times New Roman" w:hAnsi="Times New Roman" w:cs="Times New Roman"/>
                <w:bCs/>
              </w:rPr>
            </w:pPr>
            <w:r>
              <w:rPr>
                <w:rFonts w:ascii="Times New Roman" w:eastAsia="Times New Roman" w:hAnsi="Times New Roman" w:cs="Times New Roman"/>
                <w:bCs/>
              </w:rPr>
              <w:t>Drejtoria për Shëndetësi (</w:t>
            </w:r>
            <w:r w:rsidR="008231DB" w:rsidRPr="000C4A35">
              <w:rPr>
                <w:rFonts w:ascii="Times New Roman" w:eastAsia="Times New Roman" w:hAnsi="Times New Roman" w:cs="Times New Roman"/>
                <w:bCs/>
              </w:rPr>
              <w:t>DSH</w:t>
            </w:r>
            <w:r>
              <w:rPr>
                <w:rFonts w:ascii="Times New Roman" w:eastAsia="Times New Roman" w:hAnsi="Times New Roman" w:cs="Times New Roman"/>
                <w:bCs/>
              </w:rPr>
              <w:t>)</w:t>
            </w:r>
          </w:p>
          <w:p w14:paraId="2119ABD9" w14:textId="77777777" w:rsidR="008231DB" w:rsidRPr="000C4A35" w:rsidRDefault="008231DB" w:rsidP="00DE0685">
            <w:pPr>
              <w:jc w:val="left"/>
              <w:rPr>
                <w:rFonts w:ascii="Times New Roman" w:eastAsia="Times New Roman" w:hAnsi="Times New Roman" w:cs="Times New Roman"/>
                <w:bCs/>
              </w:rPr>
            </w:pPr>
          </w:p>
          <w:p w14:paraId="0CF6BFDB" w14:textId="77777777" w:rsidR="005430E2" w:rsidRPr="000C4A35" w:rsidRDefault="005430E2" w:rsidP="00DE0685">
            <w:pPr>
              <w:jc w:val="left"/>
              <w:rPr>
                <w:rFonts w:ascii="Times New Roman" w:eastAsia="Times New Roman" w:hAnsi="Times New Roman" w:cs="Times New Roman"/>
                <w:bCs/>
              </w:rPr>
            </w:pPr>
            <w:r w:rsidRPr="000C4A35">
              <w:rPr>
                <w:rFonts w:ascii="Times New Roman" w:eastAsia="Times New Roman" w:hAnsi="Times New Roman" w:cs="Times New Roman"/>
                <w:bCs/>
              </w:rPr>
              <w:t>OJQ</w:t>
            </w:r>
          </w:p>
          <w:p w14:paraId="1F376481" w14:textId="0E8968F1" w:rsidR="005430E2" w:rsidRPr="000C4A35" w:rsidRDefault="005430E2" w:rsidP="00DE0685">
            <w:pPr>
              <w:jc w:val="left"/>
              <w:rPr>
                <w:rFonts w:ascii="Times New Roman" w:eastAsia="Times New Roman" w:hAnsi="Times New Roman" w:cs="Times New Roman"/>
                <w:bCs/>
              </w:rPr>
            </w:pPr>
            <w:r w:rsidRPr="000C4A35">
              <w:rPr>
                <w:rFonts w:ascii="Times New Roman" w:eastAsia="Times New Roman" w:hAnsi="Times New Roman" w:cs="Times New Roman"/>
                <w:bCs/>
              </w:rPr>
              <w:lastRenderedPageBreak/>
              <w:t>ON</w:t>
            </w:r>
          </w:p>
        </w:tc>
        <w:tc>
          <w:tcPr>
            <w:tcW w:w="1210" w:type="dxa"/>
            <w:shd w:val="clear" w:color="auto" w:fill="auto"/>
          </w:tcPr>
          <w:p w14:paraId="06C29AAA" w14:textId="77777777" w:rsidR="005430E2" w:rsidRPr="000C4A35" w:rsidRDefault="005430E2" w:rsidP="00D83B0B">
            <w:pPr>
              <w:jc w:val="center"/>
              <w:rPr>
                <w:rFonts w:ascii="Times New Roman" w:eastAsia="Times New Roman" w:hAnsi="Times New Roman" w:cs="Times New Roman"/>
                <w:bCs/>
              </w:rPr>
            </w:pPr>
            <w:r w:rsidRPr="000C4A35">
              <w:rPr>
                <w:rFonts w:ascii="Times New Roman" w:eastAsia="Times New Roman" w:hAnsi="Times New Roman" w:cs="Times New Roman"/>
                <w:bCs/>
              </w:rPr>
              <w:lastRenderedPageBreak/>
              <w:t>2024</w:t>
            </w:r>
          </w:p>
          <w:p w14:paraId="4080FE7B" w14:textId="77777777" w:rsidR="005430E2" w:rsidRPr="000C4A35" w:rsidRDefault="005430E2" w:rsidP="00D83B0B">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6FCD036E" w14:textId="47FAE6F9" w:rsidR="005430E2" w:rsidRPr="000C4A35" w:rsidRDefault="005430E2" w:rsidP="00D83B0B">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999" w:type="dxa"/>
            <w:shd w:val="clear" w:color="auto" w:fill="auto"/>
          </w:tcPr>
          <w:p w14:paraId="4141062F" w14:textId="3660CD66" w:rsidR="005430E2" w:rsidRPr="000C4A35" w:rsidRDefault="00F7484B" w:rsidP="00D83B0B">
            <w:pPr>
              <w:jc w:val="center"/>
              <w:rPr>
                <w:rFonts w:ascii="Times New Roman" w:eastAsia="Times New Roman" w:hAnsi="Times New Roman" w:cs="Times New Roman"/>
                <w:bCs/>
              </w:rPr>
            </w:pPr>
            <w:r>
              <w:rPr>
                <w:rFonts w:ascii="Times New Roman" w:eastAsia="Times New Roman" w:hAnsi="Times New Roman" w:cs="Times New Roman"/>
                <w:bCs/>
              </w:rPr>
              <w:t xml:space="preserve">526 </w:t>
            </w:r>
            <w:r w:rsidR="005430E2" w:rsidRPr="000C4A35">
              <w:rPr>
                <w:rFonts w:ascii="Times New Roman" w:eastAsia="Times New Roman" w:hAnsi="Times New Roman" w:cs="Times New Roman"/>
                <w:bCs/>
              </w:rPr>
              <w:t>€</w:t>
            </w:r>
          </w:p>
          <w:p w14:paraId="5BB91560" w14:textId="77777777" w:rsidR="00F7484B" w:rsidRDefault="00F7484B" w:rsidP="00D83B0B">
            <w:pPr>
              <w:jc w:val="center"/>
              <w:rPr>
                <w:rFonts w:ascii="Times New Roman" w:eastAsia="Times New Roman" w:hAnsi="Times New Roman" w:cs="Times New Roman"/>
                <w:bCs/>
                <w:sz w:val="18"/>
                <w:szCs w:val="18"/>
              </w:rPr>
            </w:pPr>
          </w:p>
          <w:p w14:paraId="3296A414" w14:textId="39FA72BC" w:rsidR="005430E2" w:rsidRPr="000C4A35" w:rsidRDefault="00F7484B" w:rsidP="00D83B0B">
            <w:pPr>
              <w:jc w:val="center"/>
              <w:rPr>
                <w:rFonts w:ascii="Times New Roman" w:eastAsia="Times New Roman" w:hAnsi="Times New Roman" w:cs="Times New Roman"/>
                <w:bCs/>
                <w:i/>
                <w:iCs/>
                <w:color w:val="FF0000"/>
                <w:sz w:val="18"/>
                <w:szCs w:val="18"/>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296</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230</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999" w:type="dxa"/>
            <w:shd w:val="clear" w:color="auto" w:fill="auto"/>
          </w:tcPr>
          <w:p w14:paraId="6A5A9AC6" w14:textId="77777777" w:rsidR="00F7484B" w:rsidRPr="000C4A35" w:rsidRDefault="00F7484B" w:rsidP="00F7484B">
            <w:pPr>
              <w:jc w:val="center"/>
              <w:rPr>
                <w:rFonts w:ascii="Times New Roman" w:eastAsia="Times New Roman" w:hAnsi="Times New Roman" w:cs="Times New Roman"/>
                <w:bCs/>
              </w:rPr>
            </w:pPr>
            <w:r>
              <w:rPr>
                <w:rFonts w:ascii="Times New Roman" w:eastAsia="Times New Roman" w:hAnsi="Times New Roman" w:cs="Times New Roman"/>
                <w:bCs/>
              </w:rPr>
              <w:t xml:space="preserve">526 </w:t>
            </w:r>
            <w:r w:rsidRPr="000C4A35">
              <w:rPr>
                <w:rFonts w:ascii="Times New Roman" w:eastAsia="Times New Roman" w:hAnsi="Times New Roman" w:cs="Times New Roman"/>
                <w:bCs/>
              </w:rPr>
              <w:t>€</w:t>
            </w:r>
          </w:p>
          <w:p w14:paraId="30F07F6A" w14:textId="77777777" w:rsidR="00F7484B" w:rsidRDefault="00F7484B" w:rsidP="00F7484B">
            <w:pPr>
              <w:jc w:val="center"/>
              <w:rPr>
                <w:rFonts w:ascii="Times New Roman" w:eastAsia="Times New Roman" w:hAnsi="Times New Roman" w:cs="Times New Roman"/>
                <w:bCs/>
                <w:sz w:val="18"/>
                <w:szCs w:val="18"/>
              </w:rPr>
            </w:pPr>
          </w:p>
          <w:p w14:paraId="144CA307" w14:textId="1554C50D" w:rsidR="005430E2" w:rsidRPr="000C4A35" w:rsidRDefault="00F7484B" w:rsidP="00F7484B">
            <w:pPr>
              <w:jc w:val="center"/>
              <w:rPr>
                <w:rFonts w:ascii="Times New Roman" w:eastAsia="Times New Roman" w:hAnsi="Times New Roman" w:cs="Times New Roman"/>
                <w:bCs/>
                <w:i/>
                <w:iCs/>
                <w:color w:val="FF0000"/>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296</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230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1090" w:type="dxa"/>
          </w:tcPr>
          <w:p w14:paraId="70183865" w14:textId="77777777" w:rsidR="00F7484B" w:rsidRPr="000C4A35" w:rsidRDefault="00F7484B" w:rsidP="00F7484B">
            <w:pPr>
              <w:jc w:val="center"/>
              <w:rPr>
                <w:rFonts w:ascii="Times New Roman" w:eastAsia="Times New Roman" w:hAnsi="Times New Roman" w:cs="Times New Roman"/>
                <w:bCs/>
              </w:rPr>
            </w:pPr>
            <w:r>
              <w:rPr>
                <w:rFonts w:ascii="Times New Roman" w:eastAsia="Times New Roman" w:hAnsi="Times New Roman" w:cs="Times New Roman"/>
                <w:bCs/>
              </w:rPr>
              <w:t xml:space="preserve">526 </w:t>
            </w:r>
            <w:r w:rsidRPr="000C4A35">
              <w:rPr>
                <w:rFonts w:ascii="Times New Roman" w:eastAsia="Times New Roman" w:hAnsi="Times New Roman" w:cs="Times New Roman"/>
                <w:bCs/>
              </w:rPr>
              <w:t>€</w:t>
            </w:r>
          </w:p>
          <w:p w14:paraId="6C386F21" w14:textId="77777777" w:rsidR="00F7484B" w:rsidRDefault="00F7484B" w:rsidP="00F7484B">
            <w:pPr>
              <w:jc w:val="center"/>
              <w:rPr>
                <w:rFonts w:ascii="Times New Roman" w:eastAsia="Times New Roman" w:hAnsi="Times New Roman" w:cs="Times New Roman"/>
                <w:bCs/>
                <w:sz w:val="18"/>
                <w:szCs w:val="18"/>
              </w:rPr>
            </w:pPr>
          </w:p>
          <w:p w14:paraId="1B561CD9" w14:textId="4C0C2951" w:rsidR="005430E2" w:rsidRPr="000C4A35" w:rsidRDefault="00F7484B" w:rsidP="00F7484B">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296</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230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p w14:paraId="1D681176" w14:textId="1FA29030" w:rsidR="005430E2" w:rsidRPr="000C4A35" w:rsidRDefault="005430E2" w:rsidP="00D83B0B">
            <w:pPr>
              <w:jc w:val="center"/>
              <w:rPr>
                <w:rFonts w:ascii="Times New Roman" w:eastAsia="Times New Roman" w:hAnsi="Times New Roman" w:cs="Times New Roman"/>
                <w:bCs/>
                <w:i/>
                <w:iCs/>
                <w:color w:val="FF0000"/>
              </w:rPr>
            </w:pPr>
          </w:p>
        </w:tc>
        <w:tc>
          <w:tcPr>
            <w:tcW w:w="1634" w:type="dxa"/>
          </w:tcPr>
          <w:p w14:paraId="11062372" w14:textId="6E7A072C" w:rsidR="005430E2" w:rsidRPr="000C4A35" w:rsidRDefault="005430E2" w:rsidP="00D83B0B">
            <w:pPr>
              <w:jc w:val="left"/>
              <w:rPr>
                <w:rFonts w:ascii="Times New Roman" w:eastAsia="Times New Roman" w:hAnsi="Times New Roman" w:cs="Times New Roman"/>
                <w:bCs/>
              </w:rPr>
            </w:pPr>
            <w:r w:rsidRPr="000C4A35">
              <w:rPr>
                <w:rFonts w:ascii="Times New Roman" w:eastAsia="Times New Roman" w:hAnsi="Times New Roman" w:cs="Times New Roman"/>
                <w:bCs/>
              </w:rPr>
              <w:t>DAK</w:t>
            </w:r>
          </w:p>
          <w:p w14:paraId="64281630" w14:textId="77777777" w:rsidR="005430E2" w:rsidRPr="000C4A35" w:rsidRDefault="005430E2" w:rsidP="00D83B0B">
            <w:pPr>
              <w:jc w:val="left"/>
              <w:rPr>
                <w:rFonts w:ascii="Times New Roman" w:eastAsia="Times New Roman" w:hAnsi="Times New Roman" w:cs="Times New Roman"/>
                <w:bCs/>
              </w:rPr>
            </w:pPr>
          </w:p>
          <w:p w14:paraId="3C72A3F3" w14:textId="159E85FF" w:rsidR="005430E2" w:rsidRPr="000C4A35" w:rsidRDefault="005430E2" w:rsidP="00D83B0B">
            <w:pPr>
              <w:jc w:val="left"/>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503" w:type="dxa"/>
            <w:shd w:val="clear" w:color="auto" w:fill="auto"/>
          </w:tcPr>
          <w:p w14:paraId="492225A6" w14:textId="3C9E3859" w:rsidR="005430E2" w:rsidRPr="000C4A35" w:rsidRDefault="005430E2" w:rsidP="00440157">
            <w:pPr>
              <w:jc w:val="left"/>
              <w:rPr>
                <w:rFonts w:ascii="Times New Roman" w:eastAsia="Times New Roman" w:hAnsi="Times New Roman" w:cs="Times New Roman"/>
                <w:bCs/>
              </w:rPr>
            </w:pPr>
            <w:r w:rsidRPr="000C4A35">
              <w:rPr>
                <w:rFonts w:ascii="Times New Roman" w:eastAsia="Times New Roman" w:hAnsi="Times New Roman" w:cs="Times New Roman"/>
                <w:bCs/>
              </w:rPr>
              <w:t>- 3 aktivitete</w:t>
            </w:r>
            <w:r w:rsidR="008231DB" w:rsidRPr="000C4A35">
              <w:rPr>
                <w:rFonts w:ascii="Times New Roman" w:eastAsia="Times New Roman" w:hAnsi="Times New Roman" w:cs="Times New Roman"/>
                <w:bCs/>
              </w:rPr>
              <w:t>/</w:t>
            </w:r>
            <w:r w:rsidR="00DE0685">
              <w:rPr>
                <w:rFonts w:ascii="Times New Roman" w:eastAsia="Times New Roman" w:hAnsi="Times New Roman" w:cs="Times New Roman"/>
                <w:bCs/>
              </w:rPr>
              <w:t xml:space="preserve"> </w:t>
            </w:r>
            <w:r w:rsidR="008231DB" w:rsidRPr="000C4A35">
              <w:rPr>
                <w:rFonts w:ascii="Times New Roman" w:eastAsia="Times New Roman" w:hAnsi="Times New Roman" w:cs="Times New Roman"/>
                <w:bCs/>
              </w:rPr>
              <w:t>sesione</w:t>
            </w:r>
            <w:r w:rsidR="000A3533" w:rsidRPr="000C4A35">
              <w:rPr>
                <w:rFonts w:ascii="Times New Roman" w:eastAsia="Times New Roman" w:hAnsi="Times New Roman" w:cs="Times New Roman"/>
                <w:bCs/>
              </w:rPr>
              <w:t xml:space="preserve"> </w:t>
            </w:r>
            <w:r w:rsidRPr="000C4A35">
              <w:rPr>
                <w:rFonts w:ascii="Times New Roman" w:eastAsia="Times New Roman" w:hAnsi="Times New Roman" w:cs="Times New Roman"/>
                <w:bCs/>
              </w:rPr>
              <w:t xml:space="preserve"> informuese të zhvilluara (1 në vit)</w:t>
            </w:r>
          </w:p>
          <w:p w14:paraId="118224A4" w14:textId="77777777" w:rsidR="005430E2" w:rsidRPr="000C4A35" w:rsidRDefault="005430E2" w:rsidP="00440157">
            <w:pPr>
              <w:jc w:val="left"/>
              <w:rPr>
                <w:rFonts w:ascii="Times New Roman" w:eastAsia="Times New Roman" w:hAnsi="Times New Roman" w:cs="Times New Roman"/>
                <w:bCs/>
              </w:rPr>
            </w:pPr>
          </w:p>
          <w:p w14:paraId="54E8F014" w14:textId="5E518096" w:rsidR="005430E2" w:rsidRPr="000C4A35" w:rsidRDefault="005430E2" w:rsidP="00440157">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5770F4" w:rsidRPr="000C4A35">
              <w:rPr>
                <w:rFonts w:ascii="Times New Roman" w:eastAsia="Times New Roman" w:hAnsi="Times New Roman" w:cs="Times New Roman"/>
                <w:bCs/>
              </w:rPr>
              <w:t>60</w:t>
            </w:r>
            <w:r w:rsidRPr="000C4A35">
              <w:rPr>
                <w:rFonts w:ascii="Times New Roman" w:eastAsia="Times New Roman" w:hAnsi="Times New Roman" w:cs="Times New Roman"/>
                <w:bCs/>
              </w:rPr>
              <w:t xml:space="preserve"> persona të përfshirë (</w:t>
            </w:r>
            <w:r w:rsidR="005770F4" w:rsidRPr="000C4A35">
              <w:rPr>
                <w:rFonts w:ascii="Times New Roman" w:eastAsia="Times New Roman" w:hAnsi="Times New Roman" w:cs="Times New Roman"/>
                <w:bCs/>
              </w:rPr>
              <w:t>20</w:t>
            </w:r>
            <w:r w:rsidRPr="000C4A35">
              <w:rPr>
                <w:rFonts w:ascii="Times New Roman" w:eastAsia="Times New Roman" w:hAnsi="Times New Roman" w:cs="Times New Roman"/>
                <w:bCs/>
              </w:rPr>
              <w:t xml:space="preserve"> në vit), ndarë sipas </w:t>
            </w:r>
            <w:r w:rsidRPr="000C4A35">
              <w:rPr>
                <w:rFonts w:ascii="Times New Roman" w:eastAsia="Times New Roman" w:hAnsi="Times New Roman" w:cs="Times New Roman"/>
                <w:bCs/>
              </w:rPr>
              <w:lastRenderedPageBreak/>
              <w:t>seksit, moshës etnisë, etj.</w:t>
            </w:r>
          </w:p>
        </w:tc>
        <w:tc>
          <w:tcPr>
            <w:tcW w:w="1710" w:type="dxa"/>
            <w:shd w:val="clear" w:color="auto" w:fill="auto"/>
          </w:tcPr>
          <w:p w14:paraId="0D942C81" w14:textId="70CC0DE3" w:rsidR="000A3533" w:rsidRDefault="00F7484B" w:rsidP="00D83B0B">
            <w:pPr>
              <w:rPr>
                <w:rFonts w:ascii="Times New Roman" w:hAnsi="Times New Roman" w:cs="Times New Roman"/>
              </w:rPr>
            </w:pPr>
            <w:r>
              <w:rPr>
                <w:rFonts w:ascii="Times New Roman" w:hAnsi="Times New Roman" w:cs="Times New Roman"/>
              </w:rPr>
              <w:lastRenderedPageBreak/>
              <w:t>ZK</w:t>
            </w:r>
          </w:p>
          <w:p w14:paraId="5E62DDB6" w14:textId="77777777" w:rsidR="00F7484B" w:rsidRDefault="00F7484B" w:rsidP="00D83B0B">
            <w:pPr>
              <w:rPr>
                <w:rFonts w:ascii="Times New Roman" w:hAnsi="Times New Roman" w:cs="Times New Roman"/>
              </w:rPr>
            </w:pPr>
          </w:p>
          <w:p w14:paraId="6C380D5E" w14:textId="03DF37E5" w:rsidR="00F7484B" w:rsidRPr="000C4A35" w:rsidRDefault="00F7484B" w:rsidP="00D83B0B">
            <w:pPr>
              <w:rPr>
                <w:rFonts w:ascii="Times New Roman" w:hAnsi="Times New Roman" w:cs="Times New Roman"/>
              </w:rPr>
            </w:pPr>
            <w:r>
              <w:rPr>
                <w:rFonts w:ascii="Times New Roman" w:hAnsi="Times New Roman" w:cs="Times New Roman"/>
              </w:rPr>
              <w:t>GM</w:t>
            </w:r>
          </w:p>
          <w:p w14:paraId="074F1818" w14:textId="0D79C597" w:rsidR="000A3533" w:rsidRPr="000C4A35" w:rsidRDefault="000A3533" w:rsidP="00D83B0B">
            <w:pPr>
              <w:rPr>
                <w:rFonts w:ascii="Times New Roman" w:hAnsi="Times New Roman" w:cs="Times New Roman"/>
              </w:rPr>
            </w:pPr>
          </w:p>
        </w:tc>
      </w:tr>
      <w:tr w:rsidR="005430E2" w:rsidRPr="000C4A35" w14:paraId="7AF9B0B2" w14:textId="77777777" w:rsidTr="000A3533">
        <w:trPr>
          <w:trHeight w:val="534"/>
        </w:trPr>
        <w:tc>
          <w:tcPr>
            <w:tcW w:w="3870" w:type="dxa"/>
            <w:shd w:val="clear" w:color="auto" w:fill="auto"/>
          </w:tcPr>
          <w:p w14:paraId="336497A4" w14:textId="7FAE142E" w:rsidR="005430E2" w:rsidRPr="000C4A35" w:rsidRDefault="005430E2" w:rsidP="005430E2">
            <w:pPr>
              <w:rPr>
                <w:rFonts w:ascii="Times New Roman" w:hAnsi="Times New Roman" w:cs="Times New Roman"/>
              </w:rPr>
            </w:pPr>
            <w:r w:rsidRPr="000C4A35">
              <w:rPr>
                <w:rFonts w:ascii="Times New Roman" w:hAnsi="Times New Roman" w:cs="Times New Roman"/>
              </w:rPr>
              <w:t>2.2.2. Hulumtimi i respektimit të së drejtës për marrjen e pushimit prindëror në institucionet publike</w:t>
            </w:r>
            <w:r w:rsidR="0013694D">
              <w:rPr>
                <w:rFonts w:ascii="Times New Roman" w:hAnsi="Times New Roman" w:cs="Times New Roman"/>
              </w:rPr>
              <w:t>.</w:t>
            </w:r>
          </w:p>
        </w:tc>
        <w:tc>
          <w:tcPr>
            <w:tcW w:w="1544" w:type="dxa"/>
            <w:shd w:val="clear" w:color="auto" w:fill="auto"/>
          </w:tcPr>
          <w:p w14:paraId="351A2BF2" w14:textId="7B1A9AC2" w:rsidR="005430E2" w:rsidRPr="000C4A35" w:rsidRDefault="005430E2" w:rsidP="005430E2">
            <w:pPr>
              <w:rPr>
                <w:rFonts w:ascii="Times New Roman" w:eastAsia="Times New Roman" w:hAnsi="Times New Roman" w:cs="Times New Roman"/>
                <w:bCs/>
              </w:rPr>
            </w:pPr>
            <w:r w:rsidRPr="000C4A35">
              <w:rPr>
                <w:rFonts w:ascii="Times New Roman" w:eastAsia="Times New Roman" w:hAnsi="Times New Roman" w:cs="Times New Roman"/>
                <w:bCs/>
                <w:sz w:val="24"/>
                <w:szCs w:val="24"/>
              </w:rPr>
              <w:t>ZBNJ</w:t>
            </w:r>
          </w:p>
        </w:tc>
        <w:tc>
          <w:tcPr>
            <w:tcW w:w="1786" w:type="dxa"/>
            <w:shd w:val="clear" w:color="auto" w:fill="auto"/>
          </w:tcPr>
          <w:p w14:paraId="35A7CE42" w14:textId="610A6356" w:rsidR="005430E2" w:rsidRPr="000C4A35" w:rsidRDefault="005430E2" w:rsidP="005430E2">
            <w:pPr>
              <w:rPr>
                <w:rFonts w:ascii="Times New Roman" w:eastAsia="Times New Roman" w:hAnsi="Times New Roman" w:cs="Times New Roman"/>
                <w:bCs/>
                <w:sz w:val="24"/>
                <w:szCs w:val="24"/>
              </w:rPr>
            </w:pPr>
            <w:r w:rsidRPr="000C4A35">
              <w:rPr>
                <w:rFonts w:ascii="Times New Roman" w:eastAsia="Times New Roman" w:hAnsi="Times New Roman" w:cs="Times New Roman"/>
                <w:bCs/>
                <w:sz w:val="24"/>
                <w:szCs w:val="24"/>
              </w:rPr>
              <w:t>ZBGJMD</w:t>
            </w:r>
          </w:p>
          <w:p w14:paraId="01A09B03" w14:textId="77777777" w:rsidR="005430E2" w:rsidRPr="000C4A35" w:rsidRDefault="005430E2" w:rsidP="005430E2">
            <w:pPr>
              <w:rPr>
                <w:rFonts w:ascii="Times New Roman" w:eastAsia="Times New Roman" w:hAnsi="Times New Roman" w:cs="Times New Roman"/>
                <w:bCs/>
                <w:sz w:val="24"/>
                <w:szCs w:val="24"/>
              </w:rPr>
            </w:pPr>
          </w:p>
          <w:p w14:paraId="09677E30" w14:textId="77777777" w:rsidR="005430E2" w:rsidRPr="000C4A35" w:rsidRDefault="005430E2" w:rsidP="005430E2">
            <w:pPr>
              <w:rPr>
                <w:rFonts w:ascii="Times New Roman" w:eastAsia="Times New Roman" w:hAnsi="Times New Roman" w:cs="Times New Roman"/>
                <w:bCs/>
                <w:sz w:val="24"/>
                <w:szCs w:val="24"/>
              </w:rPr>
            </w:pPr>
            <w:r w:rsidRPr="000C4A35">
              <w:rPr>
                <w:rFonts w:ascii="Times New Roman" w:eastAsia="Times New Roman" w:hAnsi="Times New Roman" w:cs="Times New Roman"/>
                <w:bCs/>
                <w:sz w:val="24"/>
                <w:szCs w:val="24"/>
              </w:rPr>
              <w:t>DKA</w:t>
            </w:r>
          </w:p>
          <w:p w14:paraId="62609E79" w14:textId="77777777" w:rsidR="005430E2" w:rsidRPr="000C4A35" w:rsidRDefault="005430E2" w:rsidP="005430E2">
            <w:pPr>
              <w:rPr>
                <w:rFonts w:ascii="Times New Roman" w:eastAsia="Times New Roman" w:hAnsi="Times New Roman" w:cs="Times New Roman"/>
                <w:bCs/>
                <w:sz w:val="24"/>
                <w:szCs w:val="24"/>
              </w:rPr>
            </w:pPr>
          </w:p>
          <w:p w14:paraId="4814B3B0" w14:textId="2FAC85A7" w:rsidR="005430E2" w:rsidRPr="000C4A35" w:rsidRDefault="005430E2" w:rsidP="005430E2">
            <w:pPr>
              <w:rPr>
                <w:rFonts w:ascii="Times New Roman" w:eastAsia="Times New Roman" w:hAnsi="Times New Roman" w:cs="Times New Roman"/>
                <w:bCs/>
              </w:rPr>
            </w:pPr>
            <w:r w:rsidRPr="000C4A35">
              <w:rPr>
                <w:rFonts w:ascii="Times New Roman" w:eastAsia="Times New Roman" w:hAnsi="Times New Roman" w:cs="Times New Roman"/>
                <w:bCs/>
                <w:sz w:val="24"/>
                <w:szCs w:val="24"/>
              </w:rPr>
              <w:t>DSH</w:t>
            </w:r>
          </w:p>
        </w:tc>
        <w:tc>
          <w:tcPr>
            <w:tcW w:w="1210" w:type="dxa"/>
            <w:shd w:val="clear" w:color="auto" w:fill="auto"/>
          </w:tcPr>
          <w:p w14:paraId="5091360A" w14:textId="77777777" w:rsidR="005430E2" w:rsidRPr="000C4A35" w:rsidRDefault="005430E2" w:rsidP="005430E2">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6DD3016F" w14:textId="77777777" w:rsidR="005430E2" w:rsidRPr="000C4A35" w:rsidRDefault="005430E2" w:rsidP="005430E2">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5D3E396F" w14:textId="52EAFD6D" w:rsidR="005430E2" w:rsidRPr="000C4A35" w:rsidRDefault="005430E2" w:rsidP="005430E2">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999" w:type="dxa"/>
            <w:shd w:val="clear" w:color="auto" w:fill="auto"/>
          </w:tcPr>
          <w:p w14:paraId="722B4E53" w14:textId="708B984C" w:rsidR="0013694D" w:rsidRDefault="0013694D" w:rsidP="0013694D">
            <w:pPr>
              <w:jc w:val="center"/>
              <w:rPr>
                <w:rFonts w:ascii="Times New Roman" w:eastAsia="Times New Roman" w:hAnsi="Times New Roman" w:cs="Times New Roman"/>
                <w:bCs/>
              </w:rPr>
            </w:pPr>
            <w:r>
              <w:rPr>
                <w:rFonts w:ascii="Times New Roman" w:eastAsia="Times New Roman" w:hAnsi="Times New Roman" w:cs="Times New Roman"/>
                <w:bCs/>
              </w:rPr>
              <w:t>200</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0268A9E3" w14:textId="77777777" w:rsidR="0013694D" w:rsidRPr="00F10B3B" w:rsidRDefault="0013694D" w:rsidP="0013694D">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372E30A4" w14:textId="77777777" w:rsidR="005430E2" w:rsidRPr="000C4A35" w:rsidRDefault="005430E2" w:rsidP="005430E2">
            <w:pPr>
              <w:jc w:val="center"/>
              <w:rPr>
                <w:rFonts w:ascii="Times New Roman" w:eastAsia="Times New Roman" w:hAnsi="Times New Roman" w:cs="Times New Roman"/>
                <w:bCs/>
              </w:rPr>
            </w:pPr>
          </w:p>
        </w:tc>
        <w:tc>
          <w:tcPr>
            <w:tcW w:w="999" w:type="dxa"/>
            <w:shd w:val="clear" w:color="auto" w:fill="auto"/>
          </w:tcPr>
          <w:p w14:paraId="148A9E71" w14:textId="77777777" w:rsidR="0013694D" w:rsidRDefault="0013694D" w:rsidP="0013694D">
            <w:pPr>
              <w:jc w:val="center"/>
              <w:rPr>
                <w:rFonts w:ascii="Times New Roman" w:eastAsia="Times New Roman" w:hAnsi="Times New Roman" w:cs="Times New Roman"/>
                <w:bCs/>
              </w:rPr>
            </w:pPr>
            <w:r>
              <w:rPr>
                <w:rFonts w:ascii="Times New Roman" w:eastAsia="Times New Roman" w:hAnsi="Times New Roman" w:cs="Times New Roman"/>
                <w:bCs/>
              </w:rPr>
              <w:t xml:space="preserve">200 </w:t>
            </w:r>
            <w:r w:rsidRPr="000C4A35">
              <w:rPr>
                <w:rFonts w:ascii="Times New Roman" w:eastAsia="Times New Roman" w:hAnsi="Times New Roman" w:cs="Times New Roman"/>
                <w:bCs/>
              </w:rPr>
              <w:t>€</w:t>
            </w:r>
          </w:p>
          <w:p w14:paraId="24ED0B13" w14:textId="77777777" w:rsidR="0013694D" w:rsidRPr="00F10B3B" w:rsidRDefault="0013694D" w:rsidP="0013694D">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020CCAD7" w14:textId="77777777" w:rsidR="005430E2" w:rsidRPr="000C4A35" w:rsidRDefault="005430E2" w:rsidP="005430E2">
            <w:pPr>
              <w:jc w:val="center"/>
              <w:rPr>
                <w:rFonts w:ascii="Times New Roman" w:eastAsia="Times New Roman" w:hAnsi="Times New Roman" w:cs="Times New Roman"/>
                <w:bCs/>
              </w:rPr>
            </w:pPr>
          </w:p>
        </w:tc>
        <w:tc>
          <w:tcPr>
            <w:tcW w:w="1090" w:type="dxa"/>
          </w:tcPr>
          <w:p w14:paraId="34CEB052" w14:textId="77777777" w:rsidR="0013694D" w:rsidRDefault="0013694D" w:rsidP="0013694D">
            <w:pPr>
              <w:jc w:val="center"/>
              <w:rPr>
                <w:rFonts w:ascii="Times New Roman" w:eastAsia="Times New Roman" w:hAnsi="Times New Roman" w:cs="Times New Roman"/>
                <w:bCs/>
              </w:rPr>
            </w:pPr>
            <w:r>
              <w:rPr>
                <w:rFonts w:ascii="Times New Roman" w:eastAsia="Times New Roman" w:hAnsi="Times New Roman" w:cs="Times New Roman"/>
                <w:bCs/>
              </w:rPr>
              <w:t xml:space="preserve">200 </w:t>
            </w:r>
            <w:r w:rsidRPr="000C4A35">
              <w:rPr>
                <w:rFonts w:ascii="Times New Roman" w:eastAsia="Times New Roman" w:hAnsi="Times New Roman" w:cs="Times New Roman"/>
                <w:bCs/>
              </w:rPr>
              <w:t>€</w:t>
            </w:r>
          </w:p>
          <w:p w14:paraId="784EFA26" w14:textId="77777777" w:rsidR="0013694D" w:rsidRPr="00F10B3B" w:rsidRDefault="0013694D" w:rsidP="0013694D">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0512FECA" w14:textId="77777777" w:rsidR="005430E2" w:rsidRPr="000C4A35" w:rsidRDefault="005430E2" w:rsidP="005430E2">
            <w:pPr>
              <w:jc w:val="center"/>
              <w:rPr>
                <w:rFonts w:ascii="Times New Roman" w:eastAsia="Times New Roman" w:hAnsi="Times New Roman" w:cs="Times New Roman"/>
                <w:bCs/>
              </w:rPr>
            </w:pPr>
          </w:p>
          <w:p w14:paraId="3FCE439E" w14:textId="77777777" w:rsidR="005430E2" w:rsidRPr="000C4A35" w:rsidRDefault="005430E2" w:rsidP="005430E2">
            <w:pPr>
              <w:jc w:val="center"/>
              <w:rPr>
                <w:rFonts w:ascii="Times New Roman" w:eastAsia="Times New Roman" w:hAnsi="Times New Roman" w:cs="Times New Roman"/>
                <w:bCs/>
              </w:rPr>
            </w:pPr>
          </w:p>
        </w:tc>
        <w:tc>
          <w:tcPr>
            <w:tcW w:w="1634" w:type="dxa"/>
          </w:tcPr>
          <w:p w14:paraId="1557E678" w14:textId="77777777" w:rsidR="005430E2" w:rsidRDefault="0013694D" w:rsidP="005430E2">
            <w:pPr>
              <w:jc w:val="left"/>
              <w:rPr>
                <w:rFonts w:ascii="Times New Roman" w:eastAsia="Times New Roman" w:hAnsi="Times New Roman" w:cs="Times New Roman"/>
                <w:bCs/>
              </w:rPr>
            </w:pPr>
            <w:r>
              <w:rPr>
                <w:rFonts w:ascii="Times New Roman" w:eastAsia="Times New Roman" w:hAnsi="Times New Roman" w:cs="Times New Roman"/>
                <w:bCs/>
              </w:rPr>
              <w:t>ZK</w:t>
            </w:r>
          </w:p>
          <w:p w14:paraId="4348B57D" w14:textId="77777777" w:rsidR="0013694D" w:rsidRDefault="0013694D" w:rsidP="005430E2">
            <w:pPr>
              <w:jc w:val="left"/>
              <w:rPr>
                <w:rFonts w:ascii="Times New Roman" w:eastAsia="Times New Roman" w:hAnsi="Times New Roman" w:cs="Times New Roman"/>
                <w:bCs/>
              </w:rPr>
            </w:pPr>
          </w:p>
          <w:p w14:paraId="6704D000" w14:textId="332390C7" w:rsidR="0013694D" w:rsidRPr="000C4A35" w:rsidRDefault="0013694D" w:rsidP="005430E2">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503" w:type="dxa"/>
            <w:shd w:val="clear" w:color="auto" w:fill="auto"/>
          </w:tcPr>
          <w:p w14:paraId="3EAC8B68" w14:textId="6162E772" w:rsidR="005430E2" w:rsidRPr="000C4A35" w:rsidRDefault="005430E2" w:rsidP="005430E2">
            <w:pPr>
              <w:jc w:val="left"/>
              <w:rPr>
                <w:rFonts w:ascii="Times New Roman" w:eastAsia="Times New Roman" w:hAnsi="Times New Roman" w:cs="Times New Roman"/>
                <w:bCs/>
              </w:rPr>
            </w:pPr>
            <w:r w:rsidRPr="000C4A35">
              <w:rPr>
                <w:rFonts w:ascii="Times New Roman" w:eastAsia="Times New Roman" w:hAnsi="Times New Roman" w:cs="Times New Roman"/>
                <w:bCs/>
              </w:rPr>
              <w:t>3 raporte të përgatitura me gjetjet nga ky hulumtim (1 në vit)</w:t>
            </w:r>
          </w:p>
        </w:tc>
        <w:tc>
          <w:tcPr>
            <w:tcW w:w="1710" w:type="dxa"/>
            <w:shd w:val="clear" w:color="auto" w:fill="auto"/>
          </w:tcPr>
          <w:p w14:paraId="26EB89F8" w14:textId="3EE782E1" w:rsidR="000A3533" w:rsidRDefault="0013694D" w:rsidP="005430E2">
            <w:pPr>
              <w:rPr>
                <w:rFonts w:ascii="Times New Roman" w:hAnsi="Times New Roman" w:cs="Times New Roman"/>
              </w:rPr>
            </w:pPr>
            <w:r>
              <w:rPr>
                <w:rFonts w:ascii="Times New Roman" w:hAnsi="Times New Roman" w:cs="Times New Roman"/>
              </w:rPr>
              <w:t>ZK</w:t>
            </w:r>
          </w:p>
          <w:p w14:paraId="310521EE" w14:textId="77777777" w:rsidR="0013694D" w:rsidRDefault="0013694D" w:rsidP="005430E2">
            <w:pPr>
              <w:rPr>
                <w:rFonts w:ascii="Times New Roman" w:hAnsi="Times New Roman" w:cs="Times New Roman"/>
              </w:rPr>
            </w:pPr>
          </w:p>
          <w:p w14:paraId="14106005" w14:textId="666C0E8B" w:rsidR="0013694D" w:rsidRPr="000C4A35" w:rsidRDefault="0013694D" w:rsidP="005430E2">
            <w:pPr>
              <w:rPr>
                <w:rFonts w:ascii="Times New Roman" w:hAnsi="Times New Roman" w:cs="Times New Roman"/>
              </w:rPr>
            </w:pPr>
            <w:r>
              <w:rPr>
                <w:rFonts w:ascii="Times New Roman" w:hAnsi="Times New Roman" w:cs="Times New Roman"/>
              </w:rPr>
              <w:t>GM</w:t>
            </w:r>
          </w:p>
          <w:p w14:paraId="7C6CF4D6" w14:textId="7CAE394E" w:rsidR="000A3533" w:rsidRPr="000C4A35" w:rsidRDefault="000A3533" w:rsidP="005430E2">
            <w:pPr>
              <w:rPr>
                <w:rFonts w:ascii="Times New Roman" w:hAnsi="Times New Roman" w:cs="Times New Roman"/>
              </w:rPr>
            </w:pPr>
          </w:p>
        </w:tc>
      </w:tr>
      <w:tr w:rsidR="005430E2" w:rsidRPr="000C4A35" w14:paraId="4084DBE7" w14:textId="77777777" w:rsidTr="000A3533">
        <w:trPr>
          <w:trHeight w:val="534"/>
        </w:trPr>
        <w:tc>
          <w:tcPr>
            <w:tcW w:w="3870" w:type="dxa"/>
            <w:shd w:val="clear" w:color="auto" w:fill="auto"/>
          </w:tcPr>
          <w:p w14:paraId="6D35E371" w14:textId="6856DAC1" w:rsidR="005430E2" w:rsidRPr="000C4A35" w:rsidRDefault="005430E2" w:rsidP="005430E2">
            <w:pPr>
              <w:rPr>
                <w:rFonts w:ascii="Times New Roman" w:hAnsi="Times New Roman" w:cs="Times New Roman"/>
              </w:rPr>
            </w:pPr>
            <w:r w:rsidRPr="000C4A35">
              <w:rPr>
                <w:rFonts w:ascii="Times New Roman" w:hAnsi="Times New Roman" w:cs="Times New Roman"/>
              </w:rPr>
              <w:t xml:space="preserve">2.2.3. </w:t>
            </w:r>
            <w:r w:rsidRPr="000C4A35">
              <w:rPr>
                <w:rFonts w:ascii="Times New Roman" w:eastAsia="Times New Roman" w:hAnsi="Times New Roman" w:cs="Times New Roman"/>
                <w:bCs/>
              </w:rPr>
              <w:t>Përgatitja dhe shpërndarja në rrjetet sociale e mesazheve që afirmojnë barazinë gjinore në kuadër të ditëve të caktuara ndërkombëtare</w:t>
            </w:r>
            <w:r w:rsidR="00902C0F">
              <w:rPr>
                <w:rFonts w:ascii="Times New Roman" w:eastAsia="Times New Roman" w:hAnsi="Times New Roman" w:cs="Times New Roman"/>
                <w:bCs/>
              </w:rPr>
              <w:t>.</w:t>
            </w:r>
          </w:p>
        </w:tc>
        <w:tc>
          <w:tcPr>
            <w:tcW w:w="1544" w:type="dxa"/>
            <w:shd w:val="clear" w:color="auto" w:fill="auto"/>
          </w:tcPr>
          <w:p w14:paraId="7D01DE3E" w14:textId="2F468168" w:rsidR="00EF3C8F" w:rsidRPr="000C4A35" w:rsidRDefault="00EF3C8F" w:rsidP="00902C0F">
            <w:pPr>
              <w:jc w:val="left"/>
              <w:rPr>
                <w:rFonts w:ascii="Times New Roman" w:eastAsia="Times New Roman" w:hAnsi="Times New Roman" w:cs="Times New Roman"/>
                <w:bCs/>
                <w:sz w:val="24"/>
                <w:szCs w:val="24"/>
                <w:lang w:eastAsia="sq-AL"/>
              </w:rPr>
            </w:pPr>
            <w:r w:rsidRPr="000C4A35">
              <w:rPr>
                <w:rFonts w:ascii="Times New Roman" w:eastAsia="Times New Roman" w:hAnsi="Times New Roman" w:cs="Times New Roman"/>
                <w:bCs/>
                <w:sz w:val="24"/>
                <w:szCs w:val="24"/>
                <w:lang w:eastAsia="sq-AL"/>
              </w:rPr>
              <w:t>Zyra p</w:t>
            </w:r>
            <w:r w:rsidR="005B0A7C" w:rsidRPr="000C4A35">
              <w:rPr>
                <w:rFonts w:ascii="Times New Roman" w:eastAsia="Times New Roman" w:hAnsi="Times New Roman" w:cs="Times New Roman"/>
                <w:bCs/>
                <w:sz w:val="24"/>
                <w:szCs w:val="24"/>
                <w:lang w:eastAsia="sq-AL"/>
              </w:rPr>
              <w:t>ë</w:t>
            </w:r>
            <w:r w:rsidRPr="000C4A35">
              <w:rPr>
                <w:rFonts w:ascii="Times New Roman" w:eastAsia="Times New Roman" w:hAnsi="Times New Roman" w:cs="Times New Roman"/>
                <w:bCs/>
                <w:sz w:val="24"/>
                <w:szCs w:val="24"/>
                <w:lang w:eastAsia="sq-AL"/>
              </w:rPr>
              <w:t>r Informim</w:t>
            </w:r>
          </w:p>
          <w:p w14:paraId="7DD2A7DF" w14:textId="77777777" w:rsidR="00EF3C8F" w:rsidRPr="000C4A35" w:rsidRDefault="00EF3C8F" w:rsidP="005430E2">
            <w:pPr>
              <w:rPr>
                <w:rFonts w:ascii="Times New Roman" w:eastAsia="Times New Roman" w:hAnsi="Times New Roman" w:cs="Times New Roman"/>
                <w:bCs/>
                <w:sz w:val="24"/>
                <w:szCs w:val="24"/>
                <w:lang w:eastAsia="sq-AL"/>
              </w:rPr>
            </w:pPr>
          </w:p>
          <w:p w14:paraId="47634CA1" w14:textId="46D53EAF" w:rsidR="005430E2" w:rsidRPr="000C4A35" w:rsidRDefault="005430E2" w:rsidP="005430E2">
            <w:pPr>
              <w:rPr>
                <w:rFonts w:ascii="Times New Roman" w:eastAsia="Times New Roman" w:hAnsi="Times New Roman" w:cs="Times New Roman"/>
                <w:bCs/>
                <w:sz w:val="24"/>
                <w:szCs w:val="24"/>
              </w:rPr>
            </w:pPr>
            <w:r w:rsidRPr="000C4A35">
              <w:rPr>
                <w:rFonts w:ascii="Times New Roman" w:eastAsia="Times New Roman" w:hAnsi="Times New Roman" w:cs="Times New Roman"/>
                <w:bCs/>
                <w:sz w:val="24"/>
                <w:szCs w:val="24"/>
                <w:lang w:eastAsia="sq-AL"/>
              </w:rPr>
              <w:t>ZBGJMD</w:t>
            </w:r>
          </w:p>
        </w:tc>
        <w:tc>
          <w:tcPr>
            <w:tcW w:w="1786" w:type="dxa"/>
            <w:shd w:val="clear" w:color="auto" w:fill="auto"/>
          </w:tcPr>
          <w:p w14:paraId="747D98D5" w14:textId="14074F55" w:rsidR="005430E2" w:rsidRPr="000C4A35" w:rsidRDefault="005430E2" w:rsidP="005430E2">
            <w:pPr>
              <w:rPr>
                <w:rFonts w:ascii="Times New Roman" w:eastAsia="Times New Roman" w:hAnsi="Times New Roman" w:cs="Times New Roman"/>
                <w:bCs/>
                <w:sz w:val="24"/>
                <w:szCs w:val="24"/>
              </w:rPr>
            </w:pPr>
            <w:r w:rsidRPr="000C4A35">
              <w:rPr>
                <w:rFonts w:ascii="Times New Roman" w:eastAsia="Times New Roman" w:hAnsi="Times New Roman" w:cs="Times New Roman"/>
                <w:bCs/>
                <w:sz w:val="24"/>
                <w:szCs w:val="24"/>
              </w:rPr>
              <w:t>Drejtoritë komunale</w:t>
            </w:r>
          </w:p>
          <w:p w14:paraId="762D069E" w14:textId="681509E6" w:rsidR="00EF3C8F" w:rsidRPr="000C4A35" w:rsidRDefault="00EF3C8F" w:rsidP="005430E2">
            <w:pPr>
              <w:rPr>
                <w:rFonts w:ascii="Times New Roman" w:eastAsia="Times New Roman" w:hAnsi="Times New Roman" w:cs="Times New Roman"/>
                <w:bCs/>
                <w:sz w:val="24"/>
                <w:szCs w:val="24"/>
              </w:rPr>
            </w:pPr>
          </w:p>
          <w:p w14:paraId="3A92DAAD" w14:textId="77777777" w:rsidR="005430E2" w:rsidRPr="000C4A35" w:rsidRDefault="005430E2" w:rsidP="005430E2">
            <w:pPr>
              <w:rPr>
                <w:rFonts w:ascii="Times New Roman" w:eastAsia="Times New Roman" w:hAnsi="Times New Roman" w:cs="Times New Roman"/>
                <w:bCs/>
                <w:sz w:val="24"/>
                <w:szCs w:val="24"/>
              </w:rPr>
            </w:pPr>
          </w:p>
          <w:p w14:paraId="33842E1E" w14:textId="77777777" w:rsidR="005430E2" w:rsidRPr="000C4A35" w:rsidRDefault="005430E2" w:rsidP="005430E2">
            <w:pPr>
              <w:rPr>
                <w:rFonts w:ascii="Times New Roman" w:eastAsia="Times New Roman" w:hAnsi="Times New Roman" w:cs="Times New Roman"/>
                <w:bCs/>
                <w:sz w:val="24"/>
                <w:szCs w:val="24"/>
              </w:rPr>
            </w:pPr>
            <w:r w:rsidRPr="000C4A35">
              <w:rPr>
                <w:rFonts w:ascii="Times New Roman" w:eastAsia="Times New Roman" w:hAnsi="Times New Roman" w:cs="Times New Roman"/>
                <w:bCs/>
                <w:sz w:val="24"/>
                <w:szCs w:val="24"/>
              </w:rPr>
              <w:t>OJQ</w:t>
            </w:r>
          </w:p>
          <w:p w14:paraId="5F56BDFB" w14:textId="77777777" w:rsidR="005430E2" w:rsidRPr="000C4A35" w:rsidRDefault="005430E2" w:rsidP="005430E2">
            <w:pPr>
              <w:rPr>
                <w:rFonts w:ascii="Times New Roman" w:eastAsia="Times New Roman" w:hAnsi="Times New Roman" w:cs="Times New Roman"/>
                <w:bCs/>
                <w:sz w:val="24"/>
                <w:szCs w:val="24"/>
              </w:rPr>
            </w:pPr>
          </w:p>
          <w:p w14:paraId="477F8997" w14:textId="63038897" w:rsidR="005430E2" w:rsidRPr="000C4A35" w:rsidRDefault="005430E2" w:rsidP="005430E2">
            <w:pPr>
              <w:rPr>
                <w:rFonts w:ascii="Times New Roman" w:eastAsia="Times New Roman" w:hAnsi="Times New Roman" w:cs="Times New Roman"/>
                <w:bCs/>
                <w:sz w:val="24"/>
                <w:szCs w:val="24"/>
              </w:rPr>
            </w:pPr>
            <w:r w:rsidRPr="000C4A35">
              <w:rPr>
                <w:rFonts w:ascii="Times New Roman" w:eastAsia="Times New Roman" w:hAnsi="Times New Roman" w:cs="Times New Roman"/>
                <w:bCs/>
                <w:sz w:val="24"/>
                <w:szCs w:val="24"/>
              </w:rPr>
              <w:t>ON</w:t>
            </w:r>
          </w:p>
        </w:tc>
        <w:tc>
          <w:tcPr>
            <w:tcW w:w="1210" w:type="dxa"/>
            <w:shd w:val="clear" w:color="auto" w:fill="auto"/>
          </w:tcPr>
          <w:p w14:paraId="140D5CD4" w14:textId="77777777" w:rsidR="005430E2" w:rsidRPr="000C4A35" w:rsidRDefault="005430E2" w:rsidP="005430E2">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284C2606" w14:textId="77777777" w:rsidR="005430E2" w:rsidRPr="000C4A35" w:rsidRDefault="005430E2" w:rsidP="005430E2">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02CE3C2D" w14:textId="44DA383E" w:rsidR="005430E2" w:rsidRPr="000C4A35" w:rsidRDefault="005430E2" w:rsidP="005430E2">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999" w:type="dxa"/>
            <w:shd w:val="clear" w:color="auto" w:fill="auto"/>
          </w:tcPr>
          <w:p w14:paraId="25358829" w14:textId="233A1AC2" w:rsidR="00902C0F" w:rsidRDefault="00902C0F" w:rsidP="00902C0F">
            <w:pPr>
              <w:jc w:val="center"/>
              <w:rPr>
                <w:rFonts w:ascii="Times New Roman" w:eastAsia="Times New Roman" w:hAnsi="Times New Roman" w:cs="Times New Roman"/>
                <w:bCs/>
              </w:rPr>
            </w:pPr>
            <w:r>
              <w:rPr>
                <w:rFonts w:ascii="Times New Roman" w:eastAsia="Times New Roman" w:hAnsi="Times New Roman" w:cs="Times New Roman"/>
                <w:bCs/>
              </w:rPr>
              <w:t>2</w:t>
            </w:r>
            <w:r>
              <w:rPr>
                <w:rFonts w:ascii="Times New Roman" w:eastAsia="Times New Roman" w:hAnsi="Times New Roman" w:cs="Times New Roman"/>
                <w:bCs/>
              </w:rPr>
              <w:t>50</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11B5549B" w14:textId="77777777" w:rsidR="00902C0F" w:rsidRPr="00F10B3B" w:rsidRDefault="00902C0F" w:rsidP="00902C0F">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3CE7476A" w14:textId="77777777" w:rsidR="005430E2" w:rsidRPr="000C4A35" w:rsidRDefault="005430E2" w:rsidP="005430E2">
            <w:pPr>
              <w:jc w:val="center"/>
              <w:rPr>
                <w:rFonts w:ascii="Times New Roman" w:eastAsia="Times New Roman" w:hAnsi="Times New Roman" w:cs="Times New Roman"/>
                <w:bCs/>
              </w:rPr>
            </w:pPr>
          </w:p>
        </w:tc>
        <w:tc>
          <w:tcPr>
            <w:tcW w:w="999" w:type="dxa"/>
            <w:shd w:val="clear" w:color="auto" w:fill="auto"/>
          </w:tcPr>
          <w:p w14:paraId="5454FECE" w14:textId="77777777" w:rsidR="00902C0F" w:rsidRDefault="00902C0F" w:rsidP="00902C0F">
            <w:pPr>
              <w:jc w:val="center"/>
              <w:rPr>
                <w:rFonts w:ascii="Times New Roman" w:eastAsia="Times New Roman" w:hAnsi="Times New Roman" w:cs="Times New Roman"/>
                <w:bCs/>
              </w:rPr>
            </w:pPr>
            <w:r>
              <w:rPr>
                <w:rFonts w:ascii="Times New Roman" w:eastAsia="Times New Roman" w:hAnsi="Times New Roman" w:cs="Times New Roman"/>
                <w:bCs/>
              </w:rPr>
              <w:t xml:space="preserve">250 </w:t>
            </w:r>
            <w:r w:rsidRPr="000C4A35">
              <w:rPr>
                <w:rFonts w:ascii="Times New Roman" w:eastAsia="Times New Roman" w:hAnsi="Times New Roman" w:cs="Times New Roman"/>
                <w:bCs/>
              </w:rPr>
              <w:t>€</w:t>
            </w:r>
          </w:p>
          <w:p w14:paraId="5BC0087D" w14:textId="77777777" w:rsidR="00902C0F" w:rsidRPr="00F10B3B" w:rsidRDefault="00902C0F" w:rsidP="00902C0F">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0FAB88C7" w14:textId="77777777" w:rsidR="005430E2" w:rsidRPr="000C4A35" w:rsidRDefault="005430E2" w:rsidP="005430E2">
            <w:pPr>
              <w:jc w:val="center"/>
              <w:rPr>
                <w:rFonts w:ascii="Times New Roman" w:eastAsia="Times New Roman" w:hAnsi="Times New Roman" w:cs="Times New Roman"/>
                <w:bCs/>
              </w:rPr>
            </w:pPr>
          </w:p>
        </w:tc>
        <w:tc>
          <w:tcPr>
            <w:tcW w:w="1090" w:type="dxa"/>
          </w:tcPr>
          <w:p w14:paraId="71129393" w14:textId="77777777" w:rsidR="00902C0F" w:rsidRDefault="00902C0F" w:rsidP="00902C0F">
            <w:pPr>
              <w:jc w:val="center"/>
              <w:rPr>
                <w:rFonts w:ascii="Times New Roman" w:eastAsia="Times New Roman" w:hAnsi="Times New Roman" w:cs="Times New Roman"/>
                <w:bCs/>
              </w:rPr>
            </w:pPr>
            <w:r>
              <w:rPr>
                <w:rFonts w:ascii="Times New Roman" w:eastAsia="Times New Roman" w:hAnsi="Times New Roman" w:cs="Times New Roman"/>
                <w:bCs/>
              </w:rPr>
              <w:t xml:space="preserve">250 </w:t>
            </w:r>
            <w:r w:rsidRPr="000C4A35">
              <w:rPr>
                <w:rFonts w:ascii="Times New Roman" w:eastAsia="Times New Roman" w:hAnsi="Times New Roman" w:cs="Times New Roman"/>
                <w:bCs/>
              </w:rPr>
              <w:t>€</w:t>
            </w:r>
          </w:p>
          <w:p w14:paraId="70B46B61" w14:textId="77777777" w:rsidR="00902C0F" w:rsidRPr="00F10B3B" w:rsidRDefault="00902C0F" w:rsidP="00902C0F">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42AAE78D" w14:textId="77777777" w:rsidR="005430E2" w:rsidRPr="000C4A35" w:rsidRDefault="005430E2" w:rsidP="005430E2">
            <w:pPr>
              <w:jc w:val="center"/>
              <w:rPr>
                <w:rFonts w:ascii="Times New Roman" w:eastAsia="Times New Roman" w:hAnsi="Times New Roman" w:cs="Times New Roman"/>
                <w:bCs/>
              </w:rPr>
            </w:pPr>
          </w:p>
        </w:tc>
        <w:tc>
          <w:tcPr>
            <w:tcW w:w="1634" w:type="dxa"/>
          </w:tcPr>
          <w:p w14:paraId="3181DAF9" w14:textId="36453544" w:rsidR="005430E2" w:rsidRPr="000C4A35" w:rsidRDefault="00902C0F" w:rsidP="005430E2">
            <w:pPr>
              <w:jc w:val="left"/>
              <w:rPr>
                <w:rFonts w:ascii="Times New Roman" w:eastAsia="Times New Roman" w:hAnsi="Times New Roman" w:cs="Times New Roman"/>
                <w:bCs/>
              </w:rPr>
            </w:pPr>
            <w:r>
              <w:rPr>
                <w:rFonts w:ascii="Times New Roman" w:eastAsia="Times New Roman" w:hAnsi="Times New Roman" w:cs="Times New Roman"/>
                <w:bCs/>
              </w:rPr>
              <w:t>ZK</w:t>
            </w:r>
          </w:p>
        </w:tc>
        <w:tc>
          <w:tcPr>
            <w:tcW w:w="1503" w:type="dxa"/>
            <w:shd w:val="clear" w:color="auto" w:fill="auto"/>
          </w:tcPr>
          <w:p w14:paraId="5DBA58A0" w14:textId="0BFB2290" w:rsidR="005430E2" w:rsidRPr="000C4A35" w:rsidRDefault="005430E2" w:rsidP="005430E2">
            <w:pPr>
              <w:jc w:val="left"/>
              <w:rPr>
                <w:rFonts w:ascii="Times New Roman" w:eastAsia="Times New Roman" w:hAnsi="Times New Roman" w:cs="Times New Roman"/>
                <w:bCs/>
              </w:rPr>
            </w:pPr>
            <w:r w:rsidRPr="000C4A35">
              <w:rPr>
                <w:rFonts w:ascii="Times New Roman" w:eastAsia="Times New Roman" w:hAnsi="Times New Roman" w:cs="Times New Roman"/>
                <w:bCs/>
              </w:rPr>
              <w:t>-6 mesazhe të shpërndara në rrjetet sociale (2 në vit)</w:t>
            </w:r>
          </w:p>
        </w:tc>
        <w:tc>
          <w:tcPr>
            <w:tcW w:w="1710" w:type="dxa"/>
            <w:shd w:val="clear" w:color="auto" w:fill="auto"/>
          </w:tcPr>
          <w:p w14:paraId="709BD12A" w14:textId="14234C56" w:rsidR="00BF388A" w:rsidRDefault="00902C0F" w:rsidP="005430E2">
            <w:pPr>
              <w:rPr>
                <w:rFonts w:ascii="Times New Roman" w:hAnsi="Times New Roman" w:cs="Times New Roman"/>
              </w:rPr>
            </w:pPr>
            <w:r>
              <w:rPr>
                <w:rFonts w:ascii="Times New Roman" w:hAnsi="Times New Roman" w:cs="Times New Roman"/>
              </w:rPr>
              <w:t>ZK</w:t>
            </w:r>
          </w:p>
          <w:p w14:paraId="54F1B2D7" w14:textId="77777777" w:rsidR="00902C0F" w:rsidRDefault="00902C0F" w:rsidP="005430E2">
            <w:pPr>
              <w:rPr>
                <w:rFonts w:ascii="Times New Roman" w:hAnsi="Times New Roman" w:cs="Times New Roman"/>
              </w:rPr>
            </w:pPr>
          </w:p>
          <w:p w14:paraId="1B450497" w14:textId="0E79F754" w:rsidR="00902C0F" w:rsidRPr="000C4A35" w:rsidRDefault="00902C0F" w:rsidP="005430E2">
            <w:pPr>
              <w:rPr>
                <w:rFonts w:ascii="Times New Roman" w:hAnsi="Times New Roman" w:cs="Times New Roman"/>
              </w:rPr>
            </w:pPr>
            <w:r>
              <w:rPr>
                <w:rFonts w:ascii="Times New Roman" w:hAnsi="Times New Roman" w:cs="Times New Roman"/>
              </w:rPr>
              <w:t>GM</w:t>
            </w:r>
          </w:p>
          <w:p w14:paraId="50E6C79E" w14:textId="1BD167C1" w:rsidR="00BF388A" w:rsidRPr="000C4A35" w:rsidRDefault="00BF388A" w:rsidP="005430E2">
            <w:pPr>
              <w:rPr>
                <w:rFonts w:ascii="Times New Roman" w:hAnsi="Times New Roman" w:cs="Times New Roman"/>
              </w:rPr>
            </w:pPr>
          </w:p>
        </w:tc>
      </w:tr>
      <w:tr w:rsidR="00B9093E" w:rsidRPr="000C4A35" w14:paraId="272C9F75" w14:textId="77777777" w:rsidTr="000A3533">
        <w:trPr>
          <w:trHeight w:val="534"/>
        </w:trPr>
        <w:tc>
          <w:tcPr>
            <w:tcW w:w="3870" w:type="dxa"/>
            <w:shd w:val="clear" w:color="auto" w:fill="auto"/>
          </w:tcPr>
          <w:p w14:paraId="7AC9263B" w14:textId="5E2E4D5C" w:rsidR="00B9093E" w:rsidRPr="000C4A35" w:rsidRDefault="00B9093E" w:rsidP="00B9093E">
            <w:pPr>
              <w:rPr>
                <w:rFonts w:ascii="Times New Roman" w:hAnsi="Times New Roman" w:cs="Times New Roman"/>
              </w:rPr>
            </w:pPr>
            <w:r w:rsidRPr="000C4A35">
              <w:rPr>
                <w:rFonts w:ascii="Times New Roman" w:eastAsia="Times New Roman" w:hAnsi="Times New Roman" w:cs="Times New Roman"/>
                <w:bCs/>
                <w:lang w:eastAsia="sq-AL"/>
              </w:rPr>
              <w:t xml:space="preserve">2.2.4. </w:t>
            </w:r>
            <w:r w:rsidRPr="000C4A35">
              <w:rPr>
                <w:rFonts w:ascii="Times New Roman" w:eastAsia="Times New Roman" w:hAnsi="Times New Roman" w:cs="Times New Roman"/>
                <w:bCs/>
              </w:rPr>
              <w:t>Promovimi i modeleve pozitive të baballarëve që angazhohen në mirërritjen dhe kujdesin ndaj fëmijëve të tyre, si dhe i djemve, të rinjve e burrave që pajtohen e angazhohen në ndarjen e barabartë të punës shtëpiake dhe kujdesit në familje.</w:t>
            </w:r>
          </w:p>
        </w:tc>
        <w:tc>
          <w:tcPr>
            <w:tcW w:w="1544" w:type="dxa"/>
            <w:shd w:val="clear" w:color="auto" w:fill="auto"/>
          </w:tcPr>
          <w:p w14:paraId="11CCB00E" w14:textId="1FBFF39D" w:rsidR="00B9093E" w:rsidRPr="000C4A35" w:rsidRDefault="00697FAE" w:rsidP="00B9093E">
            <w:pPr>
              <w:rPr>
                <w:rFonts w:ascii="Times New Roman" w:eastAsia="Times New Roman" w:hAnsi="Times New Roman" w:cs="Times New Roman"/>
                <w:bCs/>
                <w:sz w:val="24"/>
                <w:szCs w:val="24"/>
                <w:lang w:eastAsia="sq-AL"/>
              </w:rPr>
            </w:pPr>
            <w:r w:rsidRPr="000C4A35">
              <w:rPr>
                <w:rFonts w:ascii="Times New Roman" w:eastAsia="Times New Roman" w:hAnsi="Times New Roman" w:cs="Times New Roman"/>
                <w:bCs/>
                <w:sz w:val="24"/>
                <w:szCs w:val="24"/>
                <w:lang w:eastAsia="sq-AL"/>
              </w:rPr>
              <w:t>SDNJK</w:t>
            </w:r>
          </w:p>
        </w:tc>
        <w:tc>
          <w:tcPr>
            <w:tcW w:w="1786" w:type="dxa"/>
            <w:shd w:val="clear" w:color="auto" w:fill="auto"/>
          </w:tcPr>
          <w:p w14:paraId="048C5FCB" w14:textId="71A4718A" w:rsidR="00697FAE" w:rsidRPr="000C4A35" w:rsidRDefault="00697FAE" w:rsidP="00B9093E">
            <w:pPr>
              <w:rPr>
                <w:rFonts w:ascii="Times New Roman" w:eastAsia="Times New Roman" w:hAnsi="Times New Roman" w:cs="Times New Roman"/>
                <w:bCs/>
                <w:sz w:val="24"/>
                <w:szCs w:val="24"/>
              </w:rPr>
            </w:pPr>
            <w:r w:rsidRPr="000C4A35">
              <w:rPr>
                <w:rFonts w:ascii="Times New Roman" w:eastAsia="Times New Roman" w:hAnsi="Times New Roman" w:cs="Times New Roman"/>
                <w:bCs/>
                <w:sz w:val="24"/>
                <w:szCs w:val="24"/>
              </w:rPr>
              <w:t>DKA</w:t>
            </w:r>
          </w:p>
          <w:p w14:paraId="49D706B1" w14:textId="77777777" w:rsidR="00697FAE" w:rsidRPr="000C4A35" w:rsidRDefault="00697FAE" w:rsidP="00B9093E">
            <w:pPr>
              <w:rPr>
                <w:rFonts w:ascii="Times New Roman" w:eastAsia="Times New Roman" w:hAnsi="Times New Roman" w:cs="Times New Roman"/>
                <w:bCs/>
                <w:sz w:val="24"/>
                <w:szCs w:val="24"/>
              </w:rPr>
            </w:pPr>
          </w:p>
          <w:p w14:paraId="01FCA77A" w14:textId="21F1870F" w:rsidR="00B9093E" w:rsidRPr="000C4A35" w:rsidRDefault="00B9093E" w:rsidP="00B9093E">
            <w:pPr>
              <w:rPr>
                <w:rFonts w:ascii="Times New Roman" w:eastAsia="Times New Roman" w:hAnsi="Times New Roman" w:cs="Times New Roman"/>
                <w:bCs/>
                <w:sz w:val="24"/>
                <w:szCs w:val="24"/>
              </w:rPr>
            </w:pPr>
            <w:r w:rsidRPr="000C4A35">
              <w:rPr>
                <w:rFonts w:ascii="Times New Roman" w:eastAsia="Times New Roman" w:hAnsi="Times New Roman" w:cs="Times New Roman"/>
                <w:bCs/>
                <w:sz w:val="24"/>
                <w:szCs w:val="24"/>
              </w:rPr>
              <w:t>OJQ</w:t>
            </w:r>
          </w:p>
          <w:p w14:paraId="54B1A872" w14:textId="77777777" w:rsidR="00B9093E" w:rsidRPr="000C4A35" w:rsidRDefault="00B9093E" w:rsidP="00B9093E">
            <w:pPr>
              <w:rPr>
                <w:rFonts w:ascii="Times New Roman" w:eastAsia="Times New Roman" w:hAnsi="Times New Roman" w:cs="Times New Roman"/>
                <w:bCs/>
                <w:sz w:val="24"/>
                <w:szCs w:val="24"/>
              </w:rPr>
            </w:pPr>
          </w:p>
          <w:p w14:paraId="748ABE0F" w14:textId="3E97EEF0" w:rsidR="00B9093E" w:rsidRPr="000C4A35" w:rsidRDefault="00B9093E" w:rsidP="00B9093E">
            <w:pPr>
              <w:rPr>
                <w:rFonts w:ascii="Times New Roman" w:eastAsia="Times New Roman" w:hAnsi="Times New Roman" w:cs="Times New Roman"/>
                <w:bCs/>
                <w:sz w:val="24"/>
                <w:szCs w:val="24"/>
              </w:rPr>
            </w:pPr>
            <w:r w:rsidRPr="000C4A35">
              <w:rPr>
                <w:rFonts w:ascii="Times New Roman" w:eastAsia="Times New Roman" w:hAnsi="Times New Roman" w:cs="Times New Roman"/>
                <w:bCs/>
                <w:sz w:val="24"/>
                <w:szCs w:val="24"/>
              </w:rPr>
              <w:t>ON</w:t>
            </w:r>
          </w:p>
        </w:tc>
        <w:tc>
          <w:tcPr>
            <w:tcW w:w="1210" w:type="dxa"/>
            <w:shd w:val="clear" w:color="auto" w:fill="auto"/>
          </w:tcPr>
          <w:p w14:paraId="09F107EB" w14:textId="77777777" w:rsidR="00B9093E" w:rsidRPr="000C4A35" w:rsidRDefault="00B9093E" w:rsidP="00B9093E">
            <w:pPr>
              <w:jc w:val="center"/>
              <w:rPr>
                <w:rFonts w:ascii="Times New Roman" w:eastAsia="Times New Roman" w:hAnsi="Times New Roman" w:cs="Times New Roman"/>
                <w:bCs/>
              </w:rPr>
            </w:pPr>
            <w:r w:rsidRPr="000C4A35">
              <w:rPr>
                <w:rFonts w:ascii="Times New Roman" w:eastAsia="Times New Roman" w:hAnsi="Times New Roman" w:cs="Times New Roman"/>
                <w:bCs/>
              </w:rPr>
              <w:t>20</w:t>
            </w:r>
            <w:r w:rsidR="00697FAE" w:rsidRPr="000C4A35">
              <w:rPr>
                <w:rFonts w:ascii="Times New Roman" w:eastAsia="Times New Roman" w:hAnsi="Times New Roman" w:cs="Times New Roman"/>
                <w:bCs/>
              </w:rPr>
              <w:t>25</w:t>
            </w:r>
          </w:p>
          <w:p w14:paraId="4B08A7B4" w14:textId="2616764A" w:rsidR="00697FAE" w:rsidRPr="000C4A35" w:rsidRDefault="00697FAE" w:rsidP="00B9093E">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09AA2F67" w14:textId="1EF231D6" w:rsidR="00697FAE" w:rsidRPr="000C4A35" w:rsidRDefault="00697FAE" w:rsidP="00B9093E">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999" w:type="dxa"/>
            <w:shd w:val="clear" w:color="auto" w:fill="auto"/>
          </w:tcPr>
          <w:p w14:paraId="60E92FE6" w14:textId="78847654" w:rsidR="00B9093E" w:rsidRPr="000C4A35" w:rsidRDefault="008830F3" w:rsidP="00B9093E">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999" w:type="dxa"/>
            <w:shd w:val="clear" w:color="auto" w:fill="auto"/>
          </w:tcPr>
          <w:p w14:paraId="2699C025" w14:textId="4B539171" w:rsidR="00A11DDE" w:rsidRPr="000C4A35" w:rsidRDefault="00A11DDE" w:rsidP="00A11DDE">
            <w:pPr>
              <w:jc w:val="center"/>
              <w:rPr>
                <w:rFonts w:ascii="Times New Roman" w:eastAsia="Times New Roman" w:hAnsi="Times New Roman" w:cs="Times New Roman"/>
                <w:bCs/>
              </w:rPr>
            </w:pPr>
            <w:r>
              <w:rPr>
                <w:rFonts w:ascii="Times New Roman" w:eastAsia="Times New Roman" w:hAnsi="Times New Roman" w:cs="Times New Roman"/>
                <w:bCs/>
              </w:rPr>
              <w:t>5</w:t>
            </w:r>
            <w:r>
              <w:rPr>
                <w:rFonts w:ascii="Times New Roman" w:eastAsia="Times New Roman" w:hAnsi="Times New Roman" w:cs="Times New Roman"/>
                <w:bCs/>
              </w:rPr>
              <w:t>41</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736D0835" w14:textId="77777777" w:rsidR="00A11DDE" w:rsidRDefault="00A11DDE" w:rsidP="00A11DDE">
            <w:pPr>
              <w:jc w:val="center"/>
              <w:rPr>
                <w:rFonts w:ascii="Times New Roman" w:eastAsia="Times New Roman" w:hAnsi="Times New Roman" w:cs="Times New Roman"/>
                <w:bCs/>
                <w:sz w:val="18"/>
                <w:szCs w:val="18"/>
              </w:rPr>
            </w:pPr>
          </w:p>
          <w:p w14:paraId="6CDF6E35" w14:textId="49B6E57D" w:rsidR="00B9093E" w:rsidRPr="000C4A35" w:rsidRDefault="00A11DDE" w:rsidP="00A11DDE">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361</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180</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1090" w:type="dxa"/>
          </w:tcPr>
          <w:p w14:paraId="156F436D" w14:textId="77777777" w:rsidR="00A11DDE" w:rsidRPr="000C4A35" w:rsidRDefault="00A11DDE" w:rsidP="00A11DDE">
            <w:pPr>
              <w:jc w:val="center"/>
              <w:rPr>
                <w:rFonts w:ascii="Times New Roman" w:eastAsia="Times New Roman" w:hAnsi="Times New Roman" w:cs="Times New Roman"/>
                <w:bCs/>
              </w:rPr>
            </w:pPr>
            <w:r>
              <w:rPr>
                <w:rFonts w:ascii="Times New Roman" w:eastAsia="Times New Roman" w:hAnsi="Times New Roman" w:cs="Times New Roman"/>
                <w:bCs/>
              </w:rPr>
              <w:t xml:space="preserve">541 </w:t>
            </w:r>
            <w:r w:rsidRPr="000C4A35">
              <w:rPr>
                <w:rFonts w:ascii="Times New Roman" w:eastAsia="Times New Roman" w:hAnsi="Times New Roman" w:cs="Times New Roman"/>
                <w:bCs/>
              </w:rPr>
              <w:t>€</w:t>
            </w:r>
          </w:p>
          <w:p w14:paraId="687A5DAC" w14:textId="77777777" w:rsidR="00A11DDE" w:rsidRDefault="00A11DDE" w:rsidP="00A11DDE">
            <w:pPr>
              <w:jc w:val="center"/>
              <w:rPr>
                <w:rFonts w:ascii="Times New Roman" w:eastAsia="Times New Roman" w:hAnsi="Times New Roman" w:cs="Times New Roman"/>
                <w:bCs/>
                <w:sz w:val="18"/>
                <w:szCs w:val="18"/>
              </w:rPr>
            </w:pPr>
          </w:p>
          <w:p w14:paraId="5293D76C" w14:textId="39688EB7" w:rsidR="00B9093E" w:rsidRPr="000C4A35" w:rsidRDefault="00A11DDE" w:rsidP="00A11DDE">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361</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180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1634" w:type="dxa"/>
          </w:tcPr>
          <w:p w14:paraId="3922182B" w14:textId="59288FA3" w:rsidR="00B9093E" w:rsidRPr="000C4A35" w:rsidRDefault="00B9093E" w:rsidP="00B9093E">
            <w:pPr>
              <w:rPr>
                <w:rFonts w:ascii="Times New Roman" w:eastAsia="Times New Roman" w:hAnsi="Times New Roman" w:cs="Times New Roman"/>
                <w:bCs/>
                <w:sz w:val="24"/>
                <w:szCs w:val="24"/>
                <w:lang w:eastAsia="sq-AL"/>
              </w:rPr>
            </w:pPr>
            <w:r w:rsidRPr="000C4A35">
              <w:rPr>
                <w:rFonts w:ascii="Times New Roman" w:eastAsia="Times New Roman" w:hAnsi="Times New Roman" w:cs="Times New Roman"/>
                <w:bCs/>
                <w:sz w:val="24"/>
                <w:szCs w:val="24"/>
                <w:lang w:eastAsia="sq-AL"/>
              </w:rPr>
              <w:t>ZK</w:t>
            </w:r>
          </w:p>
          <w:p w14:paraId="25F900F4" w14:textId="4B56D21D" w:rsidR="00697FAE" w:rsidRPr="000C4A35" w:rsidRDefault="00697FAE" w:rsidP="00B9093E">
            <w:pPr>
              <w:rPr>
                <w:rFonts w:ascii="Times New Roman" w:eastAsia="Times New Roman" w:hAnsi="Times New Roman" w:cs="Times New Roman"/>
                <w:bCs/>
                <w:sz w:val="24"/>
                <w:szCs w:val="24"/>
                <w:lang w:eastAsia="sq-AL"/>
              </w:rPr>
            </w:pPr>
            <w:r w:rsidRPr="000C4A35">
              <w:rPr>
                <w:rFonts w:ascii="Times New Roman" w:eastAsia="Times New Roman" w:hAnsi="Times New Roman" w:cs="Times New Roman"/>
                <w:bCs/>
                <w:sz w:val="24"/>
                <w:szCs w:val="24"/>
                <w:lang w:eastAsia="sq-AL"/>
              </w:rPr>
              <w:t>SDNJK</w:t>
            </w:r>
          </w:p>
          <w:p w14:paraId="0CBC20EE" w14:textId="6C05F4B2" w:rsidR="00B9093E" w:rsidRPr="000C4A35" w:rsidRDefault="00B9093E" w:rsidP="00B9093E">
            <w:pPr>
              <w:rPr>
                <w:rFonts w:ascii="Times New Roman" w:eastAsia="Times New Roman" w:hAnsi="Times New Roman" w:cs="Times New Roman"/>
                <w:bCs/>
                <w:sz w:val="24"/>
                <w:szCs w:val="24"/>
                <w:lang w:eastAsia="sq-AL"/>
              </w:rPr>
            </w:pPr>
            <w:r w:rsidRPr="000C4A35">
              <w:rPr>
                <w:rFonts w:ascii="Times New Roman" w:eastAsia="Times New Roman" w:hAnsi="Times New Roman" w:cs="Times New Roman"/>
                <w:bCs/>
              </w:rPr>
              <w:t>Donatorët</w:t>
            </w:r>
          </w:p>
        </w:tc>
        <w:tc>
          <w:tcPr>
            <w:tcW w:w="1503" w:type="dxa"/>
            <w:shd w:val="clear" w:color="auto" w:fill="auto"/>
          </w:tcPr>
          <w:p w14:paraId="2FB5970F" w14:textId="16E4AB41" w:rsidR="00B9093E" w:rsidRPr="000C4A35" w:rsidRDefault="00B9093E" w:rsidP="00B9093E">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67189E" w:rsidRPr="000C4A35">
              <w:rPr>
                <w:rFonts w:ascii="Times New Roman" w:eastAsia="Times New Roman" w:hAnsi="Times New Roman" w:cs="Times New Roman"/>
                <w:bCs/>
              </w:rPr>
              <w:t>2</w:t>
            </w:r>
            <w:r w:rsidRPr="000C4A35">
              <w:rPr>
                <w:rFonts w:ascii="Times New Roman" w:eastAsia="Times New Roman" w:hAnsi="Times New Roman" w:cs="Times New Roman"/>
                <w:bCs/>
              </w:rPr>
              <w:t xml:space="preserve"> </w:t>
            </w:r>
            <w:r w:rsidR="0067189E" w:rsidRPr="000C4A35">
              <w:rPr>
                <w:rFonts w:ascii="Times New Roman" w:eastAsia="Times New Roman" w:hAnsi="Times New Roman" w:cs="Times New Roman"/>
                <w:bCs/>
              </w:rPr>
              <w:t>takime</w:t>
            </w:r>
            <w:r w:rsidRPr="000C4A35">
              <w:rPr>
                <w:rFonts w:ascii="Times New Roman" w:eastAsia="Times New Roman" w:hAnsi="Times New Roman" w:cs="Times New Roman"/>
                <w:bCs/>
              </w:rPr>
              <w:t xml:space="preserve"> me burra/ të rinj dhe djem që janë modele pozitive të komunitetit të Istogut</w:t>
            </w:r>
            <w:r w:rsidR="008830F3">
              <w:rPr>
                <w:rFonts w:ascii="Times New Roman" w:eastAsia="Times New Roman" w:hAnsi="Times New Roman" w:cs="Times New Roman"/>
                <w:bCs/>
              </w:rPr>
              <w:t xml:space="preserve"> </w:t>
            </w:r>
            <w:r w:rsidR="0067189E" w:rsidRPr="000C4A35">
              <w:rPr>
                <w:rFonts w:ascii="Times New Roman" w:eastAsia="Times New Roman" w:hAnsi="Times New Roman" w:cs="Times New Roman"/>
                <w:bCs/>
              </w:rPr>
              <w:t>(1 n</w:t>
            </w:r>
            <w:r w:rsidR="006F4BC7" w:rsidRPr="000C4A35">
              <w:rPr>
                <w:rFonts w:ascii="Times New Roman" w:eastAsia="Times New Roman" w:hAnsi="Times New Roman" w:cs="Times New Roman"/>
                <w:bCs/>
              </w:rPr>
              <w:t>ë</w:t>
            </w:r>
            <w:r w:rsidR="0067189E" w:rsidRPr="000C4A35">
              <w:rPr>
                <w:rFonts w:ascii="Times New Roman" w:eastAsia="Times New Roman" w:hAnsi="Times New Roman" w:cs="Times New Roman"/>
                <w:bCs/>
              </w:rPr>
              <w:t xml:space="preserve"> vit)</w:t>
            </w:r>
          </w:p>
          <w:p w14:paraId="287E8BC1" w14:textId="77777777" w:rsidR="008830F3" w:rsidRDefault="008830F3" w:rsidP="00B9093E">
            <w:pPr>
              <w:jc w:val="left"/>
              <w:rPr>
                <w:rFonts w:ascii="Times New Roman" w:eastAsia="Times New Roman" w:hAnsi="Times New Roman" w:cs="Times New Roman"/>
                <w:bCs/>
              </w:rPr>
            </w:pPr>
          </w:p>
          <w:p w14:paraId="28480402" w14:textId="147D1108" w:rsidR="007B125B" w:rsidRPr="000C4A35" w:rsidRDefault="008830F3" w:rsidP="00B9093E">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7B125B" w:rsidRPr="000C4A35">
              <w:rPr>
                <w:rFonts w:ascii="Times New Roman" w:eastAsia="Times New Roman" w:hAnsi="Times New Roman" w:cs="Times New Roman"/>
                <w:bCs/>
              </w:rPr>
              <w:t>30 persona të përfshirë (15 në vit)</w:t>
            </w:r>
          </w:p>
        </w:tc>
        <w:tc>
          <w:tcPr>
            <w:tcW w:w="1710" w:type="dxa"/>
            <w:shd w:val="clear" w:color="auto" w:fill="auto"/>
          </w:tcPr>
          <w:p w14:paraId="4D3B826B" w14:textId="28A97767" w:rsidR="00697FAE" w:rsidRDefault="00A11DDE" w:rsidP="00B9093E">
            <w:pPr>
              <w:rPr>
                <w:rFonts w:ascii="Times New Roman" w:hAnsi="Times New Roman" w:cs="Times New Roman"/>
              </w:rPr>
            </w:pPr>
            <w:r>
              <w:rPr>
                <w:rFonts w:ascii="Times New Roman" w:hAnsi="Times New Roman" w:cs="Times New Roman"/>
              </w:rPr>
              <w:t>ZK</w:t>
            </w:r>
          </w:p>
          <w:p w14:paraId="791CD528" w14:textId="77777777" w:rsidR="00A11DDE" w:rsidRDefault="00A11DDE" w:rsidP="00B9093E">
            <w:pPr>
              <w:rPr>
                <w:rFonts w:ascii="Times New Roman" w:hAnsi="Times New Roman" w:cs="Times New Roman"/>
              </w:rPr>
            </w:pPr>
          </w:p>
          <w:p w14:paraId="0C0F7ED9" w14:textId="566646AA" w:rsidR="00A11DDE" w:rsidRPr="000C4A35" w:rsidRDefault="00A11DDE" w:rsidP="00B9093E">
            <w:pPr>
              <w:rPr>
                <w:rFonts w:ascii="Times New Roman" w:hAnsi="Times New Roman" w:cs="Times New Roman"/>
              </w:rPr>
            </w:pPr>
            <w:r>
              <w:rPr>
                <w:rFonts w:ascii="Times New Roman" w:hAnsi="Times New Roman" w:cs="Times New Roman"/>
              </w:rPr>
              <w:t>GM</w:t>
            </w:r>
          </w:p>
          <w:p w14:paraId="6DCE8762" w14:textId="4F1C4D8B" w:rsidR="00697FAE" w:rsidRPr="000C4A35" w:rsidRDefault="00697FAE" w:rsidP="00697FAE">
            <w:pPr>
              <w:rPr>
                <w:rFonts w:ascii="Times New Roman" w:hAnsi="Times New Roman" w:cs="Times New Roman"/>
              </w:rPr>
            </w:pPr>
          </w:p>
        </w:tc>
      </w:tr>
      <w:tr w:rsidR="00B9093E" w:rsidRPr="000C4A35" w14:paraId="22CAD4C1" w14:textId="77777777" w:rsidTr="000A3533">
        <w:trPr>
          <w:trHeight w:val="534"/>
        </w:trPr>
        <w:tc>
          <w:tcPr>
            <w:tcW w:w="3870" w:type="dxa"/>
            <w:shd w:val="clear" w:color="auto" w:fill="auto"/>
          </w:tcPr>
          <w:p w14:paraId="462760A1" w14:textId="5F13528E" w:rsidR="00B9093E" w:rsidRPr="000C4A35" w:rsidRDefault="00B9093E" w:rsidP="00B9093E">
            <w:pPr>
              <w:rPr>
                <w:rFonts w:ascii="Times New Roman" w:eastAsia="Times New Roman" w:hAnsi="Times New Roman" w:cs="Times New Roman"/>
                <w:bCs/>
                <w:lang w:eastAsia="sq-AL"/>
              </w:rPr>
            </w:pPr>
            <w:r w:rsidRPr="000C4A35">
              <w:rPr>
                <w:rFonts w:ascii="Times New Roman" w:eastAsia="Times New Roman" w:hAnsi="Times New Roman" w:cs="Times New Roman"/>
                <w:bCs/>
                <w:lang w:eastAsia="sq-AL"/>
              </w:rPr>
              <w:t>2.2.5. Ndihmë financiare për familjet  në nevojë, me fokus nënat vetushqyese, gratë viktima të dhunës me bazë gjinore, etj.</w:t>
            </w:r>
          </w:p>
        </w:tc>
        <w:tc>
          <w:tcPr>
            <w:tcW w:w="1544" w:type="dxa"/>
            <w:shd w:val="clear" w:color="auto" w:fill="auto"/>
          </w:tcPr>
          <w:p w14:paraId="6FB2CA71" w14:textId="7B2C1D52" w:rsidR="00B9093E" w:rsidRPr="00145A12" w:rsidRDefault="00145A12" w:rsidP="00145A12">
            <w:pPr>
              <w:jc w:val="left"/>
              <w:rPr>
                <w:rFonts w:ascii="Times New Roman" w:eastAsia="Times New Roman" w:hAnsi="Times New Roman" w:cs="Times New Roman"/>
                <w:sz w:val="24"/>
                <w:szCs w:val="24"/>
                <w:lang w:eastAsia="sq-AL"/>
              </w:rPr>
            </w:pPr>
            <w:r>
              <w:rPr>
                <w:rFonts w:ascii="Times New Roman" w:eastAsia="Times New Roman" w:hAnsi="Times New Roman" w:cs="Times New Roman"/>
                <w:color w:val="404040" w:themeColor="text1" w:themeTint="BF"/>
              </w:rPr>
              <w:t>Drejtoria për Mirëqenie Sociale (</w:t>
            </w:r>
            <w:r w:rsidR="00B9093E" w:rsidRPr="00145A12">
              <w:rPr>
                <w:rFonts w:ascii="Times New Roman" w:eastAsia="Times New Roman" w:hAnsi="Times New Roman" w:cs="Times New Roman"/>
                <w:color w:val="404040" w:themeColor="text1" w:themeTint="BF"/>
              </w:rPr>
              <w:t>DMS</w:t>
            </w:r>
            <w:r>
              <w:rPr>
                <w:rFonts w:ascii="Times New Roman" w:eastAsia="Times New Roman" w:hAnsi="Times New Roman" w:cs="Times New Roman"/>
                <w:color w:val="404040" w:themeColor="text1" w:themeTint="BF"/>
              </w:rPr>
              <w:t>)</w:t>
            </w:r>
          </w:p>
        </w:tc>
        <w:tc>
          <w:tcPr>
            <w:tcW w:w="1786" w:type="dxa"/>
            <w:shd w:val="clear" w:color="auto" w:fill="auto"/>
          </w:tcPr>
          <w:p w14:paraId="1EF927F4" w14:textId="77777777" w:rsidR="00B9093E" w:rsidRPr="000C4A35" w:rsidRDefault="00B9093E" w:rsidP="00B9093E">
            <w:pPr>
              <w:rPr>
                <w:rFonts w:ascii="Times New Roman" w:eastAsia="Times New Roman" w:hAnsi="Times New Roman" w:cs="Times New Roman"/>
                <w:bCs/>
                <w:sz w:val="24"/>
                <w:szCs w:val="24"/>
              </w:rPr>
            </w:pPr>
            <w:r w:rsidRPr="000C4A35">
              <w:rPr>
                <w:rFonts w:ascii="Times New Roman" w:eastAsia="Times New Roman" w:hAnsi="Times New Roman" w:cs="Times New Roman"/>
                <w:bCs/>
                <w:sz w:val="24"/>
                <w:szCs w:val="24"/>
              </w:rPr>
              <w:t>Ministritë relevante</w:t>
            </w:r>
          </w:p>
          <w:p w14:paraId="577E7DE1" w14:textId="77777777" w:rsidR="00B9093E" w:rsidRPr="000C4A35" w:rsidRDefault="00B9093E" w:rsidP="00B9093E">
            <w:pPr>
              <w:rPr>
                <w:rFonts w:ascii="Times New Roman" w:eastAsia="Times New Roman" w:hAnsi="Times New Roman" w:cs="Times New Roman"/>
                <w:bCs/>
                <w:sz w:val="24"/>
                <w:szCs w:val="24"/>
              </w:rPr>
            </w:pPr>
          </w:p>
          <w:p w14:paraId="2AB00119" w14:textId="77777777" w:rsidR="00B9093E" w:rsidRPr="000C4A35" w:rsidRDefault="00B9093E" w:rsidP="00B9093E">
            <w:pPr>
              <w:rPr>
                <w:rFonts w:ascii="Times New Roman" w:eastAsia="Times New Roman" w:hAnsi="Times New Roman" w:cs="Times New Roman"/>
                <w:bCs/>
                <w:sz w:val="24"/>
                <w:szCs w:val="24"/>
              </w:rPr>
            </w:pPr>
            <w:r w:rsidRPr="000C4A35">
              <w:rPr>
                <w:rFonts w:ascii="Times New Roman" w:eastAsia="Times New Roman" w:hAnsi="Times New Roman" w:cs="Times New Roman"/>
                <w:bCs/>
                <w:sz w:val="24"/>
                <w:szCs w:val="24"/>
              </w:rPr>
              <w:t>ZK</w:t>
            </w:r>
          </w:p>
          <w:p w14:paraId="3D26E630" w14:textId="77777777" w:rsidR="00B9093E" w:rsidRPr="000C4A35" w:rsidRDefault="00B9093E" w:rsidP="00B9093E">
            <w:pPr>
              <w:rPr>
                <w:rFonts w:ascii="Times New Roman" w:eastAsia="Times New Roman" w:hAnsi="Times New Roman" w:cs="Times New Roman"/>
                <w:bCs/>
                <w:sz w:val="24"/>
                <w:szCs w:val="24"/>
              </w:rPr>
            </w:pPr>
          </w:p>
          <w:p w14:paraId="18598B91" w14:textId="77777777" w:rsidR="00B9093E" w:rsidRPr="000C4A35" w:rsidRDefault="00B9093E" w:rsidP="00B9093E">
            <w:pPr>
              <w:rPr>
                <w:rFonts w:ascii="Times New Roman" w:eastAsia="Times New Roman" w:hAnsi="Times New Roman" w:cs="Times New Roman"/>
                <w:bCs/>
                <w:sz w:val="24"/>
                <w:szCs w:val="24"/>
              </w:rPr>
            </w:pPr>
            <w:r w:rsidRPr="000C4A35">
              <w:rPr>
                <w:rFonts w:ascii="Times New Roman" w:eastAsia="Times New Roman" w:hAnsi="Times New Roman" w:cs="Times New Roman"/>
                <w:bCs/>
                <w:sz w:val="24"/>
                <w:szCs w:val="24"/>
              </w:rPr>
              <w:t>QPS</w:t>
            </w:r>
          </w:p>
          <w:p w14:paraId="3E4C0222" w14:textId="77777777" w:rsidR="00B9093E" w:rsidRPr="000C4A35" w:rsidRDefault="00B9093E" w:rsidP="00B9093E">
            <w:pPr>
              <w:rPr>
                <w:rFonts w:ascii="Times New Roman" w:eastAsia="Times New Roman" w:hAnsi="Times New Roman" w:cs="Times New Roman"/>
                <w:bCs/>
                <w:sz w:val="24"/>
                <w:szCs w:val="24"/>
              </w:rPr>
            </w:pPr>
          </w:p>
          <w:p w14:paraId="04FA9EA2" w14:textId="77777777" w:rsidR="00B9093E" w:rsidRPr="000C4A35" w:rsidRDefault="00B9093E" w:rsidP="00B9093E">
            <w:pPr>
              <w:rPr>
                <w:rFonts w:ascii="Times New Roman" w:eastAsia="Times New Roman" w:hAnsi="Times New Roman" w:cs="Times New Roman"/>
                <w:bCs/>
                <w:sz w:val="24"/>
                <w:szCs w:val="24"/>
              </w:rPr>
            </w:pPr>
            <w:r w:rsidRPr="000C4A35">
              <w:rPr>
                <w:rFonts w:ascii="Times New Roman" w:eastAsia="Times New Roman" w:hAnsi="Times New Roman" w:cs="Times New Roman"/>
                <w:bCs/>
                <w:sz w:val="24"/>
                <w:szCs w:val="24"/>
              </w:rPr>
              <w:lastRenderedPageBreak/>
              <w:t>OJQ</w:t>
            </w:r>
          </w:p>
          <w:p w14:paraId="1DA45CE2" w14:textId="77777777" w:rsidR="00B9093E" w:rsidRPr="000C4A35" w:rsidRDefault="00B9093E" w:rsidP="00B9093E">
            <w:pPr>
              <w:rPr>
                <w:rFonts w:ascii="Times New Roman" w:eastAsia="Times New Roman" w:hAnsi="Times New Roman" w:cs="Times New Roman"/>
                <w:bCs/>
                <w:sz w:val="24"/>
                <w:szCs w:val="24"/>
              </w:rPr>
            </w:pPr>
          </w:p>
          <w:p w14:paraId="390D359B" w14:textId="458C0E23" w:rsidR="00B9093E" w:rsidRPr="000C4A35" w:rsidRDefault="00B9093E" w:rsidP="00B9093E">
            <w:pPr>
              <w:rPr>
                <w:rFonts w:ascii="Times New Roman" w:eastAsia="Times New Roman" w:hAnsi="Times New Roman" w:cs="Times New Roman"/>
                <w:bCs/>
                <w:sz w:val="24"/>
                <w:szCs w:val="24"/>
              </w:rPr>
            </w:pPr>
            <w:r w:rsidRPr="000C4A35">
              <w:rPr>
                <w:rFonts w:ascii="Times New Roman" w:eastAsia="Times New Roman" w:hAnsi="Times New Roman" w:cs="Times New Roman"/>
                <w:bCs/>
                <w:sz w:val="24"/>
                <w:szCs w:val="24"/>
              </w:rPr>
              <w:t>ON</w:t>
            </w:r>
          </w:p>
        </w:tc>
        <w:tc>
          <w:tcPr>
            <w:tcW w:w="1210" w:type="dxa"/>
            <w:shd w:val="clear" w:color="auto" w:fill="auto"/>
          </w:tcPr>
          <w:p w14:paraId="01AA7E20" w14:textId="77777777" w:rsidR="00B9093E" w:rsidRPr="000C4A35" w:rsidRDefault="00B9093E" w:rsidP="00B9093E">
            <w:pPr>
              <w:jc w:val="center"/>
              <w:rPr>
                <w:rFonts w:ascii="Times New Roman" w:eastAsia="Times New Roman" w:hAnsi="Times New Roman" w:cs="Times New Roman"/>
                <w:bCs/>
              </w:rPr>
            </w:pPr>
            <w:r w:rsidRPr="000C4A35">
              <w:rPr>
                <w:rFonts w:ascii="Times New Roman" w:eastAsia="Times New Roman" w:hAnsi="Times New Roman" w:cs="Times New Roman"/>
                <w:bCs/>
              </w:rPr>
              <w:lastRenderedPageBreak/>
              <w:t>2024</w:t>
            </w:r>
          </w:p>
          <w:p w14:paraId="70FB70F1" w14:textId="77777777" w:rsidR="00B9093E" w:rsidRPr="000C4A35" w:rsidRDefault="00B9093E" w:rsidP="00B9093E">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4ACE4C28" w14:textId="620D41A4" w:rsidR="00B9093E" w:rsidRPr="000C4A35" w:rsidRDefault="00B9093E" w:rsidP="00B9093E">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999" w:type="dxa"/>
            <w:shd w:val="clear" w:color="auto" w:fill="auto"/>
          </w:tcPr>
          <w:p w14:paraId="0512980D" w14:textId="77777777" w:rsidR="00B9093E" w:rsidRDefault="00653C37" w:rsidP="00FD66C3">
            <w:pPr>
              <w:rPr>
                <w:rFonts w:ascii="Times New Roman" w:eastAsia="Times New Roman" w:hAnsi="Times New Roman" w:cs="Times New Roman"/>
                <w:bCs/>
              </w:rPr>
            </w:pPr>
            <w:r w:rsidRPr="000C4A35">
              <w:rPr>
                <w:rFonts w:ascii="Times New Roman" w:eastAsia="Times New Roman" w:hAnsi="Times New Roman" w:cs="Times New Roman"/>
                <w:bCs/>
              </w:rPr>
              <w:t>7</w:t>
            </w:r>
            <w:r w:rsidR="00145A12">
              <w:rPr>
                <w:rFonts w:ascii="Times New Roman" w:eastAsia="Times New Roman" w:hAnsi="Times New Roman" w:cs="Times New Roman"/>
                <w:bCs/>
              </w:rPr>
              <w:t xml:space="preserve">, </w:t>
            </w:r>
            <w:r w:rsidR="00A45A70" w:rsidRPr="000C4A35">
              <w:rPr>
                <w:rFonts w:ascii="Times New Roman" w:eastAsia="Times New Roman" w:hAnsi="Times New Roman" w:cs="Times New Roman"/>
                <w:bCs/>
              </w:rPr>
              <w:t>000</w:t>
            </w:r>
            <w:r w:rsidR="00145A12">
              <w:rPr>
                <w:rFonts w:ascii="Times New Roman" w:eastAsia="Times New Roman" w:hAnsi="Times New Roman" w:cs="Times New Roman"/>
                <w:bCs/>
              </w:rPr>
              <w:t xml:space="preserve"> </w:t>
            </w:r>
            <w:r w:rsidR="00145A12" w:rsidRPr="000C4A35">
              <w:rPr>
                <w:rFonts w:ascii="Times New Roman" w:eastAsia="Times New Roman" w:hAnsi="Times New Roman" w:cs="Times New Roman"/>
                <w:bCs/>
              </w:rPr>
              <w:t>€</w:t>
            </w:r>
          </w:p>
          <w:p w14:paraId="355FD98E" w14:textId="77777777" w:rsidR="007B7102" w:rsidRPr="00F10B3B" w:rsidRDefault="007B7102" w:rsidP="007B7102">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674C73FE" w14:textId="48D5992A" w:rsidR="007B7102" w:rsidRPr="000C4A35" w:rsidRDefault="007B7102" w:rsidP="00FD66C3">
            <w:pPr>
              <w:rPr>
                <w:rFonts w:ascii="Times New Roman" w:eastAsia="Times New Roman" w:hAnsi="Times New Roman" w:cs="Times New Roman"/>
                <w:bCs/>
              </w:rPr>
            </w:pPr>
          </w:p>
        </w:tc>
        <w:tc>
          <w:tcPr>
            <w:tcW w:w="999" w:type="dxa"/>
            <w:shd w:val="clear" w:color="auto" w:fill="auto"/>
          </w:tcPr>
          <w:p w14:paraId="33AB4537" w14:textId="3376E7B6" w:rsidR="00B9093E" w:rsidRDefault="00A45A70" w:rsidP="00B9093E">
            <w:pPr>
              <w:jc w:val="center"/>
              <w:rPr>
                <w:rFonts w:ascii="Times New Roman" w:eastAsia="Times New Roman" w:hAnsi="Times New Roman" w:cs="Times New Roman"/>
                <w:bCs/>
              </w:rPr>
            </w:pPr>
            <w:r w:rsidRPr="000C4A35">
              <w:rPr>
                <w:rFonts w:ascii="Times New Roman" w:eastAsia="Times New Roman" w:hAnsi="Times New Roman" w:cs="Times New Roman"/>
                <w:bCs/>
              </w:rPr>
              <w:t>1</w:t>
            </w:r>
            <w:r w:rsidR="00653C37" w:rsidRPr="000C4A35">
              <w:rPr>
                <w:rFonts w:ascii="Times New Roman" w:eastAsia="Times New Roman" w:hAnsi="Times New Roman" w:cs="Times New Roman"/>
                <w:bCs/>
              </w:rPr>
              <w:t>2</w:t>
            </w:r>
            <w:r w:rsidR="00145A12">
              <w:rPr>
                <w:rFonts w:ascii="Times New Roman" w:eastAsia="Times New Roman" w:hAnsi="Times New Roman" w:cs="Times New Roman"/>
                <w:bCs/>
              </w:rPr>
              <w:t>,</w:t>
            </w:r>
            <w:r w:rsidR="000F44ED" w:rsidRPr="000C4A35">
              <w:rPr>
                <w:rFonts w:ascii="Times New Roman" w:eastAsia="Times New Roman" w:hAnsi="Times New Roman" w:cs="Times New Roman"/>
                <w:bCs/>
              </w:rPr>
              <w:t>000</w:t>
            </w:r>
            <w:r w:rsidR="00145A12">
              <w:rPr>
                <w:rFonts w:ascii="Times New Roman" w:eastAsia="Times New Roman" w:hAnsi="Times New Roman" w:cs="Times New Roman"/>
                <w:bCs/>
              </w:rPr>
              <w:t xml:space="preserve"> </w:t>
            </w:r>
            <w:r w:rsidR="00B9093E" w:rsidRPr="000C4A35">
              <w:rPr>
                <w:rFonts w:ascii="Times New Roman" w:eastAsia="Times New Roman" w:hAnsi="Times New Roman" w:cs="Times New Roman"/>
                <w:bCs/>
              </w:rPr>
              <w:t>€</w:t>
            </w:r>
          </w:p>
          <w:p w14:paraId="0231FE07" w14:textId="77777777" w:rsidR="007B7102" w:rsidRPr="00F10B3B" w:rsidRDefault="007B7102" w:rsidP="007B7102">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172504B3" w14:textId="77777777" w:rsidR="007B7102" w:rsidRPr="000C4A35" w:rsidRDefault="007B7102" w:rsidP="00B9093E">
            <w:pPr>
              <w:jc w:val="center"/>
              <w:rPr>
                <w:rFonts w:ascii="Times New Roman" w:eastAsia="Times New Roman" w:hAnsi="Times New Roman" w:cs="Times New Roman"/>
                <w:bCs/>
              </w:rPr>
            </w:pPr>
          </w:p>
          <w:p w14:paraId="7B0AD2D4" w14:textId="10D0D03D" w:rsidR="00B9093E" w:rsidRPr="000C4A35" w:rsidRDefault="00B9093E" w:rsidP="00B9093E">
            <w:pPr>
              <w:jc w:val="center"/>
              <w:rPr>
                <w:rFonts w:ascii="Times New Roman" w:eastAsia="Times New Roman" w:hAnsi="Times New Roman" w:cs="Times New Roman"/>
                <w:bCs/>
              </w:rPr>
            </w:pPr>
          </w:p>
        </w:tc>
        <w:tc>
          <w:tcPr>
            <w:tcW w:w="1090" w:type="dxa"/>
          </w:tcPr>
          <w:p w14:paraId="4C8B2898" w14:textId="4D358612" w:rsidR="00B9093E" w:rsidRDefault="00653C37" w:rsidP="00B9093E">
            <w:pPr>
              <w:jc w:val="center"/>
              <w:rPr>
                <w:rFonts w:ascii="Times New Roman" w:eastAsia="Times New Roman" w:hAnsi="Times New Roman" w:cs="Times New Roman"/>
                <w:bCs/>
              </w:rPr>
            </w:pPr>
            <w:r w:rsidRPr="000C4A35">
              <w:rPr>
                <w:rFonts w:ascii="Times New Roman" w:eastAsia="Times New Roman" w:hAnsi="Times New Roman" w:cs="Times New Roman"/>
                <w:bCs/>
              </w:rPr>
              <w:t>15</w:t>
            </w:r>
            <w:r w:rsidR="00145A12">
              <w:rPr>
                <w:rFonts w:ascii="Times New Roman" w:eastAsia="Times New Roman" w:hAnsi="Times New Roman" w:cs="Times New Roman"/>
                <w:bCs/>
              </w:rPr>
              <w:t>,</w:t>
            </w:r>
            <w:r w:rsidR="000F44ED" w:rsidRPr="000C4A35">
              <w:rPr>
                <w:rFonts w:ascii="Times New Roman" w:eastAsia="Times New Roman" w:hAnsi="Times New Roman" w:cs="Times New Roman"/>
                <w:bCs/>
              </w:rPr>
              <w:t>000</w:t>
            </w:r>
            <w:r w:rsidR="00145A12">
              <w:rPr>
                <w:rFonts w:ascii="Times New Roman" w:eastAsia="Times New Roman" w:hAnsi="Times New Roman" w:cs="Times New Roman"/>
                <w:bCs/>
              </w:rPr>
              <w:t xml:space="preserve"> </w:t>
            </w:r>
            <w:r w:rsidR="00B9093E" w:rsidRPr="000C4A35">
              <w:rPr>
                <w:rFonts w:ascii="Times New Roman" w:eastAsia="Times New Roman" w:hAnsi="Times New Roman" w:cs="Times New Roman"/>
                <w:bCs/>
              </w:rPr>
              <w:t>€</w:t>
            </w:r>
          </w:p>
          <w:p w14:paraId="0C31B8A8" w14:textId="77777777" w:rsidR="007B7102" w:rsidRPr="00F10B3B" w:rsidRDefault="007B7102" w:rsidP="007B7102">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1F2FEA06" w14:textId="77777777" w:rsidR="007B7102" w:rsidRPr="000C4A35" w:rsidRDefault="007B7102" w:rsidP="00B9093E">
            <w:pPr>
              <w:jc w:val="center"/>
              <w:rPr>
                <w:rFonts w:ascii="Times New Roman" w:eastAsia="Times New Roman" w:hAnsi="Times New Roman" w:cs="Times New Roman"/>
                <w:bCs/>
              </w:rPr>
            </w:pPr>
          </w:p>
          <w:p w14:paraId="6946FD02" w14:textId="3F78B341" w:rsidR="00B9093E" w:rsidRPr="000C4A35" w:rsidRDefault="00B9093E" w:rsidP="00B9093E">
            <w:pPr>
              <w:jc w:val="center"/>
              <w:rPr>
                <w:rFonts w:ascii="Times New Roman" w:eastAsia="Times New Roman" w:hAnsi="Times New Roman" w:cs="Times New Roman"/>
                <w:bCs/>
              </w:rPr>
            </w:pPr>
          </w:p>
        </w:tc>
        <w:tc>
          <w:tcPr>
            <w:tcW w:w="1634" w:type="dxa"/>
          </w:tcPr>
          <w:p w14:paraId="42544CC0" w14:textId="77777777" w:rsidR="00B9093E" w:rsidRPr="000C4A35" w:rsidRDefault="00B9093E" w:rsidP="00B9093E">
            <w:pPr>
              <w:rPr>
                <w:rFonts w:ascii="Times New Roman" w:eastAsia="Times New Roman" w:hAnsi="Times New Roman" w:cs="Times New Roman"/>
                <w:bCs/>
              </w:rPr>
            </w:pPr>
            <w:r w:rsidRPr="000C4A35">
              <w:rPr>
                <w:rFonts w:ascii="Times New Roman" w:eastAsia="Times New Roman" w:hAnsi="Times New Roman" w:cs="Times New Roman"/>
                <w:bCs/>
              </w:rPr>
              <w:t>DMS</w:t>
            </w:r>
          </w:p>
          <w:p w14:paraId="371147BA" w14:textId="77777777" w:rsidR="00B9093E" w:rsidRPr="000C4A35" w:rsidRDefault="00B9093E" w:rsidP="00B9093E">
            <w:pPr>
              <w:rPr>
                <w:rFonts w:ascii="Times New Roman" w:eastAsia="Times New Roman" w:hAnsi="Times New Roman" w:cs="Times New Roman"/>
                <w:bCs/>
              </w:rPr>
            </w:pPr>
          </w:p>
          <w:p w14:paraId="2CF98C94" w14:textId="77777777" w:rsidR="00B9093E" w:rsidRPr="000C4A35" w:rsidRDefault="00B9093E" w:rsidP="00B9093E">
            <w:pPr>
              <w:rPr>
                <w:rFonts w:ascii="Times New Roman" w:eastAsia="Times New Roman" w:hAnsi="Times New Roman" w:cs="Times New Roman"/>
                <w:bCs/>
              </w:rPr>
            </w:pPr>
            <w:r w:rsidRPr="000C4A35">
              <w:rPr>
                <w:rFonts w:ascii="Times New Roman" w:eastAsia="Times New Roman" w:hAnsi="Times New Roman" w:cs="Times New Roman"/>
                <w:bCs/>
              </w:rPr>
              <w:t>ZK</w:t>
            </w:r>
          </w:p>
          <w:p w14:paraId="7C92D3B7" w14:textId="77777777" w:rsidR="00B9093E" w:rsidRPr="000C4A35" w:rsidRDefault="00B9093E" w:rsidP="00B9093E">
            <w:pPr>
              <w:rPr>
                <w:rFonts w:ascii="Times New Roman" w:eastAsia="Times New Roman" w:hAnsi="Times New Roman" w:cs="Times New Roman"/>
                <w:bCs/>
              </w:rPr>
            </w:pPr>
          </w:p>
          <w:p w14:paraId="63652871" w14:textId="27D11E66" w:rsidR="00B9093E" w:rsidRPr="000C4A35" w:rsidRDefault="00B9093E" w:rsidP="00B9093E">
            <w:pPr>
              <w:rPr>
                <w:rFonts w:ascii="Times New Roman" w:eastAsia="Times New Roman" w:hAnsi="Times New Roman" w:cs="Times New Roman"/>
                <w:bCs/>
                <w:sz w:val="24"/>
                <w:szCs w:val="24"/>
                <w:lang w:eastAsia="sq-AL"/>
              </w:rPr>
            </w:pPr>
            <w:r w:rsidRPr="000C4A35">
              <w:rPr>
                <w:rFonts w:ascii="Times New Roman" w:eastAsia="Times New Roman" w:hAnsi="Times New Roman" w:cs="Times New Roman"/>
                <w:bCs/>
              </w:rPr>
              <w:t>Donatorët</w:t>
            </w:r>
          </w:p>
        </w:tc>
        <w:tc>
          <w:tcPr>
            <w:tcW w:w="1503" w:type="dxa"/>
            <w:shd w:val="clear" w:color="auto" w:fill="auto"/>
          </w:tcPr>
          <w:p w14:paraId="3ACD5469" w14:textId="3D5F2115" w:rsidR="00B9093E" w:rsidRPr="000C4A35" w:rsidRDefault="00B9093E" w:rsidP="00B9093E">
            <w:pPr>
              <w:jc w:val="left"/>
              <w:rPr>
                <w:rFonts w:ascii="Times New Roman" w:eastAsia="Times New Roman" w:hAnsi="Times New Roman" w:cs="Times New Roman"/>
                <w:bCs/>
              </w:rPr>
            </w:pPr>
            <w:r w:rsidRPr="00145A12">
              <w:rPr>
                <w:rFonts w:ascii="Times New Roman" w:eastAsia="Times New Roman" w:hAnsi="Times New Roman" w:cs="Times New Roman"/>
                <w:bCs/>
              </w:rPr>
              <w:t xml:space="preserve">- </w:t>
            </w:r>
            <w:r w:rsidR="0098700A" w:rsidRPr="00145A12">
              <w:rPr>
                <w:rFonts w:ascii="Times New Roman" w:eastAsia="Times New Roman" w:hAnsi="Times New Roman" w:cs="Times New Roman"/>
                <w:bCs/>
              </w:rPr>
              <w:t xml:space="preserve"> 25 </w:t>
            </w:r>
            <w:r w:rsidRPr="00145A12">
              <w:rPr>
                <w:rFonts w:ascii="Times New Roman" w:eastAsia="Times New Roman" w:hAnsi="Times New Roman" w:cs="Times New Roman"/>
                <w:bCs/>
              </w:rPr>
              <w:t>familje me kryefamiljare gra, të ndihmuara financiarisht (ndarë sipas</w:t>
            </w:r>
            <w:r w:rsidRPr="000C4A35">
              <w:rPr>
                <w:rFonts w:ascii="Times New Roman" w:eastAsia="Times New Roman" w:hAnsi="Times New Roman" w:cs="Times New Roman"/>
                <w:bCs/>
              </w:rPr>
              <w:t xml:space="preserve"> </w:t>
            </w:r>
            <w:r w:rsidRPr="000C4A35">
              <w:rPr>
                <w:rFonts w:ascii="Times New Roman" w:eastAsia="Times New Roman" w:hAnsi="Times New Roman" w:cs="Times New Roman"/>
                <w:bCs/>
              </w:rPr>
              <w:lastRenderedPageBreak/>
              <w:t>grupit social, numrit të an</w:t>
            </w:r>
            <w:r w:rsidR="00145A12">
              <w:rPr>
                <w:rFonts w:ascii="Times New Roman" w:eastAsia="Times New Roman" w:hAnsi="Times New Roman" w:cs="Times New Roman"/>
                <w:bCs/>
              </w:rPr>
              <w:t>ë</w:t>
            </w:r>
            <w:r w:rsidRPr="000C4A35">
              <w:rPr>
                <w:rFonts w:ascii="Times New Roman" w:eastAsia="Times New Roman" w:hAnsi="Times New Roman" w:cs="Times New Roman"/>
                <w:bCs/>
              </w:rPr>
              <w:t>tarëve të familjes, etnisë, vendbanimit, etj.</w:t>
            </w:r>
          </w:p>
        </w:tc>
        <w:tc>
          <w:tcPr>
            <w:tcW w:w="1710" w:type="dxa"/>
            <w:shd w:val="clear" w:color="auto" w:fill="auto"/>
          </w:tcPr>
          <w:p w14:paraId="4139CE7C" w14:textId="77777777" w:rsidR="00B9093E" w:rsidRDefault="00B9093E" w:rsidP="00B9093E">
            <w:pPr>
              <w:rPr>
                <w:rFonts w:ascii="Times New Roman" w:hAnsi="Times New Roman" w:cs="Times New Roman"/>
              </w:rPr>
            </w:pPr>
            <w:r w:rsidRPr="000C4A35">
              <w:rPr>
                <w:rFonts w:ascii="Times New Roman" w:hAnsi="Times New Roman" w:cs="Times New Roman"/>
              </w:rPr>
              <w:lastRenderedPageBreak/>
              <w:t>ZK</w:t>
            </w:r>
          </w:p>
          <w:p w14:paraId="35FEE349" w14:textId="77777777" w:rsidR="00145A12" w:rsidRDefault="00145A12" w:rsidP="00B9093E">
            <w:pPr>
              <w:rPr>
                <w:rFonts w:ascii="Times New Roman" w:hAnsi="Times New Roman" w:cs="Times New Roman"/>
              </w:rPr>
            </w:pPr>
          </w:p>
          <w:p w14:paraId="722C266B" w14:textId="666486C7" w:rsidR="00145A12" w:rsidRPr="000C4A35" w:rsidRDefault="00145A12" w:rsidP="00B9093E">
            <w:pPr>
              <w:rPr>
                <w:rFonts w:ascii="Times New Roman" w:hAnsi="Times New Roman" w:cs="Times New Roman"/>
              </w:rPr>
            </w:pPr>
            <w:r>
              <w:rPr>
                <w:rFonts w:ascii="Times New Roman" w:hAnsi="Times New Roman" w:cs="Times New Roman"/>
              </w:rPr>
              <w:t>GM</w:t>
            </w:r>
          </w:p>
        </w:tc>
      </w:tr>
      <w:tr w:rsidR="00B9093E" w:rsidRPr="000C4A35" w14:paraId="7BBFE300" w14:textId="77777777" w:rsidTr="000A3533">
        <w:trPr>
          <w:trHeight w:val="534"/>
        </w:trPr>
        <w:tc>
          <w:tcPr>
            <w:tcW w:w="3870" w:type="dxa"/>
            <w:shd w:val="clear" w:color="auto" w:fill="auto"/>
          </w:tcPr>
          <w:p w14:paraId="0A1A63B7" w14:textId="1C9DC49D" w:rsidR="00B9093E" w:rsidRPr="000C4A35" w:rsidRDefault="00B9093E" w:rsidP="00B9093E">
            <w:pPr>
              <w:rPr>
                <w:rFonts w:ascii="Times New Roman" w:eastAsia="Times New Roman" w:hAnsi="Times New Roman" w:cs="Times New Roman"/>
                <w:bCs/>
                <w:lang w:eastAsia="sq-AL"/>
              </w:rPr>
            </w:pPr>
            <w:r w:rsidRPr="000C4A35">
              <w:rPr>
                <w:rFonts w:ascii="Times New Roman" w:eastAsia="Times New Roman" w:hAnsi="Times New Roman" w:cs="Times New Roman"/>
                <w:bCs/>
                <w:lang w:eastAsia="sq-AL"/>
              </w:rPr>
              <w:t xml:space="preserve">2.2.6. Plotësim ndryshimi i rregulloreve komunale për taksa, subvencione dhe bursa, me qëllim  marrjen e masave afirmative  dhe të përgjegjshme gjinore për kujdestaren / kujdestarin  e një personi me aftësi të kufizuar </w:t>
            </w:r>
          </w:p>
        </w:tc>
        <w:tc>
          <w:tcPr>
            <w:tcW w:w="1544" w:type="dxa"/>
            <w:shd w:val="clear" w:color="auto" w:fill="auto"/>
          </w:tcPr>
          <w:p w14:paraId="26EC1E2B" w14:textId="77777777" w:rsidR="00B9093E" w:rsidRPr="000C4A35" w:rsidRDefault="00B9093E" w:rsidP="00B9093E">
            <w:pPr>
              <w:rPr>
                <w:rFonts w:ascii="Times New Roman" w:eastAsia="Times New Roman" w:hAnsi="Times New Roman" w:cs="Times New Roman"/>
                <w:bCs/>
                <w:sz w:val="24"/>
                <w:szCs w:val="24"/>
              </w:rPr>
            </w:pPr>
            <w:r w:rsidRPr="000C4A35">
              <w:rPr>
                <w:rFonts w:ascii="Times New Roman" w:eastAsia="Times New Roman" w:hAnsi="Times New Roman" w:cs="Times New Roman"/>
                <w:bCs/>
                <w:sz w:val="24"/>
                <w:szCs w:val="24"/>
              </w:rPr>
              <w:t>ZL</w:t>
            </w:r>
          </w:p>
          <w:p w14:paraId="31700C2B" w14:textId="77777777" w:rsidR="00B9093E" w:rsidRPr="000C4A35" w:rsidRDefault="00B9093E" w:rsidP="00B9093E">
            <w:pPr>
              <w:rPr>
                <w:rFonts w:ascii="Times New Roman" w:eastAsia="Times New Roman" w:hAnsi="Times New Roman" w:cs="Times New Roman"/>
                <w:color w:val="404040" w:themeColor="text1" w:themeTint="BF"/>
              </w:rPr>
            </w:pPr>
          </w:p>
        </w:tc>
        <w:tc>
          <w:tcPr>
            <w:tcW w:w="1786" w:type="dxa"/>
            <w:shd w:val="clear" w:color="auto" w:fill="auto"/>
          </w:tcPr>
          <w:p w14:paraId="4B4E1CA1" w14:textId="3CE94038" w:rsidR="00B9093E" w:rsidRPr="000C4A35" w:rsidRDefault="00B9093E" w:rsidP="00B9093E">
            <w:pPr>
              <w:rPr>
                <w:rFonts w:ascii="Times New Roman" w:eastAsia="Times New Roman" w:hAnsi="Times New Roman" w:cs="Times New Roman"/>
                <w:bCs/>
                <w:sz w:val="24"/>
                <w:szCs w:val="24"/>
              </w:rPr>
            </w:pPr>
            <w:r w:rsidRPr="000C4A35">
              <w:rPr>
                <w:rFonts w:ascii="Times New Roman" w:eastAsia="Times New Roman" w:hAnsi="Times New Roman" w:cs="Times New Roman"/>
                <w:bCs/>
                <w:sz w:val="24"/>
                <w:szCs w:val="24"/>
              </w:rPr>
              <w:t>ZK</w:t>
            </w:r>
          </w:p>
          <w:p w14:paraId="5B517D48" w14:textId="6040244C" w:rsidR="00B9093E" w:rsidRPr="000C4A35" w:rsidRDefault="00B9093E" w:rsidP="00B9093E">
            <w:pPr>
              <w:rPr>
                <w:rFonts w:ascii="Times New Roman" w:eastAsia="Times New Roman" w:hAnsi="Times New Roman" w:cs="Times New Roman"/>
                <w:bCs/>
                <w:sz w:val="24"/>
                <w:szCs w:val="24"/>
              </w:rPr>
            </w:pPr>
          </w:p>
          <w:p w14:paraId="255082EB" w14:textId="77777777" w:rsidR="00B9093E" w:rsidRPr="000C4A35" w:rsidRDefault="00B9093E" w:rsidP="00B9093E">
            <w:pPr>
              <w:rPr>
                <w:rFonts w:ascii="Times New Roman" w:eastAsia="Times New Roman" w:hAnsi="Times New Roman" w:cs="Times New Roman"/>
                <w:bCs/>
                <w:sz w:val="24"/>
                <w:szCs w:val="24"/>
              </w:rPr>
            </w:pPr>
            <w:r w:rsidRPr="000C4A35">
              <w:rPr>
                <w:rFonts w:ascii="Times New Roman" w:eastAsia="Times New Roman" w:hAnsi="Times New Roman" w:cs="Times New Roman"/>
                <w:bCs/>
                <w:sz w:val="24"/>
                <w:szCs w:val="24"/>
              </w:rPr>
              <w:t>ZBGJMD</w:t>
            </w:r>
          </w:p>
          <w:p w14:paraId="1CBB4A8A" w14:textId="77777777" w:rsidR="00B9093E" w:rsidRPr="000C4A35" w:rsidRDefault="00B9093E" w:rsidP="00B9093E">
            <w:pPr>
              <w:rPr>
                <w:rFonts w:ascii="Times New Roman" w:eastAsia="Times New Roman" w:hAnsi="Times New Roman" w:cs="Times New Roman"/>
                <w:bCs/>
                <w:sz w:val="24"/>
                <w:szCs w:val="24"/>
              </w:rPr>
            </w:pPr>
          </w:p>
          <w:p w14:paraId="206B11D5" w14:textId="77777777" w:rsidR="00B9093E" w:rsidRPr="000C4A35" w:rsidRDefault="00B9093E" w:rsidP="00B9093E">
            <w:pPr>
              <w:rPr>
                <w:rFonts w:ascii="Times New Roman" w:eastAsia="Times New Roman" w:hAnsi="Times New Roman" w:cs="Times New Roman"/>
                <w:color w:val="404040" w:themeColor="text1" w:themeTint="BF"/>
              </w:rPr>
            </w:pPr>
            <w:r w:rsidRPr="000C4A35">
              <w:rPr>
                <w:rFonts w:ascii="Times New Roman" w:eastAsia="Times New Roman" w:hAnsi="Times New Roman" w:cs="Times New Roman"/>
                <w:color w:val="404040" w:themeColor="text1" w:themeTint="BF"/>
              </w:rPr>
              <w:t>DKA</w:t>
            </w:r>
          </w:p>
          <w:p w14:paraId="4697DD8A" w14:textId="77777777" w:rsidR="00B9093E" w:rsidRPr="000C4A35" w:rsidRDefault="00B9093E" w:rsidP="00B9093E">
            <w:pPr>
              <w:rPr>
                <w:rFonts w:ascii="Times New Roman" w:eastAsia="Times New Roman" w:hAnsi="Times New Roman" w:cs="Times New Roman"/>
                <w:color w:val="404040" w:themeColor="text1" w:themeTint="BF"/>
              </w:rPr>
            </w:pPr>
          </w:p>
          <w:p w14:paraId="4B1AC3B6" w14:textId="77777777" w:rsidR="00B9093E" w:rsidRPr="000C4A35" w:rsidRDefault="00B9093E" w:rsidP="00B9093E">
            <w:pPr>
              <w:rPr>
                <w:rFonts w:ascii="Times New Roman" w:eastAsia="Times New Roman" w:hAnsi="Times New Roman" w:cs="Times New Roman"/>
                <w:color w:val="404040" w:themeColor="text1" w:themeTint="BF"/>
              </w:rPr>
            </w:pPr>
            <w:r w:rsidRPr="000C4A35">
              <w:rPr>
                <w:rFonts w:ascii="Times New Roman" w:eastAsia="Times New Roman" w:hAnsi="Times New Roman" w:cs="Times New Roman"/>
                <w:color w:val="404040" w:themeColor="text1" w:themeTint="BF"/>
              </w:rPr>
              <w:t>DEZH</w:t>
            </w:r>
          </w:p>
          <w:p w14:paraId="5CD2E905" w14:textId="77777777" w:rsidR="00B9093E" w:rsidRPr="000C4A35" w:rsidRDefault="00B9093E" w:rsidP="00B9093E">
            <w:pPr>
              <w:rPr>
                <w:rFonts w:ascii="Times New Roman" w:eastAsia="Times New Roman" w:hAnsi="Times New Roman" w:cs="Times New Roman"/>
                <w:color w:val="404040" w:themeColor="text1" w:themeTint="BF"/>
              </w:rPr>
            </w:pPr>
          </w:p>
          <w:p w14:paraId="22423EBC" w14:textId="77777777" w:rsidR="00B9093E" w:rsidRPr="000C4A35" w:rsidRDefault="00B9093E" w:rsidP="00B9093E">
            <w:pPr>
              <w:rPr>
                <w:rFonts w:ascii="Times New Roman" w:eastAsia="Times New Roman" w:hAnsi="Times New Roman" w:cs="Times New Roman"/>
                <w:color w:val="404040" w:themeColor="text1" w:themeTint="BF"/>
              </w:rPr>
            </w:pPr>
            <w:r w:rsidRPr="000C4A35">
              <w:rPr>
                <w:rFonts w:ascii="Times New Roman" w:eastAsia="Times New Roman" w:hAnsi="Times New Roman" w:cs="Times New Roman"/>
                <w:color w:val="404040" w:themeColor="text1" w:themeTint="BF"/>
              </w:rPr>
              <w:t>DMS</w:t>
            </w:r>
          </w:p>
          <w:p w14:paraId="626D6492" w14:textId="77777777" w:rsidR="00B9093E" w:rsidRPr="000C4A35" w:rsidRDefault="00B9093E" w:rsidP="00B9093E">
            <w:pPr>
              <w:rPr>
                <w:rFonts w:ascii="Times New Roman" w:eastAsia="Times New Roman" w:hAnsi="Times New Roman" w:cs="Times New Roman"/>
                <w:color w:val="404040" w:themeColor="text1" w:themeTint="BF"/>
              </w:rPr>
            </w:pPr>
          </w:p>
          <w:p w14:paraId="328F994D" w14:textId="0584EBB0" w:rsidR="00B9093E" w:rsidRPr="000C4A35" w:rsidRDefault="00B9093E" w:rsidP="00B9093E">
            <w:pPr>
              <w:rPr>
                <w:rFonts w:ascii="Times New Roman" w:eastAsia="Times New Roman" w:hAnsi="Times New Roman" w:cs="Times New Roman"/>
                <w:bCs/>
                <w:sz w:val="24"/>
                <w:szCs w:val="24"/>
              </w:rPr>
            </w:pPr>
            <w:r w:rsidRPr="000C4A35">
              <w:rPr>
                <w:rFonts w:ascii="Times New Roman" w:eastAsia="Times New Roman" w:hAnsi="Times New Roman" w:cs="Times New Roman"/>
                <w:color w:val="404040" w:themeColor="text1" w:themeTint="BF"/>
              </w:rPr>
              <w:t>DBF</w:t>
            </w:r>
          </w:p>
        </w:tc>
        <w:tc>
          <w:tcPr>
            <w:tcW w:w="1210" w:type="dxa"/>
            <w:shd w:val="clear" w:color="auto" w:fill="auto"/>
          </w:tcPr>
          <w:p w14:paraId="49F8E3FB" w14:textId="0AAB3CFB" w:rsidR="00B9093E" w:rsidRPr="000C4A35" w:rsidRDefault="00B9093E" w:rsidP="00B9093E">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tc>
        <w:tc>
          <w:tcPr>
            <w:tcW w:w="999" w:type="dxa"/>
            <w:shd w:val="clear" w:color="auto" w:fill="auto"/>
          </w:tcPr>
          <w:p w14:paraId="5AF7450E" w14:textId="6112BF3B" w:rsidR="00145A12" w:rsidRPr="000C4A35" w:rsidRDefault="00145A12" w:rsidP="00145A12">
            <w:pPr>
              <w:jc w:val="center"/>
              <w:rPr>
                <w:rFonts w:ascii="Times New Roman" w:eastAsia="Times New Roman" w:hAnsi="Times New Roman" w:cs="Times New Roman"/>
                <w:bCs/>
              </w:rPr>
            </w:pPr>
            <w:r>
              <w:rPr>
                <w:rFonts w:ascii="Times New Roman" w:eastAsia="Times New Roman" w:hAnsi="Times New Roman" w:cs="Times New Roman"/>
                <w:bCs/>
              </w:rPr>
              <w:t>1,405</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5B210D5D" w14:textId="77777777" w:rsidR="00145A12" w:rsidRDefault="00145A12" w:rsidP="00145A12">
            <w:pPr>
              <w:jc w:val="center"/>
              <w:rPr>
                <w:rFonts w:ascii="Times New Roman" w:eastAsia="Times New Roman" w:hAnsi="Times New Roman" w:cs="Times New Roman"/>
                <w:bCs/>
                <w:sz w:val="18"/>
                <w:szCs w:val="18"/>
              </w:rPr>
            </w:pPr>
          </w:p>
          <w:p w14:paraId="6C4EF92F" w14:textId="603F281C" w:rsidR="00B9093E" w:rsidRPr="000C4A35" w:rsidRDefault="00145A12" w:rsidP="00145A12">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1,255</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150</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999" w:type="dxa"/>
            <w:shd w:val="clear" w:color="auto" w:fill="auto"/>
          </w:tcPr>
          <w:p w14:paraId="2CBA7A95" w14:textId="0697558D" w:rsidR="00B9093E" w:rsidRPr="000C4A35" w:rsidRDefault="00145A12" w:rsidP="00B9093E">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90" w:type="dxa"/>
          </w:tcPr>
          <w:p w14:paraId="08FD7F5F" w14:textId="501747B2" w:rsidR="00B9093E" w:rsidRPr="000C4A35" w:rsidRDefault="00145A12" w:rsidP="00B9093E">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634" w:type="dxa"/>
          </w:tcPr>
          <w:p w14:paraId="02F723A3" w14:textId="77777777" w:rsidR="00B9093E" w:rsidRPr="000C4A35" w:rsidRDefault="00B9093E" w:rsidP="00B9093E">
            <w:pPr>
              <w:rPr>
                <w:rFonts w:ascii="Times New Roman" w:eastAsia="Times New Roman" w:hAnsi="Times New Roman" w:cs="Times New Roman"/>
                <w:bCs/>
              </w:rPr>
            </w:pPr>
            <w:r w:rsidRPr="000C4A35">
              <w:rPr>
                <w:rFonts w:ascii="Times New Roman" w:eastAsia="Times New Roman" w:hAnsi="Times New Roman" w:cs="Times New Roman"/>
                <w:bCs/>
              </w:rPr>
              <w:t>Drejtoritë komunale</w:t>
            </w:r>
          </w:p>
          <w:p w14:paraId="43377998" w14:textId="77777777" w:rsidR="00697FAE" w:rsidRPr="000C4A35" w:rsidRDefault="00697FAE" w:rsidP="00B9093E">
            <w:pPr>
              <w:rPr>
                <w:rFonts w:ascii="Times New Roman" w:eastAsia="Times New Roman" w:hAnsi="Times New Roman" w:cs="Times New Roman"/>
                <w:bCs/>
              </w:rPr>
            </w:pPr>
          </w:p>
          <w:p w14:paraId="000C1FCE" w14:textId="1C087D6E" w:rsidR="00697FAE" w:rsidRPr="000C4A35" w:rsidRDefault="00697FAE" w:rsidP="00B9093E">
            <w:pPr>
              <w:rPr>
                <w:rFonts w:ascii="Times New Roman" w:eastAsia="Times New Roman" w:hAnsi="Times New Roman" w:cs="Times New Roman"/>
                <w:bCs/>
              </w:rPr>
            </w:pPr>
            <w:r w:rsidRPr="000C4A35">
              <w:rPr>
                <w:rFonts w:ascii="Times New Roman" w:eastAsia="Times New Roman" w:hAnsi="Times New Roman" w:cs="Times New Roman"/>
                <w:bCs/>
              </w:rPr>
              <w:t>Donator</w:t>
            </w:r>
            <w:r w:rsidR="005B0A7C" w:rsidRPr="000C4A35">
              <w:rPr>
                <w:rFonts w:ascii="Times New Roman" w:eastAsia="Times New Roman" w:hAnsi="Times New Roman" w:cs="Times New Roman"/>
                <w:bCs/>
              </w:rPr>
              <w:t>ë</w:t>
            </w:r>
          </w:p>
        </w:tc>
        <w:tc>
          <w:tcPr>
            <w:tcW w:w="1503" w:type="dxa"/>
            <w:shd w:val="clear" w:color="auto" w:fill="auto"/>
          </w:tcPr>
          <w:p w14:paraId="6C2CCF77" w14:textId="0B30CABA" w:rsidR="00B9093E" w:rsidRPr="000C4A35" w:rsidRDefault="00B9093E" w:rsidP="00B9093E">
            <w:pPr>
              <w:jc w:val="left"/>
              <w:rPr>
                <w:rFonts w:ascii="Times New Roman" w:eastAsia="Times New Roman" w:hAnsi="Times New Roman" w:cs="Times New Roman"/>
                <w:bCs/>
              </w:rPr>
            </w:pPr>
            <w:r w:rsidRPr="000C4A35">
              <w:rPr>
                <w:rFonts w:ascii="Times New Roman" w:eastAsia="Times New Roman" w:hAnsi="Times New Roman" w:cs="Times New Roman"/>
                <w:bCs/>
              </w:rPr>
              <w:t>Rregulloret e ndryshuara dhe të miratuara</w:t>
            </w:r>
          </w:p>
        </w:tc>
        <w:tc>
          <w:tcPr>
            <w:tcW w:w="1710" w:type="dxa"/>
            <w:shd w:val="clear" w:color="auto" w:fill="auto"/>
          </w:tcPr>
          <w:p w14:paraId="7FE12BD6" w14:textId="7C3CAC38" w:rsidR="00821BB7" w:rsidRDefault="00145A12" w:rsidP="00B9093E">
            <w:pPr>
              <w:rPr>
                <w:rFonts w:ascii="Times New Roman" w:hAnsi="Times New Roman" w:cs="Times New Roman"/>
              </w:rPr>
            </w:pPr>
            <w:r>
              <w:rPr>
                <w:rFonts w:ascii="Times New Roman" w:hAnsi="Times New Roman" w:cs="Times New Roman"/>
              </w:rPr>
              <w:t>ZK</w:t>
            </w:r>
          </w:p>
          <w:p w14:paraId="49A6094C" w14:textId="77777777" w:rsidR="00145A12" w:rsidRDefault="00145A12" w:rsidP="00B9093E">
            <w:pPr>
              <w:rPr>
                <w:rFonts w:ascii="Times New Roman" w:hAnsi="Times New Roman" w:cs="Times New Roman"/>
              </w:rPr>
            </w:pPr>
          </w:p>
          <w:p w14:paraId="2CB9D368" w14:textId="64D24647" w:rsidR="00145A12" w:rsidRPr="000C4A35" w:rsidRDefault="00145A12" w:rsidP="00B9093E">
            <w:pPr>
              <w:rPr>
                <w:rFonts w:ascii="Times New Roman" w:hAnsi="Times New Roman" w:cs="Times New Roman"/>
              </w:rPr>
            </w:pPr>
            <w:r>
              <w:rPr>
                <w:rFonts w:ascii="Times New Roman" w:hAnsi="Times New Roman" w:cs="Times New Roman"/>
              </w:rPr>
              <w:t>GM</w:t>
            </w:r>
          </w:p>
          <w:p w14:paraId="34BE6A5D" w14:textId="77777777" w:rsidR="00821BB7" w:rsidRPr="000C4A35" w:rsidRDefault="00821BB7" w:rsidP="00B9093E">
            <w:pPr>
              <w:rPr>
                <w:rFonts w:ascii="Times New Roman" w:hAnsi="Times New Roman" w:cs="Times New Roman"/>
              </w:rPr>
            </w:pPr>
          </w:p>
          <w:p w14:paraId="0E1FF9D4" w14:textId="3D646B19" w:rsidR="00697FAE" w:rsidRPr="000C4A35" w:rsidRDefault="00697FAE" w:rsidP="00B9093E">
            <w:pPr>
              <w:rPr>
                <w:rFonts w:ascii="Times New Roman" w:hAnsi="Times New Roman" w:cs="Times New Roman"/>
              </w:rPr>
            </w:pPr>
          </w:p>
        </w:tc>
      </w:tr>
    </w:tbl>
    <w:tbl>
      <w:tblPr>
        <w:tblStyle w:val="TableGrid"/>
        <w:tblW w:w="16380" w:type="dxa"/>
        <w:tblInd w:w="-1185" w:type="dxa"/>
        <w:tblBorders>
          <w:top w:val="single" w:sz="12" w:space="0" w:color="5982DB" w:themeColor="accent6"/>
          <w:left w:val="single" w:sz="12" w:space="0" w:color="5982DB" w:themeColor="accent6"/>
          <w:bottom w:val="single" w:sz="12" w:space="0" w:color="5982DB" w:themeColor="accent6"/>
          <w:right w:val="single" w:sz="12" w:space="0" w:color="5982DB" w:themeColor="accent6"/>
          <w:insideH w:val="single" w:sz="12" w:space="0" w:color="5982DB" w:themeColor="accent6"/>
          <w:insideV w:val="single" w:sz="12" w:space="0" w:color="5982DB" w:themeColor="accent6"/>
        </w:tblBorders>
        <w:tblLook w:val="04A0" w:firstRow="1" w:lastRow="0" w:firstColumn="1" w:lastColumn="0" w:noHBand="0" w:noVBand="1"/>
      </w:tblPr>
      <w:tblGrid>
        <w:gridCol w:w="3227"/>
        <w:gridCol w:w="2669"/>
        <w:gridCol w:w="1549"/>
        <w:gridCol w:w="2057"/>
        <w:gridCol w:w="6878"/>
      </w:tblGrid>
      <w:tr w:rsidR="004C02A1" w:rsidRPr="000C4A35" w14:paraId="29DA290B" w14:textId="77777777" w:rsidTr="004C02A1">
        <w:tc>
          <w:tcPr>
            <w:tcW w:w="3227" w:type="dxa"/>
            <w:shd w:val="clear" w:color="auto" w:fill="BCCCF0" w:themeFill="accent6" w:themeFillTint="66"/>
          </w:tcPr>
          <w:p w14:paraId="3EA6FA7E" w14:textId="77777777" w:rsidR="004C02A1" w:rsidRPr="000C4A35" w:rsidRDefault="004C02A1" w:rsidP="00A31980">
            <w:pP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OBJEKTIVI STRATEGJIK:</w:t>
            </w:r>
          </w:p>
        </w:tc>
        <w:tc>
          <w:tcPr>
            <w:tcW w:w="13153" w:type="dxa"/>
            <w:gridSpan w:val="4"/>
            <w:shd w:val="clear" w:color="auto" w:fill="BCCCF0" w:themeFill="accent6" w:themeFillTint="66"/>
          </w:tcPr>
          <w:p w14:paraId="26E492A2" w14:textId="231AEC6A" w:rsidR="00D83B0B" w:rsidRPr="000C4A35" w:rsidRDefault="00FE38AC" w:rsidP="00F31DE9">
            <w:pPr>
              <w:rPr>
                <w:rFonts w:ascii="Times New Roman" w:hAnsi="Times New Roman" w:cs="Times New Roman"/>
                <w:b/>
                <w:bCs/>
                <w:sz w:val="24"/>
                <w:szCs w:val="24"/>
                <w:lang w:val="sq-AL"/>
              </w:rPr>
            </w:pPr>
            <w:bookmarkStart w:id="39" w:name="_Hlk164014466"/>
            <w:r w:rsidRPr="000C4A35">
              <w:rPr>
                <w:rFonts w:ascii="Times New Roman" w:hAnsi="Times New Roman" w:cs="Times New Roman"/>
                <w:b/>
                <w:bCs/>
                <w:sz w:val="24"/>
                <w:szCs w:val="24"/>
                <w:lang w:val="sq-AL"/>
              </w:rPr>
              <w:t>3</w:t>
            </w:r>
            <w:r w:rsidR="00F31DE9" w:rsidRPr="000C4A35">
              <w:rPr>
                <w:rFonts w:ascii="Times New Roman" w:hAnsi="Times New Roman" w:cs="Times New Roman"/>
                <w:b/>
                <w:bCs/>
                <w:sz w:val="24"/>
                <w:szCs w:val="24"/>
                <w:lang w:val="sq-AL"/>
              </w:rPr>
              <w:t>. ZVOGËLIMI I PABARAZIVE GJINORE NË ARSIM</w:t>
            </w:r>
            <w:r w:rsidR="00432EA4" w:rsidRPr="000C4A35">
              <w:rPr>
                <w:rFonts w:ascii="Times New Roman" w:hAnsi="Times New Roman" w:cs="Times New Roman"/>
                <w:b/>
                <w:bCs/>
                <w:sz w:val="24"/>
                <w:szCs w:val="24"/>
                <w:lang w:val="sq-AL"/>
              </w:rPr>
              <w:t>IN</w:t>
            </w:r>
            <w:r w:rsidR="00F31DE9" w:rsidRPr="000C4A35">
              <w:rPr>
                <w:rFonts w:ascii="Times New Roman" w:hAnsi="Times New Roman" w:cs="Times New Roman"/>
                <w:b/>
                <w:bCs/>
                <w:sz w:val="24"/>
                <w:szCs w:val="24"/>
                <w:lang w:val="sq-AL"/>
              </w:rPr>
              <w:t xml:space="preserve"> CILËSOR DHE TË MËSUARIT GJATË GJITHË JETËS, PËR </w:t>
            </w:r>
            <w:r w:rsidR="00432EA4" w:rsidRPr="000C4A35">
              <w:rPr>
                <w:rFonts w:ascii="Times New Roman" w:hAnsi="Times New Roman" w:cs="Times New Roman"/>
                <w:b/>
                <w:bCs/>
                <w:sz w:val="24"/>
                <w:szCs w:val="24"/>
                <w:lang w:val="sq-AL"/>
              </w:rPr>
              <w:t>GRATË DHE BURRAT,</w:t>
            </w:r>
            <w:r w:rsidR="00F31DE9" w:rsidRPr="000C4A35">
              <w:rPr>
                <w:rFonts w:ascii="Times New Roman" w:hAnsi="Times New Roman" w:cs="Times New Roman"/>
                <w:b/>
                <w:bCs/>
                <w:sz w:val="24"/>
                <w:szCs w:val="24"/>
                <w:lang w:val="sq-AL"/>
              </w:rPr>
              <w:t xml:space="preserve">TË REJAT, TË RINJTË, VAJZAT DHE DJEMTË, NË TË GJITHË DIVERSITETIN E TYRE.  </w:t>
            </w:r>
            <w:bookmarkEnd w:id="39"/>
          </w:p>
        </w:tc>
      </w:tr>
      <w:tr w:rsidR="004C02A1" w:rsidRPr="000C4A35" w14:paraId="476BDE15" w14:textId="77777777" w:rsidTr="004C02A1">
        <w:tc>
          <w:tcPr>
            <w:tcW w:w="3227" w:type="dxa"/>
          </w:tcPr>
          <w:p w14:paraId="31655CD2" w14:textId="77777777" w:rsidR="004C02A1" w:rsidRPr="000C4A35" w:rsidRDefault="004C02A1" w:rsidP="00A31980">
            <w:pP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Rezultatet e pritshme:</w:t>
            </w:r>
          </w:p>
        </w:tc>
        <w:tc>
          <w:tcPr>
            <w:tcW w:w="13153" w:type="dxa"/>
            <w:gridSpan w:val="4"/>
          </w:tcPr>
          <w:p w14:paraId="6DE8FABF" w14:textId="395987F7" w:rsidR="00F31DE9" w:rsidRPr="000C4A35" w:rsidRDefault="00FE38AC" w:rsidP="00F31DE9">
            <w:pPr>
              <w:rPr>
                <w:rFonts w:ascii="Times New Roman" w:hAnsi="Times New Roman" w:cs="Times New Roman"/>
                <w:sz w:val="24"/>
                <w:szCs w:val="24"/>
                <w:lang w:val="sq-AL"/>
              </w:rPr>
            </w:pPr>
            <w:bookmarkStart w:id="40" w:name="_Hlk164014485"/>
            <w:r w:rsidRPr="000C4A35">
              <w:rPr>
                <w:rFonts w:ascii="Times New Roman" w:hAnsi="Times New Roman" w:cs="Times New Roman"/>
                <w:sz w:val="24"/>
                <w:szCs w:val="24"/>
                <w:lang w:val="sq-AL"/>
              </w:rPr>
              <w:t>3</w:t>
            </w:r>
            <w:r w:rsidR="00F31DE9" w:rsidRPr="000C4A35">
              <w:rPr>
                <w:rFonts w:ascii="Times New Roman" w:hAnsi="Times New Roman" w:cs="Times New Roman"/>
                <w:sz w:val="24"/>
                <w:szCs w:val="24"/>
                <w:lang w:val="sq-AL"/>
              </w:rPr>
              <w:t>.a. Qasja e grave, të rejave dhe vajzave, në të gjithë diversitetin e tyre, në arsimin cilësor dhe të mësuarit gjatë gjithë jetës, e përmirësuar ndjeshëm.</w:t>
            </w:r>
            <w:r w:rsidR="00F31DE9" w:rsidRPr="000C4A35">
              <w:rPr>
                <w:lang w:val="sq-AL"/>
              </w:rPr>
              <w:t xml:space="preserve"> </w:t>
            </w:r>
          </w:p>
          <w:p w14:paraId="4C1E7499" w14:textId="3D0F4EAF" w:rsidR="00D83B0B" w:rsidRPr="000C4A35" w:rsidRDefault="00FE38AC" w:rsidP="00F31DE9">
            <w:pPr>
              <w:rPr>
                <w:rFonts w:ascii="Times New Roman" w:hAnsi="Times New Roman" w:cs="Times New Roman"/>
                <w:sz w:val="24"/>
                <w:szCs w:val="24"/>
                <w:lang w:val="sq-AL"/>
              </w:rPr>
            </w:pPr>
            <w:r w:rsidRPr="000C4A35">
              <w:rPr>
                <w:rFonts w:ascii="Times New Roman" w:hAnsi="Times New Roman" w:cs="Times New Roman"/>
                <w:sz w:val="24"/>
                <w:szCs w:val="24"/>
                <w:lang w:val="sq-AL"/>
              </w:rPr>
              <w:t>3</w:t>
            </w:r>
            <w:r w:rsidR="00F31DE9" w:rsidRPr="000C4A35">
              <w:rPr>
                <w:rFonts w:ascii="Times New Roman" w:hAnsi="Times New Roman" w:cs="Times New Roman"/>
                <w:sz w:val="24"/>
                <w:szCs w:val="24"/>
                <w:lang w:val="sq-AL"/>
              </w:rPr>
              <w:t>.b. Më shumë vajza, të reja dhe gra të Komunës, të angazhuara në aktivitete sportive e kulturore.</w:t>
            </w:r>
            <w:bookmarkEnd w:id="40"/>
          </w:p>
        </w:tc>
      </w:tr>
      <w:tr w:rsidR="00F31DE9" w:rsidRPr="000C4A35" w14:paraId="2FC159C5" w14:textId="77777777" w:rsidTr="004C02A1">
        <w:tc>
          <w:tcPr>
            <w:tcW w:w="3227" w:type="dxa"/>
          </w:tcPr>
          <w:p w14:paraId="1033B6EE" w14:textId="77777777" w:rsidR="00F31DE9" w:rsidRPr="000C4A35" w:rsidRDefault="00F31DE9" w:rsidP="00F31DE9">
            <w:pP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Referenca në dokumentet kryesore:</w:t>
            </w:r>
          </w:p>
        </w:tc>
        <w:tc>
          <w:tcPr>
            <w:tcW w:w="13153" w:type="dxa"/>
            <w:gridSpan w:val="4"/>
          </w:tcPr>
          <w:p w14:paraId="11A709F5" w14:textId="77777777" w:rsidR="00F31DE9" w:rsidRPr="000C4A35" w:rsidRDefault="00F31DE9" w:rsidP="00F31DE9">
            <w:pPr>
              <w:rPr>
                <w:rFonts w:ascii="Times New Roman" w:hAnsi="Times New Roman" w:cs="Times New Roman"/>
                <w:sz w:val="24"/>
                <w:szCs w:val="24"/>
                <w:lang w:val="sq-AL"/>
              </w:rPr>
            </w:pPr>
            <w:r w:rsidRPr="000C4A35">
              <w:rPr>
                <w:rFonts w:ascii="Times New Roman" w:hAnsi="Times New Roman" w:cs="Times New Roman"/>
                <w:sz w:val="24"/>
                <w:szCs w:val="24"/>
                <w:lang w:val="sq-AL"/>
              </w:rPr>
              <w:t xml:space="preserve">- Ligji Nr. 05/L -020 për Barazi Gjinore, nenet 2, 4, 5, 6, 12, 20 dhe 18. </w:t>
            </w:r>
          </w:p>
          <w:p w14:paraId="5035AEF4" w14:textId="77777777" w:rsidR="00F31DE9" w:rsidRPr="000C4A35" w:rsidRDefault="00F31DE9" w:rsidP="00F31DE9">
            <w:pPr>
              <w:rPr>
                <w:rFonts w:ascii="Times New Roman" w:hAnsi="Times New Roman" w:cs="Times New Roman"/>
                <w:sz w:val="24"/>
                <w:szCs w:val="24"/>
                <w:lang w:val="sq-AL"/>
              </w:rPr>
            </w:pPr>
            <w:r w:rsidRPr="000C4A35">
              <w:rPr>
                <w:rFonts w:ascii="Times New Roman" w:hAnsi="Times New Roman" w:cs="Times New Roman"/>
                <w:sz w:val="24"/>
                <w:szCs w:val="24"/>
                <w:lang w:val="sq-AL"/>
              </w:rPr>
              <w:t>- Programi i Kosovës për Barazinë Gjinore 2020 – 2024, objektivi strategjik 2, objektivat specifike 2.1 dhe 2.2.</w:t>
            </w:r>
          </w:p>
          <w:p w14:paraId="3685B443" w14:textId="77777777" w:rsidR="00F31DE9" w:rsidRPr="000C4A35" w:rsidRDefault="00F31DE9" w:rsidP="00F31DE9">
            <w:pPr>
              <w:ind w:left="180" w:hanging="180"/>
              <w:rPr>
                <w:rFonts w:ascii="Times New Roman" w:hAnsi="Times New Roman" w:cs="Times New Roman"/>
                <w:sz w:val="24"/>
                <w:szCs w:val="24"/>
                <w:lang w:val="sq-AL"/>
              </w:rPr>
            </w:pPr>
            <w:r w:rsidRPr="000C4A35">
              <w:rPr>
                <w:rFonts w:ascii="Times New Roman" w:hAnsi="Times New Roman" w:cs="Times New Roman"/>
                <w:sz w:val="24"/>
                <w:szCs w:val="24"/>
                <w:lang w:val="sq-AL"/>
              </w:rPr>
              <w:t>- Plani i Zbatimit në Nivel Vendi për Kosovën i Planit të Veprimit të BE-së për Barazinë Gjinore III (EU GAP III) 2021-2025, fusha tematike 3, objektivi specifikë 2, 3, 4, 5 dhe 6.</w:t>
            </w:r>
          </w:p>
          <w:p w14:paraId="42613E37" w14:textId="5F43B24D" w:rsidR="00F31DE9" w:rsidRPr="000C4A35" w:rsidRDefault="00F31DE9" w:rsidP="00F31DE9">
            <w:pPr>
              <w:rPr>
                <w:rFonts w:ascii="Times New Roman" w:hAnsi="Times New Roman" w:cs="Times New Roman"/>
                <w:sz w:val="24"/>
                <w:szCs w:val="24"/>
                <w:lang w:val="sq-AL"/>
              </w:rPr>
            </w:pPr>
            <w:r w:rsidRPr="000C4A35">
              <w:rPr>
                <w:rFonts w:ascii="Times New Roman" w:hAnsi="Times New Roman" w:cs="Times New Roman"/>
                <w:sz w:val="24"/>
                <w:szCs w:val="24"/>
                <w:lang w:val="sq-AL"/>
              </w:rPr>
              <w:t>- Konventa për Eliminimin e të gjithë Formave të Diskriminimit ndaj Grave (CEDA</w:t>
            </w:r>
            <w:r w:rsidR="009C0D53">
              <w:rPr>
                <w:rFonts w:ascii="Times New Roman" w:hAnsi="Times New Roman" w:cs="Times New Roman"/>
                <w:sz w:val="24"/>
                <w:szCs w:val="24"/>
                <w:lang w:val="sq-AL"/>
              </w:rPr>
              <w:t>W</w:t>
            </w:r>
            <w:r w:rsidRPr="000C4A35">
              <w:rPr>
                <w:rFonts w:ascii="Times New Roman" w:hAnsi="Times New Roman" w:cs="Times New Roman"/>
                <w:sz w:val="24"/>
                <w:szCs w:val="24"/>
                <w:lang w:val="sq-AL"/>
              </w:rPr>
              <w:t>) – nenet 2, 3, 4, 5 dhe 10.</w:t>
            </w:r>
          </w:p>
          <w:p w14:paraId="279C8F96" w14:textId="77777777" w:rsidR="00F31DE9" w:rsidRPr="000C4A35" w:rsidRDefault="00F31DE9" w:rsidP="00F31DE9">
            <w:pPr>
              <w:ind w:left="180" w:hanging="180"/>
              <w:rPr>
                <w:rFonts w:ascii="Times New Roman" w:hAnsi="Times New Roman" w:cs="Times New Roman"/>
                <w:sz w:val="24"/>
                <w:szCs w:val="24"/>
                <w:lang w:val="sq-AL"/>
              </w:rPr>
            </w:pPr>
            <w:r w:rsidRPr="000C4A35">
              <w:rPr>
                <w:rFonts w:ascii="Times New Roman" w:hAnsi="Times New Roman" w:cs="Times New Roman"/>
                <w:sz w:val="24"/>
                <w:szCs w:val="24"/>
                <w:lang w:val="sq-AL"/>
              </w:rPr>
              <w:t>- Konventa e KE për Parandalimin dhe Luftimin e Dhunës ndaj Grave dhe Dhunës në Familje (Konventa e Stambollit) – nenet 4 dhe 6.</w:t>
            </w:r>
          </w:p>
          <w:p w14:paraId="3C3D2B89" w14:textId="77777777" w:rsidR="00F31DE9" w:rsidRPr="000C4A35" w:rsidRDefault="00F31DE9" w:rsidP="00F31DE9">
            <w:pPr>
              <w:rPr>
                <w:rFonts w:ascii="Times New Roman" w:hAnsi="Times New Roman" w:cs="Times New Roman"/>
                <w:sz w:val="24"/>
                <w:szCs w:val="24"/>
                <w:lang w:val="sq-AL"/>
              </w:rPr>
            </w:pPr>
            <w:r w:rsidRPr="000C4A35">
              <w:rPr>
                <w:rFonts w:ascii="Times New Roman" w:hAnsi="Times New Roman" w:cs="Times New Roman"/>
                <w:sz w:val="24"/>
                <w:szCs w:val="24"/>
                <w:lang w:val="sq-AL"/>
              </w:rPr>
              <w:t>- Deklarata dhe Platforma për Veprim e Pekinit (BDPfA), fushat kritike 2</w:t>
            </w:r>
          </w:p>
          <w:p w14:paraId="11BBE989" w14:textId="77777777" w:rsidR="00F31DE9" w:rsidRPr="000C4A35" w:rsidRDefault="00F31DE9" w:rsidP="00F31DE9">
            <w:pPr>
              <w:rPr>
                <w:rFonts w:ascii="Times New Roman" w:hAnsi="Times New Roman" w:cs="Times New Roman"/>
                <w:sz w:val="24"/>
                <w:szCs w:val="24"/>
                <w:lang w:val="sq-AL"/>
              </w:rPr>
            </w:pPr>
            <w:r w:rsidRPr="000C4A35">
              <w:rPr>
                <w:rFonts w:ascii="Times New Roman" w:hAnsi="Times New Roman" w:cs="Times New Roman"/>
                <w:sz w:val="24"/>
                <w:szCs w:val="24"/>
                <w:lang w:val="sq-AL"/>
              </w:rPr>
              <w:t>- Agjenda 2030, Objektivat e Zhvillimit të Qëndrueshëm (SDGs) 2030, SDG 4, target 4.2, 4.3, 4.4, 4.5, 4.7 dhe 4.5, treguesit 4.2.1, 4.3.1, 4.4.1, 4.7.1 dhe 4.a.1; SDG 5, target 5.1 dhe 5.c, treguesit 5.1.1 dhe 5.c.1.</w:t>
            </w:r>
          </w:p>
          <w:p w14:paraId="70FADA2C" w14:textId="77777777" w:rsidR="00F31DE9" w:rsidRPr="000C4A35" w:rsidRDefault="00F31DE9" w:rsidP="00F31DE9">
            <w:pPr>
              <w:rPr>
                <w:rFonts w:ascii="Times New Roman" w:hAnsi="Times New Roman" w:cs="Times New Roman"/>
                <w:sz w:val="24"/>
                <w:szCs w:val="24"/>
                <w:lang w:val="sq-AL"/>
              </w:rPr>
            </w:pPr>
            <w:r w:rsidRPr="000C4A35">
              <w:rPr>
                <w:rFonts w:ascii="Times New Roman" w:hAnsi="Times New Roman" w:cs="Times New Roman"/>
                <w:sz w:val="24"/>
                <w:szCs w:val="24"/>
                <w:lang w:val="sq-AL"/>
              </w:rPr>
              <w:t>- Plani i Veprimit për Barazinë Gjinore i BE-së 2021 – 2025 (EU GAP III), fusha tematike 3.</w:t>
            </w:r>
          </w:p>
          <w:p w14:paraId="474EA94A" w14:textId="6290CD08" w:rsidR="00F31DE9" w:rsidRPr="000C4A35" w:rsidRDefault="00F31DE9" w:rsidP="00F31DE9">
            <w:pPr>
              <w:rPr>
                <w:rFonts w:ascii="Times New Roman" w:hAnsi="Times New Roman" w:cs="Times New Roman"/>
                <w:sz w:val="24"/>
                <w:szCs w:val="24"/>
                <w:lang w:val="sq-AL"/>
              </w:rPr>
            </w:pPr>
            <w:r w:rsidRPr="000C4A35">
              <w:rPr>
                <w:rFonts w:ascii="Times New Roman" w:hAnsi="Times New Roman" w:cs="Times New Roman"/>
                <w:sz w:val="24"/>
                <w:szCs w:val="24"/>
                <w:lang w:val="sq-AL"/>
              </w:rPr>
              <w:lastRenderedPageBreak/>
              <w:t>- Karta Evropiane për Barazi të Grave dhe Burrave në Jetën Lokale, nenet 10, 13, 16, 20, 24, 31, 34 dhe 35.</w:t>
            </w:r>
          </w:p>
        </w:tc>
      </w:tr>
      <w:tr w:rsidR="00F31DE9" w:rsidRPr="000C4A35" w14:paraId="55805B29" w14:textId="77777777" w:rsidTr="004C02A1">
        <w:tc>
          <w:tcPr>
            <w:tcW w:w="3227" w:type="dxa"/>
            <w:shd w:val="clear" w:color="auto" w:fill="BCCCF0" w:themeFill="accent6" w:themeFillTint="66"/>
          </w:tcPr>
          <w:p w14:paraId="279DA4E6" w14:textId="77777777" w:rsidR="00F31DE9" w:rsidRPr="000C4A35" w:rsidRDefault="00F31DE9" w:rsidP="00F31DE9">
            <w:pPr>
              <w:rPr>
                <w:rFonts w:ascii="Times New Roman" w:hAnsi="Times New Roman" w:cs="Times New Roman"/>
                <w:sz w:val="24"/>
                <w:szCs w:val="24"/>
                <w:lang w:val="sq-AL"/>
              </w:rPr>
            </w:pPr>
            <w:r w:rsidRPr="000C4A35">
              <w:rPr>
                <w:rFonts w:ascii="Times New Roman" w:hAnsi="Times New Roman" w:cs="Times New Roman"/>
                <w:b/>
                <w:bCs/>
                <w:i/>
                <w:iCs/>
                <w:sz w:val="24"/>
                <w:szCs w:val="24"/>
                <w:lang w:val="sq-AL"/>
              </w:rPr>
              <w:lastRenderedPageBreak/>
              <w:t>Objektivi specifik:</w:t>
            </w:r>
          </w:p>
        </w:tc>
        <w:tc>
          <w:tcPr>
            <w:tcW w:w="13153" w:type="dxa"/>
            <w:gridSpan w:val="4"/>
            <w:shd w:val="clear" w:color="auto" w:fill="BCCCF0" w:themeFill="accent6" w:themeFillTint="66"/>
          </w:tcPr>
          <w:p w14:paraId="65CBC639" w14:textId="4A38AC8B" w:rsidR="00F31DE9" w:rsidRPr="000C4A35" w:rsidRDefault="00FE38AC" w:rsidP="00F31DE9">
            <w:pPr>
              <w:rPr>
                <w:rFonts w:ascii="Times New Roman" w:hAnsi="Times New Roman" w:cs="Times New Roman"/>
                <w:b/>
                <w:bCs/>
                <w:i/>
                <w:iCs/>
                <w:sz w:val="24"/>
                <w:szCs w:val="24"/>
                <w:lang w:val="sq-AL"/>
              </w:rPr>
            </w:pPr>
            <w:bookmarkStart w:id="41" w:name="_Hlk158717882"/>
            <w:bookmarkStart w:id="42" w:name="_Hlk164014844"/>
            <w:r w:rsidRPr="000C4A35">
              <w:rPr>
                <w:rFonts w:ascii="Times New Roman" w:hAnsi="Times New Roman" w:cs="Times New Roman"/>
                <w:b/>
                <w:bCs/>
                <w:i/>
                <w:iCs/>
                <w:sz w:val="24"/>
                <w:szCs w:val="24"/>
                <w:lang w:val="sq-AL"/>
              </w:rPr>
              <w:t>3</w:t>
            </w:r>
            <w:r w:rsidR="00F31DE9" w:rsidRPr="000C4A35">
              <w:rPr>
                <w:rFonts w:ascii="Times New Roman" w:hAnsi="Times New Roman" w:cs="Times New Roman"/>
                <w:b/>
                <w:bCs/>
                <w:i/>
                <w:iCs/>
                <w:sz w:val="24"/>
                <w:szCs w:val="24"/>
                <w:lang w:val="sq-AL"/>
              </w:rPr>
              <w:t>.1.</w:t>
            </w:r>
            <w:bookmarkEnd w:id="41"/>
            <w:r w:rsidR="00F31DE9" w:rsidRPr="000C4A35">
              <w:rPr>
                <w:rFonts w:ascii="Times New Roman" w:hAnsi="Times New Roman" w:cs="Times New Roman"/>
                <w:b/>
                <w:bCs/>
                <w:i/>
                <w:iCs/>
                <w:sz w:val="24"/>
                <w:szCs w:val="24"/>
                <w:lang w:val="sq-AL"/>
              </w:rPr>
              <w:t xml:space="preserve"> Ofrimi i mundësive të barabarta për arsim cilësor e të mësuarit gjatë gjithë jetës, për vajzat, të rejat</w:t>
            </w:r>
            <w:r w:rsidR="00FC3D2D" w:rsidRPr="000C4A35">
              <w:rPr>
                <w:rFonts w:ascii="Times New Roman" w:hAnsi="Times New Roman" w:cs="Times New Roman"/>
                <w:b/>
                <w:bCs/>
                <w:i/>
                <w:iCs/>
                <w:sz w:val="24"/>
                <w:szCs w:val="24"/>
                <w:lang w:val="sq-AL"/>
              </w:rPr>
              <w:t>, gratë</w:t>
            </w:r>
            <w:r w:rsidR="00F31DE9" w:rsidRPr="000C4A35">
              <w:rPr>
                <w:rFonts w:ascii="Times New Roman" w:hAnsi="Times New Roman" w:cs="Times New Roman"/>
                <w:b/>
                <w:bCs/>
                <w:i/>
                <w:iCs/>
                <w:sz w:val="24"/>
                <w:szCs w:val="24"/>
                <w:lang w:val="sq-AL"/>
              </w:rPr>
              <w:t xml:space="preserve"> dhe djemtë, të rinjtë</w:t>
            </w:r>
            <w:r w:rsidR="00FC3D2D" w:rsidRPr="000C4A35">
              <w:rPr>
                <w:rFonts w:ascii="Times New Roman" w:hAnsi="Times New Roman" w:cs="Times New Roman"/>
                <w:b/>
                <w:bCs/>
                <w:i/>
                <w:iCs/>
                <w:sz w:val="24"/>
                <w:szCs w:val="24"/>
                <w:lang w:val="sq-AL"/>
              </w:rPr>
              <w:t>, burrat</w:t>
            </w:r>
            <w:r w:rsidR="00F31DE9" w:rsidRPr="000C4A35">
              <w:rPr>
                <w:rFonts w:ascii="Times New Roman" w:hAnsi="Times New Roman" w:cs="Times New Roman"/>
                <w:b/>
                <w:bCs/>
                <w:i/>
                <w:iCs/>
                <w:sz w:val="24"/>
                <w:szCs w:val="24"/>
                <w:lang w:val="sq-AL"/>
              </w:rPr>
              <w:t xml:space="preserve"> e Komunës, në të gjithë diversitetin e tyre.</w:t>
            </w:r>
            <w:bookmarkEnd w:id="42"/>
          </w:p>
        </w:tc>
      </w:tr>
      <w:tr w:rsidR="00F31DE9" w:rsidRPr="000C4A35" w14:paraId="6EDF3EDA" w14:textId="77777777" w:rsidTr="004C02A1">
        <w:tc>
          <w:tcPr>
            <w:tcW w:w="5896" w:type="dxa"/>
            <w:gridSpan w:val="2"/>
            <w:shd w:val="clear" w:color="auto" w:fill="DDE5F7" w:themeFill="accent6" w:themeFillTint="33"/>
          </w:tcPr>
          <w:p w14:paraId="383627A9" w14:textId="77777777" w:rsidR="00F31DE9" w:rsidRPr="000C4A35" w:rsidRDefault="00F31DE9" w:rsidP="00F31DE9">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 xml:space="preserve">Treguesi </w:t>
            </w:r>
          </w:p>
        </w:tc>
        <w:tc>
          <w:tcPr>
            <w:tcW w:w="1549" w:type="dxa"/>
            <w:shd w:val="clear" w:color="auto" w:fill="DDE5F7" w:themeFill="accent6" w:themeFillTint="33"/>
          </w:tcPr>
          <w:p w14:paraId="109C4A3A" w14:textId="77777777" w:rsidR="00F31DE9" w:rsidRPr="000C4A35" w:rsidRDefault="00F31DE9" w:rsidP="00F31DE9">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Vlera bazë (2023/2024)</w:t>
            </w:r>
          </w:p>
        </w:tc>
        <w:tc>
          <w:tcPr>
            <w:tcW w:w="2057" w:type="dxa"/>
            <w:shd w:val="clear" w:color="auto" w:fill="DDE5F7" w:themeFill="accent6" w:themeFillTint="33"/>
          </w:tcPr>
          <w:p w14:paraId="56D83FA7" w14:textId="3A7FE0EF" w:rsidR="00F31DE9" w:rsidRPr="000C4A35" w:rsidRDefault="00F31DE9" w:rsidP="00F31DE9">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Synimi i vitit të fundit (2027)</w:t>
            </w:r>
          </w:p>
        </w:tc>
        <w:tc>
          <w:tcPr>
            <w:tcW w:w="6878" w:type="dxa"/>
            <w:shd w:val="clear" w:color="auto" w:fill="DDE5F7" w:themeFill="accent6" w:themeFillTint="33"/>
          </w:tcPr>
          <w:p w14:paraId="410EC66E" w14:textId="77777777" w:rsidR="00F31DE9" w:rsidRPr="000C4A35" w:rsidRDefault="00F31DE9" w:rsidP="00F31DE9">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 xml:space="preserve">Rezultati </w:t>
            </w:r>
          </w:p>
        </w:tc>
      </w:tr>
      <w:tr w:rsidR="00F31DE9" w:rsidRPr="000C4A35" w14:paraId="6FD105F6" w14:textId="77777777" w:rsidTr="004C02A1">
        <w:tc>
          <w:tcPr>
            <w:tcW w:w="5896" w:type="dxa"/>
            <w:gridSpan w:val="2"/>
          </w:tcPr>
          <w:p w14:paraId="057B29AF" w14:textId="67547A88" w:rsidR="00F31DE9" w:rsidRPr="000C4A35" w:rsidRDefault="00FE38AC" w:rsidP="00F31DE9">
            <w:pPr>
              <w:rPr>
                <w:rFonts w:ascii="Times New Roman" w:hAnsi="Times New Roman" w:cs="Times New Roman"/>
                <w:sz w:val="24"/>
                <w:szCs w:val="24"/>
                <w:lang w:val="sq-AL"/>
              </w:rPr>
            </w:pPr>
            <w:bookmarkStart w:id="43" w:name="_Hlk158786582"/>
            <w:r w:rsidRPr="000C4A35">
              <w:rPr>
                <w:rFonts w:ascii="Times New Roman" w:hAnsi="Times New Roman" w:cs="Times New Roman"/>
                <w:lang w:val="sq-AL"/>
              </w:rPr>
              <w:t>3</w:t>
            </w:r>
            <w:r w:rsidR="00F31DE9" w:rsidRPr="000C4A35">
              <w:rPr>
                <w:rFonts w:ascii="Times New Roman" w:hAnsi="Times New Roman" w:cs="Times New Roman"/>
                <w:lang w:val="sq-AL"/>
              </w:rPr>
              <w:t xml:space="preserve">.1.a. </w:t>
            </w:r>
            <w:r w:rsidR="00FC3D2D" w:rsidRPr="000C4A35">
              <w:rPr>
                <w:rFonts w:ascii="Times New Roman" w:hAnsi="Times New Roman" w:cs="Times New Roman"/>
                <w:lang w:val="sq-AL"/>
              </w:rPr>
              <w:t>Numri i vajzave, të rejave dhe grave, në të gjithë diversitetin e tyre, të përfshira në shërbime cilësore të arsimit.</w:t>
            </w:r>
            <w:bookmarkEnd w:id="43"/>
          </w:p>
        </w:tc>
        <w:tc>
          <w:tcPr>
            <w:tcW w:w="1549" w:type="dxa"/>
          </w:tcPr>
          <w:p w14:paraId="60FAD50C" w14:textId="566E7DCC" w:rsidR="00F31DE9" w:rsidRPr="000C4A35" w:rsidRDefault="00F31DE9" w:rsidP="00F31DE9">
            <w:pPr>
              <w:jc w:val="center"/>
              <w:rPr>
                <w:rFonts w:ascii="Times New Roman" w:hAnsi="Times New Roman" w:cs="Times New Roman"/>
                <w:sz w:val="24"/>
                <w:szCs w:val="24"/>
                <w:lang w:val="sq-AL"/>
              </w:rPr>
            </w:pPr>
            <w:r w:rsidRPr="000C4A35">
              <w:rPr>
                <w:rFonts w:ascii="Times New Roman" w:hAnsi="Times New Roman" w:cs="Times New Roman"/>
                <w:lang w:val="sq-AL"/>
              </w:rPr>
              <w:t>Do përcaktohet</w:t>
            </w:r>
          </w:p>
        </w:tc>
        <w:tc>
          <w:tcPr>
            <w:tcW w:w="2057" w:type="dxa"/>
          </w:tcPr>
          <w:p w14:paraId="11CC0939" w14:textId="2DA23547" w:rsidR="00F31DE9" w:rsidRPr="000C4A35" w:rsidRDefault="00F31DE9" w:rsidP="00F31DE9">
            <w:pPr>
              <w:jc w:val="center"/>
              <w:rPr>
                <w:rFonts w:ascii="Times New Roman" w:hAnsi="Times New Roman" w:cs="Times New Roman"/>
                <w:sz w:val="24"/>
                <w:szCs w:val="24"/>
                <w:lang w:val="sq-AL"/>
              </w:rPr>
            </w:pPr>
            <w:r w:rsidRPr="000C4A35">
              <w:rPr>
                <w:rFonts w:ascii="Times New Roman" w:hAnsi="Times New Roman" w:cs="Times New Roman"/>
                <w:lang w:val="sq-AL"/>
              </w:rPr>
              <w:t xml:space="preserve">Rritur me </w:t>
            </w:r>
            <w:r w:rsidR="00FC3D2D" w:rsidRPr="000C4A35">
              <w:rPr>
                <w:rFonts w:ascii="Times New Roman" w:hAnsi="Times New Roman" w:cs="Times New Roman"/>
                <w:lang w:val="sq-AL"/>
              </w:rPr>
              <w:t>12</w:t>
            </w:r>
            <w:r w:rsidRPr="000C4A35">
              <w:rPr>
                <w:rFonts w:ascii="Times New Roman" w:hAnsi="Times New Roman" w:cs="Times New Roman"/>
                <w:lang w:val="sq-AL"/>
              </w:rPr>
              <w:t>%</w:t>
            </w:r>
          </w:p>
        </w:tc>
        <w:tc>
          <w:tcPr>
            <w:tcW w:w="6878" w:type="dxa"/>
          </w:tcPr>
          <w:p w14:paraId="5B8A9DB5" w14:textId="50BB9B0A" w:rsidR="00F31DE9" w:rsidRPr="000C4A35" w:rsidRDefault="00F31DE9" w:rsidP="00F31DE9">
            <w:pPr>
              <w:rPr>
                <w:rFonts w:ascii="Times New Roman" w:hAnsi="Times New Roman" w:cs="Times New Roman"/>
                <w:sz w:val="24"/>
                <w:szCs w:val="24"/>
                <w:lang w:val="sq-AL"/>
              </w:rPr>
            </w:pPr>
            <w:r w:rsidRPr="000C4A35">
              <w:rPr>
                <w:rFonts w:ascii="Times New Roman" w:hAnsi="Times New Roman" w:cs="Times New Roman"/>
                <w:lang w:val="sq-AL"/>
              </w:rPr>
              <w:t>Më shumë vajza, të reja nga të gjitha grupet, të përfshira në shërbime cilësore të arsimit dhe të informuara për barazinë gjinore.</w:t>
            </w:r>
          </w:p>
        </w:tc>
      </w:tr>
    </w:tbl>
    <w:tbl>
      <w:tblPr>
        <w:tblW w:w="16450" w:type="dxa"/>
        <w:tblInd w:w="-1185" w:type="dxa"/>
        <w:tblBorders>
          <w:top w:val="single" w:sz="12" w:space="0" w:color="5982DB" w:themeColor="accent6"/>
          <w:left w:val="single" w:sz="12" w:space="0" w:color="5982DB" w:themeColor="accent6"/>
          <w:bottom w:val="single" w:sz="12" w:space="0" w:color="5982DB" w:themeColor="accent6"/>
          <w:right w:val="single" w:sz="12" w:space="0" w:color="5982DB" w:themeColor="accent6"/>
          <w:insideH w:val="single" w:sz="12" w:space="0" w:color="5982DB" w:themeColor="accent6"/>
          <w:insideV w:val="single" w:sz="12" w:space="0" w:color="5982DB" w:themeColor="accent6"/>
        </w:tblBorders>
        <w:shd w:val="clear" w:color="auto" w:fill="DDE5F7" w:themeFill="accent6" w:themeFillTint="33"/>
        <w:tblLayout w:type="fixed"/>
        <w:tblLook w:val="00A0" w:firstRow="1" w:lastRow="0" w:firstColumn="1" w:lastColumn="0" w:noHBand="0" w:noVBand="0"/>
      </w:tblPr>
      <w:tblGrid>
        <w:gridCol w:w="3869"/>
        <w:gridCol w:w="1554"/>
        <w:gridCol w:w="1618"/>
        <w:gridCol w:w="1216"/>
        <w:gridCol w:w="1006"/>
        <w:gridCol w:w="1006"/>
        <w:gridCol w:w="1056"/>
        <w:gridCol w:w="1637"/>
        <w:gridCol w:w="1708"/>
        <w:gridCol w:w="1747"/>
        <w:gridCol w:w="33"/>
      </w:tblGrid>
      <w:tr w:rsidR="003849C6" w:rsidRPr="000C4A35" w14:paraId="42603453" w14:textId="77777777" w:rsidTr="006A1AEF">
        <w:trPr>
          <w:gridAfter w:val="1"/>
          <w:wAfter w:w="33" w:type="dxa"/>
          <w:trHeight w:val="345"/>
        </w:trPr>
        <w:tc>
          <w:tcPr>
            <w:tcW w:w="3869" w:type="dxa"/>
            <w:vMerge w:val="restart"/>
            <w:shd w:val="clear" w:color="auto" w:fill="DDE5F7" w:themeFill="accent6" w:themeFillTint="33"/>
          </w:tcPr>
          <w:p w14:paraId="5B80875A" w14:textId="77777777" w:rsidR="003849C6" w:rsidRPr="000C4A35" w:rsidRDefault="003849C6" w:rsidP="00A31980">
            <w:pPr>
              <w:jc w:val="center"/>
              <w:rPr>
                <w:rFonts w:ascii="Times New Roman" w:eastAsia="Times New Roman" w:hAnsi="Times New Roman" w:cs="Times New Roman"/>
                <w:b/>
                <w:color w:val="404040" w:themeColor="text1" w:themeTint="BF"/>
              </w:rPr>
            </w:pPr>
          </w:p>
          <w:p w14:paraId="6CD56248"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AKTIVITETET</w:t>
            </w:r>
          </w:p>
        </w:tc>
        <w:tc>
          <w:tcPr>
            <w:tcW w:w="3172" w:type="dxa"/>
            <w:gridSpan w:val="2"/>
            <w:shd w:val="clear" w:color="auto" w:fill="DDE5F7" w:themeFill="accent6" w:themeFillTint="33"/>
          </w:tcPr>
          <w:p w14:paraId="51285526"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ZBATIMI</w:t>
            </w:r>
          </w:p>
        </w:tc>
        <w:tc>
          <w:tcPr>
            <w:tcW w:w="1216" w:type="dxa"/>
            <w:vMerge w:val="restart"/>
            <w:shd w:val="clear" w:color="auto" w:fill="DDE5F7" w:themeFill="accent6" w:themeFillTint="33"/>
          </w:tcPr>
          <w:p w14:paraId="1357695A" w14:textId="77777777" w:rsidR="003849C6" w:rsidRPr="000C4A35" w:rsidRDefault="003849C6" w:rsidP="00A31980">
            <w:pPr>
              <w:jc w:val="center"/>
              <w:rPr>
                <w:rFonts w:ascii="Times New Roman" w:eastAsia="Times New Roman" w:hAnsi="Times New Roman" w:cs="Times New Roman"/>
                <w:b/>
                <w:color w:val="404040" w:themeColor="text1" w:themeTint="BF"/>
              </w:rPr>
            </w:pPr>
          </w:p>
          <w:p w14:paraId="1B714D4E"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AFATI KOHOR</w:t>
            </w:r>
          </w:p>
        </w:tc>
        <w:tc>
          <w:tcPr>
            <w:tcW w:w="3068" w:type="dxa"/>
            <w:gridSpan w:val="3"/>
            <w:shd w:val="clear" w:color="auto" w:fill="DDE5F7" w:themeFill="accent6" w:themeFillTint="33"/>
          </w:tcPr>
          <w:p w14:paraId="64AF783C" w14:textId="1D10CC30" w:rsidR="003849C6" w:rsidRPr="000C4A35" w:rsidRDefault="003849C6" w:rsidP="00A31980">
            <w:pPr>
              <w:jc w:val="center"/>
              <w:rPr>
                <w:rFonts w:ascii="Times New Roman" w:eastAsia="Times New Roman" w:hAnsi="Times New Roman" w:cs="Times New Roman"/>
                <w:b/>
              </w:rPr>
            </w:pPr>
            <w:r w:rsidRPr="000C4A35">
              <w:rPr>
                <w:rFonts w:ascii="Times New Roman" w:eastAsia="Times New Roman" w:hAnsi="Times New Roman" w:cs="Times New Roman"/>
                <w:b/>
              </w:rPr>
              <w:t>KOSTO (€)</w:t>
            </w:r>
          </w:p>
        </w:tc>
        <w:tc>
          <w:tcPr>
            <w:tcW w:w="1637" w:type="dxa"/>
            <w:vMerge w:val="restart"/>
            <w:shd w:val="clear" w:color="auto" w:fill="DDE5F7" w:themeFill="accent6" w:themeFillTint="33"/>
          </w:tcPr>
          <w:p w14:paraId="3AA479E7" w14:textId="77777777" w:rsidR="003849C6" w:rsidRPr="000C4A35" w:rsidRDefault="003849C6" w:rsidP="00A31980">
            <w:pPr>
              <w:jc w:val="center"/>
              <w:rPr>
                <w:rFonts w:ascii="Times New Roman" w:eastAsia="Times New Roman" w:hAnsi="Times New Roman" w:cs="Times New Roman"/>
                <w:b/>
                <w:color w:val="404040" w:themeColor="text1" w:themeTint="BF"/>
              </w:rPr>
            </w:pPr>
          </w:p>
          <w:p w14:paraId="52E5602B"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BURIMI I FINANCIMIT</w:t>
            </w:r>
          </w:p>
        </w:tc>
        <w:tc>
          <w:tcPr>
            <w:tcW w:w="1708" w:type="dxa"/>
            <w:vMerge w:val="restart"/>
            <w:shd w:val="clear" w:color="auto" w:fill="DDE5F7" w:themeFill="accent6" w:themeFillTint="33"/>
          </w:tcPr>
          <w:p w14:paraId="44A735E0" w14:textId="77777777" w:rsidR="003849C6" w:rsidRPr="000C4A35" w:rsidRDefault="003849C6" w:rsidP="00A31980">
            <w:pPr>
              <w:jc w:val="center"/>
              <w:rPr>
                <w:rFonts w:ascii="Times New Roman" w:eastAsia="Times New Roman" w:hAnsi="Times New Roman" w:cs="Times New Roman"/>
                <w:b/>
                <w:color w:val="404040" w:themeColor="text1" w:themeTint="BF"/>
              </w:rPr>
            </w:pPr>
          </w:p>
          <w:p w14:paraId="5DCAAD90"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 xml:space="preserve">TREGUESIT </w:t>
            </w:r>
          </w:p>
        </w:tc>
        <w:tc>
          <w:tcPr>
            <w:tcW w:w="1747" w:type="dxa"/>
            <w:vMerge w:val="restart"/>
            <w:shd w:val="clear" w:color="auto" w:fill="DDE5F7" w:themeFill="accent6" w:themeFillTint="33"/>
          </w:tcPr>
          <w:p w14:paraId="43714953" w14:textId="77777777" w:rsidR="003849C6" w:rsidRPr="000C4A35" w:rsidRDefault="003849C6" w:rsidP="00A31980">
            <w:pPr>
              <w:jc w:val="center"/>
              <w:rPr>
                <w:rFonts w:ascii="Times New Roman" w:eastAsia="Times New Roman" w:hAnsi="Times New Roman" w:cs="Times New Roman"/>
                <w:b/>
                <w:color w:val="404040" w:themeColor="text1" w:themeTint="BF"/>
              </w:rPr>
            </w:pPr>
          </w:p>
          <w:p w14:paraId="6C16D116"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MONITORIMI</w:t>
            </w:r>
          </w:p>
        </w:tc>
      </w:tr>
      <w:tr w:rsidR="00393040" w:rsidRPr="000C4A35" w14:paraId="52C68179" w14:textId="77777777" w:rsidTr="006A1AEF">
        <w:trPr>
          <w:gridAfter w:val="1"/>
          <w:wAfter w:w="33" w:type="dxa"/>
          <w:trHeight w:val="534"/>
        </w:trPr>
        <w:tc>
          <w:tcPr>
            <w:tcW w:w="3869" w:type="dxa"/>
            <w:vMerge/>
            <w:shd w:val="clear" w:color="auto" w:fill="DDE5F7" w:themeFill="accent6" w:themeFillTint="33"/>
            <w:hideMark/>
          </w:tcPr>
          <w:p w14:paraId="7FC42D63" w14:textId="77777777" w:rsidR="00393040" w:rsidRPr="000C4A35" w:rsidRDefault="00393040" w:rsidP="00583CED">
            <w:pPr>
              <w:jc w:val="center"/>
              <w:rPr>
                <w:rFonts w:ascii="Times New Roman" w:eastAsia="Times New Roman" w:hAnsi="Times New Roman" w:cs="Times New Roman"/>
                <w:b/>
                <w:color w:val="404040" w:themeColor="text1" w:themeTint="BF"/>
              </w:rPr>
            </w:pPr>
          </w:p>
        </w:tc>
        <w:tc>
          <w:tcPr>
            <w:tcW w:w="1554" w:type="dxa"/>
            <w:shd w:val="clear" w:color="auto" w:fill="DDE5F7" w:themeFill="accent6" w:themeFillTint="33"/>
            <w:hideMark/>
          </w:tcPr>
          <w:p w14:paraId="240E3BFB" w14:textId="77777777" w:rsidR="00393040" w:rsidRPr="000C4A35" w:rsidRDefault="00393040" w:rsidP="00583CED">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Drejtoria /</w:t>
            </w:r>
          </w:p>
          <w:p w14:paraId="511FE054" w14:textId="77777777" w:rsidR="00393040" w:rsidRPr="000C4A35" w:rsidRDefault="00393040" w:rsidP="00583CED">
            <w:pPr>
              <w:jc w:val="center"/>
              <w:rPr>
                <w:rFonts w:ascii="Times New Roman" w:eastAsia="Times New Roman" w:hAnsi="Times New Roman" w:cs="Times New Roman"/>
                <w:b/>
                <w:color w:val="595959" w:themeColor="text1" w:themeTint="A6"/>
              </w:rPr>
            </w:pPr>
            <w:r w:rsidRPr="000C4A35">
              <w:rPr>
                <w:rFonts w:ascii="Times New Roman" w:eastAsia="Times New Roman" w:hAnsi="Times New Roman" w:cs="Times New Roman"/>
                <w:b/>
                <w:color w:val="404040" w:themeColor="text1" w:themeTint="BF"/>
              </w:rPr>
              <w:t xml:space="preserve"> zyra përgjegjëse </w:t>
            </w:r>
          </w:p>
        </w:tc>
        <w:tc>
          <w:tcPr>
            <w:tcW w:w="1618" w:type="dxa"/>
            <w:shd w:val="clear" w:color="auto" w:fill="DDE5F7" w:themeFill="accent6" w:themeFillTint="33"/>
            <w:hideMark/>
          </w:tcPr>
          <w:p w14:paraId="4EEDCFAE" w14:textId="77777777" w:rsidR="00393040" w:rsidRPr="000C4A35" w:rsidRDefault="00393040" w:rsidP="00583CED">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Drejtoritë/ institucionet mbështetëse</w:t>
            </w:r>
          </w:p>
        </w:tc>
        <w:tc>
          <w:tcPr>
            <w:tcW w:w="1216" w:type="dxa"/>
            <w:vMerge/>
            <w:shd w:val="clear" w:color="auto" w:fill="DDE5F7" w:themeFill="accent6" w:themeFillTint="33"/>
            <w:hideMark/>
          </w:tcPr>
          <w:p w14:paraId="144525E6" w14:textId="77777777" w:rsidR="00393040" w:rsidRPr="000C4A35" w:rsidRDefault="00393040" w:rsidP="00583CED">
            <w:pPr>
              <w:jc w:val="center"/>
              <w:rPr>
                <w:rFonts w:ascii="Times New Roman" w:eastAsia="Times New Roman" w:hAnsi="Times New Roman" w:cs="Times New Roman"/>
                <w:b/>
                <w:color w:val="404040" w:themeColor="text1" w:themeTint="BF"/>
              </w:rPr>
            </w:pPr>
          </w:p>
        </w:tc>
        <w:tc>
          <w:tcPr>
            <w:tcW w:w="1006" w:type="dxa"/>
            <w:shd w:val="clear" w:color="auto" w:fill="DDE5F7" w:themeFill="accent6" w:themeFillTint="33"/>
          </w:tcPr>
          <w:p w14:paraId="3BCB9A4F" w14:textId="29553662" w:rsidR="00393040" w:rsidRPr="000C4A35" w:rsidRDefault="00393040" w:rsidP="00583CED">
            <w:pPr>
              <w:jc w:val="center"/>
              <w:rPr>
                <w:rFonts w:ascii="Times New Roman" w:eastAsia="Times New Roman" w:hAnsi="Times New Roman" w:cs="Times New Roman"/>
                <w:b/>
              </w:rPr>
            </w:pPr>
            <w:r w:rsidRPr="000C4A35">
              <w:rPr>
                <w:rFonts w:ascii="Times New Roman" w:eastAsia="Times New Roman" w:hAnsi="Times New Roman" w:cs="Times New Roman"/>
                <w:b/>
              </w:rPr>
              <w:t>2024</w:t>
            </w:r>
          </w:p>
        </w:tc>
        <w:tc>
          <w:tcPr>
            <w:tcW w:w="1006" w:type="dxa"/>
            <w:shd w:val="clear" w:color="auto" w:fill="DDE5F7" w:themeFill="accent6" w:themeFillTint="33"/>
          </w:tcPr>
          <w:p w14:paraId="0CEB938E" w14:textId="5F83C6B2" w:rsidR="00393040" w:rsidRPr="000C4A35" w:rsidRDefault="00393040" w:rsidP="00583CED">
            <w:pPr>
              <w:jc w:val="center"/>
              <w:rPr>
                <w:rFonts w:ascii="Times New Roman" w:eastAsia="Times New Roman" w:hAnsi="Times New Roman" w:cs="Times New Roman"/>
                <w:b/>
              </w:rPr>
            </w:pPr>
            <w:r w:rsidRPr="000C4A35">
              <w:rPr>
                <w:rFonts w:ascii="Times New Roman" w:eastAsia="Times New Roman" w:hAnsi="Times New Roman" w:cs="Times New Roman"/>
                <w:b/>
              </w:rPr>
              <w:t>2025</w:t>
            </w:r>
          </w:p>
        </w:tc>
        <w:tc>
          <w:tcPr>
            <w:tcW w:w="1056" w:type="dxa"/>
            <w:shd w:val="clear" w:color="auto" w:fill="DDE5F7" w:themeFill="accent6" w:themeFillTint="33"/>
          </w:tcPr>
          <w:p w14:paraId="448873AB" w14:textId="43770A4F" w:rsidR="00393040" w:rsidRPr="000C4A35" w:rsidRDefault="00393040" w:rsidP="00583CED">
            <w:pPr>
              <w:jc w:val="center"/>
              <w:rPr>
                <w:rFonts w:ascii="Times New Roman" w:eastAsia="Times New Roman" w:hAnsi="Times New Roman" w:cs="Times New Roman"/>
                <w:b/>
              </w:rPr>
            </w:pPr>
            <w:r w:rsidRPr="000C4A35">
              <w:rPr>
                <w:rFonts w:ascii="Times New Roman" w:eastAsia="Times New Roman" w:hAnsi="Times New Roman" w:cs="Times New Roman"/>
                <w:b/>
              </w:rPr>
              <w:t>2026</w:t>
            </w:r>
          </w:p>
        </w:tc>
        <w:tc>
          <w:tcPr>
            <w:tcW w:w="1637" w:type="dxa"/>
            <w:vMerge/>
            <w:shd w:val="clear" w:color="auto" w:fill="DDE5F7" w:themeFill="accent6" w:themeFillTint="33"/>
          </w:tcPr>
          <w:p w14:paraId="41CA5318" w14:textId="77777777" w:rsidR="00393040" w:rsidRPr="000C4A35" w:rsidRDefault="00393040" w:rsidP="00583CED">
            <w:pPr>
              <w:jc w:val="center"/>
              <w:rPr>
                <w:rFonts w:ascii="Times New Roman" w:eastAsia="Times New Roman" w:hAnsi="Times New Roman" w:cs="Times New Roman"/>
                <w:b/>
                <w:color w:val="404040" w:themeColor="text1" w:themeTint="BF"/>
              </w:rPr>
            </w:pPr>
          </w:p>
        </w:tc>
        <w:tc>
          <w:tcPr>
            <w:tcW w:w="1708" w:type="dxa"/>
            <w:vMerge/>
            <w:shd w:val="clear" w:color="auto" w:fill="DDE5F7" w:themeFill="accent6" w:themeFillTint="33"/>
            <w:hideMark/>
          </w:tcPr>
          <w:p w14:paraId="09E28FBF" w14:textId="77777777" w:rsidR="00393040" w:rsidRPr="000C4A35" w:rsidRDefault="00393040" w:rsidP="00583CED">
            <w:pPr>
              <w:jc w:val="center"/>
              <w:rPr>
                <w:rFonts w:ascii="Times New Roman" w:eastAsia="Times New Roman" w:hAnsi="Times New Roman" w:cs="Times New Roman"/>
                <w:b/>
                <w:color w:val="404040" w:themeColor="text1" w:themeTint="BF"/>
              </w:rPr>
            </w:pPr>
          </w:p>
        </w:tc>
        <w:tc>
          <w:tcPr>
            <w:tcW w:w="1747" w:type="dxa"/>
            <w:vMerge/>
            <w:shd w:val="clear" w:color="auto" w:fill="DDE5F7" w:themeFill="accent6" w:themeFillTint="33"/>
          </w:tcPr>
          <w:p w14:paraId="53B14590" w14:textId="77777777" w:rsidR="00393040" w:rsidRPr="000C4A35" w:rsidRDefault="00393040" w:rsidP="00583CED">
            <w:pPr>
              <w:jc w:val="center"/>
              <w:rPr>
                <w:rFonts w:ascii="Times New Roman" w:eastAsia="Times New Roman" w:hAnsi="Times New Roman" w:cs="Times New Roman"/>
                <w:b/>
                <w:color w:val="404040" w:themeColor="text1" w:themeTint="BF"/>
              </w:rPr>
            </w:pPr>
          </w:p>
        </w:tc>
      </w:tr>
      <w:tr w:rsidR="00393040" w:rsidRPr="000C4A35" w14:paraId="06E0363D" w14:textId="77777777" w:rsidTr="006A1AEF">
        <w:trPr>
          <w:trHeight w:val="534"/>
        </w:trPr>
        <w:tc>
          <w:tcPr>
            <w:tcW w:w="3869" w:type="dxa"/>
            <w:shd w:val="clear" w:color="auto" w:fill="auto"/>
          </w:tcPr>
          <w:p w14:paraId="09E1D225" w14:textId="26C363E8" w:rsidR="00393040" w:rsidRPr="000C4A35" w:rsidRDefault="00393040" w:rsidP="00393040">
            <w:pPr>
              <w:jc w:val="left"/>
              <w:rPr>
                <w:rFonts w:ascii="Times New Roman" w:eastAsia="Times New Roman" w:hAnsi="Times New Roman" w:cs="Times New Roman"/>
                <w:bCs/>
                <w:lang w:eastAsia="sq-AL"/>
              </w:rPr>
            </w:pPr>
            <w:r w:rsidRPr="000C4A35">
              <w:rPr>
                <w:rFonts w:ascii="Times New Roman" w:eastAsia="Times New Roman" w:hAnsi="Times New Roman" w:cs="Times New Roman"/>
                <w:bCs/>
                <w:lang w:eastAsia="sq-AL"/>
              </w:rPr>
              <w:t>3.1.1. Takime informuese me k</w:t>
            </w:r>
            <w:r w:rsidR="006F4BC7" w:rsidRPr="000C4A35">
              <w:rPr>
                <w:rFonts w:ascii="Times New Roman" w:eastAsia="Times New Roman" w:hAnsi="Times New Roman" w:cs="Times New Roman"/>
                <w:bCs/>
                <w:lang w:eastAsia="sq-AL"/>
              </w:rPr>
              <w:t>ë</w:t>
            </w:r>
            <w:r w:rsidRPr="000C4A35">
              <w:rPr>
                <w:rFonts w:ascii="Times New Roman" w:eastAsia="Times New Roman" w:hAnsi="Times New Roman" w:cs="Times New Roman"/>
                <w:bCs/>
                <w:lang w:eastAsia="sq-AL"/>
              </w:rPr>
              <w:t>shillin e prind</w:t>
            </w:r>
            <w:r w:rsidR="006F4BC7" w:rsidRPr="000C4A35">
              <w:rPr>
                <w:rFonts w:ascii="Times New Roman" w:eastAsia="Times New Roman" w:hAnsi="Times New Roman" w:cs="Times New Roman"/>
                <w:bCs/>
                <w:lang w:eastAsia="sq-AL"/>
              </w:rPr>
              <w:t>ë</w:t>
            </w:r>
            <w:r w:rsidRPr="000C4A35">
              <w:rPr>
                <w:rFonts w:ascii="Times New Roman" w:eastAsia="Times New Roman" w:hAnsi="Times New Roman" w:cs="Times New Roman"/>
                <w:bCs/>
                <w:lang w:eastAsia="sq-AL"/>
              </w:rPr>
              <w:t>rve (n</w:t>
            </w:r>
            <w:r w:rsidR="006F4BC7" w:rsidRPr="000C4A35">
              <w:rPr>
                <w:rFonts w:ascii="Times New Roman" w:eastAsia="Times New Roman" w:hAnsi="Times New Roman" w:cs="Times New Roman"/>
                <w:bCs/>
                <w:lang w:eastAsia="sq-AL"/>
              </w:rPr>
              <w:t>ë</w:t>
            </w:r>
            <w:r w:rsidRPr="000C4A35">
              <w:rPr>
                <w:rFonts w:ascii="Times New Roman" w:eastAsia="Times New Roman" w:hAnsi="Times New Roman" w:cs="Times New Roman"/>
                <w:bCs/>
                <w:lang w:eastAsia="sq-AL"/>
              </w:rPr>
              <w:t>na dhe baballar</w:t>
            </w:r>
            <w:r w:rsidR="006F4BC7" w:rsidRPr="000C4A35">
              <w:rPr>
                <w:rFonts w:ascii="Times New Roman" w:eastAsia="Times New Roman" w:hAnsi="Times New Roman" w:cs="Times New Roman"/>
                <w:bCs/>
                <w:lang w:eastAsia="sq-AL"/>
              </w:rPr>
              <w:t>ë</w:t>
            </w:r>
            <w:r w:rsidRPr="000C4A35">
              <w:rPr>
                <w:rFonts w:ascii="Times New Roman" w:eastAsia="Times New Roman" w:hAnsi="Times New Roman" w:cs="Times New Roman"/>
                <w:bCs/>
                <w:lang w:eastAsia="sq-AL"/>
              </w:rPr>
              <w:t>) p</w:t>
            </w:r>
            <w:r w:rsidR="006F4BC7" w:rsidRPr="000C4A35">
              <w:rPr>
                <w:rFonts w:ascii="Times New Roman" w:eastAsia="Times New Roman" w:hAnsi="Times New Roman" w:cs="Times New Roman"/>
                <w:bCs/>
                <w:lang w:eastAsia="sq-AL"/>
              </w:rPr>
              <w:t>ë</w:t>
            </w:r>
            <w:r w:rsidRPr="000C4A35">
              <w:rPr>
                <w:rFonts w:ascii="Times New Roman" w:eastAsia="Times New Roman" w:hAnsi="Times New Roman" w:cs="Times New Roman"/>
                <w:bCs/>
                <w:lang w:eastAsia="sq-AL"/>
              </w:rPr>
              <w:t>r detyrat e tyre n</w:t>
            </w:r>
            <w:r w:rsidR="006F4BC7" w:rsidRPr="000C4A35">
              <w:rPr>
                <w:rFonts w:ascii="Times New Roman" w:eastAsia="Times New Roman" w:hAnsi="Times New Roman" w:cs="Times New Roman"/>
                <w:bCs/>
                <w:lang w:eastAsia="sq-AL"/>
              </w:rPr>
              <w:t>ë</w:t>
            </w:r>
            <w:r w:rsidRPr="000C4A35">
              <w:rPr>
                <w:rFonts w:ascii="Times New Roman" w:eastAsia="Times New Roman" w:hAnsi="Times New Roman" w:cs="Times New Roman"/>
                <w:bCs/>
                <w:lang w:eastAsia="sq-AL"/>
              </w:rPr>
              <w:t xml:space="preserve"> lid</w:t>
            </w:r>
            <w:r w:rsidR="006F3445" w:rsidRPr="000C4A35">
              <w:rPr>
                <w:rFonts w:ascii="Times New Roman" w:eastAsia="Times New Roman" w:hAnsi="Times New Roman" w:cs="Times New Roman"/>
                <w:bCs/>
                <w:lang w:eastAsia="sq-AL"/>
              </w:rPr>
              <w:t>h</w:t>
            </w:r>
            <w:r w:rsidRPr="000C4A35">
              <w:rPr>
                <w:rFonts w:ascii="Times New Roman" w:eastAsia="Times New Roman" w:hAnsi="Times New Roman" w:cs="Times New Roman"/>
                <w:bCs/>
                <w:lang w:eastAsia="sq-AL"/>
              </w:rPr>
              <w:t xml:space="preserve">je </w:t>
            </w:r>
            <w:r w:rsidR="006F3445" w:rsidRPr="000C4A35">
              <w:rPr>
                <w:rFonts w:ascii="Times New Roman" w:eastAsia="Times New Roman" w:hAnsi="Times New Roman" w:cs="Times New Roman"/>
                <w:bCs/>
                <w:lang w:eastAsia="sq-AL"/>
              </w:rPr>
              <w:t>me</w:t>
            </w:r>
            <w:r w:rsidRPr="000C4A35">
              <w:rPr>
                <w:rFonts w:ascii="Times New Roman" w:eastAsia="Times New Roman" w:hAnsi="Times New Roman" w:cs="Times New Roman"/>
                <w:bCs/>
                <w:lang w:eastAsia="sq-AL"/>
              </w:rPr>
              <w:t xml:space="preserve"> institucionet edukativo-arsimore</w:t>
            </w:r>
            <w:r w:rsidR="006F3445" w:rsidRPr="000C4A35">
              <w:rPr>
                <w:rFonts w:ascii="Times New Roman" w:eastAsia="Times New Roman" w:hAnsi="Times New Roman" w:cs="Times New Roman"/>
                <w:bCs/>
                <w:lang w:eastAsia="sq-AL"/>
              </w:rPr>
              <w:t>.</w:t>
            </w:r>
          </w:p>
        </w:tc>
        <w:tc>
          <w:tcPr>
            <w:tcW w:w="1554" w:type="dxa"/>
            <w:shd w:val="clear" w:color="auto" w:fill="auto"/>
          </w:tcPr>
          <w:p w14:paraId="37478911" w14:textId="1D28E599" w:rsidR="00393040" w:rsidRPr="000C4A35" w:rsidRDefault="00393040" w:rsidP="00393040">
            <w:pPr>
              <w:jc w:val="left"/>
              <w:rPr>
                <w:rFonts w:ascii="Times New Roman" w:eastAsia="Times New Roman" w:hAnsi="Times New Roman" w:cs="Times New Roman"/>
                <w:bCs/>
              </w:rPr>
            </w:pPr>
            <w:r w:rsidRPr="000C4A35">
              <w:rPr>
                <w:rFonts w:ascii="Times New Roman" w:eastAsia="Times New Roman" w:hAnsi="Times New Roman" w:cs="Times New Roman"/>
                <w:bCs/>
              </w:rPr>
              <w:t>DKA</w:t>
            </w:r>
          </w:p>
        </w:tc>
        <w:tc>
          <w:tcPr>
            <w:tcW w:w="1618" w:type="dxa"/>
            <w:shd w:val="clear" w:color="auto" w:fill="auto"/>
          </w:tcPr>
          <w:p w14:paraId="4E6230C9" w14:textId="5A34D92D" w:rsidR="00393040" w:rsidRPr="000C4A35" w:rsidRDefault="00393040" w:rsidP="00393040">
            <w:pPr>
              <w:jc w:val="left"/>
              <w:rPr>
                <w:rFonts w:ascii="Times New Roman" w:eastAsia="Times New Roman" w:hAnsi="Times New Roman" w:cs="Times New Roman"/>
                <w:bCs/>
              </w:rPr>
            </w:pPr>
            <w:r w:rsidRPr="000C4A35">
              <w:rPr>
                <w:rFonts w:ascii="Times New Roman" w:eastAsia="Times New Roman" w:hAnsi="Times New Roman" w:cs="Times New Roman"/>
                <w:bCs/>
              </w:rPr>
              <w:t>Shkollat</w:t>
            </w:r>
          </w:p>
        </w:tc>
        <w:tc>
          <w:tcPr>
            <w:tcW w:w="1216" w:type="dxa"/>
            <w:shd w:val="clear" w:color="auto" w:fill="auto"/>
          </w:tcPr>
          <w:p w14:paraId="7812E440" w14:textId="77777777" w:rsidR="00393040" w:rsidRPr="000C4A35" w:rsidRDefault="00393040" w:rsidP="00393040">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3439F131" w14:textId="77777777" w:rsidR="00393040" w:rsidRPr="000C4A35" w:rsidRDefault="00393040" w:rsidP="00393040">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27F6602B" w14:textId="7C0AEF87" w:rsidR="00393040" w:rsidRPr="000C4A35" w:rsidRDefault="00393040" w:rsidP="00393040">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06" w:type="dxa"/>
            <w:shd w:val="clear" w:color="auto" w:fill="auto"/>
          </w:tcPr>
          <w:p w14:paraId="5ABF5B6D" w14:textId="3186EC6A" w:rsidR="009C0D53" w:rsidRPr="000C4A35" w:rsidRDefault="009C0D53" w:rsidP="009C0D53">
            <w:pPr>
              <w:jc w:val="center"/>
              <w:rPr>
                <w:rFonts w:ascii="Times New Roman" w:eastAsia="Times New Roman" w:hAnsi="Times New Roman" w:cs="Times New Roman"/>
                <w:bCs/>
              </w:rPr>
            </w:pPr>
            <w:r>
              <w:rPr>
                <w:rFonts w:ascii="Times New Roman" w:eastAsia="Times New Roman" w:hAnsi="Times New Roman" w:cs="Times New Roman"/>
                <w:bCs/>
              </w:rPr>
              <w:t>550</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7A23513E" w14:textId="77777777" w:rsidR="009C0D53" w:rsidRDefault="009C0D53" w:rsidP="009C0D53">
            <w:pPr>
              <w:jc w:val="center"/>
              <w:rPr>
                <w:rFonts w:ascii="Times New Roman" w:eastAsia="Times New Roman" w:hAnsi="Times New Roman" w:cs="Times New Roman"/>
                <w:bCs/>
                <w:sz w:val="18"/>
                <w:szCs w:val="18"/>
              </w:rPr>
            </w:pPr>
          </w:p>
          <w:p w14:paraId="31D42099" w14:textId="52808784" w:rsidR="00393040" w:rsidRPr="000C4A35" w:rsidRDefault="009C0D53" w:rsidP="009C0D53">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300</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1006" w:type="dxa"/>
            <w:shd w:val="clear" w:color="auto" w:fill="auto"/>
          </w:tcPr>
          <w:p w14:paraId="02638056" w14:textId="77777777" w:rsidR="009C0D53" w:rsidRPr="000C4A35" w:rsidRDefault="009C0D53" w:rsidP="009C0D53">
            <w:pPr>
              <w:jc w:val="center"/>
              <w:rPr>
                <w:rFonts w:ascii="Times New Roman" w:eastAsia="Times New Roman" w:hAnsi="Times New Roman" w:cs="Times New Roman"/>
                <w:bCs/>
              </w:rPr>
            </w:pPr>
            <w:r>
              <w:rPr>
                <w:rFonts w:ascii="Times New Roman" w:eastAsia="Times New Roman" w:hAnsi="Times New Roman" w:cs="Times New Roman"/>
                <w:bCs/>
              </w:rPr>
              <w:t xml:space="preserve">550 </w:t>
            </w:r>
            <w:r w:rsidRPr="000C4A35">
              <w:rPr>
                <w:rFonts w:ascii="Times New Roman" w:eastAsia="Times New Roman" w:hAnsi="Times New Roman" w:cs="Times New Roman"/>
                <w:bCs/>
              </w:rPr>
              <w:t>€</w:t>
            </w:r>
          </w:p>
          <w:p w14:paraId="3E3F0316" w14:textId="77777777" w:rsidR="009C0D53" w:rsidRDefault="009C0D53" w:rsidP="009C0D53">
            <w:pPr>
              <w:jc w:val="center"/>
              <w:rPr>
                <w:rFonts w:ascii="Times New Roman" w:eastAsia="Times New Roman" w:hAnsi="Times New Roman" w:cs="Times New Roman"/>
                <w:bCs/>
                <w:sz w:val="18"/>
                <w:szCs w:val="18"/>
              </w:rPr>
            </w:pPr>
          </w:p>
          <w:p w14:paraId="31F3524B" w14:textId="12664468" w:rsidR="00393040" w:rsidRPr="000C4A35" w:rsidRDefault="009C0D53" w:rsidP="009C0D53">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300</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250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1056" w:type="dxa"/>
          </w:tcPr>
          <w:p w14:paraId="785AF2FD" w14:textId="77777777" w:rsidR="009C0D53" w:rsidRPr="000C4A35" w:rsidRDefault="009C0D53" w:rsidP="009C0D53">
            <w:pPr>
              <w:jc w:val="center"/>
              <w:rPr>
                <w:rFonts w:ascii="Times New Roman" w:eastAsia="Times New Roman" w:hAnsi="Times New Roman" w:cs="Times New Roman"/>
                <w:bCs/>
              </w:rPr>
            </w:pPr>
            <w:r>
              <w:rPr>
                <w:rFonts w:ascii="Times New Roman" w:eastAsia="Times New Roman" w:hAnsi="Times New Roman" w:cs="Times New Roman"/>
                <w:bCs/>
              </w:rPr>
              <w:t xml:space="preserve">550 </w:t>
            </w:r>
            <w:r w:rsidRPr="000C4A35">
              <w:rPr>
                <w:rFonts w:ascii="Times New Roman" w:eastAsia="Times New Roman" w:hAnsi="Times New Roman" w:cs="Times New Roman"/>
                <w:bCs/>
              </w:rPr>
              <w:t>€</w:t>
            </w:r>
          </w:p>
          <w:p w14:paraId="5428D05D" w14:textId="77777777" w:rsidR="009C0D53" w:rsidRDefault="009C0D53" w:rsidP="009C0D53">
            <w:pPr>
              <w:jc w:val="center"/>
              <w:rPr>
                <w:rFonts w:ascii="Times New Roman" w:eastAsia="Times New Roman" w:hAnsi="Times New Roman" w:cs="Times New Roman"/>
                <w:bCs/>
                <w:sz w:val="18"/>
                <w:szCs w:val="18"/>
              </w:rPr>
            </w:pPr>
          </w:p>
          <w:p w14:paraId="0D4ED782" w14:textId="3CCE74C0" w:rsidR="00393040" w:rsidRPr="000C4A35" w:rsidRDefault="009C0D53" w:rsidP="009C0D53">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300</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250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1637" w:type="dxa"/>
          </w:tcPr>
          <w:p w14:paraId="24AE4788" w14:textId="3C10109A" w:rsidR="00393040" w:rsidRPr="000C4A35" w:rsidRDefault="00393040" w:rsidP="00393040">
            <w:pPr>
              <w:rPr>
                <w:rFonts w:ascii="Times New Roman" w:eastAsia="Times New Roman" w:hAnsi="Times New Roman" w:cs="Times New Roman"/>
                <w:bCs/>
              </w:rPr>
            </w:pPr>
            <w:r w:rsidRPr="000C4A35">
              <w:rPr>
                <w:rFonts w:ascii="Times New Roman" w:eastAsia="Times New Roman" w:hAnsi="Times New Roman" w:cs="Times New Roman"/>
                <w:bCs/>
              </w:rPr>
              <w:t>DKA</w:t>
            </w:r>
          </w:p>
        </w:tc>
        <w:tc>
          <w:tcPr>
            <w:tcW w:w="1708" w:type="dxa"/>
            <w:shd w:val="clear" w:color="auto" w:fill="auto"/>
          </w:tcPr>
          <w:p w14:paraId="5DD6BDFB" w14:textId="06B5B177" w:rsidR="00393040" w:rsidRPr="000C4A35" w:rsidRDefault="00393040" w:rsidP="00393040">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3F2805" w:rsidRPr="000C4A35">
              <w:rPr>
                <w:rFonts w:ascii="Times New Roman" w:eastAsia="Times New Roman" w:hAnsi="Times New Roman" w:cs="Times New Roman"/>
                <w:bCs/>
              </w:rPr>
              <w:t>3</w:t>
            </w:r>
            <w:r w:rsidRPr="000C4A35">
              <w:rPr>
                <w:rFonts w:ascii="Times New Roman" w:eastAsia="Times New Roman" w:hAnsi="Times New Roman" w:cs="Times New Roman"/>
                <w:bCs/>
              </w:rPr>
              <w:t xml:space="preserve"> takime të zhvilluara (</w:t>
            </w:r>
            <w:r w:rsidR="003F2805" w:rsidRPr="000C4A35">
              <w:rPr>
                <w:rFonts w:ascii="Times New Roman" w:eastAsia="Times New Roman" w:hAnsi="Times New Roman" w:cs="Times New Roman"/>
                <w:bCs/>
              </w:rPr>
              <w:t>1</w:t>
            </w:r>
            <w:r w:rsidRPr="000C4A35">
              <w:rPr>
                <w:rFonts w:ascii="Times New Roman" w:eastAsia="Times New Roman" w:hAnsi="Times New Roman" w:cs="Times New Roman"/>
                <w:bCs/>
              </w:rPr>
              <w:t xml:space="preserve"> në vit)</w:t>
            </w:r>
          </w:p>
          <w:p w14:paraId="12432C04" w14:textId="77777777" w:rsidR="00393040" w:rsidRPr="000C4A35" w:rsidRDefault="00393040" w:rsidP="00393040">
            <w:pPr>
              <w:jc w:val="left"/>
              <w:rPr>
                <w:rFonts w:ascii="Times New Roman" w:eastAsia="Times New Roman" w:hAnsi="Times New Roman" w:cs="Times New Roman"/>
                <w:bCs/>
              </w:rPr>
            </w:pPr>
          </w:p>
          <w:p w14:paraId="4CFAF3D0" w14:textId="4BD30B47" w:rsidR="00393040" w:rsidRPr="000C4A35" w:rsidRDefault="00393040" w:rsidP="00393040">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3F2805" w:rsidRPr="000C4A35">
              <w:rPr>
                <w:rFonts w:ascii="Times New Roman" w:eastAsia="Times New Roman" w:hAnsi="Times New Roman" w:cs="Times New Roman"/>
                <w:bCs/>
              </w:rPr>
              <w:t>66</w:t>
            </w:r>
            <w:r w:rsidRPr="000C4A35">
              <w:rPr>
                <w:rFonts w:ascii="Times New Roman" w:eastAsia="Times New Roman" w:hAnsi="Times New Roman" w:cs="Times New Roman"/>
                <w:bCs/>
              </w:rPr>
              <w:t xml:space="preserve"> nëna dhe baballarë të informuar (</w:t>
            </w:r>
            <w:r w:rsidR="003F2805" w:rsidRPr="000C4A35">
              <w:rPr>
                <w:rFonts w:ascii="Times New Roman" w:eastAsia="Times New Roman" w:hAnsi="Times New Roman" w:cs="Times New Roman"/>
                <w:bCs/>
              </w:rPr>
              <w:t>22</w:t>
            </w:r>
            <w:r w:rsidRPr="000C4A35">
              <w:rPr>
                <w:rFonts w:ascii="Times New Roman" w:eastAsia="Times New Roman" w:hAnsi="Times New Roman" w:cs="Times New Roman"/>
                <w:bCs/>
              </w:rPr>
              <w:t xml:space="preserve"> në vit) ndarë sipas seksit, moshës, etnisë, vendbanimit, </w:t>
            </w:r>
            <w:r w:rsidR="00573D57" w:rsidRPr="000C4A35">
              <w:rPr>
                <w:rFonts w:ascii="Times New Roman" w:eastAsia="Times New Roman" w:hAnsi="Times New Roman" w:cs="Times New Roman"/>
                <w:bCs/>
              </w:rPr>
              <w:t>etj.</w:t>
            </w:r>
          </w:p>
        </w:tc>
        <w:tc>
          <w:tcPr>
            <w:tcW w:w="1780" w:type="dxa"/>
            <w:gridSpan w:val="2"/>
            <w:shd w:val="clear" w:color="auto" w:fill="auto"/>
          </w:tcPr>
          <w:p w14:paraId="3D45EB1B" w14:textId="77777777" w:rsidR="00393040" w:rsidRPr="000C4A35" w:rsidRDefault="00393040" w:rsidP="00393040">
            <w:pPr>
              <w:rPr>
                <w:rFonts w:ascii="Times New Roman" w:eastAsia="Times New Roman" w:hAnsi="Times New Roman" w:cs="Times New Roman"/>
                <w:bCs/>
              </w:rPr>
            </w:pPr>
            <w:r w:rsidRPr="000C4A35">
              <w:rPr>
                <w:rFonts w:ascii="Times New Roman" w:eastAsia="Times New Roman" w:hAnsi="Times New Roman" w:cs="Times New Roman"/>
                <w:bCs/>
              </w:rPr>
              <w:t>ZK</w:t>
            </w:r>
          </w:p>
          <w:p w14:paraId="45036520" w14:textId="77777777" w:rsidR="006F3445" w:rsidRDefault="006F3445" w:rsidP="00393040">
            <w:pPr>
              <w:rPr>
                <w:rFonts w:ascii="Times New Roman" w:eastAsia="Times New Roman" w:hAnsi="Times New Roman" w:cs="Times New Roman"/>
                <w:bCs/>
              </w:rPr>
            </w:pPr>
          </w:p>
          <w:p w14:paraId="5268505F" w14:textId="18B06DB2" w:rsidR="009C0D53" w:rsidRPr="000C4A35" w:rsidRDefault="009C0D53" w:rsidP="00393040">
            <w:pPr>
              <w:rPr>
                <w:rFonts w:ascii="Times New Roman" w:eastAsia="Times New Roman" w:hAnsi="Times New Roman" w:cs="Times New Roman"/>
                <w:bCs/>
              </w:rPr>
            </w:pPr>
            <w:r>
              <w:rPr>
                <w:rFonts w:ascii="Times New Roman" w:eastAsia="Times New Roman" w:hAnsi="Times New Roman" w:cs="Times New Roman"/>
                <w:bCs/>
              </w:rPr>
              <w:t>GM</w:t>
            </w:r>
          </w:p>
        </w:tc>
      </w:tr>
      <w:tr w:rsidR="007B7102" w:rsidRPr="000C4A35" w14:paraId="6B7D29A6" w14:textId="77777777" w:rsidTr="006A1AEF">
        <w:trPr>
          <w:trHeight w:val="534"/>
        </w:trPr>
        <w:tc>
          <w:tcPr>
            <w:tcW w:w="3869" w:type="dxa"/>
            <w:shd w:val="clear" w:color="auto" w:fill="auto"/>
          </w:tcPr>
          <w:p w14:paraId="5FEFC285" w14:textId="45C0BC18" w:rsidR="007B7102" w:rsidRPr="000C4A35" w:rsidRDefault="007B7102" w:rsidP="007B7102">
            <w:pPr>
              <w:jc w:val="left"/>
              <w:rPr>
                <w:rFonts w:ascii="Times New Roman" w:eastAsia="Times New Roman" w:hAnsi="Times New Roman" w:cs="Times New Roman"/>
                <w:bCs/>
                <w:lang w:eastAsia="sq-AL"/>
              </w:rPr>
            </w:pPr>
            <w:r w:rsidRPr="000C4A35">
              <w:rPr>
                <w:rFonts w:ascii="Times New Roman" w:eastAsia="Times New Roman" w:hAnsi="Times New Roman" w:cs="Times New Roman"/>
                <w:bCs/>
                <w:lang w:eastAsia="sq-AL"/>
              </w:rPr>
              <w:t>3.1.2. Takime informuese me nxënëset dhe nxënësit në shkolla për t’i orientuar drejt arsimit profesional dhe profesioneve që thyejnë stereotipat gjinore</w:t>
            </w:r>
            <w:r>
              <w:rPr>
                <w:rFonts w:ascii="Times New Roman" w:eastAsia="Times New Roman" w:hAnsi="Times New Roman" w:cs="Times New Roman"/>
                <w:bCs/>
                <w:lang w:eastAsia="sq-AL"/>
              </w:rPr>
              <w:t>.</w:t>
            </w:r>
            <w:r>
              <w:rPr>
                <w:rStyle w:val="FootnoteReference"/>
                <w:rFonts w:ascii="Times New Roman" w:eastAsia="Times New Roman" w:hAnsi="Times New Roman" w:cs="Times New Roman"/>
                <w:bCs/>
                <w:lang w:eastAsia="sq-AL"/>
              </w:rPr>
              <w:footnoteReference w:id="23"/>
            </w:r>
            <w:r w:rsidRPr="000C4A35">
              <w:rPr>
                <w:rFonts w:ascii="Times New Roman" w:eastAsia="Times New Roman" w:hAnsi="Times New Roman" w:cs="Times New Roman"/>
                <w:bCs/>
                <w:lang w:eastAsia="sq-AL"/>
              </w:rPr>
              <w:t xml:space="preserve"> </w:t>
            </w:r>
          </w:p>
        </w:tc>
        <w:tc>
          <w:tcPr>
            <w:tcW w:w="1554" w:type="dxa"/>
            <w:shd w:val="clear" w:color="auto" w:fill="auto"/>
          </w:tcPr>
          <w:p w14:paraId="0C065C89" w14:textId="1A9B99ED" w:rsidR="007B7102" w:rsidRPr="000C4A35" w:rsidRDefault="007B7102" w:rsidP="007B7102">
            <w:pPr>
              <w:jc w:val="left"/>
              <w:rPr>
                <w:rFonts w:ascii="Times New Roman" w:eastAsia="Times New Roman" w:hAnsi="Times New Roman" w:cs="Times New Roman"/>
                <w:bCs/>
              </w:rPr>
            </w:pPr>
            <w:r w:rsidRPr="000C4A35">
              <w:rPr>
                <w:rFonts w:ascii="Times New Roman" w:eastAsia="Times New Roman" w:hAnsi="Times New Roman" w:cs="Times New Roman"/>
                <w:bCs/>
              </w:rPr>
              <w:t>DKA</w:t>
            </w:r>
          </w:p>
        </w:tc>
        <w:tc>
          <w:tcPr>
            <w:tcW w:w="1618" w:type="dxa"/>
            <w:shd w:val="clear" w:color="auto" w:fill="auto"/>
          </w:tcPr>
          <w:p w14:paraId="399EA6B5" w14:textId="77777777"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MASH</w:t>
            </w:r>
          </w:p>
          <w:p w14:paraId="1D1FA207" w14:textId="77777777" w:rsidR="007B7102" w:rsidRPr="000C4A35" w:rsidRDefault="007B7102" w:rsidP="007B7102">
            <w:pPr>
              <w:rPr>
                <w:rFonts w:ascii="Times New Roman" w:eastAsia="Times New Roman" w:hAnsi="Times New Roman" w:cs="Times New Roman"/>
                <w:bCs/>
              </w:rPr>
            </w:pPr>
          </w:p>
          <w:p w14:paraId="5E6CE838" w14:textId="166E3623"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Shkollat</w:t>
            </w:r>
          </w:p>
          <w:p w14:paraId="1315A55B" w14:textId="77777777" w:rsidR="007B7102" w:rsidRPr="000C4A35" w:rsidRDefault="007B7102" w:rsidP="007B7102">
            <w:pPr>
              <w:rPr>
                <w:rFonts w:ascii="Times New Roman" w:eastAsia="Times New Roman" w:hAnsi="Times New Roman" w:cs="Times New Roman"/>
                <w:bCs/>
              </w:rPr>
            </w:pPr>
          </w:p>
          <w:p w14:paraId="407554F2" w14:textId="77777777"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ZBGJMD</w:t>
            </w:r>
          </w:p>
          <w:p w14:paraId="7048AD4A" w14:textId="77777777" w:rsidR="007B7102" w:rsidRPr="000C4A35" w:rsidRDefault="007B7102" w:rsidP="007B7102">
            <w:pPr>
              <w:rPr>
                <w:rFonts w:ascii="Times New Roman" w:eastAsia="Times New Roman" w:hAnsi="Times New Roman" w:cs="Times New Roman"/>
                <w:bCs/>
              </w:rPr>
            </w:pPr>
          </w:p>
          <w:p w14:paraId="2F2CE6DF" w14:textId="77777777" w:rsidR="007B7102" w:rsidRPr="000C4A35" w:rsidRDefault="007B7102" w:rsidP="007B7102">
            <w:pPr>
              <w:jc w:val="left"/>
              <w:rPr>
                <w:rFonts w:ascii="Times New Roman" w:eastAsia="Times New Roman" w:hAnsi="Times New Roman" w:cs="Times New Roman"/>
                <w:bCs/>
              </w:rPr>
            </w:pPr>
            <w:r w:rsidRPr="000C4A35">
              <w:rPr>
                <w:rFonts w:ascii="Times New Roman" w:eastAsia="Times New Roman" w:hAnsi="Times New Roman" w:cs="Times New Roman"/>
                <w:bCs/>
              </w:rPr>
              <w:t>OJQ</w:t>
            </w:r>
          </w:p>
          <w:p w14:paraId="68A1BD92" w14:textId="77777777" w:rsidR="007B7102" w:rsidRPr="000C4A35" w:rsidRDefault="007B7102" w:rsidP="007B7102">
            <w:pPr>
              <w:jc w:val="left"/>
              <w:rPr>
                <w:rFonts w:ascii="Times New Roman" w:eastAsia="Times New Roman" w:hAnsi="Times New Roman" w:cs="Times New Roman"/>
                <w:bCs/>
              </w:rPr>
            </w:pPr>
          </w:p>
          <w:p w14:paraId="6B189CAE" w14:textId="1FF26B99" w:rsidR="007B7102" w:rsidRPr="000C4A35" w:rsidRDefault="007B7102" w:rsidP="007B7102">
            <w:pPr>
              <w:jc w:val="left"/>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16" w:type="dxa"/>
            <w:shd w:val="clear" w:color="auto" w:fill="auto"/>
          </w:tcPr>
          <w:p w14:paraId="05D41A00" w14:textId="77777777" w:rsidR="007B7102" w:rsidRPr="000C4A35" w:rsidRDefault="007B7102" w:rsidP="007B7102">
            <w:pPr>
              <w:jc w:val="center"/>
              <w:rPr>
                <w:rFonts w:ascii="Times New Roman" w:eastAsia="Times New Roman" w:hAnsi="Times New Roman" w:cs="Times New Roman"/>
                <w:bCs/>
              </w:rPr>
            </w:pPr>
            <w:r w:rsidRPr="000C4A35">
              <w:rPr>
                <w:rFonts w:ascii="Times New Roman" w:eastAsia="Times New Roman" w:hAnsi="Times New Roman" w:cs="Times New Roman"/>
                <w:bCs/>
              </w:rPr>
              <w:lastRenderedPageBreak/>
              <w:t>2024</w:t>
            </w:r>
          </w:p>
          <w:p w14:paraId="34F61EA9" w14:textId="77777777" w:rsidR="007B7102" w:rsidRPr="000C4A35" w:rsidRDefault="007B7102" w:rsidP="007B7102">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2A3F9FCC" w14:textId="6102F6C2" w:rsidR="007B7102" w:rsidRPr="000C4A35" w:rsidRDefault="007B7102" w:rsidP="007B7102">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06" w:type="dxa"/>
            <w:shd w:val="clear" w:color="auto" w:fill="auto"/>
          </w:tcPr>
          <w:p w14:paraId="04FCC3EA" w14:textId="73EEB8DF" w:rsidR="007B7102" w:rsidRPr="000C4A35" w:rsidRDefault="007B7102" w:rsidP="007B7102">
            <w:pPr>
              <w:jc w:val="center"/>
              <w:rPr>
                <w:rFonts w:ascii="Times New Roman" w:eastAsia="Times New Roman" w:hAnsi="Times New Roman" w:cs="Times New Roman"/>
                <w:bCs/>
              </w:rPr>
            </w:pPr>
            <w:r>
              <w:rPr>
                <w:rFonts w:ascii="Times New Roman" w:eastAsia="Times New Roman" w:hAnsi="Times New Roman" w:cs="Times New Roman"/>
                <w:bCs/>
              </w:rPr>
              <w:t>1,636</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6FF4A72B" w14:textId="77777777" w:rsidR="007B7102" w:rsidRDefault="007B7102" w:rsidP="007B7102">
            <w:pPr>
              <w:jc w:val="center"/>
              <w:rPr>
                <w:rFonts w:ascii="Times New Roman" w:eastAsia="Times New Roman" w:hAnsi="Times New Roman" w:cs="Times New Roman"/>
                <w:bCs/>
                <w:sz w:val="18"/>
                <w:szCs w:val="18"/>
              </w:rPr>
            </w:pPr>
          </w:p>
          <w:p w14:paraId="65E20DD4" w14:textId="7AE8E89B" w:rsidR="007B7102" w:rsidRPr="000C4A35" w:rsidRDefault="007B7102" w:rsidP="007B7102">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1,536</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100</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donator</w:t>
            </w:r>
            <w:r>
              <w:rPr>
                <w:rStyle w:val="FootnoteReference"/>
                <w:rFonts w:ascii="Times New Roman" w:eastAsia="Times New Roman" w:hAnsi="Times New Roman" w:cs="Times New Roman"/>
                <w:bCs/>
                <w:sz w:val="18"/>
                <w:szCs w:val="18"/>
              </w:rPr>
              <w:footnoteReference w:id="24"/>
            </w:r>
            <w:r w:rsidRPr="008079A8">
              <w:rPr>
                <w:rFonts w:ascii="Times New Roman" w:eastAsia="Times New Roman" w:hAnsi="Times New Roman" w:cs="Times New Roman"/>
                <w:bCs/>
                <w:sz w:val="18"/>
                <w:szCs w:val="18"/>
              </w:rPr>
              <w:t>)</w:t>
            </w:r>
          </w:p>
        </w:tc>
        <w:tc>
          <w:tcPr>
            <w:tcW w:w="1006" w:type="dxa"/>
            <w:shd w:val="clear" w:color="auto" w:fill="auto"/>
          </w:tcPr>
          <w:p w14:paraId="73C10AE1" w14:textId="77777777" w:rsidR="007B7102" w:rsidRPr="000C4A35" w:rsidRDefault="007B7102" w:rsidP="007B7102">
            <w:pPr>
              <w:jc w:val="center"/>
              <w:rPr>
                <w:rFonts w:ascii="Times New Roman" w:eastAsia="Times New Roman" w:hAnsi="Times New Roman" w:cs="Times New Roman"/>
                <w:bCs/>
              </w:rPr>
            </w:pPr>
            <w:r>
              <w:rPr>
                <w:rFonts w:ascii="Times New Roman" w:eastAsia="Times New Roman" w:hAnsi="Times New Roman" w:cs="Times New Roman"/>
                <w:bCs/>
              </w:rPr>
              <w:t xml:space="preserve">1,636 </w:t>
            </w:r>
            <w:r w:rsidRPr="000C4A35">
              <w:rPr>
                <w:rFonts w:ascii="Times New Roman" w:eastAsia="Times New Roman" w:hAnsi="Times New Roman" w:cs="Times New Roman"/>
                <w:bCs/>
              </w:rPr>
              <w:t>€</w:t>
            </w:r>
          </w:p>
          <w:p w14:paraId="4FCB60E9" w14:textId="77777777" w:rsidR="007B7102" w:rsidRDefault="007B7102" w:rsidP="007B7102">
            <w:pPr>
              <w:jc w:val="center"/>
              <w:rPr>
                <w:rFonts w:ascii="Times New Roman" w:eastAsia="Times New Roman" w:hAnsi="Times New Roman" w:cs="Times New Roman"/>
                <w:bCs/>
                <w:sz w:val="18"/>
                <w:szCs w:val="18"/>
              </w:rPr>
            </w:pPr>
          </w:p>
          <w:p w14:paraId="2C396B1D" w14:textId="48519832" w:rsidR="007B7102" w:rsidRPr="000C4A35" w:rsidRDefault="007B7102" w:rsidP="007B7102">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1,536</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100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donator</w:t>
            </w:r>
            <w:r>
              <w:rPr>
                <w:rStyle w:val="FootnoteReference"/>
                <w:rFonts w:ascii="Times New Roman" w:eastAsia="Times New Roman" w:hAnsi="Times New Roman" w:cs="Times New Roman"/>
                <w:bCs/>
                <w:sz w:val="18"/>
                <w:szCs w:val="18"/>
              </w:rPr>
              <w:footnoteReference w:id="25"/>
            </w:r>
            <w:r w:rsidRPr="008079A8">
              <w:rPr>
                <w:rFonts w:ascii="Times New Roman" w:eastAsia="Times New Roman" w:hAnsi="Times New Roman" w:cs="Times New Roman"/>
                <w:bCs/>
                <w:sz w:val="18"/>
                <w:szCs w:val="18"/>
              </w:rPr>
              <w:t>)</w:t>
            </w:r>
          </w:p>
        </w:tc>
        <w:tc>
          <w:tcPr>
            <w:tcW w:w="1056" w:type="dxa"/>
          </w:tcPr>
          <w:p w14:paraId="76D22CC4" w14:textId="77777777" w:rsidR="007B7102" w:rsidRPr="000C4A35" w:rsidRDefault="007B7102" w:rsidP="007B7102">
            <w:pPr>
              <w:jc w:val="center"/>
              <w:rPr>
                <w:rFonts w:ascii="Times New Roman" w:eastAsia="Times New Roman" w:hAnsi="Times New Roman" w:cs="Times New Roman"/>
                <w:bCs/>
              </w:rPr>
            </w:pPr>
            <w:r>
              <w:rPr>
                <w:rFonts w:ascii="Times New Roman" w:eastAsia="Times New Roman" w:hAnsi="Times New Roman" w:cs="Times New Roman"/>
                <w:bCs/>
              </w:rPr>
              <w:t xml:space="preserve">1,636 </w:t>
            </w:r>
            <w:r w:rsidRPr="000C4A35">
              <w:rPr>
                <w:rFonts w:ascii="Times New Roman" w:eastAsia="Times New Roman" w:hAnsi="Times New Roman" w:cs="Times New Roman"/>
                <w:bCs/>
              </w:rPr>
              <w:t>€</w:t>
            </w:r>
          </w:p>
          <w:p w14:paraId="780C6033" w14:textId="77777777" w:rsidR="007B7102" w:rsidRDefault="007B7102" w:rsidP="007B7102">
            <w:pPr>
              <w:jc w:val="center"/>
              <w:rPr>
                <w:rFonts w:ascii="Times New Roman" w:eastAsia="Times New Roman" w:hAnsi="Times New Roman" w:cs="Times New Roman"/>
                <w:bCs/>
                <w:sz w:val="18"/>
                <w:szCs w:val="18"/>
              </w:rPr>
            </w:pPr>
          </w:p>
          <w:p w14:paraId="31CEFCFF" w14:textId="0DD36E41" w:rsidR="007B7102" w:rsidRPr="000C4A35" w:rsidRDefault="007B7102" w:rsidP="007B7102">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1,536</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100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donator</w:t>
            </w:r>
            <w:r>
              <w:rPr>
                <w:rStyle w:val="FootnoteReference"/>
                <w:rFonts w:ascii="Times New Roman" w:eastAsia="Times New Roman" w:hAnsi="Times New Roman" w:cs="Times New Roman"/>
                <w:bCs/>
                <w:sz w:val="18"/>
                <w:szCs w:val="18"/>
              </w:rPr>
              <w:footnoteReference w:id="26"/>
            </w:r>
            <w:r w:rsidRPr="008079A8">
              <w:rPr>
                <w:rFonts w:ascii="Times New Roman" w:eastAsia="Times New Roman" w:hAnsi="Times New Roman" w:cs="Times New Roman"/>
                <w:bCs/>
                <w:sz w:val="18"/>
                <w:szCs w:val="18"/>
              </w:rPr>
              <w:t>)</w:t>
            </w:r>
          </w:p>
        </w:tc>
        <w:tc>
          <w:tcPr>
            <w:tcW w:w="1637" w:type="dxa"/>
          </w:tcPr>
          <w:p w14:paraId="17E03B73" w14:textId="77777777"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MASH</w:t>
            </w:r>
          </w:p>
          <w:p w14:paraId="37ABA2AA" w14:textId="77777777" w:rsidR="007B7102" w:rsidRPr="000C4A35" w:rsidRDefault="007B7102" w:rsidP="007B7102">
            <w:pPr>
              <w:rPr>
                <w:rFonts w:ascii="Times New Roman" w:eastAsia="Times New Roman" w:hAnsi="Times New Roman" w:cs="Times New Roman"/>
                <w:bCs/>
              </w:rPr>
            </w:pPr>
          </w:p>
          <w:p w14:paraId="24BBC865" w14:textId="1055690C"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DKA</w:t>
            </w:r>
          </w:p>
          <w:p w14:paraId="53038955" w14:textId="77777777" w:rsidR="007B7102" w:rsidRPr="000C4A35" w:rsidRDefault="007B7102" w:rsidP="007B7102">
            <w:pPr>
              <w:rPr>
                <w:rFonts w:ascii="Times New Roman" w:eastAsia="Times New Roman" w:hAnsi="Times New Roman" w:cs="Times New Roman"/>
                <w:bCs/>
              </w:rPr>
            </w:pPr>
          </w:p>
          <w:p w14:paraId="6CCC84B9" w14:textId="49B85606"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708" w:type="dxa"/>
            <w:shd w:val="clear" w:color="auto" w:fill="auto"/>
          </w:tcPr>
          <w:p w14:paraId="3FC8FD58" w14:textId="675B6A57" w:rsidR="007B7102" w:rsidRPr="00573D57" w:rsidRDefault="007B7102" w:rsidP="007B7102">
            <w:pPr>
              <w:jc w:val="left"/>
              <w:rPr>
                <w:rFonts w:ascii="Times New Roman" w:eastAsia="Times New Roman" w:hAnsi="Times New Roman" w:cs="Times New Roman"/>
                <w:bCs/>
              </w:rPr>
            </w:pPr>
            <w:r w:rsidRPr="00573D57">
              <w:rPr>
                <w:rFonts w:ascii="Times New Roman" w:eastAsia="Times New Roman" w:hAnsi="Times New Roman" w:cs="Times New Roman"/>
                <w:bCs/>
              </w:rPr>
              <w:t>- 12 takime të zhvilluara (4 në vit)</w:t>
            </w:r>
          </w:p>
          <w:p w14:paraId="1CABF8A8" w14:textId="77777777" w:rsidR="007B7102" w:rsidRPr="00573D57" w:rsidRDefault="007B7102" w:rsidP="007B7102">
            <w:pPr>
              <w:jc w:val="left"/>
              <w:rPr>
                <w:rFonts w:ascii="Times New Roman" w:eastAsia="Times New Roman" w:hAnsi="Times New Roman" w:cs="Times New Roman"/>
                <w:bCs/>
              </w:rPr>
            </w:pPr>
          </w:p>
          <w:p w14:paraId="7D0C8EFC" w14:textId="22255949" w:rsidR="007B7102" w:rsidRPr="000C4A35" w:rsidRDefault="007B7102" w:rsidP="007B7102">
            <w:pPr>
              <w:jc w:val="left"/>
              <w:rPr>
                <w:rFonts w:ascii="Times New Roman" w:eastAsia="Times New Roman" w:hAnsi="Times New Roman" w:cs="Times New Roman"/>
                <w:bCs/>
              </w:rPr>
            </w:pPr>
            <w:r w:rsidRPr="00573D57">
              <w:rPr>
                <w:rFonts w:ascii="Times New Roman" w:eastAsia="Times New Roman" w:hAnsi="Times New Roman" w:cs="Times New Roman"/>
                <w:bCs/>
              </w:rPr>
              <w:t xml:space="preserve">- 240 persona të informuar (80 në vit), ndarë sipas </w:t>
            </w:r>
            <w:r w:rsidRPr="00573D57">
              <w:rPr>
                <w:rFonts w:ascii="Times New Roman" w:eastAsia="Times New Roman" w:hAnsi="Times New Roman" w:cs="Times New Roman"/>
                <w:bCs/>
              </w:rPr>
              <w:lastRenderedPageBreak/>
              <w:t>seksit, moshës, etnisë, etj.</w:t>
            </w:r>
          </w:p>
        </w:tc>
        <w:tc>
          <w:tcPr>
            <w:tcW w:w="1780" w:type="dxa"/>
            <w:gridSpan w:val="2"/>
            <w:shd w:val="clear" w:color="auto" w:fill="auto"/>
          </w:tcPr>
          <w:p w14:paraId="0A913E66" w14:textId="401AECE0" w:rsidR="007B7102" w:rsidRPr="007B7102" w:rsidRDefault="007B7102" w:rsidP="007B7102">
            <w:pPr>
              <w:rPr>
                <w:rFonts w:ascii="Times New Roman" w:eastAsia="Times New Roman" w:hAnsi="Times New Roman" w:cs="Times New Roman"/>
                <w:bCs/>
              </w:rPr>
            </w:pPr>
            <w:r w:rsidRPr="007B7102">
              <w:rPr>
                <w:rFonts w:ascii="Times New Roman" w:eastAsia="Times New Roman" w:hAnsi="Times New Roman" w:cs="Times New Roman"/>
                <w:bCs/>
              </w:rPr>
              <w:lastRenderedPageBreak/>
              <w:t>ZK</w:t>
            </w:r>
          </w:p>
          <w:p w14:paraId="24FFFF83" w14:textId="77777777" w:rsidR="007B7102" w:rsidRPr="007B7102" w:rsidRDefault="007B7102" w:rsidP="007B7102">
            <w:pPr>
              <w:rPr>
                <w:rFonts w:ascii="Times New Roman" w:eastAsia="Times New Roman" w:hAnsi="Times New Roman" w:cs="Times New Roman"/>
                <w:bCs/>
              </w:rPr>
            </w:pPr>
          </w:p>
          <w:p w14:paraId="1326ADE4" w14:textId="18FC2A97" w:rsidR="007B7102" w:rsidRPr="007B7102" w:rsidRDefault="007B7102" w:rsidP="007B7102">
            <w:pPr>
              <w:rPr>
                <w:rFonts w:ascii="Times New Roman" w:eastAsia="Times New Roman" w:hAnsi="Times New Roman" w:cs="Times New Roman"/>
                <w:bCs/>
              </w:rPr>
            </w:pPr>
            <w:r w:rsidRPr="007B7102">
              <w:rPr>
                <w:rFonts w:ascii="Times New Roman" w:eastAsia="Times New Roman" w:hAnsi="Times New Roman" w:cs="Times New Roman"/>
                <w:bCs/>
              </w:rPr>
              <w:t>GM</w:t>
            </w:r>
          </w:p>
          <w:p w14:paraId="77E6D59B" w14:textId="77777777" w:rsidR="007B7102" w:rsidRPr="000C4A35" w:rsidRDefault="007B7102" w:rsidP="007B7102">
            <w:pPr>
              <w:rPr>
                <w:rFonts w:ascii="Times New Roman" w:eastAsia="Times New Roman" w:hAnsi="Times New Roman" w:cs="Times New Roman"/>
                <w:bCs/>
                <w:highlight w:val="green"/>
              </w:rPr>
            </w:pPr>
          </w:p>
          <w:p w14:paraId="0BCF91CC" w14:textId="77777777" w:rsidR="007B7102" w:rsidRPr="000C4A35" w:rsidRDefault="007B7102" w:rsidP="007B7102">
            <w:pPr>
              <w:rPr>
                <w:rFonts w:ascii="Times New Roman" w:eastAsia="Times New Roman" w:hAnsi="Times New Roman" w:cs="Times New Roman"/>
                <w:bCs/>
                <w:highlight w:val="green"/>
              </w:rPr>
            </w:pPr>
          </w:p>
          <w:p w14:paraId="0357D007" w14:textId="77777777" w:rsidR="007B7102" w:rsidRPr="000C4A35" w:rsidRDefault="007B7102" w:rsidP="007B7102">
            <w:pPr>
              <w:rPr>
                <w:rFonts w:ascii="Times New Roman" w:eastAsia="Times New Roman" w:hAnsi="Times New Roman" w:cs="Times New Roman"/>
                <w:bCs/>
                <w:highlight w:val="green"/>
              </w:rPr>
            </w:pPr>
          </w:p>
          <w:p w14:paraId="65D65B65" w14:textId="61C2A599" w:rsidR="007B7102" w:rsidRPr="000C4A35" w:rsidRDefault="007B7102" w:rsidP="007B7102">
            <w:pPr>
              <w:rPr>
                <w:rFonts w:ascii="Times New Roman" w:eastAsia="Times New Roman" w:hAnsi="Times New Roman" w:cs="Times New Roman"/>
                <w:bCs/>
                <w:highlight w:val="green"/>
              </w:rPr>
            </w:pPr>
          </w:p>
        </w:tc>
      </w:tr>
      <w:tr w:rsidR="007B7102" w:rsidRPr="000C4A35" w14:paraId="634974B0" w14:textId="77777777" w:rsidTr="006A1AEF">
        <w:trPr>
          <w:trHeight w:val="534"/>
        </w:trPr>
        <w:tc>
          <w:tcPr>
            <w:tcW w:w="3869" w:type="dxa"/>
            <w:shd w:val="clear" w:color="auto" w:fill="auto"/>
          </w:tcPr>
          <w:p w14:paraId="27339A1F" w14:textId="55EFDAD5" w:rsidR="007B7102" w:rsidRPr="000C4A35" w:rsidRDefault="007B7102" w:rsidP="007B7102">
            <w:pPr>
              <w:jc w:val="left"/>
              <w:rPr>
                <w:rFonts w:ascii="Times New Roman" w:eastAsia="Times New Roman" w:hAnsi="Times New Roman" w:cs="Times New Roman"/>
                <w:bCs/>
                <w:lang w:eastAsia="sq-AL"/>
              </w:rPr>
            </w:pPr>
            <w:r w:rsidRPr="000C4A35">
              <w:rPr>
                <w:rFonts w:ascii="Times New Roman" w:eastAsia="Times New Roman" w:hAnsi="Times New Roman" w:cs="Times New Roman"/>
                <w:bCs/>
              </w:rPr>
              <w:lastRenderedPageBreak/>
              <w:t xml:space="preserve">3.1.3. Ndarja e bursave për studente dhe studentë për përfshirjen e tyre në profesione deficitare ose profesione jo tradicionale (pra që thyejnë </w:t>
            </w:r>
            <w:proofErr w:type="spellStart"/>
            <w:r w:rsidRPr="000C4A35">
              <w:rPr>
                <w:rFonts w:ascii="Times New Roman" w:eastAsia="Times New Roman" w:hAnsi="Times New Roman" w:cs="Times New Roman"/>
                <w:bCs/>
              </w:rPr>
              <w:t>steriotipet</w:t>
            </w:r>
            <w:proofErr w:type="spellEnd"/>
            <w:r w:rsidRPr="000C4A35">
              <w:rPr>
                <w:rFonts w:ascii="Times New Roman" w:eastAsia="Times New Roman" w:hAnsi="Times New Roman" w:cs="Times New Roman"/>
                <w:bCs/>
              </w:rPr>
              <w:t xml:space="preserve"> gjinore).</w:t>
            </w:r>
          </w:p>
        </w:tc>
        <w:tc>
          <w:tcPr>
            <w:tcW w:w="1554" w:type="dxa"/>
            <w:shd w:val="clear" w:color="auto" w:fill="auto"/>
          </w:tcPr>
          <w:p w14:paraId="01AC63B1" w14:textId="4188CCFE" w:rsidR="007B7102" w:rsidRPr="000C4A35" w:rsidRDefault="007B7102" w:rsidP="007B7102">
            <w:pPr>
              <w:jc w:val="left"/>
              <w:rPr>
                <w:rFonts w:ascii="Times New Roman" w:eastAsia="Times New Roman" w:hAnsi="Times New Roman" w:cs="Times New Roman"/>
                <w:bCs/>
              </w:rPr>
            </w:pPr>
            <w:r w:rsidRPr="000C4A35">
              <w:rPr>
                <w:rFonts w:ascii="Times New Roman" w:eastAsia="Times New Roman" w:hAnsi="Times New Roman" w:cs="Times New Roman"/>
                <w:bCs/>
              </w:rPr>
              <w:t>DKA</w:t>
            </w:r>
          </w:p>
        </w:tc>
        <w:tc>
          <w:tcPr>
            <w:tcW w:w="1618" w:type="dxa"/>
            <w:shd w:val="clear" w:color="auto" w:fill="auto"/>
          </w:tcPr>
          <w:p w14:paraId="1D74B35D" w14:textId="77777777" w:rsidR="007B7102" w:rsidRPr="000C4A35" w:rsidRDefault="007B7102" w:rsidP="007B7102">
            <w:pPr>
              <w:jc w:val="left"/>
              <w:rPr>
                <w:rFonts w:ascii="Times New Roman" w:eastAsia="Times New Roman" w:hAnsi="Times New Roman" w:cs="Times New Roman"/>
                <w:bCs/>
              </w:rPr>
            </w:pPr>
            <w:r w:rsidRPr="000C4A35">
              <w:rPr>
                <w:rFonts w:ascii="Times New Roman" w:eastAsia="Times New Roman" w:hAnsi="Times New Roman" w:cs="Times New Roman"/>
                <w:bCs/>
              </w:rPr>
              <w:t>Shkollat</w:t>
            </w:r>
          </w:p>
          <w:p w14:paraId="2111BF2B" w14:textId="77777777" w:rsidR="007B7102" w:rsidRPr="000C4A35" w:rsidRDefault="007B7102" w:rsidP="007B7102">
            <w:pPr>
              <w:jc w:val="left"/>
              <w:rPr>
                <w:rFonts w:ascii="Times New Roman" w:eastAsia="Times New Roman" w:hAnsi="Times New Roman" w:cs="Times New Roman"/>
                <w:bCs/>
              </w:rPr>
            </w:pPr>
          </w:p>
          <w:p w14:paraId="4D793B44" w14:textId="77777777" w:rsidR="007B7102" w:rsidRPr="000C4A35" w:rsidRDefault="007B7102" w:rsidP="007B7102">
            <w:pPr>
              <w:jc w:val="left"/>
              <w:rPr>
                <w:rFonts w:ascii="Times New Roman" w:eastAsia="Times New Roman" w:hAnsi="Times New Roman" w:cs="Times New Roman"/>
                <w:bCs/>
              </w:rPr>
            </w:pPr>
          </w:p>
        </w:tc>
        <w:tc>
          <w:tcPr>
            <w:tcW w:w="1216" w:type="dxa"/>
            <w:shd w:val="clear" w:color="auto" w:fill="auto"/>
          </w:tcPr>
          <w:p w14:paraId="331D9EF7" w14:textId="77777777" w:rsidR="007B7102" w:rsidRPr="000C4A35" w:rsidRDefault="007B7102" w:rsidP="007B7102">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12683004" w14:textId="77777777" w:rsidR="007B7102" w:rsidRPr="000C4A35" w:rsidRDefault="007B7102" w:rsidP="007B7102">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3EE381DD" w14:textId="4206CB77" w:rsidR="007B7102" w:rsidRPr="000C4A35" w:rsidRDefault="007B7102" w:rsidP="007B7102">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06" w:type="dxa"/>
            <w:shd w:val="clear" w:color="auto" w:fill="auto"/>
          </w:tcPr>
          <w:p w14:paraId="19B86F0C" w14:textId="6A85BBA7" w:rsidR="007B7102" w:rsidRDefault="007B7102" w:rsidP="007B7102">
            <w:pPr>
              <w:jc w:val="center"/>
              <w:rPr>
                <w:rFonts w:ascii="Times New Roman" w:eastAsia="Times New Roman" w:hAnsi="Times New Roman" w:cs="Times New Roman"/>
                <w:bCs/>
              </w:rPr>
            </w:pPr>
            <w:r w:rsidRPr="000C4A35">
              <w:rPr>
                <w:rFonts w:ascii="Times New Roman" w:eastAsia="Times New Roman" w:hAnsi="Times New Roman" w:cs="Times New Roman"/>
                <w:bCs/>
              </w:rPr>
              <w:t>4</w:t>
            </w:r>
            <w:r>
              <w:rPr>
                <w:rFonts w:ascii="Times New Roman" w:eastAsia="Times New Roman" w:hAnsi="Times New Roman" w:cs="Times New Roman"/>
                <w:bCs/>
              </w:rPr>
              <w:t>,</w:t>
            </w:r>
            <w:r w:rsidRPr="000C4A35">
              <w:rPr>
                <w:rFonts w:ascii="Times New Roman" w:eastAsia="Times New Roman" w:hAnsi="Times New Roman" w:cs="Times New Roman"/>
                <w:bCs/>
              </w:rPr>
              <w:t>900</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189A8EA8" w14:textId="77777777" w:rsidR="007B7102" w:rsidRPr="00F10B3B" w:rsidRDefault="007B7102" w:rsidP="007B7102">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7C95C459" w14:textId="77777777" w:rsidR="007B7102" w:rsidRPr="000C4A35" w:rsidRDefault="007B7102" w:rsidP="007B7102">
            <w:pPr>
              <w:jc w:val="center"/>
              <w:rPr>
                <w:rFonts w:ascii="Times New Roman" w:eastAsia="Times New Roman" w:hAnsi="Times New Roman" w:cs="Times New Roman"/>
                <w:bCs/>
              </w:rPr>
            </w:pPr>
          </w:p>
          <w:p w14:paraId="38F9C3D1" w14:textId="77777777" w:rsidR="007B7102" w:rsidRPr="000C4A35" w:rsidRDefault="007B7102" w:rsidP="007B7102">
            <w:pPr>
              <w:jc w:val="center"/>
              <w:rPr>
                <w:rFonts w:ascii="Times New Roman" w:eastAsia="Times New Roman" w:hAnsi="Times New Roman" w:cs="Times New Roman"/>
                <w:bCs/>
              </w:rPr>
            </w:pPr>
          </w:p>
        </w:tc>
        <w:tc>
          <w:tcPr>
            <w:tcW w:w="1006" w:type="dxa"/>
            <w:shd w:val="clear" w:color="auto" w:fill="auto"/>
          </w:tcPr>
          <w:p w14:paraId="5388D887" w14:textId="7C5F947A" w:rsidR="007B7102" w:rsidRDefault="007B7102" w:rsidP="007B7102">
            <w:pPr>
              <w:jc w:val="center"/>
              <w:rPr>
                <w:rFonts w:ascii="Times New Roman" w:eastAsia="Times New Roman" w:hAnsi="Times New Roman" w:cs="Times New Roman"/>
                <w:bCs/>
              </w:rPr>
            </w:pPr>
            <w:r w:rsidRPr="000C4A35">
              <w:rPr>
                <w:rFonts w:ascii="Times New Roman" w:eastAsia="Times New Roman" w:hAnsi="Times New Roman" w:cs="Times New Roman"/>
                <w:bCs/>
              </w:rPr>
              <w:t>4</w:t>
            </w:r>
            <w:r>
              <w:rPr>
                <w:rFonts w:ascii="Times New Roman" w:eastAsia="Times New Roman" w:hAnsi="Times New Roman" w:cs="Times New Roman"/>
                <w:bCs/>
              </w:rPr>
              <w:t>,</w:t>
            </w:r>
            <w:r w:rsidRPr="000C4A35">
              <w:rPr>
                <w:rFonts w:ascii="Times New Roman" w:eastAsia="Times New Roman" w:hAnsi="Times New Roman" w:cs="Times New Roman"/>
                <w:bCs/>
              </w:rPr>
              <w:t>900</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45092D10" w14:textId="77777777" w:rsidR="007B7102" w:rsidRPr="00F10B3B" w:rsidRDefault="007B7102" w:rsidP="007B7102">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3A4A075C" w14:textId="77777777" w:rsidR="007B7102" w:rsidRPr="000C4A35" w:rsidRDefault="007B7102" w:rsidP="007B7102">
            <w:pPr>
              <w:jc w:val="center"/>
              <w:rPr>
                <w:rFonts w:ascii="Times New Roman" w:eastAsia="Times New Roman" w:hAnsi="Times New Roman" w:cs="Times New Roman"/>
                <w:bCs/>
              </w:rPr>
            </w:pPr>
          </w:p>
          <w:p w14:paraId="60D9FC2B" w14:textId="77777777" w:rsidR="007B7102" w:rsidRPr="000C4A35" w:rsidRDefault="007B7102" w:rsidP="007B7102">
            <w:pPr>
              <w:jc w:val="center"/>
              <w:rPr>
                <w:rFonts w:ascii="Times New Roman" w:eastAsia="Times New Roman" w:hAnsi="Times New Roman" w:cs="Times New Roman"/>
                <w:bCs/>
              </w:rPr>
            </w:pPr>
          </w:p>
        </w:tc>
        <w:tc>
          <w:tcPr>
            <w:tcW w:w="1056" w:type="dxa"/>
          </w:tcPr>
          <w:p w14:paraId="43E7A396" w14:textId="0C129416" w:rsidR="007B7102" w:rsidRDefault="007B7102" w:rsidP="007B7102">
            <w:pPr>
              <w:jc w:val="center"/>
              <w:rPr>
                <w:rFonts w:ascii="Times New Roman" w:eastAsia="Times New Roman" w:hAnsi="Times New Roman" w:cs="Times New Roman"/>
                <w:bCs/>
              </w:rPr>
            </w:pPr>
            <w:r w:rsidRPr="000C4A35">
              <w:rPr>
                <w:rFonts w:ascii="Times New Roman" w:eastAsia="Times New Roman" w:hAnsi="Times New Roman" w:cs="Times New Roman"/>
                <w:bCs/>
              </w:rPr>
              <w:t>4</w:t>
            </w:r>
            <w:r>
              <w:rPr>
                <w:rFonts w:ascii="Times New Roman" w:eastAsia="Times New Roman" w:hAnsi="Times New Roman" w:cs="Times New Roman"/>
                <w:bCs/>
              </w:rPr>
              <w:t>,</w:t>
            </w:r>
            <w:r w:rsidRPr="000C4A35">
              <w:rPr>
                <w:rFonts w:ascii="Times New Roman" w:eastAsia="Times New Roman" w:hAnsi="Times New Roman" w:cs="Times New Roman"/>
                <w:bCs/>
              </w:rPr>
              <w:t>900</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7642927D" w14:textId="77777777" w:rsidR="007B7102" w:rsidRPr="00F10B3B" w:rsidRDefault="007B7102" w:rsidP="007B7102">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6BF377AA" w14:textId="77777777" w:rsidR="007B7102" w:rsidRPr="000C4A35" w:rsidRDefault="007B7102" w:rsidP="007B7102">
            <w:pPr>
              <w:jc w:val="center"/>
              <w:rPr>
                <w:rFonts w:ascii="Times New Roman" w:eastAsia="Times New Roman" w:hAnsi="Times New Roman" w:cs="Times New Roman"/>
                <w:bCs/>
              </w:rPr>
            </w:pPr>
          </w:p>
          <w:p w14:paraId="25ABF642" w14:textId="77777777" w:rsidR="007B7102" w:rsidRPr="000C4A35" w:rsidRDefault="007B7102" w:rsidP="007B7102">
            <w:pPr>
              <w:jc w:val="center"/>
              <w:rPr>
                <w:rFonts w:ascii="Times New Roman" w:eastAsia="Times New Roman" w:hAnsi="Times New Roman" w:cs="Times New Roman"/>
                <w:bCs/>
              </w:rPr>
            </w:pPr>
          </w:p>
        </w:tc>
        <w:tc>
          <w:tcPr>
            <w:tcW w:w="1637" w:type="dxa"/>
          </w:tcPr>
          <w:p w14:paraId="51130663" w14:textId="1BEFC746"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DKA</w:t>
            </w:r>
          </w:p>
        </w:tc>
        <w:tc>
          <w:tcPr>
            <w:tcW w:w="1708" w:type="dxa"/>
            <w:shd w:val="clear" w:color="auto" w:fill="auto"/>
          </w:tcPr>
          <w:p w14:paraId="61E8D795" w14:textId="6BE1EC8B" w:rsidR="007B7102" w:rsidRPr="000C4A35" w:rsidRDefault="007B7102" w:rsidP="007B7102">
            <w:pPr>
              <w:jc w:val="left"/>
              <w:rPr>
                <w:rFonts w:ascii="Times New Roman" w:eastAsia="Times New Roman" w:hAnsi="Times New Roman" w:cs="Times New Roman"/>
                <w:bCs/>
              </w:rPr>
            </w:pPr>
            <w:r w:rsidRPr="000C4A35">
              <w:rPr>
                <w:rFonts w:ascii="Times New Roman" w:eastAsia="Times New Roman" w:hAnsi="Times New Roman" w:cs="Times New Roman"/>
                <w:bCs/>
              </w:rPr>
              <w:t>- 21 bursave për profesione deficitare (7 në vit), ndarë sipas seksit, moshës, etj.</w:t>
            </w:r>
          </w:p>
        </w:tc>
        <w:tc>
          <w:tcPr>
            <w:tcW w:w="1780" w:type="dxa"/>
            <w:gridSpan w:val="2"/>
            <w:shd w:val="clear" w:color="auto" w:fill="auto"/>
          </w:tcPr>
          <w:p w14:paraId="7B374538" w14:textId="72C620F7" w:rsidR="007B7102" w:rsidRDefault="007B7102" w:rsidP="007B7102">
            <w:pPr>
              <w:rPr>
                <w:rFonts w:ascii="Times New Roman" w:eastAsia="Times New Roman" w:hAnsi="Times New Roman" w:cs="Times New Roman"/>
                <w:bCs/>
              </w:rPr>
            </w:pPr>
            <w:r>
              <w:rPr>
                <w:rFonts w:ascii="Times New Roman" w:eastAsia="Times New Roman" w:hAnsi="Times New Roman" w:cs="Times New Roman"/>
                <w:bCs/>
              </w:rPr>
              <w:t>ZK</w:t>
            </w:r>
          </w:p>
          <w:p w14:paraId="2BA97D66" w14:textId="77777777" w:rsidR="007B7102" w:rsidRDefault="007B7102" w:rsidP="007B7102">
            <w:pPr>
              <w:rPr>
                <w:rFonts w:ascii="Times New Roman" w:eastAsia="Times New Roman" w:hAnsi="Times New Roman" w:cs="Times New Roman"/>
                <w:bCs/>
              </w:rPr>
            </w:pPr>
          </w:p>
          <w:p w14:paraId="4ABEE52B" w14:textId="4A0457B8" w:rsidR="007B7102" w:rsidRPr="000C4A35" w:rsidRDefault="007B7102" w:rsidP="007B7102">
            <w:pPr>
              <w:rPr>
                <w:rFonts w:ascii="Times New Roman" w:eastAsia="Times New Roman" w:hAnsi="Times New Roman" w:cs="Times New Roman"/>
                <w:bCs/>
              </w:rPr>
            </w:pPr>
            <w:r>
              <w:rPr>
                <w:rFonts w:ascii="Times New Roman" w:eastAsia="Times New Roman" w:hAnsi="Times New Roman" w:cs="Times New Roman"/>
                <w:bCs/>
              </w:rPr>
              <w:t>GM</w:t>
            </w:r>
          </w:p>
          <w:p w14:paraId="7E271426" w14:textId="77777777" w:rsidR="007B7102" w:rsidRPr="000C4A35" w:rsidRDefault="007B7102" w:rsidP="007B7102">
            <w:pPr>
              <w:rPr>
                <w:rFonts w:ascii="Times New Roman" w:eastAsia="Times New Roman" w:hAnsi="Times New Roman" w:cs="Times New Roman"/>
                <w:bCs/>
              </w:rPr>
            </w:pPr>
          </w:p>
          <w:p w14:paraId="3CA3643E" w14:textId="66B46F4E" w:rsidR="007B7102" w:rsidRPr="000C4A35" w:rsidRDefault="007B7102" w:rsidP="007B7102">
            <w:pPr>
              <w:rPr>
                <w:rFonts w:ascii="Times New Roman" w:eastAsia="Times New Roman" w:hAnsi="Times New Roman" w:cs="Times New Roman"/>
                <w:bCs/>
              </w:rPr>
            </w:pPr>
          </w:p>
        </w:tc>
      </w:tr>
      <w:tr w:rsidR="007B7102" w:rsidRPr="000C4A35" w14:paraId="14316BE0" w14:textId="77777777" w:rsidTr="006A1AEF">
        <w:trPr>
          <w:trHeight w:val="534"/>
        </w:trPr>
        <w:tc>
          <w:tcPr>
            <w:tcW w:w="3869" w:type="dxa"/>
            <w:shd w:val="clear" w:color="auto" w:fill="auto"/>
          </w:tcPr>
          <w:p w14:paraId="4D5E4082" w14:textId="262F9697" w:rsidR="007B7102" w:rsidRPr="000C4A35" w:rsidRDefault="007B7102" w:rsidP="007B7102">
            <w:pPr>
              <w:jc w:val="left"/>
              <w:rPr>
                <w:rFonts w:ascii="Times New Roman" w:eastAsia="Times New Roman" w:hAnsi="Times New Roman" w:cs="Times New Roman"/>
                <w:bCs/>
              </w:rPr>
            </w:pPr>
            <w:r w:rsidRPr="000C4A35">
              <w:rPr>
                <w:rFonts w:ascii="Times New Roman" w:hAnsi="Times New Roman" w:cs="Times New Roman"/>
              </w:rPr>
              <w:t xml:space="preserve">3.1.4. </w:t>
            </w:r>
            <w:r w:rsidRPr="000C4A35">
              <w:rPr>
                <w:rFonts w:ascii="Times New Roman" w:eastAsia="Times New Roman" w:hAnsi="Times New Roman" w:cs="Times New Roman"/>
                <w:bCs/>
                <w:lang w:eastAsia="sq-AL"/>
              </w:rPr>
              <w:t>Aktivitete informuese me nxënëset dhe nxënësit në shkolla, si dhe me prindërit, nëna dhe baballarë, mbi martesën e hershme dhe normat gjinore e praktikat e dëmshme shoqërore.</w:t>
            </w:r>
          </w:p>
        </w:tc>
        <w:tc>
          <w:tcPr>
            <w:tcW w:w="1554" w:type="dxa"/>
            <w:shd w:val="clear" w:color="auto" w:fill="auto"/>
          </w:tcPr>
          <w:p w14:paraId="33DDA2B4" w14:textId="5F1AEAE6" w:rsidR="007B7102" w:rsidRPr="000C4A35" w:rsidRDefault="007B7102" w:rsidP="007B7102">
            <w:pPr>
              <w:jc w:val="left"/>
              <w:rPr>
                <w:rFonts w:ascii="Times New Roman" w:eastAsia="Times New Roman" w:hAnsi="Times New Roman" w:cs="Times New Roman"/>
                <w:bCs/>
              </w:rPr>
            </w:pPr>
            <w:r w:rsidRPr="000C4A35">
              <w:rPr>
                <w:rFonts w:ascii="Times New Roman" w:eastAsia="Times New Roman" w:hAnsi="Times New Roman" w:cs="Times New Roman"/>
                <w:bCs/>
              </w:rPr>
              <w:t>DKA</w:t>
            </w:r>
          </w:p>
        </w:tc>
        <w:tc>
          <w:tcPr>
            <w:tcW w:w="1618" w:type="dxa"/>
            <w:shd w:val="clear" w:color="auto" w:fill="auto"/>
          </w:tcPr>
          <w:p w14:paraId="3F283A08" w14:textId="77777777"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Shkollat</w:t>
            </w:r>
          </w:p>
          <w:p w14:paraId="054710D0" w14:textId="77777777" w:rsidR="007B7102" w:rsidRPr="000C4A35" w:rsidRDefault="007B7102" w:rsidP="007B7102">
            <w:pPr>
              <w:rPr>
                <w:rFonts w:ascii="Times New Roman" w:eastAsia="Times New Roman" w:hAnsi="Times New Roman" w:cs="Times New Roman"/>
                <w:bCs/>
              </w:rPr>
            </w:pPr>
          </w:p>
          <w:p w14:paraId="125CAF1E" w14:textId="77777777"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DMS</w:t>
            </w:r>
          </w:p>
          <w:p w14:paraId="08B6C42E" w14:textId="77777777" w:rsidR="007B7102" w:rsidRPr="000C4A35" w:rsidRDefault="007B7102" w:rsidP="007B7102">
            <w:pPr>
              <w:rPr>
                <w:rFonts w:ascii="Times New Roman" w:eastAsia="Times New Roman" w:hAnsi="Times New Roman" w:cs="Times New Roman"/>
                <w:bCs/>
              </w:rPr>
            </w:pPr>
          </w:p>
          <w:p w14:paraId="6690C79D" w14:textId="77777777"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SDNJK</w:t>
            </w:r>
          </w:p>
          <w:p w14:paraId="4DFF115E" w14:textId="77777777" w:rsidR="007B7102" w:rsidRPr="000C4A35" w:rsidRDefault="007B7102" w:rsidP="007B7102">
            <w:pPr>
              <w:rPr>
                <w:rFonts w:ascii="Times New Roman" w:eastAsia="Times New Roman" w:hAnsi="Times New Roman" w:cs="Times New Roman"/>
                <w:bCs/>
              </w:rPr>
            </w:pPr>
          </w:p>
          <w:p w14:paraId="454D133B" w14:textId="77777777" w:rsidR="007B7102" w:rsidRPr="000C4A35" w:rsidRDefault="007B7102" w:rsidP="007B7102">
            <w:pPr>
              <w:jc w:val="left"/>
              <w:rPr>
                <w:rFonts w:ascii="Times New Roman" w:eastAsia="Times New Roman" w:hAnsi="Times New Roman" w:cs="Times New Roman"/>
                <w:bCs/>
              </w:rPr>
            </w:pPr>
            <w:r w:rsidRPr="000C4A35">
              <w:rPr>
                <w:rFonts w:ascii="Times New Roman" w:eastAsia="Times New Roman" w:hAnsi="Times New Roman" w:cs="Times New Roman"/>
                <w:bCs/>
              </w:rPr>
              <w:t>OJQ</w:t>
            </w:r>
          </w:p>
          <w:p w14:paraId="38E79C2B" w14:textId="77777777" w:rsidR="007B7102" w:rsidRPr="000C4A35" w:rsidRDefault="007B7102" w:rsidP="007B7102">
            <w:pPr>
              <w:jc w:val="left"/>
              <w:rPr>
                <w:rFonts w:ascii="Times New Roman" w:eastAsia="Times New Roman" w:hAnsi="Times New Roman" w:cs="Times New Roman"/>
                <w:bCs/>
              </w:rPr>
            </w:pPr>
          </w:p>
          <w:p w14:paraId="58B7A74F" w14:textId="285F0061" w:rsidR="007B7102" w:rsidRPr="000C4A35" w:rsidRDefault="007B7102" w:rsidP="007B7102">
            <w:pPr>
              <w:jc w:val="left"/>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16" w:type="dxa"/>
            <w:shd w:val="clear" w:color="auto" w:fill="auto"/>
          </w:tcPr>
          <w:p w14:paraId="443B02D9" w14:textId="77777777" w:rsidR="007B7102" w:rsidRPr="000C4A35" w:rsidRDefault="007B7102" w:rsidP="007B7102">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26E91108" w14:textId="77777777" w:rsidR="007B7102" w:rsidRPr="000C4A35" w:rsidRDefault="007B7102" w:rsidP="007B7102">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189A6C53" w14:textId="563F1D59" w:rsidR="007B7102" w:rsidRPr="000C4A35" w:rsidRDefault="007B7102" w:rsidP="007B7102">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06" w:type="dxa"/>
            <w:shd w:val="clear" w:color="auto" w:fill="auto"/>
          </w:tcPr>
          <w:p w14:paraId="41DBEA2F" w14:textId="041ED965" w:rsidR="007B7102" w:rsidRPr="000C4A35" w:rsidRDefault="007B7102" w:rsidP="007B7102">
            <w:pPr>
              <w:jc w:val="center"/>
              <w:rPr>
                <w:rFonts w:ascii="Times New Roman" w:eastAsia="Times New Roman" w:hAnsi="Times New Roman" w:cs="Times New Roman"/>
                <w:bCs/>
              </w:rPr>
            </w:pPr>
            <w:r>
              <w:rPr>
                <w:rFonts w:ascii="Times New Roman" w:eastAsia="Times New Roman" w:hAnsi="Times New Roman" w:cs="Times New Roman"/>
                <w:bCs/>
              </w:rPr>
              <w:t>601</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2CB3E8B7" w14:textId="77777777" w:rsidR="007B7102" w:rsidRDefault="007B7102" w:rsidP="007B7102">
            <w:pPr>
              <w:jc w:val="center"/>
              <w:rPr>
                <w:rFonts w:ascii="Times New Roman" w:eastAsia="Times New Roman" w:hAnsi="Times New Roman" w:cs="Times New Roman"/>
                <w:bCs/>
                <w:sz w:val="18"/>
                <w:szCs w:val="18"/>
              </w:rPr>
            </w:pPr>
          </w:p>
          <w:p w14:paraId="5C3DD374" w14:textId="3C3994D4" w:rsidR="007B7102" w:rsidRPr="000C4A35" w:rsidRDefault="007B7102" w:rsidP="007B7102">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371</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2</w:t>
            </w:r>
            <w:r>
              <w:rPr>
                <w:rFonts w:ascii="Times New Roman" w:eastAsia="Times New Roman" w:hAnsi="Times New Roman" w:cs="Times New Roman"/>
                <w:bCs/>
                <w:sz w:val="18"/>
                <w:szCs w:val="18"/>
              </w:rPr>
              <w:t>30</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p w14:paraId="773A71D5" w14:textId="370B3D97" w:rsidR="007B7102" w:rsidRPr="000C4A35" w:rsidRDefault="007B7102" w:rsidP="007B7102">
            <w:pPr>
              <w:jc w:val="center"/>
              <w:rPr>
                <w:rFonts w:ascii="Times New Roman" w:eastAsia="Times New Roman" w:hAnsi="Times New Roman" w:cs="Times New Roman"/>
                <w:bCs/>
              </w:rPr>
            </w:pPr>
          </w:p>
        </w:tc>
        <w:tc>
          <w:tcPr>
            <w:tcW w:w="1006" w:type="dxa"/>
            <w:shd w:val="clear" w:color="auto" w:fill="auto"/>
          </w:tcPr>
          <w:p w14:paraId="54BCBA8B" w14:textId="77777777" w:rsidR="007B7102" w:rsidRPr="000C4A35" w:rsidRDefault="007B7102" w:rsidP="007B7102">
            <w:pPr>
              <w:jc w:val="center"/>
              <w:rPr>
                <w:rFonts w:ascii="Times New Roman" w:eastAsia="Times New Roman" w:hAnsi="Times New Roman" w:cs="Times New Roman"/>
                <w:bCs/>
              </w:rPr>
            </w:pPr>
            <w:r>
              <w:rPr>
                <w:rFonts w:ascii="Times New Roman" w:eastAsia="Times New Roman" w:hAnsi="Times New Roman" w:cs="Times New Roman"/>
                <w:bCs/>
              </w:rPr>
              <w:t xml:space="preserve">601 </w:t>
            </w:r>
            <w:r w:rsidRPr="000C4A35">
              <w:rPr>
                <w:rFonts w:ascii="Times New Roman" w:eastAsia="Times New Roman" w:hAnsi="Times New Roman" w:cs="Times New Roman"/>
                <w:bCs/>
              </w:rPr>
              <w:t>€</w:t>
            </w:r>
          </w:p>
          <w:p w14:paraId="674D425B" w14:textId="77777777" w:rsidR="007B7102" w:rsidRDefault="007B7102" w:rsidP="007B7102">
            <w:pPr>
              <w:jc w:val="center"/>
              <w:rPr>
                <w:rFonts w:ascii="Times New Roman" w:eastAsia="Times New Roman" w:hAnsi="Times New Roman" w:cs="Times New Roman"/>
                <w:bCs/>
                <w:sz w:val="18"/>
                <w:szCs w:val="18"/>
              </w:rPr>
            </w:pPr>
          </w:p>
          <w:p w14:paraId="19F7916D" w14:textId="77777777" w:rsidR="007B7102" w:rsidRPr="000C4A35" w:rsidRDefault="007B7102" w:rsidP="007B7102">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371</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230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p w14:paraId="182DF5BD" w14:textId="77777777" w:rsidR="007B7102" w:rsidRPr="000C4A35" w:rsidRDefault="007B7102" w:rsidP="007B7102">
            <w:pPr>
              <w:jc w:val="center"/>
              <w:rPr>
                <w:rFonts w:ascii="Times New Roman" w:eastAsia="Times New Roman" w:hAnsi="Times New Roman" w:cs="Times New Roman"/>
                <w:bCs/>
              </w:rPr>
            </w:pPr>
          </w:p>
        </w:tc>
        <w:tc>
          <w:tcPr>
            <w:tcW w:w="1056" w:type="dxa"/>
          </w:tcPr>
          <w:p w14:paraId="4992B972" w14:textId="77777777" w:rsidR="007B7102" w:rsidRPr="000C4A35" w:rsidRDefault="007B7102" w:rsidP="007B7102">
            <w:pPr>
              <w:jc w:val="center"/>
              <w:rPr>
                <w:rFonts w:ascii="Times New Roman" w:eastAsia="Times New Roman" w:hAnsi="Times New Roman" w:cs="Times New Roman"/>
                <w:bCs/>
              </w:rPr>
            </w:pPr>
            <w:r>
              <w:rPr>
                <w:rFonts w:ascii="Times New Roman" w:eastAsia="Times New Roman" w:hAnsi="Times New Roman" w:cs="Times New Roman"/>
                <w:bCs/>
              </w:rPr>
              <w:t xml:space="preserve">601 </w:t>
            </w:r>
            <w:r w:rsidRPr="000C4A35">
              <w:rPr>
                <w:rFonts w:ascii="Times New Roman" w:eastAsia="Times New Roman" w:hAnsi="Times New Roman" w:cs="Times New Roman"/>
                <w:bCs/>
              </w:rPr>
              <w:t>€</w:t>
            </w:r>
          </w:p>
          <w:p w14:paraId="1CE122C2" w14:textId="77777777" w:rsidR="007B7102" w:rsidRDefault="007B7102" w:rsidP="007B7102">
            <w:pPr>
              <w:jc w:val="center"/>
              <w:rPr>
                <w:rFonts w:ascii="Times New Roman" w:eastAsia="Times New Roman" w:hAnsi="Times New Roman" w:cs="Times New Roman"/>
                <w:bCs/>
                <w:sz w:val="18"/>
                <w:szCs w:val="18"/>
              </w:rPr>
            </w:pPr>
          </w:p>
          <w:p w14:paraId="03FF25E0" w14:textId="77777777" w:rsidR="007B7102" w:rsidRPr="000C4A35" w:rsidRDefault="007B7102" w:rsidP="007B7102">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371</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230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p w14:paraId="363902CA" w14:textId="77777777" w:rsidR="007B7102" w:rsidRPr="000C4A35" w:rsidRDefault="007B7102" w:rsidP="007B7102">
            <w:pPr>
              <w:jc w:val="center"/>
              <w:rPr>
                <w:rFonts w:ascii="Times New Roman" w:eastAsia="Times New Roman" w:hAnsi="Times New Roman" w:cs="Times New Roman"/>
                <w:bCs/>
              </w:rPr>
            </w:pPr>
          </w:p>
        </w:tc>
        <w:tc>
          <w:tcPr>
            <w:tcW w:w="1637" w:type="dxa"/>
          </w:tcPr>
          <w:p w14:paraId="1DBC6BB0" w14:textId="77777777"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DKA</w:t>
            </w:r>
          </w:p>
          <w:p w14:paraId="607C0A77" w14:textId="77777777" w:rsidR="007B7102" w:rsidRPr="000C4A35" w:rsidRDefault="007B7102" w:rsidP="007B7102">
            <w:pPr>
              <w:rPr>
                <w:rFonts w:ascii="Times New Roman" w:eastAsia="Times New Roman" w:hAnsi="Times New Roman" w:cs="Times New Roman"/>
                <w:bCs/>
              </w:rPr>
            </w:pPr>
          </w:p>
          <w:p w14:paraId="442CE2E3" w14:textId="11AA54AB"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708" w:type="dxa"/>
            <w:shd w:val="clear" w:color="auto" w:fill="auto"/>
          </w:tcPr>
          <w:p w14:paraId="40B2AD73" w14:textId="0A1ABF56" w:rsidR="007B7102" w:rsidRPr="000C4A35" w:rsidRDefault="007B7102" w:rsidP="007B7102">
            <w:pPr>
              <w:jc w:val="left"/>
              <w:rPr>
                <w:rFonts w:ascii="Times New Roman" w:eastAsia="Times New Roman" w:hAnsi="Times New Roman" w:cs="Times New Roman"/>
                <w:bCs/>
              </w:rPr>
            </w:pPr>
            <w:r w:rsidRPr="000C4A35">
              <w:rPr>
                <w:rFonts w:ascii="Times New Roman" w:eastAsia="Times New Roman" w:hAnsi="Times New Roman" w:cs="Times New Roman"/>
                <w:bCs/>
              </w:rPr>
              <w:t>- 3 takime të zhvilluara (1 në vit)</w:t>
            </w:r>
          </w:p>
          <w:p w14:paraId="21B4EB9F" w14:textId="77777777" w:rsidR="007B7102" w:rsidRPr="000C4A35" w:rsidRDefault="007B7102" w:rsidP="007B7102">
            <w:pPr>
              <w:jc w:val="left"/>
              <w:rPr>
                <w:rFonts w:ascii="Times New Roman" w:eastAsia="Times New Roman" w:hAnsi="Times New Roman" w:cs="Times New Roman"/>
                <w:bCs/>
              </w:rPr>
            </w:pPr>
          </w:p>
          <w:p w14:paraId="090900B3" w14:textId="67C0600B" w:rsidR="007B7102" w:rsidRPr="000C4A35" w:rsidRDefault="007B7102" w:rsidP="007B7102">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-60 persona të informuar (20 në vit), ndarë sipas seksit, moshës, etnisë, etj. </w:t>
            </w:r>
          </w:p>
        </w:tc>
        <w:tc>
          <w:tcPr>
            <w:tcW w:w="1780" w:type="dxa"/>
            <w:gridSpan w:val="2"/>
            <w:shd w:val="clear" w:color="auto" w:fill="auto"/>
          </w:tcPr>
          <w:p w14:paraId="76462088" w14:textId="05C83B63" w:rsidR="007B7102" w:rsidRDefault="007B7102" w:rsidP="007B7102">
            <w:pPr>
              <w:rPr>
                <w:rFonts w:ascii="Times New Roman" w:eastAsia="Times New Roman" w:hAnsi="Times New Roman" w:cs="Times New Roman"/>
                <w:bCs/>
              </w:rPr>
            </w:pPr>
            <w:r>
              <w:rPr>
                <w:rFonts w:ascii="Times New Roman" w:eastAsia="Times New Roman" w:hAnsi="Times New Roman" w:cs="Times New Roman"/>
                <w:bCs/>
              </w:rPr>
              <w:t>ZK</w:t>
            </w:r>
          </w:p>
          <w:p w14:paraId="6F6D3F5F" w14:textId="77777777" w:rsidR="007B7102" w:rsidRDefault="007B7102" w:rsidP="007B7102">
            <w:pPr>
              <w:rPr>
                <w:rFonts w:ascii="Times New Roman" w:eastAsia="Times New Roman" w:hAnsi="Times New Roman" w:cs="Times New Roman"/>
                <w:bCs/>
              </w:rPr>
            </w:pPr>
          </w:p>
          <w:p w14:paraId="23E2855E" w14:textId="153F3594" w:rsidR="007B7102" w:rsidRPr="000C4A35" w:rsidRDefault="007B7102" w:rsidP="007B7102">
            <w:pPr>
              <w:rPr>
                <w:rFonts w:ascii="Times New Roman" w:eastAsia="Times New Roman" w:hAnsi="Times New Roman" w:cs="Times New Roman"/>
                <w:bCs/>
              </w:rPr>
            </w:pPr>
            <w:r>
              <w:rPr>
                <w:rFonts w:ascii="Times New Roman" w:eastAsia="Times New Roman" w:hAnsi="Times New Roman" w:cs="Times New Roman"/>
                <w:bCs/>
              </w:rPr>
              <w:t>GM</w:t>
            </w:r>
          </w:p>
          <w:p w14:paraId="681F8938" w14:textId="3CEABFD6" w:rsidR="007B7102" w:rsidRPr="000C4A35" w:rsidRDefault="007B7102" w:rsidP="007B7102">
            <w:pPr>
              <w:rPr>
                <w:rFonts w:ascii="Times New Roman" w:eastAsia="Times New Roman" w:hAnsi="Times New Roman" w:cs="Times New Roman"/>
                <w:bCs/>
              </w:rPr>
            </w:pPr>
          </w:p>
          <w:p w14:paraId="396C8B86" w14:textId="0372CBE6" w:rsidR="007B7102" w:rsidRPr="000C4A35" w:rsidRDefault="007B7102" w:rsidP="007B7102">
            <w:pPr>
              <w:rPr>
                <w:rFonts w:ascii="Times New Roman" w:eastAsia="Times New Roman" w:hAnsi="Times New Roman" w:cs="Times New Roman"/>
                <w:bCs/>
              </w:rPr>
            </w:pPr>
          </w:p>
        </w:tc>
      </w:tr>
      <w:tr w:rsidR="007B7102" w:rsidRPr="000C4A35" w14:paraId="5DEF6324" w14:textId="77777777" w:rsidTr="006A1AEF">
        <w:trPr>
          <w:trHeight w:val="534"/>
        </w:trPr>
        <w:tc>
          <w:tcPr>
            <w:tcW w:w="3869" w:type="dxa"/>
            <w:shd w:val="clear" w:color="auto" w:fill="auto"/>
          </w:tcPr>
          <w:p w14:paraId="62B5589E" w14:textId="77777777" w:rsidR="007B7102" w:rsidRPr="000C4A35" w:rsidRDefault="007B7102" w:rsidP="007B7102">
            <w:pPr>
              <w:rPr>
                <w:rFonts w:ascii="Times New Roman" w:eastAsia="Times New Roman" w:hAnsi="Times New Roman" w:cs="Times New Roman"/>
                <w:bCs/>
                <w:lang w:eastAsia="sq-AL"/>
              </w:rPr>
            </w:pPr>
            <w:r w:rsidRPr="000C4A35">
              <w:rPr>
                <w:rFonts w:ascii="Times New Roman" w:hAnsi="Times New Roman" w:cs="Times New Roman"/>
              </w:rPr>
              <w:t xml:space="preserve">3.1.5. </w:t>
            </w:r>
            <w:r w:rsidRPr="000C4A35">
              <w:rPr>
                <w:rFonts w:ascii="Times New Roman" w:eastAsia="Times New Roman" w:hAnsi="Times New Roman" w:cs="Times New Roman"/>
                <w:bCs/>
                <w:lang w:eastAsia="sq-AL"/>
              </w:rPr>
              <w:t xml:space="preserve">Aktivitete informuese me nxënëset dhe nxënësit në shkolla, mbi </w:t>
            </w:r>
            <w:r w:rsidRPr="000C4A35">
              <w:rPr>
                <w:rFonts w:ascii="Times New Roman" w:hAnsi="Times New Roman" w:cs="Times New Roman"/>
              </w:rPr>
              <w:t>dhunën kibernetike e aspektet gjinore të saj.</w:t>
            </w:r>
          </w:p>
          <w:p w14:paraId="6598038C" w14:textId="77777777" w:rsidR="007B7102" w:rsidRPr="000C4A35" w:rsidRDefault="007B7102" w:rsidP="007B7102">
            <w:pPr>
              <w:jc w:val="left"/>
              <w:rPr>
                <w:rFonts w:ascii="Times New Roman" w:hAnsi="Times New Roman" w:cs="Times New Roman"/>
              </w:rPr>
            </w:pPr>
          </w:p>
        </w:tc>
        <w:tc>
          <w:tcPr>
            <w:tcW w:w="1554" w:type="dxa"/>
            <w:shd w:val="clear" w:color="auto" w:fill="auto"/>
          </w:tcPr>
          <w:p w14:paraId="773D5C24" w14:textId="77777777" w:rsidR="007B7102" w:rsidRPr="000C4A35" w:rsidRDefault="007B7102" w:rsidP="007B7102">
            <w:pPr>
              <w:jc w:val="left"/>
              <w:rPr>
                <w:rFonts w:ascii="Times New Roman" w:eastAsia="Times New Roman" w:hAnsi="Times New Roman" w:cs="Times New Roman"/>
                <w:bCs/>
              </w:rPr>
            </w:pPr>
            <w:r w:rsidRPr="000C4A35">
              <w:rPr>
                <w:rFonts w:ascii="Times New Roman" w:eastAsia="Times New Roman" w:hAnsi="Times New Roman" w:cs="Times New Roman"/>
                <w:bCs/>
              </w:rPr>
              <w:t>DKA</w:t>
            </w:r>
          </w:p>
          <w:p w14:paraId="385F910D" w14:textId="77777777" w:rsidR="007B7102" w:rsidRPr="000C4A35" w:rsidRDefault="007B7102" w:rsidP="007B7102">
            <w:pPr>
              <w:jc w:val="left"/>
              <w:rPr>
                <w:rFonts w:ascii="Times New Roman" w:eastAsia="Times New Roman" w:hAnsi="Times New Roman" w:cs="Times New Roman"/>
                <w:bCs/>
              </w:rPr>
            </w:pPr>
          </w:p>
          <w:p w14:paraId="454C6269" w14:textId="77777777"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SDNJK</w:t>
            </w:r>
          </w:p>
          <w:p w14:paraId="13CD09F9" w14:textId="0804B9FB" w:rsidR="007B7102" w:rsidRPr="000C4A35" w:rsidRDefault="007B7102" w:rsidP="007B7102">
            <w:pPr>
              <w:jc w:val="left"/>
              <w:rPr>
                <w:rFonts w:ascii="Times New Roman" w:eastAsia="Times New Roman" w:hAnsi="Times New Roman" w:cs="Times New Roman"/>
                <w:bCs/>
              </w:rPr>
            </w:pPr>
          </w:p>
        </w:tc>
        <w:tc>
          <w:tcPr>
            <w:tcW w:w="1618" w:type="dxa"/>
            <w:shd w:val="clear" w:color="auto" w:fill="auto"/>
          </w:tcPr>
          <w:p w14:paraId="715F8F0F" w14:textId="77777777"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Shkollat</w:t>
            </w:r>
          </w:p>
          <w:p w14:paraId="7A001773" w14:textId="77777777" w:rsidR="007B7102" w:rsidRPr="000C4A35" w:rsidRDefault="007B7102" w:rsidP="007B7102">
            <w:pPr>
              <w:rPr>
                <w:rFonts w:ascii="Times New Roman" w:eastAsia="Times New Roman" w:hAnsi="Times New Roman" w:cs="Times New Roman"/>
                <w:bCs/>
              </w:rPr>
            </w:pPr>
          </w:p>
          <w:p w14:paraId="70909148" w14:textId="77777777"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DMS</w:t>
            </w:r>
          </w:p>
          <w:p w14:paraId="752276C2" w14:textId="77777777" w:rsidR="007B7102" w:rsidRPr="000C4A35" w:rsidRDefault="007B7102" w:rsidP="007B7102">
            <w:pPr>
              <w:rPr>
                <w:rFonts w:ascii="Times New Roman" w:eastAsia="Times New Roman" w:hAnsi="Times New Roman" w:cs="Times New Roman"/>
                <w:bCs/>
              </w:rPr>
            </w:pPr>
          </w:p>
          <w:p w14:paraId="2776C0EE" w14:textId="77777777" w:rsidR="007B7102" w:rsidRPr="000C4A35" w:rsidRDefault="007B7102" w:rsidP="007B7102">
            <w:pPr>
              <w:rPr>
                <w:rFonts w:ascii="Times New Roman" w:eastAsia="Times New Roman" w:hAnsi="Times New Roman" w:cs="Times New Roman"/>
                <w:bCs/>
              </w:rPr>
            </w:pPr>
          </w:p>
          <w:p w14:paraId="11D4388A" w14:textId="77777777" w:rsidR="007B7102" w:rsidRPr="000C4A35" w:rsidRDefault="007B7102" w:rsidP="007B7102">
            <w:pPr>
              <w:jc w:val="left"/>
              <w:rPr>
                <w:rFonts w:ascii="Times New Roman" w:eastAsia="Times New Roman" w:hAnsi="Times New Roman" w:cs="Times New Roman"/>
                <w:bCs/>
              </w:rPr>
            </w:pPr>
            <w:r w:rsidRPr="000C4A35">
              <w:rPr>
                <w:rFonts w:ascii="Times New Roman" w:eastAsia="Times New Roman" w:hAnsi="Times New Roman" w:cs="Times New Roman"/>
                <w:bCs/>
              </w:rPr>
              <w:t>OJQ</w:t>
            </w:r>
          </w:p>
          <w:p w14:paraId="1589C3F4" w14:textId="77777777" w:rsidR="007B7102" w:rsidRPr="000C4A35" w:rsidRDefault="007B7102" w:rsidP="007B7102">
            <w:pPr>
              <w:jc w:val="left"/>
              <w:rPr>
                <w:rFonts w:ascii="Times New Roman" w:eastAsia="Times New Roman" w:hAnsi="Times New Roman" w:cs="Times New Roman"/>
                <w:bCs/>
              </w:rPr>
            </w:pPr>
          </w:p>
          <w:p w14:paraId="3C044F74" w14:textId="612F157F"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16" w:type="dxa"/>
            <w:shd w:val="clear" w:color="auto" w:fill="auto"/>
          </w:tcPr>
          <w:p w14:paraId="499E5BF0" w14:textId="77777777" w:rsidR="007B7102" w:rsidRPr="000C4A35" w:rsidRDefault="007B7102" w:rsidP="007B7102">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5B39E7F8" w14:textId="77777777" w:rsidR="007B7102" w:rsidRPr="000C4A35" w:rsidRDefault="007B7102" w:rsidP="007B7102">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0C68DF40" w14:textId="5784F081" w:rsidR="007B7102" w:rsidRPr="000C4A35" w:rsidRDefault="007B7102" w:rsidP="007B7102">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06" w:type="dxa"/>
            <w:shd w:val="clear" w:color="auto" w:fill="auto"/>
          </w:tcPr>
          <w:p w14:paraId="6BA0C4E1" w14:textId="4FE1BD7B" w:rsidR="00470039" w:rsidRPr="000C4A35" w:rsidRDefault="00470039" w:rsidP="00470039">
            <w:pPr>
              <w:jc w:val="center"/>
              <w:rPr>
                <w:rFonts w:ascii="Times New Roman" w:eastAsia="Times New Roman" w:hAnsi="Times New Roman" w:cs="Times New Roman"/>
                <w:bCs/>
              </w:rPr>
            </w:pPr>
            <w:r>
              <w:rPr>
                <w:rFonts w:ascii="Times New Roman" w:eastAsia="Times New Roman" w:hAnsi="Times New Roman" w:cs="Times New Roman"/>
                <w:bCs/>
              </w:rPr>
              <w:t>5,970</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11ADE9D9" w14:textId="77777777" w:rsidR="00470039" w:rsidRDefault="00470039" w:rsidP="00470039">
            <w:pPr>
              <w:jc w:val="center"/>
              <w:rPr>
                <w:rFonts w:ascii="Times New Roman" w:eastAsia="Times New Roman" w:hAnsi="Times New Roman" w:cs="Times New Roman"/>
                <w:bCs/>
                <w:sz w:val="18"/>
                <w:szCs w:val="18"/>
              </w:rPr>
            </w:pPr>
          </w:p>
          <w:p w14:paraId="57F0D1EB" w14:textId="67ED7555" w:rsidR="00470039" w:rsidRPr="000C4A35" w:rsidRDefault="00470039" w:rsidP="00470039">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2,920</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3,050</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p w14:paraId="2E494004" w14:textId="77777777" w:rsidR="007B7102" w:rsidRPr="000C4A35" w:rsidRDefault="007B7102" w:rsidP="007B7102">
            <w:pPr>
              <w:jc w:val="center"/>
              <w:rPr>
                <w:rFonts w:ascii="Times New Roman" w:eastAsia="Times New Roman" w:hAnsi="Times New Roman" w:cs="Times New Roman"/>
                <w:bCs/>
              </w:rPr>
            </w:pPr>
          </w:p>
        </w:tc>
        <w:tc>
          <w:tcPr>
            <w:tcW w:w="1006" w:type="dxa"/>
            <w:shd w:val="clear" w:color="auto" w:fill="auto"/>
          </w:tcPr>
          <w:p w14:paraId="31B59885" w14:textId="77777777" w:rsidR="00470039" w:rsidRPr="000C4A35" w:rsidRDefault="00470039" w:rsidP="00470039">
            <w:pPr>
              <w:jc w:val="center"/>
              <w:rPr>
                <w:rFonts w:ascii="Times New Roman" w:eastAsia="Times New Roman" w:hAnsi="Times New Roman" w:cs="Times New Roman"/>
                <w:bCs/>
              </w:rPr>
            </w:pPr>
            <w:r>
              <w:rPr>
                <w:rFonts w:ascii="Times New Roman" w:eastAsia="Times New Roman" w:hAnsi="Times New Roman" w:cs="Times New Roman"/>
                <w:bCs/>
              </w:rPr>
              <w:t xml:space="preserve">5,970 </w:t>
            </w:r>
            <w:r w:rsidRPr="000C4A35">
              <w:rPr>
                <w:rFonts w:ascii="Times New Roman" w:eastAsia="Times New Roman" w:hAnsi="Times New Roman" w:cs="Times New Roman"/>
                <w:bCs/>
              </w:rPr>
              <w:t>€</w:t>
            </w:r>
          </w:p>
          <w:p w14:paraId="1EA8FF7C" w14:textId="77777777" w:rsidR="00470039" w:rsidRDefault="00470039" w:rsidP="00470039">
            <w:pPr>
              <w:jc w:val="center"/>
              <w:rPr>
                <w:rFonts w:ascii="Times New Roman" w:eastAsia="Times New Roman" w:hAnsi="Times New Roman" w:cs="Times New Roman"/>
                <w:bCs/>
                <w:sz w:val="18"/>
                <w:szCs w:val="18"/>
              </w:rPr>
            </w:pPr>
          </w:p>
          <w:p w14:paraId="545DF15E" w14:textId="77777777" w:rsidR="00470039" w:rsidRPr="000C4A35" w:rsidRDefault="00470039" w:rsidP="00470039">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2,920</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3,050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p w14:paraId="4B29A1E9" w14:textId="77777777" w:rsidR="007B7102" w:rsidRPr="000C4A35" w:rsidRDefault="007B7102" w:rsidP="007B7102">
            <w:pPr>
              <w:jc w:val="center"/>
              <w:rPr>
                <w:rFonts w:ascii="Times New Roman" w:eastAsia="Times New Roman" w:hAnsi="Times New Roman" w:cs="Times New Roman"/>
                <w:bCs/>
              </w:rPr>
            </w:pPr>
          </w:p>
        </w:tc>
        <w:tc>
          <w:tcPr>
            <w:tcW w:w="1056" w:type="dxa"/>
          </w:tcPr>
          <w:p w14:paraId="33017B44" w14:textId="77777777" w:rsidR="00470039" w:rsidRPr="000C4A35" w:rsidRDefault="00470039" w:rsidP="00470039">
            <w:pPr>
              <w:jc w:val="center"/>
              <w:rPr>
                <w:rFonts w:ascii="Times New Roman" w:eastAsia="Times New Roman" w:hAnsi="Times New Roman" w:cs="Times New Roman"/>
                <w:bCs/>
              </w:rPr>
            </w:pPr>
            <w:r>
              <w:rPr>
                <w:rFonts w:ascii="Times New Roman" w:eastAsia="Times New Roman" w:hAnsi="Times New Roman" w:cs="Times New Roman"/>
                <w:bCs/>
              </w:rPr>
              <w:t xml:space="preserve">5,970 </w:t>
            </w:r>
            <w:r w:rsidRPr="000C4A35">
              <w:rPr>
                <w:rFonts w:ascii="Times New Roman" w:eastAsia="Times New Roman" w:hAnsi="Times New Roman" w:cs="Times New Roman"/>
                <w:bCs/>
              </w:rPr>
              <w:t>€</w:t>
            </w:r>
          </w:p>
          <w:p w14:paraId="5AE2AA8E" w14:textId="77777777" w:rsidR="00470039" w:rsidRDefault="00470039" w:rsidP="00470039">
            <w:pPr>
              <w:jc w:val="center"/>
              <w:rPr>
                <w:rFonts w:ascii="Times New Roman" w:eastAsia="Times New Roman" w:hAnsi="Times New Roman" w:cs="Times New Roman"/>
                <w:bCs/>
                <w:sz w:val="18"/>
                <w:szCs w:val="18"/>
              </w:rPr>
            </w:pPr>
          </w:p>
          <w:p w14:paraId="44B5F508" w14:textId="77777777" w:rsidR="00470039" w:rsidRPr="000C4A35" w:rsidRDefault="00470039" w:rsidP="00470039">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2,920</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3,050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p w14:paraId="173533ED" w14:textId="77777777" w:rsidR="007B7102" w:rsidRPr="000C4A35" w:rsidRDefault="007B7102" w:rsidP="007B7102">
            <w:pPr>
              <w:jc w:val="center"/>
              <w:rPr>
                <w:rFonts w:ascii="Times New Roman" w:eastAsia="Times New Roman" w:hAnsi="Times New Roman" w:cs="Times New Roman"/>
                <w:bCs/>
              </w:rPr>
            </w:pPr>
          </w:p>
        </w:tc>
        <w:tc>
          <w:tcPr>
            <w:tcW w:w="1637" w:type="dxa"/>
          </w:tcPr>
          <w:p w14:paraId="6C708463" w14:textId="1E6822F3"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DKA</w:t>
            </w:r>
          </w:p>
          <w:p w14:paraId="7288883D" w14:textId="77777777" w:rsidR="007B7102" w:rsidRPr="000C4A35" w:rsidRDefault="007B7102" w:rsidP="007B7102">
            <w:pPr>
              <w:rPr>
                <w:rFonts w:ascii="Times New Roman" w:eastAsia="Times New Roman" w:hAnsi="Times New Roman" w:cs="Times New Roman"/>
                <w:bCs/>
              </w:rPr>
            </w:pPr>
          </w:p>
          <w:p w14:paraId="3393C5AC" w14:textId="77777777" w:rsidR="007B7102" w:rsidRPr="000C4A35" w:rsidRDefault="007B7102" w:rsidP="007B7102">
            <w:pPr>
              <w:rPr>
                <w:rFonts w:ascii="Times New Roman" w:eastAsia="Times New Roman" w:hAnsi="Times New Roman" w:cs="Times New Roman"/>
                <w:bCs/>
              </w:rPr>
            </w:pPr>
          </w:p>
          <w:p w14:paraId="6F15BB20" w14:textId="47132D21"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708" w:type="dxa"/>
            <w:shd w:val="clear" w:color="auto" w:fill="auto"/>
          </w:tcPr>
          <w:p w14:paraId="5FDA17C3" w14:textId="2A0C3230" w:rsidR="007B7102" w:rsidRPr="000C4A35" w:rsidRDefault="007B7102" w:rsidP="007B7102">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470039">
              <w:rPr>
                <w:rFonts w:ascii="Times New Roman" w:eastAsia="Times New Roman" w:hAnsi="Times New Roman" w:cs="Times New Roman"/>
                <w:bCs/>
              </w:rPr>
              <w:t>30</w:t>
            </w:r>
            <w:r w:rsidRPr="000C4A35">
              <w:rPr>
                <w:rFonts w:ascii="Times New Roman" w:eastAsia="Times New Roman" w:hAnsi="Times New Roman" w:cs="Times New Roman"/>
                <w:bCs/>
              </w:rPr>
              <w:t xml:space="preserve"> takime të zhvilluara (</w:t>
            </w:r>
            <w:r w:rsidR="00470039">
              <w:rPr>
                <w:rFonts w:ascii="Times New Roman" w:eastAsia="Times New Roman" w:hAnsi="Times New Roman" w:cs="Times New Roman"/>
                <w:bCs/>
              </w:rPr>
              <w:t>10</w:t>
            </w:r>
            <w:r w:rsidRPr="000C4A35">
              <w:rPr>
                <w:rFonts w:ascii="Times New Roman" w:eastAsia="Times New Roman" w:hAnsi="Times New Roman" w:cs="Times New Roman"/>
                <w:bCs/>
              </w:rPr>
              <w:t xml:space="preserve"> në vit)</w:t>
            </w:r>
          </w:p>
          <w:p w14:paraId="4CCE6EE1" w14:textId="77777777" w:rsidR="007B7102" w:rsidRPr="000C4A35" w:rsidRDefault="007B7102" w:rsidP="007B7102">
            <w:pPr>
              <w:jc w:val="left"/>
              <w:rPr>
                <w:rFonts w:ascii="Times New Roman" w:eastAsia="Times New Roman" w:hAnsi="Times New Roman" w:cs="Times New Roman"/>
                <w:bCs/>
              </w:rPr>
            </w:pPr>
          </w:p>
          <w:p w14:paraId="2FB8A506" w14:textId="4F7D2E13" w:rsidR="007B7102" w:rsidRPr="000C4A35" w:rsidRDefault="007B7102" w:rsidP="007B7102">
            <w:pPr>
              <w:jc w:val="left"/>
              <w:rPr>
                <w:rFonts w:ascii="Times New Roman" w:eastAsia="Times New Roman" w:hAnsi="Times New Roman" w:cs="Times New Roman"/>
                <w:bCs/>
              </w:rPr>
            </w:pPr>
            <w:r w:rsidRPr="000C4A35">
              <w:rPr>
                <w:rFonts w:ascii="Times New Roman" w:eastAsia="Times New Roman" w:hAnsi="Times New Roman" w:cs="Times New Roman"/>
                <w:bCs/>
              </w:rPr>
              <w:t>-</w:t>
            </w:r>
            <w:r w:rsidR="00470039">
              <w:rPr>
                <w:rFonts w:ascii="Times New Roman" w:eastAsia="Times New Roman" w:hAnsi="Times New Roman" w:cs="Times New Roman"/>
                <w:bCs/>
              </w:rPr>
              <w:t xml:space="preserve"> 900</w:t>
            </w:r>
            <w:r w:rsidRPr="000C4A35">
              <w:rPr>
                <w:rFonts w:ascii="Times New Roman" w:eastAsia="Times New Roman" w:hAnsi="Times New Roman" w:cs="Times New Roman"/>
                <w:bCs/>
              </w:rPr>
              <w:t xml:space="preserve"> persona të informuar (</w:t>
            </w:r>
            <w:r w:rsidR="00470039">
              <w:rPr>
                <w:rFonts w:ascii="Times New Roman" w:eastAsia="Times New Roman" w:hAnsi="Times New Roman" w:cs="Times New Roman"/>
                <w:bCs/>
              </w:rPr>
              <w:t>300</w:t>
            </w:r>
            <w:r w:rsidRPr="000C4A35">
              <w:rPr>
                <w:rFonts w:ascii="Times New Roman" w:eastAsia="Times New Roman" w:hAnsi="Times New Roman" w:cs="Times New Roman"/>
                <w:bCs/>
              </w:rPr>
              <w:t xml:space="preserve"> në vit), ndarë sipas seksit, moshës, etnisë, etj.</w:t>
            </w:r>
          </w:p>
        </w:tc>
        <w:tc>
          <w:tcPr>
            <w:tcW w:w="1780" w:type="dxa"/>
            <w:gridSpan w:val="2"/>
            <w:shd w:val="clear" w:color="auto" w:fill="auto"/>
          </w:tcPr>
          <w:p w14:paraId="42ECA24B" w14:textId="77777777"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ZK</w:t>
            </w:r>
          </w:p>
          <w:p w14:paraId="251DF977" w14:textId="77777777" w:rsidR="007B7102" w:rsidRPr="000C4A35" w:rsidRDefault="007B7102" w:rsidP="007B7102">
            <w:pPr>
              <w:rPr>
                <w:rFonts w:ascii="Times New Roman" w:eastAsia="Times New Roman" w:hAnsi="Times New Roman" w:cs="Times New Roman"/>
                <w:bCs/>
              </w:rPr>
            </w:pPr>
          </w:p>
          <w:p w14:paraId="599FAE52" w14:textId="31E65B9D" w:rsidR="007B7102" w:rsidRPr="000C4A35" w:rsidRDefault="00470039" w:rsidP="007B7102">
            <w:pPr>
              <w:rPr>
                <w:rFonts w:ascii="Times New Roman" w:eastAsia="Times New Roman" w:hAnsi="Times New Roman" w:cs="Times New Roman"/>
                <w:bCs/>
              </w:rPr>
            </w:pPr>
            <w:r>
              <w:rPr>
                <w:rFonts w:ascii="Times New Roman" w:eastAsia="Times New Roman" w:hAnsi="Times New Roman" w:cs="Times New Roman"/>
                <w:bCs/>
              </w:rPr>
              <w:t>GM</w:t>
            </w:r>
          </w:p>
        </w:tc>
      </w:tr>
      <w:tr w:rsidR="007B7102" w:rsidRPr="000C4A35" w14:paraId="6295D7B2" w14:textId="77777777" w:rsidTr="006A1AEF">
        <w:trPr>
          <w:trHeight w:val="534"/>
        </w:trPr>
        <w:tc>
          <w:tcPr>
            <w:tcW w:w="3869" w:type="dxa"/>
            <w:shd w:val="clear" w:color="auto" w:fill="auto"/>
          </w:tcPr>
          <w:p w14:paraId="4C0C1C10" w14:textId="15445D8C" w:rsidR="007B7102" w:rsidRPr="000C4A35" w:rsidRDefault="007B7102" w:rsidP="007B7102">
            <w:pPr>
              <w:rPr>
                <w:rFonts w:ascii="Times New Roman" w:eastAsia="Times New Roman" w:hAnsi="Times New Roman" w:cs="Times New Roman"/>
                <w:bCs/>
                <w:lang w:eastAsia="sq-AL"/>
              </w:rPr>
            </w:pPr>
            <w:r w:rsidRPr="000C4A35">
              <w:rPr>
                <w:rFonts w:ascii="Times New Roman" w:hAnsi="Times New Roman" w:cs="Times New Roman"/>
              </w:rPr>
              <w:t xml:space="preserve">3.1.6. </w:t>
            </w:r>
            <w:r w:rsidRPr="000C4A35">
              <w:rPr>
                <w:rFonts w:ascii="Times New Roman" w:eastAsia="Times New Roman" w:hAnsi="Times New Roman" w:cs="Times New Roman"/>
                <w:bCs/>
                <w:lang w:eastAsia="sq-AL"/>
              </w:rPr>
              <w:t xml:space="preserve">Aktivitete informuese me nxënëset dhe nxënësit në shkolla, mbi </w:t>
            </w:r>
            <w:r w:rsidRPr="000C4A35">
              <w:rPr>
                <w:rFonts w:ascii="Times New Roman" w:hAnsi="Times New Roman" w:cs="Times New Roman"/>
              </w:rPr>
              <w:t>trafikimin e grave, të rejave dhe vajzave.</w:t>
            </w:r>
          </w:p>
          <w:p w14:paraId="5977654D" w14:textId="77777777" w:rsidR="007B7102" w:rsidRPr="000C4A35" w:rsidRDefault="007B7102" w:rsidP="007B7102">
            <w:pPr>
              <w:rPr>
                <w:rFonts w:ascii="Times New Roman" w:hAnsi="Times New Roman" w:cs="Times New Roman"/>
              </w:rPr>
            </w:pPr>
          </w:p>
        </w:tc>
        <w:tc>
          <w:tcPr>
            <w:tcW w:w="1554" w:type="dxa"/>
            <w:shd w:val="clear" w:color="auto" w:fill="auto"/>
          </w:tcPr>
          <w:p w14:paraId="31958C65" w14:textId="77777777" w:rsidR="007B7102" w:rsidRPr="000C4A35" w:rsidRDefault="007B7102" w:rsidP="007B7102">
            <w:pPr>
              <w:jc w:val="left"/>
              <w:rPr>
                <w:rFonts w:ascii="Times New Roman" w:eastAsia="Times New Roman" w:hAnsi="Times New Roman" w:cs="Times New Roman"/>
                <w:bCs/>
              </w:rPr>
            </w:pPr>
            <w:r w:rsidRPr="000C4A35">
              <w:rPr>
                <w:rFonts w:ascii="Times New Roman" w:eastAsia="Times New Roman" w:hAnsi="Times New Roman" w:cs="Times New Roman"/>
                <w:bCs/>
              </w:rPr>
              <w:t>DKA</w:t>
            </w:r>
          </w:p>
          <w:p w14:paraId="66132FBB" w14:textId="77777777" w:rsidR="007B7102" w:rsidRPr="000C4A35" w:rsidRDefault="007B7102" w:rsidP="007B7102">
            <w:pPr>
              <w:jc w:val="left"/>
              <w:rPr>
                <w:rFonts w:ascii="Times New Roman" w:eastAsia="Times New Roman" w:hAnsi="Times New Roman" w:cs="Times New Roman"/>
                <w:bCs/>
              </w:rPr>
            </w:pPr>
          </w:p>
          <w:p w14:paraId="091B1398" w14:textId="77777777"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SDNJK</w:t>
            </w:r>
          </w:p>
          <w:p w14:paraId="547611E3" w14:textId="5137D5D5" w:rsidR="007B7102" w:rsidRPr="000C4A35" w:rsidRDefault="007B7102" w:rsidP="007B7102">
            <w:pPr>
              <w:jc w:val="left"/>
              <w:rPr>
                <w:rFonts w:ascii="Times New Roman" w:eastAsia="Times New Roman" w:hAnsi="Times New Roman" w:cs="Times New Roman"/>
                <w:bCs/>
              </w:rPr>
            </w:pPr>
          </w:p>
        </w:tc>
        <w:tc>
          <w:tcPr>
            <w:tcW w:w="1618" w:type="dxa"/>
            <w:shd w:val="clear" w:color="auto" w:fill="auto"/>
          </w:tcPr>
          <w:p w14:paraId="49BF7941" w14:textId="77777777"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Shkollat</w:t>
            </w:r>
          </w:p>
          <w:p w14:paraId="519B87BB" w14:textId="77777777" w:rsidR="007B7102" w:rsidRPr="000C4A35" w:rsidRDefault="007B7102" w:rsidP="007B7102">
            <w:pPr>
              <w:rPr>
                <w:rFonts w:ascii="Times New Roman" w:eastAsia="Times New Roman" w:hAnsi="Times New Roman" w:cs="Times New Roman"/>
                <w:bCs/>
              </w:rPr>
            </w:pPr>
          </w:p>
          <w:p w14:paraId="56B2F7F5" w14:textId="77777777"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DMS</w:t>
            </w:r>
          </w:p>
          <w:p w14:paraId="2ADF68D7" w14:textId="77777777" w:rsidR="007B7102" w:rsidRPr="000C4A35" w:rsidRDefault="007B7102" w:rsidP="007B7102">
            <w:pPr>
              <w:rPr>
                <w:rFonts w:ascii="Times New Roman" w:eastAsia="Times New Roman" w:hAnsi="Times New Roman" w:cs="Times New Roman"/>
                <w:bCs/>
              </w:rPr>
            </w:pPr>
          </w:p>
          <w:p w14:paraId="5CBFA527" w14:textId="77777777" w:rsidR="007B7102" w:rsidRPr="000C4A35" w:rsidRDefault="007B7102" w:rsidP="007B7102">
            <w:pPr>
              <w:rPr>
                <w:rFonts w:ascii="Times New Roman" w:eastAsia="Times New Roman" w:hAnsi="Times New Roman" w:cs="Times New Roman"/>
                <w:bCs/>
              </w:rPr>
            </w:pPr>
          </w:p>
          <w:p w14:paraId="3F2FB54A" w14:textId="77777777" w:rsidR="007B7102" w:rsidRPr="000C4A35" w:rsidRDefault="007B7102" w:rsidP="007B7102">
            <w:pPr>
              <w:jc w:val="left"/>
              <w:rPr>
                <w:rFonts w:ascii="Times New Roman" w:eastAsia="Times New Roman" w:hAnsi="Times New Roman" w:cs="Times New Roman"/>
                <w:bCs/>
              </w:rPr>
            </w:pPr>
            <w:r w:rsidRPr="000C4A35">
              <w:rPr>
                <w:rFonts w:ascii="Times New Roman" w:eastAsia="Times New Roman" w:hAnsi="Times New Roman" w:cs="Times New Roman"/>
                <w:bCs/>
              </w:rPr>
              <w:t>OJQ</w:t>
            </w:r>
          </w:p>
          <w:p w14:paraId="244AB5D8" w14:textId="77777777" w:rsidR="007B7102" w:rsidRPr="000C4A35" w:rsidRDefault="007B7102" w:rsidP="007B7102">
            <w:pPr>
              <w:jc w:val="left"/>
              <w:rPr>
                <w:rFonts w:ascii="Times New Roman" w:eastAsia="Times New Roman" w:hAnsi="Times New Roman" w:cs="Times New Roman"/>
                <w:bCs/>
              </w:rPr>
            </w:pPr>
          </w:p>
          <w:p w14:paraId="50992647" w14:textId="612EF0C4"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lastRenderedPageBreak/>
              <w:t>ON</w:t>
            </w:r>
          </w:p>
        </w:tc>
        <w:tc>
          <w:tcPr>
            <w:tcW w:w="1216" w:type="dxa"/>
            <w:shd w:val="clear" w:color="auto" w:fill="auto"/>
          </w:tcPr>
          <w:p w14:paraId="061C1C54" w14:textId="77777777" w:rsidR="007B7102" w:rsidRPr="000C4A35" w:rsidRDefault="007B7102" w:rsidP="007B7102">
            <w:pPr>
              <w:jc w:val="center"/>
              <w:rPr>
                <w:rFonts w:ascii="Times New Roman" w:eastAsia="Times New Roman" w:hAnsi="Times New Roman" w:cs="Times New Roman"/>
                <w:bCs/>
              </w:rPr>
            </w:pPr>
            <w:r w:rsidRPr="000C4A35">
              <w:rPr>
                <w:rFonts w:ascii="Times New Roman" w:eastAsia="Times New Roman" w:hAnsi="Times New Roman" w:cs="Times New Roman"/>
                <w:bCs/>
              </w:rPr>
              <w:lastRenderedPageBreak/>
              <w:t>2024</w:t>
            </w:r>
          </w:p>
          <w:p w14:paraId="7F778067" w14:textId="77777777" w:rsidR="007B7102" w:rsidRPr="000C4A35" w:rsidRDefault="007B7102" w:rsidP="007B7102">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1E5E5274" w14:textId="2685F0F9" w:rsidR="007B7102" w:rsidRPr="000C4A35" w:rsidRDefault="007B7102" w:rsidP="007B7102">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06" w:type="dxa"/>
            <w:shd w:val="clear" w:color="auto" w:fill="auto"/>
          </w:tcPr>
          <w:p w14:paraId="05750AC9" w14:textId="4858CE19" w:rsidR="00E02761" w:rsidRPr="000C4A35" w:rsidRDefault="00E02761" w:rsidP="00E02761">
            <w:pPr>
              <w:jc w:val="center"/>
              <w:rPr>
                <w:rFonts w:ascii="Times New Roman" w:eastAsia="Times New Roman" w:hAnsi="Times New Roman" w:cs="Times New Roman"/>
                <w:bCs/>
              </w:rPr>
            </w:pPr>
            <w:r>
              <w:rPr>
                <w:rFonts w:ascii="Times New Roman" w:eastAsia="Times New Roman" w:hAnsi="Times New Roman" w:cs="Times New Roman"/>
                <w:bCs/>
              </w:rPr>
              <w:t>2</w:t>
            </w:r>
            <w:r>
              <w:rPr>
                <w:rFonts w:ascii="Times New Roman" w:eastAsia="Times New Roman" w:hAnsi="Times New Roman" w:cs="Times New Roman"/>
                <w:bCs/>
              </w:rPr>
              <w:t xml:space="preserve">,970 </w:t>
            </w:r>
            <w:r w:rsidRPr="000C4A35">
              <w:rPr>
                <w:rFonts w:ascii="Times New Roman" w:eastAsia="Times New Roman" w:hAnsi="Times New Roman" w:cs="Times New Roman"/>
                <w:bCs/>
              </w:rPr>
              <w:t>€</w:t>
            </w:r>
          </w:p>
          <w:p w14:paraId="762B644F" w14:textId="77777777" w:rsidR="00E02761" w:rsidRDefault="00E02761" w:rsidP="00E02761">
            <w:pPr>
              <w:jc w:val="center"/>
              <w:rPr>
                <w:rFonts w:ascii="Times New Roman" w:eastAsia="Times New Roman" w:hAnsi="Times New Roman" w:cs="Times New Roman"/>
                <w:bCs/>
                <w:sz w:val="18"/>
                <w:szCs w:val="18"/>
              </w:rPr>
            </w:pPr>
          </w:p>
          <w:p w14:paraId="79B419BD" w14:textId="75BF7639" w:rsidR="00E02761" w:rsidRPr="000C4A35" w:rsidRDefault="00E02761" w:rsidP="00E02761">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2,920</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50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p w14:paraId="238DEBC2" w14:textId="77777777" w:rsidR="007B7102" w:rsidRPr="000C4A35" w:rsidRDefault="007B7102" w:rsidP="007B7102">
            <w:pPr>
              <w:jc w:val="center"/>
              <w:rPr>
                <w:rFonts w:ascii="Times New Roman" w:eastAsia="Times New Roman" w:hAnsi="Times New Roman" w:cs="Times New Roman"/>
                <w:bCs/>
              </w:rPr>
            </w:pPr>
          </w:p>
        </w:tc>
        <w:tc>
          <w:tcPr>
            <w:tcW w:w="1006" w:type="dxa"/>
            <w:shd w:val="clear" w:color="auto" w:fill="auto"/>
          </w:tcPr>
          <w:p w14:paraId="5F2F6928" w14:textId="77777777" w:rsidR="00E02761" w:rsidRPr="000C4A35" w:rsidRDefault="00E02761" w:rsidP="00E02761">
            <w:pPr>
              <w:jc w:val="center"/>
              <w:rPr>
                <w:rFonts w:ascii="Times New Roman" w:eastAsia="Times New Roman" w:hAnsi="Times New Roman" w:cs="Times New Roman"/>
                <w:bCs/>
              </w:rPr>
            </w:pPr>
            <w:r>
              <w:rPr>
                <w:rFonts w:ascii="Times New Roman" w:eastAsia="Times New Roman" w:hAnsi="Times New Roman" w:cs="Times New Roman"/>
                <w:bCs/>
              </w:rPr>
              <w:t xml:space="preserve">2,970 </w:t>
            </w:r>
            <w:r w:rsidRPr="000C4A35">
              <w:rPr>
                <w:rFonts w:ascii="Times New Roman" w:eastAsia="Times New Roman" w:hAnsi="Times New Roman" w:cs="Times New Roman"/>
                <w:bCs/>
              </w:rPr>
              <w:t>€</w:t>
            </w:r>
          </w:p>
          <w:p w14:paraId="38E218DF" w14:textId="77777777" w:rsidR="00E02761" w:rsidRDefault="00E02761" w:rsidP="00E02761">
            <w:pPr>
              <w:jc w:val="center"/>
              <w:rPr>
                <w:rFonts w:ascii="Times New Roman" w:eastAsia="Times New Roman" w:hAnsi="Times New Roman" w:cs="Times New Roman"/>
                <w:bCs/>
                <w:sz w:val="18"/>
                <w:szCs w:val="18"/>
              </w:rPr>
            </w:pPr>
          </w:p>
          <w:p w14:paraId="54E0E7B8" w14:textId="77777777" w:rsidR="00E02761" w:rsidRPr="000C4A35" w:rsidRDefault="00E02761" w:rsidP="00E02761">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2,920</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50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p w14:paraId="169A2D1F" w14:textId="77777777" w:rsidR="007B7102" w:rsidRPr="000C4A35" w:rsidRDefault="007B7102" w:rsidP="007B7102">
            <w:pPr>
              <w:jc w:val="center"/>
              <w:rPr>
                <w:rFonts w:ascii="Times New Roman" w:eastAsia="Times New Roman" w:hAnsi="Times New Roman" w:cs="Times New Roman"/>
                <w:bCs/>
              </w:rPr>
            </w:pPr>
          </w:p>
        </w:tc>
        <w:tc>
          <w:tcPr>
            <w:tcW w:w="1056" w:type="dxa"/>
          </w:tcPr>
          <w:p w14:paraId="53266D56" w14:textId="77777777" w:rsidR="00E02761" w:rsidRPr="000C4A35" w:rsidRDefault="00E02761" w:rsidP="00E02761">
            <w:pPr>
              <w:jc w:val="center"/>
              <w:rPr>
                <w:rFonts w:ascii="Times New Roman" w:eastAsia="Times New Roman" w:hAnsi="Times New Roman" w:cs="Times New Roman"/>
                <w:bCs/>
              </w:rPr>
            </w:pPr>
            <w:r>
              <w:rPr>
                <w:rFonts w:ascii="Times New Roman" w:eastAsia="Times New Roman" w:hAnsi="Times New Roman" w:cs="Times New Roman"/>
                <w:bCs/>
              </w:rPr>
              <w:t xml:space="preserve">2,970 </w:t>
            </w:r>
            <w:r w:rsidRPr="000C4A35">
              <w:rPr>
                <w:rFonts w:ascii="Times New Roman" w:eastAsia="Times New Roman" w:hAnsi="Times New Roman" w:cs="Times New Roman"/>
                <w:bCs/>
              </w:rPr>
              <w:t>€</w:t>
            </w:r>
          </w:p>
          <w:p w14:paraId="043D60E0" w14:textId="77777777" w:rsidR="00E02761" w:rsidRDefault="00E02761" w:rsidP="00E02761">
            <w:pPr>
              <w:jc w:val="center"/>
              <w:rPr>
                <w:rFonts w:ascii="Times New Roman" w:eastAsia="Times New Roman" w:hAnsi="Times New Roman" w:cs="Times New Roman"/>
                <w:bCs/>
                <w:sz w:val="18"/>
                <w:szCs w:val="18"/>
              </w:rPr>
            </w:pPr>
          </w:p>
          <w:p w14:paraId="41BA22AE" w14:textId="77777777" w:rsidR="00E02761" w:rsidRPr="000C4A35" w:rsidRDefault="00E02761" w:rsidP="00E02761">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2,920</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50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p w14:paraId="33C1C838" w14:textId="77777777" w:rsidR="007B7102" w:rsidRPr="000C4A35" w:rsidRDefault="007B7102" w:rsidP="007B7102">
            <w:pPr>
              <w:jc w:val="center"/>
              <w:rPr>
                <w:rFonts w:ascii="Times New Roman" w:eastAsia="Times New Roman" w:hAnsi="Times New Roman" w:cs="Times New Roman"/>
                <w:bCs/>
              </w:rPr>
            </w:pPr>
          </w:p>
        </w:tc>
        <w:tc>
          <w:tcPr>
            <w:tcW w:w="1637" w:type="dxa"/>
          </w:tcPr>
          <w:p w14:paraId="4A61CAC0" w14:textId="6ECB6EF4"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DKA</w:t>
            </w:r>
          </w:p>
          <w:p w14:paraId="0D6C8473" w14:textId="1721E25B" w:rsidR="007B7102" w:rsidRPr="000C4A35" w:rsidRDefault="007B7102" w:rsidP="007B7102">
            <w:pPr>
              <w:rPr>
                <w:rFonts w:ascii="Times New Roman" w:eastAsia="Times New Roman" w:hAnsi="Times New Roman" w:cs="Times New Roman"/>
                <w:bCs/>
              </w:rPr>
            </w:pPr>
          </w:p>
          <w:p w14:paraId="2B690139" w14:textId="77777777"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SDNJK</w:t>
            </w:r>
          </w:p>
          <w:p w14:paraId="24ABF8C0" w14:textId="77777777" w:rsidR="007B7102" w:rsidRPr="000C4A35" w:rsidRDefault="007B7102" w:rsidP="007B7102">
            <w:pPr>
              <w:rPr>
                <w:rFonts w:ascii="Times New Roman" w:eastAsia="Times New Roman" w:hAnsi="Times New Roman" w:cs="Times New Roman"/>
                <w:bCs/>
              </w:rPr>
            </w:pPr>
          </w:p>
          <w:p w14:paraId="2C2ACA89" w14:textId="74729EC9"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708" w:type="dxa"/>
            <w:shd w:val="clear" w:color="auto" w:fill="auto"/>
          </w:tcPr>
          <w:p w14:paraId="252559CB" w14:textId="34B22BB0" w:rsidR="007B7102" w:rsidRPr="000C4A35" w:rsidRDefault="007B7102" w:rsidP="007B7102">
            <w:pPr>
              <w:jc w:val="left"/>
              <w:rPr>
                <w:rFonts w:ascii="Times New Roman" w:eastAsia="Times New Roman" w:hAnsi="Times New Roman" w:cs="Times New Roman"/>
                <w:bCs/>
              </w:rPr>
            </w:pPr>
            <w:r w:rsidRPr="000C4A35">
              <w:rPr>
                <w:rFonts w:ascii="Times New Roman" w:eastAsia="Times New Roman" w:hAnsi="Times New Roman" w:cs="Times New Roman"/>
                <w:bCs/>
              </w:rPr>
              <w:t>- 30 takime të zhvilluara (10 në vit)</w:t>
            </w:r>
          </w:p>
          <w:p w14:paraId="24F293C5" w14:textId="77777777" w:rsidR="007B7102" w:rsidRPr="000C4A35" w:rsidRDefault="007B7102" w:rsidP="007B7102">
            <w:pPr>
              <w:jc w:val="left"/>
              <w:rPr>
                <w:rFonts w:ascii="Times New Roman" w:eastAsia="Times New Roman" w:hAnsi="Times New Roman" w:cs="Times New Roman"/>
                <w:bCs/>
              </w:rPr>
            </w:pPr>
          </w:p>
          <w:p w14:paraId="00A8BA79" w14:textId="6D55672E" w:rsidR="007B7102" w:rsidRPr="000C4A35" w:rsidRDefault="007B7102" w:rsidP="007B7102">
            <w:pPr>
              <w:jc w:val="left"/>
              <w:rPr>
                <w:rFonts w:ascii="Times New Roman" w:eastAsia="Times New Roman" w:hAnsi="Times New Roman" w:cs="Times New Roman"/>
                <w:bCs/>
              </w:rPr>
            </w:pPr>
            <w:r w:rsidRPr="00470039">
              <w:rPr>
                <w:rFonts w:ascii="Times New Roman" w:eastAsia="Times New Roman" w:hAnsi="Times New Roman" w:cs="Times New Roman"/>
                <w:bCs/>
              </w:rPr>
              <w:t>-900 persona</w:t>
            </w:r>
            <w:r w:rsidR="00470039" w:rsidRPr="00470039">
              <w:rPr>
                <w:rFonts w:ascii="Times New Roman" w:eastAsia="Times New Roman" w:hAnsi="Times New Roman" w:cs="Times New Roman"/>
                <w:bCs/>
              </w:rPr>
              <w:t xml:space="preserve"> </w:t>
            </w:r>
            <w:r w:rsidRPr="00470039">
              <w:rPr>
                <w:rFonts w:ascii="Times New Roman" w:eastAsia="Times New Roman" w:hAnsi="Times New Roman" w:cs="Times New Roman"/>
                <w:bCs/>
              </w:rPr>
              <w:t xml:space="preserve">/nxënës të informuar (300 </w:t>
            </w:r>
            <w:r w:rsidRPr="00470039">
              <w:rPr>
                <w:rFonts w:ascii="Times New Roman" w:eastAsia="Times New Roman" w:hAnsi="Times New Roman" w:cs="Times New Roman"/>
                <w:bCs/>
              </w:rPr>
              <w:lastRenderedPageBreak/>
              <w:t>në vit), ndarë sipas seksit, moshës, etnisë, etj.</w:t>
            </w:r>
          </w:p>
        </w:tc>
        <w:tc>
          <w:tcPr>
            <w:tcW w:w="1780" w:type="dxa"/>
            <w:gridSpan w:val="2"/>
            <w:shd w:val="clear" w:color="auto" w:fill="auto"/>
          </w:tcPr>
          <w:p w14:paraId="0E95E7B0" w14:textId="77777777" w:rsidR="007B7102" w:rsidRPr="000C4A35" w:rsidRDefault="007B7102" w:rsidP="007B7102">
            <w:pPr>
              <w:rPr>
                <w:rFonts w:ascii="Times New Roman" w:eastAsia="Times New Roman" w:hAnsi="Times New Roman" w:cs="Times New Roman"/>
                <w:bCs/>
              </w:rPr>
            </w:pPr>
            <w:r w:rsidRPr="000C4A35">
              <w:rPr>
                <w:rFonts w:ascii="Times New Roman" w:eastAsia="Times New Roman" w:hAnsi="Times New Roman" w:cs="Times New Roman"/>
                <w:bCs/>
              </w:rPr>
              <w:lastRenderedPageBreak/>
              <w:t>ZK</w:t>
            </w:r>
          </w:p>
          <w:p w14:paraId="3FEA7CD3" w14:textId="77777777" w:rsidR="007B7102" w:rsidRPr="000C4A35" w:rsidRDefault="007B7102" w:rsidP="007B7102">
            <w:pPr>
              <w:rPr>
                <w:rFonts w:ascii="Times New Roman" w:eastAsia="Times New Roman" w:hAnsi="Times New Roman" w:cs="Times New Roman"/>
                <w:bCs/>
              </w:rPr>
            </w:pPr>
          </w:p>
          <w:p w14:paraId="6406591F" w14:textId="40D9FD0E" w:rsidR="007B7102" w:rsidRPr="000C4A35" w:rsidRDefault="00E02761" w:rsidP="007B7102">
            <w:pPr>
              <w:rPr>
                <w:rFonts w:ascii="Times New Roman" w:eastAsia="Times New Roman" w:hAnsi="Times New Roman" w:cs="Times New Roman"/>
                <w:bCs/>
              </w:rPr>
            </w:pPr>
            <w:r>
              <w:rPr>
                <w:rFonts w:ascii="Times New Roman" w:eastAsia="Times New Roman" w:hAnsi="Times New Roman" w:cs="Times New Roman"/>
                <w:bCs/>
              </w:rPr>
              <w:t>GM</w:t>
            </w:r>
            <w:r w:rsidR="007B7102" w:rsidRPr="000C4A35">
              <w:rPr>
                <w:rFonts w:ascii="Times New Roman" w:eastAsia="Times New Roman" w:hAnsi="Times New Roman" w:cs="Times New Roman"/>
                <w:bCs/>
              </w:rPr>
              <w:t xml:space="preserve">  </w:t>
            </w:r>
          </w:p>
        </w:tc>
      </w:tr>
      <w:tr w:rsidR="002570F1" w:rsidRPr="000C4A35" w14:paraId="4332621A" w14:textId="77777777" w:rsidTr="006A1AEF">
        <w:trPr>
          <w:trHeight w:val="534"/>
        </w:trPr>
        <w:tc>
          <w:tcPr>
            <w:tcW w:w="3869" w:type="dxa"/>
            <w:shd w:val="clear" w:color="auto" w:fill="auto"/>
          </w:tcPr>
          <w:p w14:paraId="2DDD3F14" w14:textId="5522EE40" w:rsidR="002570F1" w:rsidRPr="000C4A35" w:rsidRDefault="002570F1" w:rsidP="002570F1">
            <w:pPr>
              <w:rPr>
                <w:rFonts w:ascii="Times New Roman" w:eastAsia="Times New Roman" w:hAnsi="Times New Roman" w:cs="Times New Roman"/>
                <w:bCs/>
                <w:lang w:eastAsia="sq-AL"/>
              </w:rPr>
            </w:pPr>
            <w:r w:rsidRPr="000C4A35">
              <w:rPr>
                <w:rFonts w:ascii="Times New Roman" w:hAnsi="Times New Roman" w:cs="Times New Roman"/>
              </w:rPr>
              <w:lastRenderedPageBreak/>
              <w:t xml:space="preserve">3.1.7. </w:t>
            </w:r>
            <w:r w:rsidRPr="000C4A35">
              <w:rPr>
                <w:rFonts w:ascii="Times New Roman" w:eastAsia="Times New Roman" w:hAnsi="Times New Roman" w:cs="Times New Roman"/>
                <w:bCs/>
                <w:lang w:eastAsia="sq-AL"/>
              </w:rPr>
              <w:t xml:space="preserve">Aktivitete informuese me nxënëset dhe nxënësit në shkolla, mbi </w:t>
            </w:r>
            <w:proofErr w:type="spellStart"/>
            <w:r w:rsidRPr="000C4A35">
              <w:rPr>
                <w:rFonts w:ascii="Times New Roman" w:hAnsi="Times New Roman" w:cs="Times New Roman"/>
              </w:rPr>
              <w:t>bullizmin</w:t>
            </w:r>
            <w:proofErr w:type="spellEnd"/>
            <w:r w:rsidRPr="000C4A35">
              <w:rPr>
                <w:rFonts w:ascii="Times New Roman" w:hAnsi="Times New Roman" w:cs="Times New Roman"/>
              </w:rPr>
              <w:t xml:space="preserve"> dhe dhunën në ambientet shkollore</w:t>
            </w:r>
          </w:p>
          <w:p w14:paraId="44873C25" w14:textId="77777777" w:rsidR="002570F1" w:rsidRPr="000C4A35" w:rsidRDefault="002570F1" w:rsidP="002570F1">
            <w:pPr>
              <w:rPr>
                <w:rFonts w:ascii="Times New Roman" w:hAnsi="Times New Roman" w:cs="Times New Roman"/>
              </w:rPr>
            </w:pPr>
          </w:p>
        </w:tc>
        <w:tc>
          <w:tcPr>
            <w:tcW w:w="1554" w:type="dxa"/>
            <w:shd w:val="clear" w:color="auto" w:fill="auto"/>
          </w:tcPr>
          <w:p w14:paraId="4776F429" w14:textId="77777777" w:rsidR="002570F1" w:rsidRPr="000C4A35" w:rsidRDefault="002570F1" w:rsidP="002570F1">
            <w:pPr>
              <w:jc w:val="left"/>
              <w:rPr>
                <w:rFonts w:ascii="Times New Roman" w:eastAsia="Times New Roman" w:hAnsi="Times New Roman" w:cs="Times New Roman"/>
                <w:bCs/>
              </w:rPr>
            </w:pPr>
            <w:r w:rsidRPr="000C4A35">
              <w:rPr>
                <w:rFonts w:ascii="Times New Roman" w:eastAsia="Times New Roman" w:hAnsi="Times New Roman" w:cs="Times New Roman"/>
                <w:bCs/>
              </w:rPr>
              <w:t>DKA</w:t>
            </w:r>
          </w:p>
          <w:p w14:paraId="404695B3" w14:textId="77777777" w:rsidR="002570F1" w:rsidRPr="000C4A35" w:rsidRDefault="002570F1" w:rsidP="002570F1">
            <w:pPr>
              <w:jc w:val="left"/>
              <w:rPr>
                <w:rFonts w:ascii="Times New Roman" w:eastAsia="Times New Roman" w:hAnsi="Times New Roman" w:cs="Times New Roman"/>
                <w:bCs/>
              </w:rPr>
            </w:pPr>
          </w:p>
          <w:p w14:paraId="6EE9BB82" w14:textId="77777777" w:rsidR="002570F1" w:rsidRPr="000C4A35" w:rsidRDefault="002570F1" w:rsidP="002570F1">
            <w:pPr>
              <w:rPr>
                <w:rFonts w:ascii="Times New Roman" w:eastAsia="Times New Roman" w:hAnsi="Times New Roman" w:cs="Times New Roman"/>
                <w:bCs/>
              </w:rPr>
            </w:pPr>
            <w:r w:rsidRPr="000C4A35">
              <w:rPr>
                <w:rFonts w:ascii="Times New Roman" w:eastAsia="Times New Roman" w:hAnsi="Times New Roman" w:cs="Times New Roman"/>
                <w:bCs/>
              </w:rPr>
              <w:t>SDNJK</w:t>
            </w:r>
          </w:p>
          <w:p w14:paraId="131B23F2" w14:textId="3981B697" w:rsidR="002570F1" w:rsidRPr="000C4A35" w:rsidRDefault="002570F1" w:rsidP="002570F1">
            <w:pPr>
              <w:jc w:val="left"/>
              <w:rPr>
                <w:rFonts w:ascii="Times New Roman" w:eastAsia="Times New Roman" w:hAnsi="Times New Roman" w:cs="Times New Roman"/>
                <w:bCs/>
              </w:rPr>
            </w:pPr>
          </w:p>
        </w:tc>
        <w:tc>
          <w:tcPr>
            <w:tcW w:w="1618" w:type="dxa"/>
            <w:shd w:val="clear" w:color="auto" w:fill="auto"/>
          </w:tcPr>
          <w:p w14:paraId="395E0D10" w14:textId="77777777" w:rsidR="002570F1" w:rsidRPr="000C4A35" w:rsidRDefault="002570F1" w:rsidP="002570F1">
            <w:pPr>
              <w:rPr>
                <w:rFonts w:ascii="Times New Roman" w:eastAsia="Times New Roman" w:hAnsi="Times New Roman" w:cs="Times New Roman"/>
                <w:bCs/>
              </w:rPr>
            </w:pPr>
            <w:r w:rsidRPr="000C4A35">
              <w:rPr>
                <w:rFonts w:ascii="Times New Roman" w:eastAsia="Times New Roman" w:hAnsi="Times New Roman" w:cs="Times New Roman"/>
                <w:bCs/>
              </w:rPr>
              <w:t>Shkollat</w:t>
            </w:r>
          </w:p>
          <w:p w14:paraId="6827E278" w14:textId="77777777" w:rsidR="002570F1" w:rsidRPr="000C4A35" w:rsidRDefault="002570F1" w:rsidP="002570F1">
            <w:pPr>
              <w:rPr>
                <w:rFonts w:ascii="Times New Roman" w:eastAsia="Times New Roman" w:hAnsi="Times New Roman" w:cs="Times New Roman"/>
                <w:bCs/>
              </w:rPr>
            </w:pPr>
          </w:p>
          <w:p w14:paraId="5D28169E" w14:textId="77777777" w:rsidR="002570F1" w:rsidRPr="000C4A35" w:rsidRDefault="002570F1" w:rsidP="002570F1">
            <w:pPr>
              <w:rPr>
                <w:rFonts w:ascii="Times New Roman" w:eastAsia="Times New Roman" w:hAnsi="Times New Roman" w:cs="Times New Roman"/>
                <w:bCs/>
              </w:rPr>
            </w:pPr>
            <w:r w:rsidRPr="000C4A35">
              <w:rPr>
                <w:rFonts w:ascii="Times New Roman" w:eastAsia="Times New Roman" w:hAnsi="Times New Roman" w:cs="Times New Roman"/>
                <w:bCs/>
              </w:rPr>
              <w:t>DMS</w:t>
            </w:r>
          </w:p>
          <w:p w14:paraId="65F8A35B" w14:textId="77777777" w:rsidR="002570F1" w:rsidRPr="000C4A35" w:rsidRDefault="002570F1" w:rsidP="002570F1">
            <w:pPr>
              <w:rPr>
                <w:rFonts w:ascii="Times New Roman" w:eastAsia="Times New Roman" w:hAnsi="Times New Roman" w:cs="Times New Roman"/>
                <w:bCs/>
              </w:rPr>
            </w:pPr>
          </w:p>
          <w:p w14:paraId="24687AD1" w14:textId="77777777" w:rsidR="002570F1" w:rsidRPr="000C4A35" w:rsidRDefault="002570F1" w:rsidP="002570F1">
            <w:pPr>
              <w:rPr>
                <w:rFonts w:ascii="Times New Roman" w:eastAsia="Times New Roman" w:hAnsi="Times New Roman" w:cs="Times New Roman"/>
                <w:bCs/>
              </w:rPr>
            </w:pPr>
          </w:p>
          <w:p w14:paraId="573C6F4D" w14:textId="77777777" w:rsidR="002570F1" w:rsidRPr="000C4A35" w:rsidRDefault="002570F1" w:rsidP="002570F1">
            <w:pPr>
              <w:jc w:val="left"/>
              <w:rPr>
                <w:rFonts w:ascii="Times New Roman" w:eastAsia="Times New Roman" w:hAnsi="Times New Roman" w:cs="Times New Roman"/>
                <w:bCs/>
              </w:rPr>
            </w:pPr>
            <w:r w:rsidRPr="000C4A35">
              <w:rPr>
                <w:rFonts w:ascii="Times New Roman" w:eastAsia="Times New Roman" w:hAnsi="Times New Roman" w:cs="Times New Roman"/>
                <w:bCs/>
              </w:rPr>
              <w:t>OJQ</w:t>
            </w:r>
          </w:p>
          <w:p w14:paraId="4486D2D6" w14:textId="77777777" w:rsidR="002570F1" w:rsidRPr="000C4A35" w:rsidRDefault="002570F1" w:rsidP="002570F1">
            <w:pPr>
              <w:jc w:val="left"/>
              <w:rPr>
                <w:rFonts w:ascii="Times New Roman" w:eastAsia="Times New Roman" w:hAnsi="Times New Roman" w:cs="Times New Roman"/>
                <w:bCs/>
              </w:rPr>
            </w:pPr>
          </w:p>
          <w:p w14:paraId="133EBFDA" w14:textId="03532ADF" w:rsidR="002570F1" w:rsidRPr="000C4A35" w:rsidRDefault="002570F1" w:rsidP="002570F1">
            <w:pPr>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16" w:type="dxa"/>
            <w:shd w:val="clear" w:color="auto" w:fill="auto"/>
          </w:tcPr>
          <w:p w14:paraId="28A0594C" w14:textId="77777777" w:rsidR="002570F1" w:rsidRPr="000C4A35" w:rsidRDefault="002570F1" w:rsidP="002570F1">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2A8E7980" w14:textId="77777777" w:rsidR="002570F1" w:rsidRPr="000C4A35" w:rsidRDefault="002570F1" w:rsidP="002570F1">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6952C5DD" w14:textId="36D7F985" w:rsidR="002570F1" w:rsidRPr="000C4A35" w:rsidRDefault="002570F1" w:rsidP="002570F1">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06" w:type="dxa"/>
            <w:shd w:val="clear" w:color="auto" w:fill="auto"/>
          </w:tcPr>
          <w:p w14:paraId="75B4EE33" w14:textId="77777777" w:rsidR="002570F1" w:rsidRPr="000C4A35" w:rsidRDefault="002570F1" w:rsidP="002570F1">
            <w:pPr>
              <w:jc w:val="center"/>
              <w:rPr>
                <w:rFonts w:ascii="Times New Roman" w:eastAsia="Times New Roman" w:hAnsi="Times New Roman" w:cs="Times New Roman"/>
                <w:bCs/>
              </w:rPr>
            </w:pPr>
            <w:r>
              <w:rPr>
                <w:rFonts w:ascii="Times New Roman" w:eastAsia="Times New Roman" w:hAnsi="Times New Roman" w:cs="Times New Roman"/>
                <w:bCs/>
              </w:rPr>
              <w:t xml:space="preserve">2,970 </w:t>
            </w:r>
            <w:r w:rsidRPr="000C4A35">
              <w:rPr>
                <w:rFonts w:ascii="Times New Roman" w:eastAsia="Times New Roman" w:hAnsi="Times New Roman" w:cs="Times New Roman"/>
                <w:bCs/>
              </w:rPr>
              <w:t>€</w:t>
            </w:r>
          </w:p>
          <w:p w14:paraId="3923212D" w14:textId="77777777" w:rsidR="002570F1" w:rsidRDefault="002570F1" w:rsidP="002570F1">
            <w:pPr>
              <w:jc w:val="center"/>
              <w:rPr>
                <w:rFonts w:ascii="Times New Roman" w:eastAsia="Times New Roman" w:hAnsi="Times New Roman" w:cs="Times New Roman"/>
                <w:bCs/>
                <w:sz w:val="18"/>
                <w:szCs w:val="18"/>
              </w:rPr>
            </w:pPr>
          </w:p>
          <w:p w14:paraId="13BC7E90" w14:textId="77777777" w:rsidR="002570F1" w:rsidRPr="000C4A35" w:rsidRDefault="002570F1" w:rsidP="002570F1">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2,920</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50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p w14:paraId="277DADEA" w14:textId="77777777" w:rsidR="002570F1" w:rsidRPr="000C4A35" w:rsidRDefault="002570F1" w:rsidP="002570F1">
            <w:pPr>
              <w:jc w:val="center"/>
              <w:rPr>
                <w:rFonts w:ascii="Times New Roman" w:eastAsia="Times New Roman" w:hAnsi="Times New Roman" w:cs="Times New Roman"/>
                <w:bCs/>
              </w:rPr>
            </w:pPr>
          </w:p>
        </w:tc>
        <w:tc>
          <w:tcPr>
            <w:tcW w:w="1006" w:type="dxa"/>
            <w:shd w:val="clear" w:color="auto" w:fill="auto"/>
          </w:tcPr>
          <w:p w14:paraId="41500B2A" w14:textId="77777777" w:rsidR="002570F1" w:rsidRPr="000C4A35" w:rsidRDefault="002570F1" w:rsidP="002570F1">
            <w:pPr>
              <w:jc w:val="center"/>
              <w:rPr>
                <w:rFonts w:ascii="Times New Roman" w:eastAsia="Times New Roman" w:hAnsi="Times New Roman" w:cs="Times New Roman"/>
                <w:bCs/>
              </w:rPr>
            </w:pPr>
            <w:r>
              <w:rPr>
                <w:rFonts w:ascii="Times New Roman" w:eastAsia="Times New Roman" w:hAnsi="Times New Roman" w:cs="Times New Roman"/>
                <w:bCs/>
              </w:rPr>
              <w:t xml:space="preserve">2,970 </w:t>
            </w:r>
            <w:r w:rsidRPr="000C4A35">
              <w:rPr>
                <w:rFonts w:ascii="Times New Roman" w:eastAsia="Times New Roman" w:hAnsi="Times New Roman" w:cs="Times New Roman"/>
                <w:bCs/>
              </w:rPr>
              <w:t>€</w:t>
            </w:r>
          </w:p>
          <w:p w14:paraId="36C93495" w14:textId="77777777" w:rsidR="002570F1" w:rsidRDefault="002570F1" w:rsidP="002570F1">
            <w:pPr>
              <w:jc w:val="center"/>
              <w:rPr>
                <w:rFonts w:ascii="Times New Roman" w:eastAsia="Times New Roman" w:hAnsi="Times New Roman" w:cs="Times New Roman"/>
                <w:bCs/>
                <w:sz w:val="18"/>
                <w:szCs w:val="18"/>
              </w:rPr>
            </w:pPr>
          </w:p>
          <w:p w14:paraId="5FF3084D" w14:textId="77777777" w:rsidR="002570F1" w:rsidRPr="000C4A35" w:rsidRDefault="002570F1" w:rsidP="002570F1">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2,920</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50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p w14:paraId="1B85C2CD" w14:textId="77777777" w:rsidR="002570F1" w:rsidRPr="000C4A35" w:rsidRDefault="002570F1" w:rsidP="002570F1">
            <w:pPr>
              <w:jc w:val="center"/>
              <w:rPr>
                <w:rFonts w:ascii="Times New Roman" w:eastAsia="Times New Roman" w:hAnsi="Times New Roman" w:cs="Times New Roman"/>
                <w:bCs/>
              </w:rPr>
            </w:pPr>
          </w:p>
        </w:tc>
        <w:tc>
          <w:tcPr>
            <w:tcW w:w="1056" w:type="dxa"/>
          </w:tcPr>
          <w:p w14:paraId="09925974" w14:textId="77777777" w:rsidR="002570F1" w:rsidRPr="000C4A35" w:rsidRDefault="002570F1" w:rsidP="002570F1">
            <w:pPr>
              <w:jc w:val="center"/>
              <w:rPr>
                <w:rFonts w:ascii="Times New Roman" w:eastAsia="Times New Roman" w:hAnsi="Times New Roman" w:cs="Times New Roman"/>
                <w:bCs/>
              </w:rPr>
            </w:pPr>
            <w:r>
              <w:rPr>
                <w:rFonts w:ascii="Times New Roman" w:eastAsia="Times New Roman" w:hAnsi="Times New Roman" w:cs="Times New Roman"/>
                <w:bCs/>
              </w:rPr>
              <w:t xml:space="preserve">2,970 </w:t>
            </w:r>
            <w:r w:rsidRPr="000C4A35">
              <w:rPr>
                <w:rFonts w:ascii="Times New Roman" w:eastAsia="Times New Roman" w:hAnsi="Times New Roman" w:cs="Times New Roman"/>
                <w:bCs/>
              </w:rPr>
              <w:t>€</w:t>
            </w:r>
          </w:p>
          <w:p w14:paraId="4E7E64B2" w14:textId="77777777" w:rsidR="002570F1" w:rsidRDefault="002570F1" w:rsidP="002570F1">
            <w:pPr>
              <w:jc w:val="center"/>
              <w:rPr>
                <w:rFonts w:ascii="Times New Roman" w:eastAsia="Times New Roman" w:hAnsi="Times New Roman" w:cs="Times New Roman"/>
                <w:bCs/>
                <w:sz w:val="18"/>
                <w:szCs w:val="18"/>
              </w:rPr>
            </w:pPr>
          </w:p>
          <w:p w14:paraId="61E9EB49" w14:textId="77777777" w:rsidR="002570F1" w:rsidRPr="000C4A35" w:rsidRDefault="002570F1" w:rsidP="002570F1">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2,920</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50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p w14:paraId="758EEF50" w14:textId="77777777" w:rsidR="002570F1" w:rsidRPr="000C4A35" w:rsidRDefault="002570F1" w:rsidP="002570F1">
            <w:pPr>
              <w:jc w:val="center"/>
              <w:rPr>
                <w:rFonts w:ascii="Times New Roman" w:eastAsia="Times New Roman" w:hAnsi="Times New Roman" w:cs="Times New Roman"/>
                <w:bCs/>
              </w:rPr>
            </w:pPr>
          </w:p>
        </w:tc>
        <w:tc>
          <w:tcPr>
            <w:tcW w:w="1637" w:type="dxa"/>
          </w:tcPr>
          <w:p w14:paraId="79ED3BE7" w14:textId="17CB4F02" w:rsidR="002570F1" w:rsidRPr="000C4A35" w:rsidRDefault="002570F1" w:rsidP="002570F1">
            <w:pPr>
              <w:rPr>
                <w:rFonts w:ascii="Times New Roman" w:eastAsia="Times New Roman" w:hAnsi="Times New Roman" w:cs="Times New Roman"/>
                <w:bCs/>
              </w:rPr>
            </w:pPr>
            <w:r w:rsidRPr="000C4A35">
              <w:rPr>
                <w:rFonts w:ascii="Times New Roman" w:eastAsia="Times New Roman" w:hAnsi="Times New Roman" w:cs="Times New Roman"/>
                <w:bCs/>
              </w:rPr>
              <w:t>DKA</w:t>
            </w:r>
          </w:p>
          <w:p w14:paraId="6DA2BF0A" w14:textId="1787CF22" w:rsidR="002570F1" w:rsidRPr="000C4A35" w:rsidRDefault="002570F1" w:rsidP="002570F1">
            <w:pPr>
              <w:rPr>
                <w:rFonts w:ascii="Times New Roman" w:eastAsia="Times New Roman" w:hAnsi="Times New Roman" w:cs="Times New Roman"/>
                <w:bCs/>
              </w:rPr>
            </w:pPr>
          </w:p>
          <w:p w14:paraId="4350DBA7" w14:textId="77777777" w:rsidR="002570F1" w:rsidRPr="000C4A35" w:rsidRDefault="002570F1" w:rsidP="002570F1">
            <w:pPr>
              <w:rPr>
                <w:rFonts w:ascii="Times New Roman" w:eastAsia="Times New Roman" w:hAnsi="Times New Roman" w:cs="Times New Roman"/>
                <w:bCs/>
              </w:rPr>
            </w:pPr>
            <w:r w:rsidRPr="000C4A35">
              <w:rPr>
                <w:rFonts w:ascii="Times New Roman" w:eastAsia="Times New Roman" w:hAnsi="Times New Roman" w:cs="Times New Roman"/>
                <w:bCs/>
              </w:rPr>
              <w:t>SDNJK</w:t>
            </w:r>
          </w:p>
          <w:p w14:paraId="5021FF6D" w14:textId="77777777" w:rsidR="002570F1" w:rsidRPr="000C4A35" w:rsidRDefault="002570F1" w:rsidP="002570F1">
            <w:pPr>
              <w:rPr>
                <w:rFonts w:ascii="Times New Roman" w:eastAsia="Times New Roman" w:hAnsi="Times New Roman" w:cs="Times New Roman"/>
                <w:bCs/>
              </w:rPr>
            </w:pPr>
          </w:p>
          <w:p w14:paraId="1D200E52" w14:textId="77777777" w:rsidR="002570F1" w:rsidRPr="000C4A35" w:rsidRDefault="002570F1" w:rsidP="002570F1">
            <w:pPr>
              <w:rPr>
                <w:rFonts w:ascii="Times New Roman" w:eastAsia="Times New Roman" w:hAnsi="Times New Roman" w:cs="Times New Roman"/>
                <w:bCs/>
              </w:rPr>
            </w:pPr>
          </w:p>
          <w:p w14:paraId="077FBCCA" w14:textId="71D22DF0" w:rsidR="002570F1" w:rsidRPr="000C4A35" w:rsidRDefault="002570F1" w:rsidP="002570F1">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708" w:type="dxa"/>
            <w:shd w:val="clear" w:color="auto" w:fill="auto"/>
          </w:tcPr>
          <w:p w14:paraId="5D753001" w14:textId="77777777" w:rsidR="002570F1" w:rsidRPr="000C4A35" w:rsidRDefault="002570F1" w:rsidP="002570F1">
            <w:pPr>
              <w:jc w:val="left"/>
              <w:rPr>
                <w:rFonts w:ascii="Times New Roman" w:eastAsia="Times New Roman" w:hAnsi="Times New Roman" w:cs="Times New Roman"/>
                <w:bCs/>
              </w:rPr>
            </w:pPr>
            <w:r w:rsidRPr="000C4A35">
              <w:rPr>
                <w:rFonts w:ascii="Times New Roman" w:eastAsia="Times New Roman" w:hAnsi="Times New Roman" w:cs="Times New Roman"/>
                <w:bCs/>
              </w:rPr>
              <w:t>- 30 takime të zhvilluara (10 në vit)</w:t>
            </w:r>
          </w:p>
          <w:p w14:paraId="73BF8986" w14:textId="77777777" w:rsidR="002570F1" w:rsidRPr="000C4A35" w:rsidRDefault="002570F1" w:rsidP="002570F1">
            <w:pPr>
              <w:jc w:val="left"/>
              <w:rPr>
                <w:rFonts w:ascii="Times New Roman" w:eastAsia="Times New Roman" w:hAnsi="Times New Roman" w:cs="Times New Roman"/>
                <w:bCs/>
              </w:rPr>
            </w:pPr>
          </w:p>
          <w:p w14:paraId="4A7A3413" w14:textId="160BE0DA" w:rsidR="002570F1" w:rsidRPr="000C4A35" w:rsidRDefault="002570F1" w:rsidP="002570F1">
            <w:pPr>
              <w:jc w:val="left"/>
              <w:rPr>
                <w:rFonts w:ascii="Times New Roman" w:eastAsia="Times New Roman" w:hAnsi="Times New Roman" w:cs="Times New Roman"/>
                <w:bCs/>
              </w:rPr>
            </w:pPr>
            <w:r w:rsidRPr="00470039">
              <w:rPr>
                <w:rFonts w:ascii="Times New Roman" w:eastAsia="Times New Roman" w:hAnsi="Times New Roman" w:cs="Times New Roman"/>
                <w:bCs/>
              </w:rPr>
              <w:t>-900 persona /nxënës të informuar (300 në vit), ndarë sipas seksit, moshës, etnisë, etj.</w:t>
            </w:r>
          </w:p>
        </w:tc>
        <w:tc>
          <w:tcPr>
            <w:tcW w:w="1780" w:type="dxa"/>
            <w:gridSpan w:val="2"/>
            <w:shd w:val="clear" w:color="auto" w:fill="auto"/>
          </w:tcPr>
          <w:p w14:paraId="45468E73" w14:textId="77777777" w:rsidR="002570F1" w:rsidRPr="000C4A35" w:rsidRDefault="002570F1" w:rsidP="002570F1">
            <w:pPr>
              <w:rPr>
                <w:rFonts w:ascii="Times New Roman" w:eastAsia="Times New Roman" w:hAnsi="Times New Roman" w:cs="Times New Roman"/>
                <w:bCs/>
              </w:rPr>
            </w:pPr>
            <w:r w:rsidRPr="000C4A35">
              <w:rPr>
                <w:rFonts w:ascii="Times New Roman" w:eastAsia="Times New Roman" w:hAnsi="Times New Roman" w:cs="Times New Roman"/>
                <w:bCs/>
              </w:rPr>
              <w:t>ZK</w:t>
            </w:r>
          </w:p>
          <w:p w14:paraId="798C7589" w14:textId="77777777" w:rsidR="002570F1" w:rsidRDefault="002570F1" w:rsidP="002570F1">
            <w:pPr>
              <w:rPr>
                <w:rFonts w:ascii="Times New Roman" w:eastAsia="Times New Roman" w:hAnsi="Times New Roman" w:cs="Times New Roman"/>
                <w:bCs/>
              </w:rPr>
            </w:pPr>
          </w:p>
          <w:p w14:paraId="4D2C9A90" w14:textId="5D7A858C" w:rsidR="002570F1" w:rsidRPr="000C4A35" w:rsidRDefault="002570F1" w:rsidP="002570F1">
            <w:pPr>
              <w:rPr>
                <w:rFonts w:ascii="Times New Roman" w:eastAsia="Times New Roman" w:hAnsi="Times New Roman" w:cs="Times New Roman"/>
                <w:bCs/>
              </w:rPr>
            </w:pPr>
            <w:r>
              <w:rPr>
                <w:rFonts w:ascii="Times New Roman" w:eastAsia="Times New Roman" w:hAnsi="Times New Roman" w:cs="Times New Roman"/>
                <w:bCs/>
              </w:rPr>
              <w:t>GM</w:t>
            </w:r>
          </w:p>
        </w:tc>
      </w:tr>
    </w:tbl>
    <w:tbl>
      <w:tblPr>
        <w:tblStyle w:val="TableGrid"/>
        <w:tblW w:w="16380" w:type="dxa"/>
        <w:tblInd w:w="-1185" w:type="dxa"/>
        <w:tblBorders>
          <w:top w:val="single" w:sz="12" w:space="0" w:color="5982DB" w:themeColor="accent6"/>
          <w:left w:val="single" w:sz="12" w:space="0" w:color="5982DB" w:themeColor="accent6"/>
          <w:bottom w:val="single" w:sz="12" w:space="0" w:color="5982DB" w:themeColor="accent6"/>
          <w:right w:val="single" w:sz="12" w:space="0" w:color="5982DB" w:themeColor="accent6"/>
          <w:insideH w:val="single" w:sz="12" w:space="0" w:color="5982DB" w:themeColor="accent6"/>
          <w:insideV w:val="single" w:sz="12" w:space="0" w:color="5982DB" w:themeColor="accent6"/>
        </w:tblBorders>
        <w:tblLook w:val="04A0" w:firstRow="1" w:lastRow="0" w:firstColumn="1" w:lastColumn="0" w:noHBand="0" w:noVBand="1"/>
      </w:tblPr>
      <w:tblGrid>
        <w:gridCol w:w="3227"/>
        <w:gridCol w:w="2669"/>
        <w:gridCol w:w="1549"/>
        <w:gridCol w:w="2057"/>
        <w:gridCol w:w="6878"/>
      </w:tblGrid>
      <w:tr w:rsidR="004C02A1" w:rsidRPr="000C4A35" w14:paraId="28E95E11" w14:textId="77777777" w:rsidTr="008C06B4">
        <w:tc>
          <w:tcPr>
            <w:tcW w:w="3227" w:type="dxa"/>
            <w:shd w:val="clear" w:color="auto" w:fill="BCCCF0" w:themeFill="accent6" w:themeFillTint="66"/>
          </w:tcPr>
          <w:p w14:paraId="4BAA0C29" w14:textId="77777777" w:rsidR="004C02A1" w:rsidRPr="000C4A35" w:rsidRDefault="004C02A1" w:rsidP="00A31980">
            <w:pPr>
              <w:rPr>
                <w:rFonts w:ascii="Times New Roman" w:hAnsi="Times New Roman" w:cs="Times New Roman"/>
                <w:sz w:val="24"/>
                <w:szCs w:val="24"/>
                <w:lang w:val="sq-AL"/>
              </w:rPr>
            </w:pPr>
            <w:r w:rsidRPr="000C4A35">
              <w:rPr>
                <w:rFonts w:ascii="Times New Roman" w:hAnsi="Times New Roman" w:cs="Times New Roman"/>
                <w:b/>
                <w:bCs/>
                <w:i/>
                <w:iCs/>
                <w:sz w:val="24"/>
                <w:szCs w:val="24"/>
                <w:lang w:val="sq-AL"/>
              </w:rPr>
              <w:t>Objektivi specifik:</w:t>
            </w:r>
          </w:p>
        </w:tc>
        <w:tc>
          <w:tcPr>
            <w:tcW w:w="13153" w:type="dxa"/>
            <w:gridSpan w:val="4"/>
            <w:shd w:val="clear" w:color="auto" w:fill="BCCCF0" w:themeFill="accent6" w:themeFillTint="66"/>
          </w:tcPr>
          <w:p w14:paraId="55A15291" w14:textId="6E53E71D" w:rsidR="00583CED" w:rsidRPr="000C4A35" w:rsidRDefault="0061470F" w:rsidP="00A31980">
            <w:pPr>
              <w:rPr>
                <w:rFonts w:ascii="Times New Roman" w:hAnsi="Times New Roman" w:cs="Times New Roman"/>
                <w:b/>
                <w:bCs/>
                <w:i/>
                <w:iCs/>
                <w:lang w:val="sq-AL"/>
              </w:rPr>
            </w:pPr>
            <w:bookmarkStart w:id="44" w:name="_Hlk158717931"/>
            <w:r w:rsidRPr="000C4A35">
              <w:rPr>
                <w:rFonts w:ascii="Times New Roman" w:hAnsi="Times New Roman" w:cs="Times New Roman"/>
                <w:b/>
                <w:bCs/>
                <w:i/>
                <w:iCs/>
                <w:sz w:val="24"/>
                <w:szCs w:val="24"/>
                <w:lang w:val="sq-AL"/>
              </w:rPr>
              <w:t>3</w:t>
            </w:r>
            <w:r w:rsidR="004C02A1" w:rsidRPr="000C4A35">
              <w:rPr>
                <w:rFonts w:ascii="Times New Roman" w:hAnsi="Times New Roman" w:cs="Times New Roman"/>
                <w:b/>
                <w:bCs/>
                <w:i/>
                <w:iCs/>
                <w:sz w:val="24"/>
                <w:szCs w:val="24"/>
                <w:lang w:val="sq-AL"/>
              </w:rPr>
              <w:t xml:space="preserve">.2. </w:t>
            </w:r>
            <w:bookmarkEnd w:id="44"/>
            <w:r w:rsidR="00F31DE9" w:rsidRPr="000C4A35">
              <w:rPr>
                <w:rFonts w:ascii="Times New Roman" w:hAnsi="Times New Roman" w:cs="Times New Roman"/>
                <w:b/>
                <w:bCs/>
                <w:i/>
                <w:iCs/>
                <w:lang w:val="sq-AL"/>
              </w:rPr>
              <w:t>Promovimi i modeleve të suksesshme të grave, të rejave dhe vajzave, në të gjithë diversitetin e tyre, që investojnë dhe marrin pjesë aktivisht në art, kulturë dhe sport.</w:t>
            </w:r>
          </w:p>
        </w:tc>
      </w:tr>
      <w:tr w:rsidR="004C02A1" w:rsidRPr="000C4A35" w14:paraId="2E23D3D8" w14:textId="77777777" w:rsidTr="008C06B4">
        <w:tc>
          <w:tcPr>
            <w:tcW w:w="5896" w:type="dxa"/>
            <w:gridSpan w:val="2"/>
            <w:shd w:val="clear" w:color="auto" w:fill="DDE5F7" w:themeFill="accent6" w:themeFillTint="33"/>
          </w:tcPr>
          <w:p w14:paraId="1BCA8067" w14:textId="77777777" w:rsidR="004C02A1" w:rsidRPr="000C4A35" w:rsidRDefault="004C02A1" w:rsidP="00A31980">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 xml:space="preserve">Treguesi </w:t>
            </w:r>
          </w:p>
        </w:tc>
        <w:tc>
          <w:tcPr>
            <w:tcW w:w="1549" w:type="dxa"/>
            <w:shd w:val="clear" w:color="auto" w:fill="DDE5F7" w:themeFill="accent6" w:themeFillTint="33"/>
          </w:tcPr>
          <w:p w14:paraId="42ACBB2C" w14:textId="77777777" w:rsidR="004C02A1" w:rsidRPr="000C4A35" w:rsidRDefault="004C02A1" w:rsidP="00A31980">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Vlera bazë (2023/2024)</w:t>
            </w:r>
          </w:p>
        </w:tc>
        <w:tc>
          <w:tcPr>
            <w:tcW w:w="2057" w:type="dxa"/>
            <w:shd w:val="clear" w:color="auto" w:fill="DDE5F7" w:themeFill="accent6" w:themeFillTint="33"/>
          </w:tcPr>
          <w:p w14:paraId="779552F5" w14:textId="2DA5C413" w:rsidR="004C02A1" w:rsidRPr="000C4A35" w:rsidRDefault="004C02A1" w:rsidP="00A31980">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Synimi i vitit të fundit (202</w:t>
            </w:r>
            <w:r w:rsidR="00583CED" w:rsidRPr="000C4A35">
              <w:rPr>
                <w:rFonts w:ascii="Times New Roman" w:hAnsi="Times New Roman" w:cs="Times New Roman"/>
                <w:b/>
                <w:bCs/>
                <w:sz w:val="24"/>
                <w:szCs w:val="24"/>
                <w:lang w:val="sq-AL"/>
              </w:rPr>
              <w:t>7</w:t>
            </w:r>
            <w:r w:rsidRPr="000C4A35">
              <w:rPr>
                <w:rFonts w:ascii="Times New Roman" w:hAnsi="Times New Roman" w:cs="Times New Roman"/>
                <w:b/>
                <w:bCs/>
                <w:sz w:val="24"/>
                <w:szCs w:val="24"/>
                <w:lang w:val="sq-AL"/>
              </w:rPr>
              <w:t>)</w:t>
            </w:r>
          </w:p>
        </w:tc>
        <w:tc>
          <w:tcPr>
            <w:tcW w:w="6878" w:type="dxa"/>
            <w:shd w:val="clear" w:color="auto" w:fill="DDE5F7" w:themeFill="accent6" w:themeFillTint="33"/>
          </w:tcPr>
          <w:p w14:paraId="369C8840" w14:textId="77777777" w:rsidR="004C02A1" w:rsidRPr="000C4A35" w:rsidRDefault="004C02A1" w:rsidP="00A31980">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 xml:space="preserve">Rezultati </w:t>
            </w:r>
          </w:p>
        </w:tc>
      </w:tr>
      <w:tr w:rsidR="00F31DE9" w:rsidRPr="000C4A35" w14:paraId="00A487DA" w14:textId="77777777" w:rsidTr="008C06B4">
        <w:tc>
          <w:tcPr>
            <w:tcW w:w="5896" w:type="dxa"/>
            <w:gridSpan w:val="2"/>
          </w:tcPr>
          <w:p w14:paraId="2F82E215" w14:textId="203E1BD8" w:rsidR="00F31DE9" w:rsidRPr="000C4A35" w:rsidRDefault="0061470F" w:rsidP="00F31DE9">
            <w:pPr>
              <w:rPr>
                <w:rFonts w:ascii="Times New Roman" w:hAnsi="Times New Roman" w:cs="Times New Roman"/>
                <w:sz w:val="24"/>
                <w:szCs w:val="24"/>
                <w:lang w:val="sq-AL"/>
              </w:rPr>
            </w:pPr>
            <w:bookmarkStart w:id="45" w:name="_Hlk158717943"/>
            <w:r w:rsidRPr="000C4A35">
              <w:rPr>
                <w:rFonts w:ascii="Times New Roman" w:hAnsi="Times New Roman" w:cs="Times New Roman"/>
                <w:lang w:val="sq-AL"/>
              </w:rPr>
              <w:t>3</w:t>
            </w:r>
            <w:r w:rsidR="00F31DE9" w:rsidRPr="000C4A35">
              <w:rPr>
                <w:rFonts w:ascii="Times New Roman" w:hAnsi="Times New Roman" w:cs="Times New Roman"/>
                <w:lang w:val="sq-AL"/>
              </w:rPr>
              <w:t xml:space="preserve">.2.a. </w:t>
            </w:r>
            <w:bookmarkEnd w:id="45"/>
            <w:r w:rsidR="00F31DE9" w:rsidRPr="000C4A35">
              <w:rPr>
                <w:rFonts w:ascii="Times New Roman" w:hAnsi="Times New Roman" w:cs="Times New Roman"/>
                <w:lang w:val="sq-AL"/>
              </w:rPr>
              <w:t>Numri i grave, të rejave dhe vajzave</w:t>
            </w:r>
            <w:r w:rsidR="00F31DE9" w:rsidRPr="000C4A35">
              <w:rPr>
                <w:rFonts w:ascii="Times New Roman" w:eastAsia="Times New Roman" w:hAnsi="Times New Roman" w:cs="Times New Roman"/>
                <w:bCs/>
                <w:lang w:val="sq-AL" w:eastAsia="sq-AL"/>
              </w:rPr>
              <w:t xml:space="preserve"> në art, kulturë e sporte</w:t>
            </w:r>
            <w:r w:rsidR="00F31DE9" w:rsidRPr="000C4A35">
              <w:rPr>
                <w:rFonts w:ascii="Times New Roman" w:hAnsi="Times New Roman" w:cs="Times New Roman"/>
                <w:lang w:val="sq-AL"/>
              </w:rPr>
              <w:t xml:space="preserve">, si dhe </w:t>
            </w:r>
            <w:r w:rsidR="00C649C4" w:rsidRPr="000C4A35">
              <w:rPr>
                <w:rFonts w:ascii="Times New Roman" w:hAnsi="Times New Roman" w:cs="Times New Roman"/>
                <w:lang w:val="sq-AL"/>
              </w:rPr>
              <w:t xml:space="preserve">numri </w:t>
            </w:r>
            <w:r w:rsidR="00F31DE9" w:rsidRPr="000C4A35">
              <w:rPr>
                <w:rFonts w:ascii="Times New Roman" w:hAnsi="Times New Roman" w:cs="Times New Roman"/>
                <w:lang w:val="sq-AL"/>
              </w:rPr>
              <w:t>i klubeve sportive të tyre, që mbështeten me subvencione në mënyrë të përvitshme.</w:t>
            </w:r>
          </w:p>
        </w:tc>
        <w:tc>
          <w:tcPr>
            <w:tcW w:w="1549" w:type="dxa"/>
          </w:tcPr>
          <w:p w14:paraId="4B280696" w14:textId="6914B26C" w:rsidR="00F31DE9" w:rsidRPr="000C4A35" w:rsidRDefault="00F31DE9" w:rsidP="00F31DE9">
            <w:pPr>
              <w:jc w:val="center"/>
              <w:rPr>
                <w:rFonts w:ascii="Times New Roman" w:hAnsi="Times New Roman" w:cs="Times New Roman"/>
                <w:sz w:val="24"/>
                <w:szCs w:val="24"/>
                <w:lang w:val="sq-AL"/>
              </w:rPr>
            </w:pPr>
            <w:r w:rsidRPr="000C4A35">
              <w:rPr>
                <w:rFonts w:ascii="Times New Roman" w:hAnsi="Times New Roman" w:cs="Times New Roman"/>
                <w:lang w:val="sq-AL"/>
              </w:rPr>
              <w:t>Do përllogaritet</w:t>
            </w:r>
          </w:p>
        </w:tc>
        <w:tc>
          <w:tcPr>
            <w:tcW w:w="2057" w:type="dxa"/>
          </w:tcPr>
          <w:p w14:paraId="599182DB" w14:textId="5246FD5E" w:rsidR="00F31DE9" w:rsidRPr="000C4A35" w:rsidRDefault="00F31DE9" w:rsidP="00F31DE9">
            <w:pPr>
              <w:jc w:val="center"/>
              <w:rPr>
                <w:rFonts w:ascii="Times New Roman" w:hAnsi="Times New Roman" w:cs="Times New Roman"/>
                <w:sz w:val="24"/>
                <w:szCs w:val="24"/>
                <w:lang w:val="sq-AL"/>
              </w:rPr>
            </w:pPr>
            <w:r w:rsidRPr="000C4A35">
              <w:rPr>
                <w:rFonts w:ascii="Times New Roman" w:hAnsi="Times New Roman" w:cs="Times New Roman"/>
                <w:lang w:val="sq-AL"/>
              </w:rPr>
              <w:t xml:space="preserve">Rritur me </w:t>
            </w:r>
            <w:r w:rsidR="00A849E6" w:rsidRPr="000C4A35">
              <w:rPr>
                <w:rFonts w:ascii="Times New Roman" w:hAnsi="Times New Roman" w:cs="Times New Roman"/>
                <w:lang w:val="sq-AL"/>
              </w:rPr>
              <w:t>15</w:t>
            </w:r>
            <w:r w:rsidRPr="000C4A35">
              <w:rPr>
                <w:rFonts w:ascii="Times New Roman" w:hAnsi="Times New Roman" w:cs="Times New Roman"/>
                <w:lang w:val="sq-AL"/>
              </w:rPr>
              <w:t>%</w:t>
            </w:r>
          </w:p>
        </w:tc>
        <w:tc>
          <w:tcPr>
            <w:tcW w:w="6878" w:type="dxa"/>
          </w:tcPr>
          <w:p w14:paraId="3E55E7A5" w14:textId="1F1860E0" w:rsidR="00F31DE9" w:rsidRPr="000C4A35" w:rsidRDefault="00F31DE9" w:rsidP="00F31DE9">
            <w:pPr>
              <w:rPr>
                <w:rFonts w:ascii="Times New Roman" w:hAnsi="Times New Roman" w:cs="Times New Roman"/>
                <w:sz w:val="24"/>
                <w:szCs w:val="24"/>
                <w:lang w:val="sq-AL"/>
              </w:rPr>
            </w:pPr>
            <w:r w:rsidRPr="000C4A35">
              <w:rPr>
                <w:rFonts w:ascii="Times New Roman" w:hAnsi="Times New Roman" w:cs="Times New Roman"/>
                <w:lang w:val="sq-AL"/>
              </w:rPr>
              <w:t>Më shumë gra, të reja dhe vajza</w:t>
            </w:r>
            <w:r w:rsidRPr="000C4A35">
              <w:rPr>
                <w:rFonts w:ascii="Times New Roman" w:eastAsia="Times New Roman" w:hAnsi="Times New Roman" w:cs="Times New Roman"/>
                <w:bCs/>
                <w:lang w:val="sq-AL" w:eastAsia="sq-AL"/>
              </w:rPr>
              <w:t xml:space="preserve"> në art, kulturë e sporte</w:t>
            </w:r>
            <w:r w:rsidRPr="000C4A35">
              <w:rPr>
                <w:rFonts w:ascii="Times New Roman" w:hAnsi="Times New Roman" w:cs="Times New Roman"/>
                <w:lang w:val="sq-AL"/>
              </w:rPr>
              <w:t xml:space="preserve">, si dhe më shumë klube sportive për to, apo ku ato janë pjesë, mbështeten me subvencione nga komuna. </w:t>
            </w:r>
          </w:p>
        </w:tc>
      </w:tr>
    </w:tbl>
    <w:tbl>
      <w:tblPr>
        <w:tblW w:w="16430" w:type="dxa"/>
        <w:tblInd w:w="-1185" w:type="dxa"/>
        <w:tblBorders>
          <w:top w:val="single" w:sz="12" w:space="0" w:color="5982DB" w:themeColor="accent6"/>
          <w:left w:val="single" w:sz="12" w:space="0" w:color="5982DB" w:themeColor="accent6"/>
          <w:bottom w:val="single" w:sz="12" w:space="0" w:color="5982DB" w:themeColor="accent6"/>
          <w:right w:val="single" w:sz="12" w:space="0" w:color="5982DB" w:themeColor="accent6"/>
          <w:insideH w:val="single" w:sz="12" w:space="0" w:color="5982DB" w:themeColor="accent6"/>
          <w:insideV w:val="single" w:sz="12" w:space="0" w:color="5982DB" w:themeColor="accent6"/>
        </w:tblBorders>
        <w:shd w:val="clear" w:color="auto" w:fill="DDE5F7" w:themeFill="accent6" w:themeFillTint="33"/>
        <w:tblLayout w:type="fixed"/>
        <w:tblLook w:val="00A0" w:firstRow="1" w:lastRow="0" w:firstColumn="1" w:lastColumn="0" w:noHBand="0" w:noVBand="0"/>
      </w:tblPr>
      <w:tblGrid>
        <w:gridCol w:w="3892"/>
        <w:gridCol w:w="1547"/>
        <w:gridCol w:w="1611"/>
        <w:gridCol w:w="1211"/>
        <w:gridCol w:w="1099"/>
        <w:gridCol w:w="1080"/>
        <w:gridCol w:w="1080"/>
        <w:gridCol w:w="1526"/>
        <w:gridCol w:w="1664"/>
        <w:gridCol w:w="1720"/>
      </w:tblGrid>
      <w:tr w:rsidR="003849C6" w:rsidRPr="000C4A35" w14:paraId="57F00E29" w14:textId="77777777" w:rsidTr="00E41979">
        <w:trPr>
          <w:trHeight w:val="345"/>
        </w:trPr>
        <w:tc>
          <w:tcPr>
            <w:tcW w:w="3892" w:type="dxa"/>
            <w:vMerge w:val="restart"/>
            <w:shd w:val="clear" w:color="auto" w:fill="DDE5F7" w:themeFill="accent6" w:themeFillTint="33"/>
          </w:tcPr>
          <w:p w14:paraId="7601DAF0" w14:textId="77777777" w:rsidR="003849C6" w:rsidRPr="000C4A35" w:rsidRDefault="003849C6" w:rsidP="00A31980">
            <w:pPr>
              <w:jc w:val="center"/>
              <w:rPr>
                <w:rFonts w:ascii="Times New Roman" w:eastAsia="Times New Roman" w:hAnsi="Times New Roman" w:cs="Times New Roman"/>
                <w:b/>
                <w:color w:val="404040" w:themeColor="text1" w:themeTint="BF"/>
              </w:rPr>
            </w:pPr>
          </w:p>
          <w:p w14:paraId="40392C9D"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AKTIVITETET</w:t>
            </w:r>
          </w:p>
        </w:tc>
        <w:tc>
          <w:tcPr>
            <w:tcW w:w="3158" w:type="dxa"/>
            <w:gridSpan w:val="2"/>
            <w:shd w:val="clear" w:color="auto" w:fill="DDE5F7" w:themeFill="accent6" w:themeFillTint="33"/>
          </w:tcPr>
          <w:p w14:paraId="6C714D96"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ZBATIMI</w:t>
            </w:r>
          </w:p>
        </w:tc>
        <w:tc>
          <w:tcPr>
            <w:tcW w:w="1211" w:type="dxa"/>
            <w:vMerge w:val="restart"/>
            <w:shd w:val="clear" w:color="auto" w:fill="DDE5F7" w:themeFill="accent6" w:themeFillTint="33"/>
          </w:tcPr>
          <w:p w14:paraId="51BA696E" w14:textId="77777777" w:rsidR="003849C6" w:rsidRPr="000C4A35" w:rsidRDefault="003849C6" w:rsidP="00A31980">
            <w:pPr>
              <w:jc w:val="center"/>
              <w:rPr>
                <w:rFonts w:ascii="Times New Roman" w:eastAsia="Times New Roman" w:hAnsi="Times New Roman" w:cs="Times New Roman"/>
                <w:b/>
                <w:color w:val="404040" w:themeColor="text1" w:themeTint="BF"/>
              </w:rPr>
            </w:pPr>
          </w:p>
          <w:p w14:paraId="776B7733"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AFATI KOHOR</w:t>
            </w:r>
          </w:p>
        </w:tc>
        <w:tc>
          <w:tcPr>
            <w:tcW w:w="3259" w:type="dxa"/>
            <w:gridSpan w:val="3"/>
            <w:shd w:val="clear" w:color="auto" w:fill="DDE5F7" w:themeFill="accent6" w:themeFillTint="33"/>
          </w:tcPr>
          <w:p w14:paraId="70C8E259" w14:textId="0AF45F12" w:rsidR="003849C6" w:rsidRPr="000C4A35" w:rsidRDefault="003849C6" w:rsidP="00A31980">
            <w:pPr>
              <w:jc w:val="center"/>
              <w:rPr>
                <w:rFonts w:ascii="Times New Roman" w:eastAsia="Times New Roman" w:hAnsi="Times New Roman" w:cs="Times New Roman"/>
                <w:b/>
              </w:rPr>
            </w:pPr>
            <w:r w:rsidRPr="000C4A35">
              <w:rPr>
                <w:rFonts w:ascii="Times New Roman" w:eastAsia="Times New Roman" w:hAnsi="Times New Roman" w:cs="Times New Roman"/>
                <w:b/>
              </w:rPr>
              <w:t>KOSTO (€)</w:t>
            </w:r>
          </w:p>
        </w:tc>
        <w:tc>
          <w:tcPr>
            <w:tcW w:w="1526" w:type="dxa"/>
            <w:vMerge w:val="restart"/>
            <w:shd w:val="clear" w:color="auto" w:fill="DDE5F7" w:themeFill="accent6" w:themeFillTint="33"/>
          </w:tcPr>
          <w:p w14:paraId="65A0763A" w14:textId="77777777" w:rsidR="003849C6" w:rsidRPr="000C4A35" w:rsidRDefault="003849C6" w:rsidP="00A31980">
            <w:pPr>
              <w:jc w:val="center"/>
              <w:rPr>
                <w:rFonts w:ascii="Times New Roman" w:eastAsia="Times New Roman" w:hAnsi="Times New Roman" w:cs="Times New Roman"/>
                <w:b/>
                <w:color w:val="404040" w:themeColor="text1" w:themeTint="BF"/>
              </w:rPr>
            </w:pPr>
          </w:p>
          <w:p w14:paraId="57E47FB0"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BURIMI I FINANCIMIT</w:t>
            </w:r>
          </w:p>
        </w:tc>
        <w:tc>
          <w:tcPr>
            <w:tcW w:w="1664" w:type="dxa"/>
            <w:vMerge w:val="restart"/>
            <w:shd w:val="clear" w:color="auto" w:fill="DDE5F7" w:themeFill="accent6" w:themeFillTint="33"/>
          </w:tcPr>
          <w:p w14:paraId="74035D00" w14:textId="77777777" w:rsidR="003849C6" w:rsidRPr="000C4A35" w:rsidRDefault="003849C6" w:rsidP="00A31980">
            <w:pPr>
              <w:jc w:val="center"/>
              <w:rPr>
                <w:rFonts w:ascii="Times New Roman" w:eastAsia="Times New Roman" w:hAnsi="Times New Roman" w:cs="Times New Roman"/>
                <w:b/>
                <w:color w:val="404040" w:themeColor="text1" w:themeTint="BF"/>
              </w:rPr>
            </w:pPr>
          </w:p>
          <w:p w14:paraId="4013AF94"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 xml:space="preserve">TREGUESIT </w:t>
            </w:r>
          </w:p>
        </w:tc>
        <w:tc>
          <w:tcPr>
            <w:tcW w:w="1720" w:type="dxa"/>
            <w:vMerge w:val="restart"/>
            <w:shd w:val="clear" w:color="auto" w:fill="DDE5F7" w:themeFill="accent6" w:themeFillTint="33"/>
          </w:tcPr>
          <w:p w14:paraId="4E438DDE" w14:textId="77777777" w:rsidR="003849C6" w:rsidRPr="000C4A35" w:rsidRDefault="003849C6" w:rsidP="00A31980">
            <w:pPr>
              <w:jc w:val="center"/>
              <w:rPr>
                <w:rFonts w:ascii="Times New Roman" w:eastAsia="Times New Roman" w:hAnsi="Times New Roman" w:cs="Times New Roman"/>
                <w:b/>
                <w:color w:val="404040" w:themeColor="text1" w:themeTint="BF"/>
              </w:rPr>
            </w:pPr>
          </w:p>
          <w:p w14:paraId="10A653F8"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MONITORIMI</w:t>
            </w:r>
          </w:p>
        </w:tc>
      </w:tr>
      <w:tr w:rsidR="0021766F" w:rsidRPr="000C4A35" w14:paraId="2331CF8E" w14:textId="77777777" w:rsidTr="00E41979">
        <w:trPr>
          <w:trHeight w:val="534"/>
        </w:trPr>
        <w:tc>
          <w:tcPr>
            <w:tcW w:w="3892" w:type="dxa"/>
            <w:vMerge/>
            <w:shd w:val="clear" w:color="auto" w:fill="DDE5F7" w:themeFill="accent6" w:themeFillTint="33"/>
            <w:hideMark/>
          </w:tcPr>
          <w:p w14:paraId="2F5C1629" w14:textId="77777777" w:rsidR="0021766F" w:rsidRPr="000C4A35" w:rsidRDefault="0021766F" w:rsidP="003849C6">
            <w:pPr>
              <w:jc w:val="center"/>
              <w:rPr>
                <w:rFonts w:ascii="Times New Roman" w:eastAsia="Times New Roman" w:hAnsi="Times New Roman" w:cs="Times New Roman"/>
                <w:b/>
                <w:color w:val="404040" w:themeColor="text1" w:themeTint="BF"/>
              </w:rPr>
            </w:pPr>
          </w:p>
        </w:tc>
        <w:tc>
          <w:tcPr>
            <w:tcW w:w="1547" w:type="dxa"/>
            <w:shd w:val="clear" w:color="auto" w:fill="DDE5F7" w:themeFill="accent6" w:themeFillTint="33"/>
            <w:hideMark/>
          </w:tcPr>
          <w:p w14:paraId="7ACADF82" w14:textId="77777777" w:rsidR="0021766F" w:rsidRPr="000C4A35" w:rsidRDefault="0021766F" w:rsidP="003849C6">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Drejtoria /</w:t>
            </w:r>
          </w:p>
          <w:p w14:paraId="53ED7C68" w14:textId="77777777" w:rsidR="0021766F" w:rsidRPr="000C4A35" w:rsidRDefault="0021766F" w:rsidP="003849C6">
            <w:pPr>
              <w:jc w:val="center"/>
              <w:rPr>
                <w:rFonts w:ascii="Times New Roman" w:eastAsia="Times New Roman" w:hAnsi="Times New Roman" w:cs="Times New Roman"/>
                <w:b/>
                <w:color w:val="595959" w:themeColor="text1" w:themeTint="A6"/>
              </w:rPr>
            </w:pPr>
            <w:r w:rsidRPr="000C4A35">
              <w:rPr>
                <w:rFonts w:ascii="Times New Roman" w:eastAsia="Times New Roman" w:hAnsi="Times New Roman" w:cs="Times New Roman"/>
                <w:b/>
                <w:color w:val="404040" w:themeColor="text1" w:themeTint="BF"/>
              </w:rPr>
              <w:t xml:space="preserve"> zyra përgjegjëse </w:t>
            </w:r>
          </w:p>
        </w:tc>
        <w:tc>
          <w:tcPr>
            <w:tcW w:w="1611" w:type="dxa"/>
            <w:shd w:val="clear" w:color="auto" w:fill="DDE5F7" w:themeFill="accent6" w:themeFillTint="33"/>
            <w:hideMark/>
          </w:tcPr>
          <w:p w14:paraId="58CA7720" w14:textId="77777777" w:rsidR="0021766F" w:rsidRPr="000C4A35" w:rsidRDefault="0021766F" w:rsidP="003849C6">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Drejtoritë/ institucionet mbështetëse</w:t>
            </w:r>
          </w:p>
        </w:tc>
        <w:tc>
          <w:tcPr>
            <w:tcW w:w="1211" w:type="dxa"/>
            <w:vMerge/>
            <w:shd w:val="clear" w:color="auto" w:fill="DDE5F7" w:themeFill="accent6" w:themeFillTint="33"/>
            <w:hideMark/>
          </w:tcPr>
          <w:p w14:paraId="6A48DC31" w14:textId="77777777" w:rsidR="0021766F" w:rsidRPr="000C4A35" w:rsidRDefault="0021766F" w:rsidP="003849C6">
            <w:pPr>
              <w:jc w:val="center"/>
              <w:rPr>
                <w:rFonts w:ascii="Times New Roman" w:eastAsia="Times New Roman" w:hAnsi="Times New Roman" w:cs="Times New Roman"/>
                <w:b/>
                <w:color w:val="404040" w:themeColor="text1" w:themeTint="BF"/>
              </w:rPr>
            </w:pPr>
          </w:p>
        </w:tc>
        <w:tc>
          <w:tcPr>
            <w:tcW w:w="1099" w:type="dxa"/>
            <w:shd w:val="clear" w:color="auto" w:fill="DDE5F7" w:themeFill="accent6" w:themeFillTint="33"/>
          </w:tcPr>
          <w:p w14:paraId="08342E47" w14:textId="05F57797" w:rsidR="0021766F" w:rsidRPr="000C4A35" w:rsidRDefault="0021766F" w:rsidP="003849C6">
            <w:pPr>
              <w:jc w:val="center"/>
              <w:rPr>
                <w:rFonts w:ascii="Times New Roman" w:eastAsia="Times New Roman" w:hAnsi="Times New Roman" w:cs="Times New Roman"/>
                <w:b/>
              </w:rPr>
            </w:pPr>
            <w:r w:rsidRPr="000C4A35">
              <w:rPr>
                <w:rFonts w:ascii="Times New Roman" w:eastAsia="Times New Roman" w:hAnsi="Times New Roman" w:cs="Times New Roman"/>
                <w:b/>
              </w:rPr>
              <w:t>2024</w:t>
            </w:r>
          </w:p>
        </w:tc>
        <w:tc>
          <w:tcPr>
            <w:tcW w:w="1080" w:type="dxa"/>
            <w:shd w:val="clear" w:color="auto" w:fill="DDE5F7" w:themeFill="accent6" w:themeFillTint="33"/>
          </w:tcPr>
          <w:p w14:paraId="54E0118A" w14:textId="10A42A8D" w:rsidR="0021766F" w:rsidRPr="000C4A35" w:rsidRDefault="0021766F" w:rsidP="003849C6">
            <w:pPr>
              <w:jc w:val="center"/>
              <w:rPr>
                <w:rFonts w:ascii="Times New Roman" w:eastAsia="Times New Roman" w:hAnsi="Times New Roman" w:cs="Times New Roman"/>
                <w:b/>
              </w:rPr>
            </w:pPr>
            <w:r w:rsidRPr="000C4A35">
              <w:rPr>
                <w:rFonts w:ascii="Times New Roman" w:eastAsia="Times New Roman" w:hAnsi="Times New Roman" w:cs="Times New Roman"/>
                <w:b/>
              </w:rPr>
              <w:t>2025</w:t>
            </w:r>
          </w:p>
        </w:tc>
        <w:tc>
          <w:tcPr>
            <w:tcW w:w="1080" w:type="dxa"/>
            <w:shd w:val="clear" w:color="auto" w:fill="DDE5F7" w:themeFill="accent6" w:themeFillTint="33"/>
          </w:tcPr>
          <w:p w14:paraId="330DBA5E" w14:textId="679ECEC9" w:rsidR="0021766F" w:rsidRPr="000C4A35" w:rsidRDefault="0021766F" w:rsidP="003849C6">
            <w:pPr>
              <w:jc w:val="center"/>
              <w:rPr>
                <w:rFonts w:ascii="Times New Roman" w:eastAsia="Times New Roman" w:hAnsi="Times New Roman" w:cs="Times New Roman"/>
                <w:b/>
              </w:rPr>
            </w:pPr>
            <w:r w:rsidRPr="000C4A35">
              <w:rPr>
                <w:rFonts w:ascii="Times New Roman" w:eastAsia="Times New Roman" w:hAnsi="Times New Roman" w:cs="Times New Roman"/>
                <w:b/>
              </w:rPr>
              <w:t>2026</w:t>
            </w:r>
          </w:p>
        </w:tc>
        <w:tc>
          <w:tcPr>
            <w:tcW w:w="1526" w:type="dxa"/>
            <w:vMerge/>
            <w:shd w:val="clear" w:color="auto" w:fill="DDE5F7" w:themeFill="accent6" w:themeFillTint="33"/>
          </w:tcPr>
          <w:p w14:paraId="30B37CD2" w14:textId="77777777" w:rsidR="0021766F" w:rsidRPr="000C4A35" w:rsidRDefault="0021766F" w:rsidP="003849C6">
            <w:pPr>
              <w:jc w:val="center"/>
              <w:rPr>
                <w:rFonts w:ascii="Times New Roman" w:eastAsia="Times New Roman" w:hAnsi="Times New Roman" w:cs="Times New Roman"/>
                <w:b/>
                <w:color w:val="404040" w:themeColor="text1" w:themeTint="BF"/>
              </w:rPr>
            </w:pPr>
          </w:p>
        </w:tc>
        <w:tc>
          <w:tcPr>
            <w:tcW w:w="1664" w:type="dxa"/>
            <w:vMerge/>
            <w:shd w:val="clear" w:color="auto" w:fill="DDE5F7" w:themeFill="accent6" w:themeFillTint="33"/>
            <w:hideMark/>
          </w:tcPr>
          <w:p w14:paraId="70C84181" w14:textId="77777777" w:rsidR="0021766F" w:rsidRPr="000C4A35" w:rsidRDefault="0021766F" w:rsidP="003849C6">
            <w:pPr>
              <w:jc w:val="center"/>
              <w:rPr>
                <w:rFonts w:ascii="Times New Roman" w:eastAsia="Times New Roman" w:hAnsi="Times New Roman" w:cs="Times New Roman"/>
                <w:b/>
                <w:color w:val="404040" w:themeColor="text1" w:themeTint="BF"/>
              </w:rPr>
            </w:pPr>
          </w:p>
        </w:tc>
        <w:tc>
          <w:tcPr>
            <w:tcW w:w="1720" w:type="dxa"/>
            <w:vMerge/>
            <w:shd w:val="clear" w:color="auto" w:fill="DDE5F7" w:themeFill="accent6" w:themeFillTint="33"/>
          </w:tcPr>
          <w:p w14:paraId="4D85DB10" w14:textId="77777777" w:rsidR="0021766F" w:rsidRPr="000C4A35" w:rsidRDefault="0021766F" w:rsidP="003849C6">
            <w:pPr>
              <w:jc w:val="center"/>
              <w:rPr>
                <w:rFonts w:ascii="Times New Roman" w:eastAsia="Times New Roman" w:hAnsi="Times New Roman" w:cs="Times New Roman"/>
                <w:b/>
                <w:color w:val="404040" w:themeColor="text1" w:themeTint="BF"/>
              </w:rPr>
            </w:pPr>
          </w:p>
        </w:tc>
      </w:tr>
      <w:tr w:rsidR="0021766F" w:rsidRPr="000C4A35" w14:paraId="5B630557" w14:textId="77777777" w:rsidTr="00E41979">
        <w:trPr>
          <w:trHeight w:val="534"/>
        </w:trPr>
        <w:tc>
          <w:tcPr>
            <w:tcW w:w="3892" w:type="dxa"/>
            <w:shd w:val="clear" w:color="auto" w:fill="auto"/>
          </w:tcPr>
          <w:p w14:paraId="4641FA3B" w14:textId="4CB8EFCB" w:rsidR="0021766F" w:rsidRPr="000C4A35" w:rsidRDefault="0021766F" w:rsidP="00F41096">
            <w:pPr>
              <w:rPr>
                <w:rFonts w:ascii="Times New Roman" w:eastAsia="Times New Roman" w:hAnsi="Times New Roman" w:cs="Times New Roman"/>
                <w:bCs/>
                <w:lang w:eastAsia="sq-AL"/>
              </w:rPr>
            </w:pPr>
            <w:r w:rsidRPr="000C4A35">
              <w:rPr>
                <w:rFonts w:ascii="Times New Roman" w:eastAsia="Times New Roman" w:hAnsi="Times New Roman" w:cs="Times New Roman"/>
                <w:bCs/>
                <w:lang w:eastAsia="sq-AL"/>
              </w:rPr>
              <w:t>3.2.1. Aplikimi i masave afirmative sipas ligjit për barazinë gjinore, në thirrjet për subvencionim si dhe në komisionet dhe përzgjedhjen e klubeve,</w:t>
            </w:r>
            <w:r w:rsidR="001C76F6" w:rsidRPr="000C4A35">
              <w:rPr>
                <w:rFonts w:ascii="Times New Roman" w:eastAsia="Times New Roman" w:hAnsi="Times New Roman" w:cs="Times New Roman"/>
                <w:bCs/>
                <w:lang w:eastAsia="sq-AL"/>
              </w:rPr>
              <w:t xml:space="preserve"> </w:t>
            </w:r>
            <w:r w:rsidRPr="000C4A35">
              <w:rPr>
                <w:rFonts w:ascii="Times New Roman" w:eastAsia="Times New Roman" w:hAnsi="Times New Roman" w:cs="Times New Roman"/>
                <w:bCs/>
                <w:lang w:eastAsia="sq-AL"/>
              </w:rPr>
              <w:t>(ndryshim plotësim i rregullores përkatëse).</w:t>
            </w:r>
          </w:p>
        </w:tc>
        <w:tc>
          <w:tcPr>
            <w:tcW w:w="1547" w:type="dxa"/>
            <w:shd w:val="clear" w:color="auto" w:fill="auto"/>
          </w:tcPr>
          <w:p w14:paraId="6C298A77" w14:textId="7970D524" w:rsidR="0021766F" w:rsidRPr="000C4A35" w:rsidRDefault="00C847F7" w:rsidP="00C847F7">
            <w:pPr>
              <w:jc w:val="left"/>
              <w:rPr>
                <w:rFonts w:ascii="Times New Roman" w:eastAsia="Times New Roman" w:hAnsi="Times New Roman" w:cs="Times New Roman"/>
                <w:bCs/>
              </w:rPr>
            </w:pPr>
            <w:r>
              <w:rPr>
                <w:rFonts w:ascii="Times New Roman" w:eastAsia="Times New Roman" w:hAnsi="Times New Roman" w:cs="Times New Roman"/>
                <w:bCs/>
              </w:rPr>
              <w:t>Drejtoria për Kulturë, Rini dhe Sport (</w:t>
            </w:r>
            <w:r w:rsidR="0021766F" w:rsidRPr="000C4A35">
              <w:rPr>
                <w:rFonts w:ascii="Times New Roman" w:eastAsia="Times New Roman" w:hAnsi="Times New Roman" w:cs="Times New Roman"/>
                <w:bCs/>
              </w:rPr>
              <w:t>DKRS</w:t>
            </w:r>
            <w:r>
              <w:rPr>
                <w:rFonts w:ascii="Times New Roman" w:eastAsia="Times New Roman" w:hAnsi="Times New Roman" w:cs="Times New Roman"/>
                <w:bCs/>
              </w:rPr>
              <w:t>)</w:t>
            </w:r>
          </w:p>
        </w:tc>
        <w:tc>
          <w:tcPr>
            <w:tcW w:w="1611" w:type="dxa"/>
            <w:shd w:val="clear" w:color="auto" w:fill="auto"/>
          </w:tcPr>
          <w:p w14:paraId="530D0E6A" w14:textId="51CA8CDC" w:rsidR="0021766F" w:rsidRPr="000C4A35" w:rsidRDefault="0021766F" w:rsidP="00F41096">
            <w:pPr>
              <w:rPr>
                <w:rFonts w:ascii="Times New Roman" w:eastAsia="Times New Roman" w:hAnsi="Times New Roman" w:cs="Times New Roman"/>
                <w:bCs/>
              </w:rPr>
            </w:pPr>
            <w:r w:rsidRPr="000C4A35">
              <w:rPr>
                <w:rFonts w:ascii="Times New Roman" w:eastAsia="Times New Roman" w:hAnsi="Times New Roman" w:cs="Times New Roman"/>
                <w:bCs/>
              </w:rPr>
              <w:t>ZK</w:t>
            </w:r>
          </w:p>
          <w:p w14:paraId="628AB15B" w14:textId="7DC2DD4D" w:rsidR="0021766F" w:rsidRPr="000C4A35" w:rsidRDefault="0021766F" w:rsidP="00F41096">
            <w:pPr>
              <w:rPr>
                <w:rFonts w:ascii="Times New Roman" w:eastAsia="Times New Roman" w:hAnsi="Times New Roman" w:cs="Times New Roman"/>
                <w:bCs/>
              </w:rPr>
            </w:pPr>
          </w:p>
          <w:p w14:paraId="37B0CCBB" w14:textId="3A0BC7FB" w:rsidR="0021766F" w:rsidRPr="000C4A35" w:rsidRDefault="0021766F" w:rsidP="00F41096">
            <w:pPr>
              <w:rPr>
                <w:rFonts w:ascii="Times New Roman" w:eastAsia="Times New Roman" w:hAnsi="Times New Roman" w:cs="Times New Roman"/>
                <w:bCs/>
              </w:rPr>
            </w:pPr>
            <w:r w:rsidRPr="000C4A35">
              <w:rPr>
                <w:rFonts w:ascii="Times New Roman" w:eastAsia="Times New Roman" w:hAnsi="Times New Roman" w:cs="Times New Roman"/>
                <w:bCs/>
              </w:rPr>
              <w:t>ZL</w:t>
            </w:r>
          </w:p>
          <w:p w14:paraId="03926BCD" w14:textId="77777777" w:rsidR="0021766F" w:rsidRPr="000C4A35" w:rsidRDefault="0021766F" w:rsidP="00F41096">
            <w:pPr>
              <w:rPr>
                <w:rFonts w:ascii="Times New Roman" w:eastAsia="Times New Roman" w:hAnsi="Times New Roman" w:cs="Times New Roman"/>
                <w:bCs/>
              </w:rPr>
            </w:pPr>
          </w:p>
          <w:p w14:paraId="73BABCC8" w14:textId="49BBB596" w:rsidR="0021766F" w:rsidRPr="000C4A35" w:rsidRDefault="0021766F" w:rsidP="00F41096">
            <w:pPr>
              <w:rPr>
                <w:rFonts w:ascii="Times New Roman" w:eastAsia="Times New Roman" w:hAnsi="Times New Roman" w:cs="Times New Roman"/>
                <w:bCs/>
              </w:rPr>
            </w:pPr>
            <w:r w:rsidRPr="000C4A35">
              <w:rPr>
                <w:rFonts w:ascii="Times New Roman" w:eastAsia="Times New Roman" w:hAnsi="Times New Roman" w:cs="Times New Roman"/>
                <w:bCs/>
              </w:rPr>
              <w:t>ZBGJMD</w:t>
            </w:r>
          </w:p>
          <w:p w14:paraId="58E99EE8" w14:textId="77777777" w:rsidR="0021766F" w:rsidRPr="000C4A35" w:rsidRDefault="0021766F" w:rsidP="00F41096">
            <w:pPr>
              <w:rPr>
                <w:rFonts w:ascii="Times New Roman" w:eastAsia="Times New Roman" w:hAnsi="Times New Roman" w:cs="Times New Roman"/>
                <w:bCs/>
              </w:rPr>
            </w:pPr>
          </w:p>
          <w:p w14:paraId="10B1D9B1" w14:textId="1E33EA09" w:rsidR="0021766F" w:rsidRPr="000C4A35" w:rsidRDefault="0021766F" w:rsidP="00F41096">
            <w:pPr>
              <w:rPr>
                <w:rFonts w:ascii="Times New Roman" w:eastAsia="Times New Roman" w:hAnsi="Times New Roman" w:cs="Times New Roman"/>
                <w:bCs/>
              </w:rPr>
            </w:pPr>
          </w:p>
        </w:tc>
        <w:tc>
          <w:tcPr>
            <w:tcW w:w="1211" w:type="dxa"/>
            <w:shd w:val="clear" w:color="auto" w:fill="auto"/>
          </w:tcPr>
          <w:p w14:paraId="4D84EA52" w14:textId="6E349360" w:rsidR="0021766F" w:rsidRPr="000C4A35" w:rsidRDefault="0021766F" w:rsidP="00F41096">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11F9027E" w14:textId="129BEA0F" w:rsidR="0021766F" w:rsidRPr="000C4A35" w:rsidRDefault="0021766F" w:rsidP="00F41096">
            <w:pPr>
              <w:jc w:val="center"/>
              <w:rPr>
                <w:rFonts w:ascii="Times New Roman" w:eastAsia="Times New Roman" w:hAnsi="Times New Roman" w:cs="Times New Roman"/>
                <w:bCs/>
              </w:rPr>
            </w:pPr>
          </w:p>
        </w:tc>
        <w:tc>
          <w:tcPr>
            <w:tcW w:w="1099" w:type="dxa"/>
            <w:shd w:val="clear" w:color="auto" w:fill="auto"/>
          </w:tcPr>
          <w:p w14:paraId="4D74689A" w14:textId="3D687707" w:rsidR="0021766F" w:rsidRPr="000C4A35" w:rsidRDefault="00682AD6" w:rsidP="00F41096">
            <w:pPr>
              <w:jc w:val="center"/>
              <w:rPr>
                <w:rFonts w:ascii="Times New Roman" w:eastAsia="Times New Roman" w:hAnsi="Times New Roman" w:cs="Times New Roman"/>
                <w:bCs/>
              </w:rPr>
            </w:pPr>
            <w:r>
              <w:rPr>
                <w:rFonts w:ascii="Times New Roman" w:eastAsia="Times New Roman" w:hAnsi="Times New Roman" w:cs="Times New Roman"/>
                <w:bCs/>
              </w:rPr>
              <w:t xml:space="preserve">709 </w:t>
            </w:r>
            <w:r w:rsidR="0021766F" w:rsidRPr="000C4A35">
              <w:rPr>
                <w:rFonts w:ascii="Times New Roman" w:eastAsia="Times New Roman" w:hAnsi="Times New Roman" w:cs="Times New Roman"/>
                <w:bCs/>
              </w:rPr>
              <w:t>€</w:t>
            </w:r>
          </w:p>
          <w:p w14:paraId="1D04971B" w14:textId="77777777" w:rsidR="00682AD6" w:rsidRPr="00F10B3B" w:rsidRDefault="00682AD6" w:rsidP="00682AD6">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18E14F2D" w14:textId="77777777" w:rsidR="0021766F" w:rsidRPr="000C4A35" w:rsidRDefault="0021766F" w:rsidP="00F41096">
            <w:pPr>
              <w:jc w:val="center"/>
              <w:rPr>
                <w:rFonts w:ascii="Times New Roman" w:eastAsia="Times New Roman" w:hAnsi="Times New Roman" w:cs="Times New Roman"/>
                <w:bCs/>
              </w:rPr>
            </w:pPr>
          </w:p>
        </w:tc>
        <w:tc>
          <w:tcPr>
            <w:tcW w:w="1080" w:type="dxa"/>
            <w:shd w:val="clear" w:color="auto" w:fill="auto"/>
          </w:tcPr>
          <w:p w14:paraId="05DDB710" w14:textId="76CAED5A" w:rsidR="0021766F" w:rsidRPr="000C4A35" w:rsidRDefault="00682AD6" w:rsidP="00F41096">
            <w:pPr>
              <w:jc w:val="center"/>
              <w:rPr>
                <w:rFonts w:ascii="Times New Roman" w:eastAsia="Times New Roman" w:hAnsi="Times New Roman" w:cs="Times New Roman"/>
                <w:bCs/>
              </w:rPr>
            </w:pPr>
            <w:r>
              <w:rPr>
                <w:rFonts w:ascii="Times New Roman" w:eastAsia="Times New Roman" w:hAnsi="Times New Roman" w:cs="Times New Roman"/>
                <w:bCs/>
              </w:rPr>
              <w:t>/</w:t>
            </w:r>
          </w:p>
          <w:p w14:paraId="16A73C0E" w14:textId="77777777" w:rsidR="0021766F" w:rsidRPr="000C4A35" w:rsidRDefault="0021766F" w:rsidP="00F41096">
            <w:pPr>
              <w:jc w:val="center"/>
              <w:rPr>
                <w:rFonts w:ascii="Times New Roman" w:eastAsia="Times New Roman" w:hAnsi="Times New Roman" w:cs="Times New Roman"/>
                <w:bCs/>
              </w:rPr>
            </w:pPr>
          </w:p>
        </w:tc>
        <w:tc>
          <w:tcPr>
            <w:tcW w:w="1080" w:type="dxa"/>
          </w:tcPr>
          <w:p w14:paraId="4ACF0BFF" w14:textId="49A656B3" w:rsidR="0021766F" w:rsidRPr="000C4A35" w:rsidRDefault="00682AD6" w:rsidP="00F41096">
            <w:pPr>
              <w:jc w:val="center"/>
              <w:rPr>
                <w:rFonts w:ascii="Times New Roman" w:eastAsia="Times New Roman" w:hAnsi="Times New Roman" w:cs="Times New Roman"/>
                <w:bCs/>
              </w:rPr>
            </w:pPr>
            <w:r>
              <w:rPr>
                <w:rFonts w:ascii="Times New Roman" w:eastAsia="Times New Roman" w:hAnsi="Times New Roman" w:cs="Times New Roman"/>
                <w:bCs/>
              </w:rPr>
              <w:t>/</w:t>
            </w:r>
          </w:p>
          <w:p w14:paraId="28B79C3C" w14:textId="4628D53E" w:rsidR="0021766F" w:rsidRPr="000C4A35" w:rsidRDefault="0021766F" w:rsidP="0021766F">
            <w:pPr>
              <w:jc w:val="center"/>
              <w:rPr>
                <w:rFonts w:ascii="Times New Roman" w:eastAsia="Times New Roman" w:hAnsi="Times New Roman" w:cs="Times New Roman"/>
                <w:bCs/>
              </w:rPr>
            </w:pPr>
          </w:p>
        </w:tc>
        <w:tc>
          <w:tcPr>
            <w:tcW w:w="1526" w:type="dxa"/>
          </w:tcPr>
          <w:p w14:paraId="26F177A6" w14:textId="13BF72FE" w:rsidR="0021766F" w:rsidRPr="000C4A35" w:rsidRDefault="0021766F" w:rsidP="00F41096">
            <w:pPr>
              <w:rPr>
                <w:rFonts w:ascii="Times New Roman" w:eastAsia="Times New Roman" w:hAnsi="Times New Roman" w:cs="Times New Roman"/>
                <w:bCs/>
              </w:rPr>
            </w:pPr>
          </w:p>
        </w:tc>
        <w:tc>
          <w:tcPr>
            <w:tcW w:w="1664" w:type="dxa"/>
            <w:shd w:val="clear" w:color="auto" w:fill="auto"/>
          </w:tcPr>
          <w:p w14:paraId="348FC942" w14:textId="32AB3518" w:rsidR="0021766F" w:rsidRDefault="0021766F" w:rsidP="00F41096">
            <w:pPr>
              <w:jc w:val="left"/>
              <w:rPr>
                <w:rFonts w:ascii="Times New Roman" w:eastAsia="Times New Roman" w:hAnsi="Times New Roman" w:cs="Times New Roman"/>
                <w:bCs/>
              </w:rPr>
            </w:pPr>
            <w:r w:rsidRPr="000C4A35">
              <w:rPr>
                <w:rFonts w:ascii="Times New Roman" w:eastAsia="Times New Roman" w:hAnsi="Times New Roman" w:cs="Times New Roman"/>
                <w:bCs/>
              </w:rPr>
              <w:t>- Rregullorja e ndryshuar-plotësuar.</w:t>
            </w:r>
          </w:p>
          <w:p w14:paraId="24D2D3DE" w14:textId="77777777" w:rsidR="00682AD6" w:rsidRPr="000C4A35" w:rsidRDefault="00682AD6" w:rsidP="00F41096">
            <w:pPr>
              <w:jc w:val="left"/>
              <w:rPr>
                <w:rFonts w:ascii="Times New Roman" w:eastAsia="Times New Roman" w:hAnsi="Times New Roman" w:cs="Times New Roman"/>
                <w:bCs/>
              </w:rPr>
            </w:pPr>
          </w:p>
          <w:p w14:paraId="1836C1E9" w14:textId="77777777" w:rsidR="0021766F" w:rsidRPr="000C4A35" w:rsidRDefault="0021766F" w:rsidP="00F41096">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Masat afirmative të aplikuara në </w:t>
            </w:r>
            <w:r w:rsidRPr="000C4A35">
              <w:rPr>
                <w:rFonts w:ascii="Times New Roman" w:eastAsia="Times New Roman" w:hAnsi="Times New Roman" w:cs="Times New Roman"/>
                <w:bCs/>
              </w:rPr>
              <w:lastRenderedPageBreak/>
              <w:t>mënyrë të përvitshme.</w:t>
            </w:r>
          </w:p>
          <w:p w14:paraId="1887EA95" w14:textId="2392ABC5" w:rsidR="00841042" w:rsidRPr="000C4A35" w:rsidRDefault="00841042" w:rsidP="00F41096">
            <w:pPr>
              <w:jc w:val="left"/>
              <w:rPr>
                <w:rFonts w:ascii="Times New Roman" w:eastAsia="Times New Roman" w:hAnsi="Times New Roman" w:cs="Times New Roman"/>
                <w:bCs/>
              </w:rPr>
            </w:pPr>
            <w:r w:rsidRPr="000C4A35">
              <w:rPr>
                <w:rFonts w:ascii="Times New Roman" w:eastAsia="Times New Roman" w:hAnsi="Times New Roman" w:cs="Times New Roman"/>
                <w:bCs/>
              </w:rPr>
              <w:t>4 takime n</w:t>
            </w:r>
            <w:r w:rsidR="006F4BC7" w:rsidRPr="000C4A35">
              <w:rPr>
                <w:rFonts w:ascii="Times New Roman" w:eastAsia="Times New Roman" w:hAnsi="Times New Roman" w:cs="Times New Roman"/>
                <w:bCs/>
              </w:rPr>
              <w:t>ë</w:t>
            </w:r>
            <w:r w:rsidRPr="000C4A35">
              <w:rPr>
                <w:rFonts w:ascii="Times New Roman" w:eastAsia="Times New Roman" w:hAnsi="Times New Roman" w:cs="Times New Roman"/>
                <w:bCs/>
              </w:rPr>
              <w:t xml:space="preserve"> vitin 2024</w:t>
            </w:r>
          </w:p>
        </w:tc>
        <w:tc>
          <w:tcPr>
            <w:tcW w:w="1720" w:type="dxa"/>
            <w:shd w:val="clear" w:color="auto" w:fill="auto"/>
          </w:tcPr>
          <w:p w14:paraId="7EBBEBFE" w14:textId="45290B53" w:rsidR="00CA76E2" w:rsidRDefault="00682AD6" w:rsidP="00F41096">
            <w:pPr>
              <w:rPr>
                <w:rFonts w:ascii="Times New Roman" w:eastAsia="Times New Roman" w:hAnsi="Times New Roman" w:cs="Times New Roman"/>
                <w:bCs/>
              </w:rPr>
            </w:pPr>
            <w:r>
              <w:rPr>
                <w:rFonts w:ascii="Times New Roman" w:eastAsia="Times New Roman" w:hAnsi="Times New Roman" w:cs="Times New Roman"/>
                <w:bCs/>
              </w:rPr>
              <w:lastRenderedPageBreak/>
              <w:t>ZK</w:t>
            </w:r>
          </w:p>
          <w:p w14:paraId="03D0471B" w14:textId="77777777" w:rsidR="00682AD6" w:rsidRDefault="00682AD6" w:rsidP="00F41096">
            <w:pPr>
              <w:rPr>
                <w:rFonts w:ascii="Times New Roman" w:eastAsia="Times New Roman" w:hAnsi="Times New Roman" w:cs="Times New Roman"/>
                <w:bCs/>
              </w:rPr>
            </w:pPr>
          </w:p>
          <w:p w14:paraId="2651FD06" w14:textId="587BD018" w:rsidR="00682AD6" w:rsidRPr="000C4A35" w:rsidRDefault="00682AD6" w:rsidP="00F41096">
            <w:pPr>
              <w:rPr>
                <w:rFonts w:ascii="Times New Roman" w:eastAsia="Times New Roman" w:hAnsi="Times New Roman" w:cs="Times New Roman"/>
                <w:bCs/>
              </w:rPr>
            </w:pPr>
            <w:r>
              <w:rPr>
                <w:rFonts w:ascii="Times New Roman" w:eastAsia="Times New Roman" w:hAnsi="Times New Roman" w:cs="Times New Roman"/>
                <w:bCs/>
              </w:rPr>
              <w:t>GM</w:t>
            </w:r>
          </w:p>
          <w:p w14:paraId="313F1059" w14:textId="2E356759" w:rsidR="00E368CA" w:rsidRPr="000C4A35" w:rsidRDefault="00E368CA" w:rsidP="00F41096">
            <w:pPr>
              <w:rPr>
                <w:rFonts w:ascii="Times New Roman" w:eastAsia="Times New Roman" w:hAnsi="Times New Roman" w:cs="Times New Roman"/>
                <w:bCs/>
              </w:rPr>
            </w:pPr>
          </w:p>
        </w:tc>
      </w:tr>
      <w:tr w:rsidR="0021766F" w:rsidRPr="000C4A35" w14:paraId="2D7EA2B4" w14:textId="77777777" w:rsidTr="00E41979">
        <w:trPr>
          <w:trHeight w:val="534"/>
        </w:trPr>
        <w:tc>
          <w:tcPr>
            <w:tcW w:w="3892" w:type="dxa"/>
            <w:shd w:val="clear" w:color="auto" w:fill="auto"/>
          </w:tcPr>
          <w:p w14:paraId="170D35FF" w14:textId="0E504EB8" w:rsidR="0021766F" w:rsidRPr="000C4A35" w:rsidRDefault="0021766F" w:rsidP="0021766F">
            <w:pPr>
              <w:rPr>
                <w:rFonts w:ascii="Times New Roman" w:eastAsia="Times New Roman" w:hAnsi="Times New Roman" w:cs="Times New Roman"/>
                <w:bCs/>
                <w:lang w:eastAsia="sq-AL"/>
              </w:rPr>
            </w:pPr>
            <w:r w:rsidRPr="000C4A35">
              <w:rPr>
                <w:rFonts w:ascii="Times New Roman" w:eastAsia="Times New Roman" w:hAnsi="Times New Roman" w:cs="Times New Roman"/>
                <w:bCs/>
                <w:lang w:eastAsia="sq-AL"/>
              </w:rPr>
              <w:lastRenderedPageBreak/>
              <w:t xml:space="preserve">3.2.2. Mbështetja e vazhdueshme e klubeve sportive përmes thirrjes publike, me fokus të veçantë klubet sportive të </w:t>
            </w:r>
            <w:proofErr w:type="spellStart"/>
            <w:r w:rsidRPr="000C4A35">
              <w:rPr>
                <w:rFonts w:ascii="Times New Roman" w:eastAsia="Times New Roman" w:hAnsi="Times New Roman" w:cs="Times New Roman"/>
                <w:bCs/>
                <w:lang w:eastAsia="sq-AL"/>
              </w:rPr>
              <w:t>të</w:t>
            </w:r>
            <w:proofErr w:type="spellEnd"/>
            <w:r w:rsidRPr="000C4A35">
              <w:rPr>
                <w:rFonts w:ascii="Times New Roman" w:eastAsia="Times New Roman" w:hAnsi="Times New Roman" w:cs="Times New Roman"/>
                <w:bCs/>
                <w:lang w:eastAsia="sq-AL"/>
              </w:rPr>
              <w:t xml:space="preserve"> rejave e vajzave.</w:t>
            </w:r>
          </w:p>
        </w:tc>
        <w:tc>
          <w:tcPr>
            <w:tcW w:w="1547" w:type="dxa"/>
            <w:shd w:val="clear" w:color="auto" w:fill="auto"/>
          </w:tcPr>
          <w:p w14:paraId="70DD366D" w14:textId="39E8B413" w:rsidR="0021766F" w:rsidRPr="000C4A35" w:rsidRDefault="0021766F" w:rsidP="0021766F">
            <w:pPr>
              <w:rPr>
                <w:rFonts w:ascii="Times New Roman" w:eastAsia="Times New Roman" w:hAnsi="Times New Roman" w:cs="Times New Roman"/>
                <w:bCs/>
              </w:rPr>
            </w:pPr>
            <w:r w:rsidRPr="000C4A35">
              <w:rPr>
                <w:rFonts w:ascii="Times New Roman" w:eastAsia="Times New Roman" w:hAnsi="Times New Roman" w:cs="Times New Roman"/>
                <w:bCs/>
              </w:rPr>
              <w:t>DKRS</w:t>
            </w:r>
          </w:p>
        </w:tc>
        <w:tc>
          <w:tcPr>
            <w:tcW w:w="1611" w:type="dxa"/>
            <w:shd w:val="clear" w:color="auto" w:fill="auto"/>
          </w:tcPr>
          <w:p w14:paraId="2F50FE77" w14:textId="77777777" w:rsidR="0021766F" w:rsidRPr="000C4A35" w:rsidRDefault="0021766F" w:rsidP="0021766F">
            <w:pPr>
              <w:rPr>
                <w:rFonts w:ascii="Times New Roman" w:eastAsia="Times New Roman" w:hAnsi="Times New Roman" w:cs="Times New Roman"/>
                <w:bCs/>
              </w:rPr>
            </w:pPr>
            <w:r w:rsidRPr="000C4A35">
              <w:rPr>
                <w:rFonts w:ascii="Times New Roman" w:eastAsia="Times New Roman" w:hAnsi="Times New Roman" w:cs="Times New Roman"/>
                <w:bCs/>
              </w:rPr>
              <w:t>OJQ</w:t>
            </w:r>
          </w:p>
          <w:p w14:paraId="513EF299" w14:textId="77777777" w:rsidR="0021766F" w:rsidRPr="000C4A35" w:rsidRDefault="0021766F" w:rsidP="0021766F">
            <w:pPr>
              <w:rPr>
                <w:rFonts w:ascii="Times New Roman" w:eastAsia="Times New Roman" w:hAnsi="Times New Roman" w:cs="Times New Roman"/>
                <w:bCs/>
              </w:rPr>
            </w:pPr>
          </w:p>
          <w:p w14:paraId="717DD5AD" w14:textId="76EDA97A" w:rsidR="0021766F" w:rsidRPr="000C4A35" w:rsidRDefault="0021766F" w:rsidP="0021766F">
            <w:pPr>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11" w:type="dxa"/>
            <w:shd w:val="clear" w:color="auto" w:fill="auto"/>
          </w:tcPr>
          <w:p w14:paraId="7AE709E2" w14:textId="77777777" w:rsidR="0021766F" w:rsidRPr="000C4A35" w:rsidRDefault="0021766F"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0C73233C" w14:textId="77777777" w:rsidR="0021766F" w:rsidRPr="000C4A35" w:rsidRDefault="0021766F"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037B4536" w14:textId="381B594A" w:rsidR="0021766F" w:rsidRPr="000C4A35" w:rsidRDefault="0021766F"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99" w:type="dxa"/>
            <w:shd w:val="clear" w:color="auto" w:fill="auto"/>
          </w:tcPr>
          <w:p w14:paraId="0C3D30F8" w14:textId="45F6839A" w:rsidR="0021766F" w:rsidRPr="000C4A35" w:rsidRDefault="00841042"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12</w:t>
            </w:r>
            <w:r w:rsidR="00F06615">
              <w:rPr>
                <w:rFonts w:ascii="Times New Roman" w:eastAsia="Times New Roman" w:hAnsi="Times New Roman" w:cs="Times New Roman"/>
                <w:bCs/>
              </w:rPr>
              <w:t xml:space="preserve">,485 </w:t>
            </w:r>
            <w:r w:rsidR="0021766F" w:rsidRPr="000C4A35">
              <w:rPr>
                <w:rFonts w:ascii="Times New Roman" w:eastAsia="Times New Roman" w:hAnsi="Times New Roman" w:cs="Times New Roman"/>
                <w:bCs/>
              </w:rPr>
              <w:t>€</w:t>
            </w:r>
          </w:p>
          <w:p w14:paraId="21AD0212" w14:textId="77777777" w:rsidR="002A547B" w:rsidRPr="00F10B3B" w:rsidRDefault="002A547B" w:rsidP="002A547B">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2B1AE9BB" w14:textId="77777777" w:rsidR="0021766F" w:rsidRPr="000C4A35" w:rsidRDefault="0021766F" w:rsidP="0021766F">
            <w:pPr>
              <w:jc w:val="center"/>
              <w:rPr>
                <w:rFonts w:ascii="Times New Roman" w:eastAsia="Times New Roman" w:hAnsi="Times New Roman" w:cs="Times New Roman"/>
                <w:bCs/>
              </w:rPr>
            </w:pPr>
          </w:p>
        </w:tc>
        <w:tc>
          <w:tcPr>
            <w:tcW w:w="1080" w:type="dxa"/>
            <w:shd w:val="clear" w:color="auto" w:fill="auto"/>
          </w:tcPr>
          <w:p w14:paraId="228C5FB4" w14:textId="760D4449" w:rsidR="0021766F" w:rsidRPr="000C4A35" w:rsidRDefault="00841042"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12</w:t>
            </w:r>
            <w:r w:rsidR="00F06615">
              <w:rPr>
                <w:rFonts w:ascii="Times New Roman" w:eastAsia="Times New Roman" w:hAnsi="Times New Roman" w:cs="Times New Roman"/>
                <w:bCs/>
              </w:rPr>
              <w:t xml:space="preserve">,485 </w:t>
            </w:r>
            <w:r w:rsidR="0021766F" w:rsidRPr="000C4A35">
              <w:rPr>
                <w:rFonts w:ascii="Times New Roman" w:eastAsia="Times New Roman" w:hAnsi="Times New Roman" w:cs="Times New Roman"/>
                <w:bCs/>
              </w:rPr>
              <w:t>€</w:t>
            </w:r>
          </w:p>
          <w:p w14:paraId="05353500" w14:textId="77777777" w:rsidR="002A547B" w:rsidRPr="00F10B3B" w:rsidRDefault="002A547B" w:rsidP="002A547B">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42857EDA" w14:textId="77777777" w:rsidR="0021766F" w:rsidRPr="000C4A35" w:rsidRDefault="0021766F" w:rsidP="0021766F">
            <w:pPr>
              <w:jc w:val="center"/>
              <w:rPr>
                <w:rFonts w:ascii="Times New Roman" w:eastAsia="Times New Roman" w:hAnsi="Times New Roman" w:cs="Times New Roman"/>
                <w:bCs/>
              </w:rPr>
            </w:pPr>
          </w:p>
        </w:tc>
        <w:tc>
          <w:tcPr>
            <w:tcW w:w="1080" w:type="dxa"/>
          </w:tcPr>
          <w:p w14:paraId="7E404C69" w14:textId="71E383E9" w:rsidR="0021766F" w:rsidRPr="000C4A35" w:rsidRDefault="00841042"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3</w:t>
            </w:r>
            <w:r w:rsidR="00F06615">
              <w:rPr>
                <w:rFonts w:ascii="Times New Roman" w:eastAsia="Times New Roman" w:hAnsi="Times New Roman" w:cs="Times New Roman"/>
                <w:bCs/>
              </w:rPr>
              <w:t xml:space="preserve">,485 </w:t>
            </w:r>
            <w:r w:rsidR="0021766F" w:rsidRPr="000C4A35">
              <w:rPr>
                <w:rFonts w:ascii="Times New Roman" w:eastAsia="Times New Roman" w:hAnsi="Times New Roman" w:cs="Times New Roman"/>
                <w:bCs/>
              </w:rPr>
              <w:t>€</w:t>
            </w:r>
          </w:p>
          <w:p w14:paraId="653EE6E9" w14:textId="77777777" w:rsidR="002A547B" w:rsidRPr="00F10B3B" w:rsidRDefault="002A547B" w:rsidP="002A547B">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16605BD2" w14:textId="77777777" w:rsidR="0021766F" w:rsidRPr="000C4A35" w:rsidRDefault="0021766F" w:rsidP="0021766F">
            <w:pPr>
              <w:jc w:val="center"/>
              <w:rPr>
                <w:rFonts w:ascii="Times New Roman" w:eastAsia="Times New Roman" w:hAnsi="Times New Roman" w:cs="Times New Roman"/>
                <w:bCs/>
              </w:rPr>
            </w:pPr>
          </w:p>
        </w:tc>
        <w:tc>
          <w:tcPr>
            <w:tcW w:w="1526" w:type="dxa"/>
          </w:tcPr>
          <w:p w14:paraId="06867ABB" w14:textId="77777777" w:rsidR="0021766F" w:rsidRPr="000C4A35" w:rsidRDefault="0021766F" w:rsidP="0021766F">
            <w:pPr>
              <w:rPr>
                <w:rFonts w:ascii="Times New Roman" w:eastAsia="Times New Roman" w:hAnsi="Times New Roman" w:cs="Times New Roman"/>
                <w:bCs/>
              </w:rPr>
            </w:pPr>
            <w:r w:rsidRPr="000C4A35">
              <w:rPr>
                <w:rFonts w:ascii="Times New Roman" w:eastAsia="Times New Roman" w:hAnsi="Times New Roman" w:cs="Times New Roman"/>
                <w:bCs/>
              </w:rPr>
              <w:t>DKRS</w:t>
            </w:r>
          </w:p>
          <w:p w14:paraId="701F0244" w14:textId="77777777" w:rsidR="0021766F" w:rsidRPr="000C4A35" w:rsidRDefault="0021766F" w:rsidP="0021766F">
            <w:pPr>
              <w:rPr>
                <w:rFonts w:ascii="Times New Roman" w:eastAsia="Times New Roman" w:hAnsi="Times New Roman" w:cs="Times New Roman"/>
                <w:bCs/>
              </w:rPr>
            </w:pPr>
          </w:p>
          <w:p w14:paraId="09AF4CFA" w14:textId="70A6DC97" w:rsidR="0021766F" w:rsidRPr="000C4A35" w:rsidRDefault="0021766F" w:rsidP="0021766F">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664" w:type="dxa"/>
            <w:shd w:val="clear" w:color="auto" w:fill="auto"/>
          </w:tcPr>
          <w:p w14:paraId="04EF31F3" w14:textId="6E3A8F64" w:rsidR="000B674C" w:rsidRPr="000C4A35" w:rsidRDefault="0021766F" w:rsidP="0021766F">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841042" w:rsidRPr="000C4A35">
              <w:rPr>
                <w:rFonts w:ascii="Times New Roman" w:eastAsia="Times New Roman" w:hAnsi="Times New Roman" w:cs="Times New Roman"/>
                <w:bCs/>
              </w:rPr>
              <w:t>6</w:t>
            </w:r>
            <w:r w:rsidRPr="000C4A35">
              <w:rPr>
                <w:rFonts w:ascii="Times New Roman" w:eastAsia="Times New Roman" w:hAnsi="Times New Roman" w:cs="Times New Roman"/>
                <w:bCs/>
              </w:rPr>
              <w:t xml:space="preserve"> klube sportive të mbështetura të grave, të rejave</w:t>
            </w:r>
            <w:r w:rsidR="000B674C" w:rsidRPr="000C4A35">
              <w:rPr>
                <w:rFonts w:ascii="Times New Roman" w:eastAsia="Times New Roman" w:hAnsi="Times New Roman" w:cs="Times New Roman"/>
                <w:bCs/>
              </w:rPr>
              <w:t xml:space="preserve"> p</w:t>
            </w:r>
            <w:r w:rsidR="005B0A7C" w:rsidRPr="000C4A35">
              <w:rPr>
                <w:rFonts w:ascii="Times New Roman" w:eastAsia="Times New Roman" w:hAnsi="Times New Roman" w:cs="Times New Roman"/>
                <w:bCs/>
              </w:rPr>
              <w:t>ë</w:t>
            </w:r>
            <w:r w:rsidR="000B674C" w:rsidRPr="000C4A35">
              <w:rPr>
                <w:rFonts w:ascii="Times New Roman" w:eastAsia="Times New Roman" w:hAnsi="Times New Roman" w:cs="Times New Roman"/>
                <w:bCs/>
              </w:rPr>
              <w:t>r 3 vite</w:t>
            </w:r>
          </w:p>
          <w:p w14:paraId="2528C373" w14:textId="6F34DDE1" w:rsidR="0021766F" w:rsidRPr="000C4A35" w:rsidRDefault="0021766F" w:rsidP="0021766F">
            <w:pPr>
              <w:jc w:val="left"/>
              <w:rPr>
                <w:rFonts w:ascii="Times New Roman" w:eastAsia="Times New Roman" w:hAnsi="Times New Roman" w:cs="Times New Roman"/>
                <w:bCs/>
              </w:rPr>
            </w:pPr>
            <w:r w:rsidRPr="000C4A35">
              <w:rPr>
                <w:rFonts w:ascii="Times New Roman" w:eastAsia="Times New Roman" w:hAnsi="Times New Roman" w:cs="Times New Roman"/>
                <w:bCs/>
              </w:rPr>
              <w:t>(</w:t>
            </w:r>
            <w:r w:rsidR="00841042" w:rsidRPr="000C4A35">
              <w:rPr>
                <w:rFonts w:ascii="Times New Roman" w:eastAsia="Times New Roman" w:hAnsi="Times New Roman" w:cs="Times New Roman"/>
                <w:bCs/>
              </w:rPr>
              <w:t>2</w:t>
            </w:r>
            <w:r w:rsidRPr="000C4A35">
              <w:rPr>
                <w:rFonts w:ascii="Times New Roman" w:eastAsia="Times New Roman" w:hAnsi="Times New Roman" w:cs="Times New Roman"/>
                <w:bCs/>
              </w:rPr>
              <w:t xml:space="preserve"> </w:t>
            </w:r>
            <w:r w:rsidR="003863F7" w:rsidRPr="000C4A35">
              <w:rPr>
                <w:rFonts w:ascii="Times New Roman" w:eastAsia="Times New Roman" w:hAnsi="Times New Roman" w:cs="Times New Roman"/>
                <w:bCs/>
              </w:rPr>
              <w:t xml:space="preserve">klube </w:t>
            </w:r>
            <w:r w:rsidRPr="000C4A35">
              <w:rPr>
                <w:rFonts w:ascii="Times New Roman" w:eastAsia="Times New Roman" w:hAnsi="Times New Roman" w:cs="Times New Roman"/>
                <w:bCs/>
              </w:rPr>
              <w:t>në vit</w:t>
            </w:r>
            <w:r w:rsidR="003863F7" w:rsidRPr="000C4A35">
              <w:rPr>
                <w:rFonts w:ascii="Times New Roman" w:eastAsia="Times New Roman" w:hAnsi="Times New Roman" w:cs="Times New Roman"/>
                <w:bCs/>
              </w:rPr>
              <w:t>in 2024, 3 klube n</w:t>
            </w:r>
            <w:r w:rsidR="005B0A7C" w:rsidRPr="000C4A35">
              <w:rPr>
                <w:rFonts w:ascii="Times New Roman" w:eastAsia="Times New Roman" w:hAnsi="Times New Roman" w:cs="Times New Roman"/>
                <w:bCs/>
              </w:rPr>
              <w:t>ë</w:t>
            </w:r>
            <w:r w:rsidR="003863F7" w:rsidRPr="000C4A35">
              <w:rPr>
                <w:rFonts w:ascii="Times New Roman" w:eastAsia="Times New Roman" w:hAnsi="Times New Roman" w:cs="Times New Roman"/>
                <w:bCs/>
              </w:rPr>
              <w:t xml:space="preserve"> vitin 2025 si dhe 1 klub n</w:t>
            </w:r>
            <w:r w:rsidR="005B0A7C" w:rsidRPr="000C4A35">
              <w:rPr>
                <w:rFonts w:ascii="Times New Roman" w:eastAsia="Times New Roman" w:hAnsi="Times New Roman" w:cs="Times New Roman"/>
                <w:bCs/>
              </w:rPr>
              <w:t>ë</w:t>
            </w:r>
            <w:r w:rsidR="003863F7" w:rsidRPr="000C4A35">
              <w:rPr>
                <w:rFonts w:ascii="Times New Roman" w:eastAsia="Times New Roman" w:hAnsi="Times New Roman" w:cs="Times New Roman"/>
                <w:bCs/>
              </w:rPr>
              <w:t xml:space="preserve"> vitin 2026</w:t>
            </w:r>
            <w:r w:rsidRPr="000C4A35">
              <w:rPr>
                <w:rFonts w:ascii="Times New Roman" w:eastAsia="Times New Roman" w:hAnsi="Times New Roman" w:cs="Times New Roman"/>
                <w:bCs/>
              </w:rPr>
              <w:t>)</w:t>
            </w:r>
          </w:p>
        </w:tc>
        <w:tc>
          <w:tcPr>
            <w:tcW w:w="1720" w:type="dxa"/>
            <w:shd w:val="clear" w:color="auto" w:fill="auto"/>
          </w:tcPr>
          <w:p w14:paraId="3707077F" w14:textId="77777777" w:rsidR="00745E3D" w:rsidRDefault="00F06615" w:rsidP="00F06615">
            <w:pPr>
              <w:rPr>
                <w:rFonts w:ascii="Times New Roman" w:eastAsia="Times New Roman" w:hAnsi="Times New Roman" w:cs="Times New Roman"/>
                <w:bCs/>
              </w:rPr>
            </w:pPr>
            <w:r>
              <w:rPr>
                <w:rFonts w:ascii="Times New Roman" w:eastAsia="Times New Roman" w:hAnsi="Times New Roman" w:cs="Times New Roman"/>
                <w:bCs/>
              </w:rPr>
              <w:t>ZK</w:t>
            </w:r>
          </w:p>
          <w:p w14:paraId="4D9D72D9" w14:textId="77777777" w:rsidR="00F06615" w:rsidRDefault="00F06615" w:rsidP="00F06615">
            <w:pPr>
              <w:rPr>
                <w:rFonts w:ascii="Times New Roman" w:eastAsia="Times New Roman" w:hAnsi="Times New Roman" w:cs="Times New Roman"/>
                <w:bCs/>
              </w:rPr>
            </w:pPr>
          </w:p>
          <w:p w14:paraId="27DEE833" w14:textId="71DCE5F9" w:rsidR="00F06615" w:rsidRPr="000C4A35" w:rsidRDefault="00F06615" w:rsidP="00F06615">
            <w:pPr>
              <w:rPr>
                <w:rFonts w:ascii="Times New Roman" w:eastAsia="Times New Roman" w:hAnsi="Times New Roman" w:cs="Times New Roman"/>
                <w:bCs/>
              </w:rPr>
            </w:pPr>
            <w:r>
              <w:rPr>
                <w:rFonts w:ascii="Times New Roman" w:eastAsia="Times New Roman" w:hAnsi="Times New Roman" w:cs="Times New Roman"/>
                <w:bCs/>
              </w:rPr>
              <w:t>GM</w:t>
            </w:r>
          </w:p>
        </w:tc>
      </w:tr>
      <w:tr w:rsidR="0021766F" w:rsidRPr="000C4A35" w14:paraId="4AD8B6D8" w14:textId="77777777" w:rsidTr="00E41979">
        <w:trPr>
          <w:trHeight w:val="534"/>
        </w:trPr>
        <w:tc>
          <w:tcPr>
            <w:tcW w:w="3892" w:type="dxa"/>
            <w:shd w:val="clear" w:color="auto" w:fill="auto"/>
          </w:tcPr>
          <w:p w14:paraId="7F81C003" w14:textId="54374EA8" w:rsidR="0021766F" w:rsidRPr="000C4A35" w:rsidRDefault="0021766F" w:rsidP="0021766F">
            <w:pPr>
              <w:rPr>
                <w:rFonts w:ascii="Times New Roman" w:eastAsia="Times New Roman" w:hAnsi="Times New Roman" w:cs="Times New Roman"/>
                <w:bCs/>
                <w:lang w:eastAsia="sq-AL"/>
              </w:rPr>
            </w:pPr>
            <w:r w:rsidRPr="000C4A35">
              <w:rPr>
                <w:rFonts w:ascii="Times New Roman" w:eastAsia="Times New Roman" w:hAnsi="Times New Roman" w:cs="Times New Roman"/>
                <w:bCs/>
                <w:lang w:eastAsia="sq-AL"/>
              </w:rPr>
              <w:t xml:space="preserve">3.2.3. Organizimi dhe mbajtja e manifestimit tradicional “Sportistja / sportisti i vitit” dhe shpallja e sportisteve/sportistëve më të mirë duke respektuar </w:t>
            </w:r>
            <w:r w:rsidR="00346AE8" w:rsidRPr="000C4A35">
              <w:rPr>
                <w:rFonts w:ascii="Times New Roman" w:eastAsia="Times New Roman" w:hAnsi="Times New Roman" w:cs="Times New Roman"/>
                <w:bCs/>
                <w:lang w:eastAsia="sq-AL"/>
              </w:rPr>
              <w:t>parimet</w:t>
            </w:r>
            <w:r w:rsidRPr="000C4A35">
              <w:rPr>
                <w:rFonts w:ascii="Times New Roman" w:eastAsia="Times New Roman" w:hAnsi="Times New Roman" w:cs="Times New Roman"/>
                <w:bCs/>
                <w:lang w:eastAsia="sq-AL"/>
              </w:rPr>
              <w:t xml:space="preserve"> e barazisë gjinore.</w:t>
            </w:r>
          </w:p>
        </w:tc>
        <w:tc>
          <w:tcPr>
            <w:tcW w:w="1547" w:type="dxa"/>
            <w:shd w:val="clear" w:color="auto" w:fill="auto"/>
          </w:tcPr>
          <w:p w14:paraId="2FB03312" w14:textId="09385282" w:rsidR="0021766F" w:rsidRPr="000C4A35" w:rsidRDefault="0021766F" w:rsidP="0021766F">
            <w:pPr>
              <w:rPr>
                <w:rFonts w:ascii="Times New Roman" w:eastAsia="Times New Roman" w:hAnsi="Times New Roman" w:cs="Times New Roman"/>
                <w:bCs/>
              </w:rPr>
            </w:pPr>
            <w:r w:rsidRPr="000C4A35">
              <w:rPr>
                <w:rFonts w:ascii="Times New Roman" w:eastAsia="Times New Roman" w:hAnsi="Times New Roman" w:cs="Times New Roman"/>
                <w:bCs/>
              </w:rPr>
              <w:t>DKRS</w:t>
            </w:r>
          </w:p>
        </w:tc>
        <w:tc>
          <w:tcPr>
            <w:tcW w:w="1611" w:type="dxa"/>
            <w:shd w:val="clear" w:color="auto" w:fill="auto"/>
          </w:tcPr>
          <w:p w14:paraId="50C1F70E" w14:textId="77777777" w:rsidR="0021766F" w:rsidRPr="000C4A35" w:rsidRDefault="0021766F" w:rsidP="0021766F">
            <w:pPr>
              <w:rPr>
                <w:rFonts w:ascii="Times New Roman" w:eastAsia="Times New Roman" w:hAnsi="Times New Roman" w:cs="Times New Roman"/>
                <w:bCs/>
              </w:rPr>
            </w:pPr>
            <w:r w:rsidRPr="000C4A35">
              <w:rPr>
                <w:rFonts w:ascii="Times New Roman" w:eastAsia="Times New Roman" w:hAnsi="Times New Roman" w:cs="Times New Roman"/>
                <w:bCs/>
              </w:rPr>
              <w:t>OJQ</w:t>
            </w:r>
          </w:p>
          <w:p w14:paraId="3C2FA5E8" w14:textId="77777777" w:rsidR="0021766F" w:rsidRPr="000C4A35" w:rsidRDefault="0021766F" w:rsidP="0021766F">
            <w:pPr>
              <w:rPr>
                <w:rFonts w:ascii="Times New Roman" w:eastAsia="Times New Roman" w:hAnsi="Times New Roman" w:cs="Times New Roman"/>
                <w:bCs/>
              </w:rPr>
            </w:pPr>
          </w:p>
          <w:p w14:paraId="15A40D63" w14:textId="0AFC9C9C" w:rsidR="0021766F" w:rsidRPr="000C4A35" w:rsidRDefault="0021766F" w:rsidP="0021766F">
            <w:pPr>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11" w:type="dxa"/>
            <w:shd w:val="clear" w:color="auto" w:fill="auto"/>
          </w:tcPr>
          <w:p w14:paraId="02FC7BD3" w14:textId="77777777" w:rsidR="0021766F" w:rsidRPr="000C4A35" w:rsidRDefault="0021766F"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2B2706F9" w14:textId="77777777" w:rsidR="0021766F" w:rsidRPr="000C4A35" w:rsidRDefault="0021766F"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51A24C41" w14:textId="13435694" w:rsidR="0021766F" w:rsidRPr="000C4A35" w:rsidRDefault="0021766F"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99" w:type="dxa"/>
            <w:shd w:val="clear" w:color="auto" w:fill="auto"/>
          </w:tcPr>
          <w:p w14:paraId="195D2743" w14:textId="3F6DC8D0" w:rsidR="0021766F" w:rsidRPr="000C4A35" w:rsidRDefault="00841042"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1</w:t>
            </w:r>
            <w:r w:rsidR="00C847F7">
              <w:rPr>
                <w:rFonts w:ascii="Times New Roman" w:eastAsia="Times New Roman" w:hAnsi="Times New Roman" w:cs="Times New Roman"/>
                <w:bCs/>
              </w:rPr>
              <w:t>,</w:t>
            </w:r>
            <w:r w:rsidRPr="000C4A35">
              <w:rPr>
                <w:rFonts w:ascii="Times New Roman" w:eastAsia="Times New Roman" w:hAnsi="Times New Roman" w:cs="Times New Roman"/>
                <w:bCs/>
              </w:rPr>
              <w:t>000</w:t>
            </w:r>
            <w:r w:rsidR="00C847F7">
              <w:rPr>
                <w:rFonts w:ascii="Times New Roman" w:eastAsia="Times New Roman" w:hAnsi="Times New Roman" w:cs="Times New Roman"/>
                <w:bCs/>
              </w:rPr>
              <w:t xml:space="preserve"> </w:t>
            </w:r>
            <w:r w:rsidR="0021766F" w:rsidRPr="000C4A35">
              <w:rPr>
                <w:rFonts w:ascii="Times New Roman" w:eastAsia="Times New Roman" w:hAnsi="Times New Roman" w:cs="Times New Roman"/>
                <w:bCs/>
              </w:rPr>
              <w:t>€</w:t>
            </w:r>
          </w:p>
          <w:p w14:paraId="71BD9C3E" w14:textId="77777777" w:rsidR="00C847F7" w:rsidRPr="00F10B3B" w:rsidRDefault="00C847F7" w:rsidP="00C847F7">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5A5449C8" w14:textId="77777777" w:rsidR="0021766F" w:rsidRPr="000C4A35" w:rsidRDefault="0021766F" w:rsidP="0021766F">
            <w:pPr>
              <w:jc w:val="center"/>
              <w:rPr>
                <w:rFonts w:ascii="Times New Roman" w:eastAsia="Times New Roman" w:hAnsi="Times New Roman" w:cs="Times New Roman"/>
                <w:bCs/>
              </w:rPr>
            </w:pPr>
          </w:p>
        </w:tc>
        <w:tc>
          <w:tcPr>
            <w:tcW w:w="1080" w:type="dxa"/>
            <w:shd w:val="clear" w:color="auto" w:fill="auto"/>
          </w:tcPr>
          <w:p w14:paraId="25B7F15C" w14:textId="6AA304DB" w:rsidR="0021766F" w:rsidRPr="000C4A35" w:rsidRDefault="00841042"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1</w:t>
            </w:r>
            <w:r w:rsidR="00C847F7">
              <w:rPr>
                <w:rFonts w:ascii="Times New Roman" w:eastAsia="Times New Roman" w:hAnsi="Times New Roman" w:cs="Times New Roman"/>
                <w:bCs/>
              </w:rPr>
              <w:t xml:space="preserve">, </w:t>
            </w:r>
            <w:r w:rsidRPr="000C4A35">
              <w:rPr>
                <w:rFonts w:ascii="Times New Roman" w:eastAsia="Times New Roman" w:hAnsi="Times New Roman" w:cs="Times New Roman"/>
                <w:bCs/>
              </w:rPr>
              <w:t>000</w:t>
            </w:r>
            <w:r w:rsidR="0021766F" w:rsidRPr="000C4A35">
              <w:rPr>
                <w:rFonts w:ascii="Times New Roman" w:eastAsia="Times New Roman" w:hAnsi="Times New Roman" w:cs="Times New Roman"/>
                <w:bCs/>
              </w:rPr>
              <w:t>€</w:t>
            </w:r>
          </w:p>
          <w:p w14:paraId="0AFE380D" w14:textId="77777777" w:rsidR="00C847F7" w:rsidRPr="00F10B3B" w:rsidRDefault="00C847F7" w:rsidP="00C847F7">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6E9F5445" w14:textId="77777777" w:rsidR="0021766F" w:rsidRPr="000C4A35" w:rsidRDefault="0021766F" w:rsidP="0021766F">
            <w:pPr>
              <w:jc w:val="center"/>
              <w:rPr>
                <w:rFonts w:ascii="Times New Roman" w:eastAsia="Times New Roman" w:hAnsi="Times New Roman" w:cs="Times New Roman"/>
                <w:bCs/>
              </w:rPr>
            </w:pPr>
          </w:p>
        </w:tc>
        <w:tc>
          <w:tcPr>
            <w:tcW w:w="1080" w:type="dxa"/>
          </w:tcPr>
          <w:p w14:paraId="1CB31CDB" w14:textId="382197FD" w:rsidR="0021766F" w:rsidRPr="000C4A35" w:rsidRDefault="00841042"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1</w:t>
            </w:r>
            <w:r w:rsidR="00C847F7">
              <w:rPr>
                <w:rFonts w:ascii="Times New Roman" w:eastAsia="Times New Roman" w:hAnsi="Times New Roman" w:cs="Times New Roman"/>
                <w:bCs/>
              </w:rPr>
              <w:t>,</w:t>
            </w:r>
            <w:r w:rsidRPr="000C4A35">
              <w:rPr>
                <w:rFonts w:ascii="Times New Roman" w:eastAsia="Times New Roman" w:hAnsi="Times New Roman" w:cs="Times New Roman"/>
                <w:bCs/>
              </w:rPr>
              <w:t>000</w:t>
            </w:r>
            <w:r w:rsidR="00C847F7">
              <w:rPr>
                <w:rFonts w:ascii="Times New Roman" w:eastAsia="Times New Roman" w:hAnsi="Times New Roman" w:cs="Times New Roman"/>
                <w:bCs/>
              </w:rPr>
              <w:t xml:space="preserve"> </w:t>
            </w:r>
            <w:r w:rsidR="0021766F" w:rsidRPr="000C4A35">
              <w:rPr>
                <w:rFonts w:ascii="Times New Roman" w:eastAsia="Times New Roman" w:hAnsi="Times New Roman" w:cs="Times New Roman"/>
                <w:bCs/>
              </w:rPr>
              <w:t>€</w:t>
            </w:r>
          </w:p>
          <w:p w14:paraId="7BD09B4D" w14:textId="77777777" w:rsidR="00C847F7" w:rsidRPr="00F10B3B" w:rsidRDefault="00C847F7" w:rsidP="00C847F7">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7170DA5E" w14:textId="77777777" w:rsidR="0021766F" w:rsidRPr="000C4A35" w:rsidRDefault="0021766F" w:rsidP="0021766F">
            <w:pPr>
              <w:jc w:val="center"/>
              <w:rPr>
                <w:rFonts w:ascii="Times New Roman" w:eastAsia="Times New Roman" w:hAnsi="Times New Roman" w:cs="Times New Roman"/>
                <w:bCs/>
              </w:rPr>
            </w:pPr>
          </w:p>
        </w:tc>
        <w:tc>
          <w:tcPr>
            <w:tcW w:w="1526" w:type="dxa"/>
          </w:tcPr>
          <w:p w14:paraId="12A2B298" w14:textId="77777777" w:rsidR="0021766F" w:rsidRPr="000C4A35" w:rsidRDefault="0021766F" w:rsidP="0021766F">
            <w:pPr>
              <w:rPr>
                <w:rFonts w:ascii="Times New Roman" w:eastAsia="Times New Roman" w:hAnsi="Times New Roman" w:cs="Times New Roman"/>
                <w:bCs/>
              </w:rPr>
            </w:pPr>
            <w:r w:rsidRPr="000C4A35">
              <w:rPr>
                <w:rFonts w:ascii="Times New Roman" w:eastAsia="Times New Roman" w:hAnsi="Times New Roman" w:cs="Times New Roman"/>
                <w:bCs/>
              </w:rPr>
              <w:t>DKRS</w:t>
            </w:r>
          </w:p>
          <w:p w14:paraId="06AA2320" w14:textId="77777777" w:rsidR="0021766F" w:rsidRPr="000C4A35" w:rsidRDefault="0021766F" w:rsidP="0021766F">
            <w:pPr>
              <w:rPr>
                <w:rFonts w:ascii="Times New Roman" w:eastAsia="Times New Roman" w:hAnsi="Times New Roman" w:cs="Times New Roman"/>
                <w:bCs/>
              </w:rPr>
            </w:pPr>
          </w:p>
          <w:p w14:paraId="1176395E" w14:textId="4812350D" w:rsidR="0021766F" w:rsidRPr="000C4A35" w:rsidRDefault="0021766F" w:rsidP="0021766F">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664" w:type="dxa"/>
            <w:shd w:val="clear" w:color="auto" w:fill="auto"/>
          </w:tcPr>
          <w:p w14:paraId="7D8A16ED" w14:textId="2C3A3965" w:rsidR="0021766F" w:rsidRDefault="0021766F" w:rsidP="0021766F">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841042" w:rsidRPr="000C4A35">
              <w:rPr>
                <w:rFonts w:ascii="Times New Roman" w:eastAsia="Times New Roman" w:hAnsi="Times New Roman" w:cs="Times New Roman"/>
                <w:bCs/>
              </w:rPr>
              <w:t>3</w:t>
            </w:r>
            <w:r w:rsidRPr="000C4A35">
              <w:rPr>
                <w:rFonts w:ascii="Times New Roman" w:eastAsia="Times New Roman" w:hAnsi="Times New Roman" w:cs="Times New Roman"/>
                <w:bCs/>
              </w:rPr>
              <w:t xml:space="preserve"> aktivitete të zhvilluara (</w:t>
            </w:r>
            <w:r w:rsidR="00841042" w:rsidRPr="000C4A35">
              <w:rPr>
                <w:rFonts w:ascii="Times New Roman" w:eastAsia="Times New Roman" w:hAnsi="Times New Roman" w:cs="Times New Roman"/>
                <w:bCs/>
              </w:rPr>
              <w:t>1</w:t>
            </w:r>
            <w:r w:rsidRPr="000C4A35">
              <w:rPr>
                <w:rFonts w:ascii="Times New Roman" w:eastAsia="Times New Roman" w:hAnsi="Times New Roman" w:cs="Times New Roman"/>
                <w:bCs/>
              </w:rPr>
              <w:t xml:space="preserve"> në vit)</w:t>
            </w:r>
          </w:p>
          <w:p w14:paraId="1DD9CCFA" w14:textId="77777777" w:rsidR="00945D20" w:rsidRPr="000C4A35" w:rsidRDefault="00945D20" w:rsidP="0021766F">
            <w:pPr>
              <w:jc w:val="left"/>
              <w:rPr>
                <w:rFonts w:ascii="Times New Roman" w:eastAsia="Times New Roman" w:hAnsi="Times New Roman" w:cs="Times New Roman"/>
                <w:bCs/>
              </w:rPr>
            </w:pPr>
          </w:p>
          <w:p w14:paraId="7F83904E" w14:textId="0AF14FA1" w:rsidR="0021766F" w:rsidRPr="000C4A35" w:rsidRDefault="0021766F" w:rsidP="0021766F">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Lista e sportisteve/ sportistëve të zgjedhur </w:t>
            </w:r>
            <w:r w:rsidR="00945D20" w:rsidRPr="000C4A35">
              <w:rPr>
                <w:rFonts w:ascii="Times New Roman" w:eastAsia="Times New Roman" w:hAnsi="Times New Roman" w:cs="Times New Roman"/>
                <w:bCs/>
              </w:rPr>
              <w:t>çdo</w:t>
            </w:r>
            <w:r w:rsidRPr="000C4A35">
              <w:rPr>
                <w:rFonts w:ascii="Times New Roman" w:eastAsia="Times New Roman" w:hAnsi="Times New Roman" w:cs="Times New Roman"/>
                <w:bCs/>
              </w:rPr>
              <w:t xml:space="preserve"> vit, me të dhëna të ndara sipas seksit, moshës, llojit të sportit, etj.</w:t>
            </w:r>
          </w:p>
        </w:tc>
        <w:tc>
          <w:tcPr>
            <w:tcW w:w="1720" w:type="dxa"/>
            <w:shd w:val="clear" w:color="auto" w:fill="auto"/>
          </w:tcPr>
          <w:p w14:paraId="2A1B4F02" w14:textId="7C9C4807" w:rsidR="00D8484E" w:rsidRDefault="00C847F7" w:rsidP="00D8484E">
            <w:pPr>
              <w:tabs>
                <w:tab w:val="left" w:pos="1011"/>
              </w:tabs>
              <w:rPr>
                <w:rFonts w:ascii="Times New Roman" w:eastAsia="Times New Roman" w:hAnsi="Times New Roman" w:cs="Times New Roman"/>
                <w:bCs/>
              </w:rPr>
            </w:pPr>
            <w:r>
              <w:rPr>
                <w:rFonts w:ascii="Times New Roman" w:eastAsia="Times New Roman" w:hAnsi="Times New Roman" w:cs="Times New Roman"/>
                <w:bCs/>
              </w:rPr>
              <w:t>ZK</w:t>
            </w:r>
          </w:p>
          <w:p w14:paraId="74783A19" w14:textId="77777777" w:rsidR="00C847F7" w:rsidRDefault="00C847F7" w:rsidP="00D8484E">
            <w:pPr>
              <w:tabs>
                <w:tab w:val="left" w:pos="1011"/>
              </w:tabs>
              <w:rPr>
                <w:rFonts w:ascii="Times New Roman" w:eastAsia="Times New Roman" w:hAnsi="Times New Roman" w:cs="Times New Roman"/>
                <w:bCs/>
              </w:rPr>
            </w:pPr>
          </w:p>
          <w:p w14:paraId="68C44392" w14:textId="4647B042" w:rsidR="00C847F7" w:rsidRPr="000C4A35" w:rsidRDefault="00C847F7" w:rsidP="00D8484E">
            <w:pPr>
              <w:tabs>
                <w:tab w:val="left" w:pos="1011"/>
              </w:tabs>
              <w:rPr>
                <w:rFonts w:ascii="Times New Roman" w:eastAsia="Times New Roman" w:hAnsi="Times New Roman" w:cs="Times New Roman"/>
                <w:bCs/>
              </w:rPr>
            </w:pPr>
            <w:r>
              <w:rPr>
                <w:rFonts w:ascii="Times New Roman" w:eastAsia="Times New Roman" w:hAnsi="Times New Roman" w:cs="Times New Roman"/>
                <w:bCs/>
              </w:rPr>
              <w:t>GM</w:t>
            </w:r>
          </w:p>
          <w:p w14:paraId="7543F346" w14:textId="3CC05C42" w:rsidR="00D8484E" w:rsidRPr="000C4A35" w:rsidRDefault="00D8484E" w:rsidP="00D8484E">
            <w:pPr>
              <w:tabs>
                <w:tab w:val="left" w:pos="1011"/>
              </w:tabs>
              <w:rPr>
                <w:rFonts w:ascii="Times New Roman" w:eastAsia="Times New Roman" w:hAnsi="Times New Roman" w:cs="Times New Roman"/>
                <w:bCs/>
              </w:rPr>
            </w:pPr>
          </w:p>
        </w:tc>
      </w:tr>
      <w:tr w:rsidR="0021766F" w:rsidRPr="000C4A35" w14:paraId="6E500290" w14:textId="77777777" w:rsidTr="00E41979">
        <w:trPr>
          <w:trHeight w:val="534"/>
        </w:trPr>
        <w:tc>
          <w:tcPr>
            <w:tcW w:w="3892" w:type="dxa"/>
            <w:shd w:val="clear" w:color="auto" w:fill="auto"/>
          </w:tcPr>
          <w:p w14:paraId="2ABEE130" w14:textId="2CF0F8B4" w:rsidR="0021766F" w:rsidRPr="000C4A35" w:rsidRDefault="0021766F" w:rsidP="0021766F">
            <w:pPr>
              <w:rPr>
                <w:rFonts w:ascii="Times New Roman" w:eastAsia="Times New Roman" w:hAnsi="Times New Roman" w:cs="Times New Roman"/>
                <w:bCs/>
                <w:lang w:eastAsia="sq-AL"/>
              </w:rPr>
            </w:pPr>
            <w:r w:rsidRPr="000C4A35">
              <w:rPr>
                <w:rFonts w:ascii="Times New Roman" w:eastAsia="Times New Roman" w:hAnsi="Times New Roman" w:cs="Times New Roman"/>
                <w:bCs/>
                <w:lang w:eastAsia="sq-AL"/>
              </w:rPr>
              <w:t xml:space="preserve">3.2.4. Investime në hapësirat sportive për ofrimin e kushteve sa më të mira për zhvillime në sport, duke respektuar parimet e </w:t>
            </w:r>
            <w:proofErr w:type="spellStart"/>
            <w:r w:rsidRPr="000C4A35">
              <w:rPr>
                <w:rFonts w:ascii="Times New Roman" w:eastAsia="Times New Roman" w:hAnsi="Times New Roman" w:cs="Times New Roman"/>
                <w:bCs/>
                <w:lang w:eastAsia="sq-AL"/>
              </w:rPr>
              <w:t>aksesueshmërisë</w:t>
            </w:r>
            <w:proofErr w:type="spellEnd"/>
            <w:r w:rsidRPr="000C4A35">
              <w:rPr>
                <w:rFonts w:ascii="Times New Roman" w:eastAsia="Times New Roman" w:hAnsi="Times New Roman" w:cs="Times New Roman"/>
                <w:bCs/>
                <w:lang w:eastAsia="sq-AL"/>
              </w:rPr>
              <w:t xml:space="preserve"> dhe të barazisë gjinore.</w:t>
            </w:r>
          </w:p>
        </w:tc>
        <w:tc>
          <w:tcPr>
            <w:tcW w:w="1547" w:type="dxa"/>
            <w:shd w:val="clear" w:color="auto" w:fill="auto"/>
          </w:tcPr>
          <w:p w14:paraId="77D1B1CC" w14:textId="3381D93F" w:rsidR="0021766F" w:rsidRPr="000C4A35" w:rsidRDefault="0021766F" w:rsidP="0021766F">
            <w:pPr>
              <w:rPr>
                <w:rFonts w:ascii="Times New Roman" w:eastAsia="Times New Roman" w:hAnsi="Times New Roman" w:cs="Times New Roman"/>
                <w:bCs/>
              </w:rPr>
            </w:pPr>
            <w:r w:rsidRPr="000C4A35">
              <w:rPr>
                <w:rFonts w:ascii="Times New Roman" w:eastAsia="Times New Roman" w:hAnsi="Times New Roman" w:cs="Times New Roman"/>
                <w:bCs/>
              </w:rPr>
              <w:t>DKRS</w:t>
            </w:r>
          </w:p>
        </w:tc>
        <w:tc>
          <w:tcPr>
            <w:tcW w:w="1611" w:type="dxa"/>
            <w:shd w:val="clear" w:color="auto" w:fill="auto"/>
          </w:tcPr>
          <w:p w14:paraId="17782725" w14:textId="6D509EF2" w:rsidR="0021766F" w:rsidRPr="000C4A35" w:rsidRDefault="0021766F" w:rsidP="0021766F">
            <w:pPr>
              <w:rPr>
                <w:rFonts w:ascii="Times New Roman" w:eastAsia="Times New Roman" w:hAnsi="Times New Roman" w:cs="Times New Roman"/>
                <w:bCs/>
              </w:rPr>
            </w:pPr>
            <w:r w:rsidRPr="000C4A35">
              <w:rPr>
                <w:rFonts w:ascii="Times New Roman" w:eastAsia="Times New Roman" w:hAnsi="Times New Roman" w:cs="Times New Roman"/>
                <w:bCs/>
              </w:rPr>
              <w:t>DKA</w:t>
            </w:r>
          </w:p>
          <w:p w14:paraId="77828770" w14:textId="77777777" w:rsidR="0021766F" w:rsidRPr="000C4A35" w:rsidRDefault="0021766F" w:rsidP="0021766F">
            <w:pPr>
              <w:rPr>
                <w:rFonts w:ascii="Times New Roman" w:eastAsia="Times New Roman" w:hAnsi="Times New Roman" w:cs="Times New Roman"/>
                <w:bCs/>
              </w:rPr>
            </w:pPr>
          </w:p>
          <w:p w14:paraId="6592BB16" w14:textId="77777777" w:rsidR="0021766F" w:rsidRPr="000C4A35" w:rsidRDefault="0021766F" w:rsidP="0021766F">
            <w:pPr>
              <w:rPr>
                <w:rFonts w:ascii="Times New Roman" w:eastAsia="Times New Roman" w:hAnsi="Times New Roman" w:cs="Times New Roman"/>
                <w:bCs/>
              </w:rPr>
            </w:pPr>
            <w:r w:rsidRPr="000C4A35">
              <w:rPr>
                <w:rFonts w:ascii="Times New Roman" w:eastAsia="Times New Roman" w:hAnsi="Times New Roman" w:cs="Times New Roman"/>
                <w:bCs/>
              </w:rPr>
              <w:t>OJQ</w:t>
            </w:r>
          </w:p>
          <w:p w14:paraId="49202E4E" w14:textId="77777777" w:rsidR="0021766F" w:rsidRPr="000C4A35" w:rsidRDefault="0021766F" w:rsidP="0021766F">
            <w:pPr>
              <w:rPr>
                <w:rFonts w:ascii="Times New Roman" w:eastAsia="Times New Roman" w:hAnsi="Times New Roman" w:cs="Times New Roman"/>
                <w:bCs/>
              </w:rPr>
            </w:pPr>
          </w:p>
          <w:p w14:paraId="429EC443" w14:textId="729D5514" w:rsidR="0021766F" w:rsidRPr="000C4A35" w:rsidRDefault="0021766F" w:rsidP="0021766F">
            <w:pPr>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11" w:type="dxa"/>
            <w:shd w:val="clear" w:color="auto" w:fill="auto"/>
          </w:tcPr>
          <w:p w14:paraId="72559733" w14:textId="77777777" w:rsidR="0021766F" w:rsidRPr="000C4A35" w:rsidRDefault="0021766F"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58966A4D" w14:textId="77777777" w:rsidR="0021766F" w:rsidRPr="000C4A35" w:rsidRDefault="0021766F"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5FDC2092" w14:textId="1D78DFAC" w:rsidR="0021766F" w:rsidRPr="000C4A35" w:rsidRDefault="0021766F"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99" w:type="dxa"/>
            <w:shd w:val="clear" w:color="auto" w:fill="auto"/>
          </w:tcPr>
          <w:p w14:paraId="412978D7" w14:textId="7745A7A4" w:rsidR="0021766F" w:rsidRPr="000C4A35" w:rsidRDefault="00E41979"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263</w:t>
            </w:r>
            <w:r w:rsidR="00AC0142">
              <w:rPr>
                <w:rFonts w:ascii="Times New Roman" w:eastAsia="Times New Roman" w:hAnsi="Times New Roman" w:cs="Times New Roman"/>
                <w:bCs/>
              </w:rPr>
              <w:t>,</w:t>
            </w:r>
            <w:r w:rsidRPr="000C4A35">
              <w:rPr>
                <w:rFonts w:ascii="Times New Roman" w:eastAsia="Times New Roman" w:hAnsi="Times New Roman" w:cs="Times New Roman"/>
                <w:bCs/>
              </w:rPr>
              <w:t>000</w:t>
            </w:r>
            <w:r w:rsidR="00AC0142">
              <w:rPr>
                <w:rFonts w:ascii="Times New Roman" w:eastAsia="Times New Roman" w:hAnsi="Times New Roman" w:cs="Times New Roman"/>
                <w:bCs/>
              </w:rPr>
              <w:t xml:space="preserve"> </w:t>
            </w:r>
            <w:r w:rsidR="0021766F" w:rsidRPr="000C4A35">
              <w:rPr>
                <w:rFonts w:ascii="Times New Roman" w:eastAsia="Times New Roman" w:hAnsi="Times New Roman" w:cs="Times New Roman"/>
                <w:bCs/>
              </w:rPr>
              <w:t>€</w:t>
            </w:r>
          </w:p>
          <w:p w14:paraId="3C79B89A" w14:textId="77777777" w:rsidR="00AC0142" w:rsidRPr="00F10B3B" w:rsidRDefault="00AC0142" w:rsidP="00AC0142">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1ADA5FE7" w14:textId="77777777" w:rsidR="0021766F" w:rsidRPr="000C4A35" w:rsidRDefault="0021766F" w:rsidP="0021766F">
            <w:pPr>
              <w:jc w:val="center"/>
              <w:rPr>
                <w:rFonts w:ascii="Times New Roman" w:eastAsia="Times New Roman" w:hAnsi="Times New Roman" w:cs="Times New Roman"/>
                <w:bCs/>
              </w:rPr>
            </w:pPr>
          </w:p>
        </w:tc>
        <w:tc>
          <w:tcPr>
            <w:tcW w:w="1080" w:type="dxa"/>
            <w:shd w:val="clear" w:color="auto" w:fill="auto"/>
          </w:tcPr>
          <w:p w14:paraId="6F0DA226" w14:textId="4B003137" w:rsidR="0021766F" w:rsidRPr="000C4A35" w:rsidRDefault="00E41979"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150</w:t>
            </w:r>
            <w:r w:rsidR="00AC0142">
              <w:rPr>
                <w:rFonts w:ascii="Times New Roman" w:eastAsia="Times New Roman" w:hAnsi="Times New Roman" w:cs="Times New Roman"/>
                <w:bCs/>
              </w:rPr>
              <w:t>,</w:t>
            </w:r>
            <w:r w:rsidRPr="000C4A35">
              <w:rPr>
                <w:rFonts w:ascii="Times New Roman" w:eastAsia="Times New Roman" w:hAnsi="Times New Roman" w:cs="Times New Roman"/>
                <w:bCs/>
              </w:rPr>
              <w:t>000</w:t>
            </w:r>
            <w:r w:rsidR="00AC0142">
              <w:rPr>
                <w:rFonts w:ascii="Times New Roman" w:eastAsia="Times New Roman" w:hAnsi="Times New Roman" w:cs="Times New Roman"/>
                <w:bCs/>
              </w:rPr>
              <w:t xml:space="preserve"> </w:t>
            </w:r>
            <w:r w:rsidR="0021766F" w:rsidRPr="000C4A35">
              <w:rPr>
                <w:rFonts w:ascii="Times New Roman" w:eastAsia="Times New Roman" w:hAnsi="Times New Roman" w:cs="Times New Roman"/>
                <w:bCs/>
              </w:rPr>
              <w:t>€</w:t>
            </w:r>
          </w:p>
          <w:p w14:paraId="24ABCB68" w14:textId="77777777" w:rsidR="00AC0142" w:rsidRPr="00F10B3B" w:rsidRDefault="00AC0142" w:rsidP="00AC0142">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469DD2BF" w14:textId="77777777" w:rsidR="0021766F" w:rsidRPr="000C4A35" w:rsidRDefault="0021766F" w:rsidP="0021766F">
            <w:pPr>
              <w:jc w:val="center"/>
              <w:rPr>
                <w:rFonts w:ascii="Times New Roman" w:eastAsia="Times New Roman" w:hAnsi="Times New Roman" w:cs="Times New Roman"/>
                <w:bCs/>
              </w:rPr>
            </w:pPr>
          </w:p>
        </w:tc>
        <w:tc>
          <w:tcPr>
            <w:tcW w:w="1080" w:type="dxa"/>
          </w:tcPr>
          <w:p w14:paraId="79128808" w14:textId="50B279EA" w:rsidR="0021766F" w:rsidRPr="000C4A35" w:rsidRDefault="00E41979"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100</w:t>
            </w:r>
            <w:r w:rsidR="00AC0142">
              <w:rPr>
                <w:rFonts w:ascii="Times New Roman" w:eastAsia="Times New Roman" w:hAnsi="Times New Roman" w:cs="Times New Roman"/>
                <w:bCs/>
              </w:rPr>
              <w:t>,</w:t>
            </w:r>
            <w:r w:rsidRPr="000C4A35">
              <w:rPr>
                <w:rFonts w:ascii="Times New Roman" w:eastAsia="Times New Roman" w:hAnsi="Times New Roman" w:cs="Times New Roman"/>
                <w:bCs/>
              </w:rPr>
              <w:t>000</w:t>
            </w:r>
            <w:r w:rsidR="00AC0142">
              <w:rPr>
                <w:rFonts w:ascii="Times New Roman" w:eastAsia="Times New Roman" w:hAnsi="Times New Roman" w:cs="Times New Roman"/>
                <w:bCs/>
              </w:rPr>
              <w:t xml:space="preserve"> </w:t>
            </w:r>
            <w:r w:rsidR="0021766F" w:rsidRPr="000C4A35">
              <w:rPr>
                <w:rFonts w:ascii="Times New Roman" w:eastAsia="Times New Roman" w:hAnsi="Times New Roman" w:cs="Times New Roman"/>
                <w:bCs/>
              </w:rPr>
              <w:t>€</w:t>
            </w:r>
          </w:p>
          <w:p w14:paraId="6DA717FD" w14:textId="77777777" w:rsidR="00AC0142" w:rsidRPr="00F10B3B" w:rsidRDefault="00AC0142" w:rsidP="00AC0142">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2FAABB36" w14:textId="77777777" w:rsidR="0021766F" w:rsidRPr="000C4A35" w:rsidRDefault="0021766F" w:rsidP="0021766F">
            <w:pPr>
              <w:jc w:val="center"/>
              <w:rPr>
                <w:rFonts w:ascii="Times New Roman" w:eastAsia="Times New Roman" w:hAnsi="Times New Roman" w:cs="Times New Roman"/>
                <w:bCs/>
              </w:rPr>
            </w:pPr>
          </w:p>
        </w:tc>
        <w:tc>
          <w:tcPr>
            <w:tcW w:w="1526" w:type="dxa"/>
          </w:tcPr>
          <w:p w14:paraId="24683067" w14:textId="77777777" w:rsidR="0021766F" w:rsidRPr="000C4A35" w:rsidRDefault="0021766F" w:rsidP="0021766F">
            <w:pPr>
              <w:rPr>
                <w:rFonts w:ascii="Times New Roman" w:eastAsia="Times New Roman" w:hAnsi="Times New Roman" w:cs="Times New Roman"/>
                <w:bCs/>
              </w:rPr>
            </w:pPr>
            <w:r w:rsidRPr="000C4A35">
              <w:rPr>
                <w:rFonts w:ascii="Times New Roman" w:eastAsia="Times New Roman" w:hAnsi="Times New Roman" w:cs="Times New Roman"/>
                <w:bCs/>
              </w:rPr>
              <w:t>DKRS</w:t>
            </w:r>
          </w:p>
          <w:p w14:paraId="4C15A600" w14:textId="77777777" w:rsidR="0021766F" w:rsidRPr="000C4A35" w:rsidRDefault="0021766F" w:rsidP="0021766F">
            <w:pPr>
              <w:rPr>
                <w:rFonts w:ascii="Times New Roman" w:eastAsia="Times New Roman" w:hAnsi="Times New Roman" w:cs="Times New Roman"/>
                <w:bCs/>
              </w:rPr>
            </w:pPr>
          </w:p>
          <w:p w14:paraId="43DCC795" w14:textId="758E2BE2" w:rsidR="0021766F" w:rsidRPr="000C4A35" w:rsidRDefault="0021766F" w:rsidP="0021766F">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664" w:type="dxa"/>
            <w:shd w:val="clear" w:color="auto" w:fill="auto"/>
          </w:tcPr>
          <w:p w14:paraId="3DC928A1" w14:textId="77777777" w:rsidR="0021766F" w:rsidRPr="000C4A35" w:rsidRDefault="0021766F" w:rsidP="0021766F">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Investimet e realizuara çdo vit respektojnë standardet e </w:t>
            </w:r>
            <w:proofErr w:type="spellStart"/>
            <w:r w:rsidRPr="000C4A35">
              <w:rPr>
                <w:rFonts w:ascii="Times New Roman" w:eastAsia="Times New Roman" w:hAnsi="Times New Roman" w:cs="Times New Roman"/>
                <w:bCs/>
              </w:rPr>
              <w:t>aksesueshmërisë</w:t>
            </w:r>
            <w:proofErr w:type="spellEnd"/>
            <w:r w:rsidRPr="000C4A35">
              <w:rPr>
                <w:rFonts w:ascii="Times New Roman" w:eastAsia="Times New Roman" w:hAnsi="Times New Roman" w:cs="Times New Roman"/>
                <w:bCs/>
              </w:rPr>
              <w:t xml:space="preserve"> dhe të </w:t>
            </w:r>
            <w:r w:rsidRPr="000C4A35">
              <w:rPr>
                <w:rFonts w:ascii="Times New Roman" w:eastAsia="Times New Roman" w:hAnsi="Times New Roman" w:cs="Times New Roman"/>
                <w:bCs/>
              </w:rPr>
              <w:lastRenderedPageBreak/>
              <w:t>barazisë gjinore.</w:t>
            </w:r>
          </w:p>
          <w:p w14:paraId="07E1651E" w14:textId="60AA1CD4" w:rsidR="00E41979" w:rsidRPr="000C4A35" w:rsidRDefault="00E41979" w:rsidP="0021766F">
            <w:pPr>
              <w:jc w:val="left"/>
              <w:rPr>
                <w:rFonts w:ascii="Times New Roman" w:eastAsia="Times New Roman" w:hAnsi="Times New Roman" w:cs="Times New Roman"/>
                <w:bCs/>
              </w:rPr>
            </w:pPr>
            <w:r w:rsidRPr="000C4A35">
              <w:rPr>
                <w:rFonts w:ascii="Times New Roman" w:eastAsia="Times New Roman" w:hAnsi="Times New Roman" w:cs="Times New Roman"/>
                <w:bCs/>
              </w:rPr>
              <w:t>6 aktivitete t</w:t>
            </w:r>
            <w:r w:rsidR="006F4BC7" w:rsidRPr="000C4A35">
              <w:rPr>
                <w:rFonts w:ascii="Times New Roman" w:eastAsia="Times New Roman" w:hAnsi="Times New Roman" w:cs="Times New Roman"/>
                <w:bCs/>
              </w:rPr>
              <w:t>ë</w:t>
            </w:r>
            <w:r w:rsidRPr="000C4A35">
              <w:rPr>
                <w:rFonts w:ascii="Times New Roman" w:eastAsia="Times New Roman" w:hAnsi="Times New Roman" w:cs="Times New Roman"/>
                <w:bCs/>
              </w:rPr>
              <w:t xml:space="preserve"> realizuara (2 n</w:t>
            </w:r>
            <w:r w:rsidR="006F4BC7" w:rsidRPr="000C4A35">
              <w:rPr>
                <w:rFonts w:ascii="Times New Roman" w:eastAsia="Times New Roman" w:hAnsi="Times New Roman" w:cs="Times New Roman"/>
                <w:bCs/>
              </w:rPr>
              <w:t>ë</w:t>
            </w:r>
            <w:r w:rsidRPr="000C4A35">
              <w:rPr>
                <w:rFonts w:ascii="Times New Roman" w:eastAsia="Times New Roman" w:hAnsi="Times New Roman" w:cs="Times New Roman"/>
                <w:bCs/>
              </w:rPr>
              <w:t xml:space="preserve"> vit)</w:t>
            </w:r>
          </w:p>
        </w:tc>
        <w:tc>
          <w:tcPr>
            <w:tcW w:w="1720" w:type="dxa"/>
            <w:shd w:val="clear" w:color="auto" w:fill="auto"/>
          </w:tcPr>
          <w:p w14:paraId="60FEA2B7" w14:textId="77777777" w:rsidR="00F917A1" w:rsidRDefault="00AC0142" w:rsidP="0021766F">
            <w:pPr>
              <w:rPr>
                <w:rFonts w:ascii="Times New Roman" w:eastAsia="Times New Roman" w:hAnsi="Times New Roman" w:cs="Times New Roman"/>
                <w:bCs/>
              </w:rPr>
            </w:pPr>
            <w:r>
              <w:rPr>
                <w:rFonts w:ascii="Times New Roman" w:eastAsia="Times New Roman" w:hAnsi="Times New Roman" w:cs="Times New Roman"/>
                <w:bCs/>
              </w:rPr>
              <w:lastRenderedPageBreak/>
              <w:t>ZK</w:t>
            </w:r>
          </w:p>
          <w:p w14:paraId="76639E6F" w14:textId="77777777" w:rsidR="00AC0142" w:rsidRDefault="00AC0142" w:rsidP="0021766F">
            <w:pPr>
              <w:rPr>
                <w:rFonts w:ascii="Times New Roman" w:eastAsia="Times New Roman" w:hAnsi="Times New Roman" w:cs="Times New Roman"/>
                <w:bCs/>
              </w:rPr>
            </w:pPr>
          </w:p>
          <w:p w14:paraId="6CF0D609" w14:textId="39B1B8B0" w:rsidR="00AC0142" w:rsidRPr="000C4A35" w:rsidRDefault="00AC0142" w:rsidP="0021766F">
            <w:pPr>
              <w:rPr>
                <w:rFonts w:ascii="Times New Roman" w:eastAsia="Times New Roman" w:hAnsi="Times New Roman" w:cs="Times New Roman"/>
                <w:bCs/>
              </w:rPr>
            </w:pPr>
            <w:r>
              <w:rPr>
                <w:rFonts w:ascii="Times New Roman" w:eastAsia="Times New Roman" w:hAnsi="Times New Roman" w:cs="Times New Roman"/>
                <w:bCs/>
              </w:rPr>
              <w:t>GM</w:t>
            </w:r>
          </w:p>
        </w:tc>
      </w:tr>
      <w:tr w:rsidR="0021766F" w:rsidRPr="000C4A35" w14:paraId="1471BCC9" w14:textId="77777777" w:rsidTr="00E41979">
        <w:trPr>
          <w:trHeight w:val="534"/>
        </w:trPr>
        <w:tc>
          <w:tcPr>
            <w:tcW w:w="3892" w:type="dxa"/>
            <w:shd w:val="clear" w:color="auto" w:fill="auto"/>
          </w:tcPr>
          <w:p w14:paraId="28DE5D88" w14:textId="71A17C33" w:rsidR="0021766F" w:rsidRPr="000C4A35" w:rsidRDefault="0021766F" w:rsidP="0021766F">
            <w:pPr>
              <w:rPr>
                <w:rFonts w:ascii="Times New Roman" w:eastAsia="Times New Roman" w:hAnsi="Times New Roman" w:cs="Times New Roman"/>
                <w:bCs/>
                <w:lang w:eastAsia="sq-AL"/>
              </w:rPr>
            </w:pPr>
            <w:r w:rsidRPr="000C4A35">
              <w:rPr>
                <w:rFonts w:ascii="Times New Roman" w:eastAsia="Times New Roman" w:hAnsi="Times New Roman" w:cs="Times New Roman"/>
                <w:bCs/>
                <w:lang w:eastAsia="sq-AL"/>
              </w:rPr>
              <w:t xml:space="preserve">3.2.5. Mbështetje </w:t>
            </w:r>
            <w:r w:rsidR="00996DBF" w:rsidRPr="000C4A35">
              <w:rPr>
                <w:rFonts w:ascii="Times New Roman" w:eastAsia="Times New Roman" w:hAnsi="Times New Roman" w:cs="Times New Roman"/>
                <w:bCs/>
                <w:lang w:eastAsia="sq-AL"/>
              </w:rPr>
              <w:t>e organizatave- shoq</w:t>
            </w:r>
            <w:r w:rsidR="006F4BC7" w:rsidRPr="000C4A35">
              <w:rPr>
                <w:rFonts w:ascii="Times New Roman" w:eastAsia="Times New Roman" w:hAnsi="Times New Roman" w:cs="Times New Roman"/>
                <w:bCs/>
                <w:lang w:eastAsia="sq-AL"/>
              </w:rPr>
              <w:t>ë</w:t>
            </w:r>
            <w:r w:rsidR="00996DBF" w:rsidRPr="000C4A35">
              <w:rPr>
                <w:rFonts w:ascii="Times New Roman" w:eastAsia="Times New Roman" w:hAnsi="Times New Roman" w:cs="Times New Roman"/>
                <w:bCs/>
                <w:lang w:eastAsia="sq-AL"/>
              </w:rPr>
              <w:t>rit</w:t>
            </w:r>
            <w:r w:rsidR="006F4BC7" w:rsidRPr="000C4A35">
              <w:rPr>
                <w:rFonts w:ascii="Times New Roman" w:eastAsia="Times New Roman" w:hAnsi="Times New Roman" w:cs="Times New Roman"/>
                <w:bCs/>
                <w:lang w:eastAsia="sq-AL"/>
              </w:rPr>
              <w:t>ë</w:t>
            </w:r>
            <w:r w:rsidR="00996DBF" w:rsidRPr="000C4A35">
              <w:rPr>
                <w:rFonts w:ascii="Times New Roman" w:eastAsia="Times New Roman" w:hAnsi="Times New Roman" w:cs="Times New Roman"/>
                <w:bCs/>
                <w:lang w:eastAsia="sq-AL"/>
              </w:rPr>
              <w:t xml:space="preserve"> kulturore artistike </w:t>
            </w:r>
            <w:r w:rsidRPr="000C4A35">
              <w:rPr>
                <w:rFonts w:ascii="Times New Roman" w:eastAsia="Times New Roman" w:hAnsi="Times New Roman" w:cs="Times New Roman"/>
                <w:bCs/>
                <w:lang w:eastAsia="sq-AL"/>
              </w:rPr>
              <w:t xml:space="preserve">të vajzave dhe të </w:t>
            </w:r>
            <w:proofErr w:type="spellStart"/>
            <w:r w:rsidRPr="000C4A35">
              <w:rPr>
                <w:rFonts w:ascii="Times New Roman" w:eastAsia="Times New Roman" w:hAnsi="Times New Roman" w:cs="Times New Roman"/>
                <w:bCs/>
                <w:lang w:eastAsia="sq-AL"/>
              </w:rPr>
              <w:t>të</w:t>
            </w:r>
            <w:proofErr w:type="spellEnd"/>
            <w:r w:rsidRPr="000C4A35">
              <w:rPr>
                <w:rFonts w:ascii="Times New Roman" w:eastAsia="Times New Roman" w:hAnsi="Times New Roman" w:cs="Times New Roman"/>
                <w:bCs/>
                <w:lang w:eastAsia="sq-AL"/>
              </w:rPr>
              <w:t xml:space="preserve"> rejave.</w:t>
            </w:r>
          </w:p>
        </w:tc>
        <w:tc>
          <w:tcPr>
            <w:tcW w:w="1547" w:type="dxa"/>
            <w:shd w:val="clear" w:color="auto" w:fill="auto"/>
          </w:tcPr>
          <w:p w14:paraId="75B6F0E9" w14:textId="13A2ED06" w:rsidR="0021766F" w:rsidRPr="000C4A35" w:rsidRDefault="0021766F" w:rsidP="0021766F">
            <w:pPr>
              <w:rPr>
                <w:rFonts w:ascii="Times New Roman" w:eastAsia="Times New Roman" w:hAnsi="Times New Roman" w:cs="Times New Roman"/>
                <w:bCs/>
              </w:rPr>
            </w:pPr>
            <w:r w:rsidRPr="000C4A35">
              <w:rPr>
                <w:rFonts w:ascii="Times New Roman" w:eastAsia="Times New Roman" w:hAnsi="Times New Roman" w:cs="Times New Roman"/>
                <w:bCs/>
              </w:rPr>
              <w:t>DKRS</w:t>
            </w:r>
          </w:p>
        </w:tc>
        <w:tc>
          <w:tcPr>
            <w:tcW w:w="1611" w:type="dxa"/>
            <w:shd w:val="clear" w:color="auto" w:fill="auto"/>
          </w:tcPr>
          <w:p w14:paraId="6C6BB221" w14:textId="77777777" w:rsidR="0021766F" w:rsidRPr="000C4A35" w:rsidRDefault="0021766F" w:rsidP="0021766F">
            <w:pPr>
              <w:rPr>
                <w:rFonts w:ascii="Times New Roman" w:eastAsia="Times New Roman" w:hAnsi="Times New Roman" w:cs="Times New Roman"/>
                <w:bCs/>
              </w:rPr>
            </w:pPr>
            <w:r w:rsidRPr="000C4A35">
              <w:rPr>
                <w:rFonts w:ascii="Times New Roman" w:eastAsia="Times New Roman" w:hAnsi="Times New Roman" w:cs="Times New Roman"/>
                <w:bCs/>
              </w:rPr>
              <w:t>OJQ</w:t>
            </w:r>
          </w:p>
          <w:p w14:paraId="7A9D899B" w14:textId="77777777" w:rsidR="0021766F" w:rsidRPr="000C4A35" w:rsidRDefault="0021766F" w:rsidP="0021766F">
            <w:pPr>
              <w:rPr>
                <w:rFonts w:ascii="Times New Roman" w:eastAsia="Times New Roman" w:hAnsi="Times New Roman" w:cs="Times New Roman"/>
                <w:bCs/>
              </w:rPr>
            </w:pPr>
          </w:p>
          <w:p w14:paraId="064517EE" w14:textId="08B4F5A0" w:rsidR="0021766F" w:rsidRPr="000C4A35" w:rsidRDefault="0021766F" w:rsidP="0021766F">
            <w:pPr>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11" w:type="dxa"/>
            <w:shd w:val="clear" w:color="auto" w:fill="auto"/>
          </w:tcPr>
          <w:p w14:paraId="159A6DA4" w14:textId="77777777" w:rsidR="0021766F" w:rsidRPr="000C4A35" w:rsidRDefault="0021766F"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606CE9DE" w14:textId="77777777" w:rsidR="0021766F" w:rsidRPr="000C4A35" w:rsidRDefault="0021766F"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23B3AD8D" w14:textId="4D54D9D1" w:rsidR="0021766F" w:rsidRPr="000C4A35" w:rsidRDefault="0021766F"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99" w:type="dxa"/>
            <w:shd w:val="clear" w:color="auto" w:fill="auto"/>
          </w:tcPr>
          <w:p w14:paraId="4B34FD8B" w14:textId="46A12782" w:rsidR="0021766F" w:rsidRPr="000C4A35" w:rsidRDefault="00996DBF"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3</w:t>
            </w:r>
            <w:r w:rsidR="00AC0142">
              <w:rPr>
                <w:rFonts w:ascii="Times New Roman" w:eastAsia="Times New Roman" w:hAnsi="Times New Roman" w:cs="Times New Roman"/>
                <w:bCs/>
              </w:rPr>
              <w:t>,</w:t>
            </w:r>
            <w:r w:rsidRPr="000C4A35">
              <w:rPr>
                <w:rFonts w:ascii="Times New Roman" w:eastAsia="Times New Roman" w:hAnsi="Times New Roman" w:cs="Times New Roman"/>
                <w:bCs/>
              </w:rPr>
              <w:t>000</w:t>
            </w:r>
            <w:r w:rsidR="00AC0142">
              <w:rPr>
                <w:rFonts w:ascii="Times New Roman" w:eastAsia="Times New Roman" w:hAnsi="Times New Roman" w:cs="Times New Roman"/>
                <w:bCs/>
              </w:rPr>
              <w:t xml:space="preserve"> </w:t>
            </w:r>
            <w:r w:rsidR="0021766F" w:rsidRPr="000C4A35">
              <w:rPr>
                <w:rFonts w:ascii="Times New Roman" w:eastAsia="Times New Roman" w:hAnsi="Times New Roman" w:cs="Times New Roman"/>
                <w:bCs/>
              </w:rPr>
              <w:t>€</w:t>
            </w:r>
          </w:p>
          <w:p w14:paraId="3E50427E" w14:textId="77777777" w:rsidR="00AC0142" w:rsidRPr="00F10B3B" w:rsidRDefault="00AC0142" w:rsidP="00AC0142">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3F15B484" w14:textId="77777777" w:rsidR="0021766F" w:rsidRPr="000C4A35" w:rsidRDefault="0021766F" w:rsidP="0021766F">
            <w:pPr>
              <w:jc w:val="center"/>
              <w:rPr>
                <w:rFonts w:ascii="Times New Roman" w:eastAsia="Times New Roman" w:hAnsi="Times New Roman" w:cs="Times New Roman"/>
                <w:bCs/>
              </w:rPr>
            </w:pPr>
          </w:p>
        </w:tc>
        <w:tc>
          <w:tcPr>
            <w:tcW w:w="1080" w:type="dxa"/>
            <w:shd w:val="clear" w:color="auto" w:fill="auto"/>
          </w:tcPr>
          <w:p w14:paraId="4AEF9670" w14:textId="4C7C3E4B" w:rsidR="0021766F" w:rsidRPr="000C4A35" w:rsidRDefault="00996DBF"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3</w:t>
            </w:r>
            <w:r w:rsidR="00AC0142">
              <w:rPr>
                <w:rFonts w:ascii="Times New Roman" w:eastAsia="Times New Roman" w:hAnsi="Times New Roman" w:cs="Times New Roman"/>
                <w:bCs/>
              </w:rPr>
              <w:t>,</w:t>
            </w:r>
            <w:r w:rsidRPr="000C4A35">
              <w:rPr>
                <w:rFonts w:ascii="Times New Roman" w:eastAsia="Times New Roman" w:hAnsi="Times New Roman" w:cs="Times New Roman"/>
                <w:bCs/>
              </w:rPr>
              <w:t>000</w:t>
            </w:r>
            <w:r w:rsidR="00AC0142">
              <w:rPr>
                <w:rFonts w:ascii="Times New Roman" w:eastAsia="Times New Roman" w:hAnsi="Times New Roman" w:cs="Times New Roman"/>
                <w:bCs/>
              </w:rPr>
              <w:t xml:space="preserve"> </w:t>
            </w:r>
            <w:r w:rsidR="0021766F" w:rsidRPr="000C4A35">
              <w:rPr>
                <w:rFonts w:ascii="Times New Roman" w:eastAsia="Times New Roman" w:hAnsi="Times New Roman" w:cs="Times New Roman"/>
                <w:bCs/>
              </w:rPr>
              <w:t>€</w:t>
            </w:r>
          </w:p>
          <w:p w14:paraId="28139FBC" w14:textId="77777777" w:rsidR="00AC0142" w:rsidRPr="00F10B3B" w:rsidRDefault="00AC0142" w:rsidP="00AC0142">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3EBB11EE" w14:textId="77777777" w:rsidR="0021766F" w:rsidRPr="000C4A35" w:rsidRDefault="0021766F" w:rsidP="0021766F">
            <w:pPr>
              <w:jc w:val="center"/>
              <w:rPr>
                <w:rFonts w:ascii="Times New Roman" w:eastAsia="Times New Roman" w:hAnsi="Times New Roman" w:cs="Times New Roman"/>
                <w:bCs/>
              </w:rPr>
            </w:pPr>
          </w:p>
        </w:tc>
        <w:tc>
          <w:tcPr>
            <w:tcW w:w="1080" w:type="dxa"/>
          </w:tcPr>
          <w:p w14:paraId="646B1177" w14:textId="0E457569" w:rsidR="0021766F" w:rsidRPr="000C4A35" w:rsidRDefault="00996DBF" w:rsidP="0021766F">
            <w:pPr>
              <w:jc w:val="center"/>
              <w:rPr>
                <w:rFonts w:ascii="Times New Roman" w:eastAsia="Times New Roman" w:hAnsi="Times New Roman" w:cs="Times New Roman"/>
                <w:bCs/>
              </w:rPr>
            </w:pPr>
            <w:r w:rsidRPr="000C4A35">
              <w:rPr>
                <w:rFonts w:ascii="Times New Roman" w:eastAsia="Times New Roman" w:hAnsi="Times New Roman" w:cs="Times New Roman"/>
                <w:bCs/>
              </w:rPr>
              <w:t>3</w:t>
            </w:r>
            <w:r w:rsidR="00AC0142">
              <w:rPr>
                <w:rFonts w:ascii="Times New Roman" w:eastAsia="Times New Roman" w:hAnsi="Times New Roman" w:cs="Times New Roman"/>
                <w:bCs/>
              </w:rPr>
              <w:t>,</w:t>
            </w:r>
            <w:r w:rsidRPr="000C4A35">
              <w:rPr>
                <w:rFonts w:ascii="Times New Roman" w:eastAsia="Times New Roman" w:hAnsi="Times New Roman" w:cs="Times New Roman"/>
                <w:bCs/>
              </w:rPr>
              <w:t>000</w:t>
            </w:r>
            <w:r w:rsidR="00AC0142">
              <w:rPr>
                <w:rFonts w:ascii="Times New Roman" w:eastAsia="Times New Roman" w:hAnsi="Times New Roman" w:cs="Times New Roman"/>
                <w:bCs/>
              </w:rPr>
              <w:t xml:space="preserve"> </w:t>
            </w:r>
            <w:r w:rsidR="0021766F" w:rsidRPr="000C4A35">
              <w:rPr>
                <w:rFonts w:ascii="Times New Roman" w:eastAsia="Times New Roman" w:hAnsi="Times New Roman" w:cs="Times New Roman"/>
                <w:bCs/>
              </w:rPr>
              <w:t>€</w:t>
            </w:r>
          </w:p>
          <w:p w14:paraId="13E3BF79" w14:textId="77777777" w:rsidR="00AC0142" w:rsidRPr="00F10B3B" w:rsidRDefault="00AC0142" w:rsidP="00AC0142">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29ABB978" w14:textId="77777777" w:rsidR="0021766F" w:rsidRPr="000C4A35" w:rsidRDefault="0021766F" w:rsidP="0021766F">
            <w:pPr>
              <w:jc w:val="center"/>
              <w:rPr>
                <w:rFonts w:ascii="Times New Roman" w:eastAsia="Times New Roman" w:hAnsi="Times New Roman" w:cs="Times New Roman"/>
                <w:bCs/>
              </w:rPr>
            </w:pPr>
          </w:p>
        </w:tc>
        <w:tc>
          <w:tcPr>
            <w:tcW w:w="1526" w:type="dxa"/>
          </w:tcPr>
          <w:p w14:paraId="1BC2C446" w14:textId="77777777" w:rsidR="0021766F" w:rsidRPr="000C4A35" w:rsidRDefault="0021766F" w:rsidP="0021766F">
            <w:pPr>
              <w:rPr>
                <w:rFonts w:ascii="Times New Roman" w:eastAsia="Times New Roman" w:hAnsi="Times New Roman" w:cs="Times New Roman"/>
                <w:bCs/>
              </w:rPr>
            </w:pPr>
            <w:r w:rsidRPr="000C4A35">
              <w:rPr>
                <w:rFonts w:ascii="Times New Roman" w:eastAsia="Times New Roman" w:hAnsi="Times New Roman" w:cs="Times New Roman"/>
                <w:bCs/>
              </w:rPr>
              <w:t>DKRS</w:t>
            </w:r>
          </w:p>
          <w:p w14:paraId="19F07218" w14:textId="77777777" w:rsidR="0021766F" w:rsidRPr="000C4A35" w:rsidRDefault="0021766F" w:rsidP="0021766F">
            <w:pPr>
              <w:rPr>
                <w:rFonts w:ascii="Times New Roman" w:eastAsia="Times New Roman" w:hAnsi="Times New Roman" w:cs="Times New Roman"/>
                <w:bCs/>
              </w:rPr>
            </w:pPr>
          </w:p>
          <w:p w14:paraId="3BF6FA8C" w14:textId="3855D331" w:rsidR="0021766F" w:rsidRPr="000C4A35" w:rsidRDefault="0021766F" w:rsidP="0021766F">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664" w:type="dxa"/>
            <w:shd w:val="clear" w:color="auto" w:fill="auto"/>
          </w:tcPr>
          <w:p w14:paraId="0CF6B16B" w14:textId="6A658F11" w:rsidR="00996DBF" w:rsidRPr="000C4A35" w:rsidRDefault="0021766F" w:rsidP="00996DBF">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996DBF" w:rsidRPr="000C4A35">
              <w:rPr>
                <w:rFonts w:ascii="Times New Roman" w:eastAsia="Times New Roman" w:hAnsi="Times New Roman" w:cs="Times New Roman"/>
                <w:bCs/>
              </w:rPr>
              <w:t>12 aktivitete  me organizat</w:t>
            </w:r>
            <w:r w:rsidR="006F4BC7" w:rsidRPr="000C4A35">
              <w:rPr>
                <w:rFonts w:ascii="Times New Roman" w:eastAsia="Times New Roman" w:hAnsi="Times New Roman" w:cs="Times New Roman"/>
                <w:bCs/>
              </w:rPr>
              <w:t>ë</w:t>
            </w:r>
            <w:r w:rsidR="00996DBF" w:rsidRPr="000C4A35">
              <w:rPr>
                <w:rFonts w:ascii="Times New Roman" w:eastAsia="Times New Roman" w:hAnsi="Times New Roman" w:cs="Times New Roman"/>
                <w:bCs/>
              </w:rPr>
              <w:t>n shoq</w:t>
            </w:r>
            <w:r w:rsidR="006F4BC7" w:rsidRPr="000C4A35">
              <w:rPr>
                <w:rFonts w:ascii="Times New Roman" w:eastAsia="Times New Roman" w:hAnsi="Times New Roman" w:cs="Times New Roman"/>
                <w:bCs/>
              </w:rPr>
              <w:t>ë</w:t>
            </w:r>
            <w:r w:rsidR="00996DBF" w:rsidRPr="000C4A35">
              <w:rPr>
                <w:rFonts w:ascii="Times New Roman" w:eastAsia="Times New Roman" w:hAnsi="Times New Roman" w:cs="Times New Roman"/>
                <w:bCs/>
              </w:rPr>
              <w:t>rore kulturore – artistike (4 aktivitete n</w:t>
            </w:r>
            <w:r w:rsidR="006F4BC7" w:rsidRPr="000C4A35">
              <w:rPr>
                <w:rFonts w:ascii="Times New Roman" w:eastAsia="Times New Roman" w:hAnsi="Times New Roman" w:cs="Times New Roman"/>
                <w:bCs/>
              </w:rPr>
              <w:t>ë</w:t>
            </w:r>
            <w:r w:rsidR="00996DBF" w:rsidRPr="000C4A35">
              <w:rPr>
                <w:rFonts w:ascii="Times New Roman" w:eastAsia="Times New Roman" w:hAnsi="Times New Roman" w:cs="Times New Roman"/>
                <w:bCs/>
              </w:rPr>
              <w:t xml:space="preserve"> vit).</w:t>
            </w:r>
          </w:p>
        </w:tc>
        <w:tc>
          <w:tcPr>
            <w:tcW w:w="1720" w:type="dxa"/>
            <w:shd w:val="clear" w:color="auto" w:fill="auto"/>
          </w:tcPr>
          <w:p w14:paraId="040C2BDC" w14:textId="2AF67F98" w:rsidR="00A54663" w:rsidRDefault="00AC0142" w:rsidP="0021766F">
            <w:pPr>
              <w:rPr>
                <w:rFonts w:ascii="Times New Roman" w:eastAsia="Times New Roman" w:hAnsi="Times New Roman" w:cs="Times New Roman"/>
                <w:bCs/>
              </w:rPr>
            </w:pPr>
            <w:r>
              <w:rPr>
                <w:rFonts w:ascii="Times New Roman" w:eastAsia="Times New Roman" w:hAnsi="Times New Roman" w:cs="Times New Roman"/>
                <w:bCs/>
              </w:rPr>
              <w:t>ZK</w:t>
            </w:r>
          </w:p>
          <w:p w14:paraId="38758DA8" w14:textId="77777777" w:rsidR="00AC0142" w:rsidRDefault="00AC0142" w:rsidP="0021766F">
            <w:pPr>
              <w:rPr>
                <w:rFonts w:ascii="Times New Roman" w:eastAsia="Times New Roman" w:hAnsi="Times New Roman" w:cs="Times New Roman"/>
                <w:bCs/>
              </w:rPr>
            </w:pPr>
          </w:p>
          <w:p w14:paraId="6DBA1A82" w14:textId="38B63B24" w:rsidR="00AC0142" w:rsidRPr="000C4A35" w:rsidRDefault="00AC0142" w:rsidP="0021766F">
            <w:pPr>
              <w:rPr>
                <w:rFonts w:ascii="Times New Roman" w:eastAsia="Times New Roman" w:hAnsi="Times New Roman" w:cs="Times New Roman"/>
                <w:bCs/>
              </w:rPr>
            </w:pPr>
            <w:r>
              <w:rPr>
                <w:rFonts w:ascii="Times New Roman" w:eastAsia="Times New Roman" w:hAnsi="Times New Roman" w:cs="Times New Roman"/>
                <w:bCs/>
              </w:rPr>
              <w:t>GM</w:t>
            </w:r>
          </w:p>
          <w:p w14:paraId="6F010034" w14:textId="31103DD0" w:rsidR="00A54663" w:rsidRPr="000C4A35" w:rsidRDefault="00A54663" w:rsidP="0021766F">
            <w:pPr>
              <w:rPr>
                <w:rFonts w:ascii="Times New Roman" w:eastAsia="Times New Roman" w:hAnsi="Times New Roman" w:cs="Times New Roman"/>
                <w:bCs/>
              </w:rPr>
            </w:pPr>
          </w:p>
        </w:tc>
      </w:tr>
      <w:tr w:rsidR="00AC0142" w:rsidRPr="000C4A35" w14:paraId="49604791" w14:textId="77777777" w:rsidTr="00E41979">
        <w:trPr>
          <w:trHeight w:val="534"/>
        </w:trPr>
        <w:tc>
          <w:tcPr>
            <w:tcW w:w="3892" w:type="dxa"/>
            <w:shd w:val="clear" w:color="auto" w:fill="auto"/>
          </w:tcPr>
          <w:p w14:paraId="3E09D703" w14:textId="52A7384E" w:rsidR="00AC0142" w:rsidRPr="000C4A35" w:rsidRDefault="00AC0142" w:rsidP="00AC0142">
            <w:pPr>
              <w:rPr>
                <w:rFonts w:ascii="Times New Roman" w:eastAsia="Times New Roman" w:hAnsi="Times New Roman" w:cs="Times New Roman"/>
                <w:bCs/>
                <w:lang w:eastAsia="sq-AL"/>
              </w:rPr>
            </w:pPr>
            <w:r w:rsidRPr="000C4A35">
              <w:rPr>
                <w:rFonts w:ascii="Times New Roman" w:eastAsia="Times New Roman" w:hAnsi="Times New Roman" w:cs="Times New Roman"/>
                <w:bCs/>
                <w:lang w:eastAsia="sq-AL"/>
              </w:rPr>
              <w:t>3.2.6. Furnizimi i bibliotekës me tituj librash të autoreve gra dhe me tematika të barazisë gjinore.</w:t>
            </w:r>
          </w:p>
        </w:tc>
        <w:tc>
          <w:tcPr>
            <w:tcW w:w="1547" w:type="dxa"/>
            <w:shd w:val="clear" w:color="auto" w:fill="auto"/>
          </w:tcPr>
          <w:p w14:paraId="1A8A56D9" w14:textId="7427DBBA" w:rsidR="00AC0142" w:rsidRPr="000C4A35" w:rsidRDefault="00AC0142" w:rsidP="00AC0142">
            <w:pPr>
              <w:rPr>
                <w:rFonts w:ascii="Times New Roman" w:eastAsia="Times New Roman" w:hAnsi="Times New Roman" w:cs="Times New Roman"/>
                <w:bCs/>
              </w:rPr>
            </w:pPr>
            <w:r w:rsidRPr="000C4A35">
              <w:rPr>
                <w:rFonts w:ascii="Times New Roman" w:eastAsia="Times New Roman" w:hAnsi="Times New Roman" w:cs="Times New Roman"/>
                <w:bCs/>
              </w:rPr>
              <w:t>DKRS</w:t>
            </w:r>
          </w:p>
        </w:tc>
        <w:tc>
          <w:tcPr>
            <w:tcW w:w="1611" w:type="dxa"/>
            <w:shd w:val="clear" w:color="auto" w:fill="auto"/>
          </w:tcPr>
          <w:p w14:paraId="38257524" w14:textId="77777777" w:rsidR="00AC0142" w:rsidRPr="000C4A35" w:rsidRDefault="00AC0142" w:rsidP="00AC0142">
            <w:pPr>
              <w:rPr>
                <w:rFonts w:ascii="Times New Roman" w:eastAsia="Times New Roman" w:hAnsi="Times New Roman" w:cs="Times New Roman"/>
                <w:bCs/>
              </w:rPr>
            </w:pPr>
            <w:r w:rsidRPr="000C4A35">
              <w:rPr>
                <w:rFonts w:ascii="Times New Roman" w:eastAsia="Times New Roman" w:hAnsi="Times New Roman" w:cs="Times New Roman"/>
                <w:bCs/>
              </w:rPr>
              <w:t>OJQ</w:t>
            </w:r>
          </w:p>
          <w:p w14:paraId="100BC89D" w14:textId="77777777" w:rsidR="00AC0142" w:rsidRPr="000C4A35" w:rsidRDefault="00AC0142" w:rsidP="00AC0142">
            <w:pPr>
              <w:rPr>
                <w:rFonts w:ascii="Times New Roman" w:eastAsia="Times New Roman" w:hAnsi="Times New Roman" w:cs="Times New Roman"/>
                <w:bCs/>
              </w:rPr>
            </w:pPr>
          </w:p>
          <w:p w14:paraId="4832849E" w14:textId="2F1BDD0B" w:rsidR="00AC0142" w:rsidRPr="000C4A35" w:rsidRDefault="00AC0142" w:rsidP="00AC0142">
            <w:pPr>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11" w:type="dxa"/>
            <w:shd w:val="clear" w:color="auto" w:fill="auto"/>
          </w:tcPr>
          <w:p w14:paraId="7F5D9D56" w14:textId="77777777" w:rsidR="00AC0142" w:rsidRPr="000C4A35" w:rsidRDefault="00AC0142" w:rsidP="00AC0142">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4569E2DB" w14:textId="77777777" w:rsidR="00AC0142" w:rsidRPr="000C4A35" w:rsidRDefault="00AC0142" w:rsidP="00AC0142">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55168DAB" w14:textId="0A30B3B8" w:rsidR="00AC0142" w:rsidRPr="000C4A35" w:rsidRDefault="00AC0142" w:rsidP="00AC0142">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99" w:type="dxa"/>
            <w:shd w:val="clear" w:color="auto" w:fill="auto"/>
          </w:tcPr>
          <w:p w14:paraId="096B4A40" w14:textId="55BA7536" w:rsidR="00AC0142" w:rsidRPr="00AC0142" w:rsidRDefault="00AC0142" w:rsidP="00AC0142">
            <w:pPr>
              <w:jc w:val="center"/>
              <w:rPr>
                <w:rFonts w:ascii="Times New Roman" w:eastAsia="Times New Roman" w:hAnsi="Times New Roman" w:cs="Times New Roman"/>
                <w:bCs/>
                <w:sz w:val="18"/>
                <w:szCs w:val="18"/>
              </w:rPr>
            </w:pPr>
            <w:r w:rsidRPr="00AC0142">
              <w:rPr>
                <w:rFonts w:ascii="Times New Roman" w:eastAsia="Times New Roman" w:hAnsi="Times New Roman" w:cs="Times New Roman"/>
                <w:bCs/>
                <w:sz w:val="18"/>
                <w:szCs w:val="18"/>
              </w:rPr>
              <w:t>Kosto e mbuluar nga MKRS dhe Bibliotekat Kombëtare</w:t>
            </w:r>
          </w:p>
          <w:p w14:paraId="5D45C504" w14:textId="77777777" w:rsidR="00AC0142" w:rsidRPr="00AC0142" w:rsidRDefault="00AC0142" w:rsidP="00AC0142">
            <w:pPr>
              <w:jc w:val="center"/>
              <w:rPr>
                <w:rFonts w:ascii="Times New Roman" w:eastAsia="Times New Roman" w:hAnsi="Times New Roman" w:cs="Times New Roman"/>
                <w:bCs/>
                <w:sz w:val="18"/>
                <w:szCs w:val="18"/>
              </w:rPr>
            </w:pPr>
          </w:p>
        </w:tc>
        <w:tc>
          <w:tcPr>
            <w:tcW w:w="1080" w:type="dxa"/>
            <w:shd w:val="clear" w:color="auto" w:fill="auto"/>
          </w:tcPr>
          <w:p w14:paraId="11FB054A" w14:textId="77777777" w:rsidR="00AC0142" w:rsidRPr="00AC0142" w:rsidRDefault="00AC0142" w:rsidP="00AC0142">
            <w:pPr>
              <w:jc w:val="center"/>
              <w:rPr>
                <w:rFonts w:ascii="Times New Roman" w:eastAsia="Times New Roman" w:hAnsi="Times New Roman" w:cs="Times New Roman"/>
                <w:bCs/>
                <w:sz w:val="18"/>
                <w:szCs w:val="18"/>
              </w:rPr>
            </w:pPr>
            <w:r w:rsidRPr="00AC0142">
              <w:rPr>
                <w:rFonts w:ascii="Times New Roman" w:eastAsia="Times New Roman" w:hAnsi="Times New Roman" w:cs="Times New Roman"/>
                <w:bCs/>
                <w:sz w:val="18"/>
                <w:szCs w:val="18"/>
              </w:rPr>
              <w:t>Kosto e mbuluar nga MKRS dhe Bibliotekat Kombëtare</w:t>
            </w:r>
          </w:p>
          <w:p w14:paraId="58A419DF" w14:textId="77777777" w:rsidR="00AC0142" w:rsidRPr="000C4A35" w:rsidRDefault="00AC0142" w:rsidP="00AC0142">
            <w:pPr>
              <w:jc w:val="center"/>
              <w:rPr>
                <w:rFonts w:ascii="Times New Roman" w:eastAsia="Times New Roman" w:hAnsi="Times New Roman" w:cs="Times New Roman"/>
                <w:bCs/>
              </w:rPr>
            </w:pPr>
          </w:p>
        </w:tc>
        <w:tc>
          <w:tcPr>
            <w:tcW w:w="1080" w:type="dxa"/>
          </w:tcPr>
          <w:p w14:paraId="66DB78F8" w14:textId="77777777" w:rsidR="00AC0142" w:rsidRPr="00AC0142" w:rsidRDefault="00AC0142" w:rsidP="00AC0142">
            <w:pPr>
              <w:jc w:val="center"/>
              <w:rPr>
                <w:rFonts w:ascii="Times New Roman" w:eastAsia="Times New Roman" w:hAnsi="Times New Roman" w:cs="Times New Roman"/>
                <w:bCs/>
                <w:sz w:val="18"/>
                <w:szCs w:val="18"/>
              </w:rPr>
            </w:pPr>
            <w:r w:rsidRPr="00AC0142">
              <w:rPr>
                <w:rFonts w:ascii="Times New Roman" w:eastAsia="Times New Roman" w:hAnsi="Times New Roman" w:cs="Times New Roman"/>
                <w:bCs/>
                <w:sz w:val="18"/>
                <w:szCs w:val="18"/>
              </w:rPr>
              <w:t>Kosto e mbuluar nga MKRS dhe Bibliotekat Kombëtare</w:t>
            </w:r>
          </w:p>
          <w:p w14:paraId="2A815DAC" w14:textId="77777777" w:rsidR="00AC0142" w:rsidRPr="000C4A35" w:rsidRDefault="00AC0142" w:rsidP="00AC0142">
            <w:pPr>
              <w:jc w:val="center"/>
              <w:rPr>
                <w:rFonts w:ascii="Times New Roman" w:eastAsia="Times New Roman" w:hAnsi="Times New Roman" w:cs="Times New Roman"/>
                <w:bCs/>
              </w:rPr>
            </w:pPr>
          </w:p>
        </w:tc>
        <w:tc>
          <w:tcPr>
            <w:tcW w:w="1526" w:type="dxa"/>
          </w:tcPr>
          <w:p w14:paraId="1594B1B4" w14:textId="77777777" w:rsidR="00AC0142" w:rsidRPr="000C4A35" w:rsidRDefault="00AC0142" w:rsidP="00AC0142">
            <w:pPr>
              <w:rPr>
                <w:rFonts w:ascii="Times New Roman" w:eastAsia="Times New Roman" w:hAnsi="Times New Roman" w:cs="Times New Roman"/>
                <w:bCs/>
              </w:rPr>
            </w:pPr>
            <w:r w:rsidRPr="000C4A35">
              <w:rPr>
                <w:rFonts w:ascii="Times New Roman" w:eastAsia="Times New Roman" w:hAnsi="Times New Roman" w:cs="Times New Roman"/>
                <w:bCs/>
              </w:rPr>
              <w:t>DKRS</w:t>
            </w:r>
          </w:p>
          <w:p w14:paraId="047204CF" w14:textId="77777777" w:rsidR="00AC0142" w:rsidRPr="000C4A35" w:rsidRDefault="00AC0142" w:rsidP="00AC0142">
            <w:pPr>
              <w:rPr>
                <w:rFonts w:ascii="Times New Roman" w:eastAsia="Times New Roman" w:hAnsi="Times New Roman" w:cs="Times New Roman"/>
                <w:bCs/>
              </w:rPr>
            </w:pPr>
          </w:p>
          <w:p w14:paraId="3FF36B46" w14:textId="252F3871" w:rsidR="00AC0142" w:rsidRPr="000C4A35" w:rsidRDefault="00AC0142" w:rsidP="00AC0142">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664" w:type="dxa"/>
            <w:shd w:val="clear" w:color="auto" w:fill="auto"/>
          </w:tcPr>
          <w:p w14:paraId="78672375" w14:textId="14DE8B32" w:rsidR="00AC0142" w:rsidRPr="000C4A35" w:rsidRDefault="00AC0142" w:rsidP="00AC0142">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Lista e titujve të librave me </w:t>
            </w:r>
            <w:r w:rsidRPr="00AC0142">
              <w:rPr>
                <w:rFonts w:ascii="Times New Roman" w:eastAsia="Times New Roman" w:hAnsi="Times New Roman" w:cs="Times New Roman"/>
                <w:bCs/>
              </w:rPr>
              <w:t>autore gra (2-3 në</w:t>
            </w:r>
            <w:r w:rsidRPr="00AC0142">
              <w:rPr>
                <w:rFonts w:ascii="Times New Roman" w:eastAsia="MS Mincho" w:hAnsi="Times New Roman" w:cs="Times New Roman"/>
                <w:bCs/>
                <w:lang w:eastAsia="ja-JP"/>
              </w:rPr>
              <w:t xml:space="preserve"> vit</w:t>
            </w:r>
            <w:r w:rsidRPr="00AC0142">
              <w:rPr>
                <w:rFonts w:ascii="Times New Roman" w:eastAsia="Times New Roman" w:hAnsi="Times New Roman" w:cs="Times New Roman"/>
                <w:bCs/>
              </w:rPr>
              <w:t>, ose me tematikë</w:t>
            </w:r>
            <w:r w:rsidRPr="000C4A35">
              <w:rPr>
                <w:rFonts w:ascii="Times New Roman" w:eastAsia="Times New Roman" w:hAnsi="Times New Roman" w:cs="Times New Roman"/>
                <w:bCs/>
              </w:rPr>
              <w:t xml:space="preserve"> për barazinë gjinore e mbajtur rregullisht në mënyrë të përvitshme</w:t>
            </w:r>
          </w:p>
        </w:tc>
        <w:tc>
          <w:tcPr>
            <w:tcW w:w="1720" w:type="dxa"/>
            <w:shd w:val="clear" w:color="auto" w:fill="auto"/>
          </w:tcPr>
          <w:p w14:paraId="7641EC9B" w14:textId="77777777" w:rsidR="00AC0142" w:rsidRPr="000C4A35" w:rsidRDefault="00AC0142" w:rsidP="00AC0142">
            <w:pPr>
              <w:rPr>
                <w:rFonts w:ascii="Times New Roman" w:eastAsia="Times New Roman" w:hAnsi="Times New Roman" w:cs="Times New Roman"/>
                <w:bCs/>
              </w:rPr>
            </w:pPr>
            <w:r w:rsidRPr="000C4A35">
              <w:rPr>
                <w:rFonts w:ascii="Times New Roman" w:eastAsia="Times New Roman" w:hAnsi="Times New Roman" w:cs="Times New Roman"/>
                <w:bCs/>
              </w:rPr>
              <w:t>ZK</w:t>
            </w:r>
          </w:p>
          <w:p w14:paraId="4FA4F674" w14:textId="77777777" w:rsidR="00AC0142" w:rsidRDefault="00AC0142" w:rsidP="00AC0142">
            <w:pPr>
              <w:rPr>
                <w:rFonts w:ascii="Times New Roman" w:eastAsia="Times New Roman" w:hAnsi="Times New Roman" w:cs="Times New Roman"/>
                <w:bCs/>
              </w:rPr>
            </w:pPr>
          </w:p>
          <w:p w14:paraId="27C84733" w14:textId="510701D8" w:rsidR="00A913CD" w:rsidRPr="000C4A35" w:rsidRDefault="00A913CD" w:rsidP="00AC0142">
            <w:pPr>
              <w:rPr>
                <w:rFonts w:ascii="Times New Roman" w:eastAsia="Times New Roman" w:hAnsi="Times New Roman" w:cs="Times New Roman"/>
                <w:bCs/>
              </w:rPr>
            </w:pPr>
            <w:r>
              <w:rPr>
                <w:rFonts w:ascii="Times New Roman" w:eastAsia="Times New Roman" w:hAnsi="Times New Roman" w:cs="Times New Roman"/>
                <w:bCs/>
              </w:rPr>
              <w:t>GM</w:t>
            </w:r>
          </w:p>
        </w:tc>
      </w:tr>
      <w:tr w:rsidR="00AC0142" w:rsidRPr="000C4A35" w14:paraId="5C27D6B3" w14:textId="77777777" w:rsidTr="00E41979">
        <w:trPr>
          <w:trHeight w:val="534"/>
        </w:trPr>
        <w:tc>
          <w:tcPr>
            <w:tcW w:w="3892" w:type="dxa"/>
            <w:shd w:val="clear" w:color="auto" w:fill="auto"/>
          </w:tcPr>
          <w:p w14:paraId="648C810E" w14:textId="6C0CAF51" w:rsidR="00AC0142" w:rsidRPr="000C4A35" w:rsidRDefault="00AC0142" w:rsidP="00AC0142">
            <w:pPr>
              <w:rPr>
                <w:rFonts w:ascii="Times New Roman" w:eastAsia="Times New Roman" w:hAnsi="Times New Roman" w:cs="Times New Roman"/>
                <w:bCs/>
                <w:lang w:eastAsia="sq-AL"/>
              </w:rPr>
            </w:pPr>
            <w:r w:rsidRPr="000C4A35">
              <w:rPr>
                <w:rFonts w:ascii="Times New Roman" w:eastAsia="Times New Roman" w:hAnsi="Times New Roman" w:cs="Times New Roman"/>
                <w:bCs/>
                <w:lang w:eastAsia="sq-AL"/>
              </w:rPr>
              <w:t>3.2.7. Publikimi i një broshure me të dhëna dhe histori të grave me kontribute në Istog.</w:t>
            </w:r>
          </w:p>
        </w:tc>
        <w:tc>
          <w:tcPr>
            <w:tcW w:w="1547" w:type="dxa"/>
            <w:shd w:val="clear" w:color="auto" w:fill="auto"/>
          </w:tcPr>
          <w:p w14:paraId="7D3FE62D" w14:textId="3DAE9A61" w:rsidR="00AC0142" w:rsidRPr="000C4A35" w:rsidRDefault="00AC0142" w:rsidP="00AC0142">
            <w:pPr>
              <w:rPr>
                <w:rFonts w:ascii="Times New Roman" w:eastAsia="Times New Roman" w:hAnsi="Times New Roman" w:cs="Times New Roman"/>
                <w:bCs/>
              </w:rPr>
            </w:pPr>
            <w:r w:rsidRPr="000C4A35">
              <w:rPr>
                <w:rFonts w:ascii="Times New Roman" w:eastAsia="Times New Roman" w:hAnsi="Times New Roman" w:cs="Times New Roman"/>
                <w:bCs/>
              </w:rPr>
              <w:t>DKRS</w:t>
            </w:r>
          </w:p>
        </w:tc>
        <w:tc>
          <w:tcPr>
            <w:tcW w:w="1611" w:type="dxa"/>
            <w:shd w:val="clear" w:color="auto" w:fill="auto"/>
          </w:tcPr>
          <w:p w14:paraId="6E656110" w14:textId="77777777" w:rsidR="00AC0142" w:rsidRPr="000C4A35" w:rsidRDefault="00AC0142" w:rsidP="00AC0142">
            <w:pPr>
              <w:rPr>
                <w:rFonts w:ascii="Times New Roman" w:eastAsia="Times New Roman" w:hAnsi="Times New Roman" w:cs="Times New Roman"/>
                <w:bCs/>
              </w:rPr>
            </w:pPr>
            <w:r w:rsidRPr="000C4A35">
              <w:rPr>
                <w:rFonts w:ascii="Times New Roman" w:eastAsia="Times New Roman" w:hAnsi="Times New Roman" w:cs="Times New Roman"/>
                <w:bCs/>
              </w:rPr>
              <w:t>ZK</w:t>
            </w:r>
          </w:p>
          <w:p w14:paraId="42499D3F" w14:textId="77777777" w:rsidR="00AC0142" w:rsidRPr="000C4A35" w:rsidRDefault="00AC0142" w:rsidP="00AC0142">
            <w:pPr>
              <w:rPr>
                <w:rFonts w:ascii="Times New Roman" w:eastAsia="Times New Roman" w:hAnsi="Times New Roman" w:cs="Times New Roman"/>
                <w:bCs/>
              </w:rPr>
            </w:pPr>
          </w:p>
          <w:p w14:paraId="1D224C3C" w14:textId="77777777" w:rsidR="00AC0142" w:rsidRPr="000C4A35" w:rsidRDefault="00AC0142" w:rsidP="00AC0142">
            <w:pPr>
              <w:rPr>
                <w:rFonts w:ascii="Times New Roman" w:eastAsia="Times New Roman" w:hAnsi="Times New Roman" w:cs="Times New Roman"/>
                <w:bCs/>
              </w:rPr>
            </w:pPr>
            <w:r w:rsidRPr="000C4A35">
              <w:rPr>
                <w:rFonts w:ascii="Times New Roman" w:eastAsia="Times New Roman" w:hAnsi="Times New Roman" w:cs="Times New Roman"/>
                <w:bCs/>
              </w:rPr>
              <w:t>ZBGJMD</w:t>
            </w:r>
          </w:p>
          <w:p w14:paraId="47D3652D" w14:textId="77777777" w:rsidR="00AC0142" w:rsidRPr="000C4A35" w:rsidRDefault="00AC0142" w:rsidP="00AC0142">
            <w:pPr>
              <w:rPr>
                <w:rFonts w:ascii="Times New Roman" w:eastAsia="Times New Roman" w:hAnsi="Times New Roman" w:cs="Times New Roman"/>
                <w:bCs/>
              </w:rPr>
            </w:pPr>
          </w:p>
          <w:p w14:paraId="13DD3ED9" w14:textId="77777777" w:rsidR="00AC0142" w:rsidRPr="000C4A35" w:rsidRDefault="00AC0142" w:rsidP="00AC0142">
            <w:pPr>
              <w:rPr>
                <w:rFonts w:ascii="Times New Roman" w:eastAsia="Times New Roman" w:hAnsi="Times New Roman" w:cs="Times New Roman"/>
                <w:bCs/>
              </w:rPr>
            </w:pPr>
            <w:r w:rsidRPr="000C4A35">
              <w:rPr>
                <w:rFonts w:ascii="Times New Roman" w:eastAsia="Times New Roman" w:hAnsi="Times New Roman" w:cs="Times New Roman"/>
                <w:bCs/>
              </w:rPr>
              <w:t>OJQ</w:t>
            </w:r>
          </w:p>
          <w:p w14:paraId="29C0D9F5" w14:textId="77777777" w:rsidR="00AC0142" w:rsidRPr="000C4A35" w:rsidRDefault="00AC0142" w:rsidP="00AC0142">
            <w:pPr>
              <w:rPr>
                <w:rFonts w:ascii="Times New Roman" w:eastAsia="Times New Roman" w:hAnsi="Times New Roman" w:cs="Times New Roman"/>
                <w:bCs/>
              </w:rPr>
            </w:pPr>
          </w:p>
          <w:p w14:paraId="176E425D" w14:textId="66765EA6" w:rsidR="00AC0142" w:rsidRPr="000C4A35" w:rsidRDefault="00AC0142" w:rsidP="00AC0142">
            <w:pPr>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11" w:type="dxa"/>
            <w:shd w:val="clear" w:color="auto" w:fill="auto"/>
          </w:tcPr>
          <w:p w14:paraId="7BF4A08E" w14:textId="4AD66057" w:rsidR="00AC0142" w:rsidRPr="000C4A35" w:rsidRDefault="00AC0142" w:rsidP="00AC0142">
            <w:pPr>
              <w:jc w:val="center"/>
              <w:rPr>
                <w:rFonts w:ascii="Times New Roman" w:eastAsia="Times New Roman" w:hAnsi="Times New Roman" w:cs="Times New Roman"/>
                <w:bCs/>
              </w:rPr>
            </w:pPr>
            <w:r w:rsidRPr="000C4A35">
              <w:rPr>
                <w:rFonts w:ascii="Times New Roman" w:eastAsia="Times New Roman" w:hAnsi="Times New Roman" w:cs="Times New Roman"/>
                <w:bCs/>
              </w:rPr>
              <w:t>2025</w:t>
            </w:r>
          </w:p>
        </w:tc>
        <w:tc>
          <w:tcPr>
            <w:tcW w:w="1099" w:type="dxa"/>
            <w:shd w:val="clear" w:color="auto" w:fill="auto"/>
          </w:tcPr>
          <w:p w14:paraId="3FA46188" w14:textId="2E5EC03E" w:rsidR="00AC0142" w:rsidRPr="000C4A35" w:rsidRDefault="00DE3AD4" w:rsidP="00AC0142">
            <w:pPr>
              <w:jc w:val="center"/>
              <w:rPr>
                <w:rFonts w:ascii="Times New Roman" w:eastAsia="Times New Roman" w:hAnsi="Times New Roman" w:cs="Times New Roman"/>
                <w:bCs/>
              </w:rPr>
            </w:pPr>
            <w:r>
              <w:rPr>
                <w:rFonts w:ascii="Times New Roman" w:eastAsia="Times New Roman" w:hAnsi="Times New Roman" w:cs="Times New Roman"/>
                <w:bCs/>
              </w:rPr>
              <w:t>/</w:t>
            </w:r>
          </w:p>
          <w:p w14:paraId="42BAE985" w14:textId="203E7EC4" w:rsidR="00AC0142" w:rsidRPr="000C4A35" w:rsidRDefault="00AC0142" w:rsidP="00AC0142">
            <w:pPr>
              <w:jc w:val="center"/>
              <w:rPr>
                <w:rFonts w:ascii="Times New Roman" w:eastAsia="Times New Roman" w:hAnsi="Times New Roman" w:cs="Times New Roman"/>
                <w:bCs/>
              </w:rPr>
            </w:pPr>
          </w:p>
          <w:p w14:paraId="72C05F52" w14:textId="77777777" w:rsidR="00AC0142" w:rsidRPr="000C4A35" w:rsidRDefault="00AC0142" w:rsidP="00AC0142">
            <w:pPr>
              <w:jc w:val="center"/>
              <w:rPr>
                <w:rFonts w:ascii="Times New Roman" w:eastAsia="Times New Roman" w:hAnsi="Times New Roman" w:cs="Times New Roman"/>
                <w:bCs/>
              </w:rPr>
            </w:pPr>
          </w:p>
        </w:tc>
        <w:tc>
          <w:tcPr>
            <w:tcW w:w="1080" w:type="dxa"/>
            <w:shd w:val="clear" w:color="auto" w:fill="auto"/>
          </w:tcPr>
          <w:p w14:paraId="179D7121" w14:textId="31C44A74" w:rsidR="00AC0142" w:rsidRPr="000C4A35" w:rsidRDefault="00DE3AD4" w:rsidP="00AC0142">
            <w:pPr>
              <w:jc w:val="center"/>
              <w:rPr>
                <w:rFonts w:ascii="Times New Roman" w:eastAsia="Times New Roman" w:hAnsi="Times New Roman" w:cs="Times New Roman"/>
                <w:bCs/>
              </w:rPr>
            </w:pPr>
            <w:r>
              <w:rPr>
                <w:rFonts w:ascii="Times New Roman" w:eastAsia="Times New Roman" w:hAnsi="Times New Roman" w:cs="Times New Roman"/>
                <w:bCs/>
              </w:rPr>
              <w:t xml:space="preserve">2,700 </w:t>
            </w:r>
            <w:r w:rsidR="00AC0142" w:rsidRPr="000C4A35">
              <w:rPr>
                <w:rFonts w:ascii="Times New Roman" w:eastAsia="Times New Roman" w:hAnsi="Times New Roman" w:cs="Times New Roman"/>
                <w:bCs/>
              </w:rPr>
              <w:t>€</w:t>
            </w:r>
          </w:p>
          <w:p w14:paraId="3A7FBCEA" w14:textId="77777777" w:rsidR="00DE3AD4" w:rsidRDefault="00DE3AD4" w:rsidP="00DE3AD4">
            <w:pPr>
              <w:jc w:val="center"/>
              <w:rPr>
                <w:rFonts w:ascii="Times New Roman" w:eastAsia="Times New Roman" w:hAnsi="Times New Roman" w:cs="Times New Roman"/>
                <w:bCs/>
                <w:sz w:val="18"/>
                <w:szCs w:val="18"/>
              </w:rPr>
            </w:pPr>
          </w:p>
          <w:p w14:paraId="5915B0D1" w14:textId="7EB98AF5" w:rsidR="00AC0142" w:rsidRPr="000C4A35" w:rsidRDefault="00DE3AD4" w:rsidP="00DE3AD4">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300</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2,400</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1080" w:type="dxa"/>
          </w:tcPr>
          <w:p w14:paraId="1D205E14" w14:textId="4B2BB70A" w:rsidR="00AC0142" w:rsidRPr="000C4A35" w:rsidRDefault="00DE3AD4" w:rsidP="00AC0142">
            <w:pPr>
              <w:jc w:val="center"/>
              <w:rPr>
                <w:rFonts w:ascii="Times New Roman" w:eastAsia="Times New Roman" w:hAnsi="Times New Roman" w:cs="Times New Roman"/>
                <w:bCs/>
              </w:rPr>
            </w:pPr>
            <w:r>
              <w:rPr>
                <w:rFonts w:ascii="Times New Roman" w:eastAsia="Times New Roman" w:hAnsi="Times New Roman" w:cs="Times New Roman"/>
                <w:bCs/>
              </w:rPr>
              <w:t>/</w:t>
            </w:r>
          </w:p>
          <w:p w14:paraId="0E09C25A" w14:textId="65BF043B" w:rsidR="00AC0142" w:rsidRPr="000C4A35" w:rsidRDefault="00AC0142" w:rsidP="00AC0142">
            <w:pPr>
              <w:jc w:val="center"/>
              <w:rPr>
                <w:rFonts w:ascii="Times New Roman" w:eastAsia="Times New Roman" w:hAnsi="Times New Roman" w:cs="Times New Roman"/>
                <w:bCs/>
              </w:rPr>
            </w:pPr>
          </w:p>
          <w:p w14:paraId="302D2EA6" w14:textId="77777777" w:rsidR="00AC0142" w:rsidRPr="000C4A35" w:rsidRDefault="00AC0142" w:rsidP="00AC0142">
            <w:pPr>
              <w:jc w:val="center"/>
              <w:rPr>
                <w:rFonts w:ascii="Times New Roman" w:eastAsia="Times New Roman" w:hAnsi="Times New Roman" w:cs="Times New Roman"/>
                <w:bCs/>
              </w:rPr>
            </w:pPr>
          </w:p>
        </w:tc>
        <w:tc>
          <w:tcPr>
            <w:tcW w:w="1526" w:type="dxa"/>
          </w:tcPr>
          <w:p w14:paraId="30CE5A2F" w14:textId="77777777" w:rsidR="00AC0142" w:rsidRPr="000C4A35" w:rsidRDefault="00AC0142" w:rsidP="00AC0142">
            <w:pPr>
              <w:rPr>
                <w:rFonts w:ascii="Times New Roman" w:eastAsia="Times New Roman" w:hAnsi="Times New Roman" w:cs="Times New Roman"/>
                <w:bCs/>
              </w:rPr>
            </w:pPr>
            <w:r w:rsidRPr="000C4A35">
              <w:rPr>
                <w:rFonts w:ascii="Times New Roman" w:eastAsia="Times New Roman" w:hAnsi="Times New Roman" w:cs="Times New Roman"/>
                <w:bCs/>
              </w:rPr>
              <w:t>DKRS</w:t>
            </w:r>
          </w:p>
          <w:p w14:paraId="776677D1" w14:textId="77777777" w:rsidR="00AC0142" w:rsidRPr="000C4A35" w:rsidRDefault="00AC0142" w:rsidP="00AC0142">
            <w:pPr>
              <w:rPr>
                <w:rFonts w:ascii="Times New Roman" w:eastAsia="Times New Roman" w:hAnsi="Times New Roman" w:cs="Times New Roman"/>
                <w:bCs/>
              </w:rPr>
            </w:pPr>
          </w:p>
          <w:p w14:paraId="50635F49" w14:textId="310F765A" w:rsidR="00AC0142" w:rsidRPr="000C4A35" w:rsidRDefault="00AC0142" w:rsidP="00AC0142">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664" w:type="dxa"/>
            <w:shd w:val="clear" w:color="auto" w:fill="auto"/>
          </w:tcPr>
          <w:p w14:paraId="0F4B4A37" w14:textId="03800B2D" w:rsidR="00AC0142" w:rsidRPr="000C4A35" w:rsidRDefault="00AC0142" w:rsidP="00AC0142">
            <w:pPr>
              <w:jc w:val="left"/>
              <w:rPr>
                <w:rFonts w:ascii="Times New Roman" w:eastAsia="Times New Roman" w:hAnsi="Times New Roman" w:cs="Times New Roman"/>
                <w:bCs/>
              </w:rPr>
            </w:pPr>
            <w:r w:rsidRPr="000C4A35">
              <w:rPr>
                <w:rFonts w:ascii="Times New Roman" w:eastAsia="Times New Roman" w:hAnsi="Times New Roman" w:cs="Times New Roman"/>
                <w:bCs/>
              </w:rPr>
              <w:t>- 1000 broshura të përgatitura dhe publikuar në vitin 2025</w:t>
            </w:r>
          </w:p>
        </w:tc>
        <w:tc>
          <w:tcPr>
            <w:tcW w:w="1720" w:type="dxa"/>
            <w:shd w:val="clear" w:color="auto" w:fill="auto"/>
          </w:tcPr>
          <w:p w14:paraId="422FBC5B" w14:textId="79605D9C" w:rsidR="00AC0142" w:rsidRDefault="00DE3AD4" w:rsidP="00AC0142">
            <w:pPr>
              <w:rPr>
                <w:rFonts w:ascii="Times New Roman" w:eastAsia="Times New Roman" w:hAnsi="Times New Roman" w:cs="Times New Roman"/>
                <w:bCs/>
              </w:rPr>
            </w:pPr>
            <w:r>
              <w:rPr>
                <w:rFonts w:ascii="Times New Roman" w:eastAsia="Times New Roman" w:hAnsi="Times New Roman" w:cs="Times New Roman"/>
                <w:bCs/>
              </w:rPr>
              <w:t>ZK</w:t>
            </w:r>
          </w:p>
          <w:p w14:paraId="2ED26C56" w14:textId="77777777" w:rsidR="00DE3AD4" w:rsidRDefault="00DE3AD4" w:rsidP="00AC0142">
            <w:pPr>
              <w:rPr>
                <w:rFonts w:ascii="Times New Roman" w:eastAsia="Times New Roman" w:hAnsi="Times New Roman" w:cs="Times New Roman"/>
                <w:bCs/>
              </w:rPr>
            </w:pPr>
          </w:p>
          <w:p w14:paraId="7217C997" w14:textId="5A68D119" w:rsidR="00DE3AD4" w:rsidRPr="000C4A35" w:rsidRDefault="00DE3AD4" w:rsidP="00AC0142">
            <w:pPr>
              <w:rPr>
                <w:rFonts w:ascii="Times New Roman" w:eastAsia="Times New Roman" w:hAnsi="Times New Roman" w:cs="Times New Roman"/>
                <w:bCs/>
              </w:rPr>
            </w:pPr>
            <w:r>
              <w:rPr>
                <w:rFonts w:ascii="Times New Roman" w:eastAsia="Times New Roman" w:hAnsi="Times New Roman" w:cs="Times New Roman"/>
                <w:bCs/>
              </w:rPr>
              <w:t>GM</w:t>
            </w:r>
          </w:p>
          <w:p w14:paraId="5BD2FBDF" w14:textId="77777777" w:rsidR="00AC0142" w:rsidRPr="000C4A35" w:rsidRDefault="00AC0142" w:rsidP="00AC0142">
            <w:pPr>
              <w:rPr>
                <w:rFonts w:ascii="Times New Roman" w:eastAsia="Times New Roman" w:hAnsi="Times New Roman" w:cs="Times New Roman"/>
                <w:bCs/>
              </w:rPr>
            </w:pPr>
          </w:p>
          <w:p w14:paraId="566AD986" w14:textId="09264B4A" w:rsidR="00AC0142" w:rsidRPr="000C4A35" w:rsidRDefault="00AC0142" w:rsidP="00AC0142">
            <w:pPr>
              <w:rPr>
                <w:rFonts w:ascii="Times New Roman" w:eastAsia="Times New Roman" w:hAnsi="Times New Roman" w:cs="Times New Roman"/>
                <w:bCs/>
              </w:rPr>
            </w:pPr>
          </w:p>
        </w:tc>
      </w:tr>
      <w:tr w:rsidR="00AC0142" w:rsidRPr="000C4A35" w14:paraId="448D5C44" w14:textId="77777777" w:rsidTr="00E41979">
        <w:trPr>
          <w:trHeight w:val="534"/>
        </w:trPr>
        <w:tc>
          <w:tcPr>
            <w:tcW w:w="3892" w:type="dxa"/>
            <w:shd w:val="clear" w:color="auto" w:fill="auto"/>
          </w:tcPr>
          <w:p w14:paraId="1C4B792B" w14:textId="3712558D" w:rsidR="00AC0142" w:rsidRPr="000C4A35" w:rsidRDefault="00AC0142" w:rsidP="00AC0142">
            <w:pPr>
              <w:rPr>
                <w:rFonts w:ascii="Times New Roman" w:eastAsia="Times New Roman" w:hAnsi="Times New Roman" w:cs="Times New Roman"/>
                <w:bCs/>
                <w:lang w:eastAsia="sq-AL"/>
              </w:rPr>
            </w:pPr>
            <w:r w:rsidRPr="000C4A35">
              <w:rPr>
                <w:rFonts w:ascii="Times New Roman" w:eastAsia="Times New Roman" w:hAnsi="Times New Roman" w:cs="Times New Roman"/>
                <w:bCs/>
                <w:lang w:eastAsia="sq-AL"/>
              </w:rPr>
              <w:t>3.2.8. Takime informuese me të reja dhe të rinj, mbi rolin e grave ndër vite në Komunën e Istogut (bazuar te broshura e përgatitur)</w:t>
            </w:r>
          </w:p>
        </w:tc>
        <w:tc>
          <w:tcPr>
            <w:tcW w:w="1547" w:type="dxa"/>
            <w:shd w:val="clear" w:color="auto" w:fill="auto"/>
          </w:tcPr>
          <w:p w14:paraId="16742231" w14:textId="5568D88A" w:rsidR="00AC0142" w:rsidRPr="000C4A35" w:rsidRDefault="00AC0142" w:rsidP="00AC0142">
            <w:pPr>
              <w:rPr>
                <w:rFonts w:ascii="Times New Roman" w:eastAsia="Times New Roman" w:hAnsi="Times New Roman" w:cs="Times New Roman"/>
                <w:bCs/>
              </w:rPr>
            </w:pPr>
            <w:r w:rsidRPr="000C4A35">
              <w:rPr>
                <w:rFonts w:ascii="Times New Roman" w:eastAsia="Times New Roman" w:hAnsi="Times New Roman" w:cs="Times New Roman"/>
                <w:bCs/>
              </w:rPr>
              <w:t>DKRS</w:t>
            </w:r>
          </w:p>
        </w:tc>
        <w:tc>
          <w:tcPr>
            <w:tcW w:w="1611" w:type="dxa"/>
            <w:shd w:val="clear" w:color="auto" w:fill="auto"/>
          </w:tcPr>
          <w:p w14:paraId="32480990" w14:textId="77777777" w:rsidR="00AC0142" w:rsidRPr="000C4A35" w:rsidRDefault="00AC0142" w:rsidP="00AC0142">
            <w:pPr>
              <w:rPr>
                <w:rFonts w:ascii="Times New Roman" w:eastAsia="Times New Roman" w:hAnsi="Times New Roman" w:cs="Times New Roman"/>
                <w:bCs/>
              </w:rPr>
            </w:pPr>
            <w:r w:rsidRPr="000C4A35">
              <w:rPr>
                <w:rFonts w:ascii="Times New Roman" w:eastAsia="Times New Roman" w:hAnsi="Times New Roman" w:cs="Times New Roman"/>
                <w:bCs/>
              </w:rPr>
              <w:t>ZBGJMD</w:t>
            </w:r>
          </w:p>
          <w:p w14:paraId="07C32F37" w14:textId="77777777" w:rsidR="00AC0142" w:rsidRPr="000C4A35" w:rsidRDefault="00AC0142" w:rsidP="00AC0142">
            <w:pPr>
              <w:rPr>
                <w:rFonts w:ascii="Times New Roman" w:eastAsia="Times New Roman" w:hAnsi="Times New Roman" w:cs="Times New Roman"/>
                <w:bCs/>
              </w:rPr>
            </w:pPr>
          </w:p>
          <w:p w14:paraId="63C8500A" w14:textId="17B14C27" w:rsidR="00AC0142" w:rsidRPr="000C4A35" w:rsidRDefault="00AC0142" w:rsidP="00AC0142">
            <w:pPr>
              <w:rPr>
                <w:rFonts w:ascii="Times New Roman" w:eastAsia="Times New Roman" w:hAnsi="Times New Roman" w:cs="Times New Roman"/>
                <w:bCs/>
              </w:rPr>
            </w:pPr>
            <w:r w:rsidRPr="000C4A35">
              <w:rPr>
                <w:rFonts w:ascii="Times New Roman" w:eastAsia="Times New Roman" w:hAnsi="Times New Roman" w:cs="Times New Roman"/>
                <w:bCs/>
              </w:rPr>
              <w:t>DKA</w:t>
            </w:r>
          </w:p>
          <w:p w14:paraId="10A3B494" w14:textId="77777777" w:rsidR="00AC0142" w:rsidRPr="000C4A35" w:rsidRDefault="00AC0142" w:rsidP="00AC0142">
            <w:pPr>
              <w:rPr>
                <w:rFonts w:ascii="Times New Roman" w:eastAsia="Times New Roman" w:hAnsi="Times New Roman" w:cs="Times New Roman"/>
                <w:bCs/>
              </w:rPr>
            </w:pPr>
          </w:p>
          <w:p w14:paraId="73534E61" w14:textId="77777777" w:rsidR="00AC0142" w:rsidRPr="000C4A35" w:rsidRDefault="00AC0142" w:rsidP="00AC0142">
            <w:pPr>
              <w:rPr>
                <w:rFonts w:ascii="Times New Roman" w:eastAsia="Times New Roman" w:hAnsi="Times New Roman" w:cs="Times New Roman"/>
                <w:bCs/>
              </w:rPr>
            </w:pPr>
            <w:r w:rsidRPr="000C4A35">
              <w:rPr>
                <w:rFonts w:ascii="Times New Roman" w:eastAsia="Times New Roman" w:hAnsi="Times New Roman" w:cs="Times New Roman"/>
                <w:bCs/>
              </w:rPr>
              <w:t>OJQ</w:t>
            </w:r>
          </w:p>
          <w:p w14:paraId="5DF2DD6B" w14:textId="77777777" w:rsidR="00AC0142" w:rsidRPr="000C4A35" w:rsidRDefault="00AC0142" w:rsidP="00AC0142">
            <w:pPr>
              <w:rPr>
                <w:rFonts w:ascii="Times New Roman" w:eastAsia="Times New Roman" w:hAnsi="Times New Roman" w:cs="Times New Roman"/>
                <w:bCs/>
              </w:rPr>
            </w:pPr>
          </w:p>
          <w:p w14:paraId="005074CA" w14:textId="49252737" w:rsidR="00AC0142" w:rsidRPr="000C4A35" w:rsidRDefault="00AC0142" w:rsidP="00AC0142">
            <w:pPr>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11" w:type="dxa"/>
            <w:shd w:val="clear" w:color="auto" w:fill="auto"/>
          </w:tcPr>
          <w:p w14:paraId="299D2BB2" w14:textId="4230FB79" w:rsidR="00AC0142" w:rsidRPr="000C4A35" w:rsidRDefault="00AC0142" w:rsidP="00AC0142">
            <w:pPr>
              <w:jc w:val="center"/>
              <w:rPr>
                <w:rFonts w:ascii="Times New Roman" w:eastAsia="Times New Roman" w:hAnsi="Times New Roman" w:cs="Times New Roman"/>
                <w:bCs/>
              </w:rPr>
            </w:pPr>
            <w:r w:rsidRPr="000C4A35">
              <w:rPr>
                <w:rFonts w:ascii="Times New Roman" w:eastAsia="Times New Roman" w:hAnsi="Times New Roman" w:cs="Times New Roman"/>
                <w:bCs/>
              </w:rPr>
              <w:lastRenderedPageBreak/>
              <w:t>2025</w:t>
            </w:r>
          </w:p>
        </w:tc>
        <w:tc>
          <w:tcPr>
            <w:tcW w:w="1099" w:type="dxa"/>
            <w:shd w:val="clear" w:color="auto" w:fill="auto"/>
          </w:tcPr>
          <w:p w14:paraId="10A44D31" w14:textId="5871F372" w:rsidR="00AC0142" w:rsidRPr="000C4A35" w:rsidRDefault="00CB5AD4" w:rsidP="00AC0142">
            <w:pPr>
              <w:jc w:val="center"/>
              <w:rPr>
                <w:rFonts w:ascii="Times New Roman" w:eastAsia="Times New Roman" w:hAnsi="Times New Roman" w:cs="Times New Roman"/>
                <w:bCs/>
              </w:rPr>
            </w:pPr>
            <w:r>
              <w:rPr>
                <w:rFonts w:ascii="Times New Roman" w:eastAsia="Times New Roman" w:hAnsi="Times New Roman" w:cs="Times New Roman"/>
                <w:bCs/>
              </w:rPr>
              <w:t>/</w:t>
            </w:r>
          </w:p>
          <w:p w14:paraId="0319E88C" w14:textId="16E060B6" w:rsidR="00AC0142" w:rsidRPr="000C4A35" w:rsidRDefault="00AC0142" w:rsidP="00AC0142">
            <w:pPr>
              <w:jc w:val="center"/>
              <w:rPr>
                <w:rFonts w:ascii="Times New Roman" w:eastAsia="Times New Roman" w:hAnsi="Times New Roman" w:cs="Times New Roman"/>
                <w:bCs/>
              </w:rPr>
            </w:pPr>
          </w:p>
          <w:p w14:paraId="0DA21BFE" w14:textId="77777777" w:rsidR="00AC0142" w:rsidRPr="000C4A35" w:rsidRDefault="00AC0142" w:rsidP="00AC0142">
            <w:pPr>
              <w:jc w:val="center"/>
              <w:rPr>
                <w:rFonts w:ascii="Times New Roman" w:eastAsia="Times New Roman" w:hAnsi="Times New Roman" w:cs="Times New Roman"/>
                <w:bCs/>
              </w:rPr>
            </w:pPr>
          </w:p>
        </w:tc>
        <w:tc>
          <w:tcPr>
            <w:tcW w:w="1080" w:type="dxa"/>
            <w:shd w:val="clear" w:color="auto" w:fill="auto"/>
          </w:tcPr>
          <w:p w14:paraId="0078314E" w14:textId="6172735E" w:rsidR="00CB5AD4" w:rsidRPr="000C4A35" w:rsidRDefault="00CB5AD4" w:rsidP="00CB5AD4">
            <w:pPr>
              <w:jc w:val="center"/>
              <w:rPr>
                <w:rFonts w:ascii="Times New Roman" w:eastAsia="Times New Roman" w:hAnsi="Times New Roman" w:cs="Times New Roman"/>
                <w:bCs/>
              </w:rPr>
            </w:pPr>
            <w:r>
              <w:rPr>
                <w:rFonts w:ascii="Times New Roman" w:eastAsia="Times New Roman" w:hAnsi="Times New Roman" w:cs="Times New Roman"/>
                <w:bCs/>
              </w:rPr>
              <w:t>3,614</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1E082FC4" w14:textId="77777777" w:rsidR="00CB5AD4" w:rsidRDefault="00CB5AD4" w:rsidP="00CB5AD4">
            <w:pPr>
              <w:jc w:val="center"/>
              <w:rPr>
                <w:rFonts w:ascii="Times New Roman" w:eastAsia="Times New Roman" w:hAnsi="Times New Roman" w:cs="Times New Roman"/>
                <w:bCs/>
                <w:sz w:val="18"/>
                <w:szCs w:val="18"/>
              </w:rPr>
            </w:pPr>
          </w:p>
          <w:p w14:paraId="13FAFF8E" w14:textId="4AE8F39E" w:rsidR="00AC0142" w:rsidRPr="000C4A35" w:rsidRDefault="00CB5AD4" w:rsidP="00CB5AD4">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3,250</w:t>
            </w:r>
            <w:r w:rsidRPr="008079A8">
              <w:rPr>
                <w:rFonts w:ascii="Times New Roman" w:eastAsia="Times New Roman" w:hAnsi="Times New Roman" w:cs="Times New Roman"/>
                <w:bCs/>
                <w:sz w:val="18"/>
                <w:szCs w:val="18"/>
              </w:rPr>
              <w:t xml:space="preserve"> € komuna dhe</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364</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lastRenderedPageBreak/>
              <w:t>hendek financiar</w:t>
            </w:r>
            <w:r w:rsidRPr="008079A8">
              <w:rPr>
                <w:rFonts w:ascii="Times New Roman" w:eastAsia="Times New Roman" w:hAnsi="Times New Roman" w:cs="Times New Roman"/>
                <w:bCs/>
                <w:sz w:val="18"/>
                <w:szCs w:val="18"/>
              </w:rPr>
              <w:t>)</w:t>
            </w:r>
          </w:p>
          <w:p w14:paraId="1F189659" w14:textId="77777777" w:rsidR="00AC0142" w:rsidRPr="000C4A35" w:rsidRDefault="00AC0142" w:rsidP="00AC0142">
            <w:pPr>
              <w:jc w:val="center"/>
              <w:rPr>
                <w:rFonts w:ascii="Times New Roman" w:eastAsia="Times New Roman" w:hAnsi="Times New Roman" w:cs="Times New Roman"/>
                <w:bCs/>
              </w:rPr>
            </w:pPr>
          </w:p>
        </w:tc>
        <w:tc>
          <w:tcPr>
            <w:tcW w:w="1080" w:type="dxa"/>
          </w:tcPr>
          <w:p w14:paraId="5B33B41B" w14:textId="64D227A1" w:rsidR="00AC0142" w:rsidRPr="000C4A35" w:rsidRDefault="00CB5AD4" w:rsidP="00AC0142">
            <w:pPr>
              <w:jc w:val="center"/>
              <w:rPr>
                <w:rFonts w:ascii="Times New Roman" w:eastAsia="Times New Roman" w:hAnsi="Times New Roman" w:cs="Times New Roman"/>
                <w:bCs/>
              </w:rPr>
            </w:pPr>
            <w:r>
              <w:rPr>
                <w:rFonts w:ascii="Times New Roman" w:eastAsia="Times New Roman" w:hAnsi="Times New Roman" w:cs="Times New Roman"/>
                <w:bCs/>
              </w:rPr>
              <w:lastRenderedPageBreak/>
              <w:t>/</w:t>
            </w:r>
          </w:p>
          <w:p w14:paraId="1F2AB162" w14:textId="12D95B96" w:rsidR="00AC0142" w:rsidRPr="000C4A35" w:rsidRDefault="00AC0142" w:rsidP="00AC0142">
            <w:pPr>
              <w:jc w:val="center"/>
              <w:rPr>
                <w:rFonts w:ascii="Times New Roman" w:eastAsia="Times New Roman" w:hAnsi="Times New Roman" w:cs="Times New Roman"/>
                <w:bCs/>
              </w:rPr>
            </w:pPr>
          </w:p>
          <w:p w14:paraId="0D4C9B38" w14:textId="77777777" w:rsidR="00AC0142" w:rsidRPr="000C4A35" w:rsidRDefault="00AC0142" w:rsidP="00AC0142">
            <w:pPr>
              <w:jc w:val="center"/>
              <w:rPr>
                <w:rFonts w:ascii="Times New Roman" w:eastAsia="Times New Roman" w:hAnsi="Times New Roman" w:cs="Times New Roman"/>
                <w:bCs/>
              </w:rPr>
            </w:pPr>
          </w:p>
        </w:tc>
        <w:tc>
          <w:tcPr>
            <w:tcW w:w="1526" w:type="dxa"/>
          </w:tcPr>
          <w:p w14:paraId="457B81A9" w14:textId="77777777" w:rsidR="00AC0142" w:rsidRPr="000C4A35" w:rsidRDefault="00AC0142" w:rsidP="00AC0142">
            <w:pPr>
              <w:rPr>
                <w:rFonts w:ascii="Times New Roman" w:eastAsia="Times New Roman" w:hAnsi="Times New Roman" w:cs="Times New Roman"/>
                <w:bCs/>
              </w:rPr>
            </w:pPr>
            <w:r w:rsidRPr="000C4A35">
              <w:rPr>
                <w:rFonts w:ascii="Times New Roman" w:eastAsia="Times New Roman" w:hAnsi="Times New Roman" w:cs="Times New Roman"/>
                <w:bCs/>
              </w:rPr>
              <w:t>DKRS</w:t>
            </w:r>
          </w:p>
          <w:p w14:paraId="2E29F7F4" w14:textId="77777777" w:rsidR="00AC0142" w:rsidRPr="000C4A35" w:rsidRDefault="00AC0142" w:rsidP="00AC0142">
            <w:pPr>
              <w:rPr>
                <w:rFonts w:ascii="Times New Roman" w:eastAsia="Times New Roman" w:hAnsi="Times New Roman" w:cs="Times New Roman"/>
                <w:bCs/>
              </w:rPr>
            </w:pPr>
          </w:p>
          <w:p w14:paraId="4EEB6060" w14:textId="1B1A1107" w:rsidR="00AC0142" w:rsidRPr="000C4A35" w:rsidRDefault="00AC0142" w:rsidP="00AC0142">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664" w:type="dxa"/>
            <w:shd w:val="clear" w:color="auto" w:fill="auto"/>
          </w:tcPr>
          <w:p w14:paraId="520BF4A9" w14:textId="02D1CA93" w:rsidR="00AC0142" w:rsidRPr="000C4A35" w:rsidRDefault="00AC0142" w:rsidP="00AC0142">
            <w:pPr>
              <w:rPr>
                <w:rFonts w:ascii="Times New Roman" w:eastAsia="Times New Roman" w:hAnsi="Times New Roman" w:cs="Times New Roman"/>
                <w:bCs/>
              </w:rPr>
            </w:pPr>
            <w:r w:rsidRPr="000C4A35">
              <w:rPr>
                <w:rFonts w:ascii="Times New Roman" w:eastAsia="Times New Roman" w:hAnsi="Times New Roman" w:cs="Times New Roman"/>
                <w:bCs/>
              </w:rPr>
              <w:t>- 13 takime të zhvilluara në vitin 2025</w:t>
            </w:r>
          </w:p>
          <w:p w14:paraId="2FB5DD4C" w14:textId="77777777" w:rsidR="00AC0142" w:rsidRPr="000C4A35" w:rsidRDefault="00AC0142" w:rsidP="00AC0142">
            <w:pPr>
              <w:rPr>
                <w:rFonts w:ascii="Times New Roman" w:eastAsia="Times New Roman" w:hAnsi="Times New Roman" w:cs="Times New Roman"/>
                <w:bCs/>
              </w:rPr>
            </w:pPr>
          </w:p>
          <w:p w14:paraId="36DD2315" w14:textId="269543E4" w:rsidR="00AC0142" w:rsidRPr="000C4A35" w:rsidRDefault="00AC0142" w:rsidP="00AC0142">
            <w:pPr>
              <w:jc w:val="left"/>
              <w:rPr>
                <w:rFonts w:ascii="Times New Roman" w:eastAsia="Times New Roman" w:hAnsi="Times New Roman" w:cs="Times New Roman"/>
                <w:bCs/>
              </w:rPr>
            </w:pPr>
            <w:r w:rsidRPr="000C4A35">
              <w:rPr>
                <w:rFonts w:ascii="Times New Roman" w:eastAsia="Times New Roman" w:hAnsi="Times New Roman" w:cs="Times New Roman"/>
                <w:bCs/>
              </w:rPr>
              <w:lastRenderedPageBreak/>
              <w:t>- 325</w:t>
            </w:r>
            <w:r w:rsidR="00CB5AD4">
              <w:rPr>
                <w:rFonts w:ascii="Times New Roman" w:eastAsia="Times New Roman" w:hAnsi="Times New Roman" w:cs="Times New Roman"/>
                <w:bCs/>
              </w:rPr>
              <w:t xml:space="preserve"> </w:t>
            </w:r>
            <w:r w:rsidRPr="000C4A35">
              <w:rPr>
                <w:rFonts w:ascii="Times New Roman" w:eastAsia="Times New Roman" w:hAnsi="Times New Roman" w:cs="Times New Roman"/>
                <w:bCs/>
              </w:rPr>
              <w:t>persona/nxënës të informuar në vitin 2025 të ndarë sipas seksit, moshës, etnisë, etj.</w:t>
            </w:r>
          </w:p>
        </w:tc>
        <w:tc>
          <w:tcPr>
            <w:tcW w:w="1720" w:type="dxa"/>
            <w:shd w:val="clear" w:color="auto" w:fill="auto"/>
          </w:tcPr>
          <w:p w14:paraId="033E3BE6" w14:textId="77777777" w:rsidR="00AC0142" w:rsidRDefault="00CB5AD4" w:rsidP="00AC0142">
            <w:pPr>
              <w:rPr>
                <w:rFonts w:ascii="Times New Roman" w:eastAsia="Times New Roman" w:hAnsi="Times New Roman" w:cs="Times New Roman"/>
                <w:bCs/>
              </w:rPr>
            </w:pPr>
            <w:r>
              <w:rPr>
                <w:rFonts w:ascii="Times New Roman" w:eastAsia="Times New Roman" w:hAnsi="Times New Roman" w:cs="Times New Roman"/>
                <w:bCs/>
              </w:rPr>
              <w:lastRenderedPageBreak/>
              <w:t>ZK</w:t>
            </w:r>
          </w:p>
          <w:p w14:paraId="7D294026" w14:textId="77777777" w:rsidR="00CB5AD4" w:rsidRDefault="00CB5AD4" w:rsidP="00AC0142">
            <w:pPr>
              <w:rPr>
                <w:rFonts w:ascii="Times New Roman" w:eastAsia="Times New Roman" w:hAnsi="Times New Roman" w:cs="Times New Roman"/>
                <w:bCs/>
              </w:rPr>
            </w:pPr>
          </w:p>
          <w:p w14:paraId="5C97BF28" w14:textId="2E3D6B30" w:rsidR="00CB5AD4" w:rsidRPr="000C4A35" w:rsidRDefault="00CB5AD4" w:rsidP="00AC0142">
            <w:pPr>
              <w:rPr>
                <w:rFonts w:ascii="Times New Roman" w:eastAsia="Times New Roman" w:hAnsi="Times New Roman" w:cs="Times New Roman"/>
                <w:bCs/>
              </w:rPr>
            </w:pPr>
            <w:r>
              <w:rPr>
                <w:rFonts w:ascii="Times New Roman" w:eastAsia="Times New Roman" w:hAnsi="Times New Roman" w:cs="Times New Roman"/>
                <w:bCs/>
              </w:rPr>
              <w:t>GM</w:t>
            </w:r>
          </w:p>
        </w:tc>
      </w:tr>
    </w:tbl>
    <w:tbl>
      <w:tblPr>
        <w:tblStyle w:val="TableGrid"/>
        <w:tblW w:w="16380" w:type="dxa"/>
        <w:tblInd w:w="-1185" w:type="dxa"/>
        <w:tblBorders>
          <w:top w:val="single" w:sz="12" w:space="0" w:color="5982DB" w:themeColor="accent6"/>
          <w:left w:val="single" w:sz="12" w:space="0" w:color="5982DB" w:themeColor="accent6"/>
          <w:bottom w:val="single" w:sz="12" w:space="0" w:color="5982DB" w:themeColor="accent6"/>
          <w:right w:val="single" w:sz="12" w:space="0" w:color="5982DB" w:themeColor="accent6"/>
          <w:insideH w:val="single" w:sz="12" w:space="0" w:color="5982DB" w:themeColor="accent6"/>
          <w:insideV w:val="single" w:sz="12" w:space="0" w:color="5982DB" w:themeColor="accent6"/>
        </w:tblBorders>
        <w:tblLook w:val="04A0" w:firstRow="1" w:lastRow="0" w:firstColumn="1" w:lastColumn="0" w:noHBand="0" w:noVBand="1"/>
      </w:tblPr>
      <w:tblGrid>
        <w:gridCol w:w="3780"/>
        <w:gridCol w:w="2671"/>
        <w:gridCol w:w="1549"/>
        <w:gridCol w:w="2057"/>
        <w:gridCol w:w="6323"/>
      </w:tblGrid>
      <w:tr w:rsidR="00830A64" w:rsidRPr="000C4A35" w14:paraId="70981F2A" w14:textId="77777777" w:rsidTr="00F7722D">
        <w:tc>
          <w:tcPr>
            <w:tcW w:w="3780" w:type="dxa"/>
            <w:shd w:val="clear" w:color="auto" w:fill="BCCCF0" w:themeFill="accent6" w:themeFillTint="66"/>
          </w:tcPr>
          <w:p w14:paraId="3A31B94B" w14:textId="77777777" w:rsidR="00F45080" w:rsidRPr="000C4A35" w:rsidRDefault="00F45080" w:rsidP="00A31980">
            <w:pPr>
              <w:rPr>
                <w:rFonts w:ascii="Times New Roman" w:hAnsi="Times New Roman" w:cs="Times New Roman"/>
                <w:b/>
                <w:bCs/>
                <w:lang w:val="sq-AL"/>
              </w:rPr>
            </w:pPr>
            <w:r w:rsidRPr="000C4A35">
              <w:rPr>
                <w:rFonts w:ascii="Times New Roman" w:hAnsi="Times New Roman" w:cs="Times New Roman"/>
                <w:b/>
                <w:bCs/>
                <w:lang w:val="sq-AL"/>
              </w:rPr>
              <w:lastRenderedPageBreak/>
              <w:t>OBJEKTIVI STRATEGJIK:</w:t>
            </w:r>
          </w:p>
        </w:tc>
        <w:tc>
          <w:tcPr>
            <w:tcW w:w="12600" w:type="dxa"/>
            <w:gridSpan w:val="4"/>
            <w:shd w:val="clear" w:color="auto" w:fill="BCCCF0" w:themeFill="accent6" w:themeFillTint="66"/>
          </w:tcPr>
          <w:p w14:paraId="052A8D7D" w14:textId="3A608618" w:rsidR="002017C2" w:rsidRPr="000C4A35" w:rsidRDefault="00F45080" w:rsidP="00A31980">
            <w:pPr>
              <w:rPr>
                <w:rFonts w:ascii="Times New Roman" w:hAnsi="Times New Roman" w:cs="Times New Roman"/>
                <w:b/>
                <w:bCs/>
                <w:lang w:val="sq-AL"/>
              </w:rPr>
            </w:pPr>
            <w:bookmarkStart w:id="46" w:name="_Hlk158718074"/>
            <w:r w:rsidRPr="000C4A35">
              <w:rPr>
                <w:rFonts w:ascii="Times New Roman" w:hAnsi="Times New Roman" w:cs="Times New Roman"/>
                <w:b/>
                <w:bCs/>
                <w:lang w:val="sq-AL"/>
              </w:rPr>
              <w:t>4.</w:t>
            </w:r>
            <w:r w:rsidR="001D5963" w:rsidRPr="000C4A35">
              <w:rPr>
                <w:rFonts w:ascii="Times New Roman" w:hAnsi="Times New Roman" w:cs="Times New Roman"/>
                <w:b/>
                <w:bCs/>
                <w:sz w:val="24"/>
                <w:szCs w:val="24"/>
                <w:lang w:val="sq-AL"/>
              </w:rPr>
              <w:t xml:space="preserve"> PROMOVIMI I SHËNDETIT DHE TË DREJTAVE SEKSUALE DHE RIPRODHUESE.  </w:t>
            </w:r>
            <w:bookmarkStart w:id="47" w:name="_Hlk153338562"/>
          </w:p>
          <w:p w14:paraId="209E365C" w14:textId="3E1D4D48" w:rsidR="00F45080" w:rsidRPr="000C4A35" w:rsidRDefault="00F45080" w:rsidP="00A31980">
            <w:pPr>
              <w:rPr>
                <w:rFonts w:ascii="Times New Roman" w:hAnsi="Times New Roman" w:cs="Times New Roman"/>
                <w:b/>
                <w:bCs/>
                <w:lang w:val="sq-AL"/>
              </w:rPr>
            </w:pPr>
            <w:r w:rsidRPr="000C4A35">
              <w:rPr>
                <w:rFonts w:ascii="Times New Roman" w:hAnsi="Times New Roman" w:cs="Times New Roman"/>
                <w:b/>
                <w:bCs/>
                <w:lang w:val="sq-AL"/>
              </w:rPr>
              <w:t xml:space="preserve">  </w:t>
            </w:r>
            <w:bookmarkEnd w:id="46"/>
            <w:bookmarkEnd w:id="47"/>
          </w:p>
        </w:tc>
      </w:tr>
      <w:tr w:rsidR="00830A64" w:rsidRPr="000C4A35" w14:paraId="4E9B1FCC" w14:textId="77777777" w:rsidTr="00F7722D">
        <w:tc>
          <w:tcPr>
            <w:tcW w:w="3780" w:type="dxa"/>
          </w:tcPr>
          <w:p w14:paraId="16F093DC" w14:textId="77777777" w:rsidR="00F45080" w:rsidRPr="000C4A35" w:rsidRDefault="00F45080" w:rsidP="00A31980">
            <w:pPr>
              <w:rPr>
                <w:rFonts w:ascii="Times New Roman" w:hAnsi="Times New Roman" w:cs="Times New Roman"/>
                <w:b/>
                <w:bCs/>
                <w:lang w:val="sq-AL"/>
              </w:rPr>
            </w:pPr>
            <w:r w:rsidRPr="000C4A35">
              <w:rPr>
                <w:rFonts w:ascii="Times New Roman" w:hAnsi="Times New Roman" w:cs="Times New Roman"/>
                <w:b/>
                <w:bCs/>
                <w:lang w:val="sq-AL"/>
              </w:rPr>
              <w:t>Rezultatet e pritshme:</w:t>
            </w:r>
          </w:p>
        </w:tc>
        <w:tc>
          <w:tcPr>
            <w:tcW w:w="12600" w:type="dxa"/>
            <w:gridSpan w:val="4"/>
          </w:tcPr>
          <w:p w14:paraId="75B0D9D5" w14:textId="77777777" w:rsidR="001D5963" w:rsidRPr="000C4A35" w:rsidRDefault="001D5963" w:rsidP="001D5963">
            <w:pPr>
              <w:rPr>
                <w:rFonts w:ascii="Times New Roman" w:hAnsi="Times New Roman" w:cs="Times New Roman"/>
                <w:lang w:val="sq-AL"/>
              </w:rPr>
            </w:pPr>
            <w:r w:rsidRPr="000C4A35">
              <w:rPr>
                <w:rFonts w:ascii="Times New Roman" w:hAnsi="Times New Roman" w:cs="Times New Roman"/>
                <w:lang w:val="sq-AL"/>
              </w:rPr>
              <w:t>4.a. Edukimi mbi shëndetin seksual e riprodhues mes profesionisteve/profesionistëve dhe në komunitet, merr rëndësi të veçantë.</w:t>
            </w:r>
          </w:p>
          <w:p w14:paraId="704628E0" w14:textId="1CA1BFAF" w:rsidR="00F45080" w:rsidRPr="000C4A35" w:rsidRDefault="001D5963" w:rsidP="001D5963">
            <w:pPr>
              <w:rPr>
                <w:rFonts w:ascii="Times New Roman" w:hAnsi="Times New Roman" w:cs="Times New Roman"/>
                <w:lang w:val="sq-AL"/>
              </w:rPr>
            </w:pPr>
            <w:r w:rsidRPr="000C4A35">
              <w:rPr>
                <w:rFonts w:ascii="Times New Roman" w:hAnsi="Times New Roman" w:cs="Times New Roman"/>
                <w:lang w:val="sq-AL"/>
              </w:rPr>
              <w:t>4.b. Vendimmarrja tek vajzat, djemtë, të rejat, të rinjtë, gratë dhe burrat për shëndetin seksual e riprodhues, e përmirësuar ndjeshëm.</w:t>
            </w:r>
            <w:r w:rsidR="00F45080" w:rsidRPr="000C4A35">
              <w:rPr>
                <w:rFonts w:ascii="Times New Roman" w:hAnsi="Times New Roman" w:cs="Times New Roman"/>
                <w:lang w:val="sq-AL"/>
              </w:rPr>
              <w:t xml:space="preserve">  </w:t>
            </w:r>
          </w:p>
        </w:tc>
      </w:tr>
      <w:tr w:rsidR="00830A64" w:rsidRPr="000C4A35" w14:paraId="3DF86D3E" w14:textId="77777777" w:rsidTr="00F7722D">
        <w:tc>
          <w:tcPr>
            <w:tcW w:w="3780" w:type="dxa"/>
          </w:tcPr>
          <w:p w14:paraId="301FA9DB" w14:textId="77777777" w:rsidR="00F45080" w:rsidRPr="000C4A35" w:rsidRDefault="00F45080" w:rsidP="00A31980">
            <w:pPr>
              <w:rPr>
                <w:rFonts w:ascii="Times New Roman" w:hAnsi="Times New Roman" w:cs="Times New Roman"/>
                <w:b/>
                <w:bCs/>
                <w:lang w:val="sq-AL"/>
              </w:rPr>
            </w:pPr>
            <w:r w:rsidRPr="000C4A35">
              <w:rPr>
                <w:rFonts w:ascii="Times New Roman" w:hAnsi="Times New Roman" w:cs="Times New Roman"/>
                <w:b/>
                <w:bCs/>
                <w:lang w:val="sq-AL"/>
              </w:rPr>
              <w:t>Referenca në dokumentet kryesore:</w:t>
            </w:r>
          </w:p>
        </w:tc>
        <w:tc>
          <w:tcPr>
            <w:tcW w:w="12600" w:type="dxa"/>
            <w:gridSpan w:val="4"/>
          </w:tcPr>
          <w:p w14:paraId="5C134BE9" w14:textId="77777777" w:rsidR="001D5963" w:rsidRPr="000C4A35" w:rsidRDefault="001D5963" w:rsidP="001D5963">
            <w:pPr>
              <w:rPr>
                <w:rFonts w:ascii="Times New Roman" w:hAnsi="Times New Roman" w:cs="Times New Roman"/>
                <w:lang w:val="sq-AL"/>
              </w:rPr>
            </w:pPr>
            <w:r w:rsidRPr="000C4A35">
              <w:rPr>
                <w:rFonts w:ascii="Times New Roman" w:hAnsi="Times New Roman" w:cs="Times New Roman"/>
                <w:lang w:val="sq-AL"/>
              </w:rPr>
              <w:t xml:space="preserve">- Ligji Nr. 05/L -020 për Barazi Gjinore, nenet 2,4, 5, 6, 11 dhe 12. </w:t>
            </w:r>
          </w:p>
          <w:p w14:paraId="6B541743" w14:textId="77777777" w:rsidR="001D5963" w:rsidRPr="000C4A35" w:rsidRDefault="001D5963" w:rsidP="001D5963">
            <w:pPr>
              <w:rPr>
                <w:rFonts w:ascii="Times New Roman" w:hAnsi="Times New Roman" w:cs="Times New Roman"/>
                <w:lang w:val="sq-AL"/>
              </w:rPr>
            </w:pPr>
            <w:r w:rsidRPr="000C4A35">
              <w:rPr>
                <w:rFonts w:ascii="Times New Roman" w:hAnsi="Times New Roman" w:cs="Times New Roman"/>
                <w:lang w:val="sq-AL"/>
              </w:rPr>
              <w:t>- Programi i Kosovës për Barazinë Gjinore 2020 – 2024, objektivi strategjik 2, objektivi specifik 2.3.</w:t>
            </w:r>
          </w:p>
          <w:p w14:paraId="140D5B94" w14:textId="77777777" w:rsidR="001D5963" w:rsidRPr="000C4A35" w:rsidRDefault="001D5963" w:rsidP="001D5963">
            <w:pPr>
              <w:ind w:left="180" w:hanging="180"/>
              <w:rPr>
                <w:rFonts w:ascii="Times New Roman" w:hAnsi="Times New Roman" w:cs="Times New Roman"/>
                <w:lang w:val="sq-AL"/>
              </w:rPr>
            </w:pPr>
            <w:r w:rsidRPr="000C4A35">
              <w:rPr>
                <w:rFonts w:ascii="Times New Roman" w:hAnsi="Times New Roman" w:cs="Times New Roman"/>
                <w:lang w:val="sq-AL"/>
              </w:rPr>
              <w:t>- Plani i Zbatimit në Nivel Vendi për Kosovën i Planit të Veprimit të BE-së për Barazinë Gjinore III (EU GAP III) 2021-2025, fusha tematike 2, objektivat specifike 2.1 dhe 2.2.</w:t>
            </w:r>
          </w:p>
          <w:p w14:paraId="5F7F0884" w14:textId="5850B6D1" w:rsidR="001D5963" w:rsidRPr="000C4A35" w:rsidRDefault="001D5963" w:rsidP="001D5963">
            <w:pPr>
              <w:rPr>
                <w:rFonts w:ascii="Times New Roman" w:hAnsi="Times New Roman" w:cs="Times New Roman"/>
                <w:lang w:val="sq-AL"/>
              </w:rPr>
            </w:pPr>
            <w:r w:rsidRPr="000C4A35">
              <w:rPr>
                <w:rFonts w:ascii="Times New Roman" w:hAnsi="Times New Roman" w:cs="Times New Roman"/>
                <w:lang w:val="sq-AL"/>
              </w:rPr>
              <w:t>- Konventa për Eliminimin e të gjithë Formave të Diskriminimit ndaj Grave (CEDA</w:t>
            </w:r>
            <w:r w:rsidR="003D13C5">
              <w:rPr>
                <w:rFonts w:ascii="Times New Roman" w:hAnsi="Times New Roman" w:cs="Times New Roman"/>
                <w:lang w:val="sq-AL"/>
              </w:rPr>
              <w:t>W</w:t>
            </w:r>
            <w:r w:rsidRPr="000C4A35">
              <w:rPr>
                <w:rFonts w:ascii="Times New Roman" w:hAnsi="Times New Roman" w:cs="Times New Roman"/>
                <w:lang w:val="sq-AL"/>
              </w:rPr>
              <w:t>) – nenet 2, 3, 4, 5 dhe 12.</w:t>
            </w:r>
          </w:p>
          <w:p w14:paraId="2776A24C" w14:textId="77777777" w:rsidR="001D5963" w:rsidRPr="000C4A35" w:rsidRDefault="001D5963" w:rsidP="001D5963">
            <w:pPr>
              <w:ind w:left="180" w:hanging="180"/>
              <w:rPr>
                <w:rFonts w:ascii="Times New Roman" w:hAnsi="Times New Roman" w:cs="Times New Roman"/>
                <w:lang w:val="sq-AL"/>
              </w:rPr>
            </w:pPr>
            <w:r w:rsidRPr="000C4A35">
              <w:rPr>
                <w:rFonts w:ascii="Times New Roman" w:hAnsi="Times New Roman" w:cs="Times New Roman"/>
                <w:lang w:val="sq-AL"/>
              </w:rPr>
              <w:t>- Konventa e KE për Parandalimin dhe Luftimin e Dhunës ndaj Grave dhe Dhunës në Familje (Konventa e Stambollit) – nenet 4 dhe 6.</w:t>
            </w:r>
          </w:p>
          <w:p w14:paraId="0D3CF822" w14:textId="77777777" w:rsidR="001D5963" w:rsidRPr="000C4A35" w:rsidRDefault="001D5963" w:rsidP="001D5963">
            <w:pPr>
              <w:rPr>
                <w:rFonts w:ascii="Times New Roman" w:hAnsi="Times New Roman" w:cs="Times New Roman"/>
                <w:lang w:val="sq-AL"/>
              </w:rPr>
            </w:pPr>
            <w:r w:rsidRPr="000C4A35">
              <w:rPr>
                <w:rFonts w:ascii="Times New Roman" w:hAnsi="Times New Roman" w:cs="Times New Roman"/>
                <w:lang w:val="sq-AL"/>
              </w:rPr>
              <w:t>- Deklarata dhe Platforma për Veprim e Pekinit (BDPfA), fusha kritike 3</w:t>
            </w:r>
          </w:p>
          <w:p w14:paraId="7707DE81" w14:textId="77777777" w:rsidR="001D5963" w:rsidRPr="000C4A35" w:rsidRDefault="001D5963" w:rsidP="001D5963">
            <w:pPr>
              <w:rPr>
                <w:rFonts w:ascii="Times New Roman" w:hAnsi="Times New Roman" w:cs="Times New Roman"/>
                <w:lang w:val="sq-AL"/>
              </w:rPr>
            </w:pPr>
            <w:r w:rsidRPr="000C4A35">
              <w:rPr>
                <w:rFonts w:ascii="Times New Roman" w:hAnsi="Times New Roman" w:cs="Times New Roman"/>
                <w:lang w:val="sq-AL"/>
              </w:rPr>
              <w:t>- Agjenda 2030, Objektivat e Zhvillimit të Qëndrueshëm (SDGs) 2030, SDG 3, target 3.7 dhe 3.8, treguesit 3.7.1 dhe 3.8.1; SDG 5, target 5.6, treguesi 5.6.1</w:t>
            </w:r>
          </w:p>
          <w:p w14:paraId="03EFF6E0" w14:textId="77777777" w:rsidR="001D5963" w:rsidRPr="000C4A35" w:rsidRDefault="001D5963" w:rsidP="001D5963">
            <w:pPr>
              <w:rPr>
                <w:rFonts w:ascii="Times New Roman" w:hAnsi="Times New Roman" w:cs="Times New Roman"/>
                <w:lang w:val="sq-AL"/>
              </w:rPr>
            </w:pPr>
            <w:r w:rsidRPr="000C4A35">
              <w:rPr>
                <w:rFonts w:ascii="Times New Roman" w:hAnsi="Times New Roman" w:cs="Times New Roman"/>
                <w:lang w:val="sq-AL"/>
              </w:rPr>
              <w:t>- Plani i Veprimit për Barazinë Gjinore i BE-së 2021 – 2025 (EU GAP III), fushat tematike 2 dhe 3.</w:t>
            </w:r>
          </w:p>
          <w:p w14:paraId="7B992A4B" w14:textId="55FED1A6" w:rsidR="00F45080" w:rsidRPr="000C4A35" w:rsidRDefault="001D5963" w:rsidP="00A31980">
            <w:pPr>
              <w:rPr>
                <w:rFonts w:ascii="Times New Roman" w:hAnsi="Times New Roman" w:cs="Times New Roman"/>
                <w:sz w:val="24"/>
                <w:szCs w:val="24"/>
                <w:lang w:val="sq-AL"/>
              </w:rPr>
            </w:pPr>
            <w:r w:rsidRPr="000C4A35">
              <w:rPr>
                <w:rFonts w:ascii="Times New Roman" w:hAnsi="Times New Roman" w:cs="Times New Roman"/>
                <w:lang w:val="sq-AL"/>
              </w:rPr>
              <w:t>- Karta Evropiane për Barazi të Grave dhe Burrave në Jetën Lokale, nenet 6, 10, 14, 34 dhe 37.</w:t>
            </w:r>
          </w:p>
        </w:tc>
      </w:tr>
      <w:tr w:rsidR="00830A64" w:rsidRPr="000C4A35" w14:paraId="7DF26FB8" w14:textId="77777777" w:rsidTr="00F7722D">
        <w:tc>
          <w:tcPr>
            <w:tcW w:w="3780" w:type="dxa"/>
            <w:shd w:val="clear" w:color="auto" w:fill="BCCCF0" w:themeFill="accent6" w:themeFillTint="66"/>
          </w:tcPr>
          <w:p w14:paraId="7E83AFDF" w14:textId="77777777" w:rsidR="00F45080" w:rsidRPr="000C4A35" w:rsidRDefault="00F45080" w:rsidP="00A31980">
            <w:pPr>
              <w:rPr>
                <w:rFonts w:ascii="Times New Roman" w:hAnsi="Times New Roman" w:cs="Times New Roman"/>
                <w:lang w:val="sq-AL"/>
              </w:rPr>
            </w:pPr>
            <w:r w:rsidRPr="000C4A35">
              <w:rPr>
                <w:rFonts w:ascii="Times New Roman" w:hAnsi="Times New Roman" w:cs="Times New Roman"/>
                <w:b/>
                <w:bCs/>
                <w:i/>
                <w:iCs/>
                <w:lang w:val="sq-AL"/>
              </w:rPr>
              <w:t>Objektivi specifik:</w:t>
            </w:r>
          </w:p>
        </w:tc>
        <w:tc>
          <w:tcPr>
            <w:tcW w:w="12600" w:type="dxa"/>
            <w:gridSpan w:val="4"/>
            <w:shd w:val="clear" w:color="auto" w:fill="BCCCF0" w:themeFill="accent6" w:themeFillTint="66"/>
          </w:tcPr>
          <w:p w14:paraId="1CFF01BD" w14:textId="6CA210C4" w:rsidR="002017C2" w:rsidRPr="000C4A35" w:rsidRDefault="006E335D" w:rsidP="002017C2">
            <w:pPr>
              <w:rPr>
                <w:rFonts w:ascii="Times New Roman" w:hAnsi="Times New Roman" w:cs="Times New Roman"/>
                <w:b/>
                <w:bCs/>
                <w:i/>
                <w:iCs/>
                <w:lang w:val="sq-AL"/>
              </w:rPr>
            </w:pPr>
            <w:r w:rsidRPr="000C4A35">
              <w:rPr>
                <w:rFonts w:ascii="Times New Roman" w:hAnsi="Times New Roman" w:cs="Times New Roman"/>
                <w:b/>
                <w:bCs/>
                <w:i/>
                <w:iCs/>
                <w:sz w:val="24"/>
                <w:szCs w:val="24"/>
                <w:lang w:val="sq-AL"/>
              </w:rPr>
              <w:t>4.1. Rritja e qasjes së grave, të rejave, e vajzave në të gjithë diversitetin e tyre, në shërbime cilësore shëndetësore dhe të shëndetit seksual e riprodhues.</w:t>
            </w:r>
          </w:p>
        </w:tc>
      </w:tr>
      <w:tr w:rsidR="00830A64" w:rsidRPr="000C4A35" w14:paraId="460DF918" w14:textId="77777777" w:rsidTr="00F7722D">
        <w:tc>
          <w:tcPr>
            <w:tcW w:w="6451" w:type="dxa"/>
            <w:gridSpan w:val="2"/>
            <w:shd w:val="clear" w:color="auto" w:fill="DDE5F7" w:themeFill="accent6" w:themeFillTint="33"/>
          </w:tcPr>
          <w:p w14:paraId="58B4F1A9" w14:textId="77777777" w:rsidR="00F45080" w:rsidRPr="000C4A35" w:rsidRDefault="00F45080" w:rsidP="00A31980">
            <w:pPr>
              <w:jc w:val="center"/>
              <w:rPr>
                <w:rFonts w:ascii="Times New Roman" w:hAnsi="Times New Roman" w:cs="Times New Roman"/>
                <w:b/>
                <w:bCs/>
                <w:lang w:val="sq-AL"/>
              </w:rPr>
            </w:pPr>
            <w:r w:rsidRPr="000C4A35">
              <w:rPr>
                <w:rFonts w:ascii="Times New Roman" w:hAnsi="Times New Roman" w:cs="Times New Roman"/>
                <w:b/>
                <w:bCs/>
                <w:lang w:val="sq-AL"/>
              </w:rPr>
              <w:t xml:space="preserve">Treguesi </w:t>
            </w:r>
          </w:p>
        </w:tc>
        <w:tc>
          <w:tcPr>
            <w:tcW w:w="1549" w:type="dxa"/>
            <w:shd w:val="clear" w:color="auto" w:fill="DDE5F7" w:themeFill="accent6" w:themeFillTint="33"/>
          </w:tcPr>
          <w:p w14:paraId="30A7B823" w14:textId="51FADB4E" w:rsidR="00F45080" w:rsidRPr="000C4A35" w:rsidRDefault="00F45080" w:rsidP="00A31980">
            <w:pPr>
              <w:jc w:val="center"/>
              <w:rPr>
                <w:rFonts w:ascii="Times New Roman" w:hAnsi="Times New Roman" w:cs="Times New Roman"/>
                <w:b/>
                <w:bCs/>
                <w:lang w:val="sq-AL"/>
              </w:rPr>
            </w:pPr>
            <w:r w:rsidRPr="000C4A35">
              <w:rPr>
                <w:rFonts w:ascii="Times New Roman" w:hAnsi="Times New Roman" w:cs="Times New Roman"/>
                <w:b/>
                <w:bCs/>
                <w:lang w:val="sq-AL"/>
              </w:rPr>
              <w:t>Vlera bazë (2024)</w:t>
            </w:r>
          </w:p>
        </w:tc>
        <w:tc>
          <w:tcPr>
            <w:tcW w:w="2057" w:type="dxa"/>
            <w:shd w:val="clear" w:color="auto" w:fill="DDE5F7" w:themeFill="accent6" w:themeFillTint="33"/>
          </w:tcPr>
          <w:p w14:paraId="2D4FE517" w14:textId="303677C9" w:rsidR="00F45080" w:rsidRPr="000C4A35" w:rsidRDefault="00F45080" w:rsidP="00A31980">
            <w:pPr>
              <w:jc w:val="center"/>
              <w:rPr>
                <w:rFonts w:ascii="Times New Roman" w:hAnsi="Times New Roman" w:cs="Times New Roman"/>
                <w:b/>
                <w:bCs/>
                <w:lang w:val="sq-AL"/>
              </w:rPr>
            </w:pPr>
            <w:r w:rsidRPr="000C4A35">
              <w:rPr>
                <w:rFonts w:ascii="Times New Roman" w:hAnsi="Times New Roman" w:cs="Times New Roman"/>
                <w:b/>
                <w:bCs/>
                <w:lang w:val="sq-AL"/>
              </w:rPr>
              <w:t>Synimi i vitit të fundit (202</w:t>
            </w:r>
            <w:r w:rsidR="002017C2" w:rsidRPr="000C4A35">
              <w:rPr>
                <w:rFonts w:ascii="Times New Roman" w:hAnsi="Times New Roman" w:cs="Times New Roman"/>
                <w:b/>
                <w:bCs/>
                <w:lang w:val="sq-AL"/>
              </w:rPr>
              <w:t>7</w:t>
            </w:r>
            <w:r w:rsidRPr="000C4A35">
              <w:rPr>
                <w:rFonts w:ascii="Times New Roman" w:hAnsi="Times New Roman" w:cs="Times New Roman"/>
                <w:b/>
                <w:bCs/>
                <w:lang w:val="sq-AL"/>
              </w:rPr>
              <w:t>)</w:t>
            </w:r>
          </w:p>
        </w:tc>
        <w:tc>
          <w:tcPr>
            <w:tcW w:w="6323" w:type="dxa"/>
            <w:shd w:val="clear" w:color="auto" w:fill="DDE5F7" w:themeFill="accent6" w:themeFillTint="33"/>
          </w:tcPr>
          <w:p w14:paraId="6D147D0B" w14:textId="77777777" w:rsidR="00F45080" w:rsidRPr="000C4A35" w:rsidRDefault="00F45080" w:rsidP="00A31980">
            <w:pPr>
              <w:jc w:val="center"/>
              <w:rPr>
                <w:rFonts w:ascii="Times New Roman" w:hAnsi="Times New Roman" w:cs="Times New Roman"/>
                <w:b/>
                <w:bCs/>
                <w:lang w:val="sq-AL"/>
              </w:rPr>
            </w:pPr>
            <w:r w:rsidRPr="000C4A35">
              <w:rPr>
                <w:rFonts w:ascii="Times New Roman" w:hAnsi="Times New Roman" w:cs="Times New Roman"/>
                <w:b/>
                <w:bCs/>
                <w:lang w:val="sq-AL"/>
              </w:rPr>
              <w:t xml:space="preserve">Rezultati </w:t>
            </w:r>
          </w:p>
        </w:tc>
      </w:tr>
      <w:tr w:rsidR="006E335D" w:rsidRPr="000C4A35" w14:paraId="655F41B0" w14:textId="77777777" w:rsidTr="00F7722D">
        <w:tc>
          <w:tcPr>
            <w:tcW w:w="6451" w:type="dxa"/>
            <w:gridSpan w:val="2"/>
          </w:tcPr>
          <w:p w14:paraId="2119EF5A" w14:textId="41658342" w:rsidR="006E335D" w:rsidRPr="000C4A35" w:rsidRDefault="006E335D" w:rsidP="006E335D">
            <w:pPr>
              <w:rPr>
                <w:rFonts w:ascii="Times New Roman" w:hAnsi="Times New Roman" w:cs="Times New Roman"/>
                <w:lang w:val="sq-AL"/>
              </w:rPr>
            </w:pPr>
            <w:bookmarkStart w:id="48" w:name="_Hlk164020206"/>
            <w:r w:rsidRPr="000C4A35">
              <w:rPr>
                <w:rFonts w:ascii="Times New Roman" w:hAnsi="Times New Roman" w:cs="Times New Roman"/>
                <w:sz w:val="24"/>
                <w:szCs w:val="24"/>
                <w:lang w:val="sq-AL"/>
              </w:rPr>
              <w:t>4.1.a.</w:t>
            </w:r>
            <w:r w:rsidRPr="000C4A35">
              <w:rPr>
                <w:rFonts w:ascii="Times New Roman" w:hAnsi="Times New Roman" w:cs="Times New Roman"/>
                <w:b/>
                <w:bCs/>
                <w:sz w:val="24"/>
                <w:szCs w:val="24"/>
                <w:lang w:val="sq-AL"/>
              </w:rPr>
              <w:t xml:space="preserve"> </w:t>
            </w:r>
            <w:r w:rsidRPr="000C4A35">
              <w:rPr>
                <w:rFonts w:ascii="Times New Roman" w:hAnsi="Times New Roman" w:cs="Times New Roman"/>
                <w:sz w:val="24"/>
                <w:szCs w:val="24"/>
                <w:lang w:val="sq-AL"/>
              </w:rPr>
              <w:t xml:space="preserve">Numri i grave, të rejave, vajzave, në të gjithë diversitetin e tyre, me </w:t>
            </w:r>
            <w:proofErr w:type="spellStart"/>
            <w:r w:rsidRPr="000C4A35">
              <w:rPr>
                <w:rFonts w:ascii="Times New Roman" w:hAnsi="Times New Roman" w:cs="Times New Roman"/>
                <w:sz w:val="24"/>
                <w:szCs w:val="24"/>
                <w:lang w:val="sq-AL"/>
              </w:rPr>
              <w:t>akses</w:t>
            </w:r>
            <w:proofErr w:type="spellEnd"/>
            <w:r w:rsidRPr="000C4A35">
              <w:rPr>
                <w:rFonts w:ascii="Times New Roman" w:hAnsi="Times New Roman" w:cs="Times New Roman"/>
                <w:sz w:val="24"/>
                <w:szCs w:val="24"/>
                <w:lang w:val="sq-AL"/>
              </w:rPr>
              <w:t xml:space="preserve"> të shtuar në kujdesin dhe shërbimet shëndetësore seksuale dhe riprodhuese.</w:t>
            </w:r>
            <w:bookmarkEnd w:id="48"/>
          </w:p>
        </w:tc>
        <w:tc>
          <w:tcPr>
            <w:tcW w:w="1549" w:type="dxa"/>
          </w:tcPr>
          <w:p w14:paraId="7B001D2B" w14:textId="5A6FB662" w:rsidR="006E335D" w:rsidRPr="000C4A35" w:rsidRDefault="006E335D" w:rsidP="006E335D">
            <w:pPr>
              <w:jc w:val="center"/>
              <w:rPr>
                <w:rFonts w:ascii="Times New Roman" w:hAnsi="Times New Roman" w:cs="Times New Roman"/>
                <w:lang w:val="sq-AL"/>
              </w:rPr>
            </w:pPr>
            <w:r w:rsidRPr="000C4A35">
              <w:rPr>
                <w:rFonts w:ascii="Times New Roman" w:hAnsi="Times New Roman" w:cs="Times New Roman"/>
                <w:sz w:val="24"/>
                <w:szCs w:val="24"/>
                <w:lang w:val="sq-AL"/>
              </w:rPr>
              <w:t xml:space="preserve">Do përcaktohet </w:t>
            </w:r>
          </w:p>
        </w:tc>
        <w:tc>
          <w:tcPr>
            <w:tcW w:w="2057" w:type="dxa"/>
          </w:tcPr>
          <w:p w14:paraId="4E6BF3C8" w14:textId="5454E677" w:rsidR="006E335D" w:rsidRPr="000C4A35" w:rsidRDefault="006E335D" w:rsidP="006E335D">
            <w:pPr>
              <w:jc w:val="center"/>
              <w:rPr>
                <w:rFonts w:ascii="Times New Roman" w:hAnsi="Times New Roman" w:cs="Times New Roman"/>
                <w:lang w:val="sq-AL"/>
              </w:rPr>
            </w:pPr>
            <w:r w:rsidRPr="000C4A35">
              <w:rPr>
                <w:rFonts w:ascii="Times New Roman" w:hAnsi="Times New Roman" w:cs="Times New Roman"/>
                <w:sz w:val="24"/>
                <w:szCs w:val="24"/>
                <w:lang w:val="sq-AL"/>
              </w:rPr>
              <w:t xml:space="preserve">Rritur me </w:t>
            </w:r>
            <w:r w:rsidR="00974EDE" w:rsidRPr="000C4A35">
              <w:rPr>
                <w:rFonts w:ascii="Times New Roman" w:hAnsi="Times New Roman" w:cs="Times New Roman"/>
                <w:sz w:val="24"/>
                <w:szCs w:val="24"/>
                <w:lang w:val="sq-AL"/>
              </w:rPr>
              <w:t>6</w:t>
            </w:r>
            <w:r w:rsidRPr="000C4A35">
              <w:rPr>
                <w:rFonts w:ascii="Times New Roman" w:hAnsi="Times New Roman" w:cs="Times New Roman"/>
                <w:sz w:val="24"/>
                <w:szCs w:val="24"/>
                <w:lang w:val="sq-AL"/>
              </w:rPr>
              <w:t>%</w:t>
            </w:r>
          </w:p>
        </w:tc>
        <w:tc>
          <w:tcPr>
            <w:tcW w:w="6323" w:type="dxa"/>
          </w:tcPr>
          <w:p w14:paraId="1E740E8F" w14:textId="11A0F6B4" w:rsidR="006E335D" w:rsidRPr="000C4A35" w:rsidRDefault="006E335D" w:rsidP="006E335D">
            <w:pPr>
              <w:rPr>
                <w:rFonts w:ascii="Times New Roman" w:hAnsi="Times New Roman" w:cs="Times New Roman"/>
                <w:sz w:val="24"/>
                <w:szCs w:val="24"/>
                <w:lang w:val="sq-AL"/>
              </w:rPr>
            </w:pPr>
            <w:r w:rsidRPr="000C4A35">
              <w:rPr>
                <w:rFonts w:ascii="Times New Roman" w:hAnsi="Times New Roman" w:cs="Times New Roman"/>
                <w:sz w:val="24"/>
                <w:szCs w:val="24"/>
                <w:lang w:val="sq-AL"/>
              </w:rPr>
              <w:t>Më shumë informacion mbi të drejtat dhe shëndetin, si dhe shëndetin seksual e riprodhues, veçanërisht tek gratë, të rejat dhe vajzat, në të gjithë diversitetin e tyre.</w:t>
            </w:r>
          </w:p>
        </w:tc>
      </w:tr>
    </w:tbl>
    <w:tbl>
      <w:tblPr>
        <w:tblW w:w="16339" w:type="dxa"/>
        <w:tblInd w:w="-1185" w:type="dxa"/>
        <w:tblBorders>
          <w:top w:val="single" w:sz="12" w:space="0" w:color="5982DB" w:themeColor="accent6"/>
          <w:left w:val="single" w:sz="12" w:space="0" w:color="5982DB" w:themeColor="accent6"/>
          <w:bottom w:val="single" w:sz="12" w:space="0" w:color="5982DB" w:themeColor="accent6"/>
          <w:right w:val="single" w:sz="12" w:space="0" w:color="5982DB" w:themeColor="accent6"/>
          <w:insideH w:val="single" w:sz="12" w:space="0" w:color="5982DB" w:themeColor="accent6"/>
          <w:insideV w:val="single" w:sz="12" w:space="0" w:color="5982DB" w:themeColor="accent6"/>
        </w:tblBorders>
        <w:shd w:val="clear" w:color="auto" w:fill="DDE5F7" w:themeFill="accent6" w:themeFillTint="33"/>
        <w:tblLayout w:type="fixed"/>
        <w:tblLook w:val="00A0" w:firstRow="1" w:lastRow="0" w:firstColumn="1" w:lastColumn="0" w:noHBand="0" w:noVBand="0"/>
      </w:tblPr>
      <w:tblGrid>
        <w:gridCol w:w="3870"/>
        <w:gridCol w:w="1538"/>
        <w:gridCol w:w="1432"/>
        <w:gridCol w:w="1204"/>
        <w:gridCol w:w="1046"/>
        <w:gridCol w:w="1081"/>
        <w:gridCol w:w="1079"/>
        <w:gridCol w:w="1629"/>
        <w:gridCol w:w="1750"/>
        <w:gridCol w:w="1710"/>
      </w:tblGrid>
      <w:tr w:rsidR="00F7722D" w:rsidRPr="000C4A35" w14:paraId="53BA678D" w14:textId="77777777" w:rsidTr="006C5922">
        <w:trPr>
          <w:trHeight w:val="345"/>
        </w:trPr>
        <w:tc>
          <w:tcPr>
            <w:tcW w:w="3870" w:type="dxa"/>
            <w:vMerge w:val="restart"/>
            <w:shd w:val="clear" w:color="auto" w:fill="DDE5F7" w:themeFill="accent6" w:themeFillTint="33"/>
          </w:tcPr>
          <w:p w14:paraId="76C7F671" w14:textId="77777777" w:rsidR="00F7722D" w:rsidRPr="000C4A35" w:rsidRDefault="00F7722D" w:rsidP="00A31980">
            <w:pPr>
              <w:jc w:val="center"/>
              <w:rPr>
                <w:rFonts w:ascii="Times New Roman" w:eastAsia="Times New Roman" w:hAnsi="Times New Roman" w:cs="Times New Roman"/>
                <w:b/>
              </w:rPr>
            </w:pPr>
          </w:p>
          <w:p w14:paraId="70465618" w14:textId="77777777" w:rsidR="00F7722D" w:rsidRPr="000C4A35" w:rsidRDefault="00F7722D" w:rsidP="00A31980">
            <w:pPr>
              <w:jc w:val="center"/>
              <w:rPr>
                <w:rFonts w:ascii="Times New Roman" w:eastAsia="Times New Roman" w:hAnsi="Times New Roman" w:cs="Times New Roman"/>
                <w:b/>
              </w:rPr>
            </w:pPr>
            <w:r w:rsidRPr="000C4A35">
              <w:rPr>
                <w:rFonts w:ascii="Times New Roman" w:eastAsia="Times New Roman" w:hAnsi="Times New Roman" w:cs="Times New Roman"/>
                <w:b/>
              </w:rPr>
              <w:t>AKTIVITETET</w:t>
            </w:r>
          </w:p>
        </w:tc>
        <w:tc>
          <w:tcPr>
            <w:tcW w:w="2970" w:type="dxa"/>
            <w:gridSpan w:val="2"/>
            <w:shd w:val="clear" w:color="auto" w:fill="DDE5F7" w:themeFill="accent6" w:themeFillTint="33"/>
          </w:tcPr>
          <w:p w14:paraId="5561B919" w14:textId="77777777" w:rsidR="00F7722D" w:rsidRPr="000C4A35" w:rsidRDefault="00F7722D" w:rsidP="00A31980">
            <w:pPr>
              <w:jc w:val="center"/>
              <w:rPr>
                <w:rFonts w:ascii="Times New Roman" w:eastAsia="Times New Roman" w:hAnsi="Times New Roman" w:cs="Times New Roman"/>
                <w:b/>
              </w:rPr>
            </w:pPr>
            <w:r w:rsidRPr="000C4A35">
              <w:rPr>
                <w:rFonts w:ascii="Times New Roman" w:eastAsia="Times New Roman" w:hAnsi="Times New Roman" w:cs="Times New Roman"/>
                <w:b/>
              </w:rPr>
              <w:t>ZBATIMI</w:t>
            </w:r>
          </w:p>
        </w:tc>
        <w:tc>
          <w:tcPr>
            <w:tcW w:w="1204" w:type="dxa"/>
            <w:vMerge w:val="restart"/>
            <w:shd w:val="clear" w:color="auto" w:fill="DDE5F7" w:themeFill="accent6" w:themeFillTint="33"/>
          </w:tcPr>
          <w:p w14:paraId="2106E0F4" w14:textId="77777777" w:rsidR="00F7722D" w:rsidRPr="000C4A35" w:rsidRDefault="00F7722D" w:rsidP="00A31980">
            <w:pPr>
              <w:jc w:val="center"/>
              <w:rPr>
                <w:rFonts w:ascii="Times New Roman" w:eastAsia="Times New Roman" w:hAnsi="Times New Roman" w:cs="Times New Roman"/>
                <w:b/>
              </w:rPr>
            </w:pPr>
          </w:p>
          <w:p w14:paraId="1FF0C78F" w14:textId="77777777" w:rsidR="00F7722D" w:rsidRPr="000C4A35" w:rsidRDefault="00F7722D" w:rsidP="00A31980">
            <w:pPr>
              <w:jc w:val="center"/>
              <w:rPr>
                <w:rFonts w:ascii="Times New Roman" w:eastAsia="Times New Roman" w:hAnsi="Times New Roman" w:cs="Times New Roman"/>
                <w:b/>
              </w:rPr>
            </w:pPr>
            <w:r w:rsidRPr="000C4A35">
              <w:rPr>
                <w:rFonts w:ascii="Times New Roman" w:eastAsia="Times New Roman" w:hAnsi="Times New Roman" w:cs="Times New Roman"/>
                <w:b/>
              </w:rPr>
              <w:t>AFATI KOHOR</w:t>
            </w:r>
          </w:p>
        </w:tc>
        <w:tc>
          <w:tcPr>
            <w:tcW w:w="3206" w:type="dxa"/>
            <w:gridSpan w:val="3"/>
            <w:shd w:val="clear" w:color="auto" w:fill="DDE5F7" w:themeFill="accent6" w:themeFillTint="33"/>
          </w:tcPr>
          <w:p w14:paraId="73248765" w14:textId="0892FA62" w:rsidR="00F7722D" w:rsidRPr="000C4A35" w:rsidRDefault="00F7722D" w:rsidP="00A31980">
            <w:pPr>
              <w:jc w:val="center"/>
              <w:rPr>
                <w:rFonts w:ascii="Times New Roman" w:eastAsia="Times New Roman" w:hAnsi="Times New Roman" w:cs="Times New Roman"/>
                <w:b/>
              </w:rPr>
            </w:pPr>
            <w:r w:rsidRPr="000C4A35">
              <w:rPr>
                <w:rFonts w:ascii="Times New Roman" w:eastAsia="Times New Roman" w:hAnsi="Times New Roman" w:cs="Times New Roman"/>
                <w:b/>
              </w:rPr>
              <w:t>KOSTO (€)</w:t>
            </w:r>
          </w:p>
        </w:tc>
        <w:tc>
          <w:tcPr>
            <w:tcW w:w="1629" w:type="dxa"/>
            <w:vMerge w:val="restart"/>
            <w:shd w:val="clear" w:color="auto" w:fill="DDE5F7" w:themeFill="accent6" w:themeFillTint="33"/>
          </w:tcPr>
          <w:p w14:paraId="5B6B34B6" w14:textId="77777777" w:rsidR="00F7722D" w:rsidRPr="000C4A35" w:rsidRDefault="00F7722D" w:rsidP="00A31980">
            <w:pPr>
              <w:jc w:val="center"/>
              <w:rPr>
                <w:rFonts w:ascii="Times New Roman" w:eastAsia="Times New Roman" w:hAnsi="Times New Roman" w:cs="Times New Roman"/>
                <w:b/>
              </w:rPr>
            </w:pPr>
          </w:p>
          <w:p w14:paraId="3AD2103F" w14:textId="77777777" w:rsidR="00F7722D" w:rsidRPr="000C4A35" w:rsidRDefault="00F7722D" w:rsidP="00A31980">
            <w:pPr>
              <w:jc w:val="center"/>
              <w:rPr>
                <w:rFonts w:ascii="Times New Roman" w:eastAsia="Times New Roman" w:hAnsi="Times New Roman" w:cs="Times New Roman"/>
                <w:b/>
              </w:rPr>
            </w:pPr>
            <w:r w:rsidRPr="000C4A35">
              <w:rPr>
                <w:rFonts w:ascii="Times New Roman" w:eastAsia="Times New Roman" w:hAnsi="Times New Roman" w:cs="Times New Roman"/>
                <w:b/>
              </w:rPr>
              <w:t>BURIMI I FINANCIMIT</w:t>
            </w:r>
          </w:p>
        </w:tc>
        <w:tc>
          <w:tcPr>
            <w:tcW w:w="1750" w:type="dxa"/>
            <w:vMerge w:val="restart"/>
            <w:shd w:val="clear" w:color="auto" w:fill="DDE5F7" w:themeFill="accent6" w:themeFillTint="33"/>
          </w:tcPr>
          <w:p w14:paraId="27C60A78" w14:textId="77777777" w:rsidR="00F7722D" w:rsidRPr="000C4A35" w:rsidRDefault="00F7722D" w:rsidP="00A31980">
            <w:pPr>
              <w:jc w:val="center"/>
              <w:rPr>
                <w:rFonts w:ascii="Times New Roman" w:eastAsia="Times New Roman" w:hAnsi="Times New Roman" w:cs="Times New Roman"/>
                <w:b/>
              </w:rPr>
            </w:pPr>
          </w:p>
          <w:p w14:paraId="738C5F4E" w14:textId="77777777" w:rsidR="00F7722D" w:rsidRPr="000C4A35" w:rsidRDefault="00F7722D" w:rsidP="00A31980">
            <w:pPr>
              <w:jc w:val="center"/>
              <w:rPr>
                <w:rFonts w:ascii="Times New Roman" w:eastAsia="Times New Roman" w:hAnsi="Times New Roman" w:cs="Times New Roman"/>
                <w:b/>
              </w:rPr>
            </w:pPr>
            <w:r w:rsidRPr="000C4A35">
              <w:rPr>
                <w:rFonts w:ascii="Times New Roman" w:eastAsia="Times New Roman" w:hAnsi="Times New Roman" w:cs="Times New Roman"/>
                <w:b/>
              </w:rPr>
              <w:t xml:space="preserve">TREGUESIT </w:t>
            </w:r>
          </w:p>
        </w:tc>
        <w:tc>
          <w:tcPr>
            <w:tcW w:w="1710" w:type="dxa"/>
            <w:vMerge w:val="restart"/>
            <w:shd w:val="clear" w:color="auto" w:fill="DDE5F7" w:themeFill="accent6" w:themeFillTint="33"/>
          </w:tcPr>
          <w:p w14:paraId="6B3118A3" w14:textId="77777777" w:rsidR="00F7722D" w:rsidRPr="000C4A35" w:rsidRDefault="00F7722D" w:rsidP="00A31980">
            <w:pPr>
              <w:jc w:val="center"/>
              <w:rPr>
                <w:rFonts w:ascii="Times New Roman" w:eastAsia="Times New Roman" w:hAnsi="Times New Roman" w:cs="Times New Roman"/>
                <w:b/>
              </w:rPr>
            </w:pPr>
          </w:p>
          <w:p w14:paraId="558B153B" w14:textId="77777777" w:rsidR="00F7722D" w:rsidRPr="000C4A35" w:rsidRDefault="00F7722D" w:rsidP="00A31980">
            <w:pPr>
              <w:jc w:val="center"/>
              <w:rPr>
                <w:rFonts w:ascii="Times New Roman" w:eastAsia="Times New Roman" w:hAnsi="Times New Roman" w:cs="Times New Roman"/>
                <w:b/>
              </w:rPr>
            </w:pPr>
            <w:r w:rsidRPr="000C4A35">
              <w:rPr>
                <w:rFonts w:ascii="Times New Roman" w:eastAsia="Times New Roman" w:hAnsi="Times New Roman" w:cs="Times New Roman"/>
                <w:b/>
              </w:rPr>
              <w:t>MONITORIMI</w:t>
            </w:r>
          </w:p>
        </w:tc>
      </w:tr>
      <w:tr w:rsidR="001A1EEA" w:rsidRPr="000C4A35" w14:paraId="243A2F43" w14:textId="77777777" w:rsidTr="00325CA3">
        <w:trPr>
          <w:trHeight w:val="534"/>
        </w:trPr>
        <w:tc>
          <w:tcPr>
            <w:tcW w:w="3870" w:type="dxa"/>
            <w:vMerge/>
            <w:shd w:val="clear" w:color="auto" w:fill="DDE5F7" w:themeFill="accent6" w:themeFillTint="33"/>
            <w:hideMark/>
          </w:tcPr>
          <w:p w14:paraId="31237460" w14:textId="77777777" w:rsidR="001A1EEA" w:rsidRPr="000C4A35" w:rsidRDefault="001A1EEA" w:rsidP="00F7722D">
            <w:pPr>
              <w:jc w:val="center"/>
              <w:rPr>
                <w:rFonts w:ascii="Times New Roman" w:eastAsia="Times New Roman" w:hAnsi="Times New Roman" w:cs="Times New Roman"/>
                <w:b/>
              </w:rPr>
            </w:pPr>
          </w:p>
        </w:tc>
        <w:tc>
          <w:tcPr>
            <w:tcW w:w="1538" w:type="dxa"/>
            <w:shd w:val="clear" w:color="auto" w:fill="DDE5F7" w:themeFill="accent6" w:themeFillTint="33"/>
            <w:hideMark/>
          </w:tcPr>
          <w:p w14:paraId="38344CC9" w14:textId="77777777" w:rsidR="001A1EEA" w:rsidRPr="000C4A35" w:rsidRDefault="001A1EEA" w:rsidP="00F7722D">
            <w:pPr>
              <w:jc w:val="center"/>
              <w:rPr>
                <w:rFonts w:ascii="Times New Roman" w:eastAsia="Times New Roman" w:hAnsi="Times New Roman" w:cs="Times New Roman"/>
                <w:b/>
              </w:rPr>
            </w:pPr>
            <w:r w:rsidRPr="000C4A35">
              <w:rPr>
                <w:rFonts w:ascii="Times New Roman" w:eastAsia="Times New Roman" w:hAnsi="Times New Roman" w:cs="Times New Roman"/>
                <w:b/>
              </w:rPr>
              <w:t>Drejtoria /</w:t>
            </w:r>
          </w:p>
          <w:p w14:paraId="4972808E" w14:textId="77777777" w:rsidR="001A1EEA" w:rsidRPr="000C4A35" w:rsidRDefault="001A1EEA" w:rsidP="00F7722D">
            <w:pPr>
              <w:jc w:val="center"/>
              <w:rPr>
                <w:rFonts w:ascii="Times New Roman" w:eastAsia="Times New Roman" w:hAnsi="Times New Roman" w:cs="Times New Roman"/>
                <w:b/>
              </w:rPr>
            </w:pPr>
            <w:r w:rsidRPr="000C4A35">
              <w:rPr>
                <w:rFonts w:ascii="Times New Roman" w:eastAsia="Times New Roman" w:hAnsi="Times New Roman" w:cs="Times New Roman"/>
                <w:b/>
              </w:rPr>
              <w:t xml:space="preserve"> zyra përgjegjëse </w:t>
            </w:r>
          </w:p>
        </w:tc>
        <w:tc>
          <w:tcPr>
            <w:tcW w:w="1432" w:type="dxa"/>
            <w:shd w:val="clear" w:color="auto" w:fill="DDE5F7" w:themeFill="accent6" w:themeFillTint="33"/>
            <w:hideMark/>
          </w:tcPr>
          <w:p w14:paraId="48BA90A4" w14:textId="77777777" w:rsidR="001A1EEA" w:rsidRPr="000C4A35" w:rsidRDefault="001A1EEA" w:rsidP="00F7722D">
            <w:pPr>
              <w:jc w:val="center"/>
              <w:rPr>
                <w:rFonts w:ascii="Times New Roman" w:eastAsia="Times New Roman" w:hAnsi="Times New Roman" w:cs="Times New Roman"/>
                <w:b/>
              </w:rPr>
            </w:pPr>
            <w:r w:rsidRPr="000C4A35">
              <w:rPr>
                <w:rFonts w:ascii="Times New Roman" w:eastAsia="Times New Roman" w:hAnsi="Times New Roman" w:cs="Times New Roman"/>
                <w:b/>
              </w:rPr>
              <w:t>Drejtoritë/ institucionet mbështetëse</w:t>
            </w:r>
          </w:p>
        </w:tc>
        <w:tc>
          <w:tcPr>
            <w:tcW w:w="1204" w:type="dxa"/>
            <w:vMerge/>
            <w:shd w:val="clear" w:color="auto" w:fill="DDE5F7" w:themeFill="accent6" w:themeFillTint="33"/>
            <w:hideMark/>
          </w:tcPr>
          <w:p w14:paraId="384BC13D" w14:textId="77777777" w:rsidR="001A1EEA" w:rsidRPr="000C4A35" w:rsidRDefault="001A1EEA" w:rsidP="00F7722D">
            <w:pPr>
              <w:jc w:val="center"/>
              <w:rPr>
                <w:rFonts w:ascii="Times New Roman" w:eastAsia="Times New Roman" w:hAnsi="Times New Roman" w:cs="Times New Roman"/>
                <w:b/>
              </w:rPr>
            </w:pPr>
          </w:p>
        </w:tc>
        <w:tc>
          <w:tcPr>
            <w:tcW w:w="1046" w:type="dxa"/>
            <w:shd w:val="clear" w:color="auto" w:fill="DDE5F7" w:themeFill="accent6" w:themeFillTint="33"/>
          </w:tcPr>
          <w:p w14:paraId="4D411CF2" w14:textId="11E2207D" w:rsidR="001A1EEA" w:rsidRPr="000C4A35" w:rsidRDefault="001A1EEA" w:rsidP="00F7722D">
            <w:pPr>
              <w:rPr>
                <w:rFonts w:ascii="Times New Roman" w:eastAsia="Times New Roman" w:hAnsi="Times New Roman" w:cs="Times New Roman"/>
                <w:b/>
              </w:rPr>
            </w:pPr>
            <w:r w:rsidRPr="000C4A35">
              <w:rPr>
                <w:rFonts w:ascii="Times New Roman" w:eastAsia="Times New Roman" w:hAnsi="Times New Roman" w:cs="Times New Roman"/>
                <w:b/>
              </w:rPr>
              <w:t>2024</w:t>
            </w:r>
          </w:p>
        </w:tc>
        <w:tc>
          <w:tcPr>
            <w:tcW w:w="1081" w:type="dxa"/>
            <w:shd w:val="clear" w:color="auto" w:fill="DDE5F7" w:themeFill="accent6" w:themeFillTint="33"/>
          </w:tcPr>
          <w:p w14:paraId="56005D4F" w14:textId="7FF0B4C2" w:rsidR="001A1EEA" w:rsidRPr="000C4A35" w:rsidRDefault="001A1EEA" w:rsidP="00F7722D">
            <w:pPr>
              <w:rPr>
                <w:rFonts w:ascii="Times New Roman" w:eastAsia="Times New Roman" w:hAnsi="Times New Roman" w:cs="Times New Roman"/>
                <w:b/>
              </w:rPr>
            </w:pPr>
            <w:r w:rsidRPr="000C4A35">
              <w:rPr>
                <w:rFonts w:ascii="Times New Roman" w:eastAsia="Times New Roman" w:hAnsi="Times New Roman" w:cs="Times New Roman"/>
                <w:b/>
              </w:rPr>
              <w:t>2025</w:t>
            </w:r>
          </w:p>
        </w:tc>
        <w:tc>
          <w:tcPr>
            <w:tcW w:w="1079" w:type="dxa"/>
            <w:shd w:val="clear" w:color="auto" w:fill="DDE5F7" w:themeFill="accent6" w:themeFillTint="33"/>
          </w:tcPr>
          <w:p w14:paraId="67088107" w14:textId="088556B2" w:rsidR="001A1EEA" w:rsidRPr="000C4A35" w:rsidRDefault="001A1EEA" w:rsidP="00F7722D">
            <w:pPr>
              <w:rPr>
                <w:rFonts w:ascii="Times New Roman" w:eastAsia="Times New Roman" w:hAnsi="Times New Roman" w:cs="Times New Roman"/>
                <w:b/>
              </w:rPr>
            </w:pPr>
            <w:r w:rsidRPr="000C4A35">
              <w:rPr>
                <w:rFonts w:ascii="Times New Roman" w:eastAsia="Times New Roman" w:hAnsi="Times New Roman" w:cs="Times New Roman"/>
                <w:b/>
              </w:rPr>
              <w:t>2026</w:t>
            </w:r>
          </w:p>
        </w:tc>
        <w:tc>
          <w:tcPr>
            <w:tcW w:w="1629" w:type="dxa"/>
            <w:vMerge/>
            <w:shd w:val="clear" w:color="auto" w:fill="DDE5F7" w:themeFill="accent6" w:themeFillTint="33"/>
          </w:tcPr>
          <w:p w14:paraId="4C4AE7DF" w14:textId="77777777" w:rsidR="001A1EEA" w:rsidRPr="000C4A35" w:rsidRDefault="001A1EEA" w:rsidP="00F7722D">
            <w:pPr>
              <w:jc w:val="center"/>
              <w:rPr>
                <w:rFonts w:ascii="Times New Roman" w:eastAsia="Times New Roman" w:hAnsi="Times New Roman" w:cs="Times New Roman"/>
                <w:b/>
              </w:rPr>
            </w:pPr>
          </w:p>
        </w:tc>
        <w:tc>
          <w:tcPr>
            <w:tcW w:w="1750" w:type="dxa"/>
            <w:vMerge/>
            <w:shd w:val="clear" w:color="auto" w:fill="DDE5F7" w:themeFill="accent6" w:themeFillTint="33"/>
            <w:hideMark/>
          </w:tcPr>
          <w:p w14:paraId="70AE394A" w14:textId="77777777" w:rsidR="001A1EEA" w:rsidRPr="000C4A35" w:rsidRDefault="001A1EEA" w:rsidP="00F7722D">
            <w:pPr>
              <w:jc w:val="center"/>
              <w:rPr>
                <w:rFonts w:ascii="Times New Roman" w:eastAsia="Times New Roman" w:hAnsi="Times New Roman" w:cs="Times New Roman"/>
                <w:b/>
              </w:rPr>
            </w:pPr>
          </w:p>
        </w:tc>
        <w:tc>
          <w:tcPr>
            <w:tcW w:w="1710" w:type="dxa"/>
            <w:vMerge/>
            <w:shd w:val="clear" w:color="auto" w:fill="DDE5F7" w:themeFill="accent6" w:themeFillTint="33"/>
          </w:tcPr>
          <w:p w14:paraId="66D8BF92" w14:textId="77777777" w:rsidR="001A1EEA" w:rsidRPr="000C4A35" w:rsidRDefault="001A1EEA" w:rsidP="00F7722D">
            <w:pPr>
              <w:jc w:val="center"/>
              <w:rPr>
                <w:rFonts w:ascii="Times New Roman" w:eastAsia="Times New Roman" w:hAnsi="Times New Roman" w:cs="Times New Roman"/>
                <w:b/>
              </w:rPr>
            </w:pPr>
          </w:p>
        </w:tc>
      </w:tr>
      <w:tr w:rsidR="001A1EEA" w:rsidRPr="000C4A35" w14:paraId="7BFBBB96" w14:textId="77777777" w:rsidTr="00325CA3">
        <w:trPr>
          <w:trHeight w:val="534"/>
        </w:trPr>
        <w:tc>
          <w:tcPr>
            <w:tcW w:w="3870" w:type="dxa"/>
            <w:shd w:val="clear" w:color="auto" w:fill="auto"/>
          </w:tcPr>
          <w:p w14:paraId="142A0C4C" w14:textId="77777777" w:rsidR="001A1EEA" w:rsidRPr="000C4A35" w:rsidRDefault="001A1EEA" w:rsidP="005A60B0">
            <w:pPr>
              <w:rPr>
                <w:rFonts w:ascii="Times New Roman" w:eastAsia="Times New Roman" w:hAnsi="Times New Roman" w:cs="Times New Roman"/>
                <w:bCs/>
                <w:lang w:eastAsia="sq-AL"/>
              </w:rPr>
            </w:pPr>
            <w:r w:rsidRPr="000C4A35">
              <w:rPr>
                <w:rFonts w:ascii="Times New Roman" w:eastAsia="Times New Roman" w:hAnsi="Times New Roman" w:cs="Times New Roman"/>
                <w:bCs/>
              </w:rPr>
              <w:lastRenderedPageBreak/>
              <w:t xml:space="preserve">4.1.1. </w:t>
            </w:r>
            <w:r w:rsidRPr="000C4A35">
              <w:rPr>
                <w:rFonts w:ascii="Times New Roman" w:eastAsia="Times New Roman" w:hAnsi="Times New Roman" w:cs="Times New Roman"/>
                <w:bCs/>
                <w:lang w:eastAsia="sq-AL"/>
              </w:rPr>
              <w:t>Takime informuese me gratë, të rejat, vajzat dhe burrat, të rinjtë, djemtë, mbi të drejtat e tyre dhe kujdesin për shëndetin seksual e riprodhues.</w:t>
            </w:r>
          </w:p>
          <w:p w14:paraId="44A68361" w14:textId="2C267303" w:rsidR="001A1EEA" w:rsidRPr="000C4A35" w:rsidRDefault="001A1EEA" w:rsidP="005A60B0">
            <w:pPr>
              <w:jc w:val="left"/>
              <w:rPr>
                <w:rFonts w:ascii="Times New Roman" w:eastAsia="Times New Roman" w:hAnsi="Times New Roman" w:cs="Times New Roman"/>
                <w:bCs/>
              </w:rPr>
            </w:pPr>
          </w:p>
          <w:p w14:paraId="430B017F" w14:textId="77777777" w:rsidR="001A1EEA" w:rsidRPr="000C4A35" w:rsidRDefault="001A1EEA" w:rsidP="005A60B0">
            <w:pPr>
              <w:jc w:val="left"/>
              <w:rPr>
                <w:rFonts w:ascii="Times New Roman" w:eastAsia="Times New Roman" w:hAnsi="Times New Roman" w:cs="Times New Roman"/>
                <w:bCs/>
                <w:lang w:eastAsia="sq-AL"/>
              </w:rPr>
            </w:pPr>
          </w:p>
          <w:p w14:paraId="18453623" w14:textId="77777777" w:rsidR="001A1EEA" w:rsidRPr="000C4A35" w:rsidRDefault="001A1EEA" w:rsidP="005A60B0">
            <w:pPr>
              <w:jc w:val="left"/>
              <w:rPr>
                <w:rFonts w:ascii="Times New Roman" w:eastAsia="Times New Roman" w:hAnsi="Times New Roman" w:cs="Times New Roman"/>
                <w:bCs/>
                <w:lang w:eastAsia="sq-AL"/>
              </w:rPr>
            </w:pPr>
          </w:p>
        </w:tc>
        <w:tc>
          <w:tcPr>
            <w:tcW w:w="1538" w:type="dxa"/>
            <w:shd w:val="clear" w:color="auto" w:fill="auto"/>
          </w:tcPr>
          <w:p w14:paraId="323A9DC1" w14:textId="3CA48B41" w:rsidR="001A1EEA" w:rsidRPr="000C4A35" w:rsidRDefault="001A1EEA" w:rsidP="005A60B0">
            <w:pPr>
              <w:jc w:val="left"/>
              <w:rPr>
                <w:rFonts w:ascii="Times New Roman" w:eastAsia="Times New Roman" w:hAnsi="Times New Roman" w:cs="Times New Roman"/>
                <w:bCs/>
              </w:rPr>
            </w:pPr>
            <w:r w:rsidRPr="000C4A35">
              <w:rPr>
                <w:rFonts w:ascii="Times New Roman" w:eastAsia="Times New Roman" w:hAnsi="Times New Roman" w:cs="Times New Roman"/>
                <w:bCs/>
              </w:rPr>
              <w:t>DSH</w:t>
            </w:r>
          </w:p>
        </w:tc>
        <w:tc>
          <w:tcPr>
            <w:tcW w:w="1432" w:type="dxa"/>
            <w:shd w:val="clear" w:color="auto" w:fill="auto"/>
          </w:tcPr>
          <w:p w14:paraId="41C0D640" w14:textId="77777777" w:rsidR="001A1EEA" w:rsidRPr="000C4A35" w:rsidRDefault="001A1EEA" w:rsidP="005A60B0">
            <w:pPr>
              <w:jc w:val="left"/>
              <w:rPr>
                <w:rFonts w:ascii="Times New Roman" w:eastAsia="Times New Roman" w:hAnsi="Times New Roman" w:cs="Times New Roman"/>
                <w:bCs/>
              </w:rPr>
            </w:pPr>
            <w:r w:rsidRPr="000C4A35">
              <w:rPr>
                <w:rFonts w:ascii="Times New Roman" w:eastAsia="Times New Roman" w:hAnsi="Times New Roman" w:cs="Times New Roman"/>
                <w:bCs/>
              </w:rPr>
              <w:t>QKMF</w:t>
            </w:r>
          </w:p>
          <w:p w14:paraId="710FA3C1" w14:textId="77777777" w:rsidR="001A1EEA" w:rsidRPr="000C4A35" w:rsidRDefault="001A1EEA" w:rsidP="005A60B0">
            <w:pPr>
              <w:jc w:val="left"/>
              <w:rPr>
                <w:rFonts w:ascii="Times New Roman" w:eastAsia="Times New Roman" w:hAnsi="Times New Roman" w:cs="Times New Roman"/>
                <w:bCs/>
              </w:rPr>
            </w:pPr>
          </w:p>
          <w:p w14:paraId="346CF160" w14:textId="77777777" w:rsidR="001A1EEA" w:rsidRPr="000C4A35" w:rsidRDefault="001A1EEA" w:rsidP="005A60B0">
            <w:pPr>
              <w:jc w:val="left"/>
              <w:rPr>
                <w:rFonts w:ascii="Times New Roman" w:eastAsia="Times New Roman" w:hAnsi="Times New Roman" w:cs="Times New Roman"/>
                <w:bCs/>
              </w:rPr>
            </w:pPr>
            <w:r w:rsidRPr="000C4A35">
              <w:rPr>
                <w:rFonts w:ascii="Times New Roman" w:eastAsia="Times New Roman" w:hAnsi="Times New Roman" w:cs="Times New Roman"/>
                <w:bCs/>
              </w:rPr>
              <w:t>OJQ</w:t>
            </w:r>
          </w:p>
          <w:p w14:paraId="63EA147B" w14:textId="77777777" w:rsidR="001A1EEA" w:rsidRPr="000C4A35" w:rsidRDefault="001A1EEA" w:rsidP="005A60B0">
            <w:pPr>
              <w:jc w:val="left"/>
              <w:rPr>
                <w:rFonts w:ascii="Times New Roman" w:eastAsia="Times New Roman" w:hAnsi="Times New Roman" w:cs="Times New Roman"/>
                <w:bCs/>
              </w:rPr>
            </w:pPr>
          </w:p>
          <w:p w14:paraId="1808DEF3" w14:textId="4BEF2901" w:rsidR="001A1EEA" w:rsidRPr="000C4A35" w:rsidRDefault="001A1EEA" w:rsidP="005A60B0">
            <w:pPr>
              <w:jc w:val="left"/>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04" w:type="dxa"/>
            <w:shd w:val="clear" w:color="auto" w:fill="auto"/>
          </w:tcPr>
          <w:p w14:paraId="42F359A0" w14:textId="77777777" w:rsidR="001A1EEA" w:rsidRPr="000C4A35" w:rsidRDefault="006C5922" w:rsidP="005A60B0">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17B4F5E0" w14:textId="77777777" w:rsidR="006C5922" w:rsidRPr="000C4A35" w:rsidRDefault="006C5922" w:rsidP="005A60B0">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70BC3C53" w14:textId="174FBDEE" w:rsidR="006C5922" w:rsidRPr="000C4A35" w:rsidRDefault="006C5922" w:rsidP="005A60B0">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46" w:type="dxa"/>
            <w:shd w:val="clear" w:color="auto" w:fill="auto"/>
          </w:tcPr>
          <w:p w14:paraId="4A08C56D" w14:textId="04A9BF92" w:rsidR="003D13C5" w:rsidRPr="000C4A35" w:rsidRDefault="003D13C5" w:rsidP="003D13C5">
            <w:pPr>
              <w:jc w:val="center"/>
              <w:rPr>
                <w:rFonts w:ascii="Times New Roman" w:eastAsia="Times New Roman" w:hAnsi="Times New Roman" w:cs="Times New Roman"/>
                <w:bCs/>
              </w:rPr>
            </w:pPr>
            <w:r>
              <w:rPr>
                <w:rFonts w:ascii="Times New Roman" w:eastAsia="Times New Roman" w:hAnsi="Times New Roman" w:cs="Times New Roman"/>
                <w:bCs/>
              </w:rPr>
              <w:t xml:space="preserve">1,033 </w:t>
            </w:r>
            <w:r w:rsidRPr="000C4A35">
              <w:rPr>
                <w:rFonts w:ascii="Times New Roman" w:eastAsia="Times New Roman" w:hAnsi="Times New Roman" w:cs="Times New Roman"/>
                <w:bCs/>
              </w:rPr>
              <w:t>€</w:t>
            </w:r>
          </w:p>
          <w:p w14:paraId="4D8ABAF7" w14:textId="77777777" w:rsidR="003D13C5" w:rsidRDefault="003D13C5" w:rsidP="003D13C5">
            <w:pPr>
              <w:jc w:val="center"/>
              <w:rPr>
                <w:rFonts w:ascii="Times New Roman" w:eastAsia="Times New Roman" w:hAnsi="Times New Roman" w:cs="Times New Roman"/>
                <w:bCs/>
                <w:sz w:val="18"/>
                <w:szCs w:val="18"/>
              </w:rPr>
            </w:pPr>
          </w:p>
          <w:p w14:paraId="37998B3C" w14:textId="3C76264C" w:rsidR="001A1EEA" w:rsidRPr="000C4A35" w:rsidRDefault="003D13C5" w:rsidP="003D13C5">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 xml:space="preserve">200 </w:t>
            </w:r>
            <w:r w:rsidRPr="008079A8">
              <w:rPr>
                <w:rFonts w:ascii="Times New Roman" w:eastAsia="Times New Roman" w:hAnsi="Times New Roman" w:cs="Times New Roman"/>
                <w:bCs/>
                <w:sz w:val="18"/>
                <w:szCs w:val="18"/>
              </w:rPr>
              <w:t>€ komuna dhe</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833</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1081" w:type="dxa"/>
            <w:shd w:val="clear" w:color="auto" w:fill="auto"/>
          </w:tcPr>
          <w:p w14:paraId="61438AA0" w14:textId="77777777" w:rsidR="003D13C5" w:rsidRPr="000C4A35" w:rsidRDefault="003D13C5" w:rsidP="003D13C5">
            <w:pPr>
              <w:jc w:val="center"/>
              <w:rPr>
                <w:rFonts w:ascii="Times New Roman" w:eastAsia="Times New Roman" w:hAnsi="Times New Roman" w:cs="Times New Roman"/>
                <w:bCs/>
              </w:rPr>
            </w:pPr>
            <w:r>
              <w:rPr>
                <w:rFonts w:ascii="Times New Roman" w:eastAsia="Times New Roman" w:hAnsi="Times New Roman" w:cs="Times New Roman"/>
                <w:bCs/>
              </w:rPr>
              <w:t xml:space="preserve">1,033 </w:t>
            </w:r>
            <w:r w:rsidRPr="000C4A35">
              <w:rPr>
                <w:rFonts w:ascii="Times New Roman" w:eastAsia="Times New Roman" w:hAnsi="Times New Roman" w:cs="Times New Roman"/>
                <w:bCs/>
              </w:rPr>
              <w:t>€</w:t>
            </w:r>
          </w:p>
          <w:p w14:paraId="7729FFDA" w14:textId="77777777" w:rsidR="003D13C5" w:rsidRDefault="003D13C5" w:rsidP="003D13C5">
            <w:pPr>
              <w:jc w:val="center"/>
              <w:rPr>
                <w:rFonts w:ascii="Times New Roman" w:eastAsia="Times New Roman" w:hAnsi="Times New Roman" w:cs="Times New Roman"/>
                <w:bCs/>
                <w:sz w:val="18"/>
                <w:szCs w:val="18"/>
              </w:rPr>
            </w:pPr>
          </w:p>
          <w:p w14:paraId="098AC38C" w14:textId="21494555" w:rsidR="001A1EEA" w:rsidRPr="000C4A35" w:rsidRDefault="003D13C5" w:rsidP="003D13C5">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 xml:space="preserve">200 </w:t>
            </w:r>
            <w:r w:rsidRPr="008079A8">
              <w:rPr>
                <w:rFonts w:ascii="Times New Roman" w:eastAsia="Times New Roman" w:hAnsi="Times New Roman" w:cs="Times New Roman"/>
                <w:bCs/>
                <w:sz w:val="18"/>
                <w:szCs w:val="18"/>
              </w:rPr>
              <w:t>€ komuna dhe</w:t>
            </w:r>
            <w:r>
              <w:rPr>
                <w:rFonts w:ascii="Times New Roman" w:eastAsia="Times New Roman" w:hAnsi="Times New Roman" w:cs="Times New Roman"/>
                <w:bCs/>
                <w:sz w:val="18"/>
                <w:szCs w:val="18"/>
              </w:rPr>
              <w:t xml:space="preserve"> 833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1079" w:type="dxa"/>
          </w:tcPr>
          <w:p w14:paraId="12F5A087" w14:textId="77777777" w:rsidR="003D13C5" w:rsidRPr="000C4A35" w:rsidRDefault="003D13C5" w:rsidP="003D13C5">
            <w:pPr>
              <w:jc w:val="center"/>
              <w:rPr>
                <w:rFonts w:ascii="Times New Roman" w:eastAsia="Times New Roman" w:hAnsi="Times New Roman" w:cs="Times New Roman"/>
                <w:bCs/>
              </w:rPr>
            </w:pPr>
            <w:r>
              <w:rPr>
                <w:rFonts w:ascii="Times New Roman" w:eastAsia="Times New Roman" w:hAnsi="Times New Roman" w:cs="Times New Roman"/>
                <w:bCs/>
              </w:rPr>
              <w:t xml:space="preserve">1,033 </w:t>
            </w:r>
            <w:r w:rsidRPr="000C4A35">
              <w:rPr>
                <w:rFonts w:ascii="Times New Roman" w:eastAsia="Times New Roman" w:hAnsi="Times New Roman" w:cs="Times New Roman"/>
                <w:bCs/>
              </w:rPr>
              <w:t>€</w:t>
            </w:r>
          </w:p>
          <w:p w14:paraId="741C1BEE" w14:textId="77777777" w:rsidR="003D13C5" w:rsidRDefault="003D13C5" w:rsidP="003D13C5">
            <w:pPr>
              <w:jc w:val="center"/>
              <w:rPr>
                <w:rFonts w:ascii="Times New Roman" w:eastAsia="Times New Roman" w:hAnsi="Times New Roman" w:cs="Times New Roman"/>
                <w:bCs/>
                <w:sz w:val="18"/>
                <w:szCs w:val="18"/>
              </w:rPr>
            </w:pPr>
          </w:p>
          <w:p w14:paraId="2BA7FEDF" w14:textId="75685ED6" w:rsidR="001A1EEA" w:rsidRPr="000C4A35" w:rsidRDefault="003D13C5" w:rsidP="003D13C5">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 xml:space="preserve">200 </w:t>
            </w:r>
            <w:r w:rsidRPr="008079A8">
              <w:rPr>
                <w:rFonts w:ascii="Times New Roman" w:eastAsia="Times New Roman" w:hAnsi="Times New Roman" w:cs="Times New Roman"/>
                <w:bCs/>
                <w:sz w:val="18"/>
                <w:szCs w:val="18"/>
              </w:rPr>
              <w:t>€ komuna dhe</w:t>
            </w:r>
            <w:r>
              <w:rPr>
                <w:rFonts w:ascii="Times New Roman" w:eastAsia="Times New Roman" w:hAnsi="Times New Roman" w:cs="Times New Roman"/>
                <w:bCs/>
                <w:sz w:val="18"/>
                <w:szCs w:val="18"/>
              </w:rPr>
              <w:t xml:space="preserve"> 833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1629" w:type="dxa"/>
          </w:tcPr>
          <w:p w14:paraId="1ACA2513" w14:textId="18D53A18" w:rsidR="001A1EEA" w:rsidRPr="000C4A35" w:rsidRDefault="001A1EEA" w:rsidP="005A60B0">
            <w:pPr>
              <w:rPr>
                <w:rFonts w:ascii="Times New Roman" w:eastAsia="Times New Roman" w:hAnsi="Times New Roman" w:cs="Times New Roman"/>
                <w:bCs/>
              </w:rPr>
            </w:pPr>
            <w:r w:rsidRPr="000C4A35">
              <w:rPr>
                <w:rFonts w:ascii="Times New Roman" w:eastAsia="Times New Roman" w:hAnsi="Times New Roman" w:cs="Times New Roman"/>
                <w:bCs/>
              </w:rPr>
              <w:t>DSH</w:t>
            </w:r>
          </w:p>
          <w:p w14:paraId="22404501" w14:textId="77777777" w:rsidR="001A1EEA" w:rsidRPr="000C4A35" w:rsidRDefault="001A1EEA" w:rsidP="005A60B0">
            <w:pPr>
              <w:rPr>
                <w:rFonts w:ascii="Times New Roman" w:eastAsia="Times New Roman" w:hAnsi="Times New Roman" w:cs="Times New Roman"/>
                <w:bCs/>
              </w:rPr>
            </w:pPr>
          </w:p>
          <w:p w14:paraId="172AF054" w14:textId="50B5E1EF" w:rsidR="001A1EEA" w:rsidRPr="000C4A35" w:rsidRDefault="001A1EEA" w:rsidP="005A60B0">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750" w:type="dxa"/>
            <w:shd w:val="clear" w:color="auto" w:fill="auto"/>
          </w:tcPr>
          <w:p w14:paraId="67B2E6F0" w14:textId="0DB1A005" w:rsidR="001A1EEA" w:rsidRPr="000C4A35" w:rsidRDefault="001A1EEA" w:rsidP="005A60B0">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4248A9" w:rsidRPr="000C4A35">
              <w:rPr>
                <w:rFonts w:ascii="Times New Roman" w:eastAsia="Times New Roman" w:hAnsi="Times New Roman" w:cs="Times New Roman"/>
                <w:bCs/>
              </w:rPr>
              <w:t xml:space="preserve">3 </w:t>
            </w:r>
            <w:r w:rsidRPr="000C4A35">
              <w:rPr>
                <w:rFonts w:ascii="Times New Roman" w:eastAsia="Times New Roman" w:hAnsi="Times New Roman" w:cs="Times New Roman"/>
                <w:bCs/>
              </w:rPr>
              <w:t>takime të zhvilluara (</w:t>
            </w:r>
            <w:r w:rsidR="004248A9" w:rsidRPr="000C4A35">
              <w:rPr>
                <w:rFonts w:ascii="Times New Roman" w:eastAsia="Times New Roman" w:hAnsi="Times New Roman" w:cs="Times New Roman"/>
                <w:bCs/>
              </w:rPr>
              <w:t>1</w:t>
            </w:r>
            <w:r w:rsidRPr="000C4A35">
              <w:rPr>
                <w:rFonts w:ascii="Times New Roman" w:eastAsia="Times New Roman" w:hAnsi="Times New Roman" w:cs="Times New Roman"/>
                <w:bCs/>
              </w:rPr>
              <w:t xml:space="preserve"> në vit)</w:t>
            </w:r>
          </w:p>
          <w:p w14:paraId="57223E09" w14:textId="77777777" w:rsidR="001A1EEA" w:rsidRPr="000C4A35" w:rsidRDefault="001A1EEA" w:rsidP="005A60B0">
            <w:pPr>
              <w:jc w:val="left"/>
              <w:rPr>
                <w:rFonts w:ascii="Times New Roman" w:eastAsia="Times New Roman" w:hAnsi="Times New Roman" w:cs="Times New Roman"/>
                <w:bCs/>
              </w:rPr>
            </w:pPr>
          </w:p>
          <w:p w14:paraId="090F33BF" w14:textId="5A326E13" w:rsidR="001A1EEA" w:rsidRPr="000C4A35" w:rsidRDefault="001A1EEA" w:rsidP="005A60B0">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4248A9" w:rsidRPr="000C4A35">
              <w:rPr>
                <w:rFonts w:ascii="Times New Roman" w:eastAsia="Times New Roman" w:hAnsi="Times New Roman" w:cs="Times New Roman"/>
                <w:bCs/>
              </w:rPr>
              <w:t>225</w:t>
            </w:r>
            <w:r w:rsidRPr="000C4A35">
              <w:rPr>
                <w:rFonts w:ascii="Times New Roman" w:eastAsia="Times New Roman" w:hAnsi="Times New Roman" w:cs="Times New Roman"/>
                <w:bCs/>
              </w:rPr>
              <w:t xml:space="preserve"> persona të informuar (</w:t>
            </w:r>
            <w:r w:rsidR="004248A9" w:rsidRPr="000C4A35">
              <w:rPr>
                <w:rFonts w:ascii="Times New Roman" w:eastAsia="Times New Roman" w:hAnsi="Times New Roman" w:cs="Times New Roman"/>
                <w:bCs/>
              </w:rPr>
              <w:t>75</w:t>
            </w:r>
            <w:r w:rsidRPr="000C4A35">
              <w:rPr>
                <w:rFonts w:ascii="Times New Roman" w:eastAsia="Times New Roman" w:hAnsi="Times New Roman" w:cs="Times New Roman"/>
                <w:bCs/>
              </w:rPr>
              <w:t xml:space="preserve"> në vit), ndarë sipas seksit, moshës, etnisë, vendbanimit, etj.</w:t>
            </w:r>
          </w:p>
        </w:tc>
        <w:tc>
          <w:tcPr>
            <w:tcW w:w="1710" w:type="dxa"/>
            <w:shd w:val="clear" w:color="auto" w:fill="auto"/>
          </w:tcPr>
          <w:p w14:paraId="099B23AB" w14:textId="77777777" w:rsidR="001A1EEA" w:rsidRPr="000C4A35" w:rsidRDefault="006C5922" w:rsidP="005A60B0">
            <w:pPr>
              <w:rPr>
                <w:rFonts w:ascii="Times New Roman" w:hAnsi="Times New Roman" w:cs="Times New Roman"/>
              </w:rPr>
            </w:pPr>
            <w:r w:rsidRPr="000C4A35">
              <w:rPr>
                <w:rFonts w:ascii="Times New Roman" w:hAnsi="Times New Roman" w:cs="Times New Roman"/>
              </w:rPr>
              <w:t>Z</w:t>
            </w:r>
            <w:r w:rsidR="001A1EEA" w:rsidRPr="000C4A35">
              <w:rPr>
                <w:rFonts w:ascii="Times New Roman" w:hAnsi="Times New Roman" w:cs="Times New Roman"/>
              </w:rPr>
              <w:t>K</w:t>
            </w:r>
          </w:p>
          <w:p w14:paraId="080F6071" w14:textId="77777777" w:rsidR="004248A9" w:rsidRDefault="004248A9" w:rsidP="003D13C5">
            <w:pPr>
              <w:rPr>
                <w:rFonts w:ascii="Times New Roman" w:hAnsi="Times New Roman" w:cs="Times New Roman"/>
              </w:rPr>
            </w:pPr>
          </w:p>
          <w:p w14:paraId="2740CCC0" w14:textId="2A78947B" w:rsidR="003D13C5" w:rsidRPr="000C4A35" w:rsidRDefault="003D13C5" w:rsidP="003D13C5">
            <w:pPr>
              <w:rPr>
                <w:rFonts w:ascii="Times New Roman" w:hAnsi="Times New Roman" w:cs="Times New Roman"/>
              </w:rPr>
            </w:pPr>
            <w:r>
              <w:rPr>
                <w:rFonts w:ascii="Times New Roman" w:hAnsi="Times New Roman" w:cs="Times New Roman"/>
              </w:rPr>
              <w:t>GM</w:t>
            </w:r>
          </w:p>
        </w:tc>
      </w:tr>
      <w:tr w:rsidR="006C5922" w:rsidRPr="000C4A35" w14:paraId="3976F068" w14:textId="77777777" w:rsidTr="00325CA3">
        <w:trPr>
          <w:trHeight w:val="534"/>
        </w:trPr>
        <w:tc>
          <w:tcPr>
            <w:tcW w:w="3870" w:type="dxa"/>
            <w:shd w:val="clear" w:color="auto" w:fill="auto"/>
          </w:tcPr>
          <w:p w14:paraId="114DCEF9" w14:textId="7B90577A" w:rsidR="006C5922" w:rsidRPr="000C4A35" w:rsidRDefault="006C5922" w:rsidP="006C5922">
            <w:pPr>
              <w:rPr>
                <w:rFonts w:ascii="Times New Roman" w:eastAsia="Times New Roman" w:hAnsi="Times New Roman" w:cs="Times New Roman"/>
                <w:bCs/>
              </w:rPr>
            </w:pPr>
            <w:r w:rsidRPr="000C4A35">
              <w:rPr>
                <w:rFonts w:ascii="Times New Roman" w:hAnsi="Times New Roman" w:cs="Times New Roman"/>
              </w:rPr>
              <w:t>4.1.2. Takime informuese në kuadër të fushatës “Tetori rozë”.</w:t>
            </w:r>
          </w:p>
        </w:tc>
        <w:tc>
          <w:tcPr>
            <w:tcW w:w="1538" w:type="dxa"/>
            <w:shd w:val="clear" w:color="auto" w:fill="auto"/>
          </w:tcPr>
          <w:p w14:paraId="7109D908" w14:textId="6B78E70B" w:rsidR="006C5922" w:rsidRPr="000C4A35" w:rsidRDefault="006C5922" w:rsidP="006C5922">
            <w:pPr>
              <w:jc w:val="left"/>
              <w:rPr>
                <w:rFonts w:ascii="Times New Roman" w:eastAsia="Times New Roman" w:hAnsi="Times New Roman" w:cs="Times New Roman"/>
                <w:bCs/>
              </w:rPr>
            </w:pPr>
            <w:r w:rsidRPr="000C4A35">
              <w:rPr>
                <w:rFonts w:ascii="Times New Roman" w:eastAsia="Times New Roman" w:hAnsi="Times New Roman" w:cs="Times New Roman"/>
                <w:bCs/>
              </w:rPr>
              <w:t>DSH</w:t>
            </w:r>
          </w:p>
        </w:tc>
        <w:tc>
          <w:tcPr>
            <w:tcW w:w="1432" w:type="dxa"/>
            <w:shd w:val="clear" w:color="auto" w:fill="auto"/>
          </w:tcPr>
          <w:p w14:paraId="15A64FC4" w14:textId="393B8830" w:rsidR="006C5922" w:rsidRPr="000C4A35" w:rsidRDefault="0079559F" w:rsidP="006C5922">
            <w:pPr>
              <w:jc w:val="left"/>
              <w:rPr>
                <w:rFonts w:ascii="Times New Roman" w:eastAsia="Times New Roman" w:hAnsi="Times New Roman" w:cs="Times New Roman"/>
                <w:bCs/>
              </w:rPr>
            </w:pPr>
            <w:r w:rsidRPr="000C4A35">
              <w:rPr>
                <w:rFonts w:ascii="Times New Roman" w:eastAsia="Times New Roman" w:hAnsi="Times New Roman" w:cs="Times New Roman"/>
                <w:bCs/>
              </w:rPr>
              <w:t>SDNJK</w:t>
            </w:r>
          </w:p>
          <w:p w14:paraId="47D66911" w14:textId="77777777" w:rsidR="0079559F" w:rsidRPr="000C4A35" w:rsidRDefault="0079559F" w:rsidP="006C5922">
            <w:pPr>
              <w:jc w:val="left"/>
              <w:rPr>
                <w:rFonts w:ascii="Times New Roman" w:eastAsia="Times New Roman" w:hAnsi="Times New Roman" w:cs="Times New Roman"/>
                <w:bCs/>
              </w:rPr>
            </w:pPr>
          </w:p>
          <w:p w14:paraId="284ECA67" w14:textId="77777777" w:rsidR="006C5922" w:rsidRPr="000C4A35" w:rsidRDefault="006C5922" w:rsidP="006C5922">
            <w:pPr>
              <w:jc w:val="left"/>
              <w:rPr>
                <w:rFonts w:ascii="Times New Roman" w:eastAsia="Times New Roman" w:hAnsi="Times New Roman" w:cs="Times New Roman"/>
                <w:bCs/>
              </w:rPr>
            </w:pPr>
            <w:r w:rsidRPr="000C4A35">
              <w:rPr>
                <w:rFonts w:ascii="Times New Roman" w:eastAsia="Times New Roman" w:hAnsi="Times New Roman" w:cs="Times New Roman"/>
                <w:bCs/>
              </w:rPr>
              <w:t>QKMF</w:t>
            </w:r>
          </w:p>
          <w:p w14:paraId="71B78DBC" w14:textId="77777777" w:rsidR="006C5922" w:rsidRPr="000C4A35" w:rsidRDefault="006C5922" w:rsidP="006C5922">
            <w:pPr>
              <w:jc w:val="left"/>
              <w:rPr>
                <w:rFonts w:ascii="Times New Roman" w:eastAsia="Times New Roman" w:hAnsi="Times New Roman" w:cs="Times New Roman"/>
                <w:bCs/>
              </w:rPr>
            </w:pPr>
          </w:p>
          <w:p w14:paraId="29C5479B" w14:textId="77777777" w:rsidR="006C5922" w:rsidRPr="000C4A35" w:rsidRDefault="006C5922" w:rsidP="006C5922">
            <w:pPr>
              <w:jc w:val="left"/>
              <w:rPr>
                <w:rFonts w:ascii="Times New Roman" w:eastAsia="Times New Roman" w:hAnsi="Times New Roman" w:cs="Times New Roman"/>
                <w:bCs/>
              </w:rPr>
            </w:pPr>
            <w:r w:rsidRPr="000C4A35">
              <w:rPr>
                <w:rFonts w:ascii="Times New Roman" w:eastAsia="Times New Roman" w:hAnsi="Times New Roman" w:cs="Times New Roman"/>
                <w:bCs/>
              </w:rPr>
              <w:t>OJQ</w:t>
            </w:r>
          </w:p>
          <w:p w14:paraId="1058C4C7" w14:textId="77777777" w:rsidR="006C5922" w:rsidRPr="000C4A35" w:rsidRDefault="006C5922" w:rsidP="006C5922">
            <w:pPr>
              <w:jc w:val="left"/>
              <w:rPr>
                <w:rFonts w:ascii="Times New Roman" w:eastAsia="Times New Roman" w:hAnsi="Times New Roman" w:cs="Times New Roman"/>
                <w:bCs/>
              </w:rPr>
            </w:pPr>
          </w:p>
          <w:p w14:paraId="21D7F90D" w14:textId="3881B400" w:rsidR="006C5922" w:rsidRPr="000C4A35" w:rsidRDefault="006C5922" w:rsidP="006C5922">
            <w:pPr>
              <w:jc w:val="left"/>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04" w:type="dxa"/>
            <w:shd w:val="clear" w:color="auto" w:fill="auto"/>
          </w:tcPr>
          <w:p w14:paraId="4B29CBF4" w14:textId="77777777" w:rsidR="006C5922" w:rsidRPr="000C4A35" w:rsidRDefault="006C5922" w:rsidP="006C5922">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1D823F23" w14:textId="77777777" w:rsidR="006C5922" w:rsidRPr="000C4A35" w:rsidRDefault="006C5922" w:rsidP="006C5922">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757A25FC" w14:textId="28BCDFFB" w:rsidR="006C5922" w:rsidRPr="000C4A35" w:rsidRDefault="006C5922" w:rsidP="006C5922">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46" w:type="dxa"/>
            <w:shd w:val="clear" w:color="auto" w:fill="auto"/>
          </w:tcPr>
          <w:p w14:paraId="7C3AECCE" w14:textId="202607AC" w:rsidR="009C5472" w:rsidRPr="000C4A35" w:rsidRDefault="009C5472" w:rsidP="009C5472">
            <w:pPr>
              <w:jc w:val="center"/>
              <w:rPr>
                <w:rFonts w:ascii="Times New Roman" w:eastAsia="Times New Roman" w:hAnsi="Times New Roman" w:cs="Times New Roman"/>
                <w:bCs/>
              </w:rPr>
            </w:pPr>
            <w:r>
              <w:rPr>
                <w:rFonts w:ascii="Times New Roman" w:eastAsia="Times New Roman" w:hAnsi="Times New Roman" w:cs="Times New Roman"/>
                <w:bCs/>
              </w:rPr>
              <w:t>2,177</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7B9B94F7" w14:textId="77777777" w:rsidR="009C5472" w:rsidRDefault="009C5472" w:rsidP="009C5472">
            <w:pPr>
              <w:jc w:val="center"/>
              <w:rPr>
                <w:rFonts w:ascii="Times New Roman" w:eastAsia="Times New Roman" w:hAnsi="Times New Roman" w:cs="Times New Roman"/>
                <w:bCs/>
                <w:sz w:val="18"/>
                <w:szCs w:val="18"/>
              </w:rPr>
            </w:pPr>
          </w:p>
          <w:p w14:paraId="6A103293" w14:textId="458D94AC" w:rsidR="006C5922" w:rsidRPr="000C4A35" w:rsidRDefault="009C5472" w:rsidP="009C5472">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941</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komuna dhe</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1,236</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1081" w:type="dxa"/>
            <w:shd w:val="clear" w:color="auto" w:fill="auto"/>
          </w:tcPr>
          <w:p w14:paraId="64A400E9" w14:textId="77777777" w:rsidR="009C5472" w:rsidRPr="000C4A35" w:rsidRDefault="009C5472" w:rsidP="009C5472">
            <w:pPr>
              <w:jc w:val="center"/>
              <w:rPr>
                <w:rFonts w:ascii="Times New Roman" w:eastAsia="Times New Roman" w:hAnsi="Times New Roman" w:cs="Times New Roman"/>
                <w:bCs/>
              </w:rPr>
            </w:pPr>
            <w:r>
              <w:rPr>
                <w:rFonts w:ascii="Times New Roman" w:eastAsia="Times New Roman" w:hAnsi="Times New Roman" w:cs="Times New Roman"/>
                <w:bCs/>
              </w:rPr>
              <w:t xml:space="preserve">2,177 </w:t>
            </w:r>
            <w:r w:rsidRPr="000C4A35">
              <w:rPr>
                <w:rFonts w:ascii="Times New Roman" w:eastAsia="Times New Roman" w:hAnsi="Times New Roman" w:cs="Times New Roman"/>
                <w:bCs/>
              </w:rPr>
              <w:t>€</w:t>
            </w:r>
          </w:p>
          <w:p w14:paraId="02C3E708" w14:textId="77777777" w:rsidR="009C5472" w:rsidRDefault="009C5472" w:rsidP="009C5472">
            <w:pPr>
              <w:jc w:val="center"/>
              <w:rPr>
                <w:rFonts w:ascii="Times New Roman" w:eastAsia="Times New Roman" w:hAnsi="Times New Roman" w:cs="Times New Roman"/>
                <w:bCs/>
                <w:sz w:val="18"/>
                <w:szCs w:val="18"/>
              </w:rPr>
            </w:pPr>
          </w:p>
          <w:p w14:paraId="0A711F53" w14:textId="3082BF1A" w:rsidR="006C5922" w:rsidRPr="000C4A35" w:rsidRDefault="009C5472" w:rsidP="009C5472">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 xml:space="preserve">941 </w:t>
            </w:r>
            <w:r w:rsidRPr="008079A8">
              <w:rPr>
                <w:rFonts w:ascii="Times New Roman" w:eastAsia="Times New Roman" w:hAnsi="Times New Roman" w:cs="Times New Roman"/>
                <w:bCs/>
                <w:sz w:val="18"/>
                <w:szCs w:val="18"/>
              </w:rPr>
              <w:t>€ komuna dhe</w:t>
            </w:r>
            <w:r>
              <w:rPr>
                <w:rFonts w:ascii="Times New Roman" w:eastAsia="Times New Roman" w:hAnsi="Times New Roman" w:cs="Times New Roman"/>
                <w:bCs/>
                <w:sz w:val="18"/>
                <w:szCs w:val="18"/>
              </w:rPr>
              <w:t xml:space="preserve"> 1,236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1079" w:type="dxa"/>
          </w:tcPr>
          <w:p w14:paraId="22EA0DD5" w14:textId="77777777" w:rsidR="009C5472" w:rsidRPr="000C4A35" w:rsidRDefault="009C5472" w:rsidP="009C5472">
            <w:pPr>
              <w:jc w:val="center"/>
              <w:rPr>
                <w:rFonts w:ascii="Times New Roman" w:eastAsia="Times New Roman" w:hAnsi="Times New Roman" w:cs="Times New Roman"/>
                <w:bCs/>
              </w:rPr>
            </w:pPr>
            <w:r>
              <w:rPr>
                <w:rFonts w:ascii="Times New Roman" w:eastAsia="Times New Roman" w:hAnsi="Times New Roman" w:cs="Times New Roman"/>
                <w:bCs/>
              </w:rPr>
              <w:t xml:space="preserve">2,177 </w:t>
            </w:r>
            <w:r w:rsidRPr="000C4A35">
              <w:rPr>
                <w:rFonts w:ascii="Times New Roman" w:eastAsia="Times New Roman" w:hAnsi="Times New Roman" w:cs="Times New Roman"/>
                <w:bCs/>
              </w:rPr>
              <w:t>€</w:t>
            </w:r>
          </w:p>
          <w:p w14:paraId="08217681" w14:textId="77777777" w:rsidR="009C5472" w:rsidRDefault="009C5472" w:rsidP="009C5472">
            <w:pPr>
              <w:jc w:val="center"/>
              <w:rPr>
                <w:rFonts w:ascii="Times New Roman" w:eastAsia="Times New Roman" w:hAnsi="Times New Roman" w:cs="Times New Roman"/>
                <w:bCs/>
                <w:sz w:val="18"/>
                <w:szCs w:val="18"/>
              </w:rPr>
            </w:pPr>
          </w:p>
          <w:p w14:paraId="30CB788A" w14:textId="06CBE957" w:rsidR="006C5922" w:rsidRPr="000C4A35" w:rsidRDefault="009C5472" w:rsidP="009C5472">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 xml:space="preserve">941 </w:t>
            </w:r>
            <w:r w:rsidRPr="008079A8">
              <w:rPr>
                <w:rFonts w:ascii="Times New Roman" w:eastAsia="Times New Roman" w:hAnsi="Times New Roman" w:cs="Times New Roman"/>
                <w:bCs/>
                <w:sz w:val="18"/>
                <w:szCs w:val="18"/>
              </w:rPr>
              <w:t>€ komuna dhe</w:t>
            </w:r>
            <w:r>
              <w:rPr>
                <w:rFonts w:ascii="Times New Roman" w:eastAsia="Times New Roman" w:hAnsi="Times New Roman" w:cs="Times New Roman"/>
                <w:bCs/>
                <w:sz w:val="18"/>
                <w:szCs w:val="18"/>
              </w:rPr>
              <w:t xml:space="preserve"> 1,236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1629" w:type="dxa"/>
          </w:tcPr>
          <w:p w14:paraId="29BBB9D5" w14:textId="77777777" w:rsidR="006C5922" w:rsidRPr="000C4A35" w:rsidRDefault="006C5922" w:rsidP="006C5922">
            <w:pPr>
              <w:rPr>
                <w:rFonts w:ascii="Times New Roman" w:eastAsia="Times New Roman" w:hAnsi="Times New Roman" w:cs="Times New Roman"/>
                <w:bCs/>
              </w:rPr>
            </w:pPr>
            <w:r w:rsidRPr="000C4A35">
              <w:rPr>
                <w:rFonts w:ascii="Times New Roman" w:eastAsia="Times New Roman" w:hAnsi="Times New Roman" w:cs="Times New Roman"/>
                <w:bCs/>
              </w:rPr>
              <w:t>DSH</w:t>
            </w:r>
          </w:p>
          <w:p w14:paraId="21D4F580" w14:textId="77777777" w:rsidR="006C5922" w:rsidRPr="000C4A35" w:rsidRDefault="006C5922" w:rsidP="006C5922">
            <w:pPr>
              <w:rPr>
                <w:rFonts w:ascii="Times New Roman" w:eastAsia="Times New Roman" w:hAnsi="Times New Roman" w:cs="Times New Roman"/>
                <w:bCs/>
              </w:rPr>
            </w:pPr>
          </w:p>
          <w:p w14:paraId="08DC0141" w14:textId="01DAF02B" w:rsidR="006C5922" w:rsidRPr="000C4A35" w:rsidRDefault="006C5922" w:rsidP="006C5922">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750" w:type="dxa"/>
            <w:shd w:val="clear" w:color="auto" w:fill="auto"/>
          </w:tcPr>
          <w:p w14:paraId="473C4BBB" w14:textId="40EFDDB2" w:rsidR="006C5922" w:rsidRPr="000C4A35" w:rsidRDefault="006C5922" w:rsidP="006C5922">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79559F" w:rsidRPr="000C4A35">
              <w:rPr>
                <w:rFonts w:ascii="Times New Roman" w:eastAsia="Times New Roman" w:hAnsi="Times New Roman" w:cs="Times New Roman"/>
                <w:bCs/>
              </w:rPr>
              <w:t>9</w:t>
            </w:r>
            <w:r w:rsidRPr="000C4A35">
              <w:rPr>
                <w:rFonts w:ascii="Times New Roman" w:eastAsia="Times New Roman" w:hAnsi="Times New Roman" w:cs="Times New Roman"/>
                <w:bCs/>
              </w:rPr>
              <w:t xml:space="preserve"> takime të zhvilluara (</w:t>
            </w:r>
            <w:r w:rsidR="0079559F" w:rsidRPr="000C4A35">
              <w:rPr>
                <w:rFonts w:ascii="Times New Roman" w:eastAsia="Times New Roman" w:hAnsi="Times New Roman" w:cs="Times New Roman"/>
                <w:bCs/>
              </w:rPr>
              <w:t>3</w:t>
            </w:r>
            <w:r w:rsidRPr="000C4A35">
              <w:rPr>
                <w:rFonts w:ascii="Times New Roman" w:eastAsia="Times New Roman" w:hAnsi="Times New Roman" w:cs="Times New Roman"/>
                <w:bCs/>
              </w:rPr>
              <w:t xml:space="preserve"> në vit)</w:t>
            </w:r>
          </w:p>
          <w:p w14:paraId="6F3221EB" w14:textId="77777777" w:rsidR="006C5922" w:rsidRPr="000C4A35" w:rsidRDefault="006C5922" w:rsidP="006C5922">
            <w:pPr>
              <w:jc w:val="left"/>
              <w:rPr>
                <w:rFonts w:ascii="Times New Roman" w:eastAsia="Times New Roman" w:hAnsi="Times New Roman" w:cs="Times New Roman"/>
                <w:bCs/>
              </w:rPr>
            </w:pPr>
          </w:p>
          <w:p w14:paraId="7B28DA26" w14:textId="1447B55D" w:rsidR="006C5922" w:rsidRPr="000C4A35" w:rsidRDefault="006C5922" w:rsidP="006C5922">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79559F" w:rsidRPr="000C4A35">
              <w:rPr>
                <w:rFonts w:ascii="Times New Roman" w:eastAsia="Times New Roman" w:hAnsi="Times New Roman" w:cs="Times New Roman"/>
                <w:bCs/>
              </w:rPr>
              <w:t xml:space="preserve">225 </w:t>
            </w:r>
            <w:r w:rsidRPr="000C4A35">
              <w:rPr>
                <w:rFonts w:ascii="Times New Roman" w:eastAsia="Times New Roman" w:hAnsi="Times New Roman" w:cs="Times New Roman"/>
                <w:bCs/>
              </w:rPr>
              <w:t>persona të informuar (</w:t>
            </w:r>
            <w:r w:rsidR="0079559F" w:rsidRPr="000C4A35">
              <w:rPr>
                <w:rFonts w:ascii="Times New Roman" w:eastAsia="Times New Roman" w:hAnsi="Times New Roman" w:cs="Times New Roman"/>
                <w:bCs/>
              </w:rPr>
              <w:t>75</w:t>
            </w:r>
            <w:r w:rsidRPr="000C4A35">
              <w:rPr>
                <w:rFonts w:ascii="Times New Roman" w:eastAsia="Times New Roman" w:hAnsi="Times New Roman" w:cs="Times New Roman"/>
                <w:bCs/>
              </w:rPr>
              <w:t xml:space="preserve"> në vit), ndarë sipas seksit, moshës, etnisë, vendbanimit, etj.</w:t>
            </w:r>
          </w:p>
        </w:tc>
        <w:tc>
          <w:tcPr>
            <w:tcW w:w="1710" w:type="dxa"/>
            <w:shd w:val="clear" w:color="auto" w:fill="auto"/>
          </w:tcPr>
          <w:p w14:paraId="5DFA037C" w14:textId="77777777" w:rsidR="00522E78" w:rsidRDefault="009C5472" w:rsidP="009C5472">
            <w:pPr>
              <w:rPr>
                <w:rFonts w:ascii="Times New Roman" w:hAnsi="Times New Roman" w:cs="Times New Roman"/>
              </w:rPr>
            </w:pPr>
            <w:r>
              <w:rPr>
                <w:rFonts w:ascii="Times New Roman" w:hAnsi="Times New Roman" w:cs="Times New Roman"/>
              </w:rPr>
              <w:t>ZK</w:t>
            </w:r>
          </w:p>
          <w:p w14:paraId="3B543CEC" w14:textId="77777777" w:rsidR="009C5472" w:rsidRDefault="009C5472" w:rsidP="009C5472">
            <w:pPr>
              <w:rPr>
                <w:rFonts w:ascii="Times New Roman" w:hAnsi="Times New Roman" w:cs="Times New Roman"/>
              </w:rPr>
            </w:pPr>
          </w:p>
          <w:p w14:paraId="6945E534" w14:textId="2A62F10E" w:rsidR="009C5472" w:rsidRPr="000C4A35" w:rsidRDefault="009C5472" w:rsidP="009C5472">
            <w:pPr>
              <w:rPr>
                <w:rFonts w:ascii="Times New Roman" w:hAnsi="Times New Roman" w:cs="Times New Roman"/>
              </w:rPr>
            </w:pPr>
            <w:r>
              <w:rPr>
                <w:rFonts w:ascii="Times New Roman" w:hAnsi="Times New Roman" w:cs="Times New Roman"/>
              </w:rPr>
              <w:t>GM</w:t>
            </w:r>
          </w:p>
        </w:tc>
      </w:tr>
      <w:tr w:rsidR="006C5922" w:rsidRPr="000C4A35" w14:paraId="09EA0F66" w14:textId="77777777" w:rsidTr="00325CA3">
        <w:trPr>
          <w:trHeight w:val="534"/>
        </w:trPr>
        <w:tc>
          <w:tcPr>
            <w:tcW w:w="3870" w:type="dxa"/>
            <w:shd w:val="clear" w:color="auto" w:fill="auto"/>
          </w:tcPr>
          <w:p w14:paraId="20DB969C" w14:textId="77777777" w:rsidR="006C5922" w:rsidRPr="000C4A35" w:rsidRDefault="006C5922" w:rsidP="006C5922">
            <w:pPr>
              <w:rPr>
                <w:rFonts w:ascii="Times New Roman" w:eastAsia="Times New Roman" w:hAnsi="Times New Roman" w:cs="Times New Roman"/>
                <w:bCs/>
                <w:lang w:eastAsia="sq-AL"/>
              </w:rPr>
            </w:pPr>
            <w:r w:rsidRPr="000C4A35">
              <w:rPr>
                <w:rFonts w:ascii="Times New Roman" w:eastAsia="Times New Roman" w:hAnsi="Times New Roman" w:cs="Times New Roman"/>
                <w:bCs/>
              </w:rPr>
              <w:t xml:space="preserve">4.1.3. </w:t>
            </w:r>
            <w:r w:rsidRPr="000C4A35">
              <w:rPr>
                <w:rFonts w:ascii="Times New Roman" w:eastAsia="Times New Roman" w:hAnsi="Times New Roman" w:cs="Times New Roman"/>
                <w:bCs/>
                <w:lang w:eastAsia="sq-AL"/>
              </w:rPr>
              <w:t>Trajnimi i personelit shëndetësor mbi rëndësinë e ofrimit të shërbimeve shëndetësore të përgjegjshme gjinore.</w:t>
            </w:r>
          </w:p>
          <w:p w14:paraId="7F3DA680" w14:textId="77777777" w:rsidR="006C5922" w:rsidRPr="000C4A35" w:rsidRDefault="006C5922" w:rsidP="006C5922">
            <w:pPr>
              <w:rPr>
                <w:rFonts w:ascii="Times New Roman" w:hAnsi="Times New Roman" w:cs="Times New Roman"/>
              </w:rPr>
            </w:pPr>
          </w:p>
        </w:tc>
        <w:tc>
          <w:tcPr>
            <w:tcW w:w="1538" w:type="dxa"/>
            <w:shd w:val="clear" w:color="auto" w:fill="auto"/>
          </w:tcPr>
          <w:p w14:paraId="7B296F23" w14:textId="232DA063" w:rsidR="006C5922" w:rsidRPr="000C4A35" w:rsidRDefault="006C5922" w:rsidP="006C5922">
            <w:pPr>
              <w:jc w:val="left"/>
              <w:rPr>
                <w:rFonts w:ascii="Times New Roman" w:eastAsia="Times New Roman" w:hAnsi="Times New Roman" w:cs="Times New Roman"/>
                <w:bCs/>
              </w:rPr>
            </w:pPr>
            <w:r w:rsidRPr="000C4A35">
              <w:rPr>
                <w:rFonts w:ascii="Times New Roman" w:eastAsia="Times New Roman" w:hAnsi="Times New Roman" w:cs="Times New Roman"/>
                <w:bCs/>
              </w:rPr>
              <w:t>DSH</w:t>
            </w:r>
          </w:p>
        </w:tc>
        <w:tc>
          <w:tcPr>
            <w:tcW w:w="1432" w:type="dxa"/>
            <w:shd w:val="clear" w:color="auto" w:fill="auto"/>
          </w:tcPr>
          <w:p w14:paraId="286EB4E8" w14:textId="77777777" w:rsidR="006C5922" w:rsidRPr="000C4A35" w:rsidRDefault="006C5922" w:rsidP="006C5922">
            <w:pPr>
              <w:jc w:val="left"/>
              <w:rPr>
                <w:rFonts w:ascii="Times New Roman" w:eastAsia="Times New Roman" w:hAnsi="Times New Roman" w:cs="Times New Roman"/>
                <w:bCs/>
              </w:rPr>
            </w:pPr>
            <w:r w:rsidRPr="000C4A35">
              <w:rPr>
                <w:rFonts w:ascii="Times New Roman" w:eastAsia="Times New Roman" w:hAnsi="Times New Roman" w:cs="Times New Roman"/>
                <w:bCs/>
              </w:rPr>
              <w:t>QKMF</w:t>
            </w:r>
          </w:p>
          <w:p w14:paraId="3DA0D105" w14:textId="77777777" w:rsidR="0079559F" w:rsidRPr="000C4A35" w:rsidRDefault="0079559F" w:rsidP="006C5922">
            <w:pPr>
              <w:jc w:val="left"/>
              <w:rPr>
                <w:rFonts w:ascii="Times New Roman" w:eastAsia="Times New Roman" w:hAnsi="Times New Roman" w:cs="Times New Roman"/>
                <w:bCs/>
              </w:rPr>
            </w:pPr>
          </w:p>
          <w:p w14:paraId="3A1EF1F0" w14:textId="77777777" w:rsidR="006C5922" w:rsidRPr="000C4A35" w:rsidRDefault="006C5922" w:rsidP="006C5922">
            <w:pPr>
              <w:jc w:val="left"/>
              <w:rPr>
                <w:rFonts w:ascii="Times New Roman" w:eastAsia="Times New Roman" w:hAnsi="Times New Roman" w:cs="Times New Roman"/>
                <w:bCs/>
              </w:rPr>
            </w:pPr>
          </w:p>
          <w:p w14:paraId="50344CDE" w14:textId="77777777" w:rsidR="006C5922" w:rsidRPr="000C4A35" w:rsidRDefault="006C5922" w:rsidP="006C5922">
            <w:pPr>
              <w:jc w:val="left"/>
              <w:rPr>
                <w:rFonts w:ascii="Times New Roman" w:eastAsia="Times New Roman" w:hAnsi="Times New Roman" w:cs="Times New Roman"/>
                <w:bCs/>
              </w:rPr>
            </w:pPr>
            <w:r w:rsidRPr="000C4A35">
              <w:rPr>
                <w:rFonts w:ascii="Times New Roman" w:eastAsia="Times New Roman" w:hAnsi="Times New Roman" w:cs="Times New Roman"/>
                <w:bCs/>
              </w:rPr>
              <w:t>OJQ</w:t>
            </w:r>
          </w:p>
          <w:p w14:paraId="0175C1D6" w14:textId="77777777" w:rsidR="006C5922" w:rsidRPr="000C4A35" w:rsidRDefault="006C5922" w:rsidP="006C5922">
            <w:pPr>
              <w:jc w:val="left"/>
              <w:rPr>
                <w:rFonts w:ascii="Times New Roman" w:eastAsia="Times New Roman" w:hAnsi="Times New Roman" w:cs="Times New Roman"/>
                <w:bCs/>
              </w:rPr>
            </w:pPr>
          </w:p>
          <w:p w14:paraId="7F998E9E" w14:textId="1D99D269" w:rsidR="006C5922" w:rsidRPr="000C4A35" w:rsidRDefault="006C5922" w:rsidP="006C5922">
            <w:pPr>
              <w:jc w:val="left"/>
              <w:rPr>
                <w:rFonts w:ascii="Times New Roman" w:eastAsia="Times New Roman" w:hAnsi="Times New Roman" w:cs="Times New Roman"/>
                <w:bCs/>
              </w:rPr>
            </w:pPr>
            <w:r w:rsidRPr="000C4A35">
              <w:rPr>
                <w:rFonts w:ascii="Times New Roman" w:eastAsia="Times New Roman" w:hAnsi="Times New Roman" w:cs="Times New Roman"/>
                <w:bCs/>
              </w:rPr>
              <w:t>ON</w:t>
            </w:r>
          </w:p>
        </w:tc>
        <w:tc>
          <w:tcPr>
            <w:tcW w:w="1204" w:type="dxa"/>
            <w:shd w:val="clear" w:color="auto" w:fill="auto"/>
          </w:tcPr>
          <w:p w14:paraId="070374B4" w14:textId="77777777" w:rsidR="006C5922" w:rsidRPr="000C4A35" w:rsidRDefault="006C5922" w:rsidP="006C5922">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2AA0CB06" w14:textId="77777777" w:rsidR="006C5922" w:rsidRPr="000C4A35" w:rsidRDefault="006C5922" w:rsidP="006C5922">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41013BCF" w14:textId="75997068" w:rsidR="006C5922" w:rsidRPr="000C4A35" w:rsidRDefault="006C5922" w:rsidP="006C5922">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46" w:type="dxa"/>
            <w:shd w:val="clear" w:color="auto" w:fill="auto"/>
          </w:tcPr>
          <w:p w14:paraId="372F9C04" w14:textId="55834D5B" w:rsidR="00BD2857" w:rsidRPr="000C4A35" w:rsidRDefault="00BD2857" w:rsidP="00BD2857">
            <w:pPr>
              <w:jc w:val="center"/>
              <w:rPr>
                <w:rFonts w:ascii="Times New Roman" w:eastAsia="Times New Roman" w:hAnsi="Times New Roman" w:cs="Times New Roman"/>
                <w:bCs/>
              </w:rPr>
            </w:pPr>
            <w:r>
              <w:rPr>
                <w:rFonts w:ascii="Times New Roman" w:eastAsia="Times New Roman" w:hAnsi="Times New Roman" w:cs="Times New Roman"/>
                <w:bCs/>
              </w:rPr>
              <w:t>687</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3881175A" w14:textId="77777777" w:rsidR="00BD2857" w:rsidRDefault="00BD2857" w:rsidP="00BD2857">
            <w:pPr>
              <w:jc w:val="center"/>
              <w:rPr>
                <w:rFonts w:ascii="Times New Roman" w:eastAsia="Times New Roman" w:hAnsi="Times New Roman" w:cs="Times New Roman"/>
                <w:bCs/>
                <w:sz w:val="18"/>
                <w:szCs w:val="18"/>
              </w:rPr>
            </w:pPr>
          </w:p>
          <w:p w14:paraId="67604A24" w14:textId="0A7186F8" w:rsidR="006C5922" w:rsidRPr="000C4A35" w:rsidRDefault="00BD2857" w:rsidP="00BD2857">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200</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komuna dhe</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487</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1081" w:type="dxa"/>
            <w:shd w:val="clear" w:color="auto" w:fill="auto"/>
          </w:tcPr>
          <w:p w14:paraId="40539144" w14:textId="77777777" w:rsidR="00BD2857" w:rsidRPr="000C4A35" w:rsidRDefault="00BD2857" w:rsidP="00BD2857">
            <w:pPr>
              <w:jc w:val="center"/>
              <w:rPr>
                <w:rFonts w:ascii="Times New Roman" w:eastAsia="Times New Roman" w:hAnsi="Times New Roman" w:cs="Times New Roman"/>
                <w:bCs/>
              </w:rPr>
            </w:pPr>
            <w:r>
              <w:rPr>
                <w:rFonts w:ascii="Times New Roman" w:eastAsia="Times New Roman" w:hAnsi="Times New Roman" w:cs="Times New Roman"/>
                <w:bCs/>
              </w:rPr>
              <w:t xml:space="preserve">2,177 </w:t>
            </w:r>
            <w:r w:rsidRPr="000C4A35">
              <w:rPr>
                <w:rFonts w:ascii="Times New Roman" w:eastAsia="Times New Roman" w:hAnsi="Times New Roman" w:cs="Times New Roman"/>
                <w:bCs/>
              </w:rPr>
              <w:t>€</w:t>
            </w:r>
          </w:p>
          <w:p w14:paraId="60F8A7E1" w14:textId="77777777" w:rsidR="00BD2857" w:rsidRDefault="00BD2857" w:rsidP="00BD2857">
            <w:pPr>
              <w:jc w:val="center"/>
              <w:rPr>
                <w:rFonts w:ascii="Times New Roman" w:eastAsia="Times New Roman" w:hAnsi="Times New Roman" w:cs="Times New Roman"/>
                <w:bCs/>
                <w:sz w:val="18"/>
                <w:szCs w:val="18"/>
              </w:rPr>
            </w:pPr>
          </w:p>
          <w:p w14:paraId="74092E07" w14:textId="3E4D5C33" w:rsidR="006C5922" w:rsidRPr="000C4A35" w:rsidRDefault="00BD2857" w:rsidP="00BD2857">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 xml:space="preserve">941 </w:t>
            </w:r>
            <w:r w:rsidRPr="008079A8">
              <w:rPr>
                <w:rFonts w:ascii="Times New Roman" w:eastAsia="Times New Roman" w:hAnsi="Times New Roman" w:cs="Times New Roman"/>
                <w:bCs/>
                <w:sz w:val="18"/>
                <w:szCs w:val="18"/>
              </w:rPr>
              <w:t>€ komuna dhe</w:t>
            </w:r>
            <w:r>
              <w:rPr>
                <w:rFonts w:ascii="Times New Roman" w:eastAsia="Times New Roman" w:hAnsi="Times New Roman" w:cs="Times New Roman"/>
                <w:bCs/>
                <w:sz w:val="18"/>
                <w:szCs w:val="18"/>
              </w:rPr>
              <w:t xml:space="preserve"> 1,236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1079" w:type="dxa"/>
          </w:tcPr>
          <w:p w14:paraId="38D6D4DD" w14:textId="77777777" w:rsidR="00BD2857" w:rsidRPr="000C4A35" w:rsidRDefault="00BD2857" w:rsidP="00BD2857">
            <w:pPr>
              <w:jc w:val="center"/>
              <w:rPr>
                <w:rFonts w:ascii="Times New Roman" w:eastAsia="Times New Roman" w:hAnsi="Times New Roman" w:cs="Times New Roman"/>
                <w:bCs/>
              </w:rPr>
            </w:pPr>
            <w:r>
              <w:rPr>
                <w:rFonts w:ascii="Times New Roman" w:eastAsia="Times New Roman" w:hAnsi="Times New Roman" w:cs="Times New Roman"/>
                <w:bCs/>
              </w:rPr>
              <w:t xml:space="preserve">2,177 </w:t>
            </w:r>
            <w:r w:rsidRPr="000C4A35">
              <w:rPr>
                <w:rFonts w:ascii="Times New Roman" w:eastAsia="Times New Roman" w:hAnsi="Times New Roman" w:cs="Times New Roman"/>
                <w:bCs/>
              </w:rPr>
              <w:t>€</w:t>
            </w:r>
          </w:p>
          <w:p w14:paraId="24B0EEF0" w14:textId="77777777" w:rsidR="00BD2857" w:rsidRDefault="00BD2857" w:rsidP="00BD2857">
            <w:pPr>
              <w:jc w:val="center"/>
              <w:rPr>
                <w:rFonts w:ascii="Times New Roman" w:eastAsia="Times New Roman" w:hAnsi="Times New Roman" w:cs="Times New Roman"/>
                <w:bCs/>
                <w:sz w:val="18"/>
                <w:szCs w:val="18"/>
              </w:rPr>
            </w:pPr>
          </w:p>
          <w:p w14:paraId="1F37B26A" w14:textId="32CB400F" w:rsidR="006C5922" w:rsidRPr="000C4A35" w:rsidRDefault="00BD2857" w:rsidP="00BD2857">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 xml:space="preserve">941 </w:t>
            </w:r>
            <w:r w:rsidRPr="008079A8">
              <w:rPr>
                <w:rFonts w:ascii="Times New Roman" w:eastAsia="Times New Roman" w:hAnsi="Times New Roman" w:cs="Times New Roman"/>
                <w:bCs/>
                <w:sz w:val="18"/>
                <w:szCs w:val="18"/>
              </w:rPr>
              <w:t>€ komuna dhe</w:t>
            </w:r>
            <w:r>
              <w:rPr>
                <w:rFonts w:ascii="Times New Roman" w:eastAsia="Times New Roman" w:hAnsi="Times New Roman" w:cs="Times New Roman"/>
                <w:bCs/>
                <w:sz w:val="18"/>
                <w:szCs w:val="18"/>
              </w:rPr>
              <w:t xml:space="preserve"> 1,236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1629" w:type="dxa"/>
          </w:tcPr>
          <w:p w14:paraId="68E325D0" w14:textId="77777777" w:rsidR="006C5922" w:rsidRPr="000C4A35" w:rsidRDefault="006C5922" w:rsidP="006C5922">
            <w:pPr>
              <w:rPr>
                <w:rFonts w:ascii="Times New Roman" w:eastAsia="Times New Roman" w:hAnsi="Times New Roman" w:cs="Times New Roman"/>
                <w:bCs/>
              </w:rPr>
            </w:pPr>
            <w:r w:rsidRPr="000C4A35">
              <w:rPr>
                <w:rFonts w:ascii="Times New Roman" w:eastAsia="Times New Roman" w:hAnsi="Times New Roman" w:cs="Times New Roman"/>
                <w:bCs/>
              </w:rPr>
              <w:t>DSH</w:t>
            </w:r>
          </w:p>
          <w:p w14:paraId="6D2E993E" w14:textId="77777777" w:rsidR="006C5922" w:rsidRPr="000C4A35" w:rsidRDefault="006C5922" w:rsidP="006C5922">
            <w:pPr>
              <w:rPr>
                <w:rFonts w:ascii="Times New Roman" w:eastAsia="Times New Roman" w:hAnsi="Times New Roman" w:cs="Times New Roman"/>
                <w:bCs/>
              </w:rPr>
            </w:pPr>
          </w:p>
          <w:p w14:paraId="36C44754" w14:textId="2FB9C2F4" w:rsidR="006C5922" w:rsidRPr="000C4A35" w:rsidRDefault="006C5922" w:rsidP="006C5922">
            <w:pPr>
              <w:rPr>
                <w:rFonts w:ascii="Times New Roman" w:eastAsia="Times New Roman" w:hAnsi="Times New Roman" w:cs="Times New Roman"/>
                <w:bCs/>
              </w:rPr>
            </w:pPr>
            <w:r w:rsidRPr="000C4A35">
              <w:rPr>
                <w:rFonts w:ascii="Times New Roman" w:eastAsia="Times New Roman" w:hAnsi="Times New Roman" w:cs="Times New Roman"/>
                <w:bCs/>
              </w:rPr>
              <w:t>Donatorët</w:t>
            </w:r>
          </w:p>
        </w:tc>
        <w:tc>
          <w:tcPr>
            <w:tcW w:w="1750" w:type="dxa"/>
            <w:shd w:val="clear" w:color="auto" w:fill="auto"/>
          </w:tcPr>
          <w:p w14:paraId="0478E5FB" w14:textId="761E56AB" w:rsidR="006C5922" w:rsidRPr="000C4A35" w:rsidRDefault="006C5922" w:rsidP="006C5922">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F90D2D" w:rsidRPr="000C4A35">
              <w:rPr>
                <w:rFonts w:ascii="Times New Roman" w:eastAsia="Times New Roman" w:hAnsi="Times New Roman" w:cs="Times New Roman"/>
                <w:bCs/>
              </w:rPr>
              <w:t>3</w:t>
            </w:r>
            <w:r w:rsidRPr="000C4A35">
              <w:rPr>
                <w:rFonts w:ascii="Times New Roman" w:eastAsia="Times New Roman" w:hAnsi="Times New Roman" w:cs="Times New Roman"/>
                <w:bCs/>
              </w:rPr>
              <w:t xml:space="preserve"> trajnime të zhvilluara (</w:t>
            </w:r>
            <w:r w:rsidR="00F90D2D" w:rsidRPr="000C4A35">
              <w:rPr>
                <w:rFonts w:ascii="Times New Roman" w:eastAsia="Times New Roman" w:hAnsi="Times New Roman" w:cs="Times New Roman"/>
                <w:bCs/>
              </w:rPr>
              <w:t>1</w:t>
            </w:r>
            <w:r w:rsidRPr="000C4A35">
              <w:rPr>
                <w:rFonts w:ascii="Times New Roman" w:eastAsia="Times New Roman" w:hAnsi="Times New Roman" w:cs="Times New Roman"/>
                <w:bCs/>
              </w:rPr>
              <w:t xml:space="preserve"> në vit)</w:t>
            </w:r>
          </w:p>
          <w:p w14:paraId="2D1B91C5" w14:textId="77777777" w:rsidR="006C5922" w:rsidRPr="000C4A35" w:rsidRDefault="006C5922" w:rsidP="006C5922">
            <w:pPr>
              <w:jc w:val="left"/>
              <w:rPr>
                <w:rFonts w:ascii="Times New Roman" w:eastAsia="Times New Roman" w:hAnsi="Times New Roman" w:cs="Times New Roman"/>
                <w:bCs/>
              </w:rPr>
            </w:pPr>
          </w:p>
          <w:p w14:paraId="22F12B8C" w14:textId="152F22E2" w:rsidR="006C5922" w:rsidRPr="000C4A35" w:rsidRDefault="006C5922" w:rsidP="006C5922">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F90D2D" w:rsidRPr="000C4A35">
              <w:rPr>
                <w:rFonts w:ascii="Times New Roman" w:eastAsia="Times New Roman" w:hAnsi="Times New Roman" w:cs="Times New Roman"/>
                <w:bCs/>
              </w:rPr>
              <w:t>75</w:t>
            </w:r>
            <w:r w:rsidRPr="000C4A35">
              <w:rPr>
                <w:rFonts w:ascii="Times New Roman" w:eastAsia="Times New Roman" w:hAnsi="Times New Roman" w:cs="Times New Roman"/>
                <w:bCs/>
              </w:rPr>
              <w:t xml:space="preserve"> persona të trajnuar (</w:t>
            </w:r>
            <w:r w:rsidR="00F90D2D" w:rsidRPr="000C4A35">
              <w:rPr>
                <w:rFonts w:ascii="Times New Roman" w:eastAsia="Times New Roman" w:hAnsi="Times New Roman" w:cs="Times New Roman"/>
                <w:bCs/>
              </w:rPr>
              <w:t>25</w:t>
            </w:r>
            <w:r w:rsidRPr="000C4A35">
              <w:rPr>
                <w:rFonts w:ascii="Times New Roman" w:eastAsia="Times New Roman" w:hAnsi="Times New Roman" w:cs="Times New Roman"/>
                <w:bCs/>
              </w:rPr>
              <w:t xml:space="preserve"> në vit), ndarë sipas seksit, moshës, etnisë, vendbanimit, etj.</w:t>
            </w:r>
          </w:p>
        </w:tc>
        <w:tc>
          <w:tcPr>
            <w:tcW w:w="1710" w:type="dxa"/>
            <w:shd w:val="clear" w:color="auto" w:fill="auto"/>
          </w:tcPr>
          <w:p w14:paraId="14D6A2C4" w14:textId="4FAEF3E1" w:rsidR="00F90D2D" w:rsidRDefault="00BD2857" w:rsidP="00F90D2D">
            <w:pPr>
              <w:rPr>
                <w:rFonts w:ascii="Times New Roman" w:hAnsi="Times New Roman" w:cs="Times New Roman"/>
              </w:rPr>
            </w:pPr>
            <w:r>
              <w:rPr>
                <w:rFonts w:ascii="Times New Roman" w:hAnsi="Times New Roman" w:cs="Times New Roman"/>
              </w:rPr>
              <w:t>ZK</w:t>
            </w:r>
          </w:p>
          <w:p w14:paraId="6C518C2F" w14:textId="77777777" w:rsidR="00BD2857" w:rsidRDefault="00BD2857" w:rsidP="00F90D2D">
            <w:pPr>
              <w:rPr>
                <w:rFonts w:ascii="Times New Roman" w:hAnsi="Times New Roman" w:cs="Times New Roman"/>
              </w:rPr>
            </w:pPr>
          </w:p>
          <w:p w14:paraId="1D565822" w14:textId="083FE2E2" w:rsidR="00BD2857" w:rsidRPr="000C4A35" w:rsidRDefault="00BD2857" w:rsidP="00F90D2D">
            <w:pPr>
              <w:rPr>
                <w:rFonts w:ascii="Times New Roman" w:hAnsi="Times New Roman" w:cs="Times New Roman"/>
              </w:rPr>
            </w:pPr>
            <w:r>
              <w:rPr>
                <w:rFonts w:ascii="Times New Roman" w:hAnsi="Times New Roman" w:cs="Times New Roman"/>
              </w:rPr>
              <w:t>GM</w:t>
            </w:r>
          </w:p>
          <w:p w14:paraId="19205F05" w14:textId="074A7DAF" w:rsidR="00F90D2D" w:rsidRPr="000C4A35" w:rsidRDefault="00F90D2D" w:rsidP="006C5922">
            <w:pPr>
              <w:rPr>
                <w:rFonts w:ascii="Times New Roman" w:hAnsi="Times New Roman" w:cs="Times New Roman"/>
              </w:rPr>
            </w:pPr>
          </w:p>
        </w:tc>
      </w:tr>
      <w:tr w:rsidR="006C5922" w:rsidRPr="000C4A35" w14:paraId="263CC9C2" w14:textId="77777777" w:rsidTr="00325CA3">
        <w:trPr>
          <w:trHeight w:val="534"/>
        </w:trPr>
        <w:tc>
          <w:tcPr>
            <w:tcW w:w="3870" w:type="dxa"/>
            <w:shd w:val="clear" w:color="auto" w:fill="auto"/>
          </w:tcPr>
          <w:p w14:paraId="56E1D231" w14:textId="48A9D18E" w:rsidR="006C5922" w:rsidRPr="000C4A35" w:rsidRDefault="006C5922" w:rsidP="006C5922">
            <w:pPr>
              <w:rPr>
                <w:rFonts w:ascii="Times New Roman" w:eastAsia="Times New Roman" w:hAnsi="Times New Roman" w:cs="Times New Roman"/>
                <w:bCs/>
              </w:rPr>
            </w:pPr>
            <w:r w:rsidRPr="000C4A35">
              <w:rPr>
                <w:rFonts w:ascii="Times New Roman" w:eastAsia="Times New Roman" w:hAnsi="Times New Roman" w:cs="Times New Roman"/>
                <w:bCs/>
              </w:rPr>
              <w:t xml:space="preserve">4.1.4. </w:t>
            </w:r>
            <w:r w:rsidRPr="000C4A35">
              <w:rPr>
                <w:rFonts w:ascii="Times New Roman" w:eastAsia="Times New Roman" w:hAnsi="Times New Roman" w:cs="Times New Roman"/>
                <w:bCs/>
                <w:lang w:eastAsia="sq-AL"/>
              </w:rPr>
              <w:t>Vazhdimi i kujdesit shëndetësor për nënat dhe foshnjat përmes vizitave në familje.</w:t>
            </w:r>
          </w:p>
        </w:tc>
        <w:tc>
          <w:tcPr>
            <w:tcW w:w="1538" w:type="dxa"/>
            <w:shd w:val="clear" w:color="auto" w:fill="auto"/>
          </w:tcPr>
          <w:p w14:paraId="30497DE4" w14:textId="35D91FF6" w:rsidR="006C5922" w:rsidRPr="000C4A35" w:rsidRDefault="006C5922" w:rsidP="006C5922">
            <w:pPr>
              <w:jc w:val="left"/>
              <w:rPr>
                <w:rFonts w:ascii="Times New Roman" w:eastAsia="Times New Roman" w:hAnsi="Times New Roman" w:cs="Times New Roman"/>
                <w:bCs/>
              </w:rPr>
            </w:pPr>
            <w:r w:rsidRPr="000C4A35">
              <w:rPr>
                <w:rFonts w:ascii="Times New Roman" w:eastAsia="Times New Roman" w:hAnsi="Times New Roman" w:cs="Times New Roman"/>
                <w:bCs/>
              </w:rPr>
              <w:t>DSH</w:t>
            </w:r>
          </w:p>
        </w:tc>
        <w:tc>
          <w:tcPr>
            <w:tcW w:w="1432" w:type="dxa"/>
            <w:shd w:val="clear" w:color="auto" w:fill="auto"/>
          </w:tcPr>
          <w:p w14:paraId="65ABDF01" w14:textId="77777777" w:rsidR="006C5922" w:rsidRPr="000C4A35" w:rsidRDefault="006C5922" w:rsidP="006C5922">
            <w:pPr>
              <w:jc w:val="left"/>
              <w:rPr>
                <w:rFonts w:ascii="Times New Roman" w:eastAsia="Times New Roman" w:hAnsi="Times New Roman" w:cs="Times New Roman"/>
                <w:bCs/>
              </w:rPr>
            </w:pPr>
            <w:r w:rsidRPr="000C4A35">
              <w:rPr>
                <w:rFonts w:ascii="Times New Roman" w:eastAsia="Times New Roman" w:hAnsi="Times New Roman" w:cs="Times New Roman"/>
                <w:bCs/>
              </w:rPr>
              <w:t>QKMF</w:t>
            </w:r>
          </w:p>
          <w:p w14:paraId="0E6F5060" w14:textId="77777777" w:rsidR="006C5922" w:rsidRPr="000C4A35" w:rsidRDefault="006C5922" w:rsidP="006C5922">
            <w:pPr>
              <w:jc w:val="left"/>
              <w:rPr>
                <w:rFonts w:ascii="Times New Roman" w:eastAsia="Times New Roman" w:hAnsi="Times New Roman" w:cs="Times New Roman"/>
                <w:bCs/>
              </w:rPr>
            </w:pPr>
          </w:p>
        </w:tc>
        <w:tc>
          <w:tcPr>
            <w:tcW w:w="1204" w:type="dxa"/>
            <w:shd w:val="clear" w:color="auto" w:fill="auto"/>
          </w:tcPr>
          <w:p w14:paraId="6D17AEC4" w14:textId="77777777" w:rsidR="006C5922" w:rsidRPr="000C4A35" w:rsidRDefault="006C5922" w:rsidP="006C5922">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40987999" w14:textId="77777777" w:rsidR="006C5922" w:rsidRPr="000C4A35" w:rsidRDefault="006C5922" w:rsidP="006C5922">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5F6B1D5C" w14:textId="347DBC92" w:rsidR="006C5922" w:rsidRPr="000C4A35" w:rsidRDefault="006C5922" w:rsidP="006C5922">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46" w:type="dxa"/>
            <w:shd w:val="clear" w:color="auto" w:fill="auto"/>
          </w:tcPr>
          <w:p w14:paraId="579CCD56" w14:textId="469155A9" w:rsidR="00C17845" w:rsidRPr="000C4A35" w:rsidRDefault="00C17845" w:rsidP="00C17845">
            <w:pPr>
              <w:jc w:val="center"/>
              <w:rPr>
                <w:rFonts w:ascii="Times New Roman" w:eastAsia="Times New Roman" w:hAnsi="Times New Roman" w:cs="Times New Roman"/>
                <w:bCs/>
              </w:rPr>
            </w:pPr>
            <w:r>
              <w:rPr>
                <w:rFonts w:ascii="Times New Roman" w:eastAsia="Times New Roman" w:hAnsi="Times New Roman" w:cs="Times New Roman"/>
                <w:bCs/>
              </w:rPr>
              <w:t>11</w:t>
            </w:r>
            <w:r>
              <w:rPr>
                <w:rFonts w:ascii="Times New Roman" w:eastAsia="Times New Roman" w:hAnsi="Times New Roman" w:cs="Times New Roman"/>
                <w:bCs/>
              </w:rPr>
              <w:t>,</w:t>
            </w:r>
            <w:r w:rsidRPr="000C4A35">
              <w:rPr>
                <w:rFonts w:ascii="Times New Roman" w:eastAsia="Times New Roman" w:hAnsi="Times New Roman" w:cs="Times New Roman"/>
                <w:bCs/>
              </w:rPr>
              <w:t>000</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357E376E" w14:textId="77777777" w:rsidR="00C17845" w:rsidRPr="00F10B3B" w:rsidRDefault="00C17845" w:rsidP="00C17845">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2B522BE3" w14:textId="77777777" w:rsidR="006C5922" w:rsidRPr="000C4A35" w:rsidRDefault="006C5922" w:rsidP="006C5922">
            <w:pPr>
              <w:jc w:val="center"/>
              <w:rPr>
                <w:rFonts w:ascii="Times New Roman" w:eastAsia="Times New Roman" w:hAnsi="Times New Roman" w:cs="Times New Roman"/>
                <w:bCs/>
              </w:rPr>
            </w:pPr>
          </w:p>
        </w:tc>
        <w:tc>
          <w:tcPr>
            <w:tcW w:w="1081" w:type="dxa"/>
            <w:shd w:val="clear" w:color="auto" w:fill="auto"/>
          </w:tcPr>
          <w:p w14:paraId="6D75E313" w14:textId="77777777" w:rsidR="00C17845" w:rsidRPr="000C4A35" w:rsidRDefault="00C17845" w:rsidP="00C17845">
            <w:pPr>
              <w:jc w:val="center"/>
              <w:rPr>
                <w:rFonts w:ascii="Times New Roman" w:eastAsia="Times New Roman" w:hAnsi="Times New Roman" w:cs="Times New Roman"/>
                <w:bCs/>
              </w:rPr>
            </w:pPr>
            <w:r>
              <w:rPr>
                <w:rFonts w:ascii="Times New Roman" w:eastAsia="Times New Roman" w:hAnsi="Times New Roman" w:cs="Times New Roman"/>
                <w:bCs/>
              </w:rPr>
              <w:t>11,</w:t>
            </w:r>
            <w:r w:rsidRPr="000C4A35">
              <w:rPr>
                <w:rFonts w:ascii="Times New Roman" w:eastAsia="Times New Roman" w:hAnsi="Times New Roman" w:cs="Times New Roman"/>
                <w:bCs/>
              </w:rPr>
              <w:t>000</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5E9540BE" w14:textId="77777777" w:rsidR="00C17845" w:rsidRPr="00F10B3B" w:rsidRDefault="00C17845" w:rsidP="00C17845">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0A6A78A9" w14:textId="77777777" w:rsidR="006C5922" w:rsidRPr="000C4A35" w:rsidRDefault="006C5922" w:rsidP="006C5922">
            <w:pPr>
              <w:jc w:val="center"/>
              <w:rPr>
                <w:rFonts w:ascii="Times New Roman" w:eastAsia="Times New Roman" w:hAnsi="Times New Roman" w:cs="Times New Roman"/>
                <w:bCs/>
              </w:rPr>
            </w:pPr>
          </w:p>
        </w:tc>
        <w:tc>
          <w:tcPr>
            <w:tcW w:w="1079" w:type="dxa"/>
          </w:tcPr>
          <w:p w14:paraId="1EE1A825" w14:textId="77777777" w:rsidR="00C17845" w:rsidRPr="000C4A35" w:rsidRDefault="00C17845" w:rsidP="00C17845">
            <w:pPr>
              <w:jc w:val="center"/>
              <w:rPr>
                <w:rFonts w:ascii="Times New Roman" w:eastAsia="Times New Roman" w:hAnsi="Times New Roman" w:cs="Times New Roman"/>
                <w:bCs/>
              </w:rPr>
            </w:pPr>
            <w:r>
              <w:rPr>
                <w:rFonts w:ascii="Times New Roman" w:eastAsia="Times New Roman" w:hAnsi="Times New Roman" w:cs="Times New Roman"/>
                <w:bCs/>
              </w:rPr>
              <w:t>11,</w:t>
            </w:r>
            <w:r w:rsidRPr="000C4A35">
              <w:rPr>
                <w:rFonts w:ascii="Times New Roman" w:eastAsia="Times New Roman" w:hAnsi="Times New Roman" w:cs="Times New Roman"/>
                <w:bCs/>
              </w:rPr>
              <w:t>000</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51FC553A" w14:textId="77777777" w:rsidR="00C17845" w:rsidRPr="00F10B3B" w:rsidRDefault="00C17845" w:rsidP="00C17845">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31A3B307" w14:textId="77777777" w:rsidR="006C5922" w:rsidRPr="000C4A35" w:rsidRDefault="006C5922" w:rsidP="006C5922">
            <w:pPr>
              <w:jc w:val="center"/>
              <w:rPr>
                <w:rFonts w:ascii="Times New Roman" w:eastAsia="Times New Roman" w:hAnsi="Times New Roman" w:cs="Times New Roman"/>
                <w:bCs/>
              </w:rPr>
            </w:pPr>
          </w:p>
        </w:tc>
        <w:tc>
          <w:tcPr>
            <w:tcW w:w="1629" w:type="dxa"/>
          </w:tcPr>
          <w:p w14:paraId="598EBB0F" w14:textId="77777777" w:rsidR="006C5922" w:rsidRPr="000C4A35" w:rsidRDefault="006C5922" w:rsidP="006C5922">
            <w:pPr>
              <w:rPr>
                <w:rFonts w:ascii="Times New Roman" w:eastAsia="Times New Roman" w:hAnsi="Times New Roman" w:cs="Times New Roman"/>
                <w:bCs/>
              </w:rPr>
            </w:pPr>
            <w:r w:rsidRPr="000C4A35">
              <w:rPr>
                <w:rFonts w:ascii="Times New Roman" w:eastAsia="Times New Roman" w:hAnsi="Times New Roman" w:cs="Times New Roman"/>
                <w:bCs/>
              </w:rPr>
              <w:t>DSH</w:t>
            </w:r>
          </w:p>
          <w:p w14:paraId="7017DFE4" w14:textId="77777777" w:rsidR="006C5922" w:rsidRPr="000C4A35" w:rsidRDefault="006C5922" w:rsidP="006C5922">
            <w:pPr>
              <w:rPr>
                <w:rFonts w:ascii="Times New Roman" w:eastAsia="Times New Roman" w:hAnsi="Times New Roman" w:cs="Times New Roman"/>
                <w:bCs/>
              </w:rPr>
            </w:pPr>
          </w:p>
        </w:tc>
        <w:tc>
          <w:tcPr>
            <w:tcW w:w="1750" w:type="dxa"/>
            <w:shd w:val="clear" w:color="auto" w:fill="auto"/>
          </w:tcPr>
          <w:p w14:paraId="53AB15C6" w14:textId="5C4ECD6C" w:rsidR="006C5922" w:rsidRPr="000C4A35" w:rsidRDefault="006C5922" w:rsidP="006C5922">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003484" w:rsidRPr="000C4A35">
              <w:rPr>
                <w:rFonts w:ascii="Times New Roman" w:eastAsia="Times New Roman" w:hAnsi="Times New Roman" w:cs="Times New Roman"/>
                <w:bCs/>
              </w:rPr>
              <w:t>3300</w:t>
            </w:r>
            <w:r w:rsidRPr="000C4A35">
              <w:rPr>
                <w:rFonts w:ascii="Times New Roman" w:eastAsia="Times New Roman" w:hAnsi="Times New Roman" w:cs="Times New Roman"/>
                <w:bCs/>
              </w:rPr>
              <w:t xml:space="preserve"> vizita të zhvilluara (</w:t>
            </w:r>
            <w:r w:rsidR="00003484" w:rsidRPr="000C4A35">
              <w:rPr>
                <w:rFonts w:ascii="Times New Roman" w:eastAsia="Times New Roman" w:hAnsi="Times New Roman" w:cs="Times New Roman"/>
                <w:bCs/>
              </w:rPr>
              <w:t>1100</w:t>
            </w:r>
            <w:r w:rsidRPr="000C4A35">
              <w:rPr>
                <w:rFonts w:ascii="Times New Roman" w:eastAsia="Times New Roman" w:hAnsi="Times New Roman" w:cs="Times New Roman"/>
                <w:bCs/>
              </w:rPr>
              <w:t xml:space="preserve"> në vit)</w:t>
            </w:r>
          </w:p>
          <w:p w14:paraId="656F3946" w14:textId="77777777" w:rsidR="006C5922" w:rsidRPr="000C4A35" w:rsidRDefault="006C5922" w:rsidP="006C5922">
            <w:pPr>
              <w:jc w:val="left"/>
              <w:rPr>
                <w:rFonts w:ascii="Times New Roman" w:eastAsia="Times New Roman" w:hAnsi="Times New Roman" w:cs="Times New Roman"/>
                <w:bCs/>
              </w:rPr>
            </w:pPr>
          </w:p>
          <w:p w14:paraId="5EF5318D" w14:textId="76F5254B" w:rsidR="006C5922" w:rsidRPr="000C4A35" w:rsidRDefault="006C5922" w:rsidP="006C5922">
            <w:pPr>
              <w:jc w:val="left"/>
              <w:rPr>
                <w:rFonts w:ascii="Times New Roman" w:eastAsia="Times New Roman" w:hAnsi="Times New Roman" w:cs="Times New Roman"/>
                <w:bCs/>
              </w:rPr>
            </w:pPr>
            <w:r w:rsidRPr="000C4A35">
              <w:rPr>
                <w:rFonts w:ascii="Times New Roman" w:eastAsia="Times New Roman" w:hAnsi="Times New Roman" w:cs="Times New Roman"/>
                <w:bCs/>
              </w:rPr>
              <w:lastRenderedPageBreak/>
              <w:t>- Numri i nënave dhe foshnjave të vizituara dhe trajtuara me kujdes shëndetësor çdo vit</w:t>
            </w:r>
          </w:p>
        </w:tc>
        <w:tc>
          <w:tcPr>
            <w:tcW w:w="1710" w:type="dxa"/>
            <w:shd w:val="clear" w:color="auto" w:fill="auto"/>
          </w:tcPr>
          <w:p w14:paraId="6B041BD7" w14:textId="77777777" w:rsidR="00147895" w:rsidRDefault="00C17845" w:rsidP="006C5922">
            <w:pPr>
              <w:rPr>
                <w:rFonts w:ascii="Times New Roman" w:hAnsi="Times New Roman" w:cs="Times New Roman"/>
              </w:rPr>
            </w:pPr>
            <w:r>
              <w:rPr>
                <w:rFonts w:ascii="Times New Roman" w:hAnsi="Times New Roman" w:cs="Times New Roman"/>
              </w:rPr>
              <w:lastRenderedPageBreak/>
              <w:t>ZK</w:t>
            </w:r>
          </w:p>
          <w:p w14:paraId="63435BED" w14:textId="77777777" w:rsidR="00C17845" w:rsidRDefault="00C17845" w:rsidP="006C5922">
            <w:pPr>
              <w:rPr>
                <w:rFonts w:ascii="Times New Roman" w:hAnsi="Times New Roman" w:cs="Times New Roman"/>
              </w:rPr>
            </w:pPr>
          </w:p>
          <w:p w14:paraId="7F7AD4A5" w14:textId="3A8D8EBF" w:rsidR="00C17845" w:rsidRPr="000C4A35" w:rsidRDefault="00C17845" w:rsidP="006C5922">
            <w:pPr>
              <w:rPr>
                <w:rFonts w:ascii="Times New Roman" w:hAnsi="Times New Roman" w:cs="Times New Roman"/>
              </w:rPr>
            </w:pPr>
            <w:r>
              <w:rPr>
                <w:rFonts w:ascii="Times New Roman" w:hAnsi="Times New Roman" w:cs="Times New Roman"/>
              </w:rPr>
              <w:t>GM</w:t>
            </w:r>
          </w:p>
        </w:tc>
      </w:tr>
      <w:tr w:rsidR="00EA3271" w:rsidRPr="000C4A35" w14:paraId="5ACE0FE1" w14:textId="77777777" w:rsidTr="00325CA3">
        <w:trPr>
          <w:trHeight w:val="534"/>
        </w:trPr>
        <w:tc>
          <w:tcPr>
            <w:tcW w:w="3870" w:type="dxa"/>
            <w:shd w:val="clear" w:color="auto" w:fill="auto"/>
          </w:tcPr>
          <w:p w14:paraId="246F660A" w14:textId="6EC4140A" w:rsidR="00EA3271" w:rsidRPr="000C4A35" w:rsidRDefault="00EA3271" w:rsidP="00EA3271">
            <w:pPr>
              <w:rPr>
                <w:rFonts w:ascii="Times New Roman" w:eastAsia="Times New Roman" w:hAnsi="Times New Roman" w:cs="Times New Roman"/>
                <w:bCs/>
              </w:rPr>
            </w:pPr>
            <w:r w:rsidRPr="000C4A35">
              <w:rPr>
                <w:rFonts w:ascii="Times New Roman" w:eastAsia="Times New Roman" w:hAnsi="Times New Roman" w:cs="Times New Roman"/>
                <w:bCs/>
              </w:rPr>
              <w:lastRenderedPageBreak/>
              <w:t xml:space="preserve">4.1.5. </w:t>
            </w:r>
            <w:r w:rsidRPr="000C4A35">
              <w:rPr>
                <w:rFonts w:ascii="Times New Roman" w:eastAsia="Times New Roman" w:hAnsi="Times New Roman" w:cs="Times New Roman"/>
                <w:bCs/>
                <w:lang w:eastAsia="sq-AL"/>
              </w:rPr>
              <w:t>Sesione informuese për kancerin e qafës së mitrës, sidomos me gratë dhe të rejat në zonat rurale</w:t>
            </w:r>
          </w:p>
        </w:tc>
        <w:tc>
          <w:tcPr>
            <w:tcW w:w="1538" w:type="dxa"/>
            <w:shd w:val="clear" w:color="auto" w:fill="auto"/>
          </w:tcPr>
          <w:p w14:paraId="60AA49F3" w14:textId="7341C688" w:rsidR="00EA3271" w:rsidRPr="000C4A35" w:rsidRDefault="00EA3271" w:rsidP="00EA3271">
            <w:pPr>
              <w:jc w:val="left"/>
              <w:rPr>
                <w:rFonts w:ascii="Times New Roman" w:eastAsia="Times New Roman" w:hAnsi="Times New Roman" w:cs="Times New Roman"/>
                <w:bCs/>
              </w:rPr>
            </w:pPr>
            <w:r w:rsidRPr="000C4A35">
              <w:rPr>
                <w:rFonts w:ascii="Times New Roman" w:eastAsia="Times New Roman" w:hAnsi="Times New Roman" w:cs="Times New Roman"/>
                <w:bCs/>
              </w:rPr>
              <w:t>DSH</w:t>
            </w:r>
          </w:p>
        </w:tc>
        <w:tc>
          <w:tcPr>
            <w:tcW w:w="1432" w:type="dxa"/>
            <w:shd w:val="clear" w:color="auto" w:fill="auto"/>
          </w:tcPr>
          <w:p w14:paraId="3D6A35D5" w14:textId="77777777" w:rsidR="00EA3271" w:rsidRPr="000C4A35" w:rsidRDefault="00EA3271" w:rsidP="00EA3271">
            <w:pPr>
              <w:jc w:val="left"/>
              <w:rPr>
                <w:rFonts w:ascii="Times New Roman" w:eastAsia="Times New Roman" w:hAnsi="Times New Roman" w:cs="Times New Roman"/>
                <w:bCs/>
              </w:rPr>
            </w:pPr>
            <w:r w:rsidRPr="000C4A35">
              <w:rPr>
                <w:rFonts w:ascii="Times New Roman" w:eastAsia="Times New Roman" w:hAnsi="Times New Roman" w:cs="Times New Roman"/>
                <w:bCs/>
              </w:rPr>
              <w:t>QKMF</w:t>
            </w:r>
          </w:p>
          <w:p w14:paraId="7FE3D194" w14:textId="77777777" w:rsidR="00EA3271" w:rsidRPr="000C4A35" w:rsidRDefault="00EA3271" w:rsidP="00EA3271">
            <w:pPr>
              <w:jc w:val="left"/>
              <w:rPr>
                <w:rFonts w:ascii="Times New Roman" w:eastAsia="Times New Roman" w:hAnsi="Times New Roman" w:cs="Times New Roman"/>
                <w:bCs/>
              </w:rPr>
            </w:pPr>
          </w:p>
        </w:tc>
        <w:tc>
          <w:tcPr>
            <w:tcW w:w="1204" w:type="dxa"/>
            <w:shd w:val="clear" w:color="auto" w:fill="auto"/>
          </w:tcPr>
          <w:p w14:paraId="6508AAFF" w14:textId="77777777" w:rsidR="00EA3271" w:rsidRPr="000C4A35" w:rsidRDefault="00EA3271" w:rsidP="00EA3271">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1894E7AF" w14:textId="77777777" w:rsidR="00EA3271" w:rsidRPr="000C4A35" w:rsidRDefault="00EA3271" w:rsidP="00EA3271">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61EC26F4" w14:textId="2388DF65" w:rsidR="00EA3271" w:rsidRPr="000C4A35" w:rsidRDefault="00EA3271" w:rsidP="00EA3271">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46" w:type="dxa"/>
            <w:shd w:val="clear" w:color="auto" w:fill="auto"/>
          </w:tcPr>
          <w:p w14:paraId="3FD8DBED" w14:textId="6F3FD69D" w:rsidR="00EA3271" w:rsidRPr="000C4A35" w:rsidRDefault="00EA3271" w:rsidP="00EA3271">
            <w:pPr>
              <w:jc w:val="center"/>
              <w:rPr>
                <w:rFonts w:ascii="Times New Roman" w:eastAsia="Times New Roman" w:hAnsi="Times New Roman" w:cs="Times New Roman"/>
                <w:bCs/>
              </w:rPr>
            </w:pPr>
            <w:r>
              <w:rPr>
                <w:rFonts w:ascii="Times New Roman" w:eastAsia="Times New Roman" w:hAnsi="Times New Roman" w:cs="Times New Roman"/>
                <w:bCs/>
              </w:rPr>
              <w:t>948</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7D79EE5B" w14:textId="77777777" w:rsidR="00EA3271" w:rsidRDefault="00EA3271" w:rsidP="00EA3271">
            <w:pPr>
              <w:jc w:val="center"/>
              <w:rPr>
                <w:rFonts w:ascii="Times New Roman" w:eastAsia="Times New Roman" w:hAnsi="Times New Roman" w:cs="Times New Roman"/>
                <w:bCs/>
                <w:sz w:val="18"/>
                <w:szCs w:val="18"/>
              </w:rPr>
            </w:pPr>
          </w:p>
          <w:p w14:paraId="3B9F5926" w14:textId="28F872B4" w:rsidR="00EA3271" w:rsidRPr="000C4A35" w:rsidRDefault="00EA3271" w:rsidP="00EA3271">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612</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komuna dhe</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336</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1081" w:type="dxa"/>
            <w:shd w:val="clear" w:color="auto" w:fill="auto"/>
          </w:tcPr>
          <w:p w14:paraId="00AE4DD9" w14:textId="77777777" w:rsidR="00EA3271" w:rsidRPr="000C4A35" w:rsidRDefault="00EA3271" w:rsidP="00EA3271">
            <w:pPr>
              <w:jc w:val="center"/>
              <w:rPr>
                <w:rFonts w:ascii="Times New Roman" w:eastAsia="Times New Roman" w:hAnsi="Times New Roman" w:cs="Times New Roman"/>
                <w:bCs/>
              </w:rPr>
            </w:pPr>
            <w:r>
              <w:rPr>
                <w:rFonts w:ascii="Times New Roman" w:eastAsia="Times New Roman" w:hAnsi="Times New Roman" w:cs="Times New Roman"/>
                <w:bCs/>
              </w:rPr>
              <w:t xml:space="preserve">948 </w:t>
            </w:r>
            <w:r w:rsidRPr="000C4A35">
              <w:rPr>
                <w:rFonts w:ascii="Times New Roman" w:eastAsia="Times New Roman" w:hAnsi="Times New Roman" w:cs="Times New Roman"/>
                <w:bCs/>
              </w:rPr>
              <w:t>€</w:t>
            </w:r>
          </w:p>
          <w:p w14:paraId="39ED397A" w14:textId="77777777" w:rsidR="00EA3271" w:rsidRDefault="00EA3271" w:rsidP="00EA3271">
            <w:pPr>
              <w:jc w:val="center"/>
              <w:rPr>
                <w:rFonts w:ascii="Times New Roman" w:eastAsia="Times New Roman" w:hAnsi="Times New Roman" w:cs="Times New Roman"/>
                <w:bCs/>
                <w:sz w:val="18"/>
                <w:szCs w:val="18"/>
              </w:rPr>
            </w:pPr>
          </w:p>
          <w:p w14:paraId="6B2BDFF8" w14:textId="5CC2C746" w:rsidR="00EA3271" w:rsidRPr="000C4A35" w:rsidRDefault="00EA3271" w:rsidP="00EA3271">
            <w:pPr>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 xml:space="preserve">612 </w:t>
            </w:r>
            <w:r w:rsidRPr="008079A8">
              <w:rPr>
                <w:rFonts w:ascii="Times New Roman" w:eastAsia="Times New Roman" w:hAnsi="Times New Roman" w:cs="Times New Roman"/>
                <w:bCs/>
                <w:sz w:val="18"/>
                <w:szCs w:val="18"/>
              </w:rPr>
              <w:t>€ komuna dhe</w:t>
            </w:r>
            <w:r>
              <w:rPr>
                <w:rFonts w:ascii="Times New Roman" w:eastAsia="Times New Roman" w:hAnsi="Times New Roman" w:cs="Times New Roman"/>
                <w:bCs/>
                <w:sz w:val="18"/>
                <w:szCs w:val="18"/>
              </w:rPr>
              <w:t xml:space="preserve"> 336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tc>
        <w:tc>
          <w:tcPr>
            <w:tcW w:w="1079" w:type="dxa"/>
          </w:tcPr>
          <w:p w14:paraId="07A7DC76" w14:textId="7C0E9140" w:rsidR="00EA3271" w:rsidRPr="000C4A35" w:rsidRDefault="00EA3271" w:rsidP="00EA3271">
            <w:pPr>
              <w:jc w:val="center"/>
              <w:rPr>
                <w:rFonts w:ascii="Times New Roman" w:eastAsia="Times New Roman" w:hAnsi="Times New Roman" w:cs="Times New Roman"/>
                <w:bCs/>
              </w:rPr>
            </w:pPr>
            <w:r>
              <w:rPr>
                <w:rFonts w:ascii="Times New Roman" w:eastAsia="Times New Roman" w:hAnsi="Times New Roman" w:cs="Times New Roman"/>
                <w:bCs/>
              </w:rPr>
              <w:t xml:space="preserve">948 </w:t>
            </w:r>
            <w:r w:rsidRPr="000C4A35">
              <w:rPr>
                <w:rFonts w:ascii="Times New Roman" w:eastAsia="Times New Roman" w:hAnsi="Times New Roman" w:cs="Times New Roman"/>
                <w:bCs/>
              </w:rPr>
              <w:t>€</w:t>
            </w:r>
          </w:p>
          <w:p w14:paraId="4DC155AF" w14:textId="77777777" w:rsidR="00EA3271" w:rsidRDefault="00EA3271" w:rsidP="00EA3271">
            <w:pPr>
              <w:jc w:val="center"/>
              <w:rPr>
                <w:rFonts w:ascii="Times New Roman" w:eastAsia="Times New Roman" w:hAnsi="Times New Roman" w:cs="Times New Roman"/>
                <w:bCs/>
                <w:sz w:val="18"/>
                <w:szCs w:val="18"/>
              </w:rPr>
            </w:pPr>
          </w:p>
          <w:p w14:paraId="62914FB9" w14:textId="0D010AF8" w:rsidR="00EA3271" w:rsidRPr="000C4A35" w:rsidRDefault="00EA3271" w:rsidP="00EA3271">
            <w:pPr>
              <w:tabs>
                <w:tab w:val="left" w:pos="322"/>
                <w:tab w:val="center" w:pos="431"/>
              </w:tabs>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 xml:space="preserve">612 </w:t>
            </w:r>
            <w:r w:rsidRPr="008079A8">
              <w:rPr>
                <w:rFonts w:ascii="Times New Roman" w:eastAsia="Times New Roman" w:hAnsi="Times New Roman" w:cs="Times New Roman"/>
                <w:bCs/>
                <w:sz w:val="18"/>
                <w:szCs w:val="18"/>
              </w:rPr>
              <w:t>€ komuna dhe</w:t>
            </w:r>
            <w:r>
              <w:rPr>
                <w:rFonts w:ascii="Times New Roman" w:eastAsia="Times New Roman" w:hAnsi="Times New Roman" w:cs="Times New Roman"/>
                <w:bCs/>
                <w:sz w:val="18"/>
                <w:szCs w:val="18"/>
              </w:rPr>
              <w:t xml:space="preserve"> 336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p w14:paraId="0D3C0CC8" w14:textId="77777777" w:rsidR="00EA3271" w:rsidRPr="000C4A35" w:rsidRDefault="00EA3271" w:rsidP="00EA3271">
            <w:pPr>
              <w:jc w:val="center"/>
              <w:rPr>
                <w:rFonts w:ascii="Times New Roman" w:eastAsia="Times New Roman" w:hAnsi="Times New Roman" w:cs="Times New Roman"/>
                <w:bCs/>
              </w:rPr>
            </w:pPr>
          </w:p>
        </w:tc>
        <w:tc>
          <w:tcPr>
            <w:tcW w:w="1629" w:type="dxa"/>
          </w:tcPr>
          <w:p w14:paraId="53C3067C" w14:textId="60853468" w:rsidR="00EA3271" w:rsidRPr="000C4A35" w:rsidRDefault="00EA3271" w:rsidP="00EA3271">
            <w:pPr>
              <w:rPr>
                <w:rFonts w:ascii="Times New Roman" w:eastAsia="Times New Roman" w:hAnsi="Times New Roman" w:cs="Times New Roman"/>
                <w:bCs/>
              </w:rPr>
            </w:pPr>
            <w:r w:rsidRPr="000C4A35">
              <w:rPr>
                <w:rFonts w:ascii="Times New Roman" w:eastAsia="Times New Roman" w:hAnsi="Times New Roman" w:cs="Times New Roman"/>
                <w:bCs/>
              </w:rPr>
              <w:t>DSH</w:t>
            </w:r>
          </w:p>
        </w:tc>
        <w:tc>
          <w:tcPr>
            <w:tcW w:w="1750" w:type="dxa"/>
            <w:shd w:val="clear" w:color="auto" w:fill="auto"/>
          </w:tcPr>
          <w:p w14:paraId="71386C92" w14:textId="0D6564A6" w:rsidR="00EA3271" w:rsidRPr="000C4A35" w:rsidRDefault="00EA3271" w:rsidP="00EA3271">
            <w:pPr>
              <w:jc w:val="left"/>
              <w:rPr>
                <w:rFonts w:ascii="Times New Roman" w:eastAsia="Times New Roman" w:hAnsi="Times New Roman" w:cs="Times New Roman"/>
                <w:bCs/>
              </w:rPr>
            </w:pPr>
            <w:r w:rsidRPr="000C4A35">
              <w:rPr>
                <w:rFonts w:ascii="Times New Roman" w:eastAsia="Times New Roman" w:hAnsi="Times New Roman" w:cs="Times New Roman"/>
                <w:bCs/>
              </w:rPr>
              <w:t>- 9 sesione të zhvilluara (3 në vit)</w:t>
            </w:r>
          </w:p>
          <w:p w14:paraId="1CAA015F" w14:textId="77777777" w:rsidR="00EA3271" w:rsidRPr="000C4A35" w:rsidRDefault="00EA3271" w:rsidP="00EA3271">
            <w:pPr>
              <w:jc w:val="left"/>
              <w:rPr>
                <w:rFonts w:ascii="Times New Roman" w:eastAsia="Times New Roman" w:hAnsi="Times New Roman" w:cs="Times New Roman"/>
                <w:bCs/>
              </w:rPr>
            </w:pPr>
          </w:p>
          <w:p w14:paraId="7BDC94DE" w14:textId="62A5F858" w:rsidR="00EA3271" w:rsidRPr="000C4A35" w:rsidRDefault="00EA3271" w:rsidP="00EA3271">
            <w:pPr>
              <w:jc w:val="left"/>
              <w:rPr>
                <w:rFonts w:ascii="Times New Roman" w:eastAsia="Times New Roman" w:hAnsi="Times New Roman" w:cs="Times New Roman"/>
                <w:bCs/>
              </w:rPr>
            </w:pPr>
            <w:r w:rsidRPr="000C4A35">
              <w:rPr>
                <w:rFonts w:ascii="Times New Roman" w:eastAsia="Times New Roman" w:hAnsi="Times New Roman" w:cs="Times New Roman"/>
                <w:bCs/>
              </w:rPr>
              <w:t>- 225 persona të informuar (75 në vit), ndarë sipas seksit, moshës, etnisë, vendbanimit, etj.</w:t>
            </w:r>
          </w:p>
        </w:tc>
        <w:tc>
          <w:tcPr>
            <w:tcW w:w="1710" w:type="dxa"/>
            <w:shd w:val="clear" w:color="auto" w:fill="auto"/>
          </w:tcPr>
          <w:p w14:paraId="24CABD8D" w14:textId="1DD5790C" w:rsidR="00EA3271" w:rsidRDefault="00EA3271" w:rsidP="00EA3271">
            <w:pPr>
              <w:rPr>
                <w:rFonts w:ascii="Times New Roman" w:hAnsi="Times New Roman" w:cs="Times New Roman"/>
              </w:rPr>
            </w:pPr>
            <w:r>
              <w:rPr>
                <w:rFonts w:ascii="Times New Roman" w:hAnsi="Times New Roman" w:cs="Times New Roman"/>
              </w:rPr>
              <w:t>ZK</w:t>
            </w:r>
          </w:p>
          <w:p w14:paraId="6891957E" w14:textId="77777777" w:rsidR="00EA3271" w:rsidRDefault="00EA3271" w:rsidP="00EA3271">
            <w:pPr>
              <w:rPr>
                <w:rFonts w:ascii="Times New Roman" w:hAnsi="Times New Roman" w:cs="Times New Roman"/>
              </w:rPr>
            </w:pPr>
          </w:p>
          <w:p w14:paraId="6EBEA20C" w14:textId="2C772916" w:rsidR="00EA3271" w:rsidRPr="000C4A35" w:rsidRDefault="00EA3271" w:rsidP="00EA3271">
            <w:pPr>
              <w:rPr>
                <w:rFonts w:ascii="Times New Roman" w:hAnsi="Times New Roman" w:cs="Times New Roman"/>
              </w:rPr>
            </w:pPr>
            <w:r>
              <w:rPr>
                <w:rFonts w:ascii="Times New Roman" w:hAnsi="Times New Roman" w:cs="Times New Roman"/>
              </w:rPr>
              <w:t>GM</w:t>
            </w:r>
          </w:p>
          <w:p w14:paraId="5847EFF9" w14:textId="5CF05816" w:rsidR="00EA3271" w:rsidRPr="000C4A35" w:rsidRDefault="00EA3271" w:rsidP="00EA3271">
            <w:pPr>
              <w:rPr>
                <w:rFonts w:ascii="Times New Roman" w:hAnsi="Times New Roman" w:cs="Times New Roman"/>
              </w:rPr>
            </w:pPr>
          </w:p>
        </w:tc>
      </w:tr>
      <w:tr w:rsidR="00CA48A9" w:rsidRPr="000C4A35" w14:paraId="7166359D" w14:textId="77777777" w:rsidTr="00325CA3">
        <w:trPr>
          <w:trHeight w:val="534"/>
        </w:trPr>
        <w:tc>
          <w:tcPr>
            <w:tcW w:w="3870" w:type="dxa"/>
            <w:shd w:val="clear" w:color="auto" w:fill="auto"/>
          </w:tcPr>
          <w:p w14:paraId="57D9732E" w14:textId="669FC384" w:rsidR="00CA48A9" w:rsidRPr="000C4A35" w:rsidRDefault="00CA48A9" w:rsidP="00CA48A9">
            <w:pPr>
              <w:rPr>
                <w:rFonts w:ascii="Times New Roman" w:eastAsia="Times New Roman" w:hAnsi="Times New Roman" w:cs="Times New Roman"/>
                <w:bCs/>
              </w:rPr>
            </w:pPr>
            <w:r w:rsidRPr="000C4A35">
              <w:rPr>
                <w:rFonts w:ascii="Times New Roman" w:eastAsia="Times New Roman" w:hAnsi="Times New Roman" w:cs="Times New Roman"/>
                <w:bCs/>
                <w:lang w:eastAsia="sq-AL"/>
              </w:rPr>
              <w:t xml:space="preserve">4.1.6. Kryerja e </w:t>
            </w:r>
            <w:proofErr w:type="spellStart"/>
            <w:r w:rsidRPr="000C4A35">
              <w:rPr>
                <w:rFonts w:ascii="Times New Roman" w:eastAsia="Times New Roman" w:hAnsi="Times New Roman" w:cs="Times New Roman"/>
                <w:bCs/>
                <w:lang w:eastAsia="sq-AL"/>
              </w:rPr>
              <w:t>mamografisë</w:t>
            </w:r>
            <w:proofErr w:type="spellEnd"/>
            <w:r w:rsidRPr="000C4A35">
              <w:rPr>
                <w:rFonts w:ascii="Times New Roman" w:eastAsia="Times New Roman" w:hAnsi="Times New Roman" w:cs="Times New Roman"/>
                <w:bCs/>
                <w:lang w:eastAsia="sq-AL"/>
              </w:rPr>
              <w:t xml:space="preserve"> falas për gratë dhe të rejat, përgjatë gjithë </w:t>
            </w:r>
            <w:r>
              <w:rPr>
                <w:rFonts w:ascii="Times New Roman" w:eastAsia="Times New Roman" w:hAnsi="Times New Roman" w:cs="Times New Roman"/>
                <w:bCs/>
                <w:lang w:eastAsia="sq-AL"/>
              </w:rPr>
              <w:t>vitit</w:t>
            </w:r>
            <w:r w:rsidRPr="000C4A35">
              <w:rPr>
                <w:rFonts w:ascii="Times New Roman" w:eastAsia="Times New Roman" w:hAnsi="Times New Roman" w:cs="Times New Roman"/>
                <w:bCs/>
                <w:lang w:eastAsia="sq-AL"/>
              </w:rPr>
              <w:t>.</w:t>
            </w:r>
          </w:p>
        </w:tc>
        <w:tc>
          <w:tcPr>
            <w:tcW w:w="1538" w:type="dxa"/>
            <w:shd w:val="clear" w:color="auto" w:fill="auto"/>
          </w:tcPr>
          <w:p w14:paraId="4C24888C" w14:textId="4F3513BD" w:rsidR="00CA48A9" w:rsidRPr="000C4A35" w:rsidRDefault="00CA48A9" w:rsidP="00CA48A9">
            <w:pPr>
              <w:jc w:val="left"/>
              <w:rPr>
                <w:rFonts w:ascii="Times New Roman" w:eastAsia="Times New Roman" w:hAnsi="Times New Roman" w:cs="Times New Roman"/>
                <w:bCs/>
              </w:rPr>
            </w:pPr>
            <w:r w:rsidRPr="000C4A35">
              <w:rPr>
                <w:rFonts w:ascii="Times New Roman" w:eastAsia="Times New Roman" w:hAnsi="Times New Roman" w:cs="Times New Roman"/>
                <w:bCs/>
              </w:rPr>
              <w:t>DSH</w:t>
            </w:r>
          </w:p>
        </w:tc>
        <w:tc>
          <w:tcPr>
            <w:tcW w:w="1432" w:type="dxa"/>
            <w:shd w:val="clear" w:color="auto" w:fill="auto"/>
          </w:tcPr>
          <w:p w14:paraId="30973EB9" w14:textId="42430869" w:rsidR="00CA48A9" w:rsidRPr="000C4A35" w:rsidRDefault="00CA48A9" w:rsidP="00CA48A9">
            <w:pPr>
              <w:jc w:val="left"/>
              <w:rPr>
                <w:rFonts w:ascii="Times New Roman" w:eastAsia="Times New Roman" w:hAnsi="Times New Roman" w:cs="Times New Roman"/>
                <w:bCs/>
              </w:rPr>
            </w:pPr>
            <w:r w:rsidRPr="000C4A35">
              <w:rPr>
                <w:rFonts w:ascii="Times New Roman" w:eastAsia="Times New Roman" w:hAnsi="Times New Roman" w:cs="Times New Roman"/>
                <w:bCs/>
              </w:rPr>
              <w:t>QKMF</w:t>
            </w:r>
          </w:p>
        </w:tc>
        <w:tc>
          <w:tcPr>
            <w:tcW w:w="1204" w:type="dxa"/>
            <w:shd w:val="clear" w:color="auto" w:fill="auto"/>
          </w:tcPr>
          <w:p w14:paraId="323FCD4B" w14:textId="77777777" w:rsidR="00CA48A9" w:rsidRPr="000C4A35" w:rsidRDefault="00CA48A9" w:rsidP="00CA48A9">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54B37DBA" w14:textId="77777777" w:rsidR="00CA48A9" w:rsidRPr="000C4A35" w:rsidRDefault="00CA48A9" w:rsidP="00CA48A9">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354E0D35" w14:textId="04EB2D5A" w:rsidR="00CA48A9" w:rsidRPr="000C4A35" w:rsidRDefault="00CA48A9" w:rsidP="00CA48A9">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46" w:type="dxa"/>
            <w:shd w:val="clear" w:color="auto" w:fill="auto"/>
          </w:tcPr>
          <w:p w14:paraId="14A39EF6" w14:textId="35C7B633" w:rsidR="00CA48A9" w:rsidRPr="000C4A35" w:rsidRDefault="00CA48A9" w:rsidP="00CA48A9">
            <w:pPr>
              <w:jc w:val="center"/>
              <w:rPr>
                <w:rFonts w:ascii="Times New Roman" w:eastAsia="Times New Roman" w:hAnsi="Times New Roman" w:cs="Times New Roman"/>
                <w:bCs/>
              </w:rPr>
            </w:pPr>
            <w:r>
              <w:rPr>
                <w:rFonts w:ascii="Times New Roman" w:eastAsia="Times New Roman" w:hAnsi="Times New Roman" w:cs="Times New Roman"/>
                <w:bCs/>
              </w:rPr>
              <w:t>750</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64160C92" w14:textId="77777777" w:rsidR="00CA48A9" w:rsidRPr="00F10B3B" w:rsidRDefault="00CA48A9" w:rsidP="00CA48A9">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0E5D8778" w14:textId="77777777" w:rsidR="00CA48A9" w:rsidRPr="000C4A35" w:rsidRDefault="00CA48A9" w:rsidP="00CA48A9">
            <w:pPr>
              <w:jc w:val="center"/>
              <w:rPr>
                <w:rFonts w:ascii="Times New Roman" w:eastAsia="Times New Roman" w:hAnsi="Times New Roman" w:cs="Times New Roman"/>
                <w:bCs/>
              </w:rPr>
            </w:pPr>
          </w:p>
        </w:tc>
        <w:tc>
          <w:tcPr>
            <w:tcW w:w="1081" w:type="dxa"/>
            <w:shd w:val="clear" w:color="auto" w:fill="auto"/>
          </w:tcPr>
          <w:p w14:paraId="6944993A" w14:textId="77777777" w:rsidR="00CA48A9" w:rsidRPr="000C4A35" w:rsidRDefault="00CA48A9" w:rsidP="00CA48A9">
            <w:pPr>
              <w:jc w:val="center"/>
              <w:rPr>
                <w:rFonts w:ascii="Times New Roman" w:eastAsia="Times New Roman" w:hAnsi="Times New Roman" w:cs="Times New Roman"/>
                <w:bCs/>
              </w:rPr>
            </w:pPr>
            <w:r>
              <w:rPr>
                <w:rFonts w:ascii="Times New Roman" w:eastAsia="Times New Roman" w:hAnsi="Times New Roman" w:cs="Times New Roman"/>
                <w:bCs/>
              </w:rPr>
              <w:t xml:space="preserve">750 </w:t>
            </w:r>
            <w:r w:rsidRPr="000C4A35">
              <w:rPr>
                <w:rFonts w:ascii="Times New Roman" w:eastAsia="Times New Roman" w:hAnsi="Times New Roman" w:cs="Times New Roman"/>
                <w:bCs/>
              </w:rPr>
              <w:t>€</w:t>
            </w:r>
          </w:p>
          <w:p w14:paraId="07B74261" w14:textId="77777777" w:rsidR="00CA48A9" w:rsidRPr="00F10B3B" w:rsidRDefault="00CA48A9" w:rsidP="00CA48A9">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3522B892" w14:textId="77777777" w:rsidR="00CA48A9" w:rsidRPr="000C4A35" w:rsidRDefault="00CA48A9" w:rsidP="00CA48A9">
            <w:pPr>
              <w:jc w:val="center"/>
              <w:rPr>
                <w:rFonts w:ascii="Times New Roman" w:eastAsia="Times New Roman" w:hAnsi="Times New Roman" w:cs="Times New Roman"/>
                <w:bCs/>
              </w:rPr>
            </w:pPr>
          </w:p>
        </w:tc>
        <w:tc>
          <w:tcPr>
            <w:tcW w:w="1079" w:type="dxa"/>
          </w:tcPr>
          <w:p w14:paraId="1C7A43D4" w14:textId="77777777" w:rsidR="00CA48A9" w:rsidRPr="000C4A35" w:rsidRDefault="00CA48A9" w:rsidP="00CA48A9">
            <w:pPr>
              <w:jc w:val="center"/>
              <w:rPr>
                <w:rFonts w:ascii="Times New Roman" w:eastAsia="Times New Roman" w:hAnsi="Times New Roman" w:cs="Times New Roman"/>
                <w:bCs/>
              </w:rPr>
            </w:pPr>
            <w:r>
              <w:rPr>
                <w:rFonts w:ascii="Times New Roman" w:eastAsia="Times New Roman" w:hAnsi="Times New Roman" w:cs="Times New Roman"/>
                <w:bCs/>
              </w:rPr>
              <w:t xml:space="preserve">750 </w:t>
            </w:r>
            <w:r w:rsidRPr="000C4A35">
              <w:rPr>
                <w:rFonts w:ascii="Times New Roman" w:eastAsia="Times New Roman" w:hAnsi="Times New Roman" w:cs="Times New Roman"/>
                <w:bCs/>
              </w:rPr>
              <w:t>€</w:t>
            </w:r>
          </w:p>
          <w:p w14:paraId="1988E586" w14:textId="77777777" w:rsidR="00CA48A9" w:rsidRPr="00F10B3B" w:rsidRDefault="00CA48A9" w:rsidP="00CA48A9">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(komuna)</w:t>
            </w:r>
          </w:p>
          <w:p w14:paraId="100F98CD" w14:textId="77777777" w:rsidR="00CA48A9" w:rsidRPr="000C4A35" w:rsidRDefault="00CA48A9" w:rsidP="00CA48A9">
            <w:pPr>
              <w:jc w:val="center"/>
              <w:rPr>
                <w:rFonts w:ascii="Times New Roman" w:eastAsia="Times New Roman" w:hAnsi="Times New Roman" w:cs="Times New Roman"/>
                <w:bCs/>
              </w:rPr>
            </w:pPr>
          </w:p>
        </w:tc>
        <w:tc>
          <w:tcPr>
            <w:tcW w:w="1629" w:type="dxa"/>
          </w:tcPr>
          <w:p w14:paraId="4165A932" w14:textId="7DBF4139" w:rsidR="00CA48A9" w:rsidRPr="000C4A35" w:rsidRDefault="00CA48A9" w:rsidP="00CA48A9">
            <w:pPr>
              <w:rPr>
                <w:rFonts w:ascii="Times New Roman" w:eastAsia="Times New Roman" w:hAnsi="Times New Roman" w:cs="Times New Roman"/>
                <w:bCs/>
              </w:rPr>
            </w:pPr>
            <w:r w:rsidRPr="000C4A35">
              <w:rPr>
                <w:rFonts w:ascii="Times New Roman" w:eastAsia="Times New Roman" w:hAnsi="Times New Roman" w:cs="Times New Roman"/>
                <w:bCs/>
              </w:rPr>
              <w:t>DSH</w:t>
            </w:r>
          </w:p>
        </w:tc>
        <w:tc>
          <w:tcPr>
            <w:tcW w:w="1750" w:type="dxa"/>
            <w:shd w:val="clear" w:color="auto" w:fill="auto"/>
          </w:tcPr>
          <w:p w14:paraId="7418A9E5" w14:textId="078E5937" w:rsidR="00CA48A9" w:rsidRPr="000C4A35" w:rsidRDefault="00CA48A9" w:rsidP="00CA48A9">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Pr="000C4A35">
              <w:rPr>
                <w:rFonts w:ascii="Times New Roman" w:eastAsia="Times New Roman" w:hAnsi="Times New Roman" w:cs="Times New Roman"/>
                <w:bCs/>
              </w:rPr>
              <w:t>450</w:t>
            </w:r>
            <w:r w:rsidRPr="000C4A35">
              <w:rPr>
                <w:rFonts w:ascii="Times New Roman" w:eastAsia="Times New Roman" w:hAnsi="Times New Roman" w:cs="Times New Roman"/>
                <w:bCs/>
              </w:rPr>
              <w:t xml:space="preserve"> </w:t>
            </w:r>
            <w:proofErr w:type="spellStart"/>
            <w:r w:rsidRPr="000C4A35">
              <w:rPr>
                <w:rFonts w:ascii="Times New Roman" w:eastAsia="Times New Roman" w:hAnsi="Times New Roman" w:cs="Times New Roman"/>
                <w:bCs/>
              </w:rPr>
              <w:t>mamografi</w:t>
            </w:r>
            <w:proofErr w:type="spellEnd"/>
            <w:r w:rsidRPr="000C4A35">
              <w:rPr>
                <w:rFonts w:ascii="Times New Roman" w:eastAsia="Times New Roman" w:hAnsi="Times New Roman" w:cs="Times New Roman"/>
                <w:bCs/>
              </w:rPr>
              <w:t xml:space="preserve">  falas (150 në vit)</w:t>
            </w:r>
          </w:p>
        </w:tc>
        <w:tc>
          <w:tcPr>
            <w:tcW w:w="1710" w:type="dxa"/>
            <w:shd w:val="clear" w:color="auto" w:fill="auto"/>
          </w:tcPr>
          <w:p w14:paraId="14D97114" w14:textId="77777777" w:rsidR="00CA48A9" w:rsidRDefault="00CA48A9" w:rsidP="00CA48A9">
            <w:pPr>
              <w:rPr>
                <w:rFonts w:ascii="Times New Roman" w:hAnsi="Times New Roman" w:cs="Times New Roman"/>
              </w:rPr>
            </w:pPr>
            <w:r w:rsidRPr="000C4A35">
              <w:rPr>
                <w:rFonts w:ascii="Times New Roman" w:hAnsi="Times New Roman" w:cs="Times New Roman"/>
              </w:rPr>
              <w:t>ZK</w:t>
            </w:r>
          </w:p>
          <w:p w14:paraId="7DC56748" w14:textId="77777777" w:rsidR="00CA48A9" w:rsidRDefault="00CA48A9" w:rsidP="00CA48A9">
            <w:pPr>
              <w:rPr>
                <w:rFonts w:ascii="Times New Roman" w:hAnsi="Times New Roman" w:cs="Times New Roman"/>
              </w:rPr>
            </w:pPr>
          </w:p>
          <w:p w14:paraId="713AA203" w14:textId="5142567A" w:rsidR="00CA48A9" w:rsidRPr="000C4A35" w:rsidRDefault="00CA48A9" w:rsidP="00CA48A9">
            <w:pPr>
              <w:rPr>
                <w:rFonts w:ascii="Times New Roman" w:hAnsi="Times New Roman" w:cs="Times New Roman"/>
              </w:rPr>
            </w:pPr>
            <w:r>
              <w:rPr>
                <w:rFonts w:ascii="Times New Roman" w:hAnsi="Times New Roman" w:cs="Times New Roman"/>
              </w:rPr>
              <w:t>GM</w:t>
            </w:r>
          </w:p>
        </w:tc>
      </w:tr>
      <w:tr w:rsidR="00CA48A9" w:rsidRPr="000C4A35" w14:paraId="2755D272" w14:textId="77777777" w:rsidTr="00325CA3">
        <w:trPr>
          <w:trHeight w:val="534"/>
        </w:trPr>
        <w:tc>
          <w:tcPr>
            <w:tcW w:w="3870" w:type="dxa"/>
            <w:shd w:val="clear" w:color="auto" w:fill="auto"/>
          </w:tcPr>
          <w:p w14:paraId="38C46BE3" w14:textId="7DB57F56" w:rsidR="00CA48A9" w:rsidRPr="000C4A35" w:rsidRDefault="00CA48A9" w:rsidP="00CA48A9">
            <w:pPr>
              <w:rPr>
                <w:rFonts w:ascii="Times New Roman" w:eastAsia="Times New Roman" w:hAnsi="Times New Roman" w:cs="Times New Roman"/>
                <w:bCs/>
              </w:rPr>
            </w:pPr>
            <w:r w:rsidRPr="000C4A35">
              <w:rPr>
                <w:rFonts w:ascii="Times New Roman" w:eastAsia="Times New Roman" w:hAnsi="Times New Roman" w:cs="Times New Roman"/>
                <w:bCs/>
              </w:rPr>
              <w:t>4.1.7. Informimi i nënave dhe baballarëve për rëndësinë e vaksinimit për HPV</w:t>
            </w:r>
          </w:p>
        </w:tc>
        <w:tc>
          <w:tcPr>
            <w:tcW w:w="1538" w:type="dxa"/>
            <w:shd w:val="clear" w:color="auto" w:fill="auto"/>
          </w:tcPr>
          <w:p w14:paraId="626BC22C" w14:textId="20110B91" w:rsidR="00CA48A9" w:rsidRPr="000C4A35" w:rsidRDefault="00CA48A9" w:rsidP="00CA48A9">
            <w:pPr>
              <w:jc w:val="left"/>
              <w:rPr>
                <w:rFonts w:ascii="Times New Roman" w:eastAsia="Times New Roman" w:hAnsi="Times New Roman" w:cs="Times New Roman"/>
                <w:bCs/>
              </w:rPr>
            </w:pPr>
            <w:r w:rsidRPr="000C4A35">
              <w:rPr>
                <w:rFonts w:ascii="Times New Roman" w:eastAsia="Times New Roman" w:hAnsi="Times New Roman" w:cs="Times New Roman"/>
                <w:bCs/>
              </w:rPr>
              <w:t>DSH</w:t>
            </w:r>
          </w:p>
        </w:tc>
        <w:tc>
          <w:tcPr>
            <w:tcW w:w="1432" w:type="dxa"/>
            <w:shd w:val="clear" w:color="auto" w:fill="auto"/>
          </w:tcPr>
          <w:p w14:paraId="5B05029A" w14:textId="48F58CD9" w:rsidR="00CA48A9" w:rsidRPr="000C4A35" w:rsidRDefault="00CA48A9" w:rsidP="00CA48A9">
            <w:pPr>
              <w:jc w:val="left"/>
              <w:rPr>
                <w:rFonts w:ascii="Times New Roman" w:eastAsia="Times New Roman" w:hAnsi="Times New Roman" w:cs="Times New Roman"/>
                <w:bCs/>
              </w:rPr>
            </w:pPr>
            <w:r w:rsidRPr="000C4A35">
              <w:rPr>
                <w:rFonts w:ascii="Times New Roman" w:eastAsia="Times New Roman" w:hAnsi="Times New Roman" w:cs="Times New Roman"/>
                <w:bCs/>
              </w:rPr>
              <w:t>QKMF</w:t>
            </w:r>
          </w:p>
        </w:tc>
        <w:tc>
          <w:tcPr>
            <w:tcW w:w="1204" w:type="dxa"/>
            <w:shd w:val="clear" w:color="auto" w:fill="auto"/>
          </w:tcPr>
          <w:p w14:paraId="0AA9D85D" w14:textId="77777777" w:rsidR="00CA48A9" w:rsidRPr="000C4A35" w:rsidRDefault="00CA48A9" w:rsidP="00CA48A9">
            <w:pPr>
              <w:jc w:val="center"/>
              <w:rPr>
                <w:rFonts w:ascii="Times New Roman" w:eastAsia="Times New Roman" w:hAnsi="Times New Roman" w:cs="Times New Roman"/>
                <w:bCs/>
              </w:rPr>
            </w:pPr>
            <w:r w:rsidRPr="000C4A35">
              <w:rPr>
                <w:rFonts w:ascii="Times New Roman" w:eastAsia="Times New Roman" w:hAnsi="Times New Roman" w:cs="Times New Roman"/>
                <w:bCs/>
              </w:rPr>
              <w:t>2024</w:t>
            </w:r>
          </w:p>
          <w:p w14:paraId="30DE2B5F" w14:textId="77777777" w:rsidR="00CA48A9" w:rsidRPr="000C4A35" w:rsidRDefault="00CA48A9" w:rsidP="00CA48A9">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6A41A802" w14:textId="5632AF35" w:rsidR="00CA48A9" w:rsidRPr="000C4A35" w:rsidRDefault="00CA48A9" w:rsidP="00CA48A9">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46" w:type="dxa"/>
            <w:shd w:val="clear" w:color="auto" w:fill="auto"/>
          </w:tcPr>
          <w:p w14:paraId="07019A2B" w14:textId="0E5F8A3F" w:rsidR="00E63315" w:rsidRPr="000C4A35" w:rsidRDefault="00E63315" w:rsidP="00E63315">
            <w:pPr>
              <w:jc w:val="center"/>
              <w:rPr>
                <w:rFonts w:ascii="Times New Roman" w:eastAsia="Times New Roman" w:hAnsi="Times New Roman" w:cs="Times New Roman"/>
                <w:bCs/>
              </w:rPr>
            </w:pPr>
            <w:r>
              <w:rPr>
                <w:rFonts w:ascii="Times New Roman" w:eastAsia="Times New Roman" w:hAnsi="Times New Roman" w:cs="Times New Roman"/>
                <w:bCs/>
              </w:rPr>
              <w:t>617</w:t>
            </w:r>
            <w:r>
              <w:rPr>
                <w:rFonts w:ascii="Times New Roman" w:eastAsia="Times New Roman" w:hAnsi="Times New Roman" w:cs="Times New Roman"/>
                <w:bCs/>
              </w:rPr>
              <w:t xml:space="preserve"> </w:t>
            </w:r>
            <w:r w:rsidRPr="000C4A35">
              <w:rPr>
                <w:rFonts w:ascii="Times New Roman" w:eastAsia="Times New Roman" w:hAnsi="Times New Roman" w:cs="Times New Roman"/>
                <w:bCs/>
              </w:rPr>
              <w:t>€</w:t>
            </w:r>
          </w:p>
          <w:p w14:paraId="63840F9A" w14:textId="77777777" w:rsidR="00E63315" w:rsidRDefault="00E63315" w:rsidP="00E63315">
            <w:pPr>
              <w:jc w:val="center"/>
              <w:rPr>
                <w:rFonts w:ascii="Times New Roman" w:eastAsia="Times New Roman" w:hAnsi="Times New Roman" w:cs="Times New Roman"/>
                <w:bCs/>
                <w:sz w:val="18"/>
                <w:szCs w:val="18"/>
              </w:rPr>
            </w:pPr>
          </w:p>
          <w:p w14:paraId="717859F8" w14:textId="1A92F3DB" w:rsidR="00CA48A9" w:rsidRPr="000C4A35" w:rsidRDefault="00E63315" w:rsidP="00E63315">
            <w:pPr>
              <w:tabs>
                <w:tab w:val="left" w:pos="322"/>
                <w:tab w:val="center" w:pos="390"/>
              </w:tabs>
              <w:jc w:val="center"/>
              <w:rPr>
                <w:rFonts w:ascii="Times New Roman" w:eastAsia="Times New Roman" w:hAnsi="Times New Roman" w:cs="Times New Roman"/>
                <w:bCs/>
              </w:rPr>
            </w:pPr>
            <w:r w:rsidRPr="008079A8">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209</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komuna dhe</w:t>
            </w:r>
            <w:r>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408</w:t>
            </w:r>
            <w:r>
              <w:rPr>
                <w:rFonts w:ascii="Times New Roman" w:eastAsia="Times New Roman" w:hAnsi="Times New Roman" w:cs="Times New Roman"/>
                <w:bCs/>
                <w:sz w:val="18"/>
                <w:szCs w:val="18"/>
              </w:rPr>
              <w:t xml:space="preserve"> </w:t>
            </w:r>
            <w:r w:rsidRPr="008079A8">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8079A8">
              <w:rPr>
                <w:rFonts w:ascii="Times New Roman" w:eastAsia="Times New Roman" w:hAnsi="Times New Roman" w:cs="Times New Roman"/>
                <w:bCs/>
                <w:sz w:val="18"/>
                <w:szCs w:val="18"/>
              </w:rPr>
              <w:t>)</w:t>
            </w:r>
          </w:p>
          <w:p w14:paraId="73D73B4D" w14:textId="77777777" w:rsidR="00CA48A9" w:rsidRPr="000C4A35" w:rsidRDefault="00CA48A9" w:rsidP="00CA48A9">
            <w:pPr>
              <w:jc w:val="center"/>
              <w:rPr>
                <w:rFonts w:ascii="Times New Roman" w:eastAsia="Times New Roman" w:hAnsi="Times New Roman" w:cs="Times New Roman"/>
                <w:bCs/>
              </w:rPr>
            </w:pPr>
          </w:p>
        </w:tc>
        <w:tc>
          <w:tcPr>
            <w:tcW w:w="1081" w:type="dxa"/>
            <w:shd w:val="clear" w:color="auto" w:fill="auto"/>
          </w:tcPr>
          <w:p w14:paraId="31207781" w14:textId="21DB2062" w:rsidR="00CA48A9" w:rsidRPr="000C4A35" w:rsidRDefault="00CA48A9" w:rsidP="00CA48A9">
            <w:pPr>
              <w:jc w:val="center"/>
              <w:rPr>
                <w:rFonts w:ascii="Times New Roman" w:eastAsia="Times New Roman" w:hAnsi="Times New Roman" w:cs="Times New Roman"/>
                <w:bCs/>
              </w:rPr>
            </w:pPr>
            <w:r w:rsidRPr="000C4A35">
              <w:rPr>
                <w:rFonts w:ascii="Times New Roman" w:eastAsia="Times New Roman" w:hAnsi="Times New Roman" w:cs="Times New Roman"/>
                <w:bCs/>
              </w:rPr>
              <w:t>250€</w:t>
            </w:r>
          </w:p>
          <w:p w14:paraId="230AEC5D" w14:textId="77777777" w:rsidR="00CA48A9" w:rsidRPr="000C4A35" w:rsidRDefault="00CA48A9" w:rsidP="00CA48A9">
            <w:pPr>
              <w:jc w:val="center"/>
              <w:rPr>
                <w:rFonts w:ascii="Times New Roman" w:eastAsia="Times New Roman" w:hAnsi="Times New Roman" w:cs="Times New Roman"/>
                <w:bCs/>
              </w:rPr>
            </w:pPr>
          </w:p>
        </w:tc>
        <w:tc>
          <w:tcPr>
            <w:tcW w:w="1079" w:type="dxa"/>
          </w:tcPr>
          <w:p w14:paraId="459565CE" w14:textId="1D57F10E" w:rsidR="00CA48A9" w:rsidRPr="000C4A35" w:rsidRDefault="00CA48A9" w:rsidP="00CA48A9">
            <w:pPr>
              <w:jc w:val="center"/>
              <w:rPr>
                <w:rFonts w:ascii="Times New Roman" w:eastAsia="Times New Roman" w:hAnsi="Times New Roman" w:cs="Times New Roman"/>
                <w:bCs/>
              </w:rPr>
            </w:pPr>
            <w:r w:rsidRPr="000C4A35">
              <w:rPr>
                <w:rFonts w:ascii="Times New Roman" w:eastAsia="Times New Roman" w:hAnsi="Times New Roman" w:cs="Times New Roman"/>
                <w:bCs/>
              </w:rPr>
              <w:t>250€</w:t>
            </w:r>
          </w:p>
          <w:p w14:paraId="751A7B22" w14:textId="77777777" w:rsidR="00CA48A9" w:rsidRPr="000C4A35" w:rsidRDefault="00CA48A9" w:rsidP="00CA48A9">
            <w:pPr>
              <w:jc w:val="center"/>
              <w:rPr>
                <w:rFonts w:ascii="Times New Roman" w:eastAsia="Times New Roman" w:hAnsi="Times New Roman" w:cs="Times New Roman"/>
                <w:bCs/>
              </w:rPr>
            </w:pPr>
          </w:p>
        </w:tc>
        <w:tc>
          <w:tcPr>
            <w:tcW w:w="1629" w:type="dxa"/>
          </w:tcPr>
          <w:p w14:paraId="13F2AEE8" w14:textId="166FD202" w:rsidR="00CA48A9" w:rsidRPr="000C4A35" w:rsidRDefault="00CA48A9" w:rsidP="00CA48A9">
            <w:pPr>
              <w:rPr>
                <w:rFonts w:ascii="Times New Roman" w:eastAsia="Times New Roman" w:hAnsi="Times New Roman" w:cs="Times New Roman"/>
                <w:bCs/>
              </w:rPr>
            </w:pPr>
            <w:r w:rsidRPr="000C4A35">
              <w:rPr>
                <w:rFonts w:ascii="Times New Roman" w:eastAsia="Times New Roman" w:hAnsi="Times New Roman" w:cs="Times New Roman"/>
                <w:bCs/>
              </w:rPr>
              <w:t>DSH</w:t>
            </w:r>
          </w:p>
        </w:tc>
        <w:tc>
          <w:tcPr>
            <w:tcW w:w="1750" w:type="dxa"/>
            <w:shd w:val="clear" w:color="auto" w:fill="auto"/>
          </w:tcPr>
          <w:p w14:paraId="5AD84F99" w14:textId="14454B4B" w:rsidR="00CA48A9" w:rsidRPr="000C4A35" w:rsidRDefault="00CA48A9" w:rsidP="00CA48A9">
            <w:pPr>
              <w:jc w:val="left"/>
              <w:rPr>
                <w:rFonts w:ascii="Times New Roman" w:eastAsia="Times New Roman" w:hAnsi="Times New Roman" w:cs="Times New Roman"/>
                <w:bCs/>
              </w:rPr>
            </w:pPr>
            <w:r w:rsidRPr="000C4A35">
              <w:rPr>
                <w:rFonts w:ascii="Times New Roman" w:eastAsia="Times New Roman" w:hAnsi="Times New Roman" w:cs="Times New Roman"/>
                <w:bCs/>
              </w:rPr>
              <w:t>- 3 sesione të zhvilluara (1 në vit)</w:t>
            </w:r>
          </w:p>
          <w:p w14:paraId="37727540" w14:textId="77777777" w:rsidR="00CA48A9" w:rsidRPr="000C4A35" w:rsidRDefault="00CA48A9" w:rsidP="00CA48A9">
            <w:pPr>
              <w:jc w:val="left"/>
              <w:rPr>
                <w:rFonts w:ascii="Times New Roman" w:eastAsia="Times New Roman" w:hAnsi="Times New Roman" w:cs="Times New Roman"/>
                <w:bCs/>
              </w:rPr>
            </w:pPr>
          </w:p>
          <w:p w14:paraId="602CAEF4" w14:textId="0B2167E9" w:rsidR="00CA48A9" w:rsidRPr="000C4A35" w:rsidRDefault="00CA48A9" w:rsidP="00CA48A9">
            <w:pPr>
              <w:jc w:val="left"/>
              <w:rPr>
                <w:rFonts w:ascii="Times New Roman" w:eastAsia="Times New Roman" w:hAnsi="Times New Roman" w:cs="Times New Roman"/>
                <w:bCs/>
              </w:rPr>
            </w:pPr>
            <w:r w:rsidRPr="000C4A35">
              <w:rPr>
                <w:rFonts w:ascii="Times New Roman" w:eastAsia="Times New Roman" w:hAnsi="Times New Roman" w:cs="Times New Roman"/>
                <w:bCs/>
              </w:rPr>
              <w:t>- 75 persona të informuar (25 në vit), ndarë sipas seksit, moshës, etnisë, vendbanimit, etj.</w:t>
            </w:r>
          </w:p>
        </w:tc>
        <w:tc>
          <w:tcPr>
            <w:tcW w:w="1710" w:type="dxa"/>
            <w:shd w:val="clear" w:color="auto" w:fill="auto"/>
          </w:tcPr>
          <w:p w14:paraId="7F373A41" w14:textId="77777777" w:rsidR="00CA48A9" w:rsidRPr="000C4A35" w:rsidRDefault="00CA48A9" w:rsidP="00CA48A9">
            <w:pPr>
              <w:rPr>
                <w:rFonts w:ascii="Times New Roman" w:hAnsi="Times New Roman" w:cs="Times New Roman"/>
              </w:rPr>
            </w:pPr>
            <w:r w:rsidRPr="000C4A35">
              <w:rPr>
                <w:rFonts w:ascii="Times New Roman" w:hAnsi="Times New Roman" w:cs="Times New Roman"/>
              </w:rPr>
              <w:t>ZK</w:t>
            </w:r>
          </w:p>
          <w:p w14:paraId="67E5FB5B" w14:textId="77777777" w:rsidR="00CA48A9" w:rsidRDefault="00CA48A9" w:rsidP="00E63315">
            <w:pPr>
              <w:rPr>
                <w:rFonts w:ascii="Times New Roman" w:hAnsi="Times New Roman" w:cs="Times New Roman"/>
              </w:rPr>
            </w:pPr>
          </w:p>
          <w:p w14:paraId="2D40BB15" w14:textId="099DD41D" w:rsidR="00E63315" w:rsidRPr="000C4A35" w:rsidRDefault="00E63315" w:rsidP="00E63315">
            <w:pPr>
              <w:rPr>
                <w:rFonts w:ascii="Times New Roman" w:hAnsi="Times New Roman" w:cs="Times New Roman"/>
              </w:rPr>
            </w:pPr>
            <w:r>
              <w:rPr>
                <w:rFonts w:ascii="Times New Roman" w:hAnsi="Times New Roman" w:cs="Times New Roman"/>
              </w:rPr>
              <w:t>GM</w:t>
            </w:r>
          </w:p>
        </w:tc>
      </w:tr>
      <w:tr w:rsidR="00CA48A9" w:rsidRPr="000C4A35" w14:paraId="3E970DB3" w14:textId="77777777" w:rsidTr="00325CA3">
        <w:trPr>
          <w:trHeight w:val="534"/>
        </w:trPr>
        <w:tc>
          <w:tcPr>
            <w:tcW w:w="3870" w:type="dxa"/>
            <w:shd w:val="clear" w:color="auto" w:fill="auto"/>
          </w:tcPr>
          <w:p w14:paraId="6ABFE653" w14:textId="7AD91F11" w:rsidR="00CA48A9" w:rsidRPr="000C4A35" w:rsidRDefault="00CA48A9" w:rsidP="00CA48A9">
            <w:pPr>
              <w:rPr>
                <w:rFonts w:ascii="Times New Roman" w:eastAsia="Times New Roman" w:hAnsi="Times New Roman" w:cs="Times New Roman"/>
                <w:bCs/>
              </w:rPr>
            </w:pPr>
            <w:r w:rsidRPr="000C4A35">
              <w:rPr>
                <w:rFonts w:ascii="Times New Roman" w:eastAsia="Times New Roman" w:hAnsi="Times New Roman" w:cs="Times New Roman"/>
                <w:bCs/>
              </w:rPr>
              <w:t xml:space="preserve">4.1.8. Subvencionimi nga komuna për kryerjen e </w:t>
            </w:r>
            <w:proofErr w:type="spellStart"/>
            <w:r w:rsidRPr="000C4A35">
              <w:rPr>
                <w:rFonts w:ascii="Times New Roman" w:eastAsia="Times New Roman" w:hAnsi="Times New Roman" w:cs="Times New Roman"/>
                <w:bCs/>
              </w:rPr>
              <w:t>Pap</w:t>
            </w:r>
            <w:proofErr w:type="spellEnd"/>
            <w:r w:rsidRPr="000C4A35">
              <w:rPr>
                <w:rFonts w:ascii="Times New Roman" w:eastAsia="Times New Roman" w:hAnsi="Times New Roman" w:cs="Times New Roman"/>
                <w:bCs/>
              </w:rPr>
              <w:t xml:space="preserve"> testit falas për një grup të caktuar të grave/të rejave (p.sh.. </w:t>
            </w:r>
            <w:r>
              <w:rPr>
                <w:rFonts w:ascii="Times New Roman" w:eastAsia="Times New Roman" w:hAnsi="Times New Roman" w:cs="Times New Roman"/>
                <w:bCs/>
              </w:rPr>
              <w:t>n</w:t>
            </w:r>
            <w:r w:rsidRPr="000C4A35">
              <w:rPr>
                <w:rFonts w:ascii="Times New Roman" w:eastAsia="Times New Roman" w:hAnsi="Times New Roman" w:cs="Times New Roman"/>
                <w:bCs/>
              </w:rPr>
              <w:t xml:space="preserve">ga </w:t>
            </w:r>
            <w:r w:rsidRPr="000C4A35">
              <w:rPr>
                <w:rFonts w:ascii="Times New Roman" w:eastAsia="Times New Roman" w:hAnsi="Times New Roman" w:cs="Times New Roman"/>
                <w:bCs/>
              </w:rPr>
              <w:lastRenderedPageBreak/>
              <w:t>familje me probleme sociale, viktima të dhunës me bazë gjinore, etj.)</w:t>
            </w:r>
          </w:p>
        </w:tc>
        <w:tc>
          <w:tcPr>
            <w:tcW w:w="1538" w:type="dxa"/>
            <w:shd w:val="clear" w:color="auto" w:fill="auto"/>
          </w:tcPr>
          <w:p w14:paraId="5EF3E122" w14:textId="2AE40751" w:rsidR="00CA48A9" w:rsidRPr="000C4A35" w:rsidRDefault="00CA48A9" w:rsidP="00CA48A9">
            <w:pPr>
              <w:jc w:val="left"/>
              <w:rPr>
                <w:rFonts w:ascii="Times New Roman" w:eastAsia="Times New Roman" w:hAnsi="Times New Roman" w:cs="Times New Roman"/>
                <w:bCs/>
              </w:rPr>
            </w:pPr>
            <w:r w:rsidRPr="000C4A35">
              <w:rPr>
                <w:rFonts w:ascii="Times New Roman" w:eastAsia="Times New Roman" w:hAnsi="Times New Roman" w:cs="Times New Roman"/>
                <w:bCs/>
              </w:rPr>
              <w:lastRenderedPageBreak/>
              <w:t>DSH</w:t>
            </w:r>
          </w:p>
        </w:tc>
        <w:tc>
          <w:tcPr>
            <w:tcW w:w="1432" w:type="dxa"/>
            <w:shd w:val="clear" w:color="auto" w:fill="auto"/>
          </w:tcPr>
          <w:p w14:paraId="4D10AD2B" w14:textId="08F96D5F" w:rsidR="00CA48A9" w:rsidRPr="000C4A35" w:rsidRDefault="00CA48A9" w:rsidP="00CA48A9">
            <w:pPr>
              <w:jc w:val="left"/>
              <w:rPr>
                <w:rFonts w:ascii="Times New Roman" w:eastAsia="Times New Roman" w:hAnsi="Times New Roman" w:cs="Times New Roman"/>
                <w:bCs/>
              </w:rPr>
            </w:pPr>
            <w:r w:rsidRPr="000C4A35">
              <w:rPr>
                <w:rFonts w:ascii="Times New Roman" w:eastAsia="Times New Roman" w:hAnsi="Times New Roman" w:cs="Times New Roman"/>
                <w:bCs/>
              </w:rPr>
              <w:t>QKMF</w:t>
            </w:r>
          </w:p>
        </w:tc>
        <w:tc>
          <w:tcPr>
            <w:tcW w:w="1204" w:type="dxa"/>
            <w:shd w:val="clear" w:color="auto" w:fill="auto"/>
          </w:tcPr>
          <w:p w14:paraId="63E578CD" w14:textId="2CCE2A8E" w:rsidR="00CA48A9" w:rsidRPr="000C4A35" w:rsidRDefault="00CA48A9" w:rsidP="00CA48A9">
            <w:pPr>
              <w:jc w:val="center"/>
              <w:rPr>
                <w:rFonts w:ascii="Times New Roman" w:eastAsia="Times New Roman" w:hAnsi="Times New Roman" w:cs="Times New Roman"/>
                <w:bCs/>
              </w:rPr>
            </w:pPr>
            <w:r w:rsidRPr="000C4A35">
              <w:rPr>
                <w:rFonts w:ascii="Times New Roman" w:eastAsia="Times New Roman" w:hAnsi="Times New Roman" w:cs="Times New Roman"/>
                <w:bCs/>
              </w:rPr>
              <w:t>2025</w:t>
            </w:r>
          </w:p>
          <w:p w14:paraId="75583F83" w14:textId="77777777" w:rsidR="00CA48A9" w:rsidRPr="000C4A35" w:rsidRDefault="00CA48A9" w:rsidP="00CA48A9">
            <w:pPr>
              <w:jc w:val="center"/>
              <w:rPr>
                <w:rFonts w:ascii="Times New Roman" w:eastAsia="Times New Roman" w:hAnsi="Times New Roman" w:cs="Times New Roman"/>
                <w:bCs/>
              </w:rPr>
            </w:pPr>
            <w:r w:rsidRPr="000C4A35">
              <w:rPr>
                <w:rFonts w:ascii="Times New Roman" w:eastAsia="Times New Roman" w:hAnsi="Times New Roman" w:cs="Times New Roman"/>
                <w:bCs/>
              </w:rPr>
              <w:t>-</w:t>
            </w:r>
          </w:p>
          <w:p w14:paraId="13D01FF8" w14:textId="55898C22" w:rsidR="00CA48A9" w:rsidRPr="000C4A35" w:rsidRDefault="00CA48A9" w:rsidP="00CA48A9">
            <w:pPr>
              <w:jc w:val="center"/>
              <w:rPr>
                <w:rFonts w:ascii="Times New Roman" w:eastAsia="Times New Roman" w:hAnsi="Times New Roman" w:cs="Times New Roman"/>
                <w:bCs/>
              </w:rPr>
            </w:pPr>
            <w:r w:rsidRPr="000C4A35">
              <w:rPr>
                <w:rFonts w:ascii="Times New Roman" w:eastAsia="Times New Roman" w:hAnsi="Times New Roman" w:cs="Times New Roman"/>
                <w:bCs/>
              </w:rPr>
              <w:t>2026</w:t>
            </w:r>
          </w:p>
        </w:tc>
        <w:tc>
          <w:tcPr>
            <w:tcW w:w="1046" w:type="dxa"/>
            <w:shd w:val="clear" w:color="auto" w:fill="auto"/>
          </w:tcPr>
          <w:p w14:paraId="18D1E4D2" w14:textId="466C7E06" w:rsidR="00CA48A9" w:rsidRPr="000C4A35" w:rsidRDefault="00763942" w:rsidP="00CA48A9">
            <w:pPr>
              <w:jc w:val="center"/>
              <w:rPr>
                <w:rFonts w:ascii="Times New Roman" w:eastAsia="Times New Roman" w:hAnsi="Times New Roman" w:cs="Times New Roman"/>
                <w:bCs/>
              </w:rPr>
            </w:pPr>
            <w:r>
              <w:rPr>
                <w:rFonts w:ascii="Times New Roman" w:eastAsia="Times New Roman" w:hAnsi="Times New Roman" w:cs="Times New Roman"/>
                <w:bCs/>
              </w:rPr>
              <w:t>/</w:t>
            </w:r>
          </w:p>
          <w:p w14:paraId="32671C4D" w14:textId="77777777" w:rsidR="00CA48A9" w:rsidRPr="000C4A35" w:rsidRDefault="00CA48A9" w:rsidP="00CA48A9">
            <w:pPr>
              <w:jc w:val="center"/>
              <w:rPr>
                <w:rFonts w:ascii="Times New Roman" w:eastAsia="Times New Roman" w:hAnsi="Times New Roman" w:cs="Times New Roman"/>
                <w:bCs/>
              </w:rPr>
            </w:pPr>
          </w:p>
        </w:tc>
        <w:tc>
          <w:tcPr>
            <w:tcW w:w="1081" w:type="dxa"/>
            <w:shd w:val="clear" w:color="auto" w:fill="auto"/>
          </w:tcPr>
          <w:p w14:paraId="1E5B6D95" w14:textId="6BD91CF5" w:rsidR="00763942" w:rsidRPr="000C4A35" w:rsidRDefault="00763942" w:rsidP="00763942">
            <w:pPr>
              <w:jc w:val="center"/>
              <w:rPr>
                <w:rFonts w:ascii="Times New Roman" w:eastAsia="Times New Roman" w:hAnsi="Times New Roman" w:cs="Times New Roman"/>
                <w:bCs/>
              </w:rPr>
            </w:pPr>
            <w:r>
              <w:rPr>
                <w:rFonts w:ascii="Times New Roman" w:eastAsia="Times New Roman" w:hAnsi="Times New Roman" w:cs="Times New Roman"/>
                <w:bCs/>
              </w:rPr>
              <w:t xml:space="preserve">1,200 </w:t>
            </w:r>
            <w:r w:rsidRPr="000C4A35">
              <w:rPr>
                <w:rFonts w:ascii="Times New Roman" w:eastAsia="Times New Roman" w:hAnsi="Times New Roman" w:cs="Times New Roman"/>
                <w:bCs/>
              </w:rPr>
              <w:t>€</w:t>
            </w:r>
          </w:p>
          <w:p w14:paraId="34879C69" w14:textId="5B9222FE" w:rsidR="00763942" w:rsidRPr="00F10B3B" w:rsidRDefault="00763942" w:rsidP="00763942">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hendek financiar</w:t>
            </w:r>
            <w:r w:rsidRPr="00F10B3B">
              <w:rPr>
                <w:rFonts w:ascii="Times New Roman" w:eastAsia="Times New Roman" w:hAnsi="Times New Roman" w:cs="Times New Roman"/>
                <w:bCs/>
                <w:sz w:val="18"/>
                <w:szCs w:val="18"/>
              </w:rPr>
              <w:t>)</w:t>
            </w:r>
          </w:p>
          <w:p w14:paraId="38B57A15" w14:textId="77777777" w:rsidR="00CA48A9" w:rsidRPr="000C4A35" w:rsidRDefault="00CA48A9" w:rsidP="00CA48A9">
            <w:pPr>
              <w:jc w:val="center"/>
              <w:rPr>
                <w:rFonts w:ascii="Times New Roman" w:eastAsia="Times New Roman" w:hAnsi="Times New Roman" w:cs="Times New Roman"/>
                <w:bCs/>
              </w:rPr>
            </w:pPr>
          </w:p>
        </w:tc>
        <w:tc>
          <w:tcPr>
            <w:tcW w:w="1079" w:type="dxa"/>
          </w:tcPr>
          <w:p w14:paraId="1D7F08FD" w14:textId="0338E336" w:rsidR="00763942" w:rsidRPr="000C4A35" w:rsidRDefault="00763942" w:rsidP="00763942">
            <w:pPr>
              <w:jc w:val="center"/>
              <w:rPr>
                <w:rFonts w:ascii="Times New Roman" w:eastAsia="Times New Roman" w:hAnsi="Times New Roman" w:cs="Times New Roman"/>
                <w:bCs/>
              </w:rPr>
            </w:pPr>
            <w:r>
              <w:rPr>
                <w:rFonts w:ascii="Times New Roman" w:eastAsia="Times New Roman" w:hAnsi="Times New Roman" w:cs="Times New Roman"/>
                <w:bCs/>
              </w:rPr>
              <w:t>1</w:t>
            </w:r>
            <w:r>
              <w:rPr>
                <w:rFonts w:ascii="Times New Roman" w:eastAsia="Times New Roman" w:hAnsi="Times New Roman" w:cs="Times New Roman"/>
                <w:bCs/>
              </w:rPr>
              <w:t>,</w:t>
            </w:r>
            <w:r>
              <w:rPr>
                <w:rFonts w:ascii="Times New Roman" w:eastAsia="Times New Roman" w:hAnsi="Times New Roman" w:cs="Times New Roman"/>
                <w:bCs/>
              </w:rPr>
              <w:t xml:space="preserve">200 </w:t>
            </w:r>
            <w:r w:rsidRPr="000C4A35">
              <w:rPr>
                <w:rFonts w:ascii="Times New Roman" w:eastAsia="Times New Roman" w:hAnsi="Times New Roman" w:cs="Times New Roman"/>
                <w:bCs/>
              </w:rPr>
              <w:t>€</w:t>
            </w:r>
          </w:p>
          <w:p w14:paraId="2D88956C" w14:textId="77777777" w:rsidR="00763942" w:rsidRPr="00F10B3B" w:rsidRDefault="00763942" w:rsidP="00763942">
            <w:pPr>
              <w:jc w:val="center"/>
              <w:rPr>
                <w:rFonts w:ascii="Times New Roman" w:eastAsia="Times New Roman" w:hAnsi="Times New Roman" w:cs="Times New Roman"/>
                <w:bCs/>
                <w:sz w:val="18"/>
                <w:szCs w:val="18"/>
              </w:rPr>
            </w:pPr>
            <w:r w:rsidRPr="00F10B3B">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hendek financiar</w:t>
            </w:r>
            <w:r w:rsidRPr="00F10B3B">
              <w:rPr>
                <w:rFonts w:ascii="Times New Roman" w:eastAsia="Times New Roman" w:hAnsi="Times New Roman" w:cs="Times New Roman"/>
                <w:bCs/>
                <w:sz w:val="18"/>
                <w:szCs w:val="18"/>
              </w:rPr>
              <w:t>)</w:t>
            </w:r>
          </w:p>
          <w:p w14:paraId="251955BE" w14:textId="77777777" w:rsidR="00CA48A9" w:rsidRPr="000C4A35" w:rsidRDefault="00CA48A9" w:rsidP="00CA48A9">
            <w:pPr>
              <w:jc w:val="center"/>
              <w:rPr>
                <w:rFonts w:ascii="Times New Roman" w:eastAsia="Times New Roman" w:hAnsi="Times New Roman" w:cs="Times New Roman"/>
                <w:bCs/>
              </w:rPr>
            </w:pPr>
          </w:p>
        </w:tc>
        <w:tc>
          <w:tcPr>
            <w:tcW w:w="1629" w:type="dxa"/>
          </w:tcPr>
          <w:p w14:paraId="0CFC0339" w14:textId="77777777" w:rsidR="00CA48A9" w:rsidRPr="000C4A35" w:rsidRDefault="00CA48A9" w:rsidP="00CA48A9">
            <w:pPr>
              <w:rPr>
                <w:rFonts w:ascii="Times New Roman" w:eastAsia="Times New Roman" w:hAnsi="Times New Roman" w:cs="Times New Roman"/>
                <w:bCs/>
              </w:rPr>
            </w:pPr>
            <w:r w:rsidRPr="000C4A35">
              <w:rPr>
                <w:rFonts w:ascii="Times New Roman" w:eastAsia="Times New Roman" w:hAnsi="Times New Roman" w:cs="Times New Roman"/>
                <w:bCs/>
              </w:rPr>
              <w:t>DSH</w:t>
            </w:r>
          </w:p>
          <w:p w14:paraId="5900131D" w14:textId="77777777" w:rsidR="00CA48A9" w:rsidRPr="000C4A35" w:rsidRDefault="00CA48A9" w:rsidP="00CA48A9">
            <w:pPr>
              <w:rPr>
                <w:rFonts w:ascii="Times New Roman" w:eastAsia="Times New Roman" w:hAnsi="Times New Roman" w:cs="Times New Roman"/>
                <w:bCs/>
              </w:rPr>
            </w:pPr>
          </w:p>
          <w:p w14:paraId="57FB12E5" w14:textId="1D9BAEB1" w:rsidR="00CA48A9" w:rsidRPr="000C4A35" w:rsidRDefault="00CA48A9" w:rsidP="00CA48A9">
            <w:pPr>
              <w:rPr>
                <w:rFonts w:ascii="Times New Roman" w:eastAsia="Times New Roman" w:hAnsi="Times New Roman" w:cs="Times New Roman"/>
                <w:bCs/>
              </w:rPr>
            </w:pPr>
            <w:r w:rsidRPr="000C4A35">
              <w:rPr>
                <w:rFonts w:ascii="Times New Roman" w:eastAsia="Times New Roman" w:hAnsi="Times New Roman" w:cs="Times New Roman"/>
                <w:bCs/>
              </w:rPr>
              <w:t>Donatorë</w:t>
            </w:r>
          </w:p>
        </w:tc>
        <w:tc>
          <w:tcPr>
            <w:tcW w:w="1750" w:type="dxa"/>
            <w:shd w:val="clear" w:color="auto" w:fill="auto"/>
          </w:tcPr>
          <w:p w14:paraId="5610AFDC" w14:textId="5D881918" w:rsidR="00CA48A9" w:rsidRPr="000C4A35" w:rsidRDefault="00CA48A9" w:rsidP="00CA48A9">
            <w:pPr>
              <w:jc w:val="left"/>
              <w:rPr>
                <w:rFonts w:ascii="Times New Roman" w:eastAsia="Times New Roman" w:hAnsi="Times New Roman" w:cs="Times New Roman"/>
                <w:bCs/>
              </w:rPr>
            </w:pPr>
            <w:r w:rsidRPr="000C4A35">
              <w:rPr>
                <w:rFonts w:ascii="Times New Roman" w:eastAsia="Times New Roman" w:hAnsi="Times New Roman" w:cs="Times New Roman"/>
                <w:bCs/>
              </w:rPr>
              <w:t xml:space="preserve">- </w:t>
            </w:r>
            <w:r w:rsidR="00763942">
              <w:rPr>
                <w:rFonts w:ascii="Times New Roman" w:eastAsia="Times New Roman" w:hAnsi="Times New Roman" w:cs="Times New Roman"/>
                <w:bCs/>
              </w:rPr>
              <w:t>6</w:t>
            </w:r>
            <w:r w:rsidRPr="000C4A35">
              <w:rPr>
                <w:rFonts w:ascii="Times New Roman" w:eastAsia="Times New Roman" w:hAnsi="Times New Roman" w:cs="Times New Roman"/>
                <w:bCs/>
              </w:rPr>
              <w:t xml:space="preserve">0 gra të subvencionuara (30 në vit), ndarë </w:t>
            </w:r>
            <w:r w:rsidRPr="000C4A35">
              <w:rPr>
                <w:rFonts w:ascii="Times New Roman" w:eastAsia="Times New Roman" w:hAnsi="Times New Roman" w:cs="Times New Roman"/>
                <w:bCs/>
              </w:rPr>
              <w:lastRenderedPageBreak/>
              <w:t xml:space="preserve">sipas moshës, etnisë etj. </w:t>
            </w:r>
          </w:p>
        </w:tc>
        <w:tc>
          <w:tcPr>
            <w:tcW w:w="1710" w:type="dxa"/>
            <w:shd w:val="clear" w:color="auto" w:fill="auto"/>
          </w:tcPr>
          <w:p w14:paraId="0482D17C" w14:textId="77777777" w:rsidR="00CA48A9" w:rsidRPr="000C4A35" w:rsidRDefault="00CA48A9" w:rsidP="00CA48A9">
            <w:pPr>
              <w:rPr>
                <w:rFonts w:ascii="Times New Roman" w:hAnsi="Times New Roman" w:cs="Times New Roman"/>
              </w:rPr>
            </w:pPr>
            <w:r w:rsidRPr="000C4A35">
              <w:rPr>
                <w:rFonts w:ascii="Times New Roman" w:hAnsi="Times New Roman" w:cs="Times New Roman"/>
              </w:rPr>
              <w:lastRenderedPageBreak/>
              <w:t>ZK</w:t>
            </w:r>
          </w:p>
          <w:p w14:paraId="1C8228B9" w14:textId="77777777" w:rsidR="00CA48A9" w:rsidRDefault="00CA48A9" w:rsidP="00CA48A9">
            <w:pPr>
              <w:rPr>
                <w:rFonts w:ascii="Times New Roman" w:hAnsi="Times New Roman" w:cs="Times New Roman"/>
              </w:rPr>
            </w:pPr>
          </w:p>
          <w:p w14:paraId="59376E80" w14:textId="4A867006" w:rsidR="00763942" w:rsidRPr="000C4A35" w:rsidRDefault="00763942" w:rsidP="00CA48A9">
            <w:pPr>
              <w:rPr>
                <w:rFonts w:ascii="Times New Roman" w:hAnsi="Times New Roman" w:cs="Times New Roman"/>
              </w:rPr>
            </w:pPr>
            <w:r>
              <w:rPr>
                <w:rFonts w:ascii="Times New Roman" w:hAnsi="Times New Roman" w:cs="Times New Roman"/>
              </w:rPr>
              <w:t>GM</w:t>
            </w:r>
          </w:p>
        </w:tc>
      </w:tr>
    </w:tbl>
    <w:p w14:paraId="3003A5D0" w14:textId="77777777" w:rsidR="00F7722D" w:rsidRPr="000C4A35" w:rsidRDefault="00F7722D" w:rsidP="00912C92">
      <w:pPr>
        <w:rPr>
          <w:rFonts w:ascii="Times New Roman" w:hAnsi="Times New Roman" w:cs="Times New Roman"/>
          <w:b/>
          <w:bCs/>
        </w:rPr>
      </w:pPr>
    </w:p>
    <w:sectPr w:rsidR="00F7722D" w:rsidRPr="000C4A35" w:rsidSect="00C858DD">
      <w:pgSz w:w="16838" w:h="11906"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B5DB5" w14:textId="77777777" w:rsidR="00C858DD" w:rsidRPr="00D46DBB" w:rsidRDefault="00C858DD" w:rsidP="00F92F99">
      <w:r w:rsidRPr="00D46DBB">
        <w:separator/>
      </w:r>
    </w:p>
  </w:endnote>
  <w:endnote w:type="continuationSeparator" w:id="0">
    <w:p w14:paraId="0C909BB0" w14:textId="77777777" w:rsidR="00C858DD" w:rsidRPr="00D46DBB" w:rsidRDefault="00C858DD" w:rsidP="00F92F99">
      <w:r w:rsidRPr="00D46D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roman"/>
    <w:pitch w:val="variable"/>
  </w:font>
  <w:font w:name="Helvetica">
    <w:panose1 w:val="020B0604020202020204"/>
    <w:charset w:val="00"/>
    <w:family w:val="swiss"/>
    <w:pitch w:val="variable"/>
    <w:sig w:usb0="E0002EFF" w:usb1="C000785B" w:usb2="00000009" w:usb3="00000000" w:csb0="000001FF" w:csb1="00000000"/>
  </w:font>
  <w:font w:name="Cabin">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59D3C" w14:textId="77777777" w:rsidR="001B0894" w:rsidRDefault="001B0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801355"/>
      <w:docPartObj>
        <w:docPartGallery w:val="Page Numbers (Bottom of Page)"/>
        <w:docPartUnique/>
      </w:docPartObj>
    </w:sdtPr>
    <w:sdtContent>
      <w:p w14:paraId="7AB8DD9F" w14:textId="10C905C1" w:rsidR="00327304" w:rsidRPr="00D46DBB" w:rsidRDefault="00327304">
        <w:pPr>
          <w:pStyle w:val="Footer"/>
          <w:jc w:val="right"/>
        </w:pPr>
        <w:r w:rsidRPr="00D46DBB">
          <w:fldChar w:fldCharType="begin"/>
        </w:r>
        <w:r w:rsidRPr="00D46DBB">
          <w:instrText xml:space="preserve"> PAGE   \* MERGEFORMAT </w:instrText>
        </w:r>
        <w:r w:rsidRPr="00D46DBB">
          <w:fldChar w:fldCharType="separate"/>
        </w:r>
        <w:r w:rsidRPr="00D46DBB">
          <w:t>2</w:t>
        </w:r>
        <w:r w:rsidRPr="00D46DBB">
          <w:fldChar w:fldCharType="end"/>
        </w:r>
      </w:p>
    </w:sdtContent>
  </w:sdt>
  <w:p w14:paraId="20EE601E" w14:textId="77777777" w:rsidR="00696A3A" w:rsidRPr="00D46DBB" w:rsidRDefault="00696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12ABB" w14:textId="77777777" w:rsidR="001B0894" w:rsidRDefault="001B0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AC36F" w14:textId="77777777" w:rsidR="00C858DD" w:rsidRPr="00D46DBB" w:rsidRDefault="00C858DD" w:rsidP="00F92F99">
      <w:r w:rsidRPr="00D46DBB">
        <w:separator/>
      </w:r>
    </w:p>
  </w:footnote>
  <w:footnote w:type="continuationSeparator" w:id="0">
    <w:p w14:paraId="2B0423DC" w14:textId="77777777" w:rsidR="00C858DD" w:rsidRPr="00D46DBB" w:rsidRDefault="00C858DD" w:rsidP="00F92F99">
      <w:r w:rsidRPr="00D46DBB">
        <w:continuationSeparator/>
      </w:r>
    </w:p>
  </w:footnote>
  <w:footnote w:id="1">
    <w:p w14:paraId="5E4B707C"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vertAlign w:val="superscript"/>
        </w:rPr>
        <w:t xml:space="preserve"> </w:t>
      </w:r>
      <w:r w:rsidRPr="00D46DBB">
        <w:rPr>
          <w:rFonts w:ascii="Times New Roman" w:hAnsi="Times New Roman" w:cs="Times New Roman"/>
          <w:sz w:val="18"/>
          <w:szCs w:val="18"/>
        </w:rPr>
        <w:t xml:space="preserve">Për një listë më të plotë me koncepte mund të vizitoni edhe: </w:t>
      </w:r>
      <w:hyperlink r:id="rId1" w:history="1">
        <w:r w:rsidRPr="00D46DBB">
          <w:rPr>
            <w:rStyle w:val="Hyperlink"/>
            <w:rFonts w:ascii="Times New Roman" w:hAnsi="Times New Roman" w:cs="Times New Roman"/>
            <w:sz w:val="18"/>
            <w:szCs w:val="18"/>
          </w:rPr>
          <w:t>https://eige.europa.eu/thesaurus/browse</w:t>
        </w:r>
      </w:hyperlink>
      <w:r w:rsidRPr="00D46DBB">
        <w:rPr>
          <w:rFonts w:ascii="Times New Roman" w:hAnsi="Times New Roman" w:cs="Times New Roman"/>
          <w:sz w:val="18"/>
          <w:szCs w:val="18"/>
        </w:rPr>
        <w:t xml:space="preserve">  </w:t>
      </w:r>
    </w:p>
  </w:footnote>
  <w:footnote w:id="2">
    <w:p w14:paraId="0F272D0D" w14:textId="77777777" w:rsidR="00696A3A" w:rsidRPr="00D46DBB" w:rsidRDefault="00696A3A" w:rsidP="00912C92">
      <w:pPr>
        <w:pStyle w:val="FootnoteText"/>
        <w:rPr>
          <w:rFonts w:ascii="Times New Roman" w:hAnsi="Times New Roman"/>
          <w:szCs w:val="18"/>
          <w:vertAlign w:val="baseline"/>
          <w:lang w:val="sq-AL"/>
        </w:rPr>
      </w:pPr>
      <w:r w:rsidRPr="00D46DBB">
        <w:rPr>
          <w:rStyle w:val="FootnoteReference"/>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 xml:space="preserve">Tekstin e Kartës mund ta gjeni në: </w:t>
      </w:r>
      <w:hyperlink r:id="rId2" w:history="1">
        <w:r w:rsidRPr="00D46DBB">
          <w:rPr>
            <w:rStyle w:val="Hyperlink"/>
            <w:rFonts w:ascii="Times New Roman" w:hAnsi="Times New Roman"/>
            <w:szCs w:val="18"/>
            <w:vertAlign w:val="baseline"/>
            <w:lang w:val="sq-AL"/>
          </w:rPr>
          <w:t>https://charter-equality.eu/the-charter/lobservatoire-europeen-en.html</w:t>
        </w:r>
      </w:hyperlink>
      <w:r w:rsidRPr="00D46DBB">
        <w:rPr>
          <w:rFonts w:ascii="Times New Roman" w:hAnsi="Times New Roman"/>
          <w:szCs w:val="18"/>
          <w:vertAlign w:val="baseline"/>
          <w:lang w:val="sq-AL"/>
        </w:rPr>
        <w:t xml:space="preserve"> </w:t>
      </w:r>
    </w:p>
  </w:footnote>
  <w:footnote w:id="3">
    <w:p w14:paraId="6CF803B1" w14:textId="6DD5C389" w:rsidR="00696A3A" w:rsidRPr="00D46DBB" w:rsidRDefault="00696A3A" w:rsidP="00912C92">
      <w:pPr>
        <w:pStyle w:val="Footer"/>
        <w:ind w:left="180" w:hanging="18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w:t>
      </w:r>
      <w:r w:rsidRPr="00D46DBB">
        <w:rPr>
          <w:rFonts w:ascii="Times New Roman" w:hAnsi="Times New Roman" w:cs="Times New Roman"/>
          <w:sz w:val="18"/>
          <w:szCs w:val="18"/>
        </w:rPr>
        <w:t xml:space="preserve">“Gra dhe burra” në këtë PLVBGJ nënkupton periudhën moshore duke filluar nga mbi </w:t>
      </w:r>
      <w:r w:rsidR="001D0730">
        <w:rPr>
          <w:rFonts w:ascii="Times New Roman" w:hAnsi="Times New Roman" w:cs="Times New Roman"/>
          <w:sz w:val="18"/>
          <w:szCs w:val="18"/>
        </w:rPr>
        <w:t>29</w:t>
      </w:r>
      <w:r w:rsidRPr="00D46DBB">
        <w:rPr>
          <w:rFonts w:ascii="Times New Roman" w:hAnsi="Times New Roman" w:cs="Times New Roman"/>
          <w:sz w:val="18"/>
          <w:szCs w:val="18"/>
        </w:rPr>
        <w:t xml:space="preserve"> vjeç, deri në fund të jetës (përfshirë edhe të moshuarat/moshuarit).</w:t>
      </w:r>
    </w:p>
  </w:footnote>
  <w:footnote w:id="4">
    <w:p w14:paraId="01B29172" w14:textId="22278A8A"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vertAlign w:val="superscript"/>
        </w:rPr>
        <w:t xml:space="preserve"> </w:t>
      </w:r>
      <w:r w:rsidRPr="00D46DBB">
        <w:rPr>
          <w:rFonts w:ascii="Times New Roman" w:hAnsi="Times New Roman" w:cs="Times New Roman"/>
          <w:sz w:val="18"/>
          <w:szCs w:val="18"/>
        </w:rPr>
        <w:t xml:space="preserve">“Të reja dhe të rinj” në këtë PLVBGJ nënkupton periudhën moshore nga 18 - </w:t>
      </w:r>
      <w:r w:rsidR="001D0730">
        <w:rPr>
          <w:rFonts w:ascii="Times New Roman" w:hAnsi="Times New Roman" w:cs="Times New Roman"/>
          <w:sz w:val="18"/>
          <w:szCs w:val="18"/>
        </w:rPr>
        <w:t>29</w:t>
      </w:r>
      <w:r w:rsidRPr="00D46DBB">
        <w:rPr>
          <w:rFonts w:ascii="Times New Roman" w:hAnsi="Times New Roman" w:cs="Times New Roman"/>
          <w:sz w:val="18"/>
          <w:szCs w:val="18"/>
        </w:rPr>
        <w:t xml:space="preserve"> vjeç.</w:t>
      </w:r>
    </w:p>
  </w:footnote>
  <w:footnote w:id="5">
    <w:p w14:paraId="3A826482"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vertAlign w:val="superscript"/>
        </w:rPr>
        <w:t xml:space="preserve"> </w:t>
      </w:r>
      <w:r w:rsidRPr="00D46DBB">
        <w:rPr>
          <w:rFonts w:ascii="Times New Roman" w:hAnsi="Times New Roman" w:cs="Times New Roman"/>
          <w:sz w:val="18"/>
          <w:szCs w:val="18"/>
        </w:rPr>
        <w:t>“Vajza dhe djem” në këtë PLVBGJ nënkupton periudhën moshore nga 0 - 18 vjeç.</w:t>
      </w:r>
    </w:p>
  </w:footnote>
  <w:footnote w:id="6">
    <w:p w14:paraId="37569B82" w14:textId="554ACEF5" w:rsidR="00696A3A" w:rsidRPr="00D46DBB" w:rsidRDefault="00696A3A" w:rsidP="00912C92">
      <w:pPr>
        <w:pStyle w:val="FootnoteText"/>
        <w:rPr>
          <w:rFonts w:ascii="Times New Roman" w:hAnsi="Times New Roman"/>
          <w:szCs w:val="18"/>
          <w:lang w:val="sq-AL"/>
        </w:rPr>
      </w:pPr>
      <w:r w:rsidRPr="00D46DBB">
        <w:rPr>
          <w:rStyle w:val="FootnoteReference"/>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 xml:space="preserve">Në kuadër edhe të përafrimit të këtij Plani Lokal të Veprimit për Barazinë Gjinore me Planin e Veprimit të BE-së për </w:t>
      </w:r>
      <w:r w:rsidR="0062474A" w:rsidRPr="00D46DBB">
        <w:rPr>
          <w:rFonts w:ascii="Times New Roman" w:hAnsi="Times New Roman"/>
          <w:szCs w:val="18"/>
          <w:vertAlign w:val="baseline"/>
          <w:lang w:val="sq-AL"/>
        </w:rPr>
        <w:t>Barazinë</w:t>
      </w:r>
      <w:r w:rsidRPr="00D46DBB">
        <w:rPr>
          <w:rFonts w:ascii="Times New Roman" w:hAnsi="Times New Roman"/>
          <w:szCs w:val="18"/>
          <w:vertAlign w:val="baseline"/>
          <w:lang w:val="sq-AL"/>
        </w:rPr>
        <w:t xml:space="preserve"> Gjinore – EU GAP III.  </w:t>
      </w:r>
    </w:p>
  </w:footnote>
  <w:footnote w:id="7">
    <w:p w14:paraId="10989143" w14:textId="77777777" w:rsidR="00696A3A" w:rsidRPr="00D46DBB" w:rsidRDefault="00696A3A" w:rsidP="00912C92">
      <w:pPr>
        <w:pStyle w:val="FootnoteText"/>
        <w:rPr>
          <w:rFonts w:ascii="Times New Roman" w:hAnsi="Times New Roman"/>
          <w:szCs w:val="18"/>
          <w:lang w:val="sq-AL"/>
        </w:rPr>
      </w:pPr>
      <w:r w:rsidRPr="00D46DBB">
        <w:rPr>
          <w:rStyle w:val="FootnoteReference"/>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Shih PKBGJ, fq. 11</w:t>
      </w:r>
    </w:p>
  </w:footnote>
  <w:footnote w:id="8">
    <w:p w14:paraId="4809724F"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w:t>
      </w:r>
      <w:r w:rsidRPr="00D46DBB">
        <w:rPr>
          <w:rFonts w:ascii="Times New Roman" w:hAnsi="Times New Roman" w:cs="Times New Roman"/>
          <w:sz w:val="18"/>
          <w:szCs w:val="18"/>
        </w:rPr>
        <w:tab/>
        <w:t xml:space="preserve">Për më shumë shikoni në: </w:t>
      </w:r>
      <w:hyperlink r:id="rId3" w:history="1">
        <w:r w:rsidRPr="00D46DBB">
          <w:rPr>
            <w:rStyle w:val="Hyperlink"/>
            <w:rFonts w:ascii="Times New Roman" w:hAnsi="Times New Roman" w:cs="Times New Roman"/>
            <w:sz w:val="18"/>
            <w:szCs w:val="18"/>
          </w:rPr>
          <w:t>https://charter-equality.eu/the-action-plan-step-by-step/definir-un-plan-daction-en.html</w:t>
        </w:r>
      </w:hyperlink>
      <w:r w:rsidRPr="00D46DBB">
        <w:rPr>
          <w:rFonts w:ascii="Times New Roman" w:hAnsi="Times New Roman" w:cs="Times New Roman"/>
          <w:sz w:val="18"/>
          <w:szCs w:val="18"/>
        </w:rPr>
        <w:t xml:space="preserve"> </w:t>
      </w:r>
    </w:p>
  </w:footnote>
  <w:footnote w:id="9">
    <w:p w14:paraId="2D7318AB"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w:t>
      </w:r>
      <w:r w:rsidRPr="00D46DBB">
        <w:rPr>
          <w:rFonts w:ascii="Times New Roman" w:hAnsi="Times New Roman" w:cs="Times New Roman"/>
          <w:sz w:val="18"/>
          <w:szCs w:val="18"/>
        </w:rPr>
        <w:tab/>
        <w:t>Znj. Monika Kocaqi, konsulente ndërkombëtare.</w:t>
      </w:r>
    </w:p>
  </w:footnote>
  <w:footnote w:id="10">
    <w:p w14:paraId="3386150A"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w:t>
      </w:r>
      <w:r w:rsidRPr="00D46DBB">
        <w:rPr>
          <w:rFonts w:ascii="Times New Roman" w:hAnsi="Times New Roman" w:cs="Times New Roman"/>
          <w:sz w:val="18"/>
          <w:szCs w:val="18"/>
        </w:rPr>
        <w:tab/>
        <w:t xml:space="preserve">Për shpjegime më të hollësishme mbi secilin parim, mund të referoheni tek teksti i Kartës Evropiane për Barazi në adresën: </w:t>
      </w:r>
      <w:hyperlink r:id="rId4" w:history="1">
        <w:r w:rsidRPr="00D46DBB">
          <w:rPr>
            <w:rStyle w:val="Hyperlink"/>
            <w:rFonts w:ascii="Times New Roman" w:hAnsi="Times New Roman" w:cs="Times New Roman"/>
            <w:sz w:val="18"/>
            <w:szCs w:val="18"/>
          </w:rPr>
          <w:t>https://www.ccre.org/img/uploads/piecesjointe/filename/charte_egalite_al.pdf</w:t>
        </w:r>
      </w:hyperlink>
      <w:r w:rsidRPr="00D46DBB">
        <w:rPr>
          <w:rFonts w:ascii="Times New Roman" w:hAnsi="Times New Roman" w:cs="Times New Roman"/>
          <w:sz w:val="18"/>
          <w:szCs w:val="18"/>
        </w:rPr>
        <w:t xml:space="preserve"> </w:t>
      </w:r>
    </w:p>
  </w:footnote>
  <w:footnote w:id="11">
    <w:p w14:paraId="65A3A9A8" w14:textId="5E197C2A" w:rsidR="00FF2FFC" w:rsidRPr="006B03B2" w:rsidRDefault="00FF2FFC" w:rsidP="005855D2">
      <w:pPr>
        <w:pStyle w:val="FootnoteText"/>
        <w:rPr>
          <w:vertAlign w:val="baseline"/>
          <w:lang w:val="sq-AL"/>
        </w:rPr>
      </w:pPr>
      <w:r w:rsidRPr="006B03B2">
        <w:rPr>
          <w:rStyle w:val="FootnoteReference"/>
          <w:rFonts w:ascii="Times New Roman" w:hAnsi="Times New Roman"/>
          <w:lang w:val="sq-AL"/>
        </w:rPr>
        <w:footnoteRef/>
      </w:r>
      <w:r w:rsidRPr="006B03B2">
        <w:rPr>
          <w:rFonts w:ascii="Times New Roman" w:hAnsi="Times New Roman"/>
          <w:lang w:val="sq-AL"/>
        </w:rPr>
        <w:t xml:space="preserve"> </w:t>
      </w:r>
      <w:r w:rsidRPr="006B03B2">
        <w:rPr>
          <w:rFonts w:ascii="Times New Roman" w:hAnsi="Times New Roman"/>
          <w:vertAlign w:val="baseline"/>
          <w:lang w:val="sq-AL"/>
        </w:rPr>
        <w:t>Këto aktivitete janë në mbështetje të zbatimit të Planit Komunal të Veprimit për Mbrojtje nga Dhuna në Familje</w:t>
      </w:r>
      <w:r w:rsidR="002720C5">
        <w:rPr>
          <w:rFonts w:ascii="Times New Roman" w:hAnsi="Times New Roman"/>
          <w:vertAlign w:val="baseline"/>
          <w:lang w:val="sq-AL"/>
        </w:rPr>
        <w:t xml:space="preserve"> 2024 - 2026</w:t>
      </w:r>
      <w:r w:rsidRPr="006B03B2">
        <w:rPr>
          <w:rFonts w:ascii="Times New Roman" w:hAnsi="Times New Roman"/>
          <w:vertAlign w:val="baseline"/>
          <w:lang w:val="sq-AL"/>
        </w:rPr>
        <w:t>.</w:t>
      </w:r>
      <w:r w:rsidRPr="006B03B2">
        <w:rPr>
          <w:vertAlign w:val="baseline"/>
          <w:lang w:val="sq-AL"/>
        </w:rPr>
        <w:t xml:space="preserve"> </w:t>
      </w:r>
    </w:p>
  </w:footnote>
  <w:footnote w:id="12">
    <w:p w14:paraId="47B15C37" w14:textId="2F0BB4AB" w:rsidR="00982D51" w:rsidRPr="00982D51" w:rsidRDefault="00982D51">
      <w:pPr>
        <w:pStyle w:val="FootnoteText"/>
        <w:rPr>
          <w:lang w:val="sq-AL"/>
        </w:rPr>
      </w:pPr>
      <w:r>
        <w:rPr>
          <w:rStyle w:val="FootnoteReference"/>
        </w:rPr>
        <w:footnoteRef/>
      </w:r>
      <w:r w:rsidRPr="00982D51">
        <w:rPr>
          <w:lang w:val="sq-AL"/>
        </w:rPr>
        <w:t xml:space="preserve"> </w:t>
      </w:r>
      <w:r w:rsidRPr="00982D51">
        <w:rPr>
          <w:rFonts w:ascii="Times New Roman" w:hAnsi="Times New Roman"/>
          <w:vertAlign w:val="baseline"/>
          <w:lang w:val="sq-AL"/>
        </w:rPr>
        <w:t>P</w:t>
      </w:r>
      <w:r>
        <w:rPr>
          <w:rFonts w:ascii="Times New Roman" w:hAnsi="Times New Roman"/>
          <w:vertAlign w:val="baseline"/>
          <w:lang w:val="sq-AL"/>
        </w:rPr>
        <w:t>ë</w:t>
      </w:r>
      <w:r w:rsidRPr="00982D51">
        <w:rPr>
          <w:rFonts w:ascii="Times New Roman" w:hAnsi="Times New Roman"/>
          <w:vertAlign w:val="baseline"/>
          <w:lang w:val="sq-AL"/>
        </w:rPr>
        <w:t>r nj</w:t>
      </w:r>
      <w:r>
        <w:rPr>
          <w:rFonts w:ascii="Times New Roman" w:hAnsi="Times New Roman"/>
          <w:vertAlign w:val="baseline"/>
          <w:lang w:val="sq-AL"/>
        </w:rPr>
        <w:t>ë</w:t>
      </w:r>
      <w:r w:rsidRPr="00982D51">
        <w:rPr>
          <w:rFonts w:ascii="Times New Roman" w:hAnsi="Times New Roman"/>
          <w:vertAlign w:val="baseline"/>
          <w:lang w:val="sq-AL"/>
        </w:rPr>
        <w:t xml:space="preserve"> trajnim do t</w:t>
      </w:r>
      <w:r>
        <w:rPr>
          <w:rFonts w:ascii="Times New Roman" w:hAnsi="Times New Roman"/>
          <w:vertAlign w:val="baseline"/>
          <w:lang w:val="sq-AL"/>
        </w:rPr>
        <w:t>ë</w:t>
      </w:r>
      <w:r w:rsidRPr="00982D51">
        <w:rPr>
          <w:rFonts w:ascii="Times New Roman" w:hAnsi="Times New Roman"/>
          <w:vertAlign w:val="baseline"/>
          <w:lang w:val="sq-AL"/>
        </w:rPr>
        <w:t xml:space="preserve"> jap</w:t>
      </w:r>
      <w:r>
        <w:rPr>
          <w:rFonts w:ascii="Times New Roman" w:hAnsi="Times New Roman"/>
          <w:vertAlign w:val="baseline"/>
          <w:lang w:val="sq-AL"/>
        </w:rPr>
        <w:t>ë</w:t>
      </w:r>
      <w:r w:rsidRPr="00982D51">
        <w:rPr>
          <w:rFonts w:ascii="Times New Roman" w:hAnsi="Times New Roman"/>
          <w:vertAlign w:val="baseline"/>
          <w:lang w:val="sq-AL"/>
        </w:rPr>
        <w:t xml:space="preserve"> mb</w:t>
      </w:r>
      <w:r>
        <w:rPr>
          <w:rFonts w:ascii="Times New Roman" w:hAnsi="Times New Roman"/>
          <w:vertAlign w:val="baseline"/>
          <w:lang w:val="sq-AL"/>
        </w:rPr>
        <w:t>ë</w:t>
      </w:r>
      <w:r w:rsidRPr="00982D51">
        <w:rPr>
          <w:rFonts w:ascii="Times New Roman" w:hAnsi="Times New Roman"/>
          <w:vertAlign w:val="baseline"/>
          <w:lang w:val="sq-AL"/>
        </w:rPr>
        <w:t xml:space="preserve">shtetje UN </w:t>
      </w:r>
      <w:r>
        <w:rPr>
          <w:rFonts w:ascii="Times New Roman" w:hAnsi="Times New Roman"/>
          <w:vertAlign w:val="baseline"/>
          <w:lang w:val="sq-AL"/>
        </w:rPr>
        <w:t>W</w:t>
      </w:r>
      <w:r w:rsidRPr="00982D51">
        <w:rPr>
          <w:rFonts w:ascii="Times New Roman" w:hAnsi="Times New Roman"/>
          <w:vertAlign w:val="baseline"/>
          <w:lang w:val="sq-AL"/>
        </w:rPr>
        <w:t>omen</w:t>
      </w:r>
    </w:p>
  </w:footnote>
  <w:footnote w:id="13">
    <w:p w14:paraId="74707426" w14:textId="77777777" w:rsidR="00E368B9" w:rsidRPr="005A60B0" w:rsidRDefault="00E368B9" w:rsidP="005855D2">
      <w:pPr>
        <w:pStyle w:val="FootnoteText"/>
        <w:rPr>
          <w:rFonts w:ascii="Times New Roman" w:hAnsi="Times New Roman"/>
          <w:vertAlign w:val="baseline"/>
          <w:lang w:val="sq-AL"/>
        </w:rPr>
      </w:pPr>
      <w:r w:rsidRPr="005A60B0">
        <w:rPr>
          <w:rStyle w:val="FootnoteReference"/>
          <w:rFonts w:ascii="Times New Roman" w:hAnsi="Times New Roman"/>
          <w:lang w:val="sq-AL"/>
        </w:rPr>
        <w:footnoteRef/>
      </w:r>
      <w:r w:rsidRPr="005A60B0">
        <w:rPr>
          <w:rFonts w:ascii="Times New Roman" w:hAnsi="Times New Roman"/>
          <w:lang w:val="sq-AL"/>
        </w:rPr>
        <w:t xml:space="preserve"> </w:t>
      </w:r>
      <w:r w:rsidRPr="005A60B0">
        <w:rPr>
          <w:rFonts w:ascii="Times New Roman" w:hAnsi="Times New Roman"/>
          <w:vertAlign w:val="baseline"/>
          <w:lang w:val="sq-AL"/>
        </w:rPr>
        <w:t xml:space="preserve">Për zbatimin e këtij aktiviteti do të ofrojë mbështetje edhe UN Women </w:t>
      </w:r>
    </w:p>
  </w:footnote>
  <w:footnote w:id="14">
    <w:p w14:paraId="15BB366A" w14:textId="77777777" w:rsidR="00CF7023" w:rsidRPr="005A60B0" w:rsidRDefault="00CF7023" w:rsidP="005855D2">
      <w:pPr>
        <w:pStyle w:val="FootnoteText"/>
        <w:rPr>
          <w:rFonts w:ascii="Times New Roman" w:hAnsi="Times New Roman"/>
          <w:vertAlign w:val="baseline"/>
          <w:lang w:val="sq-AL"/>
        </w:rPr>
      </w:pPr>
      <w:r w:rsidRPr="005A60B0">
        <w:rPr>
          <w:rStyle w:val="FootnoteReference"/>
          <w:rFonts w:ascii="Times New Roman" w:hAnsi="Times New Roman"/>
          <w:lang w:val="sq-AL"/>
        </w:rPr>
        <w:footnoteRef/>
      </w:r>
      <w:r w:rsidRPr="005A60B0">
        <w:rPr>
          <w:rFonts w:ascii="Times New Roman" w:hAnsi="Times New Roman"/>
          <w:lang w:val="sq-AL"/>
        </w:rPr>
        <w:t xml:space="preserve"> </w:t>
      </w:r>
      <w:r w:rsidRPr="005A60B0">
        <w:rPr>
          <w:rFonts w:ascii="Times New Roman" w:hAnsi="Times New Roman"/>
          <w:vertAlign w:val="baseline"/>
          <w:lang w:val="sq-AL"/>
        </w:rPr>
        <w:t xml:space="preserve">Për zbatimin e këtij aktiviteti do të ofrojë mbështetje edhe UN Women </w:t>
      </w:r>
    </w:p>
  </w:footnote>
  <w:footnote w:id="15">
    <w:p w14:paraId="3CC32E14" w14:textId="338DE4CE" w:rsidR="006C30B5" w:rsidRPr="00A74B0F" w:rsidRDefault="006C30B5">
      <w:pPr>
        <w:pStyle w:val="FootnoteText"/>
        <w:rPr>
          <w:vertAlign w:val="baseline"/>
          <w:lang w:val="sq-AL"/>
        </w:rPr>
      </w:pPr>
      <w:r>
        <w:rPr>
          <w:rStyle w:val="FootnoteReference"/>
        </w:rPr>
        <w:footnoteRef/>
      </w:r>
      <w:r w:rsidRPr="00A74B0F">
        <w:rPr>
          <w:lang w:val="sq-AL"/>
        </w:rPr>
        <w:t xml:space="preserve"> </w:t>
      </w:r>
      <w:r w:rsidRPr="005A60B0">
        <w:rPr>
          <w:rFonts w:ascii="Times New Roman" w:hAnsi="Times New Roman"/>
          <w:vertAlign w:val="baseline"/>
          <w:lang w:val="sq-AL"/>
        </w:rPr>
        <w:t>Për zbatimin e këtij aktiviteti do të ofrojë mbështetje edhe UN Women</w:t>
      </w:r>
    </w:p>
  </w:footnote>
  <w:footnote w:id="16">
    <w:p w14:paraId="6B988A62" w14:textId="117EB840" w:rsidR="00B53762" w:rsidRPr="00B53762" w:rsidRDefault="00B53762">
      <w:pPr>
        <w:pStyle w:val="FootnoteText"/>
        <w:rPr>
          <w:vertAlign w:val="baseline"/>
          <w:lang w:val="sq-AL"/>
        </w:rPr>
      </w:pPr>
      <w:r>
        <w:rPr>
          <w:rStyle w:val="FootnoteReference"/>
        </w:rPr>
        <w:footnoteRef/>
      </w:r>
      <w:r w:rsidRPr="00B53762">
        <w:rPr>
          <w:lang w:val="sq-AL"/>
        </w:rPr>
        <w:t xml:space="preserve"> </w:t>
      </w:r>
      <w:r w:rsidRPr="005A60B0">
        <w:rPr>
          <w:rFonts w:ascii="Times New Roman" w:hAnsi="Times New Roman"/>
          <w:vertAlign w:val="baseline"/>
          <w:lang w:val="sq-AL"/>
        </w:rPr>
        <w:t>Për zbatimin e këtij aktiviteti do të ofrojë mbështetje edhe UN Women</w:t>
      </w:r>
    </w:p>
  </w:footnote>
  <w:footnote w:id="17">
    <w:p w14:paraId="478A10B9" w14:textId="0651BA99" w:rsidR="00E33572" w:rsidRPr="00E33572" w:rsidRDefault="00E33572">
      <w:pPr>
        <w:pStyle w:val="FootnoteText"/>
        <w:rPr>
          <w:rFonts w:ascii="Times New Roman" w:hAnsi="Times New Roman"/>
          <w:vertAlign w:val="baseline"/>
        </w:rPr>
      </w:pPr>
      <w:r w:rsidRPr="00E33572">
        <w:rPr>
          <w:rStyle w:val="FootnoteReference"/>
          <w:rFonts w:ascii="Times New Roman" w:hAnsi="Times New Roman"/>
        </w:rPr>
        <w:footnoteRef/>
      </w:r>
      <w:r w:rsidRPr="00E33572">
        <w:rPr>
          <w:rFonts w:ascii="Times New Roman" w:hAnsi="Times New Roman"/>
        </w:rPr>
        <w:t xml:space="preserve"> </w:t>
      </w:r>
      <w:proofErr w:type="spellStart"/>
      <w:r w:rsidRPr="00E33572">
        <w:rPr>
          <w:rFonts w:ascii="Times New Roman" w:hAnsi="Times New Roman"/>
          <w:vertAlign w:val="baseline"/>
        </w:rPr>
        <w:t>Ekspert</w:t>
      </w:r>
      <w:proofErr w:type="spellEnd"/>
      <w:r w:rsidRPr="00E33572">
        <w:rPr>
          <w:rFonts w:ascii="Times New Roman" w:hAnsi="Times New Roman"/>
          <w:vertAlign w:val="baseline"/>
        </w:rPr>
        <w:t xml:space="preserve">/ja </w:t>
      </w:r>
      <w:proofErr w:type="spellStart"/>
      <w:r w:rsidRPr="00E33572">
        <w:rPr>
          <w:rFonts w:ascii="Times New Roman" w:hAnsi="Times New Roman"/>
          <w:vertAlign w:val="baseline"/>
        </w:rPr>
        <w:t>nga</w:t>
      </w:r>
      <w:proofErr w:type="spellEnd"/>
      <w:r w:rsidRPr="00E33572">
        <w:rPr>
          <w:rFonts w:ascii="Times New Roman" w:hAnsi="Times New Roman"/>
          <w:vertAlign w:val="baseline"/>
        </w:rPr>
        <w:t xml:space="preserve"> MBZHR</w:t>
      </w:r>
    </w:p>
  </w:footnote>
  <w:footnote w:id="18">
    <w:p w14:paraId="4A3B90B8" w14:textId="77777777" w:rsidR="00E33572" w:rsidRPr="00E33572" w:rsidRDefault="00E33572" w:rsidP="00E33572">
      <w:pPr>
        <w:pStyle w:val="FootnoteText"/>
        <w:rPr>
          <w:rFonts w:ascii="Times New Roman" w:hAnsi="Times New Roman"/>
          <w:vertAlign w:val="baseline"/>
        </w:rPr>
      </w:pPr>
      <w:r w:rsidRPr="00E33572">
        <w:rPr>
          <w:rStyle w:val="FootnoteReference"/>
          <w:rFonts w:ascii="Times New Roman" w:hAnsi="Times New Roman"/>
        </w:rPr>
        <w:footnoteRef/>
      </w:r>
      <w:r w:rsidRPr="00E33572">
        <w:rPr>
          <w:rFonts w:ascii="Times New Roman" w:hAnsi="Times New Roman"/>
        </w:rPr>
        <w:t xml:space="preserve"> </w:t>
      </w:r>
      <w:proofErr w:type="spellStart"/>
      <w:r w:rsidRPr="00E33572">
        <w:rPr>
          <w:rFonts w:ascii="Times New Roman" w:hAnsi="Times New Roman"/>
          <w:vertAlign w:val="baseline"/>
        </w:rPr>
        <w:t>Ekspert</w:t>
      </w:r>
      <w:proofErr w:type="spellEnd"/>
      <w:r w:rsidRPr="00E33572">
        <w:rPr>
          <w:rFonts w:ascii="Times New Roman" w:hAnsi="Times New Roman"/>
          <w:vertAlign w:val="baseline"/>
        </w:rPr>
        <w:t xml:space="preserve">/ja </w:t>
      </w:r>
      <w:proofErr w:type="spellStart"/>
      <w:r w:rsidRPr="00E33572">
        <w:rPr>
          <w:rFonts w:ascii="Times New Roman" w:hAnsi="Times New Roman"/>
          <w:vertAlign w:val="baseline"/>
        </w:rPr>
        <w:t>nga</w:t>
      </w:r>
      <w:proofErr w:type="spellEnd"/>
      <w:r w:rsidRPr="00E33572">
        <w:rPr>
          <w:rFonts w:ascii="Times New Roman" w:hAnsi="Times New Roman"/>
          <w:vertAlign w:val="baseline"/>
        </w:rPr>
        <w:t xml:space="preserve"> MBZHR</w:t>
      </w:r>
    </w:p>
  </w:footnote>
  <w:footnote w:id="19">
    <w:p w14:paraId="28246615" w14:textId="77777777" w:rsidR="00E33572" w:rsidRPr="00E33572" w:rsidRDefault="00E33572" w:rsidP="00E33572">
      <w:pPr>
        <w:pStyle w:val="FootnoteText"/>
        <w:rPr>
          <w:rFonts w:ascii="Times New Roman" w:hAnsi="Times New Roman"/>
          <w:vertAlign w:val="baseline"/>
        </w:rPr>
      </w:pPr>
      <w:r w:rsidRPr="00E33572">
        <w:rPr>
          <w:rStyle w:val="FootnoteReference"/>
          <w:rFonts w:ascii="Times New Roman" w:hAnsi="Times New Roman"/>
        </w:rPr>
        <w:footnoteRef/>
      </w:r>
      <w:r w:rsidRPr="00E33572">
        <w:rPr>
          <w:rFonts w:ascii="Times New Roman" w:hAnsi="Times New Roman"/>
        </w:rPr>
        <w:t xml:space="preserve"> </w:t>
      </w:r>
      <w:proofErr w:type="spellStart"/>
      <w:r w:rsidRPr="00E33572">
        <w:rPr>
          <w:rFonts w:ascii="Times New Roman" w:hAnsi="Times New Roman"/>
          <w:vertAlign w:val="baseline"/>
        </w:rPr>
        <w:t>Ekspert</w:t>
      </w:r>
      <w:proofErr w:type="spellEnd"/>
      <w:r w:rsidRPr="00E33572">
        <w:rPr>
          <w:rFonts w:ascii="Times New Roman" w:hAnsi="Times New Roman"/>
          <w:vertAlign w:val="baseline"/>
        </w:rPr>
        <w:t xml:space="preserve">/ja </w:t>
      </w:r>
      <w:proofErr w:type="spellStart"/>
      <w:r w:rsidRPr="00E33572">
        <w:rPr>
          <w:rFonts w:ascii="Times New Roman" w:hAnsi="Times New Roman"/>
          <w:vertAlign w:val="baseline"/>
        </w:rPr>
        <w:t>nga</w:t>
      </w:r>
      <w:proofErr w:type="spellEnd"/>
      <w:r w:rsidRPr="00E33572">
        <w:rPr>
          <w:rFonts w:ascii="Times New Roman" w:hAnsi="Times New Roman"/>
          <w:vertAlign w:val="baseline"/>
        </w:rPr>
        <w:t xml:space="preserve"> MBZHR</w:t>
      </w:r>
    </w:p>
  </w:footnote>
  <w:footnote w:id="20">
    <w:p w14:paraId="1C753D68" w14:textId="06458412" w:rsidR="00FC010A" w:rsidRPr="00E33572" w:rsidRDefault="00FC010A" w:rsidP="00FC010A">
      <w:pPr>
        <w:pStyle w:val="FootnoteText"/>
        <w:rPr>
          <w:rFonts w:ascii="Times New Roman" w:hAnsi="Times New Roman"/>
          <w:vertAlign w:val="baseline"/>
        </w:rPr>
      </w:pPr>
      <w:r w:rsidRPr="00E33572">
        <w:rPr>
          <w:rStyle w:val="FootnoteReference"/>
          <w:rFonts w:ascii="Times New Roman" w:hAnsi="Times New Roman"/>
        </w:rPr>
        <w:footnoteRef/>
      </w:r>
      <w:r w:rsidRPr="00E33572">
        <w:rPr>
          <w:rFonts w:ascii="Times New Roman" w:hAnsi="Times New Roman"/>
        </w:rPr>
        <w:t xml:space="preserve"> </w:t>
      </w:r>
      <w:r>
        <w:rPr>
          <w:rFonts w:ascii="Times New Roman" w:hAnsi="Times New Roman"/>
          <w:vertAlign w:val="baseline"/>
        </w:rPr>
        <w:t>OSBE</w:t>
      </w:r>
    </w:p>
  </w:footnote>
  <w:footnote w:id="21">
    <w:p w14:paraId="4346EF1D" w14:textId="77777777" w:rsidR="00FC010A" w:rsidRPr="00E33572" w:rsidRDefault="00FC010A" w:rsidP="00FC010A">
      <w:pPr>
        <w:pStyle w:val="FootnoteText"/>
        <w:rPr>
          <w:rFonts w:ascii="Times New Roman" w:hAnsi="Times New Roman"/>
          <w:vertAlign w:val="baseline"/>
        </w:rPr>
      </w:pPr>
      <w:r w:rsidRPr="00E33572">
        <w:rPr>
          <w:rStyle w:val="FootnoteReference"/>
          <w:rFonts w:ascii="Times New Roman" w:hAnsi="Times New Roman"/>
        </w:rPr>
        <w:footnoteRef/>
      </w:r>
      <w:r w:rsidRPr="00E33572">
        <w:rPr>
          <w:rFonts w:ascii="Times New Roman" w:hAnsi="Times New Roman"/>
        </w:rPr>
        <w:t xml:space="preserve"> </w:t>
      </w:r>
      <w:r>
        <w:rPr>
          <w:rFonts w:ascii="Times New Roman" w:hAnsi="Times New Roman"/>
          <w:vertAlign w:val="baseline"/>
        </w:rPr>
        <w:t>OSBE</w:t>
      </w:r>
    </w:p>
  </w:footnote>
  <w:footnote w:id="22">
    <w:p w14:paraId="7057426C" w14:textId="77777777" w:rsidR="00FC010A" w:rsidRPr="00E33572" w:rsidRDefault="00FC010A" w:rsidP="00FC010A">
      <w:pPr>
        <w:pStyle w:val="FootnoteText"/>
        <w:rPr>
          <w:rFonts w:ascii="Times New Roman" w:hAnsi="Times New Roman"/>
          <w:vertAlign w:val="baseline"/>
        </w:rPr>
      </w:pPr>
      <w:r w:rsidRPr="00E33572">
        <w:rPr>
          <w:rStyle w:val="FootnoteReference"/>
          <w:rFonts w:ascii="Times New Roman" w:hAnsi="Times New Roman"/>
        </w:rPr>
        <w:footnoteRef/>
      </w:r>
      <w:r w:rsidRPr="00E33572">
        <w:rPr>
          <w:rFonts w:ascii="Times New Roman" w:hAnsi="Times New Roman"/>
        </w:rPr>
        <w:t xml:space="preserve"> </w:t>
      </w:r>
      <w:r>
        <w:rPr>
          <w:rFonts w:ascii="Times New Roman" w:hAnsi="Times New Roman"/>
          <w:vertAlign w:val="baseline"/>
        </w:rPr>
        <w:t>OSBE</w:t>
      </w:r>
    </w:p>
  </w:footnote>
  <w:footnote w:id="23">
    <w:p w14:paraId="7DDCEFB3" w14:textId="00EEB215" w:rsidR="007B7102" w:rsidRPr="00573D57" w:rsidRDefault="007B7102">
      <w:pPr>
        <w:pStyle w:val="FootnoteText"/>
        <w:rPr>
          <w:rFonts w:ascii="Times New Roman" w:hAnsi="Times New Roman"/>
          <w:vertAlign w:val="baseline"/>
        </w:rPr>
      </w:pPr>
      <w:r w:rsidRPr="00573D57">
        <w:rPr>
          <w:rStyle w:val="FootnoteReference"/>
          <w:rFonts w:ascii="Times New Roman" w:hAnsi="Times New Roman"/>
        </w:rPr>
        <w:footnoteRef/>
      </w:r>
      <w:r w:rsidRPr="00573D57">
        <w:rPr>
          <w:rFonts w:ascii="Times New Roman" w:hAnsi="Times New Roman"/>
        </w:rPr>
        <w:t xml:space="preserve"> </w:t>
      </w:r>
      <w:r w:rsidRPr="00573D57">
        <w:rPr>
          <w:rFonts w:ascii="Times New Roman" w:hAnsi="Times New Roman"/>
          <w:vertAlign w:val="baseline"/>
        </w:rPr>
        <w:t xml:space="preserve">Java 22-26 </w:t>
      </w:r>
      <w:proofErr w:type="spellStart"/>
      <w:r w:rsidRPr="00573D57">
        <w:rPr>
          <w:rFonts w:ascii="Times New Roman" w:hAnsi="Times New Roman"/>
          <w:vertAlign w:val="baseline"/>
        </w:rPr>
        <w:t>prill</w:t>
      </w:r>
      <w:proofErr w:type="spellEnd"/>
    </w:p>
  </w:footnote>
  <w:footnote w:id="24">
    <w:p w14:paraId="54307A0B" w14:textId="1C0CCFE8" w:rsidR="007B7102" w:rsidRPr="007B7102" w:rsidRDefault="007B7102">
      <w:pPr>
        <w:pStyle w:val="FootnoteText"/>
        <w:rPr>
          <w:vertAlign w:val="baseline"/>
        </w:rPr>
      </w:pPr>
      <w:r>
        <w:rPr>
          <w:rStyle w:val="FootnoteReference"/>
        </w:rPr>
        <w:footnoteRef/>
      </w:r>
      <w:r>
        <w:t xml:space="preserve"> </w:t>
      </w:r>
      <w:r w:rsidRPr="007B7102">
        <w:rPr>
          <w:rFonts w:ascii="Times New Roman" w:hAnsi="Times New Roman"/>
          <w:vertAlign w:val="baseline"/>
        </w:rPr>
        <w:t xml:space="preserve">MASH </w:t>
      </w:r>
      <w:proofErr w:type="spellStart"/>
      <w:r w:rsidRPr="007B7102">
        <w:rPr>
          <w:rFonts w:ascii="Times New Roman" w:hAnsi="Times New Roman"/>
          <w:vertAlign w:val="baseline"/>
        </w:rPr>
        <w:t>siguron</w:t>
      </w:r>
      <w:proofErr w:type="spellEnd"/>
      <w:r w:rsidRPr="007B7102">
        <w:rPr>
          <w:rFonts w:ascii="Times New Roman" w:hAnsi="Times New Roman"/>
          <w:vertAlign w:val="baseline"/>
        </w:rPr>
        <w:t xml:space="preserve"> </w:t>
      </w:r>
      <w:proofErr w:type="spellStart"/>
      <w:proofErr w:type="gramStart"/>
      <w:r w:rsidRPr="007B7102">
        <w:rPr>
          <w:rFonts w:ascii="Times New Roman" w:hAnsi="Times New Roman"/>
          <w:vertAlign w:val="baseline"/>
        </w:rPr>
        <w:t>posterat</w:t>
      </w:r>
      <w:proofErr w:type="spellEnd"/>
      <w:proofErr w:type="gramEnd"/>
    </w:p>
  </w:footnote>
  <w:footnote w:id="25">
    <w:p w14:paraId="7D488FED" w14:textId="77777777" w:rsidR="007B7102" w:rsidRPr="007B7102" w:rsidRDefault="007B7102">
      <w:pPr>
        <w:pStyle w:val="FootnoteText"/>
        <w:rPr>
          <w:vertAlign w:val="baseline"/>
        </w:rPr>
      </w:pPr>
      <w:r>
        <w:rPr>
          <w:rStyle w:val="FootnoteReference"/>
        </w:rPr>
        <w:footnoteRef/>
      </w:r>
      <w:r>
        <w:t xml:space="preserve"> </w:t>
      </w:r>
      <w:r w:rsidRPr="007B7102">
        <w:rPr>
          <w:rFonts w:ascii="Times New Roman" w:hAnsi="Times New Roman"/>
          <w:vertAlign w:val="baseline"/>
        </w:rPr>
        <w:t xml:space="preserve">MASH </w:t>
      </w:r>
      <w:proofErr w:type="spellStart"/>
      <w:r w:rsidRPr="007B7102">
        <w:rPr>
          <w:rFonts w:ascii="Times New Roman" w:hAnsi="Times New Roman"/>
          <w:vertAlign w:val="baseline"/>
        </w:rPr>
        <w:t>siguron</w:t>
      </w:r>
      <w:proofErr w:type="spellEnd"/>
      <w:r w:rsidRPr="007B7102">
        <w:rPr>
          <w:rFonts w:ascii="Times New Roman" w:hAnsi="Times New Roman"/>
          <w:vertAlign w:val="baseline"/>
        </w:rPr>
        <w:t xml:space="preserve"> </w:t>
      </w:r>
      <w:proofErr w:type="spellStart"/>
      <w:proofErr w:type="gramStart"/>
      <w:r w:rsidRPr="007B7102">
        <w:rPr>
          <w:rFonts w:ascii="Times New Roman" w:hAnsi="Times New Roman"/>
          <w:vertAlign w:val="baseline"/>
        </w:rPr>
        <w:t>posterat</w:t>
      </w:r>
      <w:proofErr w:type="spellEnd"/>
      <w:proofErr w:type="gramEnd"/>
    </w:p>
  </w:footnote>
  <w:footnote w:id="26">
    <w:p w14:paraId="0339727B" w14:textId="77777777" w:rsidR="007B7102" w:rsidRPr="007B7102" w:rsidRDefault="007B7102">
      <w:pPr>
        <w:pStyle w:val="FootnoteText"/>
        <w:rPr>
          <w:vertAlign w:val="baseline"/>
        </w:rPr>
      </w:pPr>
      <w:r>
        <w:rPr>
          <w:rStyle w:val="FootnoteReference"/>
        </w:rPr>
        <w:footnoteRef/>
      </w:r>
      <w:r>
        <w:t xml:space="preserve"> </w:t>
      </w:r>
      <w:r w:rsidRPr="007B7102">
        <w:rPr>
          <w:rFonts w:ascii="Times New Roman" w:hAnsi="Times New Roman"/>
          <w:vertAlign w:val="baseline"/>
        </w:rPr>
        <w:t xml:space="preserve">MASH </w:t>
      </w:r>
      <w:proofErr w:type="spellStart"/>
      <w:r w:rsidRPr="007B7102">
        <w:rPr>
          <w:rFonts w:ascii="Times New Roman" w:hAnsi="Times New Roman"/>
          <w:vertAlign w:val="baseline"/>
        </w:rPr>
        <w:t>siguron</w:t>
      </w:r>
      <w:proofErr w:type="spellEnd"/>
      <w:r w:rsidRPr="007B7102">
        <w:rPr>
          <w:rFonts w:ascii="Times New Roman" w:hAnsi="Times New Roman"/>
          <w:vertAlign w:val="baseline"/>
        </w:rPr>
        <w:t xml:space="preserve"> </w:t>
      </w:r>
      <w:proofErr w:type="spellStart"/>
      <w:proofErr w:type="gramStart"/>
      <w:r w:rsidRPr="007B7102">
        <w:rPr>
          <w:rFonts w:ascii="Times New Roman" w:hAnsi="Times New Roman"/>
          <w:vertAlign w:val="baseline"/>
        </w:rPr>
        <w:t>posterat</w:t>
      </w:r>
      <w:proofErr w:type="spellEnd"/>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A7C5B" w14:textId="4AF5EA4E" w:rsidR="00327304" w:rsidRPr="00D46DBB" w:rsidRDefault="00000000">
    <w:pPr>
      <w:pStyle w:val="Header"/>
    </w:pPr>
    <w:r>
      <w:rPr>
        <w:noProof/>
      </w:rPr>
      <w:pict w14:anchorId="0B655E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4235" o:spid="_x0000_s1027" type="#_x0000_t136" style="position:absolute;left:0;text-align:left;margin-left:0;margin-top:0;width:397.7pt;height:238.6pt;rotation:315;z-index:-251655168;mso-position-horizontal:center;mso-position-horizontal-relative:margin;mso-position-vertical:center;mso-position-vertical-relative:margin" o:allowincell="f" fillcolor="#2957bd [2409]"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ADB64" w14:textId="07BB75AB" w:rsidR="00696A3A" w:rsidRPr="00D46DBB" w:rsidRDefault="00000000">
    <w:pPr>
      <w:pStyle w:val="Header"/>
    </w:pPr>
    <w:r>
      <w:rPr>
        <w:noProof/>
      </w:rPr>
      <w:pict w14:anchorId="1197C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4236" o:spid="_x0000_s1028" type="#_x0000_t136" style="position:absolute;left:0;text-align:left;margin-left:0;margin-top:0;width:397.7pt;height:238.6pt;rotation:315;z-index:-251653120;mso-position-horizontal:center;mso-position-horizontal-relative:margin;mso-position-vertical:center;mso-position-vertical-relative:margin" o:allowincell="f" fillcolor="#2957bd [2409]"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AB5ED" w14:textId="017C7DEE" w:rsidR="00327304" w:rsidRPr="00D46DBB" w:rsidRDefault="00000000">
    <w:pPr>
      <w:pStyle w:val="Header"/>
    </w:pPr>
    <w:r>
      <w:rPr>
        <w:noProof/>
      </w:rPr>
      <w:pict w14:anchorId="155B0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4234" o:spid="_x0000_s1026" type="#_x0000_t136" style="position:absolute;left:0;text-align:left;margin-left:0;margin-top:0;width:397.7pt;height:238.6pt;rotation:315;z-index:-251657216;mso-position-horizontal:center;mso-position-horizontal-relative:margin;mso-position-vertical:center;mso-position-vertical-relative:margin" o:allowincell="f" fillcolor="#2957bd [2409]"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62DF"/>
    <w:multiLevelType w:val="hybridMultilevel"/>
    <w:tmpl w:val="9916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62D28"/>
    <w:multiLevelType w:val="hybridMultilevel"/>
    <w:tmpl w:val="22CE8E70"/>
    <w:lvl w:ilvl="0" w:tplc="6532C5F8">
      <w:start w:val="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915BD"/>
    <w:multiLevelType w:val="hybridMultilevel"/>
    <w:tmpl w:val="63E60C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59E396A"/>
    <w:multiLevelType w:val="multilevel"/>
    <w:tmpl w:val="A12820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CF617B"/>
    <w:multiLevelType w:val="hybridMultilevel"/>
    <w:tmpl w:val="DE0AB026"/>
    <w:lvl w:ilvl="0" w:tplc="267A79CC">
      <w:start w:val="1"/>
      <w:numFmt w:val="bullet"/>
      <w:lvlText w:val="•"/>
      <w:lvlJc w:val="left"/>
      <w:pPr>
        <w:tabs>
          <w:tab w:val="num" w:pos="720"/>
        </w:tabs>
        <w:ind w:left="720" w:hanging="360"/>
      </w:pPr>
      <w:rPr>
        <w:rFonts w:ascii="Arial" w:hAnsi="Arial" w:hint="default"/>
      </w:rPr>
    </w:lvl>
    <w:lvl w:ilvl="1" w:tplc="1DA81188" w:tentative="1">
      <w:start w:val="1"/>
      <w:numFmt w:val="bullet"/>
      <w:lvlText w:val="•"/>
      <w:lvlJc w:val="left"/>
      <w:pPr>
        <w:tabs>
          <w:tab w:val="num" w:pos="1440"/>
        </w:tabs>
        <w:ind w:left="1440" w:hanging="360"/>
      </w:pPr>
      <w:rPr>
        <w:rFonts w:ascii="Arial" w:hAnsi="Arial" w:hint="default"/>
      </w:rPr>
    </w:lvl>
    <w:lvl w:ilvl="2" w:tplc="CCE4ECE6" w:tentative="1">
      <w:start w:val="1"/>
      <w:numFmt w:val="bullet"/>
      <w:lvlText w:val="•"/>
      <w:lvlJc w:val="left"/>
      <w:pPr>
        <w:tabs>
          <w:tab w:val="num" w:pos="2160"/>
        </w:tabs>
        <w:ind w:left="2160" w:hanging="360"/>
      </w:pPr>
      <w:rPr>
        <w:rFonts w:ascii="Arial" w:hAnsi="Arial" w:hint="default"/>
      </w:rPr>
    </w:lvl>
    <w:lvl w:ilvl="3" w:tplc="E47A9FE8" w:tentative="1">
      <w:start w:val="1"/>
      <w:numFmt w:val="bullet"/>
      <w:lvlText w:val="•"/>
      <w:lvlJc w:val="left"/>
      <w:pPr>
        <w:tabs>
          <w:tab w:val="num" w:pos="2880"/>
        </w:tabs>
        <w:ind w:left="2880" w:hanging="360"/>
      </w:pPr>
      <w:rPr>
        <w:rFonts w:ascii="Arial" w:hAnsi="Arial" w:hint="default"/>
      </w:rPr>
    </w:lvl>
    <w:lvl w:ilvl="4" w:tplc="F6BC3F16" w:tentative="1">
      <w:start w:val="1"/>
      <w:numFmt w:val="bullet"/>
      <w:lvlText w:val="•"/>
      <w:lvlJc w:val="left"/>
      <w:pPr>
        <w:tabs>
          <w:tab w:val="num" w:pos="3600"/>
        </w:tabs>
        <w:ind w:left="3600" w:hanging="360"/>
      </w:pPr>
      <w:rPr>
        <w:rFonts w:ascii="Arial" w:hAnsi="Arial" w:hint="default"/>
      </w:rPr>
    </w:lvl>
    <w:lvl w:ilvl="5" w:tplc="8A0437EA" w:tentative="1">
      <w:start w:val="1"/>
      <w:numFmt w:val="bullet"/>
      <w:lvlText w:val="•"/>
      <w:lvlJc w:val="left"/>
      <w:pPr>
        <w:tabs>
          <w:tab w:val="num" w:pos="4320"/>
        </w:tabs>
        <w:ind w:left="4320" w:hanging="360"/>
      </w:pPr>
      <w:rPr>
        <w:rFonts w:ascii="Arial" w:hAnsi="Arial" w:hint="default"/>
      </w:rPr>
    </w:lvl>
    <w:lvl w:ilvl="6" w:tplc="8CFE8176" w:tentative="1">
      <w:start w:val="1"/>
      <w:numFmt w:val="bullet"/>
      <w:lvlText w:val="•"/>
      <w:lvlJc w:val="left"/>
      <w:pPr>
        <w:tabs>
          <w:tab w:val="num" w:pos="5040"/>
        </w:tabs>
        <w:ind w:left="5040" w:hanging="360"/>
      </w:pPr>
      <w:rPr>
        <w:rFonts w:ascii="Arial" w:hAnsi="Arial" w:hint="default"/>
      </w:rPr>
    </w:lvl>
    <w:lvl w:ilvl="7" w:tplc="ECD4FED0" w:tentative="1">
      <w:start w:val="1"/>
      <w:numFmt w:val="bullet"/>
      <w:lvlText w:val="•"/>
      <w:lvlJc w:val="left"/>
      <w:pPr>
        <w:tabs>
          <w:tab w:val="num" w:pos="5760"/>
        </w:tabs>
        <w:ind w:left="5760" w:hanging="360"/>
      </w:pPr>
      <w:rPr>
        <w:rFonts w:ascii="Arial" w:hAnsi="Arial" w:hint="default"/>
      </w:rPr>
    </w:lvl>
    <w:lvl w:ilvl="8" w:tplc="294A4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FC032F"/>
    <w:multiLevelType w:val="hybridMultilevel"/>
    <w:tmpl w:val="92F8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D4185"/>
    <w:multiLevelType w:val="hybridMultilevel"/>
    <w:tmpl w:val="C97AF3E4"/>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142C26"/>
    <w:multiLevelType w:val="multilevel"/>
    <w:tmpl w:val="C1763F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72489E"/>
    <w:multiLevelType w:val="hybridMultilevel"/>
    <w:tmpl w:val="1AAA6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E90834"/>
    <w:multiLevelType w:val="hybridMultilevel"/>
    <w:tmpl w:val="1BF8771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18E41D32"/>
    <w:multiLevelType w:val="hybridMultilevel"/>
    <w:tmpl w:val="8EF28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2012B6"/>
    <w:multiLevelType w:val="hybridMultilevel"/>
    <w:tmpl w:val="5F2A4E48"/>
    <w:lvl w:ilvl="0" w:tplc="8D300C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F03ED6"/>
    <w:multiLevelType w:val="hybridMultilevel"/>
    <w:tmpl w:val="453C5D7E"/>
    <w:lvl w:ilvl="0" w:tplc="0DE671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B256DD"/>
    <w:multiLevelType w:val="hybridMultilevel"/>
    <w:tmpl w:val="2410C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9F4026"/>
    <w:multiLevelType w:val="multilevel"/>
    <w:tmpl w:val="657CAC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672604"/>
    <w:multiLevelType w:val="hybridMultilevel"/>
    <w:tmpl w:val="B72A7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E3499F"/>
    <w:multiLevelType w:val="hybridMultilevel"/>
    <w:tmpl w:val="F286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E82747"/>
    <w:multiLevelType w:val="hybridMultilevel"/>
    <w:tmpl w:val="2CC25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7DA2114"/>
    <w:multiLevelType w:val="hybridMultilevel"/>
    <w:tmpl w:val="4F4A34F6"/>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8770E8"/>
    <w:multiLevelType w:val="hybridMultilevel"/>
    <w:tmpl w:val="DCB8FA3C"/>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E106AD"/>
    <w:multiLevelType w:val="hybridMultilevel"/>
    <w:tmpl w:val="943A0C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2B0402D2"/>
    <w:multiLevelType w:val="hybridMultilevel"/>
    <w:tmpl w:val="E39A2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854472"/>
    <w:multiLevelType w:val="hybridMultilevel"/>
    <w:tmpl w:val="214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5865B6"/>
    <w:multiLevelType w:val="multilevel"/>
    <w:tmpl w:val="76BEBC36"/>
    <w:lvl w:ilvl="0">
      <w:start w:val="1"/>
      <w:numFmt w:val="decimal"/>
      <w:lvlText w:val="%1"/>
      <w:lvlJc w:val="left"/>
      <w:pPr>
        <w:ind w:left="420" w:hanging="420"/>
      </w:pPr>
      <w:rPr>
        <w:rFonts w:hint="default"/>
      </w:rPr>
    </w:lvl>
    <w:lvl w:ilvl="1">
      <w:start w:val="11"/>
      <w:numFmt w:val="decimal"/>
      <w:lvlText w:val="%1.%2"/>
      <w:lvlJc w:val="left"/>
      <w:pPr>
        <w:ind w:left="750" w:hanging="4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24" w15:restartNumberingAfterBreak="0">
    <w:nsid w:val="32551CCA"/>
    <w:multiLevelType w:val="multilevel"/>
    <w:tmpl w:val="365CF4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246964"/>
    <w:multiLevelType w:val="hybridMultilevel"/>
    <w:tmpl w:val="BFC69358"/>
    <w:lvl w:ilvl="0" w:tplc="FFFFFFFF">
      <w:start w:val="1"/>
      <w:numFmt w:val="decimal"/>
      <w:lvlText w:val="%1."/>
      <w:lvlJc w:val="left"/>
      <w:pPr>
        <w:ind w:left="720" w:hanging="360"/>
      </w:pPr>
      <w:rPr>
        <w:rFonts w:hint="default"/>
        <w:b w:val="0"/>
        <w:bCs w:val="0"/>
      </w:rPr>
    </w:lvl>
    <w:lvl w:ilvl="1" w:tplc="FFFFFFFF">
      <w:numFmt w:val="bullet"/>
      <w:lvlText w:val="-"/>
      <w:lvlJc w:val="left"/>
      <w:pPr>
        <w:ind w:left="1440" w:hanging="360"/>
      </w:pPr>
      <w:rPr>
        <w:rFonts w:ascii="Times New Roman" w:eastAsia="Batang"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287666"/>
    <w:multiLevelType w:val="multilevel"/>
    <w:tmpl w:val="1236F2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511FE6"/>
    <w:multiLevelType w:val="hybridMultilevel"/>
    <w:tmpl w:val="5360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BF18E5"/>
    <w:multiLevelType w:val="hybridMultilevel"/>
    <w:tmpl w:val="FCE0B9BC"/>
    <w:lvl w:ilvl="0" w:tplc="A9ACA2B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CED2166"/>
    <w:multiLevelType w:val="hybridMultilevel"/>
    <w:tmpl w:val="B8869C6E"/>
    <w:lvl w:ilvl="0" w:tplc="7D42AB3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7C6762"/>
    <w:multiLevelType w:val="hybridMultilevel"/>
    <w:tmpl w:val="C33C494A"/>
    <w:lvl w:ilvl="0" w:tplc="4DAAEEA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EB7C4C"/>
    <w:multiLevelType w:val="hybridMultilevel"/>
    <w:tmpl w:val="E35CC094"/>
    <w:lvl w:ilvl="0" w:tplc="8EBC2854">
      <w:start w:val="1"/>
      <w:numFmt w:val="decimal"/>
      <w:lvlText w:val="%1."/>
      <w:lvlJc w:val="left"/>
      <w:pPr>
        <w:ind w:left="720" w:hanging="360"/>
      </w:pPr>
      <w:rPr>
        <w:rFonts w:hint="default"/>
        <w:b/>
        <w:bCs/>
      </w:rPr>
    </w:lvl>
    <w:lvl w:ilvl="1" w:tplc="DAEE9F94">
      <w:numFmt w:val="bullet"/>
      <w:lvlText w:val="-"/>
      <w:lvlJc w:val="left"/>
      <w:pPr>
        <w:ind w:left="1440" w:hanging="360"/>
      </w:pPr>
      <w:rPr>
        <w:rFonts w:ascii="Times New Roman" w:eastAsia="Batang"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8E02C2"/>
    <w:multiLevelType w:val="multilevel"/>
    <w:tmpl w:val="F3C2FC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29A6078"/>
    <w:multiLevelType w:val="multilevel"/>
    <w:tmpl w:val="48929B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5B20D58"/>
    <w:multiLevelType w:val="hybridMultilevel"/>
    <w:tmpl w:val="16181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6723B47"/>
    <w:multiLevelType w:val="hybridMultilevel"/>
    <w:tmpl w:val="C75A41C2"/>
    <w:lvl w:ilvl="0" w:tplc="6DFE02D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5D3970"/>
    <w:multiLevelType w:val="multilevel"/>
    <w:tmpl w:val="9B44E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21356C"/>
    <w:multiLevelType w:val="hybridMultilevel"/>
    <w:tmpl w:val="8F3458BE"/>
    <w:lvl w:ilvl="0" w:tplc="04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4E1F3130"/>
    <w:multiLevelType w:val="hybridMultilevel"/>
    <w:tmpl w:val="2B4C8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154291"/>
    <w:multiLevelType w:val="hybridMultilevel"/>
    <w:tmpl w:val="01AA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7729EC"/>
    <w:multiLevelType w:val="hybridMultilevel"/>
    <w:tmpl w:val="FD1A8C66"/>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B47037"/>
    <w:multiLevelType w:val="hybridMultilevel"/>
    <w:tmpl w:val="16181A2E"/>
    <w:lvl w:ilvl="0" w:tplc="50BEE3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572B56FB"/>
    <w:multiLevelType w:val="hybridMultilevel"/>
    <w:tmpl w:val="CB120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FE40EF"/>
    <w:multiLevelType w:val="hybridMultilevel"/>
    <w:tmpl w:val="7060ABCC"/>
    <w:lvl w:ilvl="0" w:tplc="C80ACE6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8F6F19"/>
    <w:multiLevelType w:val="hybridMultilevel"/>
    <w:tmpl w:val="CD2A5E5C"/>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9131B2"/>
    <w:multiLevelType w:val="hybridMultilevel"/>
    <w:tmpl w:val="7A8E234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9F216A"/>
    <w:multiLevelType w:val="multilevel"/>
    <w:tmpl w:val="485EBA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8A00869"/>
    <w:multiLevelType w:val="hybridMultilevel"/>
    <w:tmpl w:val="BEA8AA6A"/>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1065F1"/>
    <w:multiLevelType w:val="multilevel"/>
    <w:tmpl w:val="2AB85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12A1AF5"/>
    <w:multiLevelType w:val="hybridMultilevel"/>
    <w:tmpl w:val="7806E16A"/>
    <w:lvl w:ilvl="0" w:tplc="62C4656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E74997"/>
    <w:multiLevelType w:val="hybridMultilevel"/>
    <w:tmpl w:val="C144F24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771A7B35"/>
    <w:multiLevelType w:val="hybridMultilevel"/>
    <w:tmpl w:val="D3864D3E"/>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29553A"/>
    <w:multiLevelType w:val="multilevel"/>
    <w:tmpl w:val="A032171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71360916">
    <w:abstractNumId w:val="36"/>
  </w:num>
  <w:num w:numId="2" w16cid:durableId="2106150012">
    <w:abstractNumId w:val="52"/>
  </w:num>
  <w:num w:numId="3" w16cid:durableId="1402411789">
    <w:abstractNumId w:val="26"/>
  </w:num>
  <w:num w:numId="4" w16cid:durableId="1313219458">
    <w:abstractNumId w:val="46"/>
  </w:num>
  <w:num w:numId="5" w16cid:durableId="165635739">
    <w:abstractNumId w:val="30"/>
  </w:num>
  <w:num w:numId="6" w16cid:durableId="599484377">
    <w:abstractNumId w:val="24"/>
  </w:num>
  <w:num w:numId="7" w16cid:durableId="1211957564">
    <w:abstractNumId w:val="49"/>
  </w:num>
  <w:num w:numId="8" w16cid:durableId="2099254782">
    <w:abstractNumId w:val="43"/>
  </w:num>
  <w:num w:numId="9" w16cid:durableId="868953767">
    <w:abstractNumId w:val="29"/>
  </w:num>
  <w:num w:numId="10" w16cid:durableId="957492377">
    <w:abstractNumId w:val="35"/>
  </w:num>
  <w:num w:numId="11" w16cid:durableId="1888638985">
    <w:abstractNumId w:val="38"/>
  </w:num>
  <w:num w:numId="12" w16cid:durableId="1440173757">
    <w:abstractNumId w:val="16"/>
  </w:num>
  <w:num w:numId="13" w16cid:durableId="1208496134">
    <w:abstractNumId w:val="28"/>
  </w:num>
  <w:num w:numId="14" w16cid:durableId="1719164159">
    <w:abstractNumId w:val="15"/>
  </w:num>
  <w:num w:numId="15" w16cid:durableId="357194064">
    <w:abstractNumId w:val="20"/>
  </w:num>
  <w:num w:numId="16" w16cid:durableId="98453948">
    <w:abstractNumId w:val="17"/>
  </w:num>
  <w:num w:numId="17" w16cid:durableId="1041246033">
    <w:abstractNumId w:val="19"/>
  </w:num>
  <w:num w:numId="18" w16cid:durableId="675694797">
    <w:abstractNumId w:val="5"/>
  </w:num>
  <w:num w:numId="19" w16cid:durableId="791552666">
    <w:abstractNumId w:val="11"/>
  </w:num>
  <w:num w:numId="20" w16cid:durableId="802776823">
    <w:abstractNumId w:val="22"/>
  </w:num>
  <w:num w:numId="21" w16cid:durableId="54745240">
    <w:abstractNumId w:val="0"/>
  </w:num>
  <w:num w:numId="22" w16cid:durableId="1439447516">
    <w:abstractNumId w:val="21"/>
  </w:num>
  <w:num w:numId="23" w16cid:durableId="851990123">
    <w:abstractNumId w:val="1"/>
  </w:num>
  <w:num w:numId="24" w16cid:durableId="521282657">
    <w:abstractNumId w:val="47"/>
  </w:num>
  <w:num w:numId="25" w16cid:durableId="1731924302">
    <w:abstractNumId w:val="42"/>
  </w:num>
  <w:num w:numId="26" w16cid:durableId="1272513033">
    <w:abstractNumId w:val="44"/>
  </w:num>
  <w:num w:numId="27" w16cid:durableId="1891529381">
    <w:abstractNumId w:val="27"/>
  </w:num>
  <w:num w:numId="28" w16cid:durableId="1505050610">
    <w:abstractNumId w:val="31"/>
  </w:num>
  <w:num w:numId="29" w16cid:durableId="926959983">
    <w:abstractNumId w:val="13"/>
  </w:num>
  <w:num w:numId="30" w16cid:durableId="1767573346">
    <w:abstractNumId w:val="34"/>
  </w:num>
  <w:num w:numId="31" w16cid:durableId="99300387">
    <w:abstractNumId w:val="39"/>
  </w:num>
  <w:num w:numId="32" w16cid:durableId="1449201926">
    <w:abstractNumId w:val="8"/>
  </w:num>
  <w:num w:numId="33" w16cid:durableId="1213735124">
    <w:abstractNumId w:val="4"/>
  </w:num>
  <w:num w:numId="34" w16cid:durableId="2126000120">
    <w:abstractNumId w:val="51"/>
  </w:num>
  <w:num w:numId="35" w16cid:durableId="637758109">
    <w:abstractNumId w:val="45"/>
  </w:num>
  <w:num w:numId="36" w16cid:durableId="1945572005">
    <w:abstractNumId w:val="2"/>
  </w:num>
  <w:num w:numId="37" w16cid:durableId="1035035777">
    <w:abstractNumId w:val="40"/>
  </w:num>
  <w:num w:numId="38" w16cid:durableId="1350911776">
    <w:abstractNumId w:val="25"/>
  </w:num>
  <w:num w:numId="39" w16cid:durableId="491801120">
    <w:abstractNumId w:val="48"/>
  </w:num>
  <w:num w:numId="40" w16cid:durableId="887226608">
    <w:abstractNumId w:val="3"/>
  </w:num>
  <w:num w:numId="41" w16cid:durableId="329721609">
    <w:abstractNumId w:val="6"/>
  </w:num>
  <w:num w:numId="42" w16cid:durableId="520508804">
    <w:abstractNumId w:val="12"/>
  </w:num>
  <w:num w:numId="43" w16cid:durableId="959073084">
    <w:abstractNumId w:val="32"/>
  </w:num>
  <w:num w:numId="44" w16cid:durableId="1619145966">
    <w:abstractNumId w:val="50"/>
  </w:num>
  <w:num w:numId="45" w16cid:durableId="359203750">
    <w:abstractNumId w:val="41"/>
  </w:num>
  <w:num w:numId="46" w16cid:durableId="1117945089">
    <w:abstractNumId w:val="33"/>
  </w:num>
  <w:num w:numId="47" w16cid:durableId="1592352337">
    <w:abstractNumId w:val="9"/>
  </w:num>
  <w:num w:numId="48" w16cid:durableId="1033457599">
    <w:abstractNumId w:val="14"/>
  </w:num>
  <w:num w:numId="49" w16cid:durableId="1338266037">
    <w:abstractNumId w:val="7"/>
  </w:num>
  <w:num w:numId="50" w16cid:durableId="1453598917">
    <w:abstractNumId w:val="7"/>
  </w:num>
  <w:num w:numId="51" w16cid:durableId="30110573">
    <w:abstractNumId w:val="23"/>
  </w:num>
  <w:num w:numId="52" w16cid:durableId="2020816612">
    <w:abstractNumId w:val="10"/>
  </w:num>
  <w:num w:numId="53" w16cid:durableId="1292249749">
    <w:abstractNumId w:val="37"/>
  </w:num>
  <w:num w:numId="54" w16cid:durableId="4619704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90"/>
    <w:rsid w:val="000027FC"/>
    <w:rsid w:val="00003484"/>
    <w:rsid w:val="00004238"/>
    <w:rsid w:val="00005628"/>
    <w:rsid w:val="000102F2"/>
    <w:rsid w:val="000114DD"/>
    <w:rsid w:val="000144AA"/>
    <w:rsid w:val="0002112B"/>
    <w:rsid w:val="000225FA"/>
    <w:rsid w:val="00026EB8"/>
    <w:rsid w:val="000275B3"/>
    <w:rsid w:val="00027610"/>
    <w:rsid w:val="0002791A"/>
    <w:rsid w:val="000311B5"/>
    <w:rsid w:val="00032D60"/>
    <w:rsid w:val="00033367"/>
    <w:rsid w:val="000337F6"/>
    <w:rsid w:val="0004084F"/>
    <w:rsid w:val="00042FCA"/>
    <w:rsid w:val="000450BC"/>
    <w:rsid w:val="000452FA"/>
    <w:rsid w:val="0005005A"/>
    <w:rsid w:val="000538FD"/>
    <w:rsid w:val="00053D98"/>
    <w:rsid w:val="00053F5B"/>
    <w:rsid w:val="00053FD3"/>
    <w:rsid w:val="00054E85"/>
    <w:rsid w:val="00057305"/>
    <w:rsid w:val="00060B93"/>
    <w:rsid w:val="000636AF"/>
    <w:rsid w:val="00063B06"/>
    <w:rsid w:val="00070594"/>
    <w:rsid w:val="00070A28"/>
    <w:rsid w:val="00071C2D"/>
    <w:rsid w:val="0007223A"/>
    <w:rsid w:val="000735AB"/>
    <w:rsid w:val="000748E6"/>
    <w:rsid w:val="0007495E"/>
    <w:rsid w:val="000773A1"/>
    <w:rsid w:val="00077453"/>
    <w:rsid w:val="000779D3"/>
    <w:rsid w:val="00077BFF"/>
    <w:rsid w:val="00080C24"/>
    <w:rsid w:val="0009151B"/>
    <w:rsid w:val="00091803"/>
    <w:rsid w:val="000927FA"/>
    <w:rsid w:val="000940E5"/>
    <w:rsid w:val="00094C6B"/>
    <w:rsid w:val="000A05EF"/>
    <w:rsid w:val="000A3533"/>
    <w:rsid w:val="000A4DAD"/>
    <w:rsid w:val="000A62FF"/>
    <w:rsid w:val="000B5420"/>
    <w:rsid w:val="000B674C"/>
    <w:rsid w:val="000B6BC8"/>
    <w:rsid w:val="000C0101"/>
    <w:rsid w:val="000C0530"/>
    <w:rsid w:val="000C4A35"/>
    <w:rsid w:val="000C7366"/>
    <w:rsid w:val="000C7E1C"/>
    <w:rsid w:val="000D175D"/>
    <w:rsid w:val="000D3E58"/>
    <w:rsid w:val="000D5201"/>
    <w:rsid w:val="000D55F9"/>
    <w:rsid w:val="000D579D"/>
    <w:rsid w:val="000D58F1"/>
    <w:rsid w:val="000D7225"/>
    <w:rsid w:val="000D7DF9"/>
    <w:rsid w:val="000E0B9B"/>
    <w:rsid w:val="000E388F"/>
    <w:rsid w:val="000E4C55"/>
    <w:rsid w:val="000F3F96"/>
    <w:rsid w:val="000F44ED"/>
    <w:rsid w:val="000F4640"/>
    <w:rsid w:val="000F4816"/>
    <w:rsid w:val="000F4817"/>
    <w:rsid w:val="000F4CD9"/>
    <w:rsid w:val="00102192"/>
    <w:rsid w:val="00103A6F"/>
    <w:rsid w:val="00103C4E"/>
    <w:rsid w:val="001067A6"/>
    <w:rsid w:val="001103FB"/>
    <w:rsid w:val="001128D2"/>
    <w:rsid w:val="00117D8A"/>
    <w:rsid w:val="00121DBD"/>
    <w:rsid w:val="00122299"/>
    <w:rsid w:val="00125AFF"/>
    <w:rsid w:val="00125D68"/>
    <w:rsid w:val="001303B7"/>
    <w:rsid w:val="00132F6D"/>
    <w:rsid w:val="00133001"/>
    <w:rsid w:val="00133FBC"/>
    <w:rsid w:val="00135E09"/>
    <w:rsid w:val="00135E5D"/>
    <w:rsid w:val="00135EB4"/>
    <w:rsid w:val="0013694D"/>
    <w:rsid w:val="00140054"/>
    <w:rsid w:val="001446EC"/>
    <w:rsid w:val="00144820"/>
    <w:rsid w:val="00144F8E"/>
    <w:rsid w:val="00145A12"/>
    <w:rsid w:val="00145F4C"/>
    <w:rsid w:val="00147895"/>
    <w:rsid w:val="00147A54"/>
    <w:rsid w:val="001543C6"/>
    <w:rsid w:val="001557BD"/>
    <w:rsid w:val="00155AF0"/>
    <w:rsid w:val="0015669B"/>
    <w:rsid w:val="001567F8"/>
    <w:rsid w:val="00156E77"/>
    <w:rsid w:val="00161EC8"/>
    <w:rsid w:val="0016473E"/>
    <w:rsid w:val="00165A10"/>
    <w:rsid w:val="00167EE4"/>
    <w:rsid w:val="00171421"/>
    <w:rsid w:val="00172C2E"/>
    <w:rsid w:val="00172D5C"/>
    <w:rsid w:val="00173292"/>
    <w:rsid w:val="001733AB"/>
    <w:rsid w:val="001742CF"/>
    <w:rsid w:val="00175065"/>
    <w:rsid w:val="00175CFB"/>
    <w:rsid w:val="00177F41"/>
    <w:rsid w:val="001821AC"/>
    <w:rsid w:val="00183E8A"/>
    <w:rsid w:val="001936E7"/>
    <w:rsid w:val="0019571D"/>
    <w:rsid w:val="001A033B"/>
    <w:rsid w:val="001A09D4"/>
    <w:rsid w:val="001A1EEA"/>
    <w:rsid w:val="001A4E47"/>
    <w:rsid w:val="001A55E8"/>
    <w:rsid w:val="001A573F"/>
    <w:rsid w:val="001A5AFC"/>
    <w:rsid w:val="001B0894"/>
    <w:rsid w:val="001B4119"/>
    <w:rsid w:val="001B61A9"/>
    <w:rsid w:val="001C2A45"/>
    <w:rsid w:val="001C3569"/>
    <w:rsid w:val="001C4D70"/>
    <w:rsid w:val="001C5FCD"/>
    <w:rsid w:val="001C76F6"/>
    <w:rsid w:val="001D04C4"/>
    <w:rsid w:val="001D0730"/>
    <w:rsid w:val="001D575F"/>
    <w:rsid w:val="001D5963"/>
    <w:rsid w:val="001D6233"/>
    <w:rsid w:val="001E0F0F"/>
    <w:rsid w:val="001E196A"/>
    <w:rsid w:val="001E639B"/>
    <w:rsid w:val="001F19DB"/>
    <w:rsid w:val="001F289A"/>
    <w:rsid w:val="001F2C0E"/>
    <w:rsid w:val="001F2C10"/>
    <w:rsid w:val="001F585E"/>
    <w:rsid w:val="001F5D66"/>
    <w:rsid w:val="002017C2"/>
    <w:rsid w:val="002051C6"/>
    <w:rsid w:val="002118F7"/>
    <w:rsid w:val="002154CB"/>
    <w:rsid w:val="0021766F"/>
    <w:rsid w:val="00217B7A"/>
    <w:rsid w:val="002242FD"/>
    <w:rsid w:val="00224EAB"/>
    <w:rsid w:val="002254D9"/>
    <w:rsid w:val="002262C2"/>
    <w:rsid w:val="00227FD2"/>
    <w:rsid w:val="0023005A"/>
    <w:rsid w:val="002310AC"/>
    <w:rsid w:val="00231329"/>
    <w:rsid w:val="00234AB0"/>
    <w:rsid w:val="0023647C"/>
    <w:rsid w:val="00236B32"/>
    <w:rsid w:val="00236FB4"/>
    <w:rsid w:val="00237851"/>
    <w:rsid w:val="00242545"/>
    <w:rsid w:val="002458D7"/>
    <w:rsid w:val="00245EE9"/>
    <w:rsid w:val="00252D76"/>
    <w:rsid w:val="00254F78"/>
    <w:rsid w:val="002570F1"/>
    <w:rsid w:val="00260C0A"/>
    <w:rsid w:val="00266261"/>
    <w:rsid w:val="00267118"/>
    <w:rsid w:val="002678D7"/>
    <w:rsid w:val="0027002E"/>
    <w:rsid w:val="002720C5"/>
    <w:rsid w:val="00273A3B"/>
    <w:rsid w:val="00276666"/>
    <w:rsid w:val="00286FEA"/>
    <w:rsid w:val="0029332D"/>
    <w:rsid w:val="00296592"/>
    <w:rsid w:val="00296D34"/>
    <w:rsid w:val="00297C57"/>
    <w:rsid w:val="002A07CB"/>
    <w:rsid w:val="002A547B"/>
    <w:rsid w:val="002A7508"/>
    <w:rsid w:val="002A78B6"/>
    <w:rsid w:val="002A79CE"/>
    <w:rsid w:val="002B1093"/>
    <w:rsid w:val="002B4DF3"/>
    <w:rsid w:val="002B52DA"/>
    <w:rsid w:val="002B6B64"/>
    <w:rsid w:val="002B70E2"/>
    <w:rsid w:val="002B7E05"/>
    <w:rsid w:val="002B7EE7"/>
    <w:rsid w:val="002C1A03"/>
    <w:rsid w:val="002C2118"/>
    <w:rsid w:val="002C4591"/>
    <w:rsid w:val="002C5E58"/>
    <w:rsid w:val="002C61AD"/>
    <w:rsid w:val="002C7C0A"/>
    <w:rsid w:val="002D0264"/>
    <w:rsid w:val="002D3CDF"/>
    <w:rsid w:val="002E059D"/>
    <w:rsid w:val="002E07CB"/>
    <w:rsid w:val="002E1761"/>
    <w:rsid w:val="002E3880"/>
    <w:rsid w:val="002E54CF"/>
    <w:rsid w:val="002F29C5"/>
    <w:rsid w:val="002F5C31"/>
    <w:rsid w:val="002F769F"/>
    <w:rsid w:val="002F797E"/>
    <w:rsid w:val="00300B4E"/>
    <w:rsid w:val="00301A1A"/>
    <w:rsid w:val="00303299"/>
    <w:rsid w:val="00310167"/>
    <w:rsid w:val="00312F85"/>
    <w:rsid w:val="00313838"/>
    <w:rsid w:val="00313D3D"/>
    <w:rsid w:val="003153CB"/>
    <w:rsid w:val="0031602B"/>
    <w:rsid w:val="00320106"/>
    <w:rsid w:val="003201D4"/>
    <w:rsid w:val="00321DAA"/>
    <w:rsid w:val="00324766"/>
    <w:rsid w:val="003258BD"/>
    <w:rsid w:val="003259B5"/>
    <w:rsid w:val="00325CA3"/>
    <w:rsid w:val="00327304"/>
    <w:rsid w:val="00327B61"/>
    <w:rsid w:val="00327F10"/>
    <w:rsid w:val="003301BF"/>
    <w:rsid w:val="0033034B"/>
    <w:rsid w:val="00330B21"/>
    <w:rsid w:val="00331547"/>
    <w:rsid w:val="00332827"/>
    <w:rsid w:val="0033673F"/>
    <w:rsid w:val="00336D5D"/>
    <w:rsid w:val="00337B19"/>
    <w:rsid w:val="00345F7A"/>
    <w:rsid w:val="00346AE8"/>
    <w:rsid w:val="00346B85"/>
    <w:rsid w:val="0035011A"/>
    <w:rsid w:val="0035183B"/>
    <w:rsid w:val="00355184"/>
    <w:rsid w:val="00355E1F"/>
    <w:rsid w:val="00357A62"/>
    <w:rsid w:val="00361B89"/>
    <w:rsid w:val="00361BD5"/>
    <w:rsid w:val="003642CA"/>
    <w:rsid w:val="00367324"/>
    <w:rsid w:val="003702C6"/>
    <w:rsid w:val="00371BD6"/>
    <w:rsid w:val="003804D5"/>
    <w:rsid w:val="003836EB"/>
    <w:rsid w:val="003849C6"/>
    <w:rsid w:val="003850EE"/>
    <w:rsid w:val="00385BB8"/>
    <w:rsid w:val="003863F7"/>
    <w:rsid w:val="00387C53"/>
    <w:rsid w:val="003925B4"/>
    <w:rsid w:val="00393040"/>
    <w:rsid w:val="003941EB"/>
    <w:rsid w:val="00397580"/>
    <w:rsid w:val="003A067F"/>
    <w:rsid w:val="003A0E37"/>
    <w:rsid w:val="003A113C"/>
    <w:rsid w:val="003A2704"/>
    <w:rsid w:val="003A3646"/>
    <w:rsid w:val="003A7C8F"/>
    <w:rsid w:val="003B1374"/>
    <w:rsid w:val="003B2EBE"/>
    <w:rsid w:val="003B30C6"/>
    <w:rsid w:val="003C2B1A"/>
    <w:rsid w:val="003C4C10"/>
    <w:rsid w:val="003C5F69"/>
    <w:rsid w:val="003C7C58"/>
    <w:rsid w:val="003D13C5"/>
    <w:rsid w:val="003D24CB"/>
    <w:rsid w:val="003D3A70"/>
    <w:rsid w:val="003E05A7"/>
    <w:rsid w:val="003E1557"/>
    <w:rsid w:val="003E2421"/>
    <w:rsid w:val="003E4328"/>
    <w:rsid w:val="003E55B1"/>
    <w:rsid w:val="003E5AD4"/>
    <w:rsid w:val="003E64A8"/>
    <w:rsid w:val="003F1839"/>
    <w:rsid w:val="003F2805"/>
    <w:rsid w:val="003F7648"/>
    <w:rsid w:val="003F7CDE"/>
    <w:rsid w:val="00400746"/>
    <w:rsid w:val="004013DC"/>
    <w:rsid w:val="00403B33"/>
    <w:rsid w:val="00410E27"/>
    <w:rsid w:val="004113D0"/>
    <w:rsid w:val="00412E38"/>
    <w:rsid w:val="00416EC0"/>
    <w:rsid w:val="00420FAE"/>
    <w:rsid w:val="00423DA6"/>
    <w:rsid w:val="0042461B"/>
    <w:rsid w:val="004248A9"/>
    <w:rsid w:val="00424B6B"/>
    <w:rsid w:val="00427290"/>
    <w:rsid w:val="00427E2C"/>
    <w:rsid w:val="0043273A"/>
    <w:rsid w:val="00432EA4"/>
    <w:rsid w:val="00433AD8"/>
    <w:rsid w:val="00437142"/>
    <w:rsid w:val="00440157"/>
    <w:rsid w:val="00441180"/>
    <w:rsid w:val="00441F3B"/>
    <w:rsid w:val="00445201"/>
    <w:rsid w:val="004477A9"/>
    <w:rsid w:val="00450E38"/>
    <w:rsid w:val="00452227"/>
    <w:rsid w:val="00455B7B"/>
    <w:rsid w:val="00460750"/>
    <w:rsid w:val="004616B9"/>
    <w:rsid w:val="00462922"/>
    <w:rsid w:val="00462A29"/>
    <w:rsid w:val="00464564"/>
    <w:rsid w:val="004659CE"/>
    <w:rsid w:val="00467929"/>
    <w:rsid w:val="00470039"/>
    <w:rsid w:val="00472B07"/>
    <w:rsid w:val="00472EE1"/>
    <w:rsid w:val="00475686"/>
    <w:rsid w:val="0047730E"/>
    <w:rsid w:val="004806FF"/>
    <w:rsid w:val="00486B62"/>
    <w:rsid w:val="00486B9B"/>
    <w:rsid w:val="004911EC"/>
    <w:rsid w:val="00491FC4"/>
    <w:rsid w:val="00492347"/>
    <w:rsid w:val="00492C08"/>
    <w:rsid w:val="00493064"/>
    <w:rsid w:val="00494F62"/>
    <w:rsid w:val="004958D2"/>
    <w:rsid w:val="00495E2D"/>
    <w:rsid w:val="004A6E10"/>
    <w:rsid w:val="004B00EF"/>
    <w:rsid w:val="004B1316"/>
    <w:rsid w:val="004B140C"/>
    <w:rsid w:val="004B1E4F"/>
    <w:rsid w:val="004B1FA1"/>
    <w:rsid w:val="004B4105"/>
    <w:rsid w:val="004B7B75"/>
    <w:rsid w:val="004C02A1"/>
    <w:rsid w:val="004C0F40"/>
    <w:rsid w:val="004C1370"/>
    <w:rsid w:val="004C286E"/>
    <w:rsid w:val="004D2EE8"/>
    <w:rsid w:val="004E1690"/>
    <w:rsid w:val="004E4946"/>
    <w:rsid w:val="004E5393"/>
    <w:rsid w:val="004E56AE"/>
    <w:rsid w:val="004E5AE3"/>
    <w:rsid w:val="004E6925"/>
    <w:rsid w:val="004E6AB8"/>
    <w:rsid w:val="004F28C7"/>
    <w:rsid w:val="004F52AB"/>
    <w:rsid w:val="004F58FA"/>
    <w:rsid w:val="004F6034"/>
    <w:rsid w:val="004F6C4C"/>
    <w:rsid w:val="0050341F"/>
    <w:rsid w:val="00510435"/>
    <w:rsid w:val="00511A09"/>
    <w:rsid w:val="005128F6"/>
    <w:rsid w:val="00512AD3"/>
    <w:rsid w:val="0051638C"/>
    <w:rsid w:val="00516949"/>
    <w:rsid w:val="005176A7"/>
    <w:rsid w:val="00521895"/>
    <w:rsid w:val="00522E78"/>
    <w:rsid w:val="00523BEF"/>
    <w:rsid w:val="005241FA"/>
    <w:rsid w:val="00525397"/>
    <w:rsid w:val="005254A7"/>
    <w:rsid w:val="00531667"/>
    <w:rsid w:val="00531786"/>
    <w:rsid w:val="00532A4D"/>
    <w:rsid w:val="00532CE5"/>
    <w:rsid w:val="00536530"/>
    <w:rsid w:val="005430E2"/>
    <w:rsid w:val="00543525"/>
    <w:rsid w:val="00545C81"/>
    <w:rsid w:val="0054698F"/>
    <w:rsid w:val="00547F49"/>
    <w:rsid w:val="00550BBA"/>
    <w:rsid w:val="0055117B"/>
    <w:rsid w:val="0055129B"/>
    <w:rsid w:val="0055146E"/>
    <w:rsid w:val="005618A5"/>
    <w:rsid w:val="005637AA"/>
    <w:rsid w:val="00566698"/>
    <w:rsid w:val="00570D44"/>
    <w:rsid w:val="00571788"/>
    <w:rsid w:val="00571F60"/>
    <w:rsid w:val="00573060"/>
    <w:rsid w:val="00573623"/>
    <w:rsid w:val="00573D57"/>
    <w:rsid w:val="00576D32"/>
    <w:rsid w:val="005770F4"/>
    <w:rsid w:val="00581825"/>
    <w:rsid w:val="00583CED"/>
    <w:rsid w:val="00584601"/>
    <w:rsid w:val="005855D2"/>
    <w:rsid w:val="00586EA9"/>
    <w:rsid w:val="0059089E"/>
    <w:rsid w:val="00591DF9"/>
    <w:rsid w:val="005927FA"/>
    <w:rsid w:val="00592FD5"/>
    <w:rsid w:val="0059646E"/>
    <w:rsid w:val="00596FB3"/>
    <w:rsid w:val="005A0CCE"/>
    <w:rsid w:val="005A332C"/>
    <w:rsid w:val="005A60B0"/>
    <w:rsid w:val="005A7ECD"/>
    <w:rsid w:val="005B0A7C"/>
    <w:rsid w:val="005B0EA7"/>
    <w:rsid w:val="005B110F"/>
    <w:rsid w:val="005B48CB"/>
    <w:rsid w:val="005C0169"/>
    <w:rsid w:val="005C2D3E"/>
    <w:rsid w:val="005C5CEB"/>
    <w:rsid w:val="005C60E9"/>
    <w:rsid w:val="005C7388"/>
    <w:rsid w:val="005D2EE6"/>
    <w:rsid w:val="005D5800"/>
    <w:rsid w:val="005D5949"/>
    <w:rsid w:val="005D708C"/>
    <w:rsid w:val="005E164E"/>
    <w:rsid w:val="005E33D2"/>
    <w:rsid w:val="005F0B4F"/>
    <w:rsid w:val="005F0C04"/>
    <w:rsid w:val="005F111C"/>
    <w:rsid w:val="005F3F47"/>
    <w:rsid w:val="005F416A"/>
    <w:rsid w:val="005F4BC3"/>
    <w:rsid w:val="005F571D"/>
    <w:rsid w:val="005F6529"/>
    <w:rsid w:val="005F6820"/>
    <w:rsid w:val="005F7321"/>
    <w:rsid w:val="005F754A"/>
    <w:rsid w:val="006047E3"/>
    <w:rsid w:val="00604D69"/>
    <w:rsid w:val="00605692"/>
    <w:rsid w:val="00605D1C"/>
    <w:rsid w:val="00605EA1"/>
    <w:rsid w:val="0060616A"/>
    <w:rsid w:val="00606422"/>
    <w:rsid w:val="00606C28"/>
    <w:rsid w:val="00610631"/>
    <w:rsid w:val="00611A4D"/>
    <w:rsid w:val="0061470F"/>
    <w:rsid w:val="00615A94"/>
    <w:rsid w:val="00616FB2"/>
    <w:rsid w:val="00617601"/>
    <w:rsid w:val="00617E9C"/>
    <w:rsid w:val="00620624"/>
    <w:rsid w:val="006211C0"/>
    <w:rsid w:val="00622E95"/>
    <w:rsid w:val="00623DEB"/>
    <w:rsid w:val="0062474A"/>
    <w:rsid w:val="00624EB7"/>
    <w:rsid w:val="00625D99"/>
    <w:rsid w:val="0063502A"/>
    <w:rsid w:val="00635146"/>
    <w:rsid w:val="006376A3"/>
    <w:rsid w:val="0064013A"/>
    <w:rsid w:val="00643A3F"/>
    <w:rsid w:val="00646C77"/>
    <w:rsid w:val="006471E3"/>
    <w:rsid w:val="006473BD"/>
    <w:rsid w:val="00647419"/>
    <w:rsid w:val="006517A2"/>
    <w:rsid w:val="00651B94"/>
    <w:rsid w:val="00653C37"/>
    <w:rsid w:val="006546CC"/>
    <w:rsid w:val="00657EDA"/>
    <w:rsid w:val="00662295"/>
    <w:rsid w:val="0066368D"/>
    <w:rsid w:val="0066464D"/>
    <w:rsid w:val="006647C0"/>
    <w:rsid w:val="0067189E"/>
    <w:rsid w:val="00671F3A"/>
    <w:rsid w:val="00672BB8"/>
    <w:rsid w:val="00676CF2"/>
    <w:rsid w:val="00682AD6"/>
    <w:rsid w:val="00685723"/>
    <w:rsid w:val="006914CA"/>
    <w:rsid w:val="00691D2C"/>
    <w:rsid w:val="00691E94"/>
    <w:rsid w:val="00696A3A"/>
    <w:rsid w:val="00697CE7"/>
    <w:rsid w:val="00697FAE"/>
    <w:rsid w:val="006A1209"/>
    <w:rsid w:val="006A1AEF"/>
    <w:rsid w:val="006A33D8"/>
    <w:rsid w:val="006A3443"/>
    <w:rsid w:val="006A4E0F"/>
    <w:rsid w:val="006A52AA"/>
    <w:rsid w:val="006A5BE4"/>
    <w:rsid w:val="006A5C30"/>
    <w:rsid w:val="006A6FB4"/>
    <w:rsid w:val="006A73ED"/>
    <w:rsid w:val="006A7DEE"/>
    <w:rsid w:val="006B03B2"/>
    <w:rsid w:val="006B2357"/>
    <w:rsid w:val="006B2BE6"/>
    <w:rsid w:val="006B3F34"/>
    <w:rsid w:val="006C2318"/>
    <w:rsid w:val="006C30B5"/>
    <w:rsid w:val="006C420A"/>
    <w:rsid w:val="006C430C"/>
    <w:rsid w:val="006C5922"/>
    <w:rsid w:val="006C7A7C"/>
    <w:rsid w:val="006D1650"/>
    <w:rsid w:val="006D35B4"/>
    <w:rsid w:val="006D3FA5"/>
    <w:rsid w:val="006D50FD"/>
    <w:rsid w:val="006D6293"/>
    <w:rsid w:val="006E012C"/>
    <w:rsid w:val="006E2854"/>
    <w:rsid w:val="006E2F88"/>
    <w:rsid w:val="006E335D"/>
    <w:rsid w:val="006E5E7B"/>
    <w:rsid w:val="006E5EBA"/>
    <w:rsid w:val="006E6328"/>
    <w:rsid w:val="006E7F3D"/>
    <w:rsid w:val="006F2E14"/>
    <w:rsid w:val="006F3445"/>
    <w:rsid w:val="006F4BA8"/>
    <w:rsid w:val="006F4BC7"/>
    <w:rsid w:val="006F6BB6"/>
    <w:rsid w:val="00704A64"/>
    <w:rsid w:val="00706721"/>
    <w:rsid w:val="00710927"/>
    <w:rsid w:val="00713102"/>
    <w:rsid w:val="00714957"/>
    <w:rsid w:val="007154E7"/>
    <w:rsid w:val="00716F70"/>
    <w:rsid w:val="0071737E"/>
    <w:rsid w:val="007203ED"/>
    <w:rsid w:val="0072048D"/>
    <w:rsid w:val="00721256"/>
    <w:rsid w:val="007219B1"/>
    <w:rsid w:val="0072343D"/>
    <w:rsid w:val="00724B30"/>
    <w:rsid w:val="0072609A"/>
    <w:rsid w:val="0072683E"/>
    <w:rsid w:val="0072796A"/>
    <w:rsid w:val="00727A0D"/>
    <w:rsid w:val="0073158B"/>
    <w:rsid w:val="0073288E"/>
    <w:rsid w:val="00733938"/>
    <w:rsid w:val="00734D9C"/>
    <w:rsid w:val="00743A3D"/>
    <w:rsid w:val="00744AA5"/>
    <w:rsid w:val="007455DC"/>
    <w:rsid w:val="00745E3D"/>
    <w:rsid w:val="0074623F"/>
    <w:rsid w:val="00753328"/>
    <w:rsid w:val="007566E9"/>
    <w:rsid w:val="0075684D"/>
    <w:rsid w:val="007577F0"/>
    <w:rsid w:val="00763778"/>
    <w:rsid w:val="00763942"/>
    <w:rsid w:val="00765B53"/>
    <w:rsid w:val="0076766C"/>
    <w:rsid w:val="00770305"/>
    <w:rsid w:val="00771626"/>
    <w:rsid w:val="00771C85"/>
    <w:rsid w:val="007728BC"/>
    <w:rsid w:val="007761BE"/>
    <w:rsid w:val="007763A4"/>
    <w:rsid w:val="0077683D"/>
    <w:rsid w:val="007773EF"/>
    <w:rsid w:val="00777AB8"/>
    <w:rsid w:val="0078258E"/>
    <w:rsid w:val="0078379B"/>
    <w:rsid w:val="00786FFF"/>
    <w:rsid w:val="00787CC6"/>
    <w:rsid w:val="0079041B"/>
    <w:rsid w:val="00790436"/>
    <w:rsid w:val="007946D5"/>
    <w:rsid w:val="0079559F"/>
    <w:rsid w:val="00796F7C"/>
    <w:rsid w:val="007A0E70"/>
    <w:rsid w:val="007A2B43"/>
    <w:rsid w:val="007A3D2C"/>
    <w:rsid w:val="007A41AD"/>
    <w:rsid w:val="007A5F81"/>
    <w:rsid w:val="007B0879"/>
    <w:rsid w:val="007B125B"/>
    <w:rsid w:val="007B18BB"/>
    <w:rsid w:val="007B2893"/>
    <w:rsid w:val="007B3534"/>
    <w:rsid w:val="007B4E0C"/>
    <w:rsid w:val="007B69FE"/>
    <w:rsid w:val="007B7102"/>
    <w:rsid w:val="007B7FBA"/>
    <w:rsid w:val="007C1528"/>
    <w:rsid w:val="007C2078"/>
    <w:rsid w:val="007C7134"/>
    <w:rsid w:val="007D44A3"/>
    <w:rsid w:val="007D4FFE"/>
    <w:rsid w:val="007D6FEE"/>
    <w:rsid w:val="007E0D39"/>
    <w:rsid w:val="007E138C"/>
    <w:rsid w:val="007E2188"/>
    <w:rsid w:val="007E2837"/>
    <w:rsid w:val="007E3771"/>
    <w:rsid w:val="007E5EE4"/>
    <w:rsid w:val="007E6AA2"/>
    <w:rsid w:val="007F16AC"/>
    <w:rsid w:val="007F4035"/>
    <w:rsid w:val="007F59A2"/>
    <w:rsid w:val="0080213B"/>
    <w:rsid w:val="00802CB5"/>
    <w:rsid w:val="0080496A"/>
    <w:rsid w:val="008079A8"/>
    <w:rsid w:val="008100A3"/>
    <w:rsid w:val="00811CC9"/>
    <w:rsid w:val="00812327"/>
    <w:rsid w:val="00814265"/>
    <w:rsid w:val="008146AC"/>
    <w:rsid w:val="00814CCB"/>
    <w:rsid w:val="008167D1"/>
    <w:rsid w:val="00821BB7"/>
    <w:rsid w:val="00822653"/>
    <w:rsid w:val="008231DB"/>
    <w:rsid w:val="0082535C"/>
    <w:rsid w:val="008267A8"/>
    <w:rsid w:val="00827DC8"/>
    <w:rsid w:val="00830A64"/>
    <w:rsid w:val="00840E2B"/>
    <w:rsid w:val="00841042"/>
    <w:rsid w:val="008424E4"/>
    <w:rsid w:val="0084401E"/>
    <w:rsid w:val="0084498F"/>
    <w:rsid w:val="00846E03"/>
    <w:rsid w:val="00851DF8"/>
    <w:rsid w:val="0085351F"/>
    <w:rsid w:val="00853C37"/>
    <w:rsid w:val="00855EEB"/>
    <w:rsid w:val="0085735A"/>
    <w:rsid w:val="00861BCC"/>
    <w:rsid w:val="00862A73"/>
    <w:rsid w:val="00865261"/>
    <w:rsid w:val="008657AA"/>
    <w:rsid w:val="00871A51"/>
    <w:rsid w:val="00871B33"/>
    <w:rsid w:val="008721F9"/>
    <w:rsid w:val="00872893"/>
    <w:rsid w:val="00873A2F"/>
    <w:rsid w:val="00875D1A"/>
    <w:rsid w:val="008815EA"/>
    <w:rsid w:val="008830F3"/>
    <w:rsid w:val="008836EB"/>
    <w:rsid w:val="0088474B"/>
    <w:rsid w:val="0089187C"/>
    <w:rsid w:val="00897493"/>
    <w:rsid w:val="008A3137"/>
    <w:rsid w:val="008B044F"/>
    <w:rsid w:val="008B5C21"/>
    <w:rsid w:val="008B6801"/>
    <w:rsid w:val="008B6FAF"/>
    <w:rsid w:val="008C0374"/>
    <w:rsid w:val="008C06B4"/>
    <w:rsid w:val="008C3EED"/>
    <w:rsid w:val="008C4258"/>
    <w:rsid w:val="008C6891"/>
    <w:rsid w:val="008D4EBB"/>
    <w:rsid w:val="008D5E1A"/>
    <w:rsid w:val="008D6BC2"/>
    <w:rsid w:val="008D712A"/>
    <w:rsid w:val="008E06B0"/>
    <w:rsid w:val="008E06CF"/>
    <w:rsid w:val="008E099B"/>
    <w:rsid w:val="008E1352"/>
    <w:rsid w:val="008E3407"/>
    <w:rsid w:val="008E5D31"/>
    <w:rsid w:val="008E69CD"/>
    <w:rsid w:val="008F0FF5"/>
    <w:rsid w:val="008F43A9"/>
    <w:rsid w:val="008F443C"/>
    <w:rsid w:val="008F6447"/>
    <w:rsid w:val="008F6D65"/>
    <w:rsid w:val="00900EC9"/>
    <w:rsid w:val="0090138C"/>
    <w:rsid w:val="00902C0F"/>
    <w:rsid w:val="00903B17"/>
    <w:rsid w:val="00910F9E"/>
    <w:rsid w:val="0091166E"/>
    <w:rsid w:val="0091193C"/>
    <w:rsid w:val="009122D3"/>
    <w:rsid w:val="00912837"/>
    <w:rsid w:val="00912A38"/>
    <w:rsid w:val="00912C92"/>
    <w:rsid w:val="00913701"/>
    <w:rsid w:val="00914449"/>
    <w:rsid w:val="00915087"/>
    <w:rsid w:val="00915727"/>
    <w:rsid w:val="0091611B"/>
    <w:rsid w:val="009231C3"/>
    <w:rsid w:val="00931CA3"/>
    <w:rsid w:val="00932B71"/>
    <w:rsid w:val="00933BE9"/>
    <w:rsid w:val="00936F55"/>
    <w:rsid w:val="00942184"/>
    <w:rsid w:val="009459A2"/>
    <w:rsid w:val="00945D20"/>
    <w:rsid w:val="009514F5"/>
    <w:rsid w:val="0095254C"/>
    <w:rsid w:val="00952BFC"/>
    <w:rsid w:val="00955E87"/>
    <w:rsid w:val="00956320"/>
    <w:rsid w:val="009648C0"/>
    <w:rsid w:val="0096566C"/>
    <w:rsid w:val="00966CCE"/>
    <w:rsid w:val="009670B3"/>
    <w:rsid w:val="00967693"/>
    <w:rsid w:val="00972496"/>
    <w:rsid w:val="00974EDE"/>
    <w:rsid w:val="009777EA"/>
    <w:rsid w:val="00982372"/>
    <w:rsid w:val="00982D51"/>
    <w:rsid w:val="00986B1A"/>
    <w:rsid w:val="0098700A"/>
    <w:rsid w:val="00990085"/>
    <w:rsid w:val="0099198E"/>
    <w:rsid w:val="00994B6D"/>
    <w:rsid w:val="009954BF"/>
    <w:rsid w:val="00996DBF"/>
    <w:rsid w:val="009A0CAC"/>
    <w:rsid w:val="009A14DA"/>
    <w:rsid w:val="009A1F71"/>
    <w:rsid w:val="009A30AF"/>
    <w:rsid w:val="009A4C62"/>
    <w:rsid w:val="009B330E"/>
    <w:rsid w:val="009B3FE7"/>
    <w:rsid w:val="009C03A5"/>
    <w:rsid w:val="009C0D53"/>
    <w:rsid w:val="009C1DD2"/>
    <w:rsid w:val="009C4D78"/>
    <w:rsid w:val="009C52F3"/>
    <w:rsid w:val="009C5472"/>
    <w:rsid w:val="009C61FA"/>
    <w:rsid w:val="009C6E34"/>
    <w:rsid w:val="009D0473"/>
    <w:rsid w:val="009D1D74"/>
    <w:rsid w:val="009D44C6"/>
    <w:rsid w:val="009D575C"/>
    <w:rsid w:val="009D58CA"/>
    <w:rsid w:val="009E0BFB"/>
    <w:rsid w:val="009E1F35"/>
    <w:rsid w:val="009E283B"/>
    <w:rsid w:val="009E3271"/>
    <w:rsid w:val="009F0A86"/>
    <w:rsid w:val="009F1EA2"/>
    <w:rsid w:val="009F2DD6"/>
    <w:rsid w:val="009F351F"/>
    <w:rsid w:val="009F533A"/>
    <w:rsid w:val="009F5748"/>
    <w:rsid w:val="009F6454"/>
    <w:rsid w:val="00A01410"/>
    <w:rsid w:val="00A0141B"/>
    <w:rsid w:val="00A02B6D"/>
    <w:rsid w:val="00A04D22"/>
    <w:rsid w:val="00A06760"/>
    <w:rsid w:val="00A10316"/>
    <w:rsid w:val="00A1097B"/>
    <w:rsid w:val="00A11DDE"/>
    <w:rsid w:val="00A1296F"/>
    <w:rsid w:val="00A13F3B"/>
    <w:rsid w:val="00A203A9"/>
    <w:rsid w:val="00A22C81"/>
    <w:rsid w:val="00A2355C"/>
    <w:rsid w:val="00A23760"/>
    <w:rsid w:val="00A2465D"/>
    <w:rsid w:val="00A2672A"/>
    <w:rsid w:val="00A27451"/>
    <w:rsid w:val="00A31980"/>
    <w:rsid w:val="00A32401"/>
    <w:rsid w:val="00A36D5D"/>
    <w:rsid w:val="00A436B1"/>
    <w:rsid w:val="00A43D01"/>
    <w:rsid w:val="00A45A70"/>
    <w:rsid w:val="00A46566"/>
    <w:rsid w:val="00A46F05"/>
    <w:rsid w:val="00A47BB8"/>
    <w:rsid w:val="00A52E1D"/>
    <w:rsid w:val="00A5396A"/>
    <w:rsid w:val="00A54663"/>
    <w:rsid w:val="00A54DF4"/>
    <w:rsid w:val="00A56AAD"/>
    <w:rsid w:val="00A62A4A"/>
    <w:rsid w:val="00A64EA5"/>
    <w:rsid w:val="00A651E0"/>
    <w:rsid w:val="00A7082D"/>
    <w:rsid w:val="00A711B5"/>
    <w:rsid w:val="00A71424"/>
    <w:rsid w:val="00A7171E"/>
    <w:rsid w:val="00A71FD5"/>
    <w:rsid w:val="00A730DC"/>
    <w:rsid w:val="00A740D3"/>
    <w:rsid w:val="00A74B0F"/>
    <w:rsid w:val="00A833C1"/>
    <w:rsid w:val="00A838F8"/>
    <w:rsid w:val="00A840A8"/>
    <w:rsid w:val="00A849E6"/>
    <w:rsid w:val="00A84F39"/>
    <w:rsid w:val="00A855EC"/>
    <w:rsid w:val="00A859F1"/>
    <w:rsid w:val="00A86360"/>
    <w:rsid w:val="00A90C1A"/>
    <w:rsid w:val="00A913CD"/>
    <w:rsid w:val="00A92363"/>
    <w:rsid w:val="00A93CB5"/>
    <w:rsid w:val="00A957E9"/>
    <w:rsid w:val="00A96878"/>
    <w:rsid w:val="00AA0401"/>
    <w:rsid w:val="00AA7EA4"/>
    <w:rsid w:val="00AB02FA"/>
    <w:rsid w:val="00AB061B"/>
    <w:rsid w:val="00AB56E3"/>
    <w:rsid w:val="00AB5C35"/>
    <w:rsid w:val="00AB5DFD"/>
    <w:rsid w:val="00AC0142"/>
    <w:rsid w:val="00AC12D4"/>
    <w:rsid w:val="00AC3921"/>
    <w:rsid w:val="00AC6579"/>
    <w:rsid w:val="00AC70DD"/>
    <w:rsid w:val="00AD0115"/>
    <w:rsid w:val="00AD0D16"/>
    <w:rsid w:val="00AD3D34"/>
    <w:rsid w:val="00AD4EB7"/>
    <w:rsid w:val="00AE01E5"/>
    <w:rsid w:val="00AE0D02"/>
    <w:rsid w:val="00AE1578"/>
    <w:rsid w:val="00AE47C8"/>
    <w:rsid w:val="00AE53BE"/>
    <w:rsid w:val="00AE6A27"/>
    <w:rsid w:val="00AE7469"/>
    <w:rsid w:val="00AF3EBB"/>
    <w:rsid w:val="00AF5C19"/>
    <w:rsid w:val="00AF7D2D"/>
    <w:rsid w:val="00B01CF9"/>
    <w:rsid w:val="00B04267"/>
    <w:rsid w:val="00B04E4D"/>
    <w:rsid w:val="00B06BCB"/>
    <w:rsid w:val="00B11D77"/>
    <w:rsid w:val="00B13952"/>
    <w:rsid w:val="00B141CC"/>
    <w:rsid w:val="00B14464"/>
    <w:rsid w:val="00B20056"/>
    <w:rsid w:val="00B21C7D"/>
    <w:rsid w:val="00B247F3"/>
    <w:rsid w:val="00B33EB8"/>
    <w:rsid w:val="00B36D53"/>
    <w:rsid w:val="00B400DF"/>
    <w:rsid w:val="00B40A34"/>
    <w:rsid w:val="00B4243E"/>
    <w:rsid w:val="00B4565E"/>
    <w:rsid w:val="00B46038"/>
    <w:rsid w:val="00B53762"/>
    <w:rsid w:val="00B565B0"/>
    <w:rsid w:val="00B57629"/>
    <w:rsid w:val="00B6244E"/>
    <w:rsid w:val="00B62788"/>
    <w:rsid w:val="00B6377A"/>
    <w:rsid w:val="00B6567D"/>
    <w:rsid w:val="00B665D8"/>
    <w:rsid w:val="00B67898"/>
    <w:rsid w:val="00B703F1"/>
    <w:rsid w:val="00B70474"/>
    <w:rsid w:val="00B70A74"/>
    <w:rsid w:val="00B720EA"/>
    <w:rsid w:val="00B730C8"/>
    <w:rsid w:val="00B77EA6"/>
    <w:rsid w:val="00B844FE"/>
    <w:rsid w:val="00B9093E"/>
    <w:rsid w:val="00B909E8"/>
    <w:rsid w:val="00B9354E"/>
    <w:rsid w:val="00B97475"/>
    <w:rsid w:val="00BA04C3"/>
    <w:rsid w:val="00BA0C7D"/>
    <w:rsid w:val="00BA2DF9"/>
    <w:rsid w:val="00BA33A5"/>
    <w:rsid w:val="00BA36E4"/>
    <w:rsid w:val="00BA6095"/>
    <w:rsid w:val="00BA7139"/>
    <w:rsid w:val="00BB0A01"/>
    <w:rsid w:val="00BB2D6E"/>
    <w:rsid w:val="00BB4C2D"/>
    <w:rsid w:val="00BB4CD6"/>
    <w:rsid w:val="00BB664F"/>
    <w:rsid w:val="00BB68E8"/>
    <w:rsid w:val="00BB691D"/>
    <w:rsid w:val="00BC1523"/>
    <w:rsid w:val="00BC2906"/>
    <w:rsid w:val="00BC2F41"/>
    <w:rsid w:val="00BC5282"/>
    <w:rsid w:val="00BC675A"/>
    <w:rsid w:val="00BD0D84"/>
    <w:rsid w:val="00BD1B8B"/>
    <w:rsid w:val="00BD2857"/>
    <w:rsid w:val="00BD57E2"/>
    <w:rsid w:val="00BD668A"/>
    <w:rsid w:val="00BE1C5E"/>
    <w:rsid w:val="00BE5807"/>
    <w:rsid w:val="00BE682F"/>
    <w:rsid w:val="00BE6D7B"/>
    <w:rsid w:val="00BF02E8"/>
    <w:rsid w:val="00BF0DC4"/>
    <w:rsid w:val="00BF15BA"/>
    <w:rsid w:val="00BF2916"/>
    <w:rsid w:val="00BF388A"/>
    <w:rsid w:val="00BF573F"/>
    <w:rsid w:val="00BF640F"/>
    <w:rsid w:val="00BF64D7"/>
    <w:rsid w:val="00C01891"/>
    <w:rsid w:val="00C022B2"/>
    <w:rsid w:val="00C02A35"/>
    <w:rsid w:val="00C03F96"/>
    <w:rsid w:val="00C0459A"/>
    <w:rsid w:val="00C13FE3"/>
    <w:rsid w:val="00C141A7"/>
    <w:rsid w:val="00C14B29"/>
    <w:rsid w:val="00C17845"/>
    <w:rsid w:val="00C17AB1"/>
    <w:rsid w:val="00C20CA8"/>
    <w:rsid w:val="00C20FD0"/>
    <w:rsid w:val="00C2219B"/>
    <w:rsid w:val="00C26F89"/>
    <w:rsid w:val="00C302E3"/>
    <w:rsid w:val="00C31D34"/>
    <w:rsid w:val="00C31DBF"/>
    <w:rsid w:val="00C34BF6"/>
    <w:rsid w:val="00C34FF5"/>
    <w:rsid w:val="00C3685B"/>
    <w:rsid w:val="00C40B86"/>
    <w:rsid w:val="00C41E8E"/>
    <w:rsid w:val="00C47FF9"/>
    <w:rsid w:val="00C518CE"/>
    <w:rsid w:val="00C519A4"/>
    <w:rsid w:val="00C531B2"/>
    <w:rsid w:val="00C5664B"/>
    <w:rsid w:val="00C578B2"/>
    <w:rsid w:val="00C57F76"/>
    <w:rsid w:val="00C6085C"/>
    <w:rsid w:val="00C63D9B"/>
    <w:rsid w:val="00C63FAD"/>
    <w:rsid w:val="00C64412"/>
    <w:rsid w:val="00C649C4"/>
    <w:rsid w:val="00C64A23"/>
    <w:rsid w:val="00C7086B"/>
    <w:rsid w:val="00C74E22"/>
    <w:rsid w:val="00C7631C"/>
    <w:rsid w:val="00C76E88"/>
    <w:rsid w:val="00C80621"/>
    <w:rsid w:val="00C82404"/>
    <w:rsid w:val="00C83302"/>
    <w:rsid w:val="00C83F0F"/>
    <w:rsid w:val="00C83F3F"/>
    <w:rsid w:val="00C847F7"/>
    <w:rsid w:val="00C8482D"/>
    <w:rsid w:val="00C858DD"/>
    <w:rsid w:val="00C8648A"/>
    <w:rsid w:val="00C92D41"/>
    <w:rsid w:val="00C944AB"/>
    <w:rsid w:val="00C970E2"/>
    <w:rsid w:val="00CA48A9"/>
    <w:rsid w:val="00CA7562"/>
    <w:rsid w:val="00CA76E2"/>
    <w:rsid w:val="00CA7899"/>
    <w:rsid w:val="00CB0C81"/>
    <w:rsid w:val="00CB20B0"/>
    <w:rsid w:val="00CB4DA7"/>
    <w:rsid w:val="00CB53D3"/>
    <w:rsid w:val="00CB5741"/>
    <w:rsid w:val="00CB586B"/>
    <w:rsid w:val="00CB5AD4"/>
    <w:rsid w:val="00CC18A6"/>
    <w:rsid w:val="00CC376E"/>
    <w:rsid w:val="00CC3C8D"/>
    <w:rsid w:val="00CC7BEF"/>
    <w:rsid w:val="00CD1C2A"/>
    <w:rsid w:val="00CD25A3"/>
    <w:rsid w:val="00CD2927"/>
    <w:rsid w:val="00CD42B7"/>
    <w:rsid w:val="00CD430B"/>
    <w:rsid w:val="00CD4B54"/>
    <w:rsid w:val="00CD5A49"/>
    <w:rsid w:val="00CD6647"/>
    <w:rsid w:val="00CD69B2"/>
    <w:rsid w:val="00CD6C40"/>
    <w:rsid w:val="00CD75D2"/>
    <w:rsid w:val="00CE3748"/>
    <w:rsid w:val="00CF3093"/>
    <w:rsid w:val="00CF47FE"/>
    <w:rsid w:val="00CF6ED7"/>
    <w:rsid w:val="00CF7023"/>
    <w:rsid w:val="00D0129A"/>
    <w:rsid w:val="00D02EEA"/>
    <w:rsid w:val="00D033E0"/>
    <w:rsid w:val="00D0345E"/>
    <w:rsid w:val="00D0453B"/>
    <w:rsid w:val="00D102D7"/>
    <w:rsid w:val="00D102EB"/>
    <w:rsid w:val="00D12713"/>
    <w:rsid w:val="00D13123"/>
    <w:rsid w:val="00D1436C"/>
    <w:rsid w:val="00D172C0"/>
    <w:rsid w:val="00D17A9B"/>
    <w:rsid w:val="00D17F03"/>
    <w:rsid w:val="00D21A04"/>
    <w:rsid w:val="00D21DA0"/>
    <w:rsid w:val="00D228D0"/>
    <w:rsid w:val="00D22DCA"/>
    <w:rsid w:val="00D262F7"/>
    <w:rsid w:val="00D267F3"/>
    <w:rsid w:val="00D268B3"/>
    <w:rsid w:val="00D33109"/>
    <w:rsid w:val="00D33D30"/>
    <w:rsid w:val="00D353EA"/>
    <w:rsid w:val="00D4177B"/>
    <w:rsid w:val="00D41C96"/>
    <w:rsid w:val="00D43FC2"/>
    <w:rsid w:val="00D44D67"/>
    <w:rsid w:val="00D46DBB"/>
    <w:rsid w:val="00D46FEC"/>
    <w:rsid w:val="00D47A06"/>
    <w:rsid w:val="00D50535"/>
    <w:rsid w:val="00D51D92"/>
    <w:rsid w:val="00D56708"/>
    <w:rsid w:val="00D6044D"/>
    <w:rsid w:val="00D60770"/>
    <w:rsid w:val="00D61E4E"/>
    <w:rsid w:val="00D625EF"/>
    <w:rsid w:val="00D67F5D"/>
    <w:rsid w:val="00D7111F"/>
    <w:rsid w:val="00D725D0"/>
    <w:rsid w:val="00D73CC0"/>
    <w:rsid w:val="00D75946"/>
    <w:rsid w:val="00D75C2E"/>
    <w:rsid w:val="00D774DC"/>
    <w:rsid w:val="00D77E23"/>
    <w:rsid w:val="00D83169"/>
    <w:rsid w:val="00D83B0B"/>
    <w:rsid w:val="00D8484E"/>
    <w:rsid w:val="00D85AD8"/>
    <w:rsid w:val="00D8621D"/>
    <w:rsid w:val="00D863F0"/>
    <w:rsid w:val="00D87490"/>
    <w:rsid w:val="00D90F7E"/>
    <w:rsid w:val="00D91C8E"/>
    <w:rsid w:val="00D94A55"/>
    <w:rsid w:val="00D97E4D"/>
    <w:rsid w:val="00DA212C"/>
    <w:rsid w:val="00DA2830"/>
    <w:rsid w:val="00DA2C8C"/>
    <w:rsid w:val="00DA41E9"/>
    <w:rsid w:val="00DA512C"/>
    <w:rsid w:val="00DA7EBE"/>
    <w:rsid w:val="00DB0096"/>
    <w:rsid w:val="00DB0BE5"/>
    <w:rsid w:val="00DB5737"/>
    <w:rsid w:val="00DC032F"/>
    <w:rsid w:val="00DC1ED6"/>
    <w:rsid w:val="00DC4618"/>
    <w:rsid w:val="00DC537E"/>
    <w:rsid w:val="00DD037F"/>
    <w:rsid w:val="00DD2DBB"/>
    <w:rsid w:val="00DD44D5"/>
    <w:rsid w:val="00DE0685"/>
    <w:rsid w:val="00DE10F3"/>
    <w:rsid w:val="00DE11CE"/>
    <w:rsid w:val="00DE3AD4"/>
    <w:rsid w:val="00DE64C9"/>
    <w:rsid w:val="00DF02A3"/>
    <w:rsid w:val="00DF0AFD"/>
    <w:rsid w:val="00DF18B3"/>
    <w:rsid w:val="00DF1C5E"/>
    <w:rsid w:val="00DF1E5E"/>
    <w:rsid w:val="00DF239A"/>
    <w:rsid w:val="00DF3114"/>
    <w:rsid w:val="00DF5861"/>
    <w:rsid w:val="00E01388"/>
    <w:rsid w:val="00E01F49"/>
    <w:rsid w:val="00E02761"/>
    <w:rsid w:val="00E03079"/>
    <w:rsid w:val="00E061DC"/>
    <w:rsid w:val="00E15C17"/>
    <w:rsid w:val="00E22CAC"/>
    <w:rsid w:val="00E26257"/>
    <w:rsid w:val="00E26603"/>
    <w:rsid w:val="00E26F62"/>
    <w:rsid w:val="00E2760D"/>
    <w:rsid w:val="00E31A39"/>
    <w:rsid w:val="00E31D08"/>
    <w:rsid w:val="00E33572"/>
    <w:rsid w:val="00E35296"/>
    <w:rsid w:val="00E35364"/>
    <w:rsid w:val="00E36799"/>
    <w:rsid w:val="00E368B9"/>
    <w:rsid w:val="00E368CA"/>
    <w:rsid w:val="00E41979"/>
    <w:rsid w:val="00E41DB4"/>
    <w:rsid w:val="00E41F75"/>
    <w:rsid w:val="00E42789"/>
    <w:rsid w:val="00E43E17"/>
    <w:rsid w:val="00E5077C"/>
    <w:rsid w:val="00E509B6"/>
    <w:rsid w:val="00E516EA"/>
    <w:rsid w:val="00E54164"/>
    <w:rsid w:val="00E54706"/>
    <w:rsid w:val="00E55CE7"/>
    <w:rsid w:val="00E55ECD"/>
    <w:rsid w:val="00E57322"/>
    <w:rsid w:val="00E60BC2"/>
    <w:rsid w:val="00E61672"/>
    <w:rsid w:val="00E62DDD"/>
    <w:rsid w:val="00E63315"/>
    <w:rsid w:val="00E641B2"/>
    <w:rsid w:val="00E64264"/>
    <w:rsid w:val="00E65A24"/>
    <w:rsid w:val="00E70902"/>
    <w:rsid w:val="00E74DA0"/>
    <w:rsid w:val="00E77D5F"/>
    <w:rsid w:val="00E81661"/>
    <w:rsid w:val="00E8360D"/>
    <w:rsid w:val="00E84690"/>
    <w:rsid w:val="00E8690C"/>
    <w:rsid w:val="00E91090"/>
    <w:rsid w:val="00E92606"/>
    <w:rsid w:val="00E954EB"/>
    <w:rsid w:val="00E9632C"/>
    <w:rsid w:val="00E964D2"/>
    <w:rsid w:val="00E97075"/>
    <w:rsid w:val="00E97845"/>
    <w:rsid w:val="00EA24F4"/>
    <w:rsid w:val="00EA3271"/>
    <w:rsid w:val="00EA4358"/>
    <w:rsid w:val="00EA543F"/>
    <w:rsid w:val="00EA6502"/>
    <w:rsid w:val="00EA66A5"/>
    <w:rsid w:val="00EA7E5A"/>
    <w:rsid w:val="00EB0513"/>
    <w:rsid w:val="00EB26AA"/>
    <w:rsid w:val="00EB2AC7"/>
    <w:rsid w:val="00EB3163"/>
    <w:rsid w:val="00EB5A20"/>
    <w:rsid w:val="00EB5E5E"/>
    <w:rsid w:val="00EB739E"/>
    <w:rsid w:val="00EC2476"/>
    <w:rsid w:val="00EC39C0"/>
    <w:rsid w:val="00EC60AF"/>
    <w:rsid w:val="00EC7445"/>
    <w:rsid w:val="00EC754F"/>
    <w:rsid w:val="00ED189B"/>
    <w:rsid w:val="00ED2153"/>
    <w:rsid w:val="00ED2BAC"/>
    <w:rsid w:val="00ED3268"/>
    <w:rsid w:val="00ED3499"/>
    <w:rsid w:val="00ED764D"/>
    <w:rsid w:val="00ED7E4D"/>
    <w:rsid w:val="00ED7F37"/>
    <w:rsid w:val="00EE7971"/>
    <w:rsid w:val="00EF095C"/>
    <w:rsid w:val="00EF22A1"/>
    <w:rsid w:val="00EF29BF"/>
    <w:rsid w:val="00EF3C8F"/>
    <w:rsid w:val="00EF4D22"/>
    <w:rsid w:val="00F00D13"/>
    <w:rsid w:val="00F01D83"/>
    <w:rsid w:val="00F02E6D"/>
    <w:rsid w:val="00F042FD"/>
    <w:rsid w:val="00F061A7"/>
    <w:rsid w:val="00F06615"/>
    <w:rsid w:val="00F10B3B"/>
    <w:rsid w:val="00F11D08"/>
    <w:rsid w:val="00F1279A"/>
    <w:rsid w:val="00F13434"/>
    <w:rsid w:val="00F1462D"/>
    <w:rsid w:val="00F14967"/>
    <w:rsid w:val="00F16C53"/>
    <w:rsid w:val="00F257DA"/>
    <w:rsid w:val="00F30F81"/>
    <w:rsid w:val="00F31DE9"/>
    <w:rsid w:val="00F40119"/>
    <w:rsid w:val="00F41096"/>
    <w:rsid w:val="00F42849"/>
    <w:rsid w:val="00F43684"/>
    <w:rsid w:val="00F44F18"/>
    <w:rsid w:val="00F45080"/>
    <w:rsid w:val="00F46015"/>
    <w:rsid w:val="00F4737F"/>
    <w:rsid w:val="00F47B7D"/>
    <w:rsid w:val="00F47C86"/>
    <w:rsid w:val="00F506EA"/>
    <w:rsid w:val="00F524B8"/>
    <w:rsid w:val="00F52C30"/>
    <w:rsid w:val="00F53BD6"/>
    <w:rsid w:val="00F56A78"/>
    <w:rsid w:val="00F66021"/>
    <w:rsid w:val="00F71F3F"/>
    <w:rsid w:val="00F7484B"/>
    <w:rsid w:val="00F76A3A"/>
    <w:rsid w:val="00F7722D"/>
    <w:rsid w:val="00F77A2D"/>
    <w:rsid w:val="00F815D0"/>
    <w:rsid w:val="00F81E82"/>
    <w:rsid w:val="00F83084"/>
    <w:rsid w:val="00F83826"/>
    <w:rsid w:val="00F83D7A"/>
    <w:rsid w:val="00F84E3B"/>
    <w:rsid w:val="00F90D2D"/>
    <w:rsid w:val="00F917A1"/>
    <w:rsid w:val="00F92F99"/>
    <w:rsid w:val="00F93484"/>
    <w:rsid w:val="00F976C2"/>
    <w:rsid w:val="00F97E03"/>
    <w:rsid w:val="00FA666B"/>
    <w:rsid w:val="00FA6B29"/>
    <w:rsid w:val="00FA7597"/>
    <w:rsid w:val="00FB3B7D"/>
    <w:rsid w:val="00FB3D67"/>
    <w:rsid w:val="00FB7CAE"/>
    <w:rsid w:val="00FC010A"/>
    <w:rsid w:val="00FC17F2"/>
    <w:rsid w:val="00FC24F3"/>
    <w:rsid w:val="00FC3D2D"/>
    <w:rsid w:val="00FC6179"/>
    <w:rsid w:val="00FC623B"/>
    <w:rsid w:val="00FC64D3"/>
    <w:rsid w:val="00FC6ECA"/>
    <w:rsid w:val="00FC730B"/>
    <w:rsid w:val="00FC7D8F"/>
    <w:rsid w:val="00FD0516"/>
    <w:rsid w:val="00FD05CA"/>
    <w:rsid w:val="00FD3B89"/>
    <w:rsid w:val="00FD4672"/>
    <w:rsid w:val="00FD4CCE"/>
    <w:rsid w:val="00FD55C6"/>
    <w:rsid w:val="00FD5991"/>
    <w:rsid w:val="00FD66C3"/>
    <w:rsid w:val="00FD6768"/>
    <w:rsid w:val="00FD6827"/>
    <w:rsid w:val="00FE1748"/>
    <w:rsid w:val="00FE2CCF"/>
    <w:rsid w:val="00FE38AC"/>
    <w:rsid w:val="00FE5BE6"/>
    <w:rsid w:val="00FF2FFC"/>
    <w:rsid w:val="00FF38F3"/>
    <w:rsid w:val="00FF5616"/>
    <w:rsid w:val="00FF5D45"/>
    <w:rsid w:val="00FF6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9BC79"/>
  <w15:chartTrackingRefBased/>
  <w15:docId w15:val="{E339727D-4982-48E4-822C-3A852A0E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sq-A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46E"/>
    <w:rPr>
      <w:rFonts w:eastAsia="Batang"/>
    </w:rPr>
  </w:style>
  <w:style w:type="paragraph" w:styleId="Heading1">
    <w:name w:val="heading 1"/>
    <w:basedOn w:val="Normal"/>
    <w:next w:val="Normal"/>
    <w:link w:val="Heading1Char"/>
    <w:uiPriority w:val="9"/>
    <w:qFormat/>
    <w:rsid w:val="00696A3A"/>
    <w:pPr>
      <w:keepNext/>
      <w:keepLines/>
      <w:spacing w:after="240"/>
      <w:outlineLvl w:val="0"/>
    </w:pPr>
    <w:rPr>
      <w:rFonts w:ascii="Gill Sans MT" w:eastAsiaTheme="majorEastAsia" w:hAnsi="Gill Sans MT" w:cstheme="majorBidi"/>
      <w:bCs/>
      <w:color w:val="000000" w:themeColor="text1"/>
      <w:sz w:val="24"/>
      <w:szCs w:val="28"/>
    </w:rPr>
  </w:style>
  <w:style w:type="paragraph" w:styleId="Heading2">
    <w:name w:val="heading 2"/>
    <w:basedOn w:val="Normal"/>
    <w:next w:val="Normal"/>
    <w:link w:val="Heading2Char"/>
    <w:uiPriority w:val="9"/>
    <w:unhideWhenUsed/>
    <w:qFormat/>
    <w:rsid w:val="00696A3A"/>
    <w:pPr>
      <w:keepNext/>
      <w:keepLines/>
      <w:spacing w:before="200"/>
      <w:outlineLvl w:val="1"/>
    </w:pPr>
    <w:rPr>
      <w:rFonts w:ascii="Cambria" w:eastAsia="MS Gothic" w:hAnsi="Cambria" w:cs="Times New Roman"/>
      <w:b/>
      <w:bCs/>
      <w:color w:val="4F81BD"/>
      <w:sz w:val="26"/>
      <w:szCs w:val="26"/>
      <w:lang w:eastAsia="sq-AL"/>
    </w:rPr>
  </w:style>
  <w:style w:type="paragraph" w:styleId="Heading3">
    <w:name w:val="heading 3"/>
    <w:basedOn w:val="Normal"/>
    <w:next w:val="Normal"/>
    <w:link w:val="Heading3Char"/>
    <w:semiHidden/>
    <w:unhideWhenUsed/>
    <w:qFormat/>
    <w:rsid w:val="00696A3A"/>
    <w:pPr>
      <w:keepNext/>
      <w:spacing w:before="240" w:after="60"/>
      <w:outlineLvl w:val="2"/>
    </w:pPr>
    <w:rPr>
      <w:rFonts w:ascii="Cambria" w:eastAsia="Times New Roman" w:hAnsi="Cambria" w:cs="Times New Roman"/>
      <w:b/>
      <w:bCs/>
      <w:sz w:val="26"/>
      <w:szCs w:val="26"/>
      <w:lang w:eastAsia="sq-AL"/>
    </w:rPr>
  </w:style>
  <w:style w:type="paragraph" w:styleId="Heading4">
    <w:name w:val="heading 4"/>
    <w:basedOn w:val="ListParagraph"/>
    <w:next w:val="Normal"/>
    <w:link w:val="Heading4Char"/>
    <w:uiPriority w:val="9"/>
    <w:semiHidden/>
    <w:unhideWhenUsed/>
    <w:qFormat/>
    <w:rsid w:val="00696A3A"/>
    <w:pPr>
      <w:ind w:hanging="360"/>
      <w:contextualSpacing w:val="0"/>
      <w:outlineLvl w:val="3"/>
    </w:pPr>
    <w:rPr>
      <w:rFonts w:ascii="Calibri" w:eastAsia="Times New Roman" w:hAnsi="Calibri" w:cs="Times New Roman"/>
      <w:b/>
      <w:sz w:val="24"/>
      <w:szCs w:val="24"/>
    </w:rPr>
  </w:style>
  <w:style w:type="paragraph" w:styleId="Heading5">
    <w:name w:val="heading 5"/>
    <w:basedOn w:val="Heading4"/>
    <w:next w:val="Normal"/>
    <w:link w:val="Heading5Char"/>
    <w:uiPriority w:val="9"/>
    <w:semiHidden/>
    <w:unhideWhenUsed/>
    <w:qFormat/>
    <w:rsid w:val="00696A3A"/>
    <w:pPr>
      <w:ind w:left="1890" w:hanging="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690"/>
    <w:rPr>
      <w:rFonts w:eastAsia="Batang"/>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FA,FA Fußnotentext,Footnote Text Char Char Char Char,Footnote Text Char Char Char,Footnote Text Char Char,Footnote Text Char Char Char Char Char Char,Footnote Text Char Char4,Footnote Text Char2,FA3,Footnote,n,FOOTNOTES"/>
    <w:basedOn w:val="Normal"/>
    <w:link w:val="FootnoteTextChar"/>
    <w:uiPriority w:val="99"/>
    <w:unhideWhenUsed/>
    <w:qFormat/>
    <w:rsid w:val="00F92F99"/>
    <w:rPr>
      <w:rFonts w:ascii="Calibri" w:eastAsia="Calibri" w:hAnsi="Calibri" w:cs="Times New Roman"/>
      <w:sz w:val="18"/>
      <w:szCs w:val="20"/>
      <w:vertAlign w:val="superscript"/>
      <w:lang w:val="en-US"/>
    </w:rPr>
  </w:style>
  <w:style w:type="character" w:customStyle="1" w:styleId="FootnoteTextChar">
    <w:name w:val="Footnote Text Char"/>
    <w:aliases w:val="FA Char,FA Fußnotentext Char,Footnote Text Char Char Char Char Char,Footnote Text Char Char Char Char1,Footnote Text Char Char Char1,Footnote Text Char Char Char Char Char Char Char,Footnote Text Char Char4 Char,FA3 Char,Footnote Char"/>
    <w:basedOn w:val="DefaultParagraphFont"/>
    <w:link w:val="FootnoteText"/>
    <w:uiPriority w:val="99"/>
    <w:qFormat/>
    <w:rsid w:val="00F92F99"/>
    <w:rPr>
      <w:rFonts w:ascii="Calibri" w:eastAsia="Calibri" w:hAnsi="Calibri" w:cs="Times New Roman"/>
      <w:sz w:val="18"/>
      <w:szCs w:val="20"/>
      <w:vertAlign w:val="superscript"/>
      <w:lang w:val="en-US"/>
    </w:rPr>
  </w:style>
  <w:style w:type="character" w:styleId="FootnoteReference">
    <w:name w:val="footnote reference"/>
    <w:aliases w:val="Appel note de bas de page,callout,Footnote Reference1,ftref,16 Point,Superscript 6 Point,Odwołanie przypisu,Footnote symbol,BVI fnr,Footnote Reference Number,Footnote Reference_LVL6,Footnote Reference_LVL61,Footnote Reference_LVL62,fr"/>
    <w:basedOn w:val="DefaultParagraphFont"/>
    <w:link w:val="BVIfnrCarCarCarCarChar"/>
    <w:uiPriority w:val="99"/>
    <w:unhideWhenUsed/>
    <w:qFormat/>
    <w:rsid w:val="00F92F99"/>
    <w:rPr>
      <w:vertAlign w:val="superscript"/>
    </w:rPr>
  </w:style>
  <w:style w:type="paragraph" w:customStyle="1" w:styleId="BVIfnrCarCarCarCarChar">
    <w:name w:val="BVI fnr Car Car Car Car Char"/>
    <w:basedOn w:val="Normal"/>
    <w:link w:val="FootnoteReference"/>
    <w:uiPriority w:val="99"/>
    <w:qFormat/>
    <w:rsid w:val="00F92F99"/>
    <w:pPr>
      <w:spacing w:after="160" w:line="240" w:lineRule="exact"/>
    </w:pPr>
    <w:rPr>
      <w:rFonts w:eastAsiaTheme="minorHAnsi"/>
      <w:vertAlign w:val="superscript"/>
    </w:rPr>
  </w:style>
  <w:style w:type="paragraph" w:styleId="ListParagraph">
    <w:name w:val="List Paragraph"/>
    <w:aliases w:val="Normal 1,List Paragraph1,Dot pt,F5 List Paragraph,List Paragraph Char Char Char,Indicator Text,Colorful List - Accent 11,Numbered Para 1,Bullet 1,Bullet Points,MAIN CONTENT,Párrafo de lista,Recommendation,List Paragraph2,List Paragraph 1"/>
    <w:basedOn w:val="Normal"/>
    <w:link w:val="ListParagraphChar"/>
    <w:uiPriority w:val="34"/>
    <w:qFormat/>
    <w:rsid w:val="009F5748"/>
    <w:pPr>
      <w:ind w:left="720"/>
      <w:contextualSpacing/>
    </w:pPr>
  </w:style>
  <w:style w:type="paragraph" w:styleId="Header">
    <w:name w:val="header"/>
    <w:basedOn w:val="Normal"/>
    <w:link w:val="HeaderChar"/>
    <w:uiPriority w:val="99"/>
    <w:unhideWhenUsed/>
    <w:rsid w:val="00696A3A"/>
    <w:pPr>
      <w:tabs>
        <w:tab w:val="center" w:pos="4513"/>
        <w:tab w:val="right" w:pos="9026"/>
      </w:tabs>
    </w:pPr>
  </w:style>
  <w:style w:type="character" w:customStyle="1" w:styleId="HeaderChar">
    <w:name w:val="Header Char"/>
    <w:basedOn w:val="DefaultParagraphFont"/>
    <w:link w:val="Header"/>
    <w:uiPriority w:val="99"/>
    <w:rsid w:val="00696A3A"/>
    <w:rPr>
      <w:rFonts w:eastAsia="Batang"/>
      <w:lang w:val="en-GB"/>
    </w:rPr>
  </w:style>
  <w:style w:type="paragraph" w:styleId="Footer">
    <w:name w:val="footer"/>
    <w:basedOn w:val="Normal"/>
    <w:link w:val="FooterChar"/>
    <w:uiPriority w:val="99"/>
    <w:unhideWhenUsed/>
    <w:rsid w:val="00696A3A"/>
    <w:pPr>
      <w:tabs>
        <w:tab w:val="center" w:pos="4513"/>
        <w:tab w:val="right" w:pos="9026"/>
      </w:tabs>
    </w:pPr>
  </w:style>
  <w:style w:type="character" w:customStyle="1" w:styleId="FooterChar">
    <w:name w:val="Footer Char"/>
    <w:basedOn w:val="DefaultParagraphFont"/>
    <w:link w:val="Footer"/>
    <w:uiPriority w:val="99"/>
    <w:rsid w:val="00696A3A"/>
    <w:rPr>
      <w:rFonts w:eastAsia="Batang"/>
      <w:lang w:val="en-GB"/>
    </w:rPr>
  </w:style>
  <w:style w:type="character" w:customStyle="1" w:styleId="Heading1Char">
    <w:name w:val="Heading 1 Char"/>
    <w:basedOn w:val="DefaultParagraphFont"/>
    <w:link w:val="Heading1"/>
    <w:uiPriority w:val="9"/>
    <w:rsid w:val="00696A3A"/>
    <w:rPr>
      <w:rFonts w:ascii="Gill Sans MT" w:eastAsiaTheme="majorEastAsia" w:hAnsi="Gill Sans MT" w:cstheme="majorBidi"/>
      <w:bCs/>
      <w:color w:val="000000" w:themeColor="text1"/>
      <w:sz w:val="24"/>
      <w:szCs w:val="28"/>
      <w:lang w:val="en-GB"/>
    </w:rPr>
  </w:style>
  <w:style w:type="character" w:customStyle="1" w:styleId="Heading2Char">
    <w:name w:val="Heading 2 Char"/>
    <w:basedOn w:val="DefaultParagraphFont"/>
    <w:link w:val="Heading2"/>
    <w:uiPriority w:val="9"/>
    <w:rsid w:val="00696A3A"/>
    <w:rPr>
      <w:rFonts w:ascii="Cambria" w:eastAsia="MS Gothic" w:hAnsi="Cambria" w:cs="Times New Roman"/>
      <w:b/>
      <w:bCs/>
      <w:color w:val="4F81BD"/>
      <w:sz w:val="26"/>
      <w:szCs w:val="26"/>
      <w:lang w:eastAsia="sq-AL"/>
    </w:rPr>
  </w:style>
  <w:style w:type="character" w:customStyle="1" w:styleId="Heading3Char">
    <w:name w:val="Heading 3 Char"/>
    <w:basedOn w:val="DefaultParagraphFont"/>
    <w:link w:val="Heading3"/>
    <w:semiHidden/>
    <w:rsid w:val="00696A3A"/>
    <w:rPr>
      <w:rFonts w:ascii="Cambria" w:eastAsia="Times New Roman" w:hAnsi="Cambria" w:cs="Times New Roman"/>
      <w:b/>
      <w:bCs/>
      <w:sz w:val="26"/>
      <w:szCs w:val="26"/>
      <w:lang w:eastAsia="sq-AL"/>
    </w:rPr>
  </w:style>
  <w:style w:type="character" w:customStyle="1" w:styleId="Heading4Char">
    <w:name w:val="Heading 4 Char"/>
    <w:basedOn w:val="DefaultParagraphFont"/>
    <w:link w:val="Heading4"/>
    <w:uiPriority w:val="9"/>
    <w:semiHidden/>
    <w:rsid w:val="00696A3A"/>
    <w:rPr>
      <w:rFonts w:ascii="Calibri" w:eastAsia="Times New Roman" w:hAnsi="Calibri" w:cs="Times New Roman"/>
      <w:b/>
      <w:sz w:val="24"/>
      <w:szCs w:val="24"/>
      <w:lang w:val="en-GB"/>
    </w:rPr>
  </w:style>
  <w:style w:type="character" w:customStyle="1" w:styleId="Heading5Char">
    <w:name w:val="Heading 5 Char"/>
    <w:basedOn w:val="DefaultParagraphFont"/>
    <w:link w:val="Heading5"/>
    <w:uiPriority w:val="9"/>
    <w:semiHidden/>
    <w:rsid w:val="00696A3A"/>
    <w:rPr>
      <w:rFonts w:ascii="Calibri" w:eastAsia="Times New Roman" w:hAnsi="Calibri" w:cs="Times New Roman"/>
      <w:b/>
      <w:sz w:val="24"/>
      <w:szCs w:val="24"/>
      <w:lang w:val="en-GB"/>
    </w:rPr>
  </w:style>
  <w:style w:type="paragraph" w:styleId="TOCHeading">
    <w:name w:val="TOC Heading"/>
    <w:basedOn w:val="Heading1"/>
    <w:next w:val="Normal"/>
    <w:uiPriority w:val="39"/>
    <w:unhideWhenUsed/>
    <w:qFormat/>
    <w:rsid w:val="00696A3A"/>
    <w:pPr>
      <w:spacing w:line="276" w:lineRule="auto"/>
      <w:outlineLvl w:val="9"/>
    </w:pPr>
    <w:rPr>
      <w:lang w:val="en-US"/>
    </w:rPr>
  </w:style>
  <w:style w:type="paragraph" w:styleId="TOC1">
    <w:name w:val="toc 1"/>
    <w:basedOn w:val="Normal"/>
    <w:next w:val="Normal"/>
    <w:autoRedefine/>
    <w:uiPriority w:val="39"/>
    <w:unhideWhenUsed/>
    <w:qFormat/>
    <w:rsid w:val="00696A3A"/>
    <w:pPr>
      <w:tabs>
        <w:tab w:val="right" w:leader="dot" w:pos="9016"/>
      </w:tabs>
      <w:spacing w:after="100"/>
      <w:jc w:val="left"/>
    </w:pPr>
  </w:style>
  <w:style w:type="character" w:styleId="Hyperlink">
    <w:name w:val="Hyperlink"/>
    <w:basedOn w:val="DefaultParagraphFont"/>
    <w:uiPriority w:val="99"/>
    <w:unhideWhenUsed/>
    <w:rsid w:val="00696A3A"/>
    <w:rPr>
      <w:color w:val="0066FF" w:themeColor="hyperlink"/>
      <w:u w:val="single"/>
    </w:rPr>
  </w:style>
  <w:style w:type="paragraph" w:styleId="BalloonText">
    <w:name w:val="Balloon Text"/>
    <w:basedOn w:val="Normal"/>
    <w:link w:val="BalloonTextChar"/>
    <w:uiPriority w:val="99"/>
    <w:semiHidden/>
    <w:unhideWhenUsed/>
    <w:rsid w:val="00696A3A"/>
    <w:rPr>
      <w:rFonts w:ascii="Tahoma" w:hAnsi="Tahoma" w:cs="Tahoma"/>
      <w:sz w:val="16"/>
      <w:szCs w:val="16"/>
    </w:rPr>
  </w:style>
  <w:style w:type="character" w:customStyle="1" w:styleId="BalloonTextChar">
    <w:name w:val="Balloon Text Char"/>
    <w:basedOn w:val="DefaultParagraphFont"/>
    <w:link w:val="BalloonText"/>
    <w:uiPriority w:val="99"/>
    <w:semiHidden/>
    <w:rsid w:val="00696A3A"/>
    <w:rPr>
      <w:rFonts w:ascii="Tahoma" w:eastAsia="Batang" w:hAnsi="Tahoma" w:cs="Tahoma"/>
      <w:sz w:val="16"/>
      <w:szCs w:val="16"/>
      <w:lang w:val="en-GB"/>
    </w:rPr>
  </w:style>
  <w:style w:type="character" w:styleId="CommentReference">
    <w:name w:val="annotation reference"/>
    <w:basedOn w:val="DefaultParagraphFont"/>
    <w:uiPriority w:val="99"/>
    <w:unhideWhenUsed/>
    <w:rsid w:val="00696A3A"/>
    <w:rPr>
      <w:sz w:val="16"/>
      <w:szCs w:val="16"/>
    </w:rPr>
  </w:style>
  <w:style w:type="paragraph" w:styleId="CommentText">
    <w:name w:val="annotation text"/>
    <w:basedOn w:val="Normal"/>
    <w:link w:val="CommentTextChar"/>
    <w:uiPriority w:val="99"/>
    <w:unhideWhenUsed/>
    <w:rsid w:val="00696A3A"/>
    <w:rPr>
      <w:sz w:val="20"/>
      <w:szCs w:val="20"/>
    </w:rPr>
  </w:style>
  <w:style w:type="character" w:customStyle="1" w:styleId="CommentTextChar">
    <w:name w:val="Comment Text Char"/>
    <w:basedOn w:val="DefaultParagraphFont"/>
    <w:link w:val="CommentText"/>
    <w:uiPriority w:val="99"/>
    <w:rsid w:val="00696A3A"/>
    <w:rPr>
      <w:rFonts w:eastAsia="Batang"/>
      <w:sz w:val="20"/>
      <w:szCs w:val="20"/>
      <w:lang w:val="en-GB"/>
    </w:rPr>
  </w:style>
  <w:style w:type="paragraph" w:styleId="CommentSubject">
    <w:name w:val="annotation subject"/>
    <w:basedOn w:val="CommentText"/>
    <w:next w:val="CommentText"/>
    <w:link w:val="CommentSubjectChar"/>
    <w:uiPriority w:val="99"/>
    <w:semiHidden/>
    <w:unhideWhenUsed/>
    <w:rsid w:val="00696A3A"/>
    <w:rPr>
      <w:b/>
      <w:bCs/>
    </w:rPr>
  </w:style>
  <w:style w:type="character" w:customStyle="1" w:styleId="CommentSubjectChar">
    <w:name w:val="Comment Subject Char"/>
    <w:basedOn w:val="CommentTextChar"/>
    <w:link w:val="CommentSubject"/>
    <w:uiPriority w:val="99"/>
    <w:semiHidden/>
    <w:rsid w:val="00696A3A"/>
    <w:rPr>
      <w:rFonts w:eastAsia="Batang"/>
      <w:b/>
      <w:bCs/>
      <w:sz w:val="20"/>
      <w:szCs w:val="20"/>
      <w:lang w:val="en-GB"/>
    </w:rPr>
  </w:style>
  <w:style w:type="paragraph" w:styleId="Revision">
    <w:name w:val="Revision"/>
    <w:hidden/>
    <w:uiPriority w:val="99"/>
    <w:semiHidden/>
    <w:rsid w:val="00696A3A"/>
    <w:rPr>
      <w:rFonts w:eastAsia="Batang"/>
      <w:lang w:val="en-GB"/>
    </w:rPr>
  </w:style>
  <w:style w:type="table" w:customStyle="1" w:styleId="TableGrid1">
    <w:name w:val="Table Grid1"/>
    <w:basedOn w:val="TableNormal"/>
    <w:next w:val="TableGrid"/>
    <w:uiPriority w:val="59"/>
    <w:rsid w:val="00696A3A"/>
    <w:rPr>
      <w:rFonts w:eastAsiaTheme="minorEastAsia"/>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6A3A"/>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6A3A"/>
    <w:rPr>
      <w:color w:val="800080"/>
      <w:u w:val="single"/>
    </w:rPr>
  </w:style>
  <w:style w:type="paragraph" w:customStyle="1" w:styleId="xl65">
    <w:name w:val="xl65"/>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6">
    <w:name w:val="xl66"/>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67">
    <w:name w:val="xl67"/>
    <w:basedOn w:val="Normal"/>
    <w:rsid w:val="00696A3A"/>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68">
    <w:name w:val="xl68"/>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69">
    <w:name w:val="xl69"/>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0">
    <w:name w:val="xl70"/>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71">
    <w:name w:val="xl71"/>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2">
    <w:name w:val="xl72"/>
    <w:basedOn w:val="Normal"/>
    <w:rsid w:val="00696A3A"/>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3">
    <w:name w:val="xl73"/>
    <w:basedOn w:val="Normal"/>
    <w:rsid w:val="00696A3A"/>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5">
    <w:name w:val="xl7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6">
    <w:name w:val="xl76"/>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7">
    <w:name w:val="xl77"/>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8">
    <w:name w:val="xl78"/>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9">
    <w:name w:val="xl79"/>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0">
    <w:name w:val="xl80"/>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1">
    <w:name w:val="xl81"/>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2">
    <w:name w:val="xl82"/>
    <w:basedOn w:val="Normal"/>
    <w:rsid w:val="00696A3A"/>
    <w:pPr>
      <w:pBdr>
        <w:top w:val="single" w:sz="8" w:space="0" w:color="auto"/>
        <w:left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3">
    <w:name w:val="xl83"/>
    <w:basedOn w:val="Normal"/>
    <w:rsid w:val="00696A3A"/>
    <w:pPr>
      <w:pBdr>
        <w:top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4">
    <w:name w:val="xl84"/>
    <w:basedOn w:val="Normal"/>
    <w:rsid w:val="00696A3A"/>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5">
    <w:name w:val="xl85"/>
    <w:basedOn w:val="Normal"/>
    <w:rsid w:val="00696A3A"/>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6">
    <w:name w:val="xl86"/>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7">
    <w:name w:val="xl87"/>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8">
    <w:name w:val="xl88"/>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9">
    <w:name w:val="xl89"/>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0">
    <w:name w:val="xl90"/>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1">
    <w:name w:val="xl91"/>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2">
    <w:name w:val="xl92"/>
    <w:basedOn w:val="Normal"/>
    <w:rsid w:val="00696A3A"/>
    <w:pPr>
      <w:pBdr>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3">
    <w:name w:val="xl93"/>
    <w:basedOn w:val="Normal"/>
    <w:rsid w:val="00696A3A"/>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4">
    <w:name w:val="xl94"/>
    <w:basedOn w:val="Normal"/>
    <w:rsid w:val="00696A3A"/>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5">
    <w:name w:val="xl95"/>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6">
    <w:name w:val="xl96"/>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97">
    <w:name w:val="xl97"/>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8">
    <w:name w:val="xl98"/>
    <w:basedOn w:val="Normal"/>
    <w:rsid w:val="00696A3A"/>
    <w:pPr>
      <w:pBdr>
        <w:top w:val="single" w:sz="8"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9">
    <w:name w:val="xl99"/>
    <w:basedOn w:val="Normal"/>
    <w:rsid w:val="00696A3A"/>
    <w:pPr>
      <w:pBdr>
        <w:top w:val="single" w:sz="8" w:space="0" w:color="000000"/>
        <w:left w:val="single" w:sz="8" w:space="0" w:color="000000"/>
        <w:righ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0">
    <w:name w:val="xl100"/>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1">
    <w:name w:val="xl101"/>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2">
    <w:name w:val="xl10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3">
    <w:name w:val="xl103"/>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04">
    <w:name w:val="xl104"/>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696A3A"/>
    <w:pPr>
      <w:pBdr>
        <w:left w:val="single" w:sz="8" w:space="0" w:color="auto"/>
        <w:bottom w:val="single" w:sz="8" w:space="0" w:color="auto"/>
        <w:right w:val="single" w:sz="8" w:space="0" w:color="000000"/>
      </w:pBdr>
      <w:shd w:val="clear" w:color="000000" w:fill="DBE5F1"/>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6">
    <w:name w:val="xl106"/>
    <w:basedOn w:val="Normal"/>
    <w:rsid w:val="00696A3A"/>
    <w:pPr>
      <w:pBdr>
        <w:top w:val="single" w:sz="8" w:space="0" w:color="auto"/>
        <w:left w:val="single" w:sz="8" w:space="0" w:color="auto"/>
        <w:bottom w:val="single" w:sz="8" w:space="0" w:color="auto"/>
        <w:right w:val="single" w:sz="8" w:space="0" w:color="000000"/>
      </w:pBdr>
      <w:shd w:val="clear" w:color="000000" w:fill="548DD4"/>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07">
    <w:name w:val="xl107"/>
    <w:basedOn w:val="Normal"/>
    <w:rsid w:val="00696A3A"/>
    <w:pPr>
      <w:pBdr>
        <w:top w:val="single" w:sz="8" w:space="0" w:color="auto"/>
        <w:left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8">
    <w:name w:val="xl108"/>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9">
    <w:name w:val="xl109"/>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0">
    <w:name w:val="xl110"/>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1">
    <w:name w:val="xl111"/>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2">
    <w:name w:val="xl112"/>
    <w:basedOn w:val="Normal"/>
    <w:rsid w:val="00696A3A"/>
    <w:pPr>
      <w:pBdr>
        <w:top w:val="single" w:sz="8" w:space="0" w:color="auto"/>
        <w:left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3">
    <w:name w:val="xl113"/>
    <w:basedOn w:val="Normal"/>
    <w:rsid w:val="00696A3A"/>
    <w:pPr>
      <w:pBdr>
        <w:top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4">
    <w:name w:val="xl114"/>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5">
    <w:name w:val="xl115"/>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6">
    <w:name w:val="xl116"/>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7">
    <w:name w:val="xl117"/>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8">
    <w:name w:val="xl118"/>
    <w:basedOn w:val="Normal"/>
    <w:rsid w:val="00696A3A"/>
    <w:pPr>
      <w:pBdr>
        <w:top w:val="single" w:sz="8" w:space="0" w:color="auto"/>
        <w:left w:val="single" w:sz="4" w:space="0" w:color="auto"/>
        <w:bottom w:val="single" w:sz="8" w:space="0" w:color="auto"/>
        <w:right w:val="single" w:sz="8"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9">
    <w:name w:val="xl119"/>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0">
    <w:name w:val="xl120"/>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1">
    <w:name w:val="xl121"/>
    <w:basedOn w:val="Normal"/>
    <w:rsid w:val="00696A3A"/>
    <w:pPr>
      <w:pBdr>
        <w:top w:val="single" w:sz="4" w:space="0" w:color="auto"/>
        <w:left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2">
    <w:name w:val="xl122"/>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23">
    <w:name w:val="xl123"/>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4">
    <w:name w:val="xl124"/>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5">
    <w:name w:val="xl125"/>
    <w:basedOn w:val="Normal"/>
    <w:rsid w:val="00696A3A"/>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26">
    <w:name w:val="xl126"/>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7">
    <w:name w:val="xl127"/>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8">
    <w:name w:val="xl128"/>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9">
    <w:name w:val="xl129"/>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0">
    <w:name w:val="xl130"/>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1">
    <w:name w:val="xl131"/>
    <w:basedOn w:val="Normal"/>
    <w:rsid w:val="00696A3A"/>
    <w:pPr>
      <w:pBdr>
        <w:top w:val="single" w:sz="4" w:space="0" w:color="auto"/>
        <w:left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2">
    <w:name w:val="xl132"/>
    <w:basedOn w:val="Normal"/>
    <w:rsid w:val="00696A3A"/>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3">
    <w:name w:val="xl133"/>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4">
    <w:name w:val="xl134"/>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5">
    <w:name w:val="xl135"/>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6">
    <w:name w:val="xl136"/>
    <w:basedOn w:val="Normal"/>
    <w:rsid w:val="00696A3A"/>
    <w:pPr>
      <w:pBdr>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7">
    <w:name w:val="xl137"/>
    <w:basedOn w:val="Normal"/>
    <w:rsid w:val="00696A3A"/>
    <w:pPr>
      <w:pBdr>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8">
    <w:name w:val="xl138"/>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9">
    <w:name w:val="xl139"/>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0">
    <w:name w:val="xl140"/>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1">
    <w:name w:val="xl141"/>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2">
    <w:name w:val="xl142"/>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3">
    <w:name w:val="xl143"/>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4">
    <w:name w:val="xl144"/>
    <w:basedOn w:val="Normal"/>
    <w:rsid w:val="00696A3A"/>
    <w:pPr>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5">
    <w:name w:val="xl145"/>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6">
    <w:name w:val="xl146"/>
    <w:basedOn w:val="Normal"/>
    <w:rsid w:val="00696A3A"/>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7">
    <w:name w:val="xl147"/>
    <w:basedOn w:val="Normal"/>
    <w:rsid w:val="00696A3A"/>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48">
    <w:name w:val="xl148"/>
    <w:basedOn w:val="Normal"/>
    <w:rsid w:val="00696A3A"/>
    <w:pPr>
      <w:pBdr>
        <w:top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49">
    <w:name w:val="xl149"/>
    <w:basedOn w:val="Normal"/>
    <w:rsid w:val="00696A3A"/>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50">
    <w:name w:val="xl150"/>
    <w:basedOn w:val="Normal"/>
    <w:rsid w:val="00696A3A"/>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1">
    <w:name w:val="xl151"/>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2">
    <w:name w:val="xl152"/>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3">
    <w:name w:val="xl153"/>
    <w:basedOn w:val="Normal"/>
    <w:rsid w:val="00696A3A"/>
    <w:pPr>
      <w:pBdr>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54">
    <w:name w:val="xl154"/>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5">
    <w:name w:val="xl155"/>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6">
    <w:name w:val="xl15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7">
    <w:name w:val="xl157"/>
    <w:basedOn w:val="Normal"/>
    <w:rsid w:val="00696A3A"/>
    <w:pPr>
      <w:pBdr>
        <w:top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8">
    <w:name w:val="xl158"/>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9">
    <w:name w:val="xl159"/>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0">
    <w:name w:val="xl160"/>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61">
    <w:name w:val="xl161"/>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62">
    <w:name w:val="xl162"/>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3">
    <w:name w:val="xl163"/>
    <w:basedOn w:val="Normal"/>
    <w:rsid w:val="00696A3A"/>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4">
    <w:name w:val="xl164"/>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5">
    <w:name w:val="xl165"/>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6">
    <w:name w:val="xl166"/>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7">
    <w:name w:val="xl167"/>
    <w:basedOn w:val="Normal"/>
    <w:rsid w:val="00696A3A"/>
    <w:pPr>
      <w:pBdr>
        <w:top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8">
    <w:name w:val="xl168"/>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69">
    <w:name w:val="xl169"/>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0">
    <w:name w:val="xl170"/>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1">
    <w:name w:val="xl171"/>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2">
    <w:name w:val="xl172"/>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3">
    <w:name w:val="xl173"/>
    <w:basedOn w:val="Normal"/>
    <w:rsid w:val="00696A3A"/>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4">
    <w:name w:val="xl174"/>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5">
    <w:name w:val="xl175"/>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6">
    <w:name w:val="xl176"/>
    <w:basedOn w:val="Normal"/>
    <w:rsid w:val="00696A3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7">
    <w:name w:val="xl177"/>
    <w:basedOn w:val="Normal"/>
    <w:rsid w:val="00696A3A"/>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8">
    <w:name w:val="xl178"/>
    <w:basedOn w:val="Normal"/>
    <w:rsid w:val="00696A3A"/>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9">
    <w:name w:val="xl179"/>
    <w:basedOn w:val="Normal"/>
    <w:rsid w:val="00696A3A"/>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0">
    <w:name w:val="xl180"/>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81">
    <w:name w:val="xl181"/>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82">
    <w:name w:val="xl182"/>
    <w:basedOn w:val="Normal"/>
    <w:rsid w:val="00696A3A"/>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3">
    <w:name w:val="xl183"/>
    <w:basedOn w:val="Normal"/>
    <w:rsid w:val="00696A3A"/>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4">
    <w:name w:val="xl184"/>
    <w:basedOn w:val="Normal"/>
    <w:rsid w:val="00696A3A"/>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5">
    <w:name w:val="xl185"/>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6">
    <w:name w:val="xl186"/>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87">
    <w:name w:val="xl187"/>
    <w:basedOn w:val="Normal"/>
    <w:rsid w:val="00696A3A"/>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8">
    <w:name w:val="xl188"/>
    <w:basedOn w:val="Normal"/>
    <w:rsid w:val="00696A3A"/>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89">
    <w:name w:val="xl189"/>
    <w:basedOn w:val="Normal"/>
    <w:rsid w:val="00696A3A"/>
    <w:pPr>
      <w:pBdr>
        <w:top w:val="single" w:sz="8" w:space="0" w:color="000000"/>
        <w:left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0">
    <w:name w:val="xl190"/>
    <w:basedOn w:val="Normal"/>
    <w:rsid w:val="00696A3A"/>
    <w:pPr>
      <w:pBdr>
        <w:top w:val="single" w:sz="8" w:space="0" w:color="000000"/>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1">
    <w:name w:val="xl191"/>
    <w:basedOn w:val="Normal"/>
    <w:rsid w:val="00696A3A"/>
    <w:pPr>
      <w:pBdr>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2">
    <w:name w:val="xl192"/>
    <w:basedOn w:val="Normal"/>
    <w:rsid w:val="00696A3A"/>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93">
    <w:name w:val="xl193"/>
    <w:basedOn w:val="Normal"/>
    <w:rsid w:val="00696A3A"/>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94">
    <w:name w:val="xl194"/>
    <w:basedOn w:val="Normal"/>
    <w:rsid w:val="00696A3A"/>
    <w:pPr>
      <w:pBdr>
        <w:left w:val="single" w:sz="8" w:space="0" w:color="000000"/>
        <w:bottom w:val="single" w:sz="8" w:space="0" w:color="000000"/>
      </w:pBdr>
      <w:shd w:val="clear" w:color="000000" w:fill="E46D0A"/>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95">
    <w:name w:val="xl195"/>
    <w:basedOn w:val="Normal"/>
    <w:rsid w:val="00696A3A"/>
    <w:pPr>
      <w:pBdr>
        <w:top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6">
    <w:name w:val="xl196"/>
    <w:basedOn w:val="Normal"/>
    <w:rsid w:val="00696A3A"/>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97">
    <w:name w:val="xl197"/>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8">
    <w:name w:val="xl198"/>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99">
    <w:name w:val="xl199"/>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0">
    <w:name w:val="xl200"/>
    <w:basedOn w:val="Normal"/>
    <w:rsid w:val="00696A3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201">
    <w:name w:val="xl201"/>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2">
    <w:name w:val="xl202"/>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3">
    <w:name w:val="xl203"/>
    <w:basedOn w:val="Normal"/>
    <w:rsid w:val="00696A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4">
    <w:name w:val="xl204"/>
    <w:basedOn w:val="Normal"/>
    <w:rsid w:val="00696A3A"/>
    <w:pPr>
      <w:pBdr>
        <w:top w:val="single" w:sz="8" w:space="0" w:color="auto"/>
        <w:left w:val="single" w:sz="8" w:space="0" w:color="auto"/>
        <w:bottom w:val="single" w:sz="4" w:space="0" w:color="auto"/>
        <w:right w:val="single" w:sz="4" w:space="0" w:color="auto"/>
      </w:pBdr>
      <w:shd w:val="clear" w:color="000000" w:fill="DBE5F1"/>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05">
    <w:name w:val="xl205"/>
    <w:basedOn w:val="Normal"/>
    <w:rsid w:val="00696A3A"/>
    <w:pPr>
      <w:pBdr>
        <w:top w:val="single" w:sz="8" w:space="0" w:color="auto"/>
        <w:left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6">
    <w:name w:val="xl206"/>
    <w:basedOn w:val="Normal"/>
    <w:rsid w:val="00696A3A"/>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7">
    <w:name w:val="xl207"/>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8">
    <w:name w:val="xl208"/>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09">
    <w:name w:val="xl20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0">
    <w:name w:val="xl210"/>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1">
    <w:name w:val="xl211"/>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2">
    <w:name w:val="xl212"/>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3">
    <w:name w:val="xl213"/>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4">
    <w:name w:val="xl214"/>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5">
    <w:name w:val="xl215"/>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6">
    <w:name w:val="xl216"/>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7">
    <w:name w:val="xl217"/>
    <w:basedOn w:val="Normal"/>
    <w:rsid w:val="00696A3A"/>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8">
    <w:name w:val="xl218"/>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9">
    <w:name w:val="xl219"/>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20">
    <w:name w:val="xl220"/>
    <w:basedOn w:val="Normal"/>
    <w:rsid w:val="00696A3A"/>
    <w:pPr>
      <w:pBdr>
        <w:top w:val="single" w:sz="8" w:space="0" w:color="000000"/>
        <w:lef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221">
    <w:name w:val="xl221"/>
    <w:basedOn w:val="Normal"/>
    <w:rsid w:val="00696A3A"/>
    <w:pPr>
      <w:pBdr>
        <w:left w:val="single" w:sz="8" w:space="0" w:color="000000"/>
        <w:bottom w:val="single" w:sz="8" w:space="0" w:color="000000"/>
      </w:pBdr>
      <w:shd w:val="clear" w:color="000000" w:fill="B2A1C7"/>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222">
    <w:name w:val="xl222"/>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23">
    <w:name w:val="xl22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24">
    <w:name w:val="xl224"/>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5">
    <w:name w:val="xl22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6">
    <w:name w:val="xl226"/>
    <w:basedOn w:val="Normal"/>
    <w:rsid w:val="00696A3A"/>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7">
    <w:name w:val="xl227"/>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8">
    <w:name w:val="xl228"/>
    <w:basedOn w:val="Normal"/>
    <w:rsid w:val="00696A3A"/>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9">
    <w:name w:val="xl22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30">
    <w:name w:val="xl230"/>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31">
    <w:name w:val="xl231"/>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2">
    <w:name w:val="xl232"/>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3">
    <w:name w:val="xl23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4">
    <w:name w:val="xl234"/>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5">
    <w:name w:val="xl235"/>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6">
    <w:name w:val="xl236"/>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7">
    <w:name w:val="xl237"/>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8">
    <w:name w:val="xl238"/>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9">
    <w:name w:val="xl239"/>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0">
    <w:name w:val="xl240"/>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1">
    <w:name w:val="xl241"/>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2">
    <w:name w:val="xl242"/>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3">
    <w:name w:val="xl24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4">
    <w:name w:val="xl24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5">
    <w:name w:val="xl24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6">
    <w:name w:val="xl246"/>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7">
    <w:name w:val="xl247"/>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8">
    <w:name w:val="xl248"/>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9">
    <w:name w:val="xl249"/>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0">
    <w:name w:val="xl250"/>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1">
    <w:name w:val="xl251"/>
    <w:basedOn w:val="Normal"/>
    <w:rsid w:val="00696A3A"/>
    <w:pPr>
      <w:pBdr>
        <w:top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2">
    <w:name w:val="xl252"/>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3">
    <w:name w:val="xl253"/>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4">
    <w:name w:val="xl254"/>
    <w:basedOn w:val="Normal"/>
    <w:rsid w:val="00696A3A"/>
    <w:pPr>
      <w:pBdr>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5">
    <w:name w:val="xl255"/>
    <w:basedOn w:val="Normal"/>
    <w:rsid w:val="00696A3A"/>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6">
    <w:name w:val="xl256"/>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7">
    <w:name w:val="xl257"/>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8">
    <w:name w:val="xl258"/>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59">
    <w:name w:val="xl259"/>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0">
    <w:name w:val="xl260"/>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1">
    <w:name w:val="xl261"/>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2">
    <w:name w:val="xl262"/>
    <w:basedOn w:val="Normal"/>
    <w:rsid w:val="00696A3A"/>
    <w:pPr>
      <w:pBdr>
        <w:top w:val="single" w:sz="4" w:space="0" w:color="auto"/>
        <w:left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3">
    <w:name w:val="xl263"/>
    <w:basedOn w:val="Normal"/>
    <w:rsid w:val="00696A3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4">
    <w:name w:val="xl264"/>
    <w:basedOn w:val="Normal"/>
    <w:rsid w:val="00696A3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5">
    <w:name w:val="xl265"/>
    <w:basedOn w:val="Normal"/>
    <w:rsid w:val="00696A3A"/>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6">
    <w:name w:val="xl266"/>
    <w:basedOn w:val="Normal"/>
    <w:rsid w:val="00696A3A"/>
    <w:pPr>
      <w:pBdr>
        <w:top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7">
    <w:name w:val="xl267"/>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8">
    <w:name w:val="xl268"/>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69">
    <w:name w:val="xl269"/>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0">
    <w:name w:val="xl270"/>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1">
    <w:name w:val="xl271"/>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2">
    <w:name w:val="xl272"/>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3">
    <w:name w:val="xl27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4">
    <w:name w:val="xl27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5">
    <w:name w:val="xl275"/>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6">
    <w:name w:val="xl276"/>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7">
    <w:name w:val="xl277"/>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8">
    <w:name w:val="xl278"/>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9">
    <w:name w:val="xl279"/>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0">
    <w:name w:val="xl280"/>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1">
    <w:name w:val="xl281"/>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2">
    <w:name w:val="xl28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3">
    <w:name w:val="xl283"/>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4">
    <w:name w:val="xl284"/>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5">
    <w:name w:val="xl285"/>
    <w:basedOn w:val="Normal"/>
    <w:rsid w:val="00696A3A"/>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6">
    <w:name w:val="xl286"/>
    <w:basedOn w:val="Normal"/>
    <w:rsid w:val="00696A3A"/>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7">
    <w:name w:val="xl287"/>
    <w:basedOn w:val="Normal"/>
    <w:rsid w:val="00696A3A"/>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8">
    <w:name w:val="xl288"/>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89">
    <w:name w:val="xl289"/>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0">
    <w:name w:val="xl290"/>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1">
    <w:name w:val="xl291"/>
    <w:basedOn w:val="Normal"/>
    <w:rsid w:val="00696A3A"/>
    <w:pPr>
      <w:pBdr>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2">
    <w:name w:val="xl292"/>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3">
    <w:name w:val="xl293"/>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4">
    <w:name w:val="xl294"/>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95">
    <w:name w:val="xl29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6">
    <w:name w:val="xl29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7">
    <w:name w:val="xl297"/>
    <w:basedOn w:val="Normal"/>
    <w:rsid w:val="00696A3A"/>
    <w:pPr>
      <w:pBdr>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98">
    <w:name w:val="xl298"/>
    <w:basedOn w:val="Normal"/>
    <w:rsid w:val="00696A3A"/>
    <w:pPr>
      <w:pBdr>
        <w:top w:val="single" w:sz="8" w:space="0" w:color="auto"/>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b/>
      <w:bCs/>
      <w:sz w:val="20"/>
      <w:szCs w:val="20"/>
      <w:lang w:val="en-US"/>
    </w:rPr>
  </w:style>
  <w:style w:type="paragraph" w:customStyle="1" w:styleId="xl299">
    <w:name w:val="xl299"/>
    <w:basedOn w:val="Normal"/>
    <w:rsid w:val="00696A3A"/>
    <w:pPr>
      <w:pBdr>
        <w:top w:val="single" w:sz="8" w:space="0" w:color="auto"/>
        <w:left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00">
    <w:name w:val="xl300"/>
    <w:basedOn w:val="Normal"/>
    <w:rsid w:val="00696A3A"/>
    <w:pPr>
      <w:pBdr>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301">
    <w:name w:val="xl301"/>
    <w:basedOn w:val="Normal"/>
    <w:rsid w:val="00696A3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302">
    <w:name w:val="xl302"/>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3">
    <w:name w:val="xl303"/>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4">
    <w:name w:val="xl304"/>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5">
    <w:name w:val="xl30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6">
    <w:name w:val="xl306"/>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7">
    <w:name w:val="xl307"/>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8">
    <w:name w:val="xl308"/>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9">
    <w:name w:val="xl309"/>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0">
    <w:name w:val="xl310"/>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1">
    <w:name w:val="xl311"/>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FF0000"/>
      <w:sz w:val="24"/>
      <w:szCs w:val="24"/>
      <w:lang w:val="en-US"/>
    </w:rPr>
  </w:style>
  <w:style w:type="paragraph" w:customStyle="1" w:styleId="xl312">
    <w:name w:val="xl312"/>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3">
    <w:name w:val="xl313"/>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4">
    <w:name w:val="xl314"/>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5">
    <w:name w:val="xl315"/>
    <w:basedOn w:val="Normal"/>
    <w:rsid w:val="00696A3A"/>
    <w:pPr>
      <w:pBdr>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316">
    <w:name w:val="xl316"/>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7">
    <w:name w:val="xl317"/>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8">
    <w:name w:val="xl318"/>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9">
    <w:name w:val="xl319"/>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0">
    <w:name w:val="xl320"/>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1">
    <w:name w:val="xl321"/>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2">
    <w:name w:val="xl322"/>
    <w:basedOn w:val="Normal"/>
    <w:rsid w:val="00696A3A"/>
    <w:pPr>
      <w:pBdr>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23">
    <w:name w:val="xl323"/>
    <w:basedOn w:val="Normal"/>
    <w:rsid w:val="00696A3A"/>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24">
    <w:name w:val="xl324"/>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5">
    <w:name w:val="xl325"/>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6">
    <w:name w:val="xl326"/>
    <w:basedOn w:val="Normal"/>
    <w:rsid w:val="00696A3A"/>
    <w:pPr>
      <w:pBdr>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27">
    <w:name w:val="xl327"/>
    <w:basedOn w:val="Normal"/>
    <w:rsid w:val="00696A3A"/>
    <w:pPr>
      <w:pBdr>
        <w:top w:val="single" w:sz="8"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328">
    <w:name w:val="xl328"/>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9">
    <w:name w:val="xl329"/>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0">
    <w:name w:val="xl330"/>
    <w:basedOn w:val="Normal"/>
    <w:rsid w:val="00696A3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1">
    <w:name w:val="xl331"/>
    <w:basedOn w:val="Normal"/>
    <w:rsid w:val="00696A3A"/>
    <w:pPr>
      <w:pBdr>
        <w:top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2">
    <w:name w:val="xl332"/>
    <w:basedOn w:val="Normal"/>
    <w:rsid w:val="00696A3A"/>
    <w:pPr>
      <w:pBdr>
        <w:top w:val="single" w:sz="8"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3">
    <w:name w:val="xl333"/>
    <w:basedOn w:val="Normal"/>
    <w:rsid w:val="00696A3A"/>
    <w:pPr>
      <w:pBdr>
        <w:top w:val="single" w:sz="8" w:space="0" w:color="auto"/>
        <w:lef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4">
    <w:name w:val="xl334"/>
    <w:basedOn w:val="Normal"/>
    <w:rsid w:val="00696A3A"/>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5">
    <w:name w:val="xl335"/>
    <w:basedOn w:val="Normal"/>
    <w:rsid w:val="00696A3A"/>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6">
    <w:name w:val="xl336"/>
    <w:basedOn w:val="Normal"/>
    <w:rsid w:val="00696A3A"/>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7">
    <w:name w:val="xl337"/>
    <w:basedOn w:val="Normal"/>
    <w:rsid w:val="00696A3A"/>
    <w:pPr>
      <w:pBdr>
        <w:top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38">
    <w:name w:val="xl338"/>
    <w:basedOn w:val="Normal"/>
    <w:rsid w:val="00696A3A"/>
    <w:pPr>
      <w:pBdr>
        <w:top w:val="single" w:sz="8"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9">
    <w:name w:val="xl339"/>
    <w:basedOn w:val="Normal"/>
    <w:rsid w:val="00696A3A"/>
    <w:pPr>
      <w:pBdr>
        <w:top w:val="single" w:sz="8"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40">
    <w:name w:val="xl340"/>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41">
    <w:name w:val="xl341"/>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2">
    <w:name w:val="xl342"/>
    <w:basedOn w:val="Normal"/>
    <w:rsid w:val="00696A3A"/>
    <w:pPr>
      <w:pBdr>
        <w:top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3">
    <w:name w:val="xl343"/>
    <w:basedOn w:val="Normal"/>
    <w:rsid w:val="00696A3A"/>
    <w:pPr>
      <w:pBdr>
        <w:top w:val="single" w:sz="8"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4">
    <w:name w:val="xl344"/>
    <w:basedOn w:val="Normal"/>
    <w:rsid w:val="00696A3A"/>
    <w:pPr>
      <w:pBdr>
        <w:left w:val="single" w:sz="8" w:space="0" w:color="000000"/>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5">
    <w:name w:val="xl345"/>
    <w:basedOn w:val="Normal"/>
    <w:rsid w:val="00696A3A"/>
    <w:pPr>
      <w:pBdr>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6">
    <w:name w:val="xl346"/>
    <w:basedOn w:val="Normal"/>
    <w:rsid w:val="00696A3A"/>
    <w:pPr>
      <w:pBdr>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7">
    <w:name w:val="xl347"/>
    <w:basedOn w:val="Normal"/>
    <w:rsid w:val="00696A3A"/>
    <w:pPr>
      <w:pBdr>
        <w:top w:val="single" w:sz="8" w:space="0" w:color="auto"/>
        <w:left w:val="single" w:sz="8" w:space="0" w:color="000000"/>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8">
    <w:name w:val="xl348"/>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9">
    <w:name w:val="xl349"/>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0">
    <w:name w:val="xl350"/>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1">
    <w:name w:val="xl351"/>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2">
    <w:name w:val="xl352"/>
    <w:basedOn w:val="Normal"/>
    <w:rsid w:val="00696A3A"/>
    <w:pPr>
      <w:pBdr>
        <w:top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3">
    <w:name w:val="xl353"/>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4">
    <w:name w:val="xl354"/>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5">
    <w:name w:val="xl355"/>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6">
    <w:name w:val="xl356"/>
    <w:basedOn w:val="Normal"/>
    <w:rsid w:val="00696A3A"/>
    <w:pPr>
      <w:pBdr>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7">
    <w:name w:val="xl357"/>
    <w:basedOn w:val="Normal"/>
    <w:rsid w:val="00696A3A"/>
    <w:pPr>
      <w:pBdr>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8">
    <w:name w:val="xl358"/>
    <w:basedOn w:val="Normal"/>
    <w:rsid w:val="00696A3A"/>
    <w:pPr>
      <w:pBdr>
        <w:top w:val="single" w:sz="8" w:space="0" w:color="auto"/>
        <w:left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59">
    <w:name w:val="xl359"/>
    <w:basedOn w:val="Normal"/>
    <w:rsid w:val="00696A3A"/>
    <w:pPr>
      <w:pBdr>
        <w:top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0">
    <w:name w:val="xl360"/>
    <w:basedOn w:val="Normal"/>
    <w:rsid w:val="00696A3A"/>
    <w:pPr>
      <w:pBdr>
        <w:top w:val="single" w:sz="8" w:space="0" w:color="auto"/>
        <w:bottom w:val="single" w:sz="8" w:space="0" w:color="auto"/>
        <w:right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1">
    <w:name w:val="xl361"/>
    <w:basedOn w:val="Normal"/>
    <w:rsid w:val="00696A3A"/>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2">
    <w:name w:val="xl362"/>
    <w:basedOn w:val="Normal"/>
    <w:rsid w:val="00696A3A"/>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3">
    <w:name w:val="xl363"/>
    <w:basedOn w:val="Normal"/>
    <w:rsid w:val="00696A3A"/>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4">
    <w:name w:val="xl364"/>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5">
    <w:name w:val="xl365"/>
    <w:basedOn w:val="Normal"/>
    <w:rsid w:val="00696A3A"/>
    <w:pPr>
      <w:pBdr>
        <w:top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6">
    <w:name w:val="xl366"/>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7">
    <w:name w:val="xl367"/>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8">
    <w:name w:val="xl368"/>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9">
    <w:name w:val="xl369"/>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70">
    <w:name w:val="xl370"/>
    <w:basedOn w:val="Normal"/>
    <w:rsid w:val="00696A3A"/>
    <w:pPr>
      <w:pBdr>
        <w:top w:val="single" w:sz="8" w:space="0" w:color="auto"/>
        <w:left w:val="single" w:sz="8" w:space="0" w:color="000000"/>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1">
    <w:name w:val="xl371"/>
    <w:basedOn w:val="Normal"/>
    <w:rsid w:val="00696A3A"/>
    <w:pPr>
      <w:pBdr>
        <w:top w:val="single" w:sz="8" w:space="0" w:color="auto"/>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2">
    <w:name w:val="xl372"/>
    <w:basedOn w:val="Normal"/>
    <w:rsid w:val="00696A3A"/>
    <w:pPr>
      <w:pBdr>
        <w:top w:val="single" w:sz="8" w:space="0" w:color="auto"/>
        <w:bottom w:val="single" w:sz="8" w:space="0" w:color="auto"/>
        <w:right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3">
    <w:name w:val="xl373"/>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4">
    <w:name w:val="xl374"/>
    <w:basedOn w:val="Normal"/>
    <w:rsid w:val="00696A3A"/>
    <w:pPr>
      <w:pBdr>
        <w:top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5">
    <w:name w:val="xl375"/>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6">
    <w:name w:val="xl376"/>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7">
    <w:name w:val="xl377"/>
    <w:basedOn w:val="Normal"/>
    <w:rsid w:val="00696A3A"/>
    <w:pPr>
      <w:pBdr>
        <w:top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8">
    <w:name w:val="xl378"/>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9">
    <w:name w:val="xl379"/>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0">
    <w:name w:val="xl380"/>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1">
    <w:name w:val="xl381"/>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2">
    <w:name w:val="xl382"/>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3">
    <w:name w:val="xl383"/>
    <w:basedOn w:val="Normal"/>
    <w:rsid w:val="00696A3A"/>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4">
    <w:name w:val="xl384"/>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5">
    <w:name w:val="xl385"/>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6">
    <w:name w:val="xl386"/>
    <w:basedOn w:val="Normal"/>
    <w:rsid w:val="00696A3A"/>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7">
    <w:name w:val="xl387"/>
    <w:basedOn w:val="Normal"/>
    <w:rsid w:val="00696A3A"/>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8">
    <w:name w:val="xl388"/>
    <w:basedOn w:val="Normal"/>
    <w:rsid w:val="00696A3A"/>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9">
    <w:name w:val="xl389"/>
    <w:basedOn w:val="Normal"/>
    <w:rsid w:val="00696A3A"/>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0">
    <w:name w:val="xl390"/>
    <w:basedOn w:val="Normal"/>
    <w:rsid w:val="00696A3A"/>
    <w:pPr>
      <w:pBdr>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1">
    <w:name w:val="xl391"/>
    <w:basedOn w:val="Normal"/>
    <w:rsid w:val="00696A3A"/>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2">
    <w:name w:val="xl392"/>
    <w:basedOn w:val="Normal"/>
    <w:rsid w:val="00696A3A"/>
    <w:pPr>
      <w:pBdr>
        <w:top w:val="single" w:sz="8" w:space="0" w:color="auto"/>
        <w:left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3">
    <w:name w:val="xl393"/>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4">
    <w:name w:val="xl394"/>
    <w:basedOn w:val="Normal"/>
    <w:rsid w:val="00696A3A"/>
    <w:pPr>
      <w:pBdr>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5">
    <w:name w:val="xl39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6">
    <w:name w:val="xl396"/>
    <w:basedOn w:val="Normal"/>
    <w:rsid w:val="00696A3A"/>
    <w:pPr>
      <w:pBdr>
        <w:top w:val="single" w:sz="8" w:space="0" w:color="auto"/>
        <w:left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7">
    <w:name w:val="xl397"/>
    <w:basedOn w:val="Normal"/>
    <w:rsid w:val="00696A3A"/>
    <w:pPr>
      <w:pBdr>
        <w:top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8">
    <w:name w:val="xl398"/>
    <w:basedOn w:val="Normal"/>
    <w:rsid w:val="00696A3A"/>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9">
    <w:name w:val="xl399"/>
    <w:basedOn w:val="Normal"/>
    <w:rsid w:val="00696A3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0">
    <w:name w:val="xl400"/>
    <w:basedOn w:val="Normal"/>
    <w:rsid w:val="00696A3A"/>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1">
    <w:name w:val="xl401"/>
    <w:basedOn w:val="Normal"/>
    <w:rsid w:val="00696A3A"/>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2">
    <w:name w:val="xl402"/>
    <w:basedOn w:val="Normal"/>
    <w:rsid w:val="00696A3A"/>
    <w:pPr>
      <w:pBdr>
        <w:left w:val="single" w:sz="8" w:space="0" w:color="auto"/>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3">
    <w:name w:val="xl403"/>
    <w:basedOn w:val="Normal"/>
    <w:rsid w:val="00696A3A"/>
    <w:pPr>
      <w:pBdr>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4">
    <w:name w:val="xl404"/>
    <w:basedOn w:val="Normal"/>
    <w:rsid w:val="00696A3A"/>
    <w:pPr>
      <w:pBdr>
        <w:bottom w:val="single" w:sz="8" w:space="0" w:color="auto"/>
        <w:right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styleId="NoSpacing">
    <w:name w:val="No Spacing"/>
    <w:link w:val="NoSpacingChar"/>
    <w:uiPriority w:val="1"/>
    <w:qFormat/>
    <w:rsid w:val="00696A3A"/>
    <w:rPr>
      <w:rFonts w:eastAsiaTheme="minorEastAsia"/>
      <w:lang w:val="en-US"/>
    </w:rPr>
  </w:style>
  <w:style w:type="character" w:customStyle="1" w:styleId="NoSpacingChar">
    <w:name w:val="No Spacing Char"/>
    <w:basedOn w:val="DefaultParagraphFont"/>
    <w:link w:val="NoSpacing"/>
    <w:uiPriority w:val="1"/>
    <w:rsid w:val="00696A3A"/>
    <w:rPr>
      <w:rFonts w:eastAsiaTheme="minorEastAsia"/>
      <w:lang w:val="en-US"/>
    </w:rPr>
  </w:style>
  <w:style w:type="paragraph" w:customStyle="1" w:styleId="Default">
    <w:name w:val="Default"/>
    <w:link w:val="DefaultChar"/>
    <w:qFormat/>
    <w:rsid w:val="00696A3A"/>
    <w:pPr>
      <w:autoSpaceDE w:val="0"/>
      <w:autoSpaceDN w:val="0"/>
      <w:adjustRightInd w:val="0"/>
    </w:pPr>
    <w:rPr>
      <w:rFonts w:ascii="Myriad Pro" w:hAnsi="Myriad Pro" w:cs="Myriad Pro"/>
      <w:color w:val="000000"/>
      <w:sz w:val="24"/>
      <w:szCs w:val="24"/>
      <w:lang w:val="en-US"/>
    </w:rPr>
  </w:style>
  <w:style w:type="character" w:styleId="Emphasis">
    <w:name w:val="Emphasis"/>
    <w:qFormat/>
    <w:rsid w:val="00696A3A"/>
    <w:rPr>
      <w:i/>
      <w:iCs/>
      <w:lang w:val="sq-AL" w:eastAsia="sq-AL"/>
    </w:rPr>
  </w:style>
  <w:style w:type="paragraph" w:styleId="HTMLPreformatted">
    <w:name w:val="HTML Preformatted"/>
    <w:basedOn w:val="Normal"/>
    <w:link w:val="HTMLPreformattedChar"/>
    <w:uiPriority w:val="99"/>
    <w:semiHidden/>
    <w:unhideWhenUsed/>
    <w:rsid w:val="0069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sq-AL"/>
    </w:rPr>
  </w:style>
  <w:style w:type="character" w:customStyle="1" w:styleId="HTMLPreformattedChar">
    <w:name w:val="HTML Preformatted Char"/>
    <w:basedOn w:val="DefaultParagraphFont"/>
    <w:link w:val="HTMLPreformatted"/>
    <w:uiPriority w:val="99"/>
    <w:semiHidden/>
    <w:rsid w:val="00696A3A"/>
    <w:rPr>
      <w:rFonts w:ascii="Courier New" w:eastAsia="Times New Roman" w:hAnsi="Courier New" w:cs="Times New Roman"/>
      <w:sz w:val="20"/>
      <w:szCs w:val="20"/>
      <w:lang w:eastAsia="sq-AL"/>
    </w:rPr>
  </w:style>
  <w:style w:type="character" w:customStyle="1" w:styleId="NormalWebChar">
    <w:name w:val="Normal (Web) Char"/>
    <w:link w:val="NormalWeb"/>
    <w:uiPriority w:val="99"/>
    <w:semiHidden/>
    <w:locked/>
    <w:rsid w:val="00696A3A"/>
    <w:rPr>
      <w:sz w:val="24"/>
      <w:lang w:eastAsia="sq-AL"/>
    </w:rPr>
  </w:style>
  <w:style w:type="paragraph" w:customStyle="1" w:styleId="msonormal0">
    <w:name w:val="msonormal"/>
    <w:basedOn w:val="Normal"/>
    <w:uiPriority w:val="99"/>
    <w:rsid w:val="00696A3A"/>
    <w:pPr>
      <w:spacing w:before="100" w:beforeAutospacing="1" w:after="100" w:afterAutospacing="1"/>
    </w:pPr>
    <w:rPr>
      <w:rFonts w:eastAsiaTheme="minorHAnsi"/>
      <w:sz w:val="24"/>
      <w:lang w:eastAsia="sq-AL"/>
    </w:rPr>
  </w:style>
  <w:style w:type="paragraph" w:styleId="NormalWeb">
    <w:name w:val="Normal (Web)"/>
    <w:basedOn w:val="Normal"/>
    <w:link w:val="NormalWebChar"/>
    <w:uiPriority w:val="99"/>
    <w:semiHidden/>
    <w:unhideWhenUsed/>
    <w:rsid w:val="00696A3A"/>
    <w:pPr>
      <w:spacing w:before="100" w:beforeAutospacing="1" w:after="100" w:afterAutospacing="1"/>
    </w:pPr>
    <w:rPr>
      <w:rFonts w:eastAsiaTheme="minorHAnsi"/>
      <w:sz w:val="24"/>
      <w:lang w:eastAsia="sq-AL"/>
    </w:rPr>
  </w:style>
  <w:style w:type="paragraph" w:styleId="TOC2">
    <w:name w:val="toc 2"/>
    <w:basedOn w:val="Normal"/>
    <w:next w:val="Normal"/>
    <w:autoRedefine/>
    <w:uiPriority w:val="39"/>
    <w:semiHidden/>
    <w:unhideWhenUsed/>
    <w:qFormat/>
    <w:rsid w:val="00696A3A"/>
    <w:pPr>
      <w:ind w:left="238"/>
    </w:pPr>
    <w:rPr>
      <w:rFonts w:ascii="Times New Roman" w:eastAsia="Calibri" w:hAnsi="Times New Roman" w:cs="Times New Roman"/>
      <w:noProof/>
      <w:sz w:val="24"/>
      <w:szCs w:val="24"/>
      <w:lang w:eastAsia="sq-AL"/>
    </w:rPr>
  </w:style>
  <w:style w:type="paragraph" w:styleId="TOC3">
    <w:name w:val="toc 3"/>
    <w:basedOn w:val="Normal"/>
    <w:next w:val="Normal"/>
    <w:autoRedefine/>
    <w:uiPriority w:val="39"/>
    <w:semiHidden/>
    <w:unhideWhenUsed/>
    <w:qFormat/>
    <w:rsid w:val="00696A3A"/>
    <w:rPr>
      <w:rFonts w:ascii="Times New Roman" w:eastAsia="Calibri" w:hAnsi="Times New Roman" w:cs="Times New Roman"/>
      <w:sz w:val="24"/>
      <w:szCs w:val="24"/>
      <w:lang w:eastAsia="sq-AL"/>
    </w:rPr>
  </w:style>
  <w:style w:type="character" w:customStyle="1" w:styleId="FootnoteTextChar1">
    <w:name w:val="Footnote Text Char1"/>
    <w:basedOn w:val="DefaultParagraphFont"/>
    <w:uiPriority w:val="99"/>
    <w:semiHidden/>
    <w:rsid w:val="00696A3A"/>
    <w:rPr>
      <w:rFonts w:ascii="Times New Roman" w:eastAsia="Calibri" w:hAnsi="Times New Roman" w:cs="Times New Roman"/>
      <w:sz w:val="20"/>
      <w:szCs w:val="20"/>
      <w:lang w:val="sq-AL" w:eastAsia="sq-AL"/>
    </w:rPr>
  </w:style>
  <w:style w:type="paragraph" w:styleId="Caption">
    <w:name w:val="caption"/>
    <w:basedOn w:val="Normal"/>
    <w:next w:val="Normal"/>
    <w:uiPriority w:val="35"/>
    <w:semiHidden/>
    <w:unhideWhenUsed/>
    <w:qFormat/>
    <w:rsid w:val="00696A3A"/>
    <w:rPr>
      <w:rFonts w:ascii="Times New Roman" w:eastAsia="Calibri" w:hAnsi="Times New Roman" w:cs="Times New Roman"/>
      <w:b/>
      <w:bCs/>
      <w:sz w:val="20"/>
      <w:szCs w:val="20"/>
      <w:lang w:eastAsia="sq-AL"/>
    </w:rPr>
  </w:style>
  <w:style w:type="paragraph" w:styleId="EndnoteText">
    <w:name w:val="endnote text"/>
    <w:basedOn w:val="Normal"/>
    <w:link w:val="EndnoteTextChar"/>
    <w:uiPriority w:val="99"/>
    <w:semiHidden/>
    <w:unhideWhenUsed/>
    <w:rsid w:val="00696A3A"/>
    <w:rPr>
      <w:rFonts w:ascii="Times New Roman" w:eastAsia="Calibri" w:hAnsi="Times New Roman" w:cs="Times New Roman"/>
      <w:sz w:val="20"/>
      <w:szCs w:val="20"/>
      <w:lang w:eastAsia="sq-AL"/>
    </w:rPr>
  </w:style>
  <w:style w:type="character" w:customStyle="1" w:styleId="EndnoteTextChar">
    <w:name w:val="Endnote Text Char"/>
    <w:basedOn w:val="DefaultParagraphFont"/>
    <w:link w:val="EndnoteText"/>
    <w:uiPriority w:val="99"/>
    <w:semiHidden/>
    <w:rsid w:val="00696A3A"/>
    <w:rPr>
      <w:rFonts w:ascii="Times New Roman" w:eastAsia="Calibri" w:hAnsi="Times New Roman" w:cs="Times New Roman"/>
      <w:sz w:val="20"/>
      <w:szCs w:val="20"/>
      <w:lang w:eastAsia="sq-AL"/>
    </w:rPr>
  </w:style>
  <w:style w:type="paragraph" w:styleId="Title">
    <w:name w:val="Title"/>
    <w:basedOn w:val="Normal"/>
    <w:next w:val="Normal"/>
    <w:link w:val="TitleChar"/>
    <w:uiPriority w:val="99"/>
    <w:qFormat/>
    <w:rsid w:val="00696A3A"/>
    <w:pPr>
      <w:pBdr>
        <w:bottom w:val="single" w:sz="8" w:space="4" w:color="4F81BD"/>
      </w:pBdr>
      <w:spacing w:after="300"/>
      <w:contextualSpacing/>
    </w:pPr>
    <w:rPr>
      <w:rFonts w:ascii="Cambria" w:eastAsia="Times New Roman" w:hAnsi="Cambria" w:cs="Times New Roman"/>
      <w:color w:val="17365D"/>
      <w:spacing w:val="5"/>
      <w:kern w:val="28"/>
      <w:sz w:val="52"/>
      <w:szCs w:val="52"/>
      <w:lang w:eastAsia="sq-AL"/>
    </w:rPr>
  </w:style>
  <w:style w:type="character" w:customStyle="1" w:styleId="TitleChar">
    <w:name w:val="Title Char"/>
    <w:basedOn w:val="DefaultParagraphFont"/>
    <w:link w:val="Title"/>
    <w:uiPriority w:val="99"/>
    <w:rsid w:val="00696A3A"/>
    <w:rPr>
      <w:rFonts w:ascii="Cambria" w:eastAsia="Times New Roman" w:hAnsi="Cambria" w:cs="Times New Roman"/>
      <w:color w:val="17365D"/>
      <w:spacing w:val="5"/>
      <w:kern w:val="28"/>
      <w:sz w:val="52"/>
      <w:szCs w:val="52"/>
      <w:lang w:eastAsia="sq-AL"/>
    </w:rPr>
  </w:style>
  <w:style w:type="paragraph" w:styleId="BodyText">
    <w:name w:val="Body Text"/>
    <w:basedOn w:val="Normal"/>
    <w:link w:val="BodyTextChar"/>
    <w:uiPriority w:val="99"/>
    <w:semiHidden/>
    <w:unhideWhenUsed/>
    <w:qFormat/>
    <w:rsid w:val="00696A3A"/>
    <w:rPr>
      <w:rFonts w:ascii="Times New Roman" w:eastAsia="Calibri" w:hAnsi="Times New Roman" w:cs="Times New Roman"/>
      <w:sz w:val="24"/>
      <w:szCs w:val="24"/>
      <w:lang w:eastAsia="sq-AL"/>
    </w:rPr>
  </w:style>
  <w:style w:type="character" w:customStyle="1" w:styleId="BodyTextChar">
    <w:name w:val="Body Text Char"/>
    <w:basedOn w:val="DefaultParagraphFont"/>
    <w:link w:val="BodyText"/>
    <w:uiPriority w:val="99"/>
    <w:semiHidden/>
    <w:rsid w:val="00696A3A"/>
    <w:rPr>
      <w:rFonts w:ascii="Times New Roman" w:eastAsia="Calibri" w:hAnsi="Times New Roman" w:cs="Times New Roman"/>
      <w:sz w:val="24"/>
      <w:szCs w:val="24"/>
      <w:lang w:eastAsia="sq-AL"/>
    </w:rPr>
  </w:style>
  <w:style w:type="paragraph" w:styleId="Subtitle">
    <w:name w:val="Subtitle"/>
    <w:basedOn w:val="Normal"/>
    <w:next w:val="Normal"/>
    <w:link w:val="SubtitleChar"/>
    <w:uiPriority w:val="99"/>
    <w:qFormat/>
    <w:rsid w:val="00696A3A"/>
    <w:rPr>
      <w:rFonts w:ascii="Cambria" w:eastAsia="Times New Roman" w:hAnsi="Cambria" w:cs="Times New Roman"/>
      <w:i/>
      <w:iCs/>
      <w:color w:val="4F81BD"/>
      <w:spacing w:val="15"/>
      <w:sz w:val="24"/>
      <w:szCs w:val="24"/>
      <w:lang w:eastAsia="sq-AL"/>
    </w:rPr>
  </w:style>
  <w:style w:type="character" w:customStyle="1" w:styleId="SubtitleChar">
    <w:name w:val="Subtitle Char"/>
    <w:basedOn w:val="DefaultParagraphFont"/>
    <w:link w:val="Subtitle"/>
    <w:uiPriority w:val="99"/>
    <w:rsid w:val="00696A3A"/>
    <w:rPr>
      <w:rFonts w:ascii="Cambria" w:eastAsia="Times New Roman" w:hAnsi="Cambria" w:cs="Times New Roman"/>
      <w:i/>
      <w:iCs/>
      <w:color w:val="4F81BD"/>
      <w:spacing w:val="15"/>
      <w:sz w:val="24"/>
      <w:szCs w:val="24"/>
      <w:lang w:eastAsia="sq-AL"/>
    </w:rPr>
  </w:style>
  <w:style w:type="paragraph" w:styleId="BodyText2">
    <w:name w:val="Body Text 2"/>
    <w:basedOn w:val="Normal"/>
    <w:link w:val="BodyText2Char"/>
    <w:uiPriority w:val="99"/>
    <w:semiHidden/>
    <w:unhideWhenUsed/>
    <w:rsid w:val="00696A3A"/>
    <w:pPr>
      <w:spacing w:line="480" w:lineRule="auto"/>
    </w:pPr>
    <w:rPr>
      <w:rFonts w:ascii="Times New Roman" w:eastAsia="Calibri" w:hAnsi="Times New Roman" w:cs="Times New Roman"/>
      <w:sz w:val="24"/>
      <w:szCs w:val="24"/>
      <w:lang w:eastAsia="sq-AL"/>
    </w:rPr>
  </w:style>
  <w:style w:type="character" w:customStyle="1" w:styleId="BodyText2Char">
    <w:name w:val="Body Text 2 Char"/>
    <w:basedOn w:val="DefaultParagraphFont"/>
    <w:link w:val="BodyText2"/>
    <w:uiPriority w:val="99"/>
    <w:semiHidden/>
    <w:rsid w:val="00696A3A"/>
    <w:rPr>
      <w:rFonts w:ascii="Times New Roman" w:eastAsia="Calibri" w:hAnsi="Times New Roman" w:cs="Times New Roman"/>
      <w:sz w:val="24"/>
      <w:szCs w:val="24"/>
      <w:lang w:eastAsia="sq-AL"/>
    </w:rPr>
  </w:style>
  <w:style w:type="paragraph" w:styleId="BodyTextIndent2">
    <w:name w:val="Body Text Indent 2"/>
    <w:basedOn w:val="Normal"/>
    <w:link w:val="BodyTextIndent2Char"/>
    <w:uiPriority w:val="99"/>
    <w:semiHidden/>
    <w:unhideWhenUsed/>
    <w:rsid w:val="00696A3A"/>
    <w:pPr>
      <w:spacing w:line="480" w:lineRule="auto"/>
      <w:ind w:left="360"/>
    </w:pPr>
    <w:rPr>
      <w:rFonts w:ascii="Courier New" w:eastAsia="Times New Roman" w:hAnsi="Courier New" w:cs="Times New Roman"/>
      <w:sz w:val="14"/>
      <w:szCs w:val="20"/>
      <w:lang w:eastAsia="sq-AL"/>
    </w:rPr>
  </w:style>
  <w:style w:type="character" w:customStyle="1" w:styleId="BodyTextIndent2Char">
    <w:name w:val="Body Text Indent 2 Char"/>
    <w:basedOn w:val="DefaultParagraphFont"/>
    <w:link w:val="BodyTextIndent2"/>
    <w:uiPriority w:val="99"/>
    <w:semiHidden/>
    <w:rsid w:val="00696A3A"/>
    <w:rPr>
      <w:rFonts w:ascii="Courier New" w:eastAsia="Times New Roman" w:hAnsi="Courier New" w:cs="Times New Roman"/>
      <w:sz w:val="14"/>
      <w:szCs w:val="20"/>
      <w:lang w:eastAsia="sq-AL"/>
    </w:rPr>
  </w:style>
  <w:style w:type="paragraph" w:styleId="DocumentMap">
    <w:name w:val="Document Map"/>
    <w:basedOn w:val="Normal"/>
    <w:link w:val="DocumentMapChar"/>
    <w:uiPriority w:val="99"/>
    <w:semiHidden/>
    <w:unhideWhenUsed/>
    <w:rsid w:val="00696A3A"/>
    <w:rPr>
      <w:rFonts w:ascii="Tahoma" w:eastAsia="Calibri" w:hAnsi="Tahoma" w:cs="Times New Roman"/>
      <w:sz w:val="16"/>
      <w:szCs w:val="16"/>
      <w:lang w:eastAsia="sq-AL"/>
    </w:rPr>
  </w:style>
  <w:style w:type="character" w:customStyle="1" w:styleId="DocumentMapChar">
    <w:name w:val="Document Map Char"/>
    <w:basedOn w:val="DefaultParagraphFont"/>
    <w:link w:val="DocumentMap"/>
    <w:uiPriority w:val="99"/>
    <w:semiHidden/>
    <w:rsid w:val="00696A3A"/>
    <w:rPr>
      <w:rFonts w:ascii="Tahoma" w:eastAsia="Calibri" w:hAnsi="Tahoma" w:cs="Times New Roman"/>
      <w:sz w:val="16"/>
      <w:szCs w:val="16"/>
      <w:lang w:eastAsia="sq-AL"/>
    </w:rPr>
  </w:style>
  <w:style w:type="character" w:customStyle="1" w:styleId="ListParagraphChar">
    <w:name w:val="List Paragraph Char"/>
    <w:aliases w:val="Normal 1 Char,List Paragraph1 Char,Dot pt Char,F5 List Paragraph Char,List Paragraph Char Char Char Char,Indicator Text Char,Colorful List - Accent 11 Char,Numbered Para 1 Char,Bullet 1 Char,Bullet Points Char,MAIN CONTENT Char"/>
    <w:link w:val="ListParagraph"/>
    <w:uiPriority w:val="34"/>
    <w:qFormat/>
    <w:locked/>
    <w:rsid w:val="00696A3A"/>
    <w:rPr>
      <w:rFonts w:eastAsia="Batang"/>
      <w:lang w:val="en-GB"/>
    </w:rPr>
  </w:style>
  <w:style w:type="paragraph" w:styleId="Bibliography">
    <w:name w:val="Bibliography"/>
    <w:basedOn w:val="Normal"/>
    <w:next w:val="Normal"/>
    <w:uiPriority w:val="37"/>
    <w:semiHidden/>
    <w:unhideWhenUsed/>
    <w:rsid w:val="00696A3A"/>
    <w:rPr>
      <w:rFonts w:ascii="Times New Roman" w:eastAsia="Calibri" w:hAnsi="Times New Roman" w:cs="Times New Roman"/>
      <w:sz w:val="24"/>
      <w:szCs w:val="24"/>
      <w:lang w:val="en-US"/>
    </w:rPr>
  </w:style>
  <w:style w:type="paragraph" w:customStyle="1" w:styleId="Normal1">
    <w:name w:val="Normal1"/>
    <w:uiPriority w:val="99"/>
    <w:rsid w:val="00696A3A"/>
    <w:rPr>
      <w:rFonts w:ascii="Times New Roman" w:eastAsia="Times New Roman" w:hAnsi="Times New Roman" w:cs="Times New Roman"/>
      <w:sz w:val="24"/>
      <w:szCs w:val="24"/>
      <w:lang w:val="en-US"/>
    </w:rPr>
  </w:style>
  <w:style w:type="character" w:customStyle="1" w:styleId="SingleTxtGChar">
    <w:name w:val="_ Single Txt_G Char"/>
    <w:link w:val="SingleTxtG"/>
    <w:locked/>
    <w:rsid w:val="00696A3A"/>
    <w:rPr>
      <w:rFonts w:ascii="Times New Roman" w:hAnsi="Times New Roman" w:cs="Times New Roman"/>
      <w:sz w:val="20"/>
      <w:szCs w:val="20"/>
    </w:rPr>
  </w:style>
  <w:style w:type="paragraph" w:customStyle="1" w:styleId="SingleTxtG">
    <w:name w:val="_ Single Txt_G"/>
    <w:basedOn w:val="Normal"/>
    <w:link w:val="SingleTxtGChar"/>
    <w:qFormat/>
    <w:rsid w:val="00696A3A"/>
    <w:pPr>
      <w:suppressAutoHyphens/>
      <w:kinsoku w:val="0"/>
      <w:overflowPunct w:val="0"/>
      <w:autoSpaceDE w:val="0"/>
      <w:autoSpaceDN w:val="0"/>
      <w:adjustRightInd w:val="0"/>
      <w:snapToGrid w:val="0"/>
      <w:spacing w:line="240" w:lineRule="atLeast"/>
      <w:ind w:left="1134" w:right="1134"/>
    </w:pPr>
    <w:rPr>
      <w:rFonts w:ascii="Times New Roman" w:eastAsiaTheme="minorHAnsi" w:hAnsi="Times New Roman" w:cs="Times New Roman"/>
      <w:sz w:val="20"/>
      <w:szCs w:val="20"/>
    </w:rPr>
  </w:style>
  <w:style w:type="paragraph" w:customStyle="1" w:styleId="H23G">
    <w:name w:val="_ H_2/3_G"/>
    <w:basedOn w:val="Normal"/>
    <w:next w:val="Normal"/>
    <w:uiPriority w:val="99"/>
    <w:qFormat/>
    <w:rsid w:val="00696A3A"/>
    <w:pPr>
      <w:keepNext/>
      <w:keepLines/>
      <w:tabs>
        <w:tab w:val="right" w:pos="851"/>
      </w:tabs>
      <w:suppressAutoHyphens/>
      <w:kinsoku w:val="0"/>
      <w:overflowPunct w:val="0"/>
      <w:autoSpaceDE w:val="0"/>
      <w:autoSpaceDN w:val="0"/>
      <w:adjustRightInd w:val="0"/>
      <w:snapToGrid w:val="0"/>
      <w:spacing w:before="240" w:line="240" w:lineRule="exact"/>
      <w:ind w:left="1134" w:right="1134" w:hanging="1134"/>
    </w:pPr>
    <w:rPr>
      <w:rFonts w:ascii="Times New Roman" w:eastAsiaTheme="minorHAnsi" w:hAnsi="Times New Roman" w:cs="Times New Roman"/>
      <w:b/>
      <w:sz w:val="20"/>
      <w:szCs w:val="20"/>
    </w:rPr>
  </w:style>
  <w:style w:type="character" w:customStyle="1" w:styleId="DefaultChar">
    <w:name w:val="Default Char"/>
    <w:link w:val="Default"/>
    <w:locked/>
    <w:rsid w:val="00696A3A"/>
    <w:rPr>
      <w:rFonts w:ascii="Myriad Pro" w:hAnsi="Myriad Pro" w:cs="Myriad Pro"/>
      <w:color w:val="000000"/>
      <w:sz w:val="24"/>
      <w:szCs w:val="24"/>
      <w:lang w:val="en-US"/>
    </w:rPr>
  </w:style>
  <w:style w:type="paragraph" w:customStyle="1" w:styleId="FootnoteReferenceLVL63">
    <w:name w:val="Footnote Reference_LVL63"/>
    <w:aliases w:val="Footnote Reference_LVL64,Footnote Car Zchn Zchn,Footnote symbol Car Zchn Zchn,Times 10 Point Car Zchn Zchn,Exposant 3 Point Car Zchn Zchn,Footnote Reference Superscript Car Zchn Zchn,Char Char Char Char Char Car Zchn Zchn,4_G"/>
    <w:basedOn w:val="Normal"/>
    <w:uiPriority w:val="99"/>
    <w:rsid w:val="00696A3A"/>
    <w:pPr>
      <w:spacing w:after="160" w:line="240" w:lineRule="exact"/>
    </w:pPr>
    <w:rPr>
      <w:rFonts w:ascii="Calibri" w:eastAsia="Calibri" w:hAnsi="Calibri" w:cs="Times New Roman"/>
      <w:sz w:val="20"/>
      <w:szCs w:val="20"/>
      <w:vertAlign w:val="superscript"/>
      <w:lang w:val="en-US"/>
    </w:rPr>
  </w:style>
  <w:style w:type="paragraph" w:customStyle="1" w:styleId="MediumGrid1-Accent21">
    <w:name w:val="Medium Grid 1 - Accent 21"/>
    <w:basedOn w:val="Normal"/>
    <w:uiPriority w:val="34"/>
    <w:qFormat/>
    <w:rsid w:val="00696A3A"/>
    <w:pPr>
      <w:ind w:left="720"/>
      <w:contextualSpacing/>
    </w:pPr>
    <w:rPr>
      <w:rFonts w:ascii="Times New Roman" w:eastAsia="Calibri" w:hAnsi="Times New Roman" w:cs="Times New Roman"/>
      <w:sz w:val="24"/>
      <w:szCs w:val="24"/>
      <w:lang w:val="en-US"/>
    </w:rPr>
  </w:style>
  <w:style w:type="paragraph" w:customStyle="1" w:styleId="NoSpacing2">
    <w:name w:val="No Spacing2"/>
    <w:uiPriority w:val="99"/>
    <w:qFormat/>
    <w:rsid w:val="00696A3A"/>
    <w:pPr>
      <w:spacing w:after="200" w:line="276" w:lineRule="auto"/>
    </w:pPr>
    <w:rPr>
      <w:rFonts w:ascii="Times New Roman" w:eastAsia="Times New Roman" w:hAnsi="Times New Roman" w:cs="Times New Roman"/>
      <w:sz w:val="24"/>
      <w:szCs w:val="24"/>
      <w:lang w:val="en-US"/>
    </w:rPr>
  </w:style>
  <w:style w:type="character" w:styleId="EndnoteReference">
    <w:name w:val="endnote reference"/>
    <w:semiHidden/>
    <w:unhideWhenUsed/>
    <w:rsid w:val="00696A3A"/>
    <w:rPr>
      <w:vertAlign w:val="superscript"/>
    </w:rPr>
  </w:style>
  <w:style w:type="character" w:customStyle="1" w:styleId="hps">
    <w:name w:val="hps"/>
    <w:basedOn w:val="DefaultParagraphFont"/>
    <w:rsid w:val="00696A3A"/>
  </w:style>
  <w:style w:type="character" w:customStyle="1" w:styleId="CharChar2">
    <w:name w:val="Char Char2"/>
    <w:aliases w:val="single space Char2,FOOTNOTES Char2,fn Char Char Char2,fn Char Char3,fn Char3,Footnote Text1 Char Char Char2,Footnote Text1 Char Char Char Char Char Char2,Footnote Text1 Char Char Char Char Char3,ADB Char2,pod carou Char1"/>
    <w:uiPriority w:val="99"/>
    <w:semiHidden/>
    <w:locked/>
    <w:rsid w:val="00696A3A"/>
    <w:rPr>
      <w:rFonts w:ascii="Helvetica" w:hAnsi="Helvetica" w:cs="Times New Roman" w:hint="default"/>
      <w:sz w:val="20"/>
      <w:szCs w:val="20"/>
      <w:lang w:val="sq-AL" w:eastAsia="sq-AL"/>
    </w:rPr>
  </w:style>
  <w:style w:type="character" w:customStyle="1" w:styleId="fletore">
    <w:name w:val="fletore"/>
    <w:uiPriority w:val="99"/>
    <w:rsid w:val="00696A3A"/>
    <w:rPr>
      <w:rFonts w:ascii="Times New Roman" w:hAnsi="Times New Roman" w:cs="Times New Roman" w:hint="default"/>
      <w:lang w:val="sq-AL" w:eastAsia="sq-AL"/>
    </w:rPr>
  </w:style>
  <w:style w:type="character" w:customStyle="1" w:styleId="actstitle">
    <w:name w:val="actstitle"/>
    <w:uiPriority w:val="99"/>
    <w:rsid w:val="00696A3A"/>
    <w:rPr>
      <w:rFonts w:ascii="Times New Roman" w:hAnsi="Times New Roman" w:cs="Times New Roman" w:hint="default"/>
      <w:lang w:val="sq-AL" w:eastAsia="sq-AL"/>
    </w:rPr>
  </w:style>
  <w:style w:type="character" w:customStyle="1" w:styleId="shorttext">
    <w:name w:val="short_text"/>
    <w:basedOn w:val="DefaultParagraphFont"/>
    <w:rsid w:val="00696A3A"/>
  </w:style>
  <w:style w:type="character" w:customStyle="1" w:styleId="apple-converted-space">
    <w:name w:val="apple-converted-space"/>
    <w:basedOn w:val="DefaultParagraphFont"/>
    <w:rsid w:val="00696A3A"/>
  </w:style>
  <w:style w:type="character" w:customStyle="1" w:styleId="oi732d6d">
    <w:name w:val="oi732d6d"/>
    <w:basedOn w:val="DefaultParagraphFont"/>
    <w:rsid w:val="00696A3A"/>
  </w:style>
  <w:style w:type="character" w:customStyle="1" w:styleId="tlid-translation">
    <w:name w:val="tlid-translation"/>
    <w:basedOn w:val="DefaultParagraphFont"/>
    <w:rsid w:val="00696A3A"/>
  </w:style>
  <w:style w:type="character" w:customStyle="1" w:styleId="BodyTextChar1">
    <w:name w:val="Body Text Char1"/>
    <w:basedOn w:val="DefaultParagraphFont"/>
    <w:uiPriority w:val="99"/>
    <w:semiHidden/>
    <w:rsid w:val="00696A3A"/>
    <w:rPr>
      <w:rFonts w:ascii="Times New Roman" w:eastAsia="Calibri" w:hAnsi="Times New Roman" w:cs="Times New Roman" w:hint="default"/>
      <w:sz w:val="24"/>
      <w:szCs w:val="24"/>
    </w:rPr>
  </w:style>
  <w:style w:type="character" w:customStyle="1" w:styleId="qlabel">
    <w:name w:val="qlabel"/>
    <w:basedOn w:val="DefaultParagraphFont"/>
    <w:rsid w:val="00696A3A"/>
  </w:style>
  <w:style w:type="character" w:customStyle="1" w:styleId="longtext1">
    <w:name w:val="long_text1"/>
    <w:rsid w:val="00696A3A"/>
    <w:rPr>
      <w:sz w:val="20"/>
      <w:szCs w:val="20"/>
    </w:rPr>
  </w:style>
  <w:style w:type="character" w:customStyle="1" w:styleId="shorttext1">
    <w:name w:val="short_text1"/>
    <w:rsid w:val="00696A3A"/>
    <w:rPr>
      <w:sz w:val="29"/>
      <w:szCs w:val="29"/>
    </w:rPr>
  </w:style>
  <w:style w:type="table" w:styleId="LightShading-Accent6">
    <w:name w:val="Light Shading Accent 6"/>
    <w:basedOn w:val="TableNormal"/>
    <w:uiPriority w:val="60"/>
    <w:semiHidden/>
    <w:unhideWhenUsed/>
    <w:rsid w:val="00696A3A"/>
    <w:rPr>
      <w:color w:val="2957BD" w:themeColor="accent6" w:themeShade="BF"/>
      <w:lang w:val="en-US"/>
    </w:rPr>
    <w:tblPr>
      <w:tblStyleRowBandSize w:val="1"/>
      <w:tblStyleColBandSize w:val="1"/>
      <w:tblInd w:w="0" w:type="nil"/>
      <w:tblBorders>
        <w:top w:val="single" w:sz="8" w:space="0" w:color="5982DB" w:themeColor="accent6"/>
        <w:bottom w:val="single" w:sz="8" w:space="0" w:color="5982DB" w:themeColor="accent6"/>
      </w:tblBorders>
    </w:tblPr>
    <w:tblStylePr w:type="firstRow">
      <w:pPr>
        <w:spacing w:beforeLines="0" w:before="0" w:beforeAutospacing="0" w:afterLines="0" w:after="0" w:afterAutospacing="0" w:line="240" w:lineRule="auto"/>
      </w:pPr>
      <w:rPr>
        <w:b/>
        <w:bCs/>
      </w:rPr>
      <w:tblPr/>
      <w:tcPr>
        <w:tcBorders>
          <w:top w:val="single" w:sz="8" w:space="0" w:color="5982DB" w:themeColor="accent6"/>
          <w:left w:val="nil"/>
          <w:bottom w:val="single" w:sz="8" w:space="0" w:color="5982DB"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982DB" w:themeColor="accent6"/>
          <w:left w:val="nil"/>
          <w:bottom w:val="single" w:sz="8" w:space="0" w:color="5982D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FF6" w:themeFill="accent6" w:themeFillTint="3F"/>
      </w:tcPr>
    </w:tblStylePr>
    <w:tblStylePr w:type="band1Horz">
      <w:tblPr/>
      <w:tcPr>
        <w:tcBorders>
          <w:left w:val="nil"/>
          <w:right w:val="nil"/>
          <w:insideH w:val="nil"/>
          <w:insideV w:val="nil"/>
        </w:tcBorders>
        <w:shd w:val="clear" w:color="auto" w:fill="D5DFF6" w:themeFill="accent6" w:themeFillTint="3F"/>
      </w:tcPr>
    </w:tblStylePr>
  </w:style>
  <w:style w:type="table" w:styleId="LightList-Accent6">
    <w:name w:val="Light List Accent 6"/>
    <w:basedOn w:val="TableNormal"/>
    <w:uiPriority w:val="61"/>
    <w:semiHidden/>
    <w:unhideWhenUsed/>
    <w:rsid w:val="00696A3A"/>
    <w:rPr>
      <w:lang w:val="en-US"/>
    </w:rPr>
    <w:tblPr>
      <w:tblStyleRowBandSize w:val="1"/>
      <w:tblStyleColBandSize w:val="1"/>
      <w:tblInd w:w="0" w:type="nil"/>
      <w:tblBorders>
        <w:top w:val="single" w:sz="8" w:space="0" w:color="5982DB" w:themeColor="accent6"/>
        <w:left w:val="single" w:sz="8" w:space="0" w:color="5982DB" w:themeColor="accent6"/>
        <w:bottom w:val="single" w:sz="8" w:space="0" w:color="5982DB" w:themeColor="accent6"/>
        <w:right w:val="single" w:sz="8" w:space="0" w:color="5982DB"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5982DB" w:themeFill="accent6"/>
      </w:tcPr>
    </w:tblStylePr>
    <w:tblStylePr w:type="lastRow">
      <w:pPr>
        <w:spacing w:beforeLines="0" w:before="0" w:beforeAutospacing="0" w:afterLines="0" w:after="0" w:afterAutospacing="0" w:line="240" w:lineRule="auto"/>
      </w:pPr>
      <w:rPr>
        <w:b/>
        <w:bCs/>
      </w:rPr>
      <w:tblPr/>
      <w:tcPr>
        <w:tcBorders>
          <w:top w:val="double" w:sz="6" w:space="0" w:color="5982DB" w:themeColor="accent6"/>
          <w:left w:val="single" w:sz="8" w:space="0" w:color="5982DB" w:themeColor="accent6"/>
          <w:bottom w:val="single" w:sz="8" w:space="0" w:color="5982DB" w:themeColor="accent6"/>
          <w:right w:val="single" w:sz="8" w:space="0" w:color="5982DB" w:themeColor="accent6"/>
        </w:tcBorders>
      </w:tcPr>
    </w:tblStylePr>
    <w:tblStylePr w:type="firstCol">
      <w:rPr>
        <w:b/>
        <w:bCs/>
      </w:rPr>
    </w:tblStylePr>
    <w:tblStylePr w:type="lastCol">
      <w:rPr>
        <w:b/>
        <w:bCs/>
      </w:rPr>
    </w:tblStylePr>
    <w:tblStylePr w:type="band1Vert">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tcPr>
    </w:tblStylePr>
    <w:tblStylePr w:type="band1Horz">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tcPr>
    </w:tblStylePr>
  </w:style>
  <w:style w:type="table" w:customStyle="1" w:styleId="LightShading-Accent112">
    <w:name w:val="Light Shading - Accent 112"/>
    <w:basedOn w:val="TableNormal"/>
    <w:uiPriority w:val="60"/>
    <w:rsid w:val="00696A3A"/>
    <w:rPr>
      <w:color w:val="6D1D6A" w:themeColor="accent1" w:themeShade="BF"/>
      <w:lang w:val="en-US"/>
    </w:rPr>
    <w:tblPr>
      <w:tblStyleRowBandSize w:val="1"/>
      <w:tblStyleColBandSize w:val="1"/>
      <w:tblInd w:w="0" w:type="nil"/>
      <w:tblBorders>
        <w:top w:val="single" w:sz="8" w:space="0" w:color="92278F" w:themeColor="accent1"/>
        <w:bottom w:val="single" w:sz="8" w:space="0" w:color="92278F" w:themeColor="accent1"/>
      </w:tblBorders>
    </w:tblPr>
    <w:tblStylePr w:type="firstRow">
      <w:pPr>
        <w:spacing w:beforeLines="0" w:before="0" w:beforeAutospacing="0" w:afterLines="0" w:after="0" w:afterAutospacing="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FEC" w:themeFill="accent1" w:themeFillTint="3F"/>
      </w:tcPr>
    </w:tblStylePr>
    <w:tblStylePr w:type="band1Horz">
      <w:tblPr/>
      <w:tcPr>
        <w:tcBorders>
          <w:left w:val="nil"/>
          <w:right w:val="nil"/>
          <w:insideH w:val="nil"/>
          <w:insideV w:val="nil"/>
        </w:tcBorders>
        <w:shd w:val="clear" w:color="auto" w:fill="EEBFEC" w:themeFill="accent1" w:themeFillTint="3F"/>
      </w:tcPr>
    </w:tblStylePr>
  </w:style>
  <w:style w:type="table" w:customStyle="1" w:styleId="LightShading-Accent11">
    <w:name w:val="Light Shading - Accent 11"/>
    <w:basedOn w:val="TableNormal"/>
    <w:uiPriority w:val="60"/>
    <w:rsid w:val="00696A3A"/>
    <w:rPr>
      <w:color w:val="6D1D6A" w:themeColor="accent1" w:themeShade="BF"/>
      <w:lang w:val="en-US"/>
    </w:rPr>
    <w:tblPr>
      <w:tblStyleRowBandSize w:val="1"/>
      <w:tblStyleColBandSize w:val="1"/>
      <w:tblInd w:w="0" w:type="nil"/>
      <w:tblBorders>
        <w:top w:val="single" w:sz="8" w:space="0" w:color="92278F" w:themeColor="accent1"/>
        <w:bottom w:val="single" w:sz="8" w:space="0" w:color="92278F" w:themeColor="accent1"/>
      </w:tblBorders>
    </w:tblPr>
    <w:tblStylePr w:type="firstRow">
      <w:pPr>
        <w:spacing w:beforeLines="0" w:before="0" w:beforeAutospacing="0" w:afterLines="0" w:after="0" w:afterAutospacing="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FEC" w:themeFill="accent1" w:themeFillTint="3F"/>
      </w:tcPr>
    </w:tblStylePr>
    <w:tblStylePr w:type="band1Horz">
      <w:tblPr/>
      <w:tcPr>
        <w:tcBorders>
          <w:left w:val="nil"/>
          <w:right w:val="nil"/>
          <w:insideH w:val="nil"/>
          <w:insideV w:val="nil"/>
        </w:tcBorders>
        <w:shd w:val="clear" w:color="auto" w:fill="EEBFEC" w:themeFill="accent1" w:themeFillTint="3F"/>
      </w:tcPr>
    </w:tblStylePr>
  </w:style>
  <w:style w:type="character" w:styleId="UnresolvedMention">
    <w:name w:val="Unresolved Mention"/>
    <w:basedOn w:val="DefaultParagraphFont"/>
    <w:uiPriority w:val="99"/>
    <w:semiHidden/>
    <w:unhideWhenUsed/>
    <w:rsid w:val="00696A3A"/>
    <w:rPr>
      <w:color w:val="605E5C"/>
      <w:shd w:val="clear" w:color="auto" w:fill="E1DFDD"/>
    </w:rPr>
  </w:style>
  <w:style w:type="table" w:styleId="GridTable4-Accent3">
    <w:name w:val="Grid Table 4 Accent 3"/>
    <w:basedOn w:val="TableNormal"/>
    <w:uiPriority w:val="49"/>
    <w:rsid w:val="00696A3A"/>
    <w:rPr>
      <w:rFonts w:eastAsia="Batang"/>
      <w:lang w:val="en-US"/>
    </w:r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color w:val="FFFFFF" w:themeColor="background1"/>
      </w:rPr>
      <w:tblPr/>
      <w:tcPr>
        <w:tcBorders>
          <w:top w:val="single" w:sz="4" w:space="0" w:color="755DD9" w:themeColor="accent3"/>
          <w:left w:val="single" w:sz="4" w:space="0" w:color="755DD9" w:themeColor="accent3"/>
          <w:bottom w:val="single" w:sz="4" w:space="0" w:color="755DD9" w:themeColor="accent3"/>
          <w:right w:val="single" w:sz="4" w:space="0" w:color="755DD9" w:themeColor="accent3"/>
          <w:insideH w:val="nil"/>
          <w:insideV w:val="nil"/>
        </w:tcBorders>
        <w:shd w:val="clear" w:color="auto" w:fill="755DD9" w:themeFill="accent3"/>
      </w:tcPr>
    </w:tblStylePr>
    <w:tblStylePr w:type="lastRow">
      <w:rPr>
        <w:b/>
        <w:bCs/>
      </w:rPr>
      <w:tblPr/>
      <w:tcPr>
        <w:tcBorders>
          <w:top w:val="double" w:sz="4" w:space="0" w:color="755DD9" w:themeColor="accent3"/>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customStyle="1" w:styleId="TableGrid3">
    <w:name w:val="Table Grid3"/>
    <w:basedOn w:val="TableNormal"/>
    <w:next w:val="TableGrid"/>
    <w:uiPriority w:val="39"/>
    <w:rsid w:val="00696A3A"/>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basedOn w:val="DefaultParagraphFont"/>
    <w:uiPriority w:val="99"/>
    <w:unhideWhenUsed/>
    <w:qFormat/>
    <w:rsid w:val="00696A3A"/>
    <w:rPr>
      <w:vertAlign w:val="superscript"/>
    </w:rPr>
  </w:style>
  <w:style w:type="character" w:customStyle="1" w:styleId="FootnoteAnchor">
    <w:name w:val="Footnote Anchor"/>
    <w:rsid w:val="00696A3A"/>
    <w:rPr>
      <w:vertAlign w:val="superscript"/>
    </w:rPr>
  </w:style>
  <w:style w:type="table" w:customStyle="1" w:styleId="TableGrid4">
    <w:name w:val="Table Grid4"/>
    <w:basedOn w:val="TableNormal"/>
    <w:next w:val="TableGrid"/>
    <w:uiPriority w:val="39"/>
    <w:rsid w:val="00696A3A"/>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43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charter-equality.eu/the-action-plan-step-by-step/definir-un-plan-daction-en.html" TargetMode="External"/><Relationship Id="rId2" Type="http://schemas.openxmlformats.org/officeDocument/2006/relationships/hyperlink" Target="https://charter-equality.eu/the-charter/lobservatoire-europeen-en.html" TargetMode="External"/><Relationship Id="rId1" Type="http://schemas.openxmlformats.org/officeDocument/2006/relationships/hyperlink" Target="https://eige.europa.eu/thesaurus/browse" TargetMode="External"/><Relationship Id="rId4" Type="http://schemas.openxmlformats.org/officeDocument/2006/relationships/hyperlink" Target="https://www.ccre.org/img/uploads/piecesjointe/filename/charte_egalite_al.pdf"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3F9A9-2843-4D91-A905-6438DFD6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40</Pages>
  <Words>12471</Words>
  <Characters>71089</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Kocaqi</dc:creator>
  <cp:keywords/>
  <dc:description/>
  <cp:lastModifiedBy>Monika Kocaqi</cp:lastModifiedBy>
  <cp:revision>103</cp:revision>
  <cp:lastPrinted>2024-04-14T18:18:00Z</cp:lastPrinted>
  <dcterms:created xsi:type="dcterms:W3CDTF">2024-05-08T16:58:00Z</dcterms:created>
  <dcterms:modified xsi:type="dcterms:W3CDTF">2024-05-09T02:12:00Z</dcterms:modified>
</cp:coreProperties>
</file>