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FF200" w14:textId="6B6A51CE" w:rsidR="00605C3D" w:rsidRPr="00903043" w:rsidRDefault="002F7252" w:rsidP="00276FF1">
      <w:pPr>
        <w:contextualSpacing/>
        <w:jc w:val="both"/>
        <w:rPr>
          <w:rFonts w:ascii="Book Antiqua" w:hAnsi="Book Antiqua"/>
          <w:b/>
          <w:sz w:val="24"/>
          <w:szCs w:val="24"/>
          <w:lang w:val="sq-AL"/>
        </w:rPr>
      </w:pPr>
      <w:bookmarkStart w:id="0" w:name="_GoBack"/>
      <w:bookmarkEnd w:id="0"/>
      <w:r>
        <w:rPr>
          <w:rFonts w:ascii="Book Antiqua" w:hAnsi="Book Antiqua"/>
          <w:b/>
          <w:noProof/>
          <w:sz w:val="24"/>
          <w:szCs w:val="24"/>
        </w:rPr>
        <w:drawing>
          <wp:anchor distT="0" distB="0" distL="114300" distR="114300" simplePos="0" relativeHeight="251662336" behindDoc="0" locked="0" layoutInCell="1" allowOverlap="1" wp14:anchorId="68D149F0" wp14:editId="432B0924">
            <wp:simplePos x="0" y="0"/>
            <wp:positionH relativeFrom="page">
              <wp:align>right</wp:align>
            </wp:positionH>
            <wp:positionV relativeFrom="paragraph">
              <wp:posOffset>-928048</wp:posOffset>
            </wp:positionV>
            <wp:extent cx="7560457" cy="10694035"/>
            <wp:effectExtent l="0" t="0" r="2540" b="0"/>
            <wp:wrapNone/>
            <wp:docPr id="177901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1619" name="Picture 1779016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457" cy="10694035"/>
                    </a:xfrm>
                    <a:prstGeom prst="rect">
                      <a:avLst/>
                    </a:prstGeom>
                  </pic:spPr>
                </pic:pic>
              </a:graphicData>
            </a:graphic>
            <wp14:sizeRelH relativeFrom="margin">
              <wp14:pctWidth>0</wp14:pctWidth>
            </wp14:sizeRelH>
            <wp14:sizeRelV relativeFrom="margin">
              <wp14:pctHeight>0</wp14:pctHeight>
            </wp14:sizeRelV>
          </wp:anchor>
        </w:drawing>
      </w:r>
    </w:p>
    <w:p w14:paraId="3F3BF4D3" w14:textId="357D6700" w:rsidR="00A934A7" w:rsidRPr="00903043" w:rsidRDefault="00A934A7" w:rsidP="00276FF1">
      <w:pPr>
        <w:contextualSpacing/>
        <w:jc w:val="both"/>
        <w:rPr>
          <w:rFonts w:ascii="Book Antiqua" w:hAnsi="Book Antiqua"/>
          <w:b/>
          <w:sz w:val="24"/>
          <w:szCs w:val="24"/>
          <w:lang w:val="sq-AL"/>
        </w:rPr>
      </w:pPr>
    </w:p>
    <w:p w14:paraId="0614E491" w14:textId="77777777" w:rsidR="00A934A7" w:rsidRPr="00903043" w:rsidRDefault="00A934A7" w:rsidP="00276FF1">
      <w:pPr>
        <w:contextualSpacing/>
        <w:jc w:val="both"/>
        <w:rPr>
          <w:rFonts w:ascii="Book Antiqua" w:hAnsi="Book Antiqua"/>
          <w:b/>
          <w:sz w:val="24"/>
          <w:szCs w:val="24"/>
          <w:lang w:val="sq-AL"/>
        </w:rPr>
      </w:pPr>
    </w:p>
    <w:p w14:paraId="609B2FBC" w14:textId="77777777" w:rsidR="00A934A7" w:rsidRPr="00903043" w:rsidRDefault="00A934A7" w:rsidP="00276FF1">
      <w:pPr>
        <w:contextualSpacing/>
        <w:jc w:val="both"/>
        <w:rPr>
          <w:rFonts w:ascii="Book Antiqua" w:hAnsi="Book Antiqua"/>
          <w:b/>
          <w:sz w:val="24"/>
          <w:szCs w:val="24"/>
          <w:lang w:val="sq-AL"/>
        </w:rPr>
      </w:pPr>
    </w:p>
    <w:p w14:paraId="116A2BB6" w14:textId="77777777" w:rsidR="00A934A7" w:rsidRPr="00903043" w:rsidRDefault="00A934A7" w:rsidP="00276FF1">
      <w:pPr>
        <w:contextualSpacing/>
        <w:jc w:val="both"/>
        <w:rPr>
          <w:rFonts w:ascii="Book Antiqua" w:hAnsi="Book Antiqua"/>
          <w:b/>
          <w:sz w:val="24"/>
          <w:szCs w:val="24"/>
          <w:lang w:val="sq-AL"/>
        </w:rPr>
      </w:pPr>
    </w:p>
    <w:p w14:paraId="0B2CCBB9" w14:textId="77777777" w:rsidR="00A934A7" w:rsidRPr="00903043" w:rsidRDefault="00A934A7" w:rsidP="00276FF1">
      <w:pPr>
        <w:contextualSpacing/>
        <w:jc w:val="both"/>
        <w:rPr>
          <w:rFonts w:ascii="Book Antiqua" w:hAnsi="Book Antiqua"/>
          <w:b/>
          <w:sz w:val="24"/>
          <w:szCs w:val="24"/>
          <w:lang w:val="sq-AL"/>
        </w:rPr>
      </w:pPr>
    </w:p>
    <w:p w14:paraId="44227EAE" w14:textId="77777777" w:rsidR="00A934A7" w:rsidRPr="00903043" w:rsidRDefault="00A934A7" w:rsidP="00276FF1">
      <w:pPr>
        <w:contextualSpacing/>
        <w:jc w:val="both"/>
        <w:rPr>
          <w:rFonts w:ascii="Book Antiqua" w:hAnsi="Book Antiqua"/>
          <w:b/>
          <w:sz w:val="24"/>
          <w:szCs w:val="24"/>
          <w:lang w:val="sq-AL"/>
        </w:rPr>
      </w:pPr>
    </w:p>
    <w:p w14:paraId="37424DFB" w14:textId="77777777" w:rsidR="00A934A7" w:rsidRPr="00903043" w:rsidRDefault="00A934A7" w:rsidP="00276FF1">
      <w:pPr>
        <w:contextualSpacing/>
        <w:jc w:val="both"/>
        <w:rPr>
          <w:rFonts w:ascii="Book Antiqua" w:hAnsi="Book Antiqua"/>
          <w:b/>
          <w:sz w:val="24"/>
          <w:szCs w:val="24"/>
          <w:lang w:val="sq-AL"/>
        </w:rPr>
      </w:pPr>
    </w:p>
    <w:p w14:paraId="43C35E8A" w14:textId="77777777" w:rsidR="00A934A7" w:rsidRPr="00903043" w:rsidRDefault="00A934A7" w:rsidP="00276FF1">
      <w:pPr>
        <w:contextualSpacing/>
        <w:jc w:val="both"/>
        <w:rPr>
          <w:rFonts w:ascii="Book Antiqua" w:hAnsi="Book Antiqua"/>
          <w:b/>
          <w:sz w:val="24"/>
          <w:szCs w:val="24"/>
          <w:lang w:val="sq-AL"/>
        </w:rPr>
      </w:pPr>
    </w:p>
    <w:p w14:paraId="04AAAA52" w14:textId="77777777" w:rsidR="00A934A7" w:rsidRPr="00903043" w:rsidRDefault="00A934A7" w:rsidP="00276FF1">
      <w:pPr>
        <w:contextualSpacing/>
        <w:jc w:val="both"/>
        <w:rPr>
          <w:rFonts w:ascii="Book Antiqua" w:hAnsi="Book Antiqua"/>
          <w:b/>
          <w:sz w:val="24"/>
          <w:szCs w:val="24"/>
          <w:lang w:val="sq-AL"/>
        </w:rPr>
      </w:pPr>
    </w:p>
    <w:p w14:paraId="285CE3D3" w14:textId="77777777" w:rsidR="00A934A7" w:rsidRPr="00903043" w:rsidRDefault="00A934A7" w:rsidP="00276FF1">
      <w:pPr>
        <w:contextualSpacing/>
        <w:jc w:val="both"/>
        <w:rPr>
          <w:rFonts w:ascii="Book Antiqua" w:hAnsi="Book Antiqua"/>
          <w:b/>
          <w:sz w:val="24"/>
          <w:szCs w:val="24"/>
          <w:lang w:val="sq-AL"/>
        </w:rPr>
      </w:pPr>
    </w:p>
    <w:p w14:paraId="33E1DA5D" w14:textId="77777777" w:rsidR="00A934A7" w:rsidRPr="00903043" w:rsidRDefault="00A934A7" w:rsidP="00276FF1">
      <w:pPr>
        <w:contextualSpacing/>
        <w:jc w:val="both"/>
        <w:rPr>
          <w:rFonts w:ascii="Book Antiqua" w:hAnsi="Book Antiqua"/>
          <w:b/>
          <w:sz w:val="24"/>
          <w:szCs w:val="24"/>
          <w:lang w:val="sq-AL"/>
        </w:rPr>
      </w:pPr>
    </w:p>
    <w:p w14:paraId="0B4A19D7" w14:textId="77777777" w:rsidR="00A934A7" w:rsidRPr="00903043" w:rsidRDefault="00A934A7" w:rsidP="00276FF1">
      <w:pPr>
        <w:contextualSpacing/>
        <w:jc w:val="both"/>
        <w:rPr>
          <w:rFonts w:ascii="Book Antiqua" w:hAnsi="Book Antiqua"/>
          <w:b/>
          <w:sz w:val="24"/>
          <w:szCs w:val="24"/>
          <w:lang w:val="sq-AL"/>
        </w:rPr>
      </w:pPr>
    </w:p>
    <w:p w14:paraId="5CABB4CD" w14:textId="77777777" w:rsidR="00A934A7" w:rsidRPr="00903043" w:rsidRDefault="00A934A7" w:rsidP="00276FF1">
      <w:pPr>
        <w:contextualSpacing/>
        <w:jc w:val="both"/>
        <w:rPr>
          <w:rFonts w:ascii="Book Antiqua" w:hAnsi="Book Antiqua"/>
          <w:b/>
          <w:sz w:val="24"/>
          <w:szCs w:val="24"/>
          <w:lang w:val="sq-AL"/>
        </w:rPr>
      </w:pPr>
    </w:p>
    <w:p w14:paraId="46E24EFD" w14:textId="77777777" w:rsidR="00A934A7" w:rsidRPr="00903043" w:rsidRDefault="00A934A7" w:rsidP="00276FF1">
      <w:pPr>
        <w:contextualSpacing/>
        <w:jc w:val="both"/>
        <w:rPr>
          <w:rFonts w:ascii="Book Antiqua" w:hAnsi="Book Antiqua"/>
          <w:b/>
          <w:sz w:val="24"/>
          <w:szCs w:val="24"/>
          <w:lang w:val="sq-AL"/>
        </w:rPr>
      </w:pPr>
    </w:p>
    <w:p w14:paraId="746F99CC" w14:textId="77777777" w:rsidR="00A934A7" w:rsidRPr="00903043" w:rsidRDefault="00A934A7" w:rsidP="00276FF1">
      <w:pPr>
        <w:contextualSpacing/>
        <w:jc w:val="both"/>
        <w:rPr>
          <w:rFonts w:ascii="Book Antiqua" w:hAnsi="Book Antiqua"/>
          <w:b/>
          <w:sz w:val="24"/>
          <w:szCs w:val="24"/>
          <w:lang w:val="sq-AL"/>
        </w:rPr>
      </w:pPr>
    </w:p>
    <w:p w14:paraId="656F995D" w14:textId="77777777" w:rsidR="00A934A7" w:rsidRPr="00903043" w:rsidRDefault="00A934A7" w:rsidP="00276FF1">
      <w:pPr>
        <w:contextualSpacing/>
        <w:jc w:val="both"/>
        <w:rPr>
          <w:rFonts w:ascii="Book Antiqua" w:hAnsi="Book Antiqua"/>
          <w:b/>
          <w:sz w:val="24"/>
          <w:szCs w:val="24"/>
          <w:lang w:val="sq-AL"/>
        </w:rPr>
      </w:pPr>
    </w:p>
    <w:p w14:paraId="1F7D5874" w14:textId="77777777" w:rsidR="00A934A7" w:rsidRPr="00903043" w:rsidRDefault="00A934A7" w:rsidP="00276FF1">
      <w:pPr>
        <w:contextualSpacing/>
        <w:jc w:val="both"/>
        <w:rPr>
          <w:rFonts w:ascii="Book Antiqua" w:hAnsi="Book Antiqua"/>
          <w:b/>
          <w:sz w:val="24"/>
          <w:szCs w:val="24"/>
          <w:lang w:val="sq-AL"/>
        </w:rPr>
      </w:pPr>
    </w:p>
    <w:p w14:paraId="57307C77" w14:textId="77777777" w:rsidR="00A934A7" w:rsidRPr="00903043" w:rsidRDefault="00A934A7" w:rsidP="00276FF1">
      <w:pPr>
        <w:contextualSpacing/>
        <w:jc w:val="both"/>
        <w:rPr>
          <w:rFonts w:ascii="Book Antiqua" w:hAnsi="Book Antiqua"/>
          <w:b/>
          <w:sz w:val="24"/>
          <w:szCs w:val="24"/>
          <w:lang w:val="sq-AL"/>
        </w:rPr>
      </w:pPr>
    </w:p>
    <w:p w14:paraId="4B7B48CB" w14:textId="77777777" w:rsidR="00A934A7" w:rsidRPr="00903043" w:rsidRDefault="00A934A7" w:rsidP="00276FF1">
      <w:pPr>
        <w:contextualSpacing/>
        <w:jc w:val="both"/>
        <w:rPr>
          <w:rFonts w:ascii="Book Antiqua" w:hAnsi="Book Antiqua"/>
          <w:b/>
          <w:sz w:val="24"/>
          <w:szCs w:val="24"/>
          <w:lang w:val="sq-AL"/>
        </w:rPr>
      </w:pPr>
    </w:p>
    <w:p w14:paraId="64A87533" w14:textId="77777777" w:rsidR="00A934A7" w:rsidRPr="00903043" w:rsidRDefault="00A934A7" w:rsidP="00276FF1">
      <w:pPr>
        <w:contextualSpacing/>
        <w:jc w:val="both"/>
        <w:rPr>
          <w:rFonts w:ascii="Book Antiqua" w:hAnsi="Book Antiqua"/>
          <w:b/>
          <w:sz w:val="24"/>
          <w:szCs w:val="24"/>
          <w:lang w:val="sq-AL"/>
        </w:rPr>
      </w:pPr>
    </w:p>
    <w:p w14:paraId="2FABB663" w14:textId="77777777" w:rsidR="00A934A7" w:rsidRPr="00903043" w:rsidRDefault="00A934A7" w:rsidP="00276FF1">
      <w:pPr>
        <w:contextualSpacing/>
        <w:jc w:val="both"/>
        <w:rPr>
          <w:rFonts w:ascii="Book Antiqua" w:hAnsi="Book Antiqua"/>
          <w:b/>
          <w:sz w:val="24"/>
          <w:szCs w:val="24"/>
          <w:lang w:val="sq-AL"/>
        </w:rPr>
      </w:pPr>
    </w:p>
    <w:p w14:paraId="0D7B287A" w14:textId="77777777" w:rsidR="00A934A7" w:rsidRPr="00903043" w:rsidRDefault="00A934A7" w:rsidP="00276FF1">
      <w:pPr>
        <w:contextualSpacing/>
        <w:jc w:val="both"/>
        <w:rPr>
          <w:rFonts w:ascii="Book Antiqua" w:hAnsi="Book Antiqua"/>
          <w:b/>
          <w:sz w:val="24"/>
          <w:szCs w:val="24"/>
          <w:lang w:val="sq-AL"/>
        </w:rPr>
      </w:pPr>
    </w:p>
    <w:p w14:paraId="69A6B23E" w14:textId="77777777" w:rsidR="00A934A7" w:rsidRPr="00903043" w:rsidRDefault="00A934A7" w:rsidP="00276FF1">
      <w:pPr>
        <w:contextualSpacing/>
        <w:jc w:val="both"/>
        <w:rPr>
          <w:rFonts w:ascii="Book Antiqua" w:hAnsi="Book Antiqua"/>
          <w:b/>
          <w:sz w:val="24"/>
          <w:szCs w:val="24"/>
          <w:lang w:val="sq-AL"/>
        </w:rPr>
      </w:pPr>
    </w:p>
    <w:p w14:paraId="13F3DBF8" w14:textId="77777777" w:rsidR="00A934A7" w:rsidRPr="00903043" w:rsidRDefault="00A934A7" w:rsidP="00276FF1">
      <w:pPr>
        <w:contextualSpacing/>
        <w:jc w:val="both"/>
        <w:rPr>
          <w:rFonts w:ascii="Book Antiqua" w:hAnsi="Book Antiqua"/>
          <w:b/>
          <w:sz w:val="24"/>
          <w:szCs w:val="24"/>
          <w:lang w:val="sq-AL"/>
        </w:rPr>
      </w:pPr>
    </w:p>
    <w:p w14:paraId="7E8108B0" w14:textId="77777777" w:rsidR="00A934A7" w:rsidRPr="00903043" w:rsidRDefault="00A934A7" w:rsidP="00276FF1">
      <w:pPr>
        <w:contextualSpacing/>
        <w:jc w:val="both"/>
        <w:rPr>
          <w:rFonts w:ascii="Book Antiqua" w:hAnsi="Book Antiqua"/>
          <w:b/>
          <w:sz w:val="24"/>
          <w:szCs w:val="24"/>
          <w:lang w:val="sq-AL"/>
        </w:rPr>
      </w:pPr>
    </w:p>
    <w:p w14:paraId="5B6D8623" w14:textId="77777777" w:rsidR="00A934A7" w:rsidRPr="00903043" w:rsidRDefault="00A934A7" w:rsidP="00276FF1">
      <w:pPr>
        <w:contextualSpacing/>
        <w:jc w:val="both"/>
        <w:rPr>
          <w:rFonts w:ascii="Book Antiqua" w:hAnsi="Book Antiqua"/>
          <w:b/>
          <w:sz w:val="24"/>
          <w:szCs w:val="24"/>
          <w:lang w:val="sq-AL"/>
        </w:rPr>
      </w:pPr>
    </w:p>
    <w:p w14:paraId="43F0F08E" w14:textId="77777777" w:rsidR="00A934A7" w:rsidRPr="00903043" w:rsidRDefault="00A934A7" w:rsidP="00276FF1">
      <w:pPr>
        <w:contextualSpacing/>
        <w:jc w:val="both"/>
        <w:rPr>
          <w:rFonts w:ascii="Book Antiqua" w:hAnsi="Book Antiqua"/>
          <w:b/>
          <w:sz w:val="24"/>
          <w:szCs w:val="24"/>
          <w:lang w:val="sq-AL"/>
        </w:rPr>
      </w:pPr>
    </w:p>
    <w:p w14:paraId="4E2D9225" w14:textId="77777777" w:rsidR="00A934A7" w:rsidRPr="00903043" w:rsidRDefault="00A934A7" w:rsidP="00276FF1">
      <w:pPr>
        <w:contextualSpacing/>
        <w:jc w:val="both"/>
        <w:rPr>
          <w:rFonts w:ascii="Book Antiqua" w:hAnsi="Book Antiqua"/>
          <w:b/>
          <w:sz w:val="24"/>
          <w:szCs w:val="24"/>
          <w:lang w:val="sq-AL"/>
        </w:rPr>
      </w:pPr>
    </w:p>
    <w:p w14:paraId="1F339BE4" w14:textId="77777777" w:rsidR="00A934A7" w:rsidRPr="00903043" w:rsidRDefault="00A934A7" w:rsidP="00276FF1">
      <w:pPr>
        <w:contextualSpacing/>
        <w:jc w:val="both"/>
        <w:rPr>
          <w:rFonts w:ascii="Book Antiqua" w:hAnsi="Book Antiqua"/>
          <w:b/>
          <w:sz w:val="24"/>
          <w:szCs w:val="24"/>
          <w:lang w:val="sq-AL"/>
        </w:rPr>
      </w:pPr>
    </w:p>
    <w:p w14:paraId="32D80387" w14:textId="77777777" w:rsidR="00A934A7" w:rsidRPr="00903043" w:rsidRDefault="00A934A7" w:rsidP="00276FF1">
      <w:pPr>
        <w:contextualSpacing/>
        <w:jc w:val="both"/>
        <w:rPr>
          <w:rFonts w:ascii="Book Antiqua" w:hAnsi="Book Antiqua"/>
          <w:b/>
          <w:sz w:val="24"/>
          <w:szCs w:val="24"/>
          <w:lang w:val="sq-AL"/>
        </w:rPr>
      </w:pPr>
    </w:p>
    <w:p w14:paraId="016F751D" w14:textId="77777777" w:rsidR="00A934A7" w:rsidRPr="00903043" w:rsidRDefault="00A934A7" w:rsidP="00276FF1">
      <w:pPr>
        <w:contextualSpacing/>
        <w:jc w:val="both"/>
        <w:rPr>
          <w:rFonts w:ascii="Book Antiqua" w:hAnsi="Book Antiqua"/>
          <w:b/>
          <w:sz w:val="24"/>
          <w:szCs w:val="24"/>
          <w:lang w:val="sq-AL"/>
        </w:rPr>
      </w:pPr>
    </w:p>
    <w:p w14:paraId="2E5D4D15" w14:textId="77777777" w:rsidR="00A934A7" w:rsidRPr="00903043" w:rsidRDefault="00A934A7" w:rsidP="00276FF1">
      <w:pPr>
        <w:contextualSpacing/>
        <w:jc w:val="both"/>
        <w:rPr>
          <w:rFonts w:ascii="Book Antiqua" w:hAnsi="Book Antiqua"/>
          <w:b/>
          <w:sz w:val="24"/>
          <w:szCs w:val="24"/>
          <w:lang w:val="sq-AL"/>
        </w:rPr>
      </w:pPr>
    </w:p>
    <w:p w14:paraId="089CFAF8" w14:textId="77777777" w:rsidR="00A934A7" w:rsidRPr="00903043" w:rsidRDefault="00A934A7" w:rsidP="00276FF1">
      <w:pPr>
        <w:contextualSpacing/>
        <w:jc w:val="both"/>
        <w:rPr>
          <w:rFonts w:ascii="Book Antiqua" w:hAnsi="Book Antiqua"/>
          <w:b/>
          <w:sz w:val="24"/>
          <w:szCs w:val="24"/>
          <w:lang w:val="sq-AL"/>
        </w:rPr>
      </w:pPr>
    </w:p>
    <w:p w14:paraId="0FBDF2C7" w14:textId="77777777" w:rsidR="00A934A7" w:rsidRPr="00903043" w:rsidRDefault="00A934A7" w:rsidP="00276FF1">
      <w:pPr>
        <w:contextualSpacing/>
        <w:jc w:val="both"/>
        <w:rPr>
          <w:rFonts w:ascii="Book Antiqua" w:hAnsi="Book Antiqua"/>
          <w:b/>
          <w:sz w:val="24"/>
          <w:szCs w:val="24"/>
          <w:lang w:val="sq-AL"/>
        </w:rPr>
      </w:pPr>
    </w:p>
    <w:p w14:paraId="6E3914F8" w14:textId="77777777" w:rsidR="00A934A7" w:rsidRPr="00903043" w:rsidRDefault="00A934A7" w:rsidP="00276FF1">
      <w:pPr>
        <w:contextualSpacing/>
        <w:jc w:val="both"/>
        <w:rPr>
          <w:rFonts w:ascii="Book Antiqua" w:hAnsi="Book Antiqua"/>
          <w:b/>
          <w:sz w:val="24"/>
          <w:szCs w:val="24"/>
          <w:lang w:val="sq-AL"/>
        </w:rPr>
      </w:pPr>
    </w:p>
    <w:p w14:paraId="089551C6" w14:textId="77777777" w:rsidR="00A934A7" w:rsidRPr="00903043" w:rsidRDefault="00A934A7" w:rsidP="00276FF1">
      <w:pPr>
        <w:contextualSpacing/>
        <w:jc w:val="both"/>
        <w:rPr>
          <w:rFonts w:ascii="Book Antiqua" w:hAnsi="Book Antiqua"/>
          <w:b/>
          <w:sz w:val="24"/>
          <w:szCs w:val="24"/>
          <w:lang w:val="sq-AL"/>
        </w:rPr>
      </w:pPr>
    </w:p>
    <w:p w14:paraId="1795DF37" w14:textId="77777777" w:rsidR="00605C3D" w:rsidRPr="00903043" w:rsidRDefault="00605C3D" w:rsidP="00276FF1">
      <w:pPr>
        <w:contextualSpacing/>
        <w:jc w:val="both"/>
        <w:rPr>
          <w:rFonts w:ascii="Book Antiqua" w:hAnsi="Book Antiqua"/>
          <w:b/>
          <w:sz w:val="24"/>
          <w:szCs w:val="24"/>
          <w:lang w:val="sq-AL"/>
        </w:rPr>
      </w:pPr>
    </w:p>
    <w:tbl>
      <w:tblPr>
        <w:tblpPr w:leftFromText="180" w:rightFromText="180" w:vertAnchor="text" w:horzAnchor="margin" w:tblpY="4809"/>
        <w:tblW w:w="9280" w:type="dxa"/>
        <w:tblLayout w:type="fixed"/>
        <w:tblCellMar>
          <w:left w:w="0" w:type="dxa"/>
          <w:right w:w="0" w:type="dxa"/>
        </w:tblCellMar>
        <w:tblLook w:val="01E0" w:firstRow="1" w:lastRow="1" w:firstColumn="1" w:lastColumn="1" w:noHBand="0" w:noVBand="0"/>
      </w:tblPr>
      <w:tblGrid>
        <w:gridCol w:w="4758"/>
        <w:gridCol w:w="4522"/>
      </w:tblGrid>
      <w:tr w:rsidR="00E36EC3" w:rsidRPr="00903043" w14:paraId="6663FA31" w14:textId="77777777" w:rsidTr="00E36EC3">
        <w:trPr>
          <w:trHeight w:val="575"/>
        </w:trPr>
        <w:tc>
          <w:tcPr>
            <w:tcW w:w="9280" w:type="dxa"/>
            <w:gridSpan w:val="2"/>
            <w:tcBorders>
              <w:bottom w:val="thickThinMediumGap" w:sz="12" w:space="0" w:color="000000" w:themeColor="text1"/>
            </w:tcBorders>
            <w:shd w:val="clear" w:color="auto" w:fill="960000"/>
            <w:vAlign w:val="center"/>
          </w:tcPr>
          <w:p w14:paraId="0CF677F0" w14:textId="77777777" w:rsidR="00E36EC3" w:rsidRPr="00903043" w:rsidRDefault="00E36EC3" w:rsidP="00E36EC3">
            <w:pPr>
              <w:widowControl w:val="0"/>
              <w:autoSpaceDE w:val="0"/>
              <w:autoSpaceDN w:val="0"/>
              <w:spacing w:after="0" w:line="240" w:lineRule="auto"/>
              <w:jc w:val="center"/>
              <w:rPr>
                <w:rFonts w:ascii="Book Antiqua" w:eastAsia="Cambria" w:hAnsi="Book Antiqua" w:cs="Cambria"/>
                <w:b/>
                <w:lang w:val="sq-AL"/>
              </w:rPr>
            </w:pPr>
            <w:r w:rsidRPr="00903043">
              <w:rPr>
                <w:rFonts w:ascii="Book Antiqua" w:eastAsia="Cambria" w:hAnsi="Book Antiqua" w:cs="Times New Roman"/>
                <w:b/>
                <w:w w:val="115"/>
                <w:lang w:val="sq-AL"/>
              </w:rPr>
              <w:lastRenderedPageBreak/>
              <w:t>OPERATORI EKONOMIK:</w:t>
            </w:r>
          </w:p>
        </w:tc>
      </w:tr>
      <w:tr w:rsidR="00E36EC3" w:rsidRPr="00903043" w14:paraId="09C9A605" w14:textId="77777777" w:rsidTr="00E36EC3">
        <w:trPr>
          <w:trHeight w:val="2737"/>
        </w:trPr>
        <w:tc>
          <w:tcPr>
            <w:tcW w:w="4758" w:type="dxa"/>
            <w:tcBorders>
              <w:top w:val="thickThinMediumGap" w:sz="12" w:space="0" w:color="000000" w:themeColor="text1"/>
            </w:tcBorders>
          </w:tcPr>
          <w:p w14:paraId="248218FF" w14:textId="77777777" w:rsidR="00E36EC3" w:rsidRPr="00903043" w:rsidRDefault="00E36EC3" w:rsidP="00E36EC3">
            <w:pPr>
              <w:widowControl w:val="0"/>
              <w:autoSpaceDE w:val="0"/>
              <w:autoSpaceDN w:val="0"/>
              <w:spacing w:after="0" w:line="240" w:lineRule="auto"/>
              <w:rPr>
                <w:rFonts w:ascii="Calibri" w:eastAsia="Cambria" w:hAnsi="Cambria" w:cs="Cambria"/>
                <w:lang w:val="sq-AL"/>
              </w:rPr>
            </w:pPr>
          </w:p>
          <w:p w14:paraId="2E05B765" w14:textId="77777777" w:rsidR="00E36EC3" w:rsidRPr="00903043" w:rsidRDefault="00E36EC3" w:rsidP="00E36EC3">
            <w:pPr>
              <w:widowControl w:val="0"/>
              <w:autoSpaceDE w:val="0"/>
              <w:autoSpaceDN w:val="0"/>
              <w:spacing w:after="0" w:line="240" w:lineRule="auto"/>
              <w:rPr>
                <w:rFonts w:ascii="Calibri" w:eastAsia="Cambria" w:hAnsi="Cambria" w:cs="Cambria"/>
                <w:lang w:val="sq-AL"/>
              </w:rPr>
            </w:pPr>
          </w:p>
          <w:p w14:paraId="2C595F7B" w14:textId="77777777" w:rsidR="00E36EC3" w:rsidRPr="00903043" w:rsidRDefault="00E36EC3" w:rsidP="00E36EC3">
            <w:pPr>
              <w:widowControl w:val="0"/>
              <w:autoSpaceDE w:val="0"/>
              <w:autoSpaceDN w:val="0"/>
              <w:spacing w:before="6" w:after="0" w:line="240" w:lineRule="auto"/>
              <w:rPr>
                <w:rFonts w:ascii="Calibri" w:eastAsia="Cambria" w:hAnsi="Cambria" w:cs="Cambria"/>
                <w:sz w:val="10"/>
                <w:lang w:val="sq-AL"/>
              </w:rPr>
            </w:pPr>
            <w:r w:rsidRPr="00903043">
              <w:rPr>
                <w:noProof/>
              </w:rPr>
              <w:drawing>
                <wp:anchor distT="0" distB="0" distL="114300" distR="114300" simplePos="0" relativeHeight="251664384" behindDoc="0" locked="0" layoutInCell="1" allowOverlap="1" wp14:anchorId="17F2BE13" wp14:editId="5672917A">
                  <wp:simplePos x="0" y="0"/>
                  <wp:positionH relativeFrom="column">
                    <wp:posOffset>675640</wp:posOffset>
                  </wp:positionH>
                  <wp:positionV relativeFrom="paragraph">
                    <wp:posOffset>65405</wp:posOffset>
                  </wp:positionV>
                  <wp:extent cx="1534795" cy="785495"/>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34795" cy="78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0B797" w14:textId="77777777" w:rsidR="00E36EC3" w:rsidRPr="00903043" w:rsidRDefault="00E36EC3" w:rsidP="00E36EC3">
            <w:pPr>
              <w:widowControl w:val="0"/>
              <w:autoSpaceDE w:val="0"/>
              <w:autoSpaceDN w:val="0"/>
              <w:spacing w:after="0" w:line="240" w:lineRule="auto"/>
              <w:ind w:left="710"/>
              <w:rPr>
                <w:rFonts w:ascii="Calibri" w:eastAsia="Cambria" w:hAnsi="Cambria" w:cs="Cambria"/>
                <w:lang w:val="sq-AL"/>
              </w:rPr>
            </w:pPr>
          </w:p>
        </w:tc>
        <w:tc>
          <w:tcPr>
            <w:tcW w:w="4522" w:type="dxa"/>
            <w:tcBorders>
              <w:top w:val="thickThinMediumGap" w:sz="12" w:space="0" w:color="000000" w:themeColor="text1"/>
            </w:tcBorders>
          </w:tcPr>
          <w:p w14:paraId="458007C1" w14:textId="77777777" w:rsidR="00E36EC3" w:rsidRPr="00903043" w:rsidRDefault="00E36EC3" w:rsidP="00E36EC3">
            <w:pPr>
              <w:widowControl w:val="0"/>
              <w:autoSpaceDE w:val="0"/>
              <w:autoSpaceDN w:val="0"/>
              <w:spacing w:before="5" w:after="0" w:line="240" w:lineRule="auto"/>
              <w:rPr>
                <w:rFonts w:ascii="Calibri" w:eastAsia="Cambria" w:hAnsi="Cambria" w:cs="Cambria"/>
                <w:sz w:val="29"/>
                <w:lang w:val="sq-AL"/>
              </w:rPr>
            </w:pPr>
          </w:p>
          <w:p w14:paraId="5BB6402B" w14:textId="77777777" w:rsidR="00E36EC3" w:rsidRPr="00903043" w:rsidRDefault="00E36EC3" w:rsidP="00E36EC3">
            <w:pPr>
              <w:widowControl w:val="0"/>
              <w:autoSpaceDE w:val="0"/>
              <w:autoSpaceDN w:val="0"/>
              <w:spacing w:after="0" w:line="240" w:lineRule="auto"/>
              <w:ind w:left="179" w:right="4"/>
              <w:rPr>
                <w:rFonts w:ascii="Book Antiqua" w:hAnsi="Book Antiqua"/>
                <w:b/>
                <w:bCs/>
                <w:sz w:val="24"/>
                <w:szCs w:val="24"/>
                <w:lang w:val="sq-AL"/>
              </w:rPr>
            </w:pPr>
            <w:r w:rsidRPr="00903043">
              <w:rPr>
                <w:rFonts w:ascii="Book Antiqua" w:hAnsi="Book Antiqua"/>
                <w:b/>
                <w:bCs/>
                <w:sz w:val="24"/>
                <w:szCs w:val="24"/>
                <w:lang w:val="sq-AL"/>
              </w:rPr>
              <w:t>D&amp;D BUSINESS SUPPORT CENTER</w:t>
            </w:r>
          </w:p>
          <w:p w14:paraId="79C88F47" w14:textId="77777777" w:rsidR="00E36EC3" w:rsidRPr="00903043" w:rsidRDefault="00E36EC3" w:rsidP="00E36EC3">
            <w:pPr>
              <w:widowControl w:val="0"/>
              <w:autoSpaceDE w:val="0"/>
              <w:autoSpaceDN w:val="0"/>
              <w:spacing w:before="10" w:after="0" w:line="240" w:lineRule="auto"/>
              <w:ind w:right="4"/>
              <w:rPr>
                <w:rFonts w:ascii="Times New Roman" w:eastAsia="Cambria" w:hAnsi="Times New Roman" w:cs="Times New Roman"/>
                <w:sz w:val="23"/>
                <w:lang w:val="sq-AL"/>
              </w:rPr>
            </w:pPr>
          </w:p>
          <w:p w14:paraId="1E2D98F2" w14:textId="77777777" w:rsidR="00E36EC3" w:rsidRPr="00903043" w:rsidRDefault="00E36EC3" w:rsidP="00E36EC3">
            <w:pPr>
              <w:widowControl w:val="0"/>
              <w:autoSpaceDE w:val="0"/>
              <w:autoSpaceDN w:val="0"/>
              <w:spacing w:before="1" w:after="0" w:line="240" w:lineRule="auto"/>
              <w:ind w:left="179" w:right="4"/>
              <w:rPr>
                <w:rFonts w:ascii="Book Antiqua" w:eastAsia="Cambria" w:hAnsi="Book Antiqua" w:cs="Times New Roman"/>
                <w:sz w:val="20"/>
                <w:szCs w:val="20"/>
                <w:lang w:val="sq-AL"/>
              </w:rPr>
            </w:pPr>
            <w:r w:rsidRPr="00903043">
              <w:rPr>
                <w:rFonts w:ascii="Book Antiqua" w:eastAsia="Cambria" w:hAnsi="Book Antiqua" w:cs="Times New Roman"/>
                <w:w w:val="110"/>
                <w:sz w:val="20"/>
                <w:szCs w:val="20"/>
                <w:lang w:val="sq-AL"/>
              </w:rPr>
              <w:t>Rr.</w:t>
            </w:r>
            <w:r w:rsidRPr="00903043">
              <w:rPr>
                <w:rFonts w:ascii="Book Antiqua" w:eastAsia="Cambria" w:hAnsi="Book Antiqua" w:cs="Times New Roman"/>
                <w:spacing w:val="-11"/>
                <w:w w:val="110"/>
                <w:sz w:val="20"/>
                <w:szCs w:val="20"/>
                <w:lang w:val="sq-AL"/>
              </w:rPr>
              <w:t xml:space="preserve"> </w:t>
            </w:r>
            <w:r w:rsidRPr="00903043">
              <w:rPr>
                <w:rFonts w:ascii="Book Antiqua" w:eastAsia="Cambria" w:hAnsi="Book Antiqua" w:cs="Times New Roman"/>
                <w:w w:val="110"/>
                <w:sz w:val="20"/>
                <w:szCs w:val="20"/>
                <w:lang w:val="sq-AL"/>
              </w:rPr>
              <w:t>"Xheladin</w:t>
            </w:r>
            <w:r w:rsidRPr="00903043">
              <w:rPr>
                <w:rFonts w:ascii="Book Antiqua" w:eastAsia="Cambria" w:hAnsi="Book Antiqua" w:cs="Times New Roman"/>
                <w:spacing w:val="-12"/>
                <w:w w:val="110"/>
                <w:sz w:val="20"/>
                <w:szCs w:val="20"/>
                <w:lang w:val="sq-AL"/>
              </w:rPr>
              <w:t xml:space="preserve"> </w:t>
            </w:r>
            <w:r w:rsidRPr="00903043">
              <w:rPr>
                <w:rFonts w:ascii="Book Antiqua" w:eastAsia="Cambria" w:hAnsi="Book Antiqua" w:cs="Times New Roman"/>
                <w:w w:val="110"/>
                <w:sz w:val="20"/>
                <w:szCs w:val="20"/>
                <w:lang w:val="sq-AL"/>
              </w:rPr>
              <w:t>Hana",</w:t>
            </w:r>
            <w:r w:rsidRPr="00903043">
              <w:rPr>
                <w:rFonts w:ascii="Book Antiqua" w:eastAsia="Cambria" w:hAnsi="Book Antiqua" w:cs="Times New Roman"/>
                <w:spacing w:val="-11"/>
                <w:w w:val="110"/>
                <w:sz w:val="20"/>
                <w:szCs w:val="20"/>
                <w:lang w:val="sq-AL"/>
              </w:rPr>
              <w:t xml:space="preserve"> Ndërtesa </w:t>
            </w:r>
            <w:r w:rsidRPr="00903043">
              <w:rPr>
                <w:rFonts w:ascii="Book Antiqua" w:eastAsia="Cambria" w:hAnsi="Book Antiqua" w:cs="Times New Roman"/>
                <w:w w:val="110"/>
                <w:sz w:val="20"/>
                <w:szCs w:val="20"/>
                <w:lang w:val="sq-AL"/>
              </w:rPr>
              <w:t>Iliria,</w:t>
            </w:r>
          </w:p>
          <w:p w14:paraId="56514305" w14:textId="77777777" w:rsidR="00E36EC3" w:rsidRPr="00903043" w:rsidRDefault="00E36EC3" w:rsidP="00E36EC3">
            <w:pPr>
              <w:widowControl w:val="0"/>
              <w:autoSpaceDE w:val="0"/>
              <w:autoSpaceDN w:val="0"/>
              <w:spacing w:before="51" w:after="0" w:line="240" w:lineRule="auto"/>
              <w:ind w:left="179" w:right="4"/>
              <w:rPr>
                <w:rFonts w:ascii="Book Antiqua" w:eastAsia="Cambria" w:hAnsi="Book Antiqua" w:cs="Times New Roman"/>
                <w:sz w:val="20"/>
                <w:szCs w:val="20"/>
                <w:lang w:val="sq-AL"/>
              </w:rPr>
            </w:pPr>
            <w:r w:rsidRPr="00903043">
              <w:rPr>
                <w:rFonts w:ascii="Book Antiqua" w:eastAsia="Cambria" w:hAnsi="Book Antiqua" w:cs="Times New Roman"/>
                <w:sz w:val="20"/>
                <w:szCs w:val="20"/>
                <w:lang w:val="sq-AL"/>
              </w:rPr>
              <w:t>10000</w:t>
            </w:r>
            <w:r w:rsidRPr="00903043">
              <w:rPr>
                <w:rFonts w:ascii="Book Antiqua" w:eastAsia="Cambria" w:hAnsi="Book Antiqua" w:cs="Times New Roman"/>
                <w:spacing w:val="11"/>
                <w:sz w:val="20"/>
                <w:szCs w:val="20"/>
                <w:lang w:val="sq-AL"/>
              </w:rPr>
              <w:t xml:space="preserve"> </w:t>
            </w:r>
            <w:r w:rsidRPr="00903043">
              <w:rPr>
                <w:rFonts w:ascii="Book Antiqua" w:eastAsia="Cambria" w:hAnsi="Book Antiqua" w:cs="Times New Roman"/>
                <w:sz w:val="20"/>
                <w:szCs w:val="20"/>
                <w:lang w:val="sq-AL"/>
              </w:rPr>
              <w:t>Prishtina,</w:t>
            </w:r>
            <w:r w:rsidRPr="00903043">
              <w:rPr>
                <w:rFonts w:ascii="Book Antiqua" w:eastAsia="Cambria" w:hAnsi="Book Antiqua" w:cs="Times New Roman"/>
                <w:spacing w:val="14"/>
                <w:sz w:val="20"/>
                <w:szCs w:val="20"/>
                <w:lang w:val="sq-AL"/>
              </w:rPr>
              <w:t xml:space="preserve"> </w:t>
            </w:r>
            <w:r w:rsidRPr="00903043">
              <w:rPr>
                <w:rFonts w:ascii="Book Antiqua" w:eastAsia="Cambria" w:hAnsi="Book Antiqua" w:cs="Times New Roman"/>
                <w:sz w:val="20"/>
                <w:szCs w:val="20"/>
                <w:lang w:val="sq-AL"/>
              </w:rPr>
              <w:t>Republika e Kosovës</w:t>
            </w:r>
          </w:p>
          <w:p w14:paraId="0684FF1F" w14:textId="77777777" w:rsidR="00E36EC3" w:rsidRPr="00903043" w:rsidRDefault="00E36EC3" w:rsidP="00E36EC3">
            <w:pPr>
              <w:widowControl w:val="0"/>
              <w:autoSpaceDE w:val="0"/>
              <w:autoSpaceDN w:val="0"/>
              <w:spacing w:before="51" w:after="0" w:line="240" w:lineRule="auto"/>
              <w:ind w:left="179" w:right="4"/>
              <w:rPr>
                <w:rFonts w:ascii="Book Antiqua" w:eastAsia="Cambria" w:hAnsi="Book Antiqua" w:cs="Times New Roman"/>
                <w:sz w:val="20"/>
                <w:szCs w:val="20"/>
                <w:lang w:val="sq-AL"/>
              </w:rPr>
            </w:pPr>
            <w:r w:rsidRPr="00903043">
              <w:rPr>
                <w:rFonts w:ascii="Book Antiqua" w:eastAsia="Cambria" w:hAnsi="Book Antiqua" w:cs="Times New Roman"/>
                <w:sz w:val="20"/>
                <w:szCs w:val="20"/>
                <w:lang w:val="sq-AL"/>
              </w:rPr>
              <w:t>Tel.: +383 (0) 38 748 701, +383 (0) 44 693 564</w:t>
            </w:r>
          </w:p>
          <w:p w14:paraId="373BF5BE" w14:textId="77777777" w:rsidR="00E36EC3" w:rsidRPr="00903043" w:rsidRDefault="00E36EC3" w:rsidP="00E36EC3">
            <w:pPr>
              <w:widowControl w:val="0"/>
              <w:autoSpaceDE w:val="0"/>
              <w:autoSpaceDN w:val="0"/>
              <w:spacing w:before="51" w:after="0" w:line="292" w:lineRule="auto"/>
              <w:ind w:left="179" w:right="4"/>
              <w:rPr>
                <w:rFonts w:ascii="Book Antiqua" w:eastAsia="Cambria" w:hAnsi="Book Antiqua" w:cs="Times New Roman"/>
                <w:sz w:val="20"/>
                <w:szCs w:val="20"/>
                <w:lang w:val="sq-AL"/>
              </w:rPr>
            </w:pPr>
            <w:r w:rsidRPr="00903043">
              <w:rPr>
                <w:rFonts w:ascii="Book Antiqua" w:eastAsia="Cambria" w:hAnsi="Book Antiqua" w:cs="Times New Roman"/>
                <w:sz w:val="20"/>
                <w:szCs w:val="20"/>
                <w:lang w:val="sq-AL"/>
              </w:rPr>
              <w:t xml:space="preserve">E-mail: </w:t>
            </w:r>
            <w:hyperlink r:id="rId10" w:history="1">
              <w:r w:rsidRPr="00903043">
                <w:rPr>
                  <w:rStyle w:val="Hyperlink"/>
                  <w:rFonts w:ascii="Book Antiqua" w:eastAsia="Cambria" w:hAnsi="Book Antiqua" w:cs="Times New Roman"/>
                  <w:sz w:val="20"/>
                  <w:szCs w:val="20"/>
                  <w:lang w:val="sq-AL"/>
                </w:rPr>
                <w:t>info@dd-bsc.com</w:t>
              </w:r>
            </w:hyperlink>
            <w:r w:rsidRPr="00903043">
              <w:rPr>
                <w:rFonts w:ascii="Book Antiqua" w:eastAsia="Cambria" w:hAnsi="Book Antiqua" w:cs="Times New Roman"/>
                <w:sz w:val="20"/>
                <w:szCs w:val="20"/>
                <w:lang w:val="sq-AL"/>
              </w:rPr>
              <w:t xml:space="preserve"> </w:t>
            </w:r>
          </w:p>
          <w:p w14:paraId="124F5DAE" w14:textId="77777777" w:rsidR="00E36EC3" w:rsidRPr="00903043" w:rsidRDefault="00E36EC3" w:rsidP="00E36EC3">
            <w:pPr>
              <w:widowControl w:val="0"/>
              <w:autoSpaceDE w:val="0"/>
              <w:autoSpaceDN w:val="0"/>
              <w:spacing w:before="51" w:after="0" w:line="292" w:lineRule="auto"/>
              <w:ind w:left="179" w:right="4"/>
              <w:rPr>
                <w:rFonts w:ascii="Cambria" w:eastAsia="Cambria" w:hAnsi="Cambria" w:cs="Cambria"/>
                <w:lang w:val="sq-AL"/>
              </w:rPr>
            </w:pPr>
            <w:r w:rsidRPr="00903043">
              <w:rPr>
                <w:rFonts w:ascii="Book Antiqua" w:eastAsia="Cambria" w:hAnsi="Book Antiqua" w:cs="Times New Roman"/>
                <w:w w:val="105"/>
                <w:sz w:val="20"/>
                <w:szCs w:val="20"/>
                <w:lang w:val="sq-AL"/>
              </w:rPr>
              <w:t>Web:</w:t>
            </w:r>
            <w:r w:rsidRPr="00903043">
              <w:rPr>
                <w:rFonts w:ascii="Book Antiqua" w:eastAsia="Cambria" w:hAnsi="Book Antiqua" w:cs="Times New Roman"/>
                <w:spacing w:val="1"/>
                <w:w w:val="105"/>
                <w:sz w:val="20"/>
                <w:szCs w:val="20"/>
                <w:lang w:val="sq-AL"/>
              </w:rPr>
              <w:t xml:space="preserve"> </w:t>
            </w:r>
            <w:hyperlink r:id="rId11" w:history="1">
              <w:r w:rsidRPr="00903043">
                <w:rPr>
                  <w:rStyle w:val="Hyperlink"/>
                  <w:rFonts w:ascii="Book Antiqua" w:eastAsia="Cambria" w:hAnsi="Book Antiqua" w:cs="Times New Roman"/>
                  <w:w w:val="105"/>
                  <w:sz w:val="20"/>
                  <w:szCs w:val="20"/>
                  <w:lang w:val="sq-AL"/>
                </w:rPr>
                <w:t>www.dd-bsc.com</w:t>
              </w:r>
            </w:hyperlink>
          </w:p>
        </w:tc>
      </w:tr>
    </w:tbl>
    <w:tbl>
      <w:tblPr>
        <w:tblpPr w:leftFromText="180" w:rightFromText="180" w:vertAnchor="text" w:horzAnchor="margin" w:tblpY="-556"/>
        <w:tblW w:w="9280" w:type="dxa"/>
        <w:tblLayout w:type="fixed"/>
        <w:tblCellMar>
          <w:left w:w="0" w:type="dxa"/>
          <w:right w:w="0" w:type="dxa"/>
        </w:tblCellMar>
        <w:tblLook w:val="01E0" w:firstRow="1" w:lastRow="1" w:firstColumn="1" w:lastColumn="1" w:noHBand="0" w:noVBand="0"/>
      </w:tblPr>
      <w:tblGrid>
        <w:gridCol w:w="4758"/>
        <w:gridCol w:w="4522"/>
      </w:tblGrid>
      <w:tr w:rsidR="00E36EC3" w:rsidRPr="00903043" w14:paraId="364E08A5" w14:textId="77777777" w:rsidTr="00E36EC3">
        <w:trPr>
          <w:trHeight w:val="575"/>
        </w:trPr>
        <w:tc>
          <w:tcPr>
            <w:tcW w:w="9280" w:type="dxa"/>
            <w:gridSpan w:val="2"/>
            <w:tcBorders>
              <w:bottom w:val="thickThinMediumGap" w:sz="12" w:space="0" w:color="000000" w:themeColor="text1"/>
            </w:tcBorders>
            <w:shd w:val="clear" w:color="auto" w:fill="960000"/>
            <w:vAlign w:val="center"/>
          </w:tcPr>
          <w:p w14:paraId="2323FA82" w14:textId="77777777" w:rsidR="00E36EC3" w:rsidRPr="00903043" w:rsidRDefault="00E36EC3" w:rsidP="00E36EC3">
            <w:pPr>
              <w:widowControl w:val="0"/>
              <w:autoSpaceDE w:val="0"/>
              <w:autoSpaceDN w:val="0"/>
              <w:spacing w:after="0" w:line="240" w:lineRule="auto"/>
              <w:jc w:val="center"/>
              <w:rPr>
                <w:rFonts w:ascii="Book Antiqua" w:eastAsia="Cambria" w:hAnsi="Book Antiqua" w:cs="Cambria"/>
                <w:b/>
                <w:lang w:val="sq-AL"/>
              </w:rPr>
            </w:pPr>
            <w:r w:rsidRPr="00903043">
              <w:rPr>
                <w:rFonts w:ascii="Book Antiqua" w:eastAsia="Cambria" w:hAnsi="Book Antiqua" w:cs="Times New Roman"/>
                <w:b/>
                <w:w w:val="115"/>
                <w:lang w:val="sq-AL"/>
              </w:rPr>
              <w:t>AUTORITETI KONTRAKTUES:</w:t>
            </w:r>
          </w:p>
        </w:tc>
      </w:tr>
      <w:tr w:rsidR="00E36EC3" w:rsidRPr="00903043" w14:paraId="3547BF3A" w14:textId="77777777" w:rsidTr="00E36EC3">
        <w:trPr>
          <w:trHeight w:val="3159"/>
        </w:trPr>
        <w:tc>
          <w:tcPr>
            <w:tcW w:w="4758" w:type="dxa"/>
            <w:tcBorders>
              <w:top w:val="thickThinMediumGap" w:sz="12" w:space="0" w:color="000000" w:themeColor="text1"/>
              <w:bottom w:val="thickThinMediumGap" w:sz="12" w:space="0" w:color="000000" w:themeColor="text1"/>
            </w:tcBorders>
          </w:tcPr>
          <w:p w14:paraId="6AAE7D5A" w14:textId="77777777" w:rsidR="00E36EC3" w:rsidRPr="00903043" w:rsidRDefault="00E36EC3" w:rsidP="00E36EC3">
            <w:pPr>
              <w:widowControl w:val="0"/>
              <w:autoSpaceDE w:val="0"/>
              <w:autoSpaceDN w:val="0"/>
              <w:spacing w:after="0" w:line="240" w:lineRule="auto"/>
              <w:rPr>
                <w:rFonts w:ascii="Calibri" w:eastAsia="Cambria" w:hAnsi="Cambria" w:cs="Cambria"/>
                <w:lang w:val="sq-AL"/>
              </w:rPr>
            </w:pPr>
            <w:r w:rsidRPr="00903043">
              <w:rPr>
                <w:noProof/>
              </w:rPr>
              <w:drawing>
                <wp:anchor distT="0" distB="0" distL="114300" distR="114300" simplePos="0" relativeHeight="251666432" behindDoc="0" locked="0" layoutInCell="1" allowOverlap="1" wp14:anchorId="1C7FD4E3" wp14:editId="6F16C082">
                  <wp:simplePos x="0" y="0"/>
                  <wp:positionH relativeFrom="column">
                    <wp:posOffset>633095</wp:posOffset>
                  </wp:positionH>
                  <wp:positionV relativeFrom="paragraph">
                    <wp:posOffset>122555</wp:posOffset>
                  </wp:positionV>
                  <wp:extent cx="1694793" cy="1714499"/>
                  <wp:effectExtent l="0" t="0" r="0" b="0"/>
                  <wp:wrapNone/>
                  <wp:docPr id="1877892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9219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94793" cy="1714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BD69D" w14:textId="77777777" w:rsidR="00E36EC3" w:rsidRPr="00903043" w:rsidRDefault="00E36EC3" w:rsidP="00E36EC3">
            <w:pPr>
              <w:widowControl w:val="0"/>
              <w:autoSpaceDE w:val="0"/>
              <w:autoSpaceDN w:val="0"/>
              <w:spacing w:after="0" w:line="240" w:lineRule="auto"/>
              <w:rPr>
                <w:rFonts w:ascii="Calibri" w:eastAsia="Cambria" w:hAnsi="Cambria" w:cs="Cambria"/>
                <w:lang w:val="sq-AL"/>
              </w:rPr>
            </w:pPr>
          </w:p>
          <w:p w14:paraId="3835149C" w14:textId="77777777" w:rsidR="00E36EC3" w:rsidRPr="00903043" w:rsidRDefault="00E36EC3" w:rsidP="00E36EC3">
            <w:pPr>
              <w:widowControl w:val="0"/>
              <w:autoSpaceDE w:val="0"/>
              <w:autoSpaceDN w:val="0"/>
              <w:spacing w:after="0" w:line="240" w:lineRule="auto"/>
              <w:rPr>
                <w:rFonts w:ascii="Calibri" w:eastAsia="Cambria" w:hAnsi="Cambria" w:cs="Cambria"/>
                <w:lang w:val="sq-AL"/>
              </w:rPr>
            </w:pPr>
          </w:p>
          <w:p w14:paraId="67647AC3" w14:textId="77777777" w:rsidR="00E36EC3" w:rsidRPr="00903043" w:rsidRDefault="00E36EC3" w:rsidP="00E36EC3">
            <w:pPr>
              <w:widowControl w:val="0"/>
              <w:autoSpaceDE w:val="0"/>
              <w:autoSpaceDN w:val="0"/>
              <w:spacing w:before="5" w:after="1" w:line="240" w:lineRule="auto"/>
              <w:rPr>
                <w:rFonts w:ascii="Calibri" w:eastAsia="Cambria" w:hAnsi="Cambria" w:cs="Cambria"/>
                <w:sz w:val="10"/>
                <w:lang w:val="sq-AL"/>
              </w:rPr>
            </w:pPr>
          </w:p>
          <w:p w14:paraId="14C67FBB" w14:textId="77777777" w:rsidR="00E36EC3" w:rsidRPr="00903043" w:rsidRDefault="00E36EC3" w:rsidP="00E36EC3">
            <w:pPr>
              <w:widowControl w:val="0"/>
              <w:autoSpaceDE w:val="0"/>
              <w:autoSpaceDN w:val="0"/>
              <w:spacing w:after="0" w:line="240" w:lineRule="auto"/>
              <w:ind w:left="140"/>
              <w:rPr>
                <w:rFonts w:ascii="Calibri" w:eastAsia="Cambria" w:hAnsi="Cambria" w:cs="Cambria"/>
                <w:lang w:val="sq-AL"/>
              </w:rPr>
            </w:pPr>
          </w:p>
        </w:tc>
        <w:tc>
          <w:tcPr>
            <w:tcW w:w="4522" w:type="dxa"/>
            <w:tcBorders>
              <w:top w:val="thickThinMediumGap" w:sz="12" w:space="0" w:color="000000" w:themeColor="text1"/>
              <w:bottom w:val="thickThinMediumGap" w:sz="12" w:space="0" w:color="000000" w:themeColor="text1"/>
            </w:tcBorders>
          </w:tcPr>
          <w:p w14:paraId="1E1EEA33" w14:textId="77777777" w:rsidR="00E36EC3" w:rsidRPr="00903043" w:rsidRDefault="00E36EC3" w:rsidP="00E36EC3">
            <w:pPr>
              <w:widowControl w:val="0"/>
              <w:autoSpaceDE w:val="0"/>
              <w:autoSpaceDN w:val="0"/>
              <w:spacing w:before="5" w:after="0" w:line="240" w:lineRule="auto"/>
              <w:rPr>
                <w:rFonts w:ascii="Calibri" w:eastAsia="Cambria" w:hAnsi="Cambria" w:cs="Cambria"/>
                <w:sz w:val="29"/>
                <w:lang w:val="sq-AL"/>
              </w:rPr>
            </w:pPr>
          </w:p>
          <w:p w14:paraId="230B6206" w14:textId="77777777" w:rsidR="00E36EC3" w:rsidRPr="00903043" w:rsidRDefault="00E36EC3" w:rsidP="00E36EC3">
            <w:pPr>
              <w:widowControl w:val="0"/>
              <w:autoSpaceDE w:val="0"/>
              <w:autoSpaceDN w:val="0"/>
              <w:spacing w:after="0" w:line="240" w:lineRule="auto"/>
              <w:ind w:left="179" w:right="4"/>
              <w:rPr>
                <w:rFonts w:ascii="Book Antiqua" w:hAnsi="Book Antiqua"/>
                <w:b/>
                <w:bCs/>
                <w:sz w:val="24"/>
                <w:szCs w:val="24"/>
                <w:lang w:val="sq-AL"/>
              </w:rPr>
            </w:pPr>
            <w:r w:rsidRPr="00903043">
              <w:rPr>
                <w:rFonts w:ascii="Book Antiqua" w:hAnsi="Book Antiqua"/>
                <w:b/>
                <w:bCs/>
                <w:sz w:val="24"/>
                <w:szCs w:val="24"/>
                <w:lang w:val="sq-AL"/>
              </w:rPr>
              <w:t>KOMUNA E LIPJANIT</w:t>
            </w:r>
          </w:p>
          <w:p w14:paraId="06BC3C33" w14:textId="77777777" w:rsidR="00E36EC3" w:rsidRPr="00903043" w:rsidRDefault="00E36EC3" w:rsidP="00E36EC3">
            <w:pPr>
              <w:widowControl w:val="0"/>
              <w:autoSpaceDE w:val="0"/>
              <w:autoSpaceDN w:val="0"/>
              <w:spacing w:before="9" w:after="0" w:line="240" w:lineRule="auto"/>
              <w:ind w:left="104" w:right="-86"/>
              <w:rPr>
                <w:rFonts w:ascii="Times New Roman" w:eastAsia="Cambria" w:hAnsi="Times New Roman" w:cs="Times New Roman"/>
                <w:sz w:val="19"/>
                <w:lang w:val="sq-AL"/>
              </w:rPr>
            </w:pPr>
          </w:p>
          <w:p w14:paraId="7E5E36F5" w14:textId="77777777" w:rsidR="00E36EC3" w:rsidRPr="00903043" w:rsidRDefault="00E36EC3" w:rsidP="00E36EC3">
            <w:pPr>
              <w:widowControl w:val="0"/>
              <w:autoSpaceDE w:val="0"/>
              <w:autoSpaceDN w:val="0"/>
              <w:spacing w:after="0" w:line="292" w:lineRule="auto"/>
              <w:ind w:left="220" w:right="-86"/>
              <w:rPr>
                <w:rFonts w:ascii="Book Antiqua" w:eastAsia="Cambria" w:hAnsi="Book Antiqua"/>
                <w:spacing w:val="1"/>
                <w:w w:val="105"/>
                <w:sz w:val="20"/>
                <w:szCs w:val="20"/>
                <w:lang w:val="sq-AL"/>
              </w:rPr>
            </w:pPr>
            <w:r w:rsidRPr="00903043">
              <w:rPr>
                <w:rFonts w:ascii="Book Antiqua" w:eastAsia="Cambria" w:hAnsi="Book Antiqua" w:cs="Times New Roman"/>
                <w:w w:val="105"/>
                <w:sz w:val="20"/>
                <w:szCs w:val="20"/>
                <w:lang w:val="sq-AL"/>
              </w:rPr>
              <w:t>Rr. “Shqipëria”</w:t>
            </w:r>
            <w:r w:rsidRPr="00903043">
              <w:rPr>
                <w:rFonts w:ascii="Book Antiqua" w:eastAsia="Cambria" w:hAnsi="Book Antiqua"/>
                <w:w w:val="105"/>
                <w:sz w:val="20"/>
                <w:szCs w:val="20"/>
                <w:lang w:val="sq-AL"/>
              </w:rPr>
              <w:t>, 1</w:t>
            </w:r>
            <w:r w:rsidRPr="00903043">
              <w:rPr>
                <w:rFonts w:ascii="Book Antiqua" w:eastAsia="Cambria" w:hAnsi="Book Antiqua" w:cs="Times New Roman"/>
                <w:w w:val="105"/>
                <w:sz w:val="20"/>
                <w:szCs w:val="20"/>
                <w:lang w:val="sq-AL"/>
              </w:rPr>
              <w:t>4000 Lipjan,</w:t>
            </w:r>
            <w:r w:rsidRPr="00903043">
              <w:rPr>
                <w:rFonts w:ascii="Book Antiqua" w:eastAsia="Cambria" w:hAnsi="Book Antiqua" w:cs="Times New Roman"/>
                <w:spacing w:val="1"/>
                <w:w w:val="105"/>
                <w:sz w:val="20"/>
                <w:szCs w:val="20"/>
                <w:lang w:val="sq-AL"/>
              </w:rPr>
              <w:t xml:space="preserve"> </w:t>
            </w:r>
          </w:p>
          <w:p w14:paraId="7F6F4B50" w14:textId="77777777" w:rsidR="00E36EC3" w:rsidRPr="00903043" w:rsidRDefault="00E36EC3" w:rsidP="00E36EC3">
            <w:pPr>
              <w:widowControl w:val="0"/>
              <w:autoSpaceDE w:val="0"/>
              <w:autoSpaceDN w:val="0"/>
              <w:spacing w:after="0" w:line="292" w:lineRule="auto"/>
              <w:ind w:left="220" w:right="-86"/>
              <w:rPr>
                <w:rFonts w:ascii="Book Antiqua" w:eastAsia="Cambria" w:hAnsi="Book Antiqua" w:cs="Times New Roman"/>
                <w:w w:val="105"/>
                <w:sz w:val="20"/>
                <w:szCs w:val="20"/>
                <w:lang w:val="sq-AL"/>
              </w:rPr>
            </w:pPr>
            <w:r w:rsidRPr="00903043">
              <w:rPr>
                <w:rFonts w:ascii="Book Antiqua" w:eastAsia="Cambria" w:hAnsi="Book Antiqua" w:cs="Times New Roman"/>
                <w:w w:val="105"/>
                <w:sz w:val="20"/>
                <w:szCs w:val="20"/>
                <w:lang w:val="sq-AL"/>
              </w:rPr>
              <w:t>Republika e Kosovës.</w:t>
            </w:r>
          </w:p>
          <w:p w14:paraId="6BA93512" w14:textId="77777777" w:rsidR="00E36EC3" w:rsidRPr="00903043" w:rsidRDefault="00E36EC3" w:rsidP="00E36EC3">
            <w:pPr>
              <w:widowControl w:val="0"/>
              <w:autoSpaceDE w:val="0"/>
              <w:autoSpaceDN w:val="0"/>
              <w:spacing w:before="51" w:after="0" w:line="292" w:lineRule="auto"/>
              <w:ind w:left="220" w:right="-86"/>
              <w:rPr>
                <w:rFonts w:ascii="Book Antiqua" w:eastAsia="Cambria" w:hAnsi="Book Antiqua" w:cs="Times New Roman"/>
                <w:sz w:val="20"/>
                <w:szCs w:val="20"/>
                <w:lang w:val="sq-AL"/>
              </w:rPr>
            </w:pPr>
            <w:r w:rsidRPr="00903043">
              <w:rPr>
                <w:rFonts w:ascii="Book Antiqua" w:eastAsia="Cambria" w:hAnsi="Book Antiqua" w:cs="Times New Roman"/>
                <w:sz w:val="20"/>
                <w:szCs w:val="20"/>
                <w:lang w:val="sq-AL"/>
              </w:rPr>
              <w:t>Tel.: 0 800 14 000</w:t>
            </w:r>
          </w:p>
          <w:p w14:paraId="5565DADD" w14:textId="77777777" w:rsidR="00E36EC3" w:rsidRPr="00903043" w:rsidRDefault="00E36EC3" w:rsidP="00E36EC3">
            <w:pPr>
              <w:widowControl w:val="0"/>
              <w:autoSpaceDE w:val="0"/>
              <w:autoSpaceDN w:val="0"/>
              <w:spacing w:before="51" w:after="0" w:line="292" w:lineRule="auto"/>
              <w:ind w:left="220" w:right="-86"/>
              <w:rPr>
                <w:rFonts w:ascii="Book Antiqua" w:eastAsia="Cambria" w:hAnsi="Book Antiqua" w:cs="Times New Roman"/>
                <w:color w:val="0462C1"/>
                <w:w w:val="105"/>
                <w:sz w:val="20"/>
                <w:szCs w:val="20"/>
                <w:lang w:val="sq-AL"/>
              </w:rPr>
            </w:pPr>
            <w:r w:rsidRPr="00903043">
              <w:rPr>
                <w:rFonts w:ascii="Book Antiqua" w:eastAsia="Cambria" w:hAnsi="Book Antiqua" w:cs="Times New Roman"/>
                <w:spacing w:val="-1"/>
                <w:w w:val="105"/>
                <w:sz w:val="20"/>
                <w:szCs w:val="20"/>
                <w:lang w:val="sq-AL"/>
              </w:rPr>
              <w:t xml:space="preserve">E-mail: </w:t>
            </w:r>
            <w:r w:rsidRPr="00903043">
              <w:rPr>
                <w:rFonts w:ascii="Book Antiqua" w:eastAsia="Cambria" w:hAnsi="Book Antiqua"/>
                <w:color w:val="0462C1"/>
                <w:spacing w:val="-1"/>
                <w:w w:val="105"/>
                <w:sz w:val="20"/>
                <w:szCs w:val="20"/>
                <w:u w:val="single" w:color="0462C1"/>
                <w:lang w:val="sq-AL"/>
              </w:rPr>
              <w:t>infokomuna.lipjan@rks-gov.net</w:t>
            </w:r>
          </w:p>
          <w:p w14:paraId="3F8A3CB5" w14:textId="77777777" w:rsidR="00E36EC3" w:rsidRPr="00903043" w:rsidRDefault="00E36EC3" w:rsidP="00E36EC3">
            <w:pPr>
              <w:widowControl w:val="0"/>
              <w:autoSpaceDE w:val="0"/>
              <w:autoSpaceDN w:val="0"/>
              <w:spacing w:before="51" w:after="0" w:line="292" w:lineRule="auto"/>
              <w:ind w:left="220" w:right="-86"/>
              <w:rPr>
                <w:rFonts w:ascii="Cambria" w:eastAsia="Cambria" w:hAnsi="Cambria" w:cs="Cambria"/>
                <w:lang w:val="sq-AL"/>
              </w:rPr>
            </w:pPr>
            <w:r w:rsidRPr="00903043">
              <w:rPr>
                <w:rFonts w:ascii="Book Antiqua" w:eastAsia="Cambria" w:hAnsi="Book Antiqua" w:cs="Times New Roman"/>
                <w:w w:val="105"/>
                <w:sz w:val="20"/>
                <w:szCs w:val="20"/>
                <w:lang w:val="sq-AL"/>
              </w:rPr>
              <w:t>Web:</w:t>
            </w:r>
            <w:r w:rsidRPr="00903043">
              <w:rPr>
                <w:rFonts w:ascii="Book Antiqua" w:eastAsia="Cambria" w:hAnsi="Book Antiqua" w:cs="Times New Roman"/>
                <w:spacing w:val="-4"/>
                <w:w w:val="105"/>
                <w:sz w:val="20"/>
                <w:szCs w:val="20"/>
                <w:lang w:val="sq-AL"/>
              </w:rPr>
              <w:t xml:space="preserve"> </w:t>
            </w:r>
            <w:r w:rsidRPr="00903043">
              <w:rPr>
                <w:rFonts w:ascii="Book Antiqua" w:eastAsia="Cambria" w:hAnsi="Book Antiqua"/>
                <w:color w:val="0462C1"/>
                <w:spacing w:val="-1"/>
                <w:w w:val="105"/>
                <w:sz w:val="20"/>
                <w:szCs w:val="20"/>
                <w:u w:val="single" w:color="0462C1"/>
                <w:lang w:val="sq-AL"/>
              </w:rPr>
              <w:t>www.kk.rks-gov.net/lipjan/</w:t>
            </w:r>
          </w:p>
        </w:tc>
      </w:tr>
    </w:tbl>
    <w:p w14:paraId="02793675" w14:textId="72015B66" w:rsidR="00605C3D" w:rsidRDefault="00605C3D" w:rsidP="00276FF1">
      <w:pPr>
        <w:contextualSpacing/>
        <w:jc w:val="both"/>
        <w:rPr>
          <w:rFonts w:ascii="Book Antiqua" w:hAnsi="Book Antiqua"/>
          <w:b/>
          <w:sz w:val="24"/>
          <w:szCs w:val="24"/>
          <w:lang w:val="sq-AL"/>
        </w:rPr>
      </w:pPr>
    </w:p>
    <w:p w14:paraId="391C465A" w14:textId="3CDD041D" w:rsidR="00E36EC3" w:rsidRDefault="00E36EC3" w:rsidP="00276FF1">
      <w:pPr>
        <w:contextualSpacing/>
        <w:jc w:val="both"/>
        <w:rPr>
          <w:rFonts w:ascii="Book Antiqua" w:hAnsi="Book Antiqua"/>
          <w:b/>
          <w:sz w:val="24"/>
          <w:szCs w:val="24"/>
          <w:lang w:val="sq-AL"/>
        </w:rPr>
      </w:pPr>
    </w:p>
    <w:p w14:paraId="05F394EB" w14:textId="77777777" w:rsidR="00E36EC3" w:rsidRPr="00903043" w:rsidRDefault="00E36EC3" w:rsidP="00276FF1">
      <w:pPr>
        <w:contextualSpacing/>
        <w:jc w:val="both"/>
        <w:rPr>
          <w:rFonts w:ascii="Book Antiqua" w:hAnsi="Book Antiqua"/>
          <w:b/>
          <w:sz w:val="24"/>
          <w:szCs w:val="24"/>
          <w:lang w:val="sq-AL"/>
        </w:rPr>
      </w:pPr>
    </w:p>
    <w:p w14:paraId="79DBD60E" w14:textId="77777777" w:rsidR="00E36EC3" w:rsidRPr="00903043" w:rsidRDefault="00E36EC3" w:rsidP="00E36EC3">
      <w:pPr>
        <w:contextualSpacing/>
        <w:jc w:val="both"/>
        <w:rPr>
          <w:rFonts w:ascii="Book Antiqua" w:hAnsi="Book Antiqua"/>
          <w:b/>
          <w:sz w:val="24"/>
          <w:szCs w:val="24"/>
          <w:lang w:val="sq-AL"/>
        </w:rPr>
      </w:pPr>
    </w:p>
    <w:p w14:paraId="2BC80F0A" w14:textId="77777777" w:rsidR="00605C3D" w:rsidRPr="00903043" w:rsidRDefault="00605C3D" w:rsidP="00276FF1">
      <w:pPr>
        <w:contextualSpacing/>
        <w:jc w:val="both"/>
        <w:rPr>
          <w:rFonts w:ascii="Book Antiqua" w:hAnsi="Book Antiqua"/>
          <w:b/>
          <w:sz w:val="24"/>
          <w:szCs w:val="24"/>
          <w:lang w:val="sq-AL"/>
        </w:rPr>
      </w:pPr>
    </w:p>
    <w:p w14:paraId="50A17E72" w14:textId="77777777" w:rsidR="00605C3D" w:rsidRPr="00903043" w:rsidRDefault="00605C3D" w:rsidP="00276FF1">
      <w:pPr>
        <w:contextualSpacing/>
        <w:jc w:val="both"/>
        <w:rPr>
          <w:rFonts w:ascii="Book Antiqua" w:hAnsi="Book Antiqua"/>
          <w:b/>
          <w:sz w:val="24"/>
          <w:szCs w:val="24"/>
          <w:lang w:val="sq-AL"/>
        </w:rPr>
      </w:pPr>
    </w:p>
    <w:p w14:paraId="708A588F" w14:textId="77777777" w:rsidR="00605C3D" w:rsidRPr="00903043" w:rsidRDefault="00605C3D" w:rsidP="00276FF1">
      <w:pPr>
        <w:contextualSpacing/>
        <w:jc w:val="both"/>
        <w:rPr>
          <w:rFonts w:ascii="Book Antiqua" w:hAnsi="Book Antiqua"/>
          <w:b/>
          <w:sz w:val="24"/>
          <w:szCs w:val="24"/>
          <w:lang w:val="sq-AL"/>
        </w:rPr>
      </w:pPr>
    </w:p>
    <w:p w14:paraId="39B680F8" w14:textId="637815F9" w:rsidR="00605C3D" w:rsidRPr="00903043" w:rsidRDefault="00605C3D" w:rsidP="00276FF1">
      <w:pPr>
        <w:contextualSpacing/>
        <w:jc w:val="both"/>
        <w:rPr>
          <w:rFonts w:ascii="Book Antiqua" w:hAnsi="Book Antiqua"/>
          <w:b/>
          <w:sz w:val="24"/>
          <w:szCs w:val="24"/>
          <w:lang w:val="sq-AL"/>
        </w:rPr>
      </w:pPr>
    </w:p>
    <w:p w14:paraId="73CF2E0E" w14:textId="77777777" w:rsidR="00605C3D" w:rsidRPr="00903043" w:rsidRDefault="00605C3D" w:rsidP="00276FF1">
      <w:pPr>
        <w:contextualSpacing/>
        <w:jc w:val="both"/>
        <w:rPr>
          <w:rFonts w:ascii="Book Antiqua" w:hAnsi="Book Antiqua"/>
          <w:b/>
          <w:sz w:val="24"/>
          <w:szCs w:val="24"/>
          <w:lang w:val="sq-AL"/>
        </w:rPr>
      </w:pPr>
    </w:p>
    <w:p w14:paraId="624FB72D" w14:textId="77777777" w:rsidR="00605C3D" w:rsidRPr="00903043" w:rsidRDefault="00605C3D" w:rsidP="00276FF1">
      <w:pPr>
        <w:contextualSpacing/>
        <w:jc w:val="both"/>
        <w:rPr>
          <w:rFonts w:ascii="Book Antiqua" w:hAnsi="Book Antiqua"/>
          <w:b/>
          <w:sz w:val="24"/>
          <w:szCs w:val="24"/>
          <w:lang w:val="sq-AL"/>
        </w:rPr>
      </w:pPr>
    </w:p>
    <w:p w14:paraId="70DDC2CB" w14:textId="5ECCE1B4" w:rsidR="00605C3D" w:rsidRPr="00903043" w:rsidRDefault="00605C3D" w:rsidP="00276FF1">
      <w:pPr>
        <w:contextualSpacing/>
        <w:jc w:val="both"/>
        <w:rPr>
          <w:rFonts w:ascii="Book Antiqua" w:hAnsi="Book Antiqua"/>
          <w:b/>
          <w:sz w:val="24"/>
          <w:szCs w:val="24"/>
          <w:lang w:val="sq-AL"/>
        </w:rPr>
      </w:pPr>
    </w:p>
    <w:p w14:paraId="5D541456" w14:textId="77777777" w:rsidR="00605C3D" w:rsidRPr="00903043" w:rsidRDefault="00605C3D" w:rsidP="00276FF1">
      <w:pPr>
        <w:contextualSpacing/>
        <w:jc w:val="both"/>
        <w:rPr>
          <w:rFonts w:ascii="Book Antiqua" w:hAnsi="Book Antiqua"/>
          <w:b/>
          <w:sz w:val="24"/>
          <w:szCs w:val="24"/>
          <w:lang w:val="sq-AL"/>
        </w:rPr>
      </w:pPr>
    </w:p>
    <w:p w14:paraId="6EDA5223" w14:textId="77777777" w:rsidR="00605C3D" w:rsidRPr="00903043" w:rsidRDefault="00605C3D" w:rsidP="00276FF1">
      <w:pPr>
        <w:contextualSpacing/>
        <w:jc w:val="both"/>
        <w:rPr>
          <w:rFonts w:ascii="Book Antiqua" w:hAnsi="Book Antiqua"/>
          <w:b/>
          <w:sz w:val="24"/>
          <w:szCs w:val="24"/>
          <w:lang w:val="sq-AL"/>
        </w:rPr>
      </w:pPr>
    </w:p>
    <w:p w14:paraId="0B36B4B1" w14:textId="77777777" w:rsidR="00605C3D" w:rsidRPr="00903043" w:rsidRDefault="00605C3D" w:rsidP="00276FF1">
      <w:pPr>
        <w:contextualSpacing/>
        <w:jc w:val="both"/>
        <w:rPr>
          <w:rFonts w:ascii="Book Antiqua" w:hAnsi="Book Antiqua"/>
          <w:b/>
          <w:sz w:val="24"/>
          <w:szCs w:val="24"/>
          <w:lang w:val="sq-AL"/>
        </w:rPr>
      </w:pPr>
    </w:p>
    <w:p w14:paraId="49839846" w14:textId="77777777" w:rsidR="00605C3D" w:rsidRPr="00903043" w:rsidRDefault="00605C3D" w:rsidP="00276FF1">
      <w:pPr>
        <w:contextualSpacing/>
        <w:jc w:val="both"/>
        <w:rPr>
          <w:rFonts w:ascii="Book Antiqua" w:hAnsi="Book Antiqua"/>
          <w:b/>
          <w:sz w:val="24"/>
          <w:szCs w:val="24"/>
          <w:lang w:val="sq-AL"/>
        </w:rPr>
      </w:pPr>
    </w:p>
    <w:p w14:paraId="2FE0E8EE" w14:textId="77777777" w:rsidR="00605C3D" w:rsidRPr="00903043" w:rsidRDefault="00605C3D" w:rsidP="00276FF1">
      <w:pPr>
        <w:contextualSpacing/>
        <w:jc w:val="both"/>
        <w:rPr>
          <w:rFonts w:ascii="Book Antiqua" w:hAnsi="Book Antiqua"/>
          <w:b/>
          <w:sz w:val="24"/>
          <w:szCs w:val="24"/>
          <w:lang w:val="sq-AL"/>
        </w:rPr>
      </w:pPr>
    </w:p>
    <w:p w14:paraId="69DDFB43" w14:textId="77777777" w:rsidR="00605C3D" w:rsidRPr="00903043" w:rsidRDefault="00605C3D" w:rsidP="00276FF1">
      <w:pPr>
        <w:contextualSpacing/>
        <w:jc w:val="both"/>
        <w:rPr>
          <w:rFonts w:ascii="Book Antiqua" w:hAnsi="Book Antiqua"/>
          <w:b/>
          <w:sz w:val="24"/>
          <w:szCs w:val="24"/>
          <w:lang w:val="sq-AL"/>
        </w:rPr>
      </w:pPr>
    </w:p>
    <w:sdt>
      <w:sdtPr>
        <w:rPr>
          <w:rFonts w:asciiTheme="minorHAnsi" w:eastAsiaTheme="minorEastAsia" w:hAnsiTheme="minorHAnsi" w:cstheme="minorBidi"/>
          <w:b/>
          <w:bCs/>
          <w:color w:val="auto"/>
          <w:sz w:val="21"/>
          <w:szCs w:val="21"/>
          <w:lang w:val="sq-AL"/>
        </w:rPr>
        <w:id w:val="1781982176"/>
        <w:docPartObj>
          <w:docPartGallery w:val="Table of Contents"/>
          <w:docPartUnique/>
        </w:docPartObj>
      </w:sdtPr>
      <w:sdtEndPr>
        <w:rPr>
          <w:noProof/>
        </w:rPr>
      </w:sdtEndPr>
      <w:sdtContent>
        <w:p w14:paraId="1F426816" w14:textId="73915760" w:rsidR="00902793" w:rsidRPr="00903043" w:rsidRDefault="00902793" w:rsidP="00276FF1">
          <w:pPr>
            <w:pStyle w:val="TOCHeading"/>
            <w:contextualSpacing/>
            <w:jc w:val="both"/>
            <w:rPr>
              <w:rFonts w:ascii="Book Antiqua" w:hAnsi="Book Antiqua"/>
              <w:b/>
              <w:bCs/>
              <w:color w:val="C13245"/>
              <w:sz w:val="32"/>
              <w:szCs w:val="32"/>
              <w:lang w:val="sq-AL"/>
            </w:rPr>
          </w:pPr>
          <w:r w:rsidRPr="00903043">
            <w:rPr>
              <w:rFonts w:ascii="Book Antiqua" w:hAnsi="Book Antiqua"/>
              <w:b/>
              <w:bCs/>
              <w:color w:val="C13245"/>
              <w:sz w:val="32"/>
              <w:szCs w:val="32"/>
              <w:lang w:val="sq-AL"/>
            </w:rPr>
            <w:t xml:space="preserve">Tabela e </w:t>
          </w:r>
          <w:r w:rsidR="00FC78FF" w:rsidRPr="00903043">
            <w:rPr>
              <w:rFonts w:ascii="Book Antiqua" w:hAnsi="Book Antiqua"/>
              <w:b/>
              <w:bCs/>
              <w:color w:val="C13245"/>
              <w:sz w:val="32"/>
              <w:szCs w:val="32"/>
              <w:lang w:val="sq-AL"/>
            </w:rPr>
            <w:t>P</w:t>
          </w:r>
          <w:r w:rsidR="0093323D" w:rsidRPr="00903043">
            <w:rPr>
              <w:rFonts w:ascii="Book Antiqua" w:hAnsi="Book Antiqua"/>
              <w:b/>
              <w:bCs/>
              <w:color w:val="C13245"/>
              <w:sz w:val="32"/>
              <w:szCs w:val="32"/>
              <w:lang w:val="sq-AL"/>
            </w:rPr>
            <w:t>ë</w:t>
          </w:r>
          <w:r w:rsidRPr="00903043">
            <w:rPr>
              <w:rFonts w:ascii="Book Antiqua" w:hAnsi="Book Antiqua"/>
              <w:b/>
              <w:bCs/>
              <w:color w:val="C13245"/>
              <w:sz w:val="32"/>
              <w:szCs w:val="32"/>
              <w:lang w:val="sq-AL"/>
            </w:rPr>
            <w:t xml:space="preserve">rmbajtjes </w:t>
          </w:r>
        </w:p>
        <w:p w14:paraId="39073F7F" w14:textId="7EC2828F" w:rsidR="00C36DCD" w:rsidRDefault="00902793">
          <w:pPr>
            <w:pStyle w:val="TOC1"/>
            <w:tabs>
              <w:tab w:val="right" w:leader="dot" w:pos="9016"/>
            </w:tabs>
            <w:rPr>
              <w:noProof/>
              <w:kern w:val="2"/>
              <w:sz w:val="22"/>
              <w:szCs w:val="22"/>
              <w14:ligatures w14:val="standardContextual"/>
            </w:rPr>
          </w:pPr>
          <w:r w:rsidRPr="00903043">
            <w:rPr>
              <w:lang w:val="sq-AL"/>
            </w:rPr>
            <w:fldChar w:fldCharType="begin"/>
          </w:r>
          <w:r w:rsidRPr="00903043">
            <w:rPr>
              <w:lang w:val="sq-AL"/>
            </w:rPr>
            <w:instrText xml:space="preserve"> TOC \o "1-3" \h \z \u </w:instrText>
          </w:r>
          <w:r w:rsidRPr="00903043">
            <w:rPr>
              <w:lang w:val="sq-AL"/>
            </w:rPr>
            <w:fldChar w:fldCharType="separate"/>
          </w:r>
          <w:hyperlink w:anchor="_Toc176445895" w:history="1">
            <w:r w:rsidR="00C36DCD" w:rsidRPr="00693243">
              <w:rPr>
                <w:rStyle w:val="Hyperlink"/>
                <w:rFonts w:ascii="Book Antiqua" w:hAnsi="Book Antiqua"/>
                <w:b/>
                <w:noProof/>
                <w:lang w:val="sq-AL"/>
              </w:rPr>
              <w:t>Fjala hyrëse e Kryetarit të Komunës</w:t>
            </w:r>
            <w:r w:rsidR="00C36DCD">
              <w:rPr>
                <w:noProof/>
                <w:webHidden/>
              </w:rPr>
              <w:tab/>
            </w:r>
            <w:r w:rsidR="00C36DCD">
              <w:rPr>
                <w:noProof/>
                <w:webHidden/>
              </w:rPr>
              <w:fldChar w:fldCharType="begin"/>
            </w:r>
            <w:r w:rsidR="00C36DCD">
              <w:rPr>
                <w:noProof/>
                <w:webHidden/>
              </w:rPr>
              <w:instrText xml:space="preserve"> PAGEREF _Toc176445895 \h </w:instrText>
            </w:r>
            <w:r w:rsidR="00C36DCD">
              <w:rPr>
                <w:noProof/>
                <w:webHidden/>
              </w:rPr>
            </w:r>
            <w:r w:rsidR="00C36DCD">
              <w:rPr>
                <w:noProof/>
                <w:webHidden/>
              </w:rPr>
              <w:fldChar w:fldCharType="separate"/>
            </w:r>
            <w:r w:rsidR="00C36DCD">
              <w:rPr>
                <w:noProof/>
                <w:webHidden/>
              </w:rPr>
              <w:t>8</w:t>
            </w:r>
            <w:r w:rsidR="00C36DCD">
              <w:rPr>
                <w:noProof/>
                <w:webHidden/>
              </w:rPr>
              <w:fldChar w:fldCharType="end"/>
            </w:r>
          </w:hyperlink>
        </w:p>
        <w:p w14:paraId="661BC14D" w14:textId="6BB5BF20" w:rsidR="00C36DCD" w:rsidRDefault="00B45831">
          <w:pPr>
            <w:pStyle w:val="TOC1"/>
            <w:tabs>
              <w:tab w:val="left" w:pos="420"/>
              <w:tab w:val="right" w:leader="dot" w:pos="9016"/>
            </w:tabs>
            <w:rPr>
              <w:noProof/>
              <w:kern w:val="2"/>
              <w:sz w:val="22"/>
              <w:szCs w:val="22"/>
              <w14:ligatures w14:val="standardContextual"/>
            </w:rPr>
          </w:pPr>
          <w:hyperlink w:anchor="_Toc176445896" w:history="1">
            <w:r w:rsidR="00C36DCD" w:rsidRPr="00693243">
              <w:rPr>
                <w:rStyle w:val="Hyperlink"/>
                <w:rFonts w:ascii="Book Antiqua" w:hAnsi="Book Antiqua"/>
                <w:b/>
                <w:noProof/>
                <w:lang w:val="sq-AL"/>
              </w:rPr>
              <w:t>1.</w:t>
            </w:r>
            <w:r w:rsidR="00C36DCD">
              <w:rPr>
                <w:noProof/>
                <w:kern w:val="2"/>
                <w:sz w:val="22"/>
                <w:szCs w:val="22"/>
                <w14:ligatures w14:val="standardContextual"/>
              </w:rPr>
              <w:tab/>
            </w:r>
            <w:r w:rsidR="00C36DCD" w:rsidRPr="00693243">
              <w:rPr>
                <w:rStyle w:val="Hyperlink"/>
                <w:rFonts w:ascii="Book Antiqua" w:hAnsi="Book Antiqua"/>
                <w:b/>
                <w:noProof/>
                <w:lang w:val="sq-AL"/>
              </w:rPr>
              <w:t>Përmbledhja ekzekutive</w:t>
            </w:r>
            <w:r w:rsidR="00C36DCD">
              <w:rPr>
                <w:noProof/>
                <w:webHidden/>
              </w:rPr>
              <w:tab/>
            </w:r>
            <w:r w:rsidR="00C36DCD">
              <w:rPr>
                <w:noProof/>
                <w:webHidden/>
              </w:rPr>
              <w:fldChar w:fldCharType="begin"/>
            </w:r>
            <w:r w:rsidR="00C36DCD">
              <w:rPr>
                <w:noProof/>
                <w:webHidden/>
              </w:rPr>
              <w:instrText xml:space="preserve"> PAGEREF _Toc176445896 \h </w:instrText>
            </w:r>
            <w:r w:rsidR="00C36DCD">
              <w:rPr>
                <w:noProof/>
                <w:webHidden/>
              </w:rPr>
            </w:r>
            <w:r w:rsidR="00C36DCD">
              <w:rPr>
                <w:noProof/>
                <w:webHidden/>
              </w:rPr>
              <w:fldChar w:fldCharType="separate"/>
            </w:r>
            <w:r w:rsidR="00C36DCD">
              <w:rPr>
                <w:noProof/>
                <w:webHidden/>
              </w:rPr>
              <w:t>10</w:t>
            </w:r>
            <w:r w:rsidR="00C36DCD">
              <w:rPr>
                <w:noProof/>
                <w:webHidden/>
              </w:rPr>
              <w:fldChar w:fldCharType="end"/>
            </w:r>
          </w:hyperlink>
        </w:p>
        <w:p w14:paraId="51D3A2D4" w14:textId="74940B58" w:rsidR="00C36DCD" w:rsidRDefault="00B45831">
          <w:pPr>
            <w:pStyle w:val="TOC1"/>
            <w:tabs>
              <w:tab w:val="left" w:pos="420"/>
              <w:tab w:val="right" w:leader="dot" w:pos="9016"/>
            </w:tabs>
            <w:rPr>
              <w:noProof/>
              <w:kern w:val="2"/>
              <w:sz w:val="22"/>
              <w:szCs w:val="22"/>
              <w14:ligatures w14:val="standardContextual"/>
            </w:rPr>
          </w:pPr>
          <w:hyperlink w:anchor="_Toc176445897" w:history="1">
            <w:r w:rsidR="00C36DCD" w:rsidRPr="00693243">
              <w:rPr>
                <w:rStyle w:val="Hyperlink"/>
                <w:rFonts w:ascii="Book Antiqua" w:hAnsi="Book Antiqua"/>
                <w:b/>
                <w:noProof/>
                <w:lang w:val="sq-AL"/>
              </w:rPr>
              <w:t>2.</w:t>
            </w:r>
            <w:r w:rsidR="00C36DCD">
              <w:rPr>
                <w:noProof/>
                <w:kern w:val="2"/>
                <w:sz w:val="22"/>
                <w:szCs w:val="22"/>
                <w14:ligatures w14:val="standardContextual"/>
              </w:rPr>
              <w:tab/>
            </w:r>
            <w:r w:rsidR="00C36DCD" w:rsidRPr="00693243">
              <w:rPr>
                <w:rStyle w:val="Hyperlink"/>
                <w:rFonts w:ascii="Book Antiqua" w:hAnsi="Book Antiqua"/>
                <w:b/>
                <w:noProof/>
                <w:lang w:val="sq-AL"/>
              </w:rPr>
              <w:t>Hyrja</w:t>
            </w:r>
            <w:r w:rsidR="00C36DCD">
              <w:rPr>
                <w:noProof/>
                <w:webHidden/>
              </w:rPr>
              <w:tab/>
            </w:r>
            <w:r w:rsidR="00C36DCD">
              <w:rPr>
                <w:noProof/>
                <w:webHidden/>
              </w:rPr>
              <w:fldChar w:fldCharType="begin"/>
            </w:r>
            <w:r w:rsidR="00C36DCD">
              <w:rPr>
                <w:noProof/>
                <w:webHidden/>
              </w:rPr>
              <w:instrText xml:space="preserve"> PAGEREF _Toc176445897 \h </w:instrText>
            </w:r>
            <w:r w:rsidR="00C36DCD">
              <w:rPr>
                <w:noProof/>
                <w:webHidden/>
              </w:rPr>
            </w:r>
            <w:r w:rsidR="00C36DCD">
              <w:rPr>
                <w:noProof/>
                <w:webHidden/>
              </w:rPr>
              <w:fldChar w:fldCharType="separate"/>
            </w:r>
            <w:r w:rsidR="00C36DCD">
              <w:rPr>
                <w:noProof/>
                <w:webHidden/>
              </w:rPr>
              <w:t>11</w:t>
            </w:r>
            <w:r w:rsidR="00C36DCD">
              <w:rPr>
                <w:noProof/>
                <w:webHidden/>
              </w:rPr>
              <w:fldChar w:fldCharType="end"/>
            </w:r>
          </w:hyperlink>
        </w:p>
        <w:p w14:paraId="3F1A8285" w14:textId="5BE1541D" w:rsidR="00C36DCD" w:rsidRDefault="00B45831">
          <w:pPr>
            <w:pStyle w:val="TOC1"/>
            <w:tabs>
              <w:tab w:val="left" w:pos="420"/>
              <w:tab w:val="right" w:leader="dot" w:pos="9016"/>
            </w:tabs>
            <w:rPr>
              <w:noProof/>
              <w:kern w:val="2"/>
              <w:sz w:val="22"/>
              <w:szCs w:val="22"/>
              <w14:ligatures w14:val="standardContextual"/>
            </w:rPr>
          </w:pPr>
          <w:hyperlink w:anchor="_Toc176445898" w:history="1">
            <w:r w:rsidR="00C36DCD" w:rsidRPr="00693243">
              <w:rPr>
                <w:rStyle w:val="Hyperlink"/>
                <w:rFonts w:ascii="Book Antiqua" w:hAnsi="Book Antiqua"/>
                <w:b/>
                <w:noProof/>
                <w:lang w:val="sq-AL"/>
              </w:rPr>
              <w:t>3.</w:t>
            </w:r>
            <w:r w:rsidR="00C36DCD">
              <w:rPr>
                <w:noProof/>
                <w:kern w:val="2"/>
                <w:sz w:val="22"/>
                <w:szCs w:val="22"/>
                <w14:ligatures w14:val="standardContextual"/>
              </w:rPr>
              <w:tab/>
            </w:r>
            <w:r w:rsidR="00C36DCD" w:rsidRPr="00693243">
              <w:rPr>
                <w:rStyle w:val="Hyperlink"/>
                <w:rFonts w:ascii="Book Antiqua" w:hAnsi="Book Antiqua"/>
                <w:b/>
                <w:noProof/>
                <w:lang w:val="sq-AL"/>
              </w:rPr>
              <w:t>Metodologjia</w:t>
            </w:r>
            <w:r w:rsidR="00C36DCD">
              <w:rPr>
                <w:noProof/>
                <w:webHidden/>
              </w:rPr>
              <w:tab/>
            </w:r>
            <w:r w:rsidR="00C36DCD">
              <w:rPr>
                <w:noProof/>
                <w:webHidden/>
              </w:rPr>
              <w:fldChar w:fldCharType="begin"/>
            </w:r>
            <w:r w:rsidR="00C36DCD">
              <w:rPr>
                <w:noProof/>
                <w:webHidden/>
              </w:rPr>
              <w:instrText xml:space="preserve"> PAGEREF _Toc176445898 \h </w:instrText>
            </w:r>
            <w:r w:rsidR="00C36DCD">
              <w:rPr>
                <w:noProof/>
                <w:webHidden/>
              </w:rPr>
            </w:r>
            <w:r w:rsidR="00C36DCD">
              <w:rPr>
                <w:noProof/>
                <w:webHidden/>
              </w:rPr>
              <w:fldChar w:fldCharType="separate"/>
            </w:r>
            <w:r w:rsidR="00C36DCD">
              <w:rPr>
                <w:noProof/>
                <w:webHidden/>
              </w:rPr>
              <w:t>14</w:t>
            </w:r>
            <w:r w:rsidR="00C36DCD">
              <w:rPr>
                <w:noProof/>
                <w:webHidden/>
              </w:rPr>
              <w:fldChar w:fldCharType="end"/>
            </w:r>
          </w:hyperlink>
        </w:p>
        <w:p w14:paraId="770E0A8B" w14:textId="7FD0E9E1" w:rsidR="00C36DCD" w:rsidRDefault="00B45831">
          <w:pPr>
            <w:pStyle w:val="TOC1"/>
            <w:tabs>
              <w:tab w:val="left" w:pos="420"/>
              <w:tab w:val="right" w:leader="dot" w:pos="9016"/>
            </w:tabs>
            <w:rPr>
              <w:noProof/>
              <w:kern w:val="2"/>
              <w:sz w:val="22"/>
              <w:szCs w:val="22"/>
              <w14:ligatures w14:val="standardContextual"/>
            </w:rPr>
          </w:pPr>
          <w:hyperlink w:anchor="_Toc176445899" w:history="1">
            <w:r w:rsidR="00C36DCD" w:rsidRPr="00693243">
              <w:rPr>
                <w:rStyle w:val="Hyperlink"/>
                <w:rFonts w:ascii="Book Antiqua" w:hAnsi="Book Antiqua"/>
                <w:b/>
                <w:noProof/>
                <w:lang w:val="sq-AL"/>
              </w:rPr>
              <w:t>4.</w:t>
            </w:r>
            <w:r w:rsidR="00C36DCD">
              <w:rPr>
                <w:noProof/>
                <w:kern w:val="2"/>
                <w:sz w:val="22"/>
                <w:szCs w:val="22"/>
                <w14:ligatures w14:val="standardContextual"/>
              </w:rPr>
              <w:tab/>
            </w:r>
            <w:r w:rsidR="00C36DCD" w:rsidRPr="00693243">
              <w:rPr>
                <w:rStyle w:val="Hyperlink"/>
                <w:rFonts w:ascii="Book Antiqua" w:hAnsi="Book Antiqua"/>
                <w:b/>
                <w:noProof/>
                <w:lang w:val="sq-AL"/>
              </w:rPr>
              <w:t>Misioni i Komunës se Lipjanit</w:t>
            </w:r>
            <w:r w:rsidR="00C36DCD">
              <w:rPr>
                <w:noProof/>
                <w:webHidden/>
              </w:rPr>
              <w:tab/>
            </w:r>
            <w:r w:rsidR="00C36DCD">
              <w:rPr>
                <w:noProof/>
                <w:webHidden/>
              </w:rPr>
              <w:fldChar w:fldCharType="begin"/>
            </w:r>
            <w:r w:rsidR="00C36DCD">
              <w:rPr>
                <w:noProof/>
                <w:webHidden/>
              </w:rPr>
              <w:instrText xml:space="preserve"> PAGEREF _Toc176445899 \h </w:instrText>
            </w:r>
            <w:r w:rsidR="00C36DCD">
              <w:rPr>
                <w:noProof/>
                <w:webHidden/>
              </w:rPr>
            </w:r>
            <w:r w:rsidR="00C36DCD">
              <w:rPr>
                <w:noProof/>
                <w:webHidden/>
              </w:rPr>
              <w:fldChar w:fldCharType="separate"/>
            </w:r>
            <w:r w:rsidR="00C36DCD">
              <w:rPr>
                <w:noProof/>
                <w:webHidden/>
              </w:rPr>
              <w:t>15</w:t>
            </w:r>
            <w:r w:rsidR="00C36DCD">
              <w:rPr>
                <w:noProof/>
                <w:webHidden/>
              </w:rPr>
              <w:fldChar w:fldCharType="end"/>
            </w:r>
          </w:hyperlink>
        </w:p>
        <w:p w14:paraId="70B77BB7" w14:textId="74E7EF9C" w:rsidR="00C36DCD" w:rsidRDefault="00B45831">
          <w:pPr>
            <w:pStyle w:val="TOC1"/>
            <w:tabs>
              <w:tab w:val="left" w:pos="420"/>
              <w:tab w:val="right" w:leader="dot" w:pos="9016"/>
            </w:tabs>
            <w:rPr>
              <w:noProof/>
              <w:kern w:val="2"/>
              <w:sz w:val="22"/>
              <w:szCs w:val="22"/>
              <w14:ligatures w14:val="standardContextual"/>
            </w:rPr>
          </w:pPr>
          <w:hyperlink w:anchor="_Toc176445900" w:history="1">
            <w:r w:rsidR="00C36DCD" w:rsidRPr="00693243">
              <w:rPr>
                <w:rStyle w:val="Hyperlink"/>
                <w:rFonts w:ascii="Book Antiqua" w:hAnsi="Book Antiqua"/>
                <w:b/>
                <w:noProof/>
                <w:lang w:val="sq-AL"/>
              </w:rPr>
              <w:t>5.</w:t>
            </w:r>
            <w:r w:rsidR="00C36DCD">
              <w:rPr>
                <w:noProof/>
                <w:kern w:val="2"/>
                <w:sz w:val="22"/>
                <w:szCs w:val="22"/>
                <w14:ligatures w14:val="standardContextual"/>
              </w:rPr>
              <w:tab/>
            </w:r>
            <w:r w:rsidR="00C36DCD" w:rsidRPr="00693243">
              <w:rPr>
                <w:rStyle w:val="Hyperlink"/>
                <w:rFonts w:ascii="Book Antiqua" w:hAnsi="Book Antiqua"/>
                <w:b/>
                <w:noProof/>
                <w:lang w:val="sq-AL"/>
              </w:rPr>
              <w:t>Vizioni</w:t>
            </w:r>
            <w:r w:rsidR="00C36DCD">
              <w:rPr>
                <w:noProof/>
                <w:webHidden/>
              </w:rPr>
              <w:tab/>
            </w:r>
            <w:r w:rsidR="00C36DCD">
              <w:rPr>
                <w:noProof/>
                <w:webHidden/>
              </w:rPr>
              <w:fldChar w:fldCharType="begin"/>
            </w:r>
            <w:r w:rsidR="00C36DCD">
              <w:rPr>
                <w:noProof/>
                <w:webHidden/>
              </w:rPr>
              <w:instrText xml:space="preserve"> PAGEREF _Toc176445900 \h </w:instrText>
            </w:r>
            <w:r w:rsidR="00C36DCD">
              <w:rPr>
                <w:noProof/>
                <w:webHidden/>
              </w:rPr>
            </w:r>
            <w:r w:rsidR="00C36DCD">
              <w:rPr>
                <w:noProof/>
                <w:webHidden/>
              </w:rPr>
              <w:fldChar w:fldCharType="separate"/>
            </w:r>
            <w:r w:rsidR="00C36DCD">
              <w:rPr>
                <w:noProof/>
                <w:webHidden/>
              </w:rPr>
              <w:t>15</w:t>
            </w:r>
            <w:r w:rsidR="00C36DCD">
              <w:rPr>
                <w:noProof/>
                <w:webHidden/>
              </w:rPr>
              <w:fldChar w:fldCharType="end"/>
            </w:r>
          </w:hyperlink>
        </w:p>
        <w:p w14:paraId="4A121A2F" w14:textId="5208D924" w:rsidR="00C36DCD" w:rsidRDefault="00B45831">
          <w:pPr>
            <w:pStyle w:val="TOC1"/>
            <w:tabs>
              <w:tab w:val="left" w:pos="420"/>
              <w:tab w:val="right" w:leader="dot" w:pos="9016"/>
            </w:tabs>
            <w:rPr>
              <w:noProof/>
              <w:kern w:val="2"/>
              <w:sz w:val="22"/>
              <w:szCs w:val="22"/>
              <w14:ligatures w14:val="standardContextual"/>
            </w:rPr>
          </w:pPr>
          <w:hyperlink w:anchor="_Toc176445901" w:history="1">
            <w:r w:rsidR="00C36DCD" w:rsidRPr="00693243">
              <w:rPr>
                <w:rStyle w:val="Hyperlink"/>
                <w:rFonts w:ascii="Book Antiqua" w:hAnsi="Book Antiqua"/>
                <w:b/>
                <w:noProof/>
                <w:lang w:val="sq-AL"/>
              </w:rPr>
              <w:t>6.</w:t>
            </w:r>
            <w:r w:rsidR="00C36DCD">
              <w:rPr>
                <w:noProof/>
                <w:kern w:val="2"/>
                <w:sz w:val="22"/>
                <w:szCs w:val="22"/>
                <w14:ligatures w14:val="standardContextual"/>
              </w:rPr>
              <w:tab/>
            </w:r>
            <w:r w:rsidR="00C36DCD" w:rsidRPr="00693243">
              <w:rPr>
                <w:rStyle w:val="Hyperlink"/>
                <w:rFonts w:ascii="Book Antiqua" w:hAnsi="Book Antiqua"/>
                <w:b/>
                <w:noProof/>
                <w:lang w:val="sq-AL"/>
              </w:rPr>
              <w:t>Sfondi dhe analiza e gjendjes</w:t>
            </w:r>
            <w:r w:rsidR="00C36DCD">
              <w:rPr>
                <w:noProof/>
                <w:webHidden/>
              </w:rPr>
              <w:tab/>
            </w:r>
            <w:r w:rsidR="00C36DCD">
              <w:rPr>
                <w:noProof/>
                <w:webHidden/>
              </w:rPr>
              <w:fldChar w:fldCharType="begin"/>
            </w:r>
            <w:r w:rsidR="00C36DCD">
              <w:rPr>
                <w:noProof/>
                <w:webHidden/>
              </w:rPr>
              <w:instrText xml:space="preserve"> PAGEREF _Toc176445901 \h </w:instrText>
            </w:r>
            <w:r w:rsidR="00C36DCD">
              <w:rPr>
                <w:noProof/>
                <w:webHidden/>
              </w:rPr>
            </w:r>
            <w:r w:rsidR="00C36DCD">
              <w:rPr>
                <w:noProof/>
                <w:webHidden/>
              </w:rPr>
              <w:fldChar w:fldCharType="separate"/>
            </w:r>
            <w:r w:rsidR="00C36DCD">
              <w:rPr>
                <w:noProof/>
                <w:webHidden/>
              </w:rPr>
              <w:t>16</w:t>
            </w:r>
            <w:r w:rsidR="00C36DCD">
              <w:rPr>
                <w:noProof/>
                <w:webHidden/>
              </w:rPr>
              <w:fldChar w:fldCharType="end"/>
            </w:r>
          </w:hyperlink>
        </w:p>
        <w:p w14:paraId="33835CE9" w14:textId="3F44B02A" w:rsidR="00C36DCD" w:rsidRDefault="00B45831">
          <w:pPr>
            <w:pStyle w:val="TOC2"/>
            <w:tabs>
              <w:tab w:val="left" w:pos="880"/>
              <w:tab w:val="right" w:leader="dot" w:pos="9016"/>
            </w:tabs>
            <w:rPr>
              <w:noProof/>
              <w:kern w:val="2"/>
              <w:sz w:val="22"/>
              <w:szCs w:val="22"/>
              <w14:ligatures w14:val="standardContextual"/>
            </w:rPr>
          </w:pPr>
          <w:hyperlink w:anchor="_Toc176445902" w:history="1">
            <w:r w:rsidR="00C36DCD" w:rsidRPr="00693243">
              <w:rPr>
                <w:rStyle w:val="Hyperlink"/>
                <w:rFonts w:ascii="Book Antiqua" w:hAnsi="Book Antiqua"/>
                <w:b/>
                <w:bCs/>
                <w:noProof/>
                <w:lang w:val="sq-AL"/>
              </w:rPr>
              <w:t>6.1.</w:t>
            </w:r>
            <w:r w:rsidR="00C36DCD">
              <w:rPr>
                <w:noProof/>
                <w:kern w:val="2"/>
                <w:sz w:val="22"/>
                <w:szCs w:val="22"/>
                <w14:ligatures w14:val="standardContextual"/>
              </w:rPr>
              <w:tab/>
            </w:r>
            <w:r w:rsidR="00C36DCD" w:rsidRPr="00693243">
              <w:rPr>
                <w:rStyle w:val="Hyperlink"/>
                <w:rFonts w:ascii="Book Antiqua" w:hAnsi="Book Antiqua"/>
                <w:b/>
                <w:bCs/>
                <w:noProof/>
                <w:lang w:val="sq-AL"/>
              </w:rPr>
              <w:t>Historiku i Komunës së Lipjanit</w:t>
            </w:r>
            <w:r w:rsidR="00C36DCD">
              <w:rPr>
                <w:noProof/>
                <w:webHidden/>
              </w:rPr>
              <w:tab/>
            </w:r>
            <w:r w:rsidR="00C36DCD">
              <w:rPr>
                <w:noProof/>
                <w:webHidden/>
              </w:rPr>
              <w:fldChar w:fldCharType="begin"/>
            </w:r>
            <w:r w:rsidR="00C36DCD">
              <w:rPr>
                <w:noProof/>
                <w:webHidden/>
              </w:rPr>
              <w:instrText xml:space="preserve"> PAGEREF _Toc176445902 \h </w:instrText>
            </w:r>
            <w:r w:rsidR="00C36DCD">
              <w:rPr>
                <w:noProof/>
                <w:webHidden/>
              </w:rPr>
            </w:r>
            <w:r w:rsidR="00C36DCD">
              <w:rPr>
                <w:noProof/>
                <w:webHidden/>
              </w:rPr>
              <w:fldChar w:fldCharType="separate"/>
            </w:r>
            <w:r w:rsidR="00C36DCD">
              <w:rPr>
                <w:noProof/>
                <w:webHidden/>
              </w:rPr>
              <w:t>16</w:t>
            </w:r>
            <w:r w:rsidR="00C36DCD">
              <w:rPr>
                <w:noProof/>
                <w:webHidden/>
              </w:rPr>
              <w:fldChar w:fldCharType="end"/>
            </w:r>
          </w:hyperlink>
        </w:p>
        <w:p w14:paraId="51901655" w14:textId="43ADA786" w:rsidR="00C36DCD" w:rsidRDefault="00B45831">
          <w:pPr>
            <w:pStyle w:val="TOC2"/>
            <w:tabs>
              <w:tab w:val="left" w:pos="880"/>
              <w:tab w:val="right" w:leader="dot" w:pos="9016"/>
            </w:tabs>
            <w:rPr>
              <w:noProof/>
              <w:kern w:val="2"/>
              <w:sz w:val="22"/>
              <w:szCs w:val="22"/>
              <w14:ligatures w14:val="standardContextual"/>
            </w:rPr>
          </w:pPr>
          <w:hyperlink w:anchor="_Toc176445903" w:history="1">
            <w:r w:rsidR="00C36DCD" w:rsidRPr="00693243">
              <w:rPr>
                <w:rStyle w:val="Hyperlink"/>
                <w:rFonts w:ascii="Book Antiqua" w:hAnsi="Book Antiqua"/>
                <w:b/>
                <w:bCs/>
                <w:noProof/>
                <w:lang w:val="sq-AL"/>
              </w:rPr>
              <w:t>6.2.</w:t>
            </w:r>
            <w:r w:rsidR="00C36DCD">
              <w:rPr>
                <w:noProof/>
                <w:kern w:val="2"/>
                <w:sz w:val="22"/>
                <w:szCs w:val="22"/>
                <w14:ligatures w14:val="standardContextual"/>
              </w:rPr>
              <w:tab/>
            </w:r>
            <w:r w:rsidR="00C36DCD" w:rsidRPr="00693243">
              <w:rPr>
                <w:rStyle w:val="Hyperlink"/>
                <w:rFonts w:ascii="Book Antiqua" w:hAnsi="Book Antiqua"/>
                <w:b/>
                <w:bCs/>
                <w:noProof/>
                <w:lang w:val="sq-AL"/>
              </w:rPr>
              <w:t>Demografia e Komunës</w:t>
            </w:r>
            <w:r w:rsidR="00C36DCD">
              <w:rPr>
                <w:noProof/>
                <w:webHidden/>
              </w:rPr>
              <w:tab/>
            </w:r>
            <w:r w:rsidR="00C36DCD">
              <w:rPr>
                <w:noProof/>
                <w:webHidden/>
              </w:rPr>
              <w:fldChar w:fldCharType="begin"/>
            </w:r>
            <w:r w:rsidR="00C36DCD">
              <w:rPr>
                <w:noProof/>
                <w:webHidden/>
              </w:rPr>
              <w:instrText xml:space="preserve"> PAGEREF _Toc176445903 \h </w:instrText>
            </w:r>
            <w:r w:rsidR="00C36DCD">
              <w:rPr>
                <w:noProof/>
                <w:webHidden/>
              </w:rPr>
            </w:r>
            <w:r w:rsidR="00C36DCD">
              <w:rPr>
                <w:noProof/>
                <w:webHidden/>
              </w:rPr>
              <w:fldChar w:fldCharType="separate"/>
            </w:r>
            <w:r w:rsidR="00C36DCD">
              <w:rPr>
                <w:noProof/>
                <w:webHidden/>
              </w:rPr>
              <w:t>16</w:t>
            </w:r>
            <w:r w:rsidR="00C36DCD">
              <w:rPr>
                <w:noProof/>
                <w:webHidden/>
              </w:rPr>
              <w:fldChar w:fldCharType="end"/>
            </w:r>
          </w:hyperlink>
        </w:p>
        <w:p w14:paraId="1FB5A3DB" w14:textId="7FAA5571" w:rsidR="00C36DCD" w:rsidRDefault="00B45831">
          <w:pPr>
            <w:pStyle w:val="TOC2"/>
            <w:tabs>
              <w:tab w:val="left" w:pos="880"/>
              <w:tab w:val="right" w:leader="dot" w:pos="9016"/>
            </w:tabs>
            <w:rPr>
              <w:noProof/>
              <w:kern w:val="2"/>
              <w:sz w:val="22"/>
              <w:szCs w:val="22"/>
              <w14:ligatures w14:val="standardContextual"/>
            </w:rPr>
          </w:pPr>
          <w:hyperlink w:anchor="_Toc176445904" w:history="1">
            <w:r w:rsidR="00C36DCD" w:rsidRPr="00693243">
              <w:rPr>
                <w:rStyle w:val="Hyperlink"/>
                <w:rFonts w:ascii="Book Antiqua" w:hAnsi="Book Antiqua"/>
                <w:b/>
                <w:bCs/>
                <w:noProof/>
                <w:lang w:val="sq-AL"/>
              </w:rPr>
              <w:t>6.3.</w:t>
            </w:r>
            <w:r w:rsidR="00C36DCD">
              <w:rPr>
                <w:noProof/>
                <w:kern w:val="2"/>
                <w:sz w:val="22"/>
                <w:szCs w:val="22"/>
                <w14:ligatures w14:val="standardContextual"/>
              </w:rPr>
              <w:tab/>
            </w:r>
            <w:r w:rsidR="00C36DCD" w:rsidRPr="00693243">
              <w:rPr>
                <w:rStyle w:val="Hyperlink"/>
                <w:rFonts w:ascii="Book Antiqua" w:hAnsi="Book Antiqua"/>
                <w:b/>
                <w:bCs/>
                <w:noProof/>
                <w:lang w:val="sq-AL"/>
              </w:rPr>
              <w:t>Shtrirja gjeografike</w:t>
            </w:r>
            <w:r w:rsidR="00C36DCD">
              <w:rPr>
                <w:noProof/>
                <w:webHidden/>
              </w:rPr>
              <w:tab/>
            </w:r>
            <w:r w:rsidR="00C36DCD">
              <w:rPr>
                <w:noProof/>
                <w:webHidden/>
              </w:rPr>
              <w:fldChar w:fldCharType="begin"/>
            </w:r>
            <w:r w:rsidR="00C36DCD">
              <w:rPr>
                <w:noProof/>
                <w:webHidden/>
              </w:rPr>
              <w:instrText xml:space="preserve"> PAGEREF _Toc176445904 \h </w:instrText>
            </w:r>
            <w:r w:rsidR="00C36DCD">
              <w:rPr>
                <w:noProof/>
                <w:webHidden/>
              </w:rPr>
            </w:r>
            <w:r w:rsidR="00C36DCD">
              <w:rPr>
                <w:noProof/>
                <w:webHidden/>
              </w:rPr>
              <w:fldChar w:fldCharType="separate"/>
            </w:r>
            <w:r w:rsidR="00C36DCD">
              <w:rPr>
                <w:noProof/>
                <w:webHidden/>
              </w:rPr>
              <w:t>20</w:t>
            </w:r>
            <w:r w:rsidR="00C36DCD">
              <w:rPr>
                <w:noProof/>
                <w:webHidden/>
              </w:rPr>
              <w:fldChar w:fldCharType="end"/>
            </w:r>
          </w:hyperlink>
        </w:p>
        <w:p w14:paraId="165BCE65" w14:textId="578AAD41" w:rsidR="00C36DCD" w:rsidRDefault="00B45831">
          <w:pPr>
            <w:pStyle w:val="TOC2"/>
            <w:tabs>
              <w:tab w:val="left" w:pos="880"/>
              <w:tab w:val="right" w:leader="dot" w:pos="9016"/>
            </w:tabs>
            <w:rPr>
              <w:noProof/>
              <w:kern w:val="2"/>
              <w:sz w:val="22"/>
              <w:szCs w:val="22"/>
              <w14:ligatures w14:val="standardContextual"/>
            </w:rPr>
          </w:pPr>
          <w:hyperlink w:anchor="_Toc176445905" w:history="1">
            <w:r w:rsidR="00C36DCD" w:rsidRPr="00693243">
              <w:rPr>
                <w:rStyle w:val="Hyperlink"/>
                <w:rFonts w:ascii="Book Antiqua" w:hAnsi="Book Antiqua"/>
                <w:b/>
                <w:bCs/>
                <w:noProof/>
                <w:lang w:val="sq-AL"/>
              </w:rPr>
              <w:t>6.4.</w:t>
            </w:r>
            <w:r w:rsidR="00C36DCD">
              <w:rPr>
                <w:noProof/>
                <w:kern w:val="2"/>
                <w:sz w:val="22"/>
                <w:szCs w:val="22"/>
                <w14:ligatures w14:val="standardContextual"/>
              </w:rPr>
              <w:tab/>
            </w:r>
            <w:r w:rsidR="00C36DCD" w:rsidRPr="00693243">
              <w:rPr>
                <w:rStyle w:val="Hyperlink"/>
                <w:rFonts w:ascii="Book Antiqua" w:hAnsi="Book Antiqua"/>
                <w:b/>
                <w:bCs/>
                <w:noProof/>
                <w:lang w:val="sq-AL"/>
              </w:rPr>
              <w:t>Administrimi i Komunës</w:t>
            </w:r>
            <w:r w:rsidR="00C36DCD">
              <w:rPr>
                <w:noProof/>
                <w:webHidden/>
              </w:rPr>
              <w:tab/>
            </w:r>
            <w:r w:rsidR="00C36DCD">
              <w:rPr>
                <w:noProof/>
                <w:webHidden/>
              </w:rPr>
              <w:fldChar w:fldCharType="begin"/>
            </w:r>
            <w:r w:rsidR="00C36DCD">
              <w:rPr>
                <w:noProof/>
                <w:webHidden/>
              </w:rPr>
              <w:instrText xml:space="preserve"> PAGEREF _Toc176445905 \h </w:instrText>
            </w:r>
            <w:r w:rsidR="00C36DCD">
              <w:rPr>
                <w:noProof/>
                <w:webHidden/>
              </w:rPr>
            </w:r>
            <w:r w:rsidR="00C36DCD">
              <w:rPr>
                <w:noProof/>
                <w:webHidden/>
              </w:rPr>
              <w:fldChar w:fldCharType="separate"/>
            </w:r>
            <w:r w:rsidR="00C36DCD">
              <w:rPr>
                <w:noProof/>
                <w:webHidden/>
              </w:rPr>
              <w:t>21</w:t>
            </w:r>
            <w:r w:rsidR="00C36DCD">
              <w:rPr>
                <w:noProof/>
                <w:webHidden/>
              </w:rPr>
              <w:fldChar w:fldCharType="end"/>
            </w:r>
          </w:hyperlink>
        </w:p>
        <w:p w14:paraId="5B09B741" w14:textId="3728D1FF" w:rsidR="00C36DCD" w:rsidRDefault="00B45831">
          <w:pPr>
            <w:pStyle w:val="TOC2"/>
            <w:tabs>
              <w:tab w:val="left" w:pos="880"/>
              <w:tab w:val="right" w:leader="dot" w:pos="9016"/>
            </w:tabs>
            <w:rPr>
              <w:noProof/>
              <w:kern w:val="2"/>
              <w:sz w:val="22"/>
              <w:szCs w:val="22"/>
              <w14:ligatures w14:val="standardContextual"/>
            </w:rPr>
          </w:pPr>
          <w:hyperlink w:anchor="_Toc176445906" w:history="1">
            <w:r w:rsidR="00C36DCD" w:rsidRPr="00693243">
              <w:rPr>
                <w:rStyle w:val="Hyperlink"/>
                <w:rFonts w:ascii="Book Antiqua" w:hAnsi="Book Antiqua"/>
                <w:b/>
                <w:bCs/>
                <w:noProof/>
                <w:lang w:val="sq-AL"/>
              </w:rPr>
              <w:t>6.5.</w:t>
            </w:r>
            <w:r w:rsidR="00C36DCD">
              <w:rPr>
                <w:noProof/>
                <w:kern w:val="2"/>
                <w:sz w:val="22"/>
                <w:szCs w:val="22"/>
                <w14:ligatures w14:val="standardContextual"/>
              </w:rPr>
              <w:tab/>
            </w:r>
            <w:r w:rsidR="00C36DCD" w:rsidRPr="00693243">
              <w:rPr>
                <w:rStyle w:val="Hyperlink"/>
                <w:rFonts w:ascii="Book Antiqua" w:hAnsi="Book Antiqua"/>
                <w:b/>
                <w:bCs/>
                <w:noProof/>
                <w:lang w:val="sq-AL"/>
              </w:rPr>
              <w:t>Ekonomia dhe punësimi</w:t>
            </w:r>
            <w:r w:rsidR="00C36DCD">
              <w:rPr>
                <w:noProof/>
                <w:webHidden/>
              </w:rPr>
              <w:tab/>
            </w:r>
            <w:r w:rsidR="00C36DCD">
              <w:rPr>
                <w:noProof/>
                <w:webHidden/>
              </w:rPr>
              <w:fldChar w:fldCharType="begin"/>
            </w:r>
            <w:r w:rsidR="00C36DCD">
              <w:rPr>
                <w:noProof/>
                <w:webHidden/>
              </w:rPr>
              <w:instrText xml:space="preserve"> PAGEREF _Toc176445906 \h </w:instrText>
            </w:r>
            <w:r w:rsidR="00C36DCD">
              <w:rPr>
                <w:noProof/>
                <w:webHidden/>
              </w:rPr>
            </w:r>
            <w:r w:rsidR="00C36DCD">
              <w:rPr>
                <w:noProof/>
                <w:webHidden/>
              </w:rPr>
              <w:fldChar w:fldCharType="separate"/>
            </w:r>
            <w:r w:rsidR="00C36DCD">
              <w:rPr>
                <w:noProof/>
                <w:webHidden/>
              </w:rPr>
              <w:t>25</w:t>
            </w:r>
            <w:r w:rsidR="00C36DCD">
              <w:rPr>
                <w:noProof/>
                <w:webHidden/>
              </w:rPr>
              <w:fldChar w:fldCharType="end"/>
            </w:r>
          </w:hyperlink>
        </w:p>
        <w:p w14:paraId="1EC82C28" w14:textId="069DA8FA" w:rsidR="00C36DCD" w:rsidRDefault="00B45831">
          <w:pPr>
            <w:pStyle w:val="TOC3"/>
            <w:tabs>
              <w:tab w:val="left" w:pos="1320"/>
              <w:tab w:val="right" w:leader="dot" w:pos="9016"/>
            </w:tabs>
            <w:rPr>
              <w:noProof/>
              <w:kern w:val="2"/>
              <w:sz w:val="22"/>
              <w:szCs w:val="22"/>
              <w14:ligatures w14:val="standardContextual"/>
            </w:rPr>
          </w:pPr>
          <w:hyperlink w:anchor="_Toc176445907" w:history="1">
            <w:r w:rsidR="00C36DCD" w:rsidRPr="00693243">
              <w:rPr>
                <w:rStyle w:val="Hyperlink"/>
                <w:rFonts w:ascii="Book Antiqua" w:hAnsi="Book Antiqua"/>
                <w:b/>
                <w:bCs/>
                <w:noProof/>
                <w:lang w:val="sq-AL"/>
              </w:rPr>
              <w:t>6.5.1.</w:t>
            </w:r>
            <w:r w:rsidR="00C36DCD">
              <w:rPr>
                <w:noProof/>
                <w:kern w:val="2"/>
                <w:sz w:val="22"/>
                <w:szCs w:val="22"/>
                <w14:ligatures w14:val="standardContextual"/>
              </w:rPr>
              <w:tab/>
            </w:r>
            <w:r w:rsidR="00C36DCD" w:rsidRPr="00693243">
              <w:rPr>
                <w:rStyle w:val="Hyperlink"/>
                <w:rFonts w:ascii="Book Antiqua" w:hAnsi="Book Antiqua"/>
                <w:b/>
                <w:bCs/>
                <w:noProof/>
                <w:lang w:val="sq-AL"/>
              </w:rPr>
              <w:t>Gjendja e punësimit</w:t>
            </w:r>
            <w:r w:rsidR="00C36DCD">
              <w:rPr>
                <w:noProof/>
                <w:webHidden/>
              </w:rPr>
              <w:tab/>
            </w:r>
            <w:r w:rsidR="00C36DCD">
              <w:rPr>
                <w:noProof/>
                <w:webHidden/>
              </w:rPr>
              <w:fldChar w:fldCharType="begin"/>
            </w:r>
            <w:r w:rsidR="00C36DCD">
              <w:rPr>
                <w:noProof/>
                <w:webHidden/>
              </w:rPr>
              <w:instrText xml:space="preserve"> PAGEREF _Toc176445907 \h </w:instrText>
            </w:r>
            <w:r w:rsidR="00C36DCD">
              <w:rPr>
                <w:noProof/>
                <w:webHidden/>
              </w:rPr>
            </w:r>
            <w:r w:rsidR="00C36DCD">
              <w:rPr>
                <w:noProof/>
                <w:webHidden/>
              </w:rPr>
              <w:fldChar w:fldCharType="separate"/>
            </w:r>
            <w:r w:rsidR="00C36DCD">
              <w:rPr>
                <w:noProof/>
                <w:webHidden/>
              </w:rPr>
              <w:t>26</w:t>
            </w:r>
            <w:r w:rsidR="00C36DCD">
              <w:rPr>
                <w:noProof/>
                <w:webHidden/>
              </w:rPr>
              <w:fldChar w:fldCharType="end"/>
            </w:r>
          </w:hyperlink>
        </w:p>
        <w:p w14:paraId="0052B175" w14:textId="76A17354" w:rsidR="00C36DCD" w:rsidRDefault="00B45831">
          <w:pPr>
            <w:pStyle w:val="TOC3"/>
            <w:tabs>
              <w:tab w:val="left" w:pos="1320"/>
              <w:tab w:val="right" w:leader="dot" w:pos="9016"/>
            </w:tabs>
            <w:rPr>
              <w:noProof/>
              <w:kern w:val="2"/>
              <w:sz w:val="22"/>
              <w:szCs w:val="22"/>
              <w14:ligatures w14:val="standardContextual"/>
            </w:rPr>
          </w:pPr>
          <w:hyperlink w:anchor="_Toc176445908" w:history="1">
            <w:r w:rsidR="00C36DCD" w:rsidRPr="00693243">
              <w:rPr>
                <w:rStyle w:val="Hyperlink"/>
                <w:rFonts w:ascii="Book Antiqua" w:hAnsi="Book Antiqua"/>
                <w:b/>
                <w:bCs/>
                <w:noProof/>
                <w:lang w:val="sq-AL"/>
              </w:rPr>
              <w:t>6.5.2.</w:t>
            </w:r>
            <w:r w:rsidR="00C36DCD">
              <w:rPr>
                <w:noProof/>
                <w:kern w:val="2"/>
                <w:sz w:val="22"/>
                <w:szCs w:val="22"/>
                <w14:ligatures w14:val="standardContextual"/>
              </w:rPr>
              <w:tab/>
            </w:r>
            <w:r w:rsidR="00C36DCD" w:rsidRPr="00693243">
              <w:rPr>
                <w:rStyle w:val="Hyperlink"/>
                <w:rFonts w:ascii="Book Antiqua" w:hAnsi="Book Antiqua"/>
                <w:b/>
                <w:bCs/>
                <w:noProof/>
                <w:lang w:val="sq-AL"/>
              </w:rPr>
              <w:t>Papunësia dhe sfidat e saj</w:t>
            </w:r>
            <w:r w:rsidR="00C36DCD">
              <w:rPr>
                <w:noProof/>
                <w:webHidden/>
              </w:rPr>
              <w:tab/>
            </w:r>
            <w:r w:rsidR="00C36DCD">
              <w:rPr>
                <w:noProof/>
                <w:webHidden/>
              </w:rPr>
              <w:fldChar w:fldCharType="begin"/>
            </w:r>
            <w:r w:rsidR="00C36DCD">
              <w:rPr>
                <w:noProof/>
                <w:webHidden/>
              </w:rPr>
              <w:instrText xml:space="preserve"> PAGEREF _Toc176445908 \h </w:instrText>
            </w:r>
            <w:r w:rsidR="00C36DCD">
              <w:rPr>
                <w:noProof/>
                <w:webHidden/>
              </w:rPr>
            </w:r>
            <w:r w:rsidR="00C36DCD">
              <w:rPr>
                <w:noProof/>
                <w:webHidden/>
              </w:rPr>
              <w:fldChar w:fldCharType="separate"/>
            </w:r>
            <w:r w:rsidR="00C36DCD">
              <w:rPr>
                <w:noProof/>
                <w:webHidden/>
              </w:rPr>
              <w:t>28</w:t>
            </w:r>
            <w:r w:rsidR="00C36DCD">
              <w:rPr>
                <w:noProof/>
                <w:webHidden/>
              </w:rPr>
              <w:fldChar w:fldCharType="end"/>
            </w:r>
          </w:hyperlink>
        </w:p>
        <w:p w14:paraId="7F6E8E72" w14:textId="1DCD54EF" w:rsidR="00C36DCD" w:rsidRDefault="00B45831">
          <w:pPr>
            <w:pStyle w:val="TOC3"/>
            <w:tabs>
              <w:tab w:val="left" w:pos="1320"/>
              <w:tab w:val="right" w:leader="dot" w:pos="9016"/>
            </w:tabs>
            <w:rPr>
              <w:noProof/>
              <w:kern w:val="2"/>
              <w:sz w:val="22"/>
              <w:szCs w:val="22"/>
              <w14:ligatures w14:val="standardContextual"/>
            </w:rPr>
          </w:pPr>
          <w:hyperlink w:anchor="_Toc176445909" w:history="1">
            <w:r w:rsidR="00C36DCD" w:rsidRPr="00693243">
              <w:rPr>
                <w:rStyle w:val="Hyperlink"/>
                <w:rFonts w:ascii="Book Antiqua" w:hAnsi="Book Antiqua"/>
                <w:b/>
                <w:bCs/>
                <w:noProof/>
                <w:lang w:val="sq-AL"/>
              </w:rPr>
              <w:t>6.5.3.</w:t>
            </w:r>
            <w:r w:rsidR="00C36DCD">
              <w:rPr>
                <w:noProof/>
                <w:kern w:val="2"/>
                <w:sz w:val="22"/>
                <w:szCs w:val="22"/>
                <w14:ligatures w14:val="standardContextual"/>
              </w:rPr>
              <w:tab/>
            </w:r>
            <w:r w:rsidR="00C36DCD" w:rsidRPr="00693243">
              <w:rPr>
                <w:rStyle w:val="Hyperlink"/>
                <w:rFonts w:ascii="Book Antiqua" w:hAnsi="Book Antiqua"/>
                <w:b/>
                <w:bCs/>
                <w:noProof/>
                <w:lang w:val="sq-AL"/>
              </w:rPr>
              <w:t>Bizneset aktive</w:t>
            </w:r>
            <w:r w:rsidR="00C36DCD">
              <w:rPr>
                <w:noProof/>
                <w:webHidden/>
              </w:rPr>
              <w:tab/>
            </w:r>
            <w:r w:rsidR="00C36DCD">
              <w:rPr>
                <w:noProof/>
                <w:webHidden/>
              </w:rPr>
              <w:fldChar w:fldCharType="begin"/>
            </w:r>
            <w:r w:rsidR="00C36DCD">
              <w:rPr>
                <w:noProof/>
                <w:webHidden/>
              </w:rPr>
              <w:instrText xml:space="preserve"> PAGEREF _Toc176445909 \h </w:instrText>
            </w:r>
            <w:r w:rsidR="00C36DCD">
              <w:rPr>
                <w:noProof/>
                <w:webHidden/>
              </w:rPr>
            </w:r>
            <w:r w:rsidR="00C36DCD">
              <w:rPr>
                <w:noProof/>
                <w:webHidden/>
              </w:rPr>
              <w:fldChar w:fldCharType="separate"/>
            </w:r>
            <w:r w:rsidR="00C36DCD">
              <w:rPr>
                <w:noProof/>
                <w:webHidden/>
              </w:rPr>
              <w:t>33</w:t>
            </w:r>
            <w:r w:rsidR="00C36DCD">
              <w:rPr>
                <w:noProof/>
                <w:webHidden/>
              </w:rPr>
              <w:fldChar w:fldCharType="end"/>
            </w:r>
          </w:hyperlink>
        </w:p>
        <w:p w14:paraId="4F5BAD6A" w14:textId="28A3739E" w:rsidR="00C36DCD" w:rsidRDefault="00B45831">
          <w:pPr>
            <w:pStyle w:val="TOC3"/>
            <w:tabs>
              <w:tab w:val="left" w:pos="1320"/>
              <w:tab w:val="right" w:leader="dot" w:pos="9016"/>
            </w:tabs>
            <w:rPr>
              <w:noProof/>
              <w:kern w:val="2"/>
              <w:sz w:val="22"/>
              <w:szCs w:val="22"/>
              <w14:ligatures w14:val="standardContextual"/>
            </w:rPr>
          </w:pPr>
          <w:hyperlink w:anchor="_Toc176445910" w:history="1">
            <w:r w:rsidR="00C36DCD" w:rsidRPr="00693243">
              <w:rPr>
                <w:rStyle w:val="Hyperlink"/>
                <w:rFonts w:ascii="Book Antiqua" w:hAnsi="Book Antiqua"/>
                <w:b/>
                <w:bCs/>
                <w:noProof/>
                <w:lang w:val="sq-AL"/>
              </w:rPr>
              <w:t>6.5.4.</w:t>
            </w:r>
            <w:r w:rsidR="00C36DCD">
              <w:rPr>
                <w:noProof/>
                <w:kern w:val="2"/>
                <w:sz w:val="22"/>
                <w:szCs w:val="22"/>
                <w14:ligatures w14:val="standardContextual"/>
              </w:rPr>
              <w:tab/>
            </w:r>
            <w:r w:rsidR="00C36DCD" w:rsidRPr="00693243">
              <w:rPr>
                <w:rStyle w:val="Hyperlink"/>
                <w:rFonts w:ascii="Book Antiqua" w:hAnsi="Book Antiqua"/>
                <w:b/>
                <w:bCs/>
                <w:noProof/>
                <w:lang w:val="sq-AL"/>
              </w:rPr>
              <w:t>Zonat ekonomike</w:t>
            </w:r>
            <w:r w:rsidR="00C36DCD">
              <w:rPr>
                <w:noProof/>
                <w:webHidden/>
              </w:rPr>
              <w:tab/>
            </w:r>
            <w:r w:rsidR="00C36DCD">
              <w:rPr>
                <w:noProof/>
                <w:webHidden/>
              </w:rPr>
              <w:fldChar w:fldCharType="begin"/>
            </w:r>
            <w:r w:rsidR="00C36DCD">
              <w:rPr>
                <w:noProof/>
                <w:webHidden/>
              </w:rPr>
              <w:instrText xml:space="preserve"> PAGEREF _Toc176445910 \h </w:instrText>
            </w:r>
            <w:r w:rsidR="00C36DCD">
              <w:rPr>
                <w:noProof/>
                <w:webHidden/>
              </w:rPr>
            </w:r>
            <w:r w:rsidR="00C36DCD">
              <w:rPr>
                <w:noProof/>
                <w:webHidden/>
              </w:rPr>
              <w:fldChar w:fldCharType="separate"/>
            </w:r>
            <w:r w:rsidR="00C36DCD">
              <w:rPr>
                <w:noProof/>
                <w:webHidden/>
              </w:rPr>
              <w:t>34</w:t>
            </w:r>
            <w:r w:rsidR="00C36DCD">
              <w:rPr>
                <w:noProof/>
                <w:webHidden/>
              </w:rPr>
              <w:fldChar w:fldCharType="end"/>
            </w:r>
          </w:hyperlink>
        </w:p>
        <w:p w14:paraId="0B18A96E" w14:textId="3C37CD1F" w:rsidR="00C36DCD" w:rsidRDefault="00B45831">
          <w:pPr>
            <w:pStyle w:val="TOC2"/>
            <w:tabs>
              <w:tab w:val="left" w:pos="880"/>
              <w:tab w:val="right" w:leader="dot" w:pos="9016"/>
            </w:tabs>
            <w:rPr>
              <w:noProof/>
              <w:kern w:val="2"/>
              <w:sz w:val="22"/>
              <w:szCs w:val="22"/>
              <w14:ligatures w14:val="standardContextual"/>
            </w:rPr>
          </w:pPr>
          <w:hyperlink w:anchor="_Toc176445911" w:history="1">
            <w:r w:rsidR="00C36DCD" w:rsidRPr="00693243">
              <w:rPr>
                <w:rStyle w:val="Hyperlink"/>
                <w:rFonts w:ascii="Book Antiqua" w:hAnsi="Book Antiqua"/>
                <w:b/>
                <w:bCs/>
                <w:noProof/>
                <w:lang w:val="sq-AL"/>
              </w:rPr>
              <w:t>6.6.</w:t>
            </w:r>
            <w:r w:rsidR="00C36DCD">
              <w:rPr>
                <w:noProof/>
                <w:kern w:val="2"/>
                <w:sz w:val="22"/>
                <w:szCs w:val="22"/>
                <w14:ligatures w14:val="standardContextual"/>
              </w:rPr>
              <w:tab/>
            </w:r>
            <w:r w:rsidR="00C36DCD" w:rsidRPr="00693243">
              <w:rPr>
                <w:rStyle w:val="Hyperlink"/>
                <w:rFonts w:ascii="Book Antiqua" w:hAnsi="Book Antiqua"/>
                <w:b/>
                <w:bCs/>
                <w:noProof/>
                <w:lang w:val="sq-AL"/>
              </w:rPr>
              <w:t>Arsimi</w:t>
            </w:r>
            <w:r w:rsidR="00C36DCD">
              <w:rPr>
                <w:noProof/>
                <w:webHidden/>
              </w:rPr>
              <w:tab/>
            </w:r>
            <w:r w:rsidR="00C36DCD">
              <w:rPr>
                <w:noProof/>
                <w:webHidden/>
              </w:rPr>
              <w:fldChar w:fldCharType="begin"/>
            </w:r>
            <w:r w:rsidR="00C36DCD">
              <w:rPr>
                <w:noProof/>
                <w:webHidden/>
              </w:rPr>
              <w:instrText xml:space="preserve"> PAGEREF _Toc176445911 \h </w:instrText>
            </w:r>
            <w:r w:rsidR="00C36DCD">
              <w:rPr>
                <w:noProof/>
                <w:webHidden/>
              </w:rPr>
            </w:r>
            <w:r w:rsidR="00C36DCD">
              <w:rPr>
                <w:noProof/>
                <w:webHidden/>
              </w:rPr>
              <w:fldChar w:fldCharType="separate"/>
            </w:r>
            <w:r w:rsidR="00C36DCD">
              <w:rPr>
                <w:noProof/>
                <w:webHidden/>
              </w:rPr>
              <w:t>34</w:t>
            </w:r>
            <w:r w:rsidR="00C36DCD">
              <w:rPr>
                <w:noProof/>
                <w:webHidden/>
              </w:rPr>
              <w:fldChar w:fldCharType="end"/>
            </w:r>
          </w:hyperlink>
        </w:p>
        <w:p w14:paraId="4C28A658" w14:textId="2FA5ED0A" w:rsidR="00C36DCD" w:rsidRDefault="00B45831">
          <w:pPr>
            <w:pStyle w:val="TOC2"/>
            <w:tabs>
              <w:tab w:val="left" w:pos="880"/>
              <w:tab w:val="right" w:leader="dot" w:pos="9016"/>
            </w:tabs>
            <w:rPr>
              <w:noProof/>
              <w:kern w:val="2"/>
              <w:sz w:val="22"/>
              <w:szCs w:val="22"/>
              <w14:ligatures w14:val="standardContextual"/>
            </w:rPr>
          </w:pPr>
          <w:hyperlink w:anchor="_Toc176445912" w:history="1">
            <w:r w:rsidR="00C36DCD" w:rsidRPr="00693243">
              <w:rPr>
                <w:rStyle w:val="Hyperlink"/>
                <w:rFonts w:ascii="Book Antiqua" w:hAnsi="Book Antiqua"/>
                <w:b/>
                <w:bCs/>
                <w:noProof/>
                <w:lang w:val="sq-AL"/>
              </w:rPr>
              <w:t>6.7.</w:t>
            </w:r>
            <w:r w:rsidR="00C36DCD">
              <w:rPr>
                <w:noProof/>
                <w:kern w:val="2"/>
                <w:sz w:val="22"/>
                <w:szCs w:val="22"/>
                <w14:ligatures w14:val="standardContextual"/>
              </w:rPr>
              <w:tab/>
            </w:r>
            <w:r w:rsidR="00C36DCD" w:rsidRPr="00693243">
              <w:rPr>
                <w:rStyle w:val="Hyperlink"/>
                <w:rFonts w:ascii="Book Antiqua" w:hAnsi="Book Antiqua"/>
                <w:b/>
                <w:bCs/>
                <w:noProof/>
                <w:lang w:val="sq-AL"/>
              </w:rPr>
              <w:t>Infrastruktura</w:t>
            </w:r>
            <w:r w:rsidR="00C36DCD">
              <w:rPr>
                <w:noProof/>
                <w:webHidden/>
              </w:rPr>
              <w:tab/>
            </w:r>
            <w:r w:rsidR="00C36DCD">
              <w:rPr>
                <w:noProof/>
                <w:webHidden/>
              </w:rPr>
              <w:fldChar w:fldCharType="begin"/>
            </w:r>
            <w:r w:rsidR="00C36DCD">
              <w:rPr>
                <w:noProof/>
                <w:webHidden/>
              </w:rPr>
              <w:instrText xml:space="preserve"> PAGEREF _Toc176445912 \h </w:instrText>
            </w:r>
            <w:r w:rsidR="00C36DCD">
              <w:rPr>
                <w:noProof/>
                <w:webHidden/>
              </w:rPr>
            </w:r>
            <w:r w:rsidR="00C36DCD">
              <w:rPr>
                <w:noProof/>
                <w:webHidden/>
              </w:rPr>
              <w:fldChar w:fldCharType="separate"/>
            </w:r>
            <w:r w:rsidR="00C36DCD">
              <w:rPr>
                <w:noProof/>
                <w:webHidden/>
              </w:rPr>
              <w:t>38</w:t>
            </w:r>
            <w:r w:rsidR="00C36DCD">
              <w:rPr>
                <w:noProof/>
                <w:webHidden/>
              </w:rPr>
              <w:fldChar w:fldCharType="end"/>
            </w:r>
          </w:hyperlink>
        </w:p>
        <w:p w14:paraId="4E825F73" w14:textId="6476F876" w:rsidR="00C36DCD" w:rsidRDefault="00B45831">
          <w:pPr>
            <w:pStyle w:val="TOC3"/>
            <w:tabs>
              <w:tab w:val="left" w:pos="1320"/>
              <w:tab w:val="right" w:leader="dot" w:pos="9016"/>
            </w:tabs>
            <w:rPr>
              <w:noProof/>
              <w:kern w:val="2"/>
              <w:sz w:val="22"/>
              <w:szCs w:val="22"/>
              <w14:ligatures w14:val="standardContextual"/>
            </w:rPr>
          </w:pPr>
          <w:hyperlink w:anchor="_Toc176445913" w:history="1">
            <w:r w:rsidR="00C36DCD" w:rsidRPr="00693243">
              <w:rPr>
                <w:rStyle w:val="Hyperlink"/>
                <w:rFonts w:ascii="Book Antiqua" w:hAnsi="Book Antiqua"/>
                <w:b/>
                <w:bCs/>
                <w:noProof/>
                <w:lang w:val="sq-AL"/>
              </w:rPr>
              <w:t>6.7.1.</w:t>
            </w:r>
            <w:r w:rsidR="00C36DCD">
              <w:rPr>
                <w:noProof/>
                <w:kern w:val="2"/>
                <w:sz w:val="22"/>
                <w:szCs w:val="22"/>
                <w14:ligatures w14:val="standardContextual"/>
              </w:rPr>
              <w:tab/>
            </w:r>
            <w:r w:rsidR="00C36DCD" w:rsidRPr="00693243">
              <w:rPr>
                <w:rStyle w:val="Hyperlink"/>
                <w:rFonts w:ascii="Book Antiqua" w:hAnsi="Book Antiqua"/>
                <w:b/>
                <w:bCs/>
                <w:noProof/>
                <w:lang w:val="sq-AL"/>
              </w:rPr>
              <w:t>Rrugët</w:t>
            </w:r>
            <w:r w:rsidR="00C36DCD">
              <w:rPr>
                <w:noProof/>
                <w:webHidden/>
              </w:rPr>
              <w:tab/>
            </w:r>
            <w:r w:rsidR="00C36DCD">
              <w:rPr>
                <w:noProof/>
                <w:webHidden/>
              </w:rPr>
              <w:fldChar w:fldCharType="begin"/>
            </w:r>
            <w:r w:rsidR="00C36DCD">
              <w:rPr>
                <w:noProof/>
                <w:webHidden/>
              </w:rPr>
              <w:instrText xml:space="preserve"> PAGEREF _Toc176445913 \h </w:instrText>
            </w:r>
            <w:r w:rsidR="00C36DCD">
              <w:rPr>
                <w:noProof/>
                <w:webHidden/>
              </w:rPr>
            </w:r>
            <w:r w:rsidR="00C36DCD">
              <w:rPr>
                <w:noProof/>
                <w:webHidden/>
              </w:rPr>
              <w:fldChar w:fldCharType="separate"/>
            </w:r>
            <w:r w:rsidR="00C36DCD">
              <w:rPr>
                <w:noProof/>
                <w:webHidden/>
              </w:rPr>
              <w:t>38</w:t>
            </w:r>
            <w:r w:rsidR="00C36DCD">
              <w:rPr>
                <w:noProof/>
                <w:webHidden/>
              </w:rPr>
              <w:fldChar w:fldCharType="end"/>
            </w:r>
          </w:hyperlink>
        </w:p>
        <w:p w14:paraId="7A94A4AD" w14:textId="67E2A2EA" w:rsidR="00C36DCD" w:rsidRDefault="00B45831">
          <w:pPr>
            <w:pStyle w:val="TOC3"/>
            <w:tabs>
              <w:tab w:val="left" w:pos="1320"/>
              <w:tab w:val="right" w:leader="dot" w:pos="9016"/>
            </w:tabs>
            <w:rPr>
              <w:noProof/>
              <w:kern w:val="2"/>
              <w:sz w:val="22"/>
              <w:szCs w:val="22"/>
              <w14:ligatures w14:val="standardContextual"/>
            </w:rPr>
          </w:pPr>
          <w:hyperlink w:anchor="_Toc176445914" w:history="1">
            <w:r w:rsidR="00C36DCD" w:rsidRPr="00693243">
              <w:rPr>
                <w:rStyle w:val="Hyperlink"/>
                <w:rFonts w:ascii="Book Antiqua" w:hAnsi="Book Antiqua"/>
                <w:b/>
                <w:bCs/>
                <w:noProof/>
                <w:lang w:val="sq-AL"/>
              </w:rPr>
              <w:t>6.7.2.</w:t>
            </w:r>
            <w:r w:rsidR="00C36DCD">
              <w:rPr>
                <w:noProof/>
                <w:kern w:val="2"/>
                <w:sz w:val="22"/>
                <w:szCs w:val="22"/>
                <w14:ligatures w14:val="standardContextual"/>
              </w:rPr>
              <w:tab/>
            </w:r>
            <w:r w:rsidR="00C36DCD" w:rsidRPr="00693243">
              <w:rPr>
                <w:rStyle w:val="Hyperlink"/>
                <w:rFonts w:ascii="Book Antiqua" w:hAnsi="Book Antiqua"/>
                <w:b/>
                <w:bCs/>
                <w:noProof/>
                <w:lang w:val="sq-AL"/>
              </w:rPr>
              <w:t>Rrugët hekurudhore</w:t>
            </w:r>
            <w:r w:rsidR="00C36DCD">
              <w:rPr>
                <w:noProof/>
                <w:webHidden/>
              </w:rPr>
              <w:tab/>
            </w:r>
            <w:r w:rsidR="00C36DCD">
              <w:rPr>
                <w:noProof/>
                <w:webHidden/>
              </w:rPr>
              <w:fldChar w:fldCharType="begin"/>
            </w:r>
            <w:r w:rsidR="00C36DCD">
              <w:rPr>
                <w:noProof/>
                <w:webHidden/>
              </w:rPr>
              <w:instrText xml:space="preserve"> PAGEREF _Toc176445914 \h </w:instrText>
            </w:r>
            <w:r w:rsidR="00C36DCD">
              <w:rPr>
                <w:noProof/>
                <w:webHidden/>
              </w:rPr>
            </w:r>
            <w:r w:rsidR="00C36DCD">
              <w:rPr>
                <w:noProof/>
                <w:webHidden/>
              </w:rPr>
              <w:fldChar w:fldCharType="separate"/>
            </w:r>
            <w:r w:rsidR="00C36DCD">
              <w:rPr>
                <w:noProof/>
                <w:webHidden/>
              </w:rPr>
              <w:t>39</w:t>
            </w:r>
            <w:r w:rsidR="00C36DCD">
              <w:rPr>
                <w:noProof/>
                <w:webHidden/>
              </w:rPr>
              <w:fldChar w:fldCharType="end"/>
            </w:r>
          </w:hyperlink>
        </w:p>
        <w:p w14:paraId="337E8240" w14:textId="4272CDFB" w:rsidR="00C36DCD" w:rsidRDefault="00B45831">
          <w:pPr>
            <w:pStyle w:val="TOC3"/>
            <w:tabs>
              <w:tab w:val="left" w:pos="1320"/>
              <w:tab w:val="right" w:leader="dot" w:pos="9016"/>
            </w:tabs>
            <w:rPr>
              <w:noProof/>
              <w:kern w:val="2"/>
              <w:sz w:val="22"/>
              <w:szCs w:val="22"/>
              <w14:ligatures w14:val="standardContextual"/>
            </w:rPr>
          </w:pPr>
          <w:hyperlink w:anchor="_Toc176445915" w:history="1">
            <w:r w:rsidR="00C36DCD" w:rsidRPr="00693243">
              <w:rPr>
                <w:rStyle w:val="Hyperlink"/>
                <w:rFonts w:ascii="Book Antiqua" w:hAnsi="Book Antiqua"/>
                <w:b/>
                <w:bCs/>
                <w:noProof/>
                <w:lang w:val="sq-AL"/>
              </w:rPr>
              <w:t>6.7.3.</w:t>
            </w:r>
            <w:r w:rsidR="00C36DCD">
              <w:rPr>
                <w:noProof/>
                <w:kern w:val="2"/>
                <w:sz w:val="22"/>
                <w:szCs w:val="22"/>
                <w14:ligatures w14:val="standardContextual"/>
              </w:rPr>
              <w:tab/>
            </w:r>
            <w:r w:rsidR="00C36DCD" w:rsidRPr="00693243">
              <w:rPr>
                <w:rStyle w:val="Hyperlink"/>
                <w:rFonts w:ascii="Book Antiqua" w:hAnsi="Book Antiqua"/>
                <w:b/>
                <w:bCs/>
                <w:noProof/>
                <w:lang w:val="sq-AL"/>
              </w:rPr>
              <w:t>Furnizimi me energji elektrike</w:t>
            </w:r>
            <w:r w:rsidR="00C36DCD">
              <w:rPr>
                <w:noProof/>
                <w:webHidden/>
              </w:rPr>
              <w:tab/>
            </w:r>
            <w:r w:rsidR="00C36DCD">
              <w:rPr>
                <w:noProof/>
                <w:webHidden/>
              </w:rPr>
              <w:fldChar w:fldCharType="begin"/>
            </w:r>
            <w:r w:rsidR="00C36DCD">
              <w:rPr>
                <w:noProof/>
                <w:webHidden/>
              </w:rPr>
              <w:instrText xml:space="preserve"> PAGEREF _Toc176445915 \h </w:instrText>
            </w:r>
            <w:r w:rsidR="00C36DCD">
              <w:rPr>
                <w:noProof/>
                <w:webHidden/>
              </w:rPr>
            </w:r>
            <w:r w:rsidR="00C36DCD">
              <w:rPr>
                <w:noProof/>
                <w:webHidden/>
              </w:rPr>
              <w:fldChar w:fldCharType="separate"/>
            </w:r>
            <w:r w:rsidR="00C36DCD">
              <w:rPr>
                <w:noProof/>
                <w:webHidden/>
              </w:rPr>
              <w:t>39</w:t>
            </w:r>
            <w:r w:rsidR="00C36DCD">
              <w:rPr>
                <w:noProof/>
                <w:webHidden/>
              </w:rPr>
              <w:fldChar w:fldCharType="end"/>
            </w:r>
          </w:hyperlink>
        </w:p>
        <w:p w14:paraId="17579F67" w14:textId="26059601" w:rsidR="00C36DCD" w:rsidRDefault="00B45831">
          <w:pPr>
            <w:pStyle w:val="TOC3"/>
            <w:tabs>
              <w:tab w:val="left" w:pos="1320"/>
              <w:tab w:val="right" w:leader="dot" w:pos="9016"/>
            </w:tabs>
            <w:rPr>
              <w:noProof/>
              <w:kern w:val="2"/>
              <w:sz w:val="22"/>
              <w:szCs w:val="22"/>
              <w14:ligatures w14:val="standardContextual"/>
            </w:rPr>
          </w:pPr>
          <w:hyperlink w:anchor="_Toc176445916" w:history="1">
            <w:r w:rsidR="00C36DCD" w:rsidRPr="00693243">
              <w:rPr>
                <w:rStyle w:val="Hyperlink"/>
                <w:rFonts w:ascii="Book Antiqua" w:hAnsi="Book Antiqua"/>
                <w:b/>
                <w:bCs/>
                <w:noProof/>
                <w:lang w:val="sq-AL"/>
              </w:rPr>
              <w:t>6.7.4.</w:t>
            </w:r>
            <w:r w:rsidR="00C36DCD">
              <w:rPr>
                <w:noProof/>
                <w:kern w:val="2"/>
                <w:sz w:val="22"/>
                <w:szCs w:val="22"/>
                <w14:ligatures w14:val="standardContextual"/>
              </w:rPr>
              <w:tab/>
            </w:r>
            <w:r w:rsidR="00C36DCD" w:rsidRPr="00693243">
              <w:rPr>
                <w:rStyle w:val="Hyperlink"/>
                <w:rFonts w:ascii="Book Antiqua" w:hAnsi="Book Antiqua"/>
                <w:b/>
                <w:bCs/>
                <w:noProof/>
                <w:lang w:val="sq-AL"/>
              </w:rPr>
              <w:t>Telekomunikacioni</w:t>
            </w:r>
            <w:r w:rsidR="00C36DCD">
              <w:rPr>
                <w:noProof/>
                <w:webHidden/>
              </w:rPr>
              <w:tab/>
            </w:r>
            <w:r w:rsidR="00C36DCD">
              <w:rPr>
                <w:noProof/>
                <w:webHidden/>
              </w:rPr>
              <w:fldChar w:fldCharType="begin"/>
            </w:r>
            <w:r w:rsidR="00C36DCD">
              <w:rPr>
                <w:noProof/>
                <w:webHidden/>
              </w:rPr>
              <w:instrText xml:space="preserve"> PAGEREF _Toc176445916 \h </w:instrText>
            </w:r>
            <w:r w:rsidR="00C36DCD">
              <w:rPr>
                <w:noProof/>
                <w:webHidden/>
              </w:rPr>
            </w:r>
            <w:r w:rsidR="00C36DCD">
              <w:rPr>
                <w:noProof/>
                <w:webHidden/>
              </w:rPr>
              <w:fldChar w:fldCharType="separate"/>
            </w:r>
            <w:r w:rsidR="00C36DCD">
              <w:rPr>
                <w:noProof/>
                <w:webHidden/>
              </w:rPr>
              <w:t>39</w:t>
            </w:r>
            <w:r w:rsidR="00C36DCD">
              <w:rPr>
                <w:noProof/>
                <w:webHidden/>
              </w:rPr>
              <w:fldChar w:fldCharType="end"/>
            </w:r>
          </w:hyperlink>
        </w:p>
        <w:p w14:paraId="178AF734" w14:textId="049472C4" w:rsidR="00C36DCD" w:rsidRDefault="00B45831">
          <w:pPr>
            <w:pStyle w:val="TOC3"/>
            <w:tabs>
              <w:tab w:val="left" w:pos="1320"/>
              <w:tab w:val="right" w:leader="dot" w:pos="9016"/>
            </w:tabs>
            <w:rPr>
              <w:noProof/>
              <w:kern w:val="2"/>
              <w:sz w:val="22"/>
              <w:szCs w:val="22"/>
              <w14:ligatures w14:val="standardContextual"/>
            </w:rPr>
          </w:pPr>
          <w:hyperlink w:anchor="_Toc176445917" w:history="1">
            <w:r w:rsidR="00C36DCD" w:rsidRPr="00693243">
              <w:rPr>
                <w:rStyle w:val="Hyperlink"/>
                <w:rFonts w:ascii="Book Antiqua" w:hAnsi="Book Antiqua"/>
                <w:b/>
                <w:bCs/>
                <w:noProof/>
                <w:lang w:val="sq-AL"/>
              </w:rPr>
              <w:t>6.7.5.</w:t>
            </w:r>
            <w:r w:rsidR="00C36DCD">
              <w:rPr>
                <w:noProof/>
                <w:kern w:val="2"/>
                <w:sz w:val="22"/>
                <w:szCs w:val="22"/>
                <w14:ligatures w14:val="standardContextual"/>
              </w:rPr>
              <w:tab/>
            </w:r>
            <w:r w:rsidR="00C36DCD" w:rsidRPr="00693243">
              <w:rPr>
                <w:rStyle w:val="Hyperlink"/>
                <w:rFonts w:ascii="Book Antiqua" w:hAnsi="Book Antiqua"/>
                <w:b/>
                <w:bCs/>
                <w:noProof/>
                <w:lang w:val="sq-AL"/>
              </w:rPr>
              <w:t>Kanalizimi dhe ndriçimi publik</w:t>
            </w:r>
            <w:r w:rsidR="00C36DCD">
              <w:rPr>
                <w:noProof/>
                <w:webHidden/>
              </w:rPr>
              <w:tab/>
            </w:r>
            <w:r w:rsidR="00C36DCD">
              <w:rPr>
                <w:noProof/>
                <w:webHidden/>
              </w:rPr>
              <w:fldChar w:fldCharType="begin"/>
            </w:r>
            <w:r w:rsidR="00C36DCD">
              <w:rPr>
                <w:noProof/>
                <w:webHidden/>
              </w:rPr>
              <w:instrText xml:space="preserve"> PAGEREF _Toc176445917 \h </w:instrText>
            </w:r>
            <w:r w:rsidR="00C36DCD">
              <w:rPr>
                <w:noProof/>
                <w:webHidden/>
              </w:rPr>
            </w:r>
            <w:r w:rsidR="00C36DCD">
              <w:rPr>
                <w:noProof/>
                <w:webHidden/>
              </w:rPr>
              <w:fldChar w:fldCharType="separate"/>
            </w:r>
            <w:r w:rsidR="00C36DCD">
              <w:rPr>
                <w:noProof/>
                <w:webHidden/>
              </w:rPr>
              <w:t>40</w:t>
            </w:r>
            <w:r w:rsidR="00C36DCD">
              <w:rPr>
                <w:noProof/>
                <w:webHidden/>
              </w:rPr>
              <w:fldChar w:fldCharType="end"/>
            </w:r>
          </w:hyperlink>
        </w:p>
        <w:p w14:paraId="493A55FD" w14:textId="0F1FA9C5" w:rsidR="00C36DCD" w:rsidRDefault="00B45831">
          <w:pPr>
            <w:pStyle w:val="TOC3"/>
            <w:tabs>
              <w:tab w:val="left" w:pos="1320"/>
              <w:tab w:val="right" w:leader="dot" w:pos="9016"/>
            </w:tabs>
            <w:rPr>
              <w:noProof/>
              <w:kern w:val="2"/>
              <w:sz w:val="22"/>
              <w:szCs w:val="22"/>
              <w14:ligatures w14:val="standardContextual"/>
            </w:rPr>
          </w:pPr>
          <w:hyperlink w:anchor="_Toc176445918" w:history="1">
            <w:r w:rsidR="00C36DCD" w:rsidRPr="00693243">
              <w:rPr>
                <w:rStyle w:val="Hyperlink"/>
                <w:rFonts w:ascii="Book Antiqua" w:hAnsi="Book Antiqua"/>
                <w:b/>
                <w:bCs/>
                <w:noProof/>
                <w:lang w:val="sq-AL"/>
              </w:rPr>
              <w:t>6.7.6.</w:t>
            </w:r>
            <w:r w:rsidR="00C36DCD">
              <w:rPr>
                <w:noProof/>
                <w:kern w:val="2"/>
                <w:sz w:val="22"/>
                <w:szCs w:val="22"/>
                <w14:ligatures w14:val="standardContextual"/>
              </w:rPr>
              <w:tab/>
            </w:r>
            <w:r w:rsidR="00C36DCD" w:rsidRPr="00693243">
              <w:rPr>
                <w:rStyle w:val="Hyperlink"/>
                <w:rFonts w:ascii="Book Antiqua" w:hAnsi="Book Antiqua"/>
                <w:b/>
                <w:bCs/>
                <w:noProof/>
                <w:lang w:val="sq-AL"/>
              </w:rPr>
              <w:t>Ujësjellësi dhe furnizimi me ujë</w:t>
            </w:r>
            <w:r w:rsidR="00C36DCD">
              <w:rPr>
                <w:noProof/>
                <w:webHidden/>
              </w:rPr>
              <w:tab/>
            </w:r>
            <w:r w:rsidR="00C36DCD">
              <w:rPr>
                <w:noProof/>
                <w:webHidden/>
              </w:rPr>
              <w:fldChar w:fldCharType="begin"/>
            </w:r>
            <w:r w:rsidR="00C36DCD">
              <w:rPr>
                <w:noProof/>
                <w:webHidden/>
              </w:rPr>
              <w:instrText xml:space="preserve"> PAGEREF _Toc176445918 \h </w:instrText>
            </w:r>
            <w:r w:rsidR="00C36DCD">
              <w:rPr>
                <w:noProof/>
                <w:webHidden/>
              </w:rPr>
            </w:r>
            <w:r w:rsidR="00C36DCD">
              <w:rPr>
                <w:noProof/>
                <w:webHidden/>
              </w:rPr>
              <w:fldChar w:fldCharType="separate"/>
            </w:r>
            <w:r w:rsidR="00C36DCD">
              <w:rPr>
                <w:noProof/>
                <w:webHidden/>
              </w:rPr>
              <w:t>40</w:t>
            </w:r>
            <w:r w:rsidR="00C36DCD">
              <w:rPr>
                <w:noProof/>
                <w:webHidden/>
              </w:rPr>
              <w:fldChar w:fldCharType="end"/>
            </w:r>
          </w:hyperlink>
        </w:p>
        <w:p w14:paraId="5E01AB6B" w14:textId="4DA5B492" w:rsidR="00C36DCD" w:rsidRDefault="00B45831">
          <w:pPr>
            <w:pStyle w:val="TOC3"/>
            <w:tabs>
              <w:tab w:val="left" w:pos="1320"/>
              <w:tab w:val="right" w:leader="dot" w:pos="9016"/>
            </w:tabs>
            <w:rPr>
              <w:noProof/>
              <w:kern w:val="2"/>
              <w:sz w:val="22"/>
              <w:szCs w:val="22"/>
              <w14:ligatures w14:val="standardContextual"/>
            </w:rPr>
          </w:pPr>
          <w:hyperlink w:anchor="_Toc176445919" w:history="1">
            <w:r w:rsidR="00C36DCD" w:rsidRPr="00693243">
              <w:rPr>
                <w:rStyle w:val="Hyperlink"/>
                <w:rFonts w:ascii="Book Antiqua" w:hAnsi="Book Antiqua"/>
                <w:b/>
                <w:bCs/>
                <w:noProof/>
                <w:lang w:val="sq-AL"/>
              </w:rPr>
              <w:t>6.7.7.</w:t>
            </w:r>
            <w:r w:rsidR="00C36DCD">
              <w:rPr>
                <w:noProof/>
                <w:kern w:val="2"/>
                <w:sz w:val="22"/>
                <w:szCs w:val="22"/>
                <w14:ligatures w14:val="standardContextual"/>
              </w:rPr>
              <w:tab/>
            </w:r>
            <w:r w:rsidR="00C36DCD" w:rsidRPr="00693243">
              <w:rPr>
                <w:rStyle w:val="Hyperlink"/>
                <w:rFonts w:ascii="Book Antiqua" w:hAnsi="Book Antiqua"/>
                <w:b/>
                <w:bCs/>
                <w:noProof/>
                <w:lang w:val="sq-AL"/>
              </w:rPr>
              <w:t>Planifikimi urban dhe hapësirat publike</w:t>
            </w:r>
            <w:r w:rsidR="00C36DCD">
              <w:rPr>
                <w:noProof/>
                <w:webHidden/>
              </w:rPr>
              <w:tab/>
            </w:r>
            <w:r w:rsidR="00C36DCD">
              <w:rPr>
                <w:noProof/>
                <w:webHidden/>
              </w:rPr>
              <w:fldChar w:fldCharType="begin"/>
            </w:r>
            <w:r w:rsidR="00C36DCD">
              <w:rPr>
                <w:noProof/>
                <w:webHidden/>
              </w:rPr>
              <w:instrText xml:space="preserve"> PAGEREF _Toc176445919 \h </w:instrText>
            </w:r>
            <w:r w:rsidR="00C36DCD">
              <w:rPr>
                <w:noProof/>
                <w:webHidden/>
              </w:rPr>
            </w:r>
            <w:r w:rsidR="00C36DCD">
              <w:rPr>
                <w:noProof/>
                <w:webHidden/>
              </w:rPr>
              <w:fldChar w:fldCharType="separate"/>
            </w:r>
            <w:r w:rsidR="00C36DCD">
              <w:rPr>
                <w:noProof/>
                <w:webHidden/>
              </w:rPr>
              <w:t>40</w:t>
            </w:r>
            <w:r w:rsidR="00C36DCD">
              <w:rPr>
                <w:noProof/>
                <w:webHidden/>
              </w:rPr>
              <w:fldChar w:fldCharType="end"/>
            </w:r>
          </w:hyperlink>
        </w:p>
        <w:p w14:paraId="0119FFEA" w14:textId="11784DCD" w:rsidR="00C36DCD" w:rsidRDefault="00B45831">
          <w:pPr>
            <w:pStyle w:val="TOC3"/>
            <w:tabs>
              <w:tab w:val="left" w:pos="1320"/>
              <w:tab w:val="right" w:leader="dot" w:pos="9016"/>
            </w:tabs>
            <w:rPr>
              <w:noProof/>
              <w:kern w:val="2"/>
              <w:sz w:val="22"/>
              <w:szCs w:val="22"/>
              <w14:ligatures w14:val="standardContextual"/>
            </w:rPr>
          </w:pPr>
          <w:hyperlink w:anchor="_Toc176445920" w:history="1">
            <w:r w:rsidR="00C36DCD" w:rsidRPr="00693243">
              <w:rPr>
                <w:rStyle w:val="Hyperlink"/>
                <w:rFonts w:ascii="Book Antiqua" w:hAnsi="Book Antiqua"/>
                <w:b/>
                <w:bCs/>
                <w:noProof/>
                <w:lang w:val="sq-AL"/>
              </w:rPr>
              <w:t>6.7.8.</w:t>
            </w:r>
            <w:r w:rsidR="00C36DCD">
              <w:rPr>
                <w:noProof/>
                <w:kern w:val="2"/>
                <w:sz w:val="22"/>
                <w:szCs w:val="22"/>
                <w14:ligatures w14:val="standardContextual"/>
              </w:rPr>
              <w:tab/>
            </w:r>
            <w:r w:rsidR="00C36DCD" w:rsidRPr="00693243">
              <w:rPr>
                <w:rStyle w:val="Hyperlink"/>
                <w:rFonts w:ascii="Book Antiqua" w:hAnsi="Book Antiqua"/>
                <w:b/>
                <w:bCs/>
                <w:noProof/>
                <w:lang w:val="sq-AL"/>
              </w:rPr>
              <w:t>Transporti publik dhe parkingjet publike</w:t>
            </w:r>
            <w:r w:rsidR="00C36DCD">
              <w:rPr>
                <w:noProof/>
                <w:webHidden/>
              </w:rPr>
              <w:tab/>
            </w:r>
            <w:r w:rsidR="00C36DCD">
              <w:rPr>
                <w:noProof/>
                <w:webHidden/>
              </w:rPr>
              <w:fldChar w:fldCharType="begin"/>
            </w:r>
            <w:r w:rsidR="00C36DCD">
              <w:rPr>
                <w:noProof/>
                <w:webHidden/>
              </w:rPr>
              <w:instrText xml:space="preserve"> PAGEREF _Toc176445920 \h </w:instrText>
            </w:r>
            <w:r w:rsidR="00C36DCD">
              <w:rPr>
                <w:noProof/>
                <w:webHidden/>
              </w:rPr>
            </w:r>
            <w:r w:rsidR="00C36DCD">
              <w:rPr>
                <w:noProof/>
                <w:webHidden/>
              </w:rPr>
              <w:fldChar w:fldCharType="separate"/>
            </w:r>
            <w:r w:rsidR="00C36DCD">
              <w:rPr>
                <w:noProof/>
                <w:webHidden/>
              </w:rPr>
              <w:t>41</w:t>
            </w:r>
            <w:r w:rsidR="00C36DCD">
              <w:rPr>
                <w:noProof/>
                <w:webHidden/>
              </w:rPr>
              <w:fldChar w:fldCharType="end"/>
            </w:r>
          </w:hyperlink>
        </w:p>
        <w:p w14:paraId="5D7B77E4" w14:textId="3DF7DBF1" w:rsidR="00C36DCD" w:rsidRDefault="00B45831">
          <w:pPr>
            <w:pStyle w:val="TOC3"/>
            <w:tabs>
              <w:tab w:val="left" w:pos="1320"/>
              <w:tab w:val="right" w:leader="dot" w:pos="9016"/>
            </w:tabs>
            <w:rPr>
              <w:noProof/>
              <w:kern w:val="2"/>
              <w:sz w:val="22"/>
              <w:szCs w:val="22"/>
              <w14:ligatures w14:val="standardContextual"/>
            </w:rPr>
          </w:pPr>
          <w:hyperlink w:anchor="_Toc176445921" w:history="1">
            <w:r w:rsidR="00C36DCD" w:rsidRPr="00693243">
              <w:rPr>
                <w:rStyle w:val="Hyperlink"/>
                <w:rFonts w:ascii="Book Antiqua" w:hAnsi="Book Antiqua"/>
                <w:b/>
                <w:bCs/>
                <w:noProof/>
                <w:lang w:val="sq-AL"/>
              </w:rPr>
              <w:t>6.7.9.</w:t>
            </w:r>
            <w:r w:rsidR="00C36DCD">
              <w:rPr>
                <w:noProof/>
                <w:kern w:val="2"/>
                <w:sz w:val="22"/>
                <w:szCs w:val="22"/>
                <w14:ligatures w14:val="standardContextual"/>
              </w:rPr>
              <w:tab/>
            </w:r>
            <w:r w:rsidR="00C36DCD" w:rsidRPr="00693243">
              <w:rPr>
                <w:rStyle w:val="Hyperlink"/>
                <w:rFonts w:ascii="Book Antiqua" w:hAnsi="Book Antiqua"/>
                <w:b/>
                <w:bCs/>
                <w:noProof/>
                <w:lang w:val="sq-AL"/>
              </w:rPr>
              <w:t>Menaxhimi i mbeturinave dhe shërbimet publike</w:t>
            </w:r>
            <w:r w:rsidR="00C36DCD">
              <w:rPr>
                <w:noProof/>
                <w:webHidden/>
              </w:rPr>
              <w:tab/>
            </w:r>
            <w:r w:rsidR="00C36DCD">
              <w:rPr>
                <w:noProof/>
                <w:webHidden/>
              </w:rPr>
              <w:fldChar w:fldCharType="begin"/>
            </w:r>
            <w:r w:rsidR="00C36DCD">
              <w:rPr>
                <w:noProof/>
                <w:webHidden/>
              </w:rPr>
              <w:instrText xml:space="preserve"> PAGEREF _Toc176445921 \h </w:instrText>
            </w:r>
            <w:r w:rsidR="00C36DCD">
              <w:rPr>
                <w:noProof/>
                <w:webHidden/>
              </w:rPr>
            </w:r>
            <w:r w:rsidR="00C36DCD">
              <w:rPr>
                <w:noProof/>
                <w:webHidden/>
              </w:rPr>
              <w:fldChar w:fldCharType="separate"/>
            </w:r>
            <w:r w:rsidR="00C36DCD">
              <w:rPr>
                <w:noProof/>
                <w:webHidden/>
              </w:rPr>
              <w:t>42</w:t>
            </w:r>
            <w:r w:rsidR="00C36DCD">
              <w:rPr>
                <w:noProof/>
                <w:webHidden/>
              </w:rPr>
              <w:fldChar w:fldCharType="end"/>
            </w:r>
          </w:hyperlink>
        </w:p>
        <w:p w14:paraId="64B35565" w14:textId="3F3192C1" w:rsidR="00C36DCD" w:rsidRDefault="00B45831">
          <w:pPr>
            <w:pStyle w:val="TOC2"/>
            <w:tabs>
              <w:tab w:val="left" w:pos="880"/>
              <w:tab w:val="right" w:leader="dot" w:pos="9016"/>
            </w:tabs>
            <w:rPr>
              <w:noProof/>
              <w:kern w:val="2"/>
              <w:sz w:val="22"/>
              <w:szCs w:val="22"/>
              <w14:ligatures w14:val="standardContextual"/>
            </w:rPr>
          </w:pPr>
          <w:hyperlink w:anchor="_Toc176445922" w:history="1">
            <w:r w:rsidR="00C36DCD" w:rsidRPr="00693243">
              <w:rPr>
                <w:rStyle w:val="Hyperlink"/>
                <w:rFonts w:ascii="Book Antiqua" w:hAnsi="Book Antiqua"/>
                <w:b/>
                <w:bCs/>
                <w:noProof/>
                <w:lang w:val="sq-AL"/>
              </w:rPr>
              <w:t>6.8.</w:t>
            </w:r>
            <w:r w:rsidR="00C36DCD">
              <w:rPr>
                <w:noProof/>
                <w:kern w:val="2"/>
                <w:sz w:val="22"/>
                <w:szCs w:val="22"/>
                <w14:ligatures w14:val="standardContextual"/>
              </w:rPr>
              <w:tab/>
            </w:r>
            <w:r w:rsidR="00C36DCD" w:rsidRPr="00693243">
              <w:rPr>
                <w:rStyle w:val="Hyperlink"/>
                <w:rFonts w:ascii="Book Antiqua" w:hAnsi="Book Antiqua"/>
                <w:b/>
                <w:bCs/>
                <w:noProof/>
                <w:lang w:val="sq-AL"/>
              </w:rPr>
              <w:t>Shëndetësia</w:t>
            </w:r>
            <w:r w:rsidR="00C36DCD">
              <w:rPr>
                <w:noProof/>
                <w:webHidden/>
              </w:rPr>
              <w:tab/>
            </w:r>
            <w:r w:rsidR="00C36DCD">
              <w:rPr>
                <w:noProof/>
                <w:webHidden/>
              </w:rPr>
              <w:fldChar w:fldCharType="begin"/>
            </w:r>
            <w:r w:rsidR="00C36DCD">
              <w:rPr>
                <w:noProof/>
                <w:webHidden/>
              </w:rPr>
              <w:instrText xml:space="preserve"> PAGEREF _Toc176445922 \h </w:instrText>
            </w:r>
            <w:r w:rsidR="00C36DCD">
              <w:rPr>
                <w:noProof/>
                <w:webHidden/>
              </w:rPr>
            </w:r>
            <w:r w:rsidR="00C36DCD">
              <w:rPr>
                <w:noProof/>
                <w:webHidden/>
              </w:rPr>
              <w:fldChar w:fldCharType="separate"/>
            </w:r>
            <w:r w:rsidR="00C36DCD">
              <w:rPr>
                <w:noProof/>
                <w:webHidden/>
              </w:rPr>
              <w:t>42</w:t>
            </w:r>
            <w:r w:rsidR="00C36DCD">
              <w:rPr>
                <w:noProof/>
                <w:webHidden/>
              </w:rPr>
              <w:fldChar w:fldCharType="end"/>
            </w:r>
          </w:hyperlink>
        </w:p>
        <w:p w14:paraId="4EDFFAC0" w14:textId="17097558" w:rsidR="00C36DCD" w:rsidRDefault="00B45831">
          <w:pPr>
            <w:pStyle w:val="TOC3"/>
            <w:tabs>
              <w:tab w:val="left" w:pos="1320"/>
              <w:tab w:val="right" w:leader="dot" w:pos="9016"/>
            </w:tabs>
            <w:rPr>
              <w:noProof/>
              <w:kern w:val="2"/>
              <w:sz w:val="22"/>
              <w:szCs w:val="22"/>
              <w14:ligatures w14:val="standardContextual"/>
            </w:rPr>
          </w:pPr>
          <w:hyperlink w:anchor="_Toc176445923" w:history="1">
            <w:r w:rsidR="00C36DCD" w:rsidRPr="00693243">
              <w:rPr>
                <w:rStyle w:val="Hyperlink"/>
                <w:rFonts w:ascii="Book Antiqua" w:hAnsi="Book Antiqua"/>
                <w:b/>
                <w:bCs/>
                <w:noProof/>
                <w:lang w:val="sq-AL"/>
              </w:rPr>
              <w:t>6.8.1.</w:t>
            </w:r>
            <w:r w:rsidR="00C36DCD">
              <w:rPr>
                <w:noProof/>
                <w:kern w:val="2"/>
                <w:sz w:val="22"/>
                <w:szCs w:val="22"/>
                <w14:ligatures w14:val="standardContextual"/>
              </w:rPr>
              <w:tab/>
            </w:r>
            <w:r w:rsidR="00C36DCD" w:rsidRPr="00693243">
              <w:rPr>
                <w:rStyle w:val="Hyperlink"/>
                <w:rFonts w:ascii="Book Antiqua" w:hAnsi="Book Antiqua"/>
                <w:b/>
                <w:bCs/>
                <w:noProof/>
                <w:lang w:val="sq-AL"/>
              </w:rPr>
              <w:t>Mirëqenia sociale</w:t>
            </w:r>
            <w:r w:rsidR="00C36DCD">
              <w:rPr>
                <w:noProof/>
                <w:webHidden/>
              </w:rPr>
              <w:tab/>
            </w:r>
            <w:r w:rsidR="00C36DCD">
              <w:rPr>
                <w:noProof/>
                <w:webHidden/>
              </w:rPr>
              <w:fldChar w:fldCharType="begin"/>
            </w:r>
            <w:r w:rsidR="00C36DCD">
              <w:rPr>
                <w:noProof/>
                <w:webHidden/>
              </w:rPr>
              <w:instrText xml:space="preserve"> PAGEREF _Toc176445923 \h </w:instrText>
            </w:r>
            <w:r w:rsidR="00C36DCD">
              <w:rPr>
                <w:noProof/>
                <w:webHidden/>
              </w:rPr>
            </w:r>
            <w:r w:rsidR="00C36DCD">
              <w:rPr>
                <w:noProof/>
                <w:webHidden/>
              </w:rPr>
              <w:fldChar w:fldCharType="separate"/>
            </w:r>
            <w:r w:rsidR="00C36DCD">
              <w:rPr>
                <w:noProof/>
                <w:webHidden/>
              </w:rPr>
              <w:t>46</w:t>
            </w:r>
            <w:r w:rsidR="00C36DCD">
              <w:rPr>
                <w:noProof/>
                <w:webHidden/>
              </w:rPr>
              <w:fldChar w:fldCharType="end"/>
            </w:r>
          </w:hyperlink>
        </w:p>
        <w:p w14:paraId="01A389A5" w14:textId="16A833C0" w:rsidR="00C36DCD" w:rsidRDefault="00B45831">
          <w:pPr>
            <w:pStyle w:val="TOC2"/>
            <w:tabs>
              <w:tab w:val="left" w:pos="880"/>
              <w:tab w:val="right" w:leader="dot" w:pos="9016"/>
            </w:tabs>
            <w:rPr>
              <w:noProof/>
              <w:kern w:val="2"/>
              <w:sz w:val="22"/>
              <w:szCs w:val="22"/>
              <w14:ligatures w14:val="standardContextual"/>
            </w:rPr>
          </w:pPr>
          <w:hyperlink w:anchor="_Toc176445924" w:history="1">
            <w:r w:rsidR="00C36DCD" w:rsidRPr="00693243">
              <w:rPr>
                <w:rStyle w:val="Hyperlink"/>
                <w:rFonts w:ascii="Book Antiqua" w:hAnsi="Book Antiqua"/>
                <w:b/>
                <w:bCs/>
                <w:noProof/>
                <w:lang w:val="sq-AL"/>
              </w:rPr>
              <w:t>6.9.</w:t>
            </w:r>
            <w:r w:rsidR="00C36DCD">
              <w:rPr>
                <w:noProof/>
                <w:kern w:val="2"/>
                <w:sz w:val="22"/>
                <w:szCs w:val="22"/>
                <w14:ligatures w14:val="standardContextual"/>
              </w:rPr>
              <w:tab/>
            </w:r>
            <w:r w:rsidR="00C36DCD" w:rsidRPr="00693243">
              <w:rPr>
                <w:rStyle w:val="Hyperlink"/>
                <w:rFonts w:ascii="Book Antiqua" w:hAnsi="Book Antiqua"/>
                <w:b/>
                <w:bCs/>
                <w:noProof/>
                <w:lang w:val="sq-AL"/>
              </w:rPr>
              <w:t>Bujqësia në Komunën e Lipjanit</w:t>
            </w:r>
            <w:r w:rsidR="00C36DCD">
              <w:rPr>
                <w:noProof/>
                <w:webHidden/>
              </w:rPr>
              <w:tab/>
            </w:r>
            <w:r w:rsidR="00C36DCD">
              <w:rPr>
                <w:noProof/>
                <w:webHidden/>
              </w:rPr>
              <w:fldChar w:fldCharType="begin"/>
            </w:r>
            <w:r w:rsidR="00C36DCD">
              <w:rPr>
                <w:noProof/>
                <w:webHidden/>
              </w:rPr>
              <w:instrText xml:space="preserve"> PAGEREF _Toc176445924 \h </w:instrText>
            </w:r>
            <w:r w:rsidR="00C36DCD">
              <w:rPr>
                <w:noProof/>
                <w:webHidden/>
              </w:rPr>
            </w:r>
            <w:r w:rsidR="00C36DCD">
              <w:rPr>
                <w:noProof/>
                <w:webHidden/>
              </w:rPr>
              <w:fldChar w:fldCharType="separate"/>
            </w:r>
            <w:r w:rsidR="00C36DCD">
              <w:rPr>
                <w:noProof/>
                <w:webHidden/>
              </w:rPr>
              <w:t>50</w:t>
            </w:r>
            <w:r w:rsidR="00C36DCD">
              <w:rPr>
                <w:noProof/>
                <w:webHidden/>
              </w:rPr>
              <w:fldChar w:fldCharType="end"/>
            </w:r>
          </w:hyperlink>
        </w:p>
        <w:p w14:paraId="79E43603" w14:textId="4383C42D" w:rsidR="00C36DCD" w:rsidRDefault="00B45831">
          <w:pPr>
            <w:pStyle w:val="TOC3"/>
            <w:tabs>
              <w:tab w:val="left" w:pos="1320"/>
              <w:tab w:val="right" w:leader="dot" w:pos="9016"/>
            </w:tabs>
            <w:rPr>
              <w:noProof/>
              <w:kern w:val="2"/>
              <w:sz w:val="22"/>
              <w:szCs w:val="22"/>
              <w14:ligatures w14:val="standardContextual"/>
            </w:rPr>
          </w:pPr>
          <w:hyperlink w:anchor="_Toc176445925" w:history="1">
            <w:r w:rsidR="00C36DCD" w:rsidRPr="00693243">
              <w:rPr>
                <w:rStyle w:val="Hyperlink"/>
                <w:rFonts w:ascii="Book Antiqua" w:hAnsi="Book Antiqua"/>
                <w:b/>
                <w:bCs/>
                <w:noProof/>
                <w:lang w:val="sq-AL"/>
              </w:rPr>
              <w:t>6.9.1.</w:t>
            </w:r>
            <w:r w:rsidR="00C36DCD">
              <w:rPr>
                <w:noProof/>
                <w:kern w:val="2"/>
                <w:sz w:val="22"/>
                <w:szCs w:val="22"/>
                <w14:ligatures w14:val="standardContextual"/>
              </w:rPr>
              <w:tab/>
            </w:r>
            <w:r w:rsidR="00C36DCD" w:rsidRPr="00693243">
              <w:rPr>
                <w:rStyle w:val="Hyperlink"/>
                <w:rFonts w:ascii="Book Antiqua" w:hAnsi="Book Antiqua"/>
                <w:b/>
                <w:bCs/>
                <w:noProof/>
                <w:lang w:val="sq-AL"/>
              </w:rPr>
              <w:t>Sipërfaqja e mbjellur dhe kulturat bujqësore</w:t>
            </w:r>
            <w:r w:rsidR="00C36DCD">
              <w:rPr>
                <w:noProof/>
                <w:webHidden/>
              </w:rPr>
              <w:tab/>
            </w:r>
            <w:r w:rsidR="00C36DCD">
              <w:rPr>
                <w:noProof/>
                <w:webHidden/>
              </w:rPr>
              <w:fldChar w:fldCharType="begin"/>
            </w:r>
            <w:r w:rsidR="00C36DCD">
              <w:rPr>
                <w:noProof/>
                <w:webHidden/>
              </w:rPr>
              <w:instrText xml:space="preserve"> PAGEREF _Toc176445925 \h </w:instrText>
            </w:r>
            <w:r w:rsidR="00C36DCD">
              <w:rPr>
                <w:noProof/>
                <w:webHidden/>
              </w:rPr>
            </w:r>
            <w:r w:rsidR="00C36DCD">
              <w:rPr>
                <w:noProof/>
                <w:webHidden/>
              </w:rPr>
              <w:fldChar w:fldCharType="separate"/>
            </w:r>
            <w:r w:rsidR="00C36DCD">
              <w:rPr>
                <w:noProof/>
                <w:webHidden/>
              </w:rPr>
              <w:t>50</w:t>
            </w:r>
            <w:r w:rsidR="00C36DCD">
              <w:rPr>
                <w:noProof/>
                <w:webHidden/>
              </w:rPr>
              <w:fldChar w:fldCharType="end"/>
            </w:r>
          </w:hyperlink>
        </w:p>
        <w:p w14:paraId="42F8FE56" w14:textId="0910F046" w:rsidR="00C36DCD" w:rsidRDefault="00B45831">
          <w:pPr>
            <w:pStyle w:val="TOC3"/>
            <w:tabs>
              <w:tab w:val="left" w:pos="1320"/>
              <w:tab w:val="right" w:leader="dot" w:pos="9016"/>
            </w:tabs>
            <w:rPr>
              <w:noProof/>
              <w:kern w:val="2"/>
              <w:sz w:val="22"/>
              <w:szCs w:val="22"/>
              <w14:ligatures w14:val="standardContextual"/>
            </w:rPr>
          </w:pPr>
          <w:hyperlink w:anchor="_Toc176445926" w:history="1">
            <w:r w:rsidR="00C36DCD" w:rsidRPr="00693243">
              <w:rPr>
                <w:rStyle w:val="Hyperlink"/>
                <w:rFonts w:ascii="Book Antiqua" w:hAnsi="Book Antiqua"/>
                <w:b/>
                <w:bCs/>
                <w:noProof/>
                <w:lang w:val="sq-AL"/>
              </w:rPr>
              <w:t>6.9.2.</w:t>
            </w:r>
            <w:r w:rsidR="00C36DCD">
              <w:rPr>
                <w:noProof/>
                <w:kern w:val="2"/>
                <w:sz w:val="22"/>
                <w:szCs w:val="22"/>
                <w14:ligatures w14:val="standardContextual"/>
              </w:rPr>
              <w:tab/>
            </w:r>
            <w:r w:rsidR="00C36DCD" w:rsidRPr="00693243">
              <w:rPr>
                <w:rStyle w:val="Hyperlink"/>
                <w:rFonts w:ascii="Book Antiqua" w:hAnsi="Book Antiqua"/>
                <w:b/>
                <w:bCs/>
                <w:noProof/>
                <w:lang w:val="sq-AL"/>
              </w:rPr>
              <w:t>Sfidat e sektorit bujqësorë</w:t>
            </w:r>
            <w:r w:rsidR="00C36DCD">
              <w:rPr>
                <w:noProof/>
                <w:webHidden/>
              </w:rPr>
              <w:tab/>
            </w:r>
            <w:r w:rsidR="00C36DCD">
              <w:rPr>
                <w:noProof/>
                <w:webHidden/>
              </w:rPr>
              <w:fldChar w:fldCharType="begin"/>
            </w:r>
            <w:r w:rsidR="00C36DCD">
              <w:rPr>
                <w:noProof/>
                <w:webHidden/>
              </w:rPr>
              <w:instrText xml:space="preserve"> PAGEREF _Toc176445926 \h </w:instrText>
            </w:r>
            <w:r w:rsidR="00C36DCD">
              <w:rPr>
                <w:noProof/>
                <w:webHidden/>
              </w:rPr>
            </w:r>
            <w:r w:rsidR="00C36DCD">
              <w:rPr>
                <w:noProof/>
                <w:webHidden/>
              </w:rPr>
              <w:fldChar w:fldCharType="separate"/>
            </w:r>
            <w:r w:rsidR="00C36DCD">
              <w:rPr>
                <w:noProof/>
                <w:webHidden/>
              </w:rPr>
              <w:t>53</w:t>
            </w:r>
            <w:r w:rsidR="00C36DCD">
              <w:rPr>
                <w:noProof/>
                <w:webHidden/>
              </w:rPr>
              <w:fldChar w:fldCharType="end"/>
            </w:r>
          </w:hyperlink>
        </w:p>
        <w:p w14:paraId="6542082D" w14:textId="11862E81" w:rsidR="00C36DCD" w:rsidRDefault="00B45831">
          <w:pPr>
            <w:pStyle w:val="TOC2"/>
            <w:tabs>
              <w:tab w:val="left" w:pos="880"/>
              <w:tab w:val="right" w:leader="dot" w:pos="9016"/>
            </w:tabs>
            <w:rPr>
              <w:noProof/>
              <w:kern w:val="2"/>
              <w:sz w:val="22"/>
              <w:szCs w:val="22"/>
              <w14:ligatures w14:val="standardContextual"/>
            </w:rPr>
          </w:pPr>
          <w:hyperlink w:anchor="_Toc176445927" w:history="1">
            <w:r w:rsidR="00C36DCD" w:rsidRPr="00693243">
              <w:rPr>
                <w:rStyle w:val="Hyperlink"/>
                <w:rFonts w:ascii="Book Antiqua" w:hAnsi="Book Antiqua"/>
                <w:b/>
                <w:bCs/>
                <w:noProof/>
                <w:lang w:val="sq-AL"/>
              </w:rPr>
              <w:t>6.10.</w:t>
            </w:r>
            <w:r w:rsidR="00C36DCD">
              <w:rPr>
                <w:noProof/>
                <w:kern w:val="2"/>
                <w:sz w:val="22"/>
                <w:szCs w:val="22"/>
                <w14:ligatures w14:val="standardContextual"/>
              </w:rPr>
              <w:tab/>
            </w:r>
            <w:r w:rsidR="00C36DCD" w:rsidRPr="00693243">
              <w:rPr>
                <w:rStyle w:val="Hyperlink"/>
                <w:rFonts w:ascii="Book Antiqua" w:hAnsi="Book Antiqua"/>
                <w:b/>
                <w:bCs/>
                <w:noProof/>
                <w:lang w:val="sq-AL"/>
              </w:rPr>
              <w:t>Zhvillimi i turizmit dhe trashëgimia kulturore</w:t>
            </w:r>
            <w:r w:rsidR="00C36DCD">
              <w:rPr>
                <w:noProof/>
                <w:webHidden/>
              </w:rPr>
              <w:tab/>
            </w:r>
            <w:r w:rsidR="00C36DCD">
              <w:rPr>
                <w:noProof/>
                <w:webHidden/>
              </w:rPr>
              <w:fldChar w:fldCharType="begin"/>
            </w:r>
            <w:r w:rsidR="00C36DCD">
              <w:rPr>
                <w:noProof/>
                <w:webHidden/>
              </w:rPr>
              <w:instrText xml:space="preserve"> PAGEREF _Toc176445927 \h </w:instrText>
            </w:r>
            <w:r w:rsidR="00C36DCD">
              <w:rPr>
                <w:noProof/>
                <w:webHidden/>
              </w:rPr>
            </w:r>
            <w:r w:rsidR="00C36DCD">
              <w:rPr>
                <w:noProof/>
                <w:webHidden/>
              </w:rPr>
              <w:fldChar w:fldCharType="separate"/>
            </w:r>
            <w:r w:rsidR="00C36DCD">
              <w:rPr>
                <w:noProof/>
                <w:webHidden/>
              </w:rPr>
              <w:t>54</w:t>
            </w:r>
            <w:r w:rsidR="00C36DCD">
              <w:rPr>
                <w:noProof/>
                <w:webHidden/>
              </w:rPr>
              <w:fldChar w:fldCharType="end"/>
            </w:r>
          </w:hyperlink>
        </w:p>
        <w:p w14:paraId="31408582" w14:textId="043E6E7E" w:rsidR="00C36DCD" w:rsidRDefault="00B45831">
          <w:pPr>
            <w:pStyle w:val="TOC2"/>
            <w:tabs>
              <w:tab w:val="left" w:pos="880"/>
              <w:tab w:val="right" w:leader="dot" w:pos="9016"/>
            </w:tabs>
            <w:rPr>
              <w:noProof/>
              <w:kern w:val="2"/>
              <w:sz w:val="22"/>
              <w:szCs w:val="22"/>
              <w14:ligatures w14:val="standardContextual"/>
            </w:rPr>
          </w:pPr>
          <w:hyperlink w:anchor="_Toc176445928" w:history="1">
            <w:r w:rsidR="00C36DCD" w:rsidRPr="00693243">
              <w:rPr>
                <w:rStyle w:val="Hyperlink"/>
                <w:rFonts w:ascii="Book Antiqua" w:hAnsi="Book Antiqua"/>
                <w:b/>
                <w:bCs/>
                <w:noProof/>
                <w:lang w:val="sq-AL"/>
              </w:rPr>
              <w:t>6.11.</w:t>
            </w:r>
            <w:r w:rsidR="00C36DCD">
              <w:rPr>
                <w:noProof/>
                <w:kern w:val="2"/>
                <w:sz w:val="22"/>
                <w:szCs w:val="22"/>
                <w14:ligatures w14:val="standardContextual"/>
              </w:rPr>
              <w:tab/>
            </w:r>
            <w:r w:rsidR="00C36DCD" w:rsidRPr="00693243">
              <w:rPr>
                <w:rStyle w:val="Hyperlink"/>
                <w:rFonts w:ascii="Book Antiqua" w:hAnsi="Book Antiqua"/>
                <w:b/>
                <w:bCs/>
                <w:noProof/>
                <w:lang w:val="sq-AL"/>
              </w:rPr>
              <w:t>SWOT analiza</w:t>
            </w:r>
            <w:r w:rsidR="00C36DCD">
              <w:rPr>
                <w:noProof/>
                <w:webHidden/>
              </w:rPr>
              <w:tab/>
            </w:r>
            <w:r w:rsidR="00C36DCD">
              <w:rPr>
                <w:noProof/>
                <w:webHidden/>
              </w:rPr>
              <w:fldChar w:fldCharType="begin"/>
            </w:r>
            <w:r w:rsidR="00C36DCD">
              <w:rPr>
                <w:noProof/>
                <w:webHidden/>
              </w:rPr>
              <w:instrText xml:space="preserve"> PAGEREF _Toc176445928 \h </w:instrText>
            </w:r>
            <w:r w:rsidR="00C36DCD">
              <w:rPr>
                <w:noProof/>
                <w:webHidden/>
              </w:rPr>
            </w:r>
            <w:r w:rsidR="00C36DCD">
              <w:rPr>
                <w:noProof/>
                <w:webHidden/>
              </w:rPr>
              <w:fldChar w:fldCharType="separate"/>
            </w:r>
            <w:r w:rsidR="00C36DCD">
              <w:rPr>
                <w:noProof/>
                <w:webHidden/>
              </w:rPr>
              <w:t>56</w:t>
            </w:r>
            <w:r w:rsidR="00C36DCD">
              <w:rPr>
                <w:noProof/>
                <w:webHidden/>
              </w:rPr>
              <w:fldChar w:fldCharType="end"/>
            </w:r>
          </w:hyperlink>
        </w:p>
        <w:p w14:paraId="134E99EE" w14:textId="599F7A8F" w:rsidR="00C36DCD" w:rsidRDefault="00B45831">
          <w:pPr>
            <w:pStyle w:val="TOC2"/>
            <w:tabs>
              <w:tab w:val="left" w:pos="880"/>
              <w:tab w:val="right" w:leader="dot" w:pos="9016"/>
            </w:tabs>
            <w:rPr>
              <w:noProof/>
              <w:kern w:val="2"/>
              <w:sz w:val="22"/>
              <w:szCs w:val="22"/>
              <w14:ligatures w14:val="standardContextual"/>
            </w:rPr>
          </w:pPr>
          <w:hyperlink w:anchor="_Toc176445929" w:history="1">
            <w:r w:rsidR="00C36DCD" w:rsidRPr="00693243">
              <w:rPr>
                <w:rStyle w:val="Hyperlink"/>
                <w:rFonts w:ascii="Book Antiqua" w:hAnsi="Book Antiqua"/>
                <w:b/>
                <w:bCs/>
                <w:noProof/>
                <w:lang w:val="sq-AL"/>
              </w:rPr>
              <w:t>6.12.</w:t>
            </w:r>
            <w:r w:rsidR="00C36DCD">
              <w:rPr>
                <w:noProof/>
                <w:kern w:val="2"/>
                <w:sz w:val="22"/>
                <w:szCs w:val="22"/>
                <w14:ligatures w14:val="standardContextual"/>
              </w:rPr>
              <w:tab/>
            </w:r>
            <w:r w:rsidR="00C36DCD" w:rsidRPr="00693243">
              <w:rPr>
                <w:rStyle w:val="Hyperlink"/>
                <w:rFonts w:ascii="Book Antiqua" w:hAnsi="Book Antiqua"/>
                <w:b/>
                <w:bCs/>
                <w:noProof/>
                <w:lang w:val="sq-AL"/>
              </w:rPr>
              <w:t>Disa nga problemet zhvillimore në Komunën e Lipjanit</w:t>
            </w:r>
            <w:r w:rsidR="00C36DCD">
              <w:rPr>
                <w:noProof/>
                <w:webHidden/>
              </w:rPr>
              <w:tab/>
            </w:r>
            <w:r w:rsidR="00C36DCD">
              <w:rPr>
                <w:noProof/>
                <w:webHidden/>
              </w:rPr>
              <w:fldChar w:fldCharType="begin"/>
            </w:r>
            <w:r w:rsidR="00C36DCD">
              <w:rPr>
                <w:noProof/>
                <w:webHidden/>
              </w:rPr>
              <w:instrText xml:space="preserve"> PAGEREF _Toc176445929 \h </w:instrText>
            </w:r>
            <w:r w:rsidR="00C36DCD">
              <w:rPr>
                <w:noProof/>
                <w:webHidden/>
              </w:rPr>
            </w:r>
            <w:r w:rsidR="00C36DCD">
              <w:rPr>
                <w:noProof/>
                <w:webHidden/>
              </w:rPr>
              <w:fldChar w:fldCharType="separate"/>
            </w:r>
            <w:r w:rsidR="00C36DCD">
              <w:rPr>
                <w:noProof/>
                <w:webHidden/>
              </w:rPr>
              <w:t>58</w:t>
            </w:r>
            <w:r w:rsidR="00C36DCD">
              <w:rPr>
                <w:noProof/>
                <w:webHidden/>
              </w:rPr>
              <w:fldChar w:fldCharType="end"/>
            </w:r>
          </w:hyperlink>
        </w:p>
        <w:p w14:paraId="497400CC" w14:textId="0493D3A2" w:rsidR="00C36DCD" w:rsidRDefault="00B45831">
          <w:pPr>
            <w:pStyle w:val="TOC1"/>
            <w:tabs>
              <w:tab w:val="left" w:pos="420"/>
              <w:tab w:val="right" w:leader="dot" w:pos="9016"/>
            </w:tabs>
            <w:rPr>
              <w:noProof/>
              <w:kern w:val="2"/>
              <w:sz w:val="22"/>
              <w:szCs w:val="22"/>
              <w14:ligatures w14:val="standardContextual"/>
            </w:rPr>
          </w:pPr>
          <w:hyperlink w:anchor="_Toc176445930" w:history="1">
            <w:r w:rsidR="00C36DCD" w:rsidRPr="00693243">
              <w:rPr>
                <w:rStyle w:val="Hyperlink"/>
                <w:rFonts w:ascii="Book Antiqua" w:hAnsi="Book Antiqua"/>
                <w:b/>
                <w:noProof/>
                <w:lang w:val="sq-AL"/>
              </w:rPr>
              <w:t>7.</w:t>
            </w:r>
            <w:r w:rsidR="00C36DCD">
              <w:rPr>
                <w:noProof/>
                <w:kern w:val="2"/>
                <w:sz w:val="22"/>
                <w:szCs w:val="22"/>
                <w14:ligatures w14:val="standardContextual"/>
              </w:rPr>
              <w:tab/>
            </w:r>
            <w:r w:rsidR="00C36DCD" w:rsidRPr="00693243">
              <w:rPr>
                <w:rStyle w:val="Hyperlink"/>
                <w:rFonts w:ascii="Book Antiqua" w:hAnsi="Book Antiqua"/>
                <w:b/>
                <w:noProof/>
                <w:lang w:val="sq-AL"/>
              </w:rPr>
              <w:t>Objektivat e Zhvillimit</w:t>
            </w:r>
            <w:r w:rsidR="00C36DCD">
              <w:rPr>
                <w:noProof/>
                <w:webHidden/>
              </w:rPr>
              <w:tab/>
            </w:r>
            <w:r w:rsidR="00C36DCD">
              <w:rPr>
                <w:noProof/>
                <w:webHidden/>
              </w:rPr>
              <w:fldChar w:fldCharType="begin"/>
            </w:r>
            <w:r w:rsidR="00C36DCD">
              <w:rPr>
                <w:noProof/>
                <w:webHidden/>
              </w:rPr>
              <w:instrText xml:space="preserve"> PAGEREF _Toc176445930 \h </w:instrText>
            </w:r>
            <w:r w:rsidR="00C36DCD">
              <w:rPr>
                <w:noProof/>
                <w:webHidden/>
              </w:rPr>
            </w:r>
            <w:r w:rsidR="00C36DCD">
              <w:rPr>
                <w:noProof/>
                <w:webHidden/>
              </w:rPr>
              <w:fldChar w:fldCharType="separate"/>
            </w:r>
            <w:r w:rsidR="00C36DCD">
              <w:rPr>
                <w:noProof/>
                <w:webHidden/>
              </w:rPr>
              <w:t>59</w:t>
            </w:r>
            <w:r w:rsidR="00C36DCD">
              <w:rPr>
                <w:noProof/>
                <w:webHidden/>
              </w:rPr>
              <w:fldChar w:fldCharType="end"/>
            </w:r>
          </w:hyperlink>
        </w:p>
        <w:p w14:paraId="024F7AF0" w14:textId="426DC07C" w:rsidR="00C36DCD" w:rsidRDefault="00B45831">
          <w:pPr>
            <w:pStyle w:val="TOC2"/>
            <w:tabs>
              <w:tab w:val="left" w:pos="880"/>
              <w:tab w:val="right" w:leader="dot" w:pos="9016"/>
            </w:tabs>
            <w:rPr>
              <w:noProof/>
              <w:kern w:val="2"/>
              <w:sz w:val="22"/>
              <w:szCs w:val="22"/>
              <w14:ligatures w14:val="standardContextual"/>
            </w:rPr>
          </w:pPr>
          <w:hyperlink w:anchor="_Toc176445931" w:history="1">
            <w:r w:rsidR="00C36DCD" w:rsidRPr="00693243">
              <w:rPr>
                <w:rStyle w:val="Hyperlink"/>
                <w:rFonts w:ascii="Book Antiqua" w:hAnsi="Book Antiqua"/>
                <w:b/>
                <w:bCs/>
                <w:noProof/>
                <w:lang w:val="sq-AL"/>
              </w:rPr>
              <w:t>7.1.</w:t>
            </w:r>
            <w:r w:rsidR="00C36DCD">
              <w:rPr>
                <w:noProof/>
                <w:kern w:val="2"/>
                <w:sz w:val="22"/>
                <w:szCs w:val="22"/>
                <w14:ligatures w14:val="standardContextual"/>
              </w:rPr>
              <w:tab/>
            </w:r>
            <w:r w:rsidR="00C36DCD" w:rsidRPr="00693243">
              <w:rPr>
                <w:rStyle w:val="Hyperlink"/>
                <w:rFonts w:ascii="Book Antiqua" w:hAnsi="Book Antiqua"/>
                <w:b/>
                <w:bCs/>
                <w:noProof/>
                <w:lang w:val="sq-AL"/>
              </w:rPr>
              <w:t>Objektiva e Përgjithshme 1: Nxitja e zhvillimit ekonomik të qëndrueshëm dhe konkurruese, punësimit përmes investimeve dhe mbështetjes së bizneseve</w:t>
            </w:r>
            <w:r w:rsidR="00C36DCD">
              <w:rPr>
                <w:noProof/>
                <w:webHidden/>
              </w:rPr>
              <w:tab/>
            </w:r>
            <w:r w:rsidR="00C36DCD">
              <w:rPr>
                <w:noProof/>
                <w:webHidden/>
              </w:rPr>
              <w:fldChar w:fldCharType="begin"/>
            </w:r>
            <w:r w:rsidR="00C36DCD">
              <w:rPr>
                <w:noProof/>
                <w:webHidden/>
              </w:rPr>
              <w:instrText xml:space="preserve"> PAGEREF _Toc176445931 \h </w:instrText>
            </w:r>
            <w:r w:rsidR="00C36DCD">
              <w:rPr>
                <w:noProof/>
                <w:webHidden/>
              </w:rPr>
            </w:r>
            <w:r w:rsidR="00C36DCD">
              <w:rPr>
                <w:noProof/>
                <w:webHidden/>
              </w:rPr>
              <w:fldChar w:fldCharType="separate"/>
            </w:r>
            <w:r w:rsidR="00C36DCD">
              <w:rPr>
                <w:noProof/>
                <w:webHidden/>
              </w:rPr>
              <w:t>60</w:t>
            </w:r>
            <w:r w:rsidR="00C36DCD">
              <w:rPr>
                <w:noProof/>
                <w:webHidden/>
              </w:rPr>
              <w:fldChar w:fldCharType="end"/>
            </w:r>
          </w:hyperlink>
        </w:p>
        <w:p w14:paraId="3E2C0116" w14:textId="19FF6E56" w:rsidR="00C36DCD" w:rsidRDefault="00B45831">
          <w:pPr>
            <w:pStyle w:val="TOC2"/>
            <w:tabs>
              <w:tab w:val="left" w:pos="880"/>
              <w:tab w:val="right" w:leader="dot" w:pos="9016"/>
            </w:tabs>
            <w:rPr>
              <w:noProof/>
              <w:kern w:val="2"/>
              <w:sz w:val="22"/>
              <w:szCs w:val="22"/>
              <w14:ligatures w14:val="standardContextual"/>
            </w:rPr>
          </w:pPr>
          <w:hyperlink w:anchor="_Toc176445932" w:history="1">
            <w:r w:rsidR="00C36DCD" w:rsidRPr="00693243">
              <w:rPr>
                <w:rStyle w:val="Hyperlink"/>
                <w:rFonts w:ascii="Book Antiqua" w:hAnsi="Book Antiqua"/>
                <w:b/>
                <w:bCs/>
                <w:noProof/>
                <w:lang w:val="sq-AL"/>
              </w:rPr>
              <w:t>7.2.</w:t>
            </w:r>
            <w:r w:rsidR="00C36DCD">
              <w:rPr>
                <w:noProof/>
                <w:kern w:val="2"/>
                <w:sz w:val="22"/>
                <w:szCs w:val="22"/>
                <w14:ligatures w14:val="standardContextual"/>
              </w:rPr>
              <w:tab/>
            </w:r>
            <w:r w:rsidR="00C36DCD" w:rsidRPr="00693243">
              <w:rPr>
                <w:rStyle w:val="Hyperlink"/>
                <w:rFonts w:ascii="Book Antiqua" w:hAnsi="Book Antiqua"/>
                <w:b/>
                <w:bCs/>
                <w:noProof/>
                <w:lang w:val="sq-AL"/>
              </w:rPr>
              <w:t>Objektiva e Përgjithshme 2: Përmirësimi i arsimit përmes zhvillimit të infrastrukturës, rritjes së cilësisë dhe sigurimit të qasjes për të gjithë</w:t>
            </w:r>
            <w:r w:rsidR="00C36DCD">
              <w:rPr>
                <w:noProof/>
                <w:webHidden/>
              </w:rPr>
              <w:tab/>
            </w:r>
            <w:r w:rsidR="00C36DCD">
              <w:rPr>
                <w:noProof/>
                <w:webHidden/>
              </w:rPr>
              <w:fldChar w:fldCharType="begin"/>
            </w:r>
            <w:r w:rsidR="00C36DCD">
              <w:rPr>
                <w:noProof/>
                <w:webHidden/>
              </w:rPr>
              <w:instrText xml:space="preserve"> PAGEREF _Toc176445932 \h </w:instrText>
            </w:r>
            <w:r w:rsidR="00C36DCD">
              <w:rPr>
                <w:noProof/>
                <w:webHidden/>
              </w:rPr>
            </w:r>
            <w:r w:rsidR="00C36DCD">
              <w:rPr>
                <w:noProof/>
                <w:webHidden/>
              </w:rPr>
              <w:fldChar w:fldCharType="separate"/>
            </w:r>
            <w:r w:rsidR="00C36DCD">
              <w:rPr>
                <w:noProof/>
                <w:webHidden/>
              </w:rPr>
              <w:t>60</w:t>
            </w:r>
            <w:r w:rsidR="00C36DCD">
              <w:rPr>
                <w:noProof/>
                <w:webHidden/>
              </w:rPr>
              <w:fldChar w:fldCharType="end"/>
            </w:r>
          </w:hyperlink>
        </w:p>
        <w:p w14:paraId="39326FCD" w14:textId="26FFB79E" w:rsidR="00C36DCD" w:rsidRDefault="00B45831">
          <w:pPr>
            <w:pStyle w:val="TOC2"/>
            <w:tabs>
              <w:tab w:val="left" w:pos="880"/>
              <w:tab w:val="right" w:leader="dot" w:pos="9016"/>
            </w:tabs>
            <w:rPr>
              <w:noProof/>
              <w:kern w:val="2"/>
              <w:sz w:val="22"/>
              <w:szCs w:val="22"/>
              <w14:ligatures w14:val="standardContextual"/>
            </w:rPr>
          </w:pPr>
          <w:hyperlink w:anchor="_Toc176445933" w:history="1">
            <w:r w:rsidR="00C36DCD" w:rsidRPr="00693243">
              <w:rPr>
                <w:rStyle w:val="Hyperlink"/>
                <w:rFonts w:ascii="Book Antiqua" w:hAnsi="Book Antiqua"/>
                <w:b/>
                <w:bCs/>
                <w:noProof/>
                <w:lang w:val="sq-AL"/>
              </w:rPr>
              <w:t>7.3.</w:t>
            </w:r>
            <w:r w:rsidR="00C36DCD">
              <w:rPr>
                <w:noProof/>
                <w:kern w:val="2"/>
                <w:sz w:val="22"/>
                <w:szCs w:val="22"/>
                <w14:ligatures w14:val="standardContextual"/>
              </w:rPr>
              <w:tab/>
            </w:r>
            <w:r w:rsidR="00C36DCD" w:rsidRPr="00693243">
              <w:rPr>
                <w:rStyle w:val="Hyperlink"/>
                <w:rFonts w:ascii="Book Antiqua" w:hAnsi="Book Antiqua"/>
                <w:b/>
                <w:bCs/>
                <w:noProof/>
                <w:lang w:val="sq-AL"/>
              </w:rPr>
              <w:t>Objektiva e Përgjithshme 3: Përmirësimi i infrastrukturës publike në funksion të qytetarëve dhe bizneseve</w:t>
            </w:r>
            <w:r w:rsidR="00C36DCD">
              <w:rPr>
                <w:noProof/>
                <w:webHidden/>
              </w:rPr>
              <w:tab/>
            </w:r>
            <w:r w:rsidR="00C36DCD">
              <w:rPr>
                <w:noProof/>
                <w:webHidden/>
              </w:rPr>
              <w:fldChar w:fldCharType="begin"/>
            </w:r>
            <w:r w:rsidR="00C36DCD">
              <w:rPr>
                <w:noProof/>
                <w:webHidden/>
              </w:rPr>
              <w:instrText xml:space="preserve"> PAGEREF _Toc176445933 \h </w:instrText>
            </w:r>
            <w:r w:rsidR="00C36DCD">
              <w:rPr>
                <w:noProof/>
                <w:webHidden/>
              </w:rPr>
            </w:r>
            <w:r w:rsidR="00C36DCD">
              <w:rPr>
                <w:noProof/>
                <w:webHidden/>
              </w:rPr>
              <w:fldChar w:fldCharType="separate"/>
            </w:r>
            <w:r w:rsidR="00C36DCD">
              <w:rPr>
                <w:noProof/>
                <w:webHidden/>
              </w:rPr>
              <w:t>61</w:t>
            </w:r>
            <w:r w:rsidR="00C36DCD">
              <w:rPr>
                <w:noProof/>
                <w:webHidden/>
              </w:rPr>
              <w:fldChar w:fldCharType="end"/>
            </w:r>
          </w:hyperlink>
        </w:p>
        <w:p w14:paraId="5EF7EEE7" w14:textId="515758FE" w:rsidR="00C36DCD" w:rsidRDefault="00B45831">
          <w:pPr>
            <w:pStyle w:val="TOC2"/>
            <w:tabs>
              <w:tab w:val="left" w:pos="880"/>
              <w:tab w:val="right" w:leader="dot" w:pos="9016"/>
            </w:tabs>
            <w:rPr>
              <w:noProof/>
              <w:kern w:val="2"/>
              <w:sz w:val="22"/>
              <w:szCs w:val="22"/>
              <w14:ligatures w14:val="standardContextual"/>
            </w:rPr>
          </w:pPr>
          <w:hyperlink w:anchor="_Toc176445934" w:history="1">
            <w:r w:rsidR="00C36DCD" w:rsidRPr="00693243">
              <w:rPr>
                <w:rStyle w:val="Hyperlink"/>
                <w:rFonts w:ascii="Book Antiqua" w:hAnsi="Book Antiqua"/>
                <w:b/>
                <w:bCs/>
                <w:noProof/>
                <w:lang w:val="sq-AL"/>
              </w:rPr>
              <w:t>7.4.</w:t>
            </w:r>
            <w:r w:rsidR="00C36DCD">
              <w:rPr>
                <w:noProof/>
                <w:kern w:val="2"/>
                <w:sz w:val="22"/>
                <w:szCs w:val="22"/>
                <w14:ligatures w14:val="standardContextual"/>
              </w:rPr>
              <w:tab/>
            </w:r>
            <w:r w:rsidR="00C36DCD" w:rsidRPr="00693243">
              <w:rPr>
                <w:rStyle w:val="Hyperlink"/>
                <w:rFonts w:ascii="Book Antiqua" w:hAnsi="Book Antiqua"/>
                <w:b/>
                <w:bCs/>
                <w:noProof/>
                <w:lang w:val="sq-AL"/>
              </w:rPr>
              <w:t>Objektiva e Përgjithshme 4: Zhvillimi i bujqësisë përmes rritjes së prodhimit, përmirësimit të infrastrukturës dhe promovimit të zhvillimit rural të qëndrueshëm.</w:t>
            </w:r>
            <w:r w:rsidR="00C36DCD">
              <w:rPr>
                <w:noProof/>
                <w:webHidden/>
              </w:rPr>
              <w:tab/>
            </w:r>
            <w:r w:rsidR="00C36DCD">
              <w:rPr>
                <w:noProof/>
                <w:webHidden/>
              </w:rPr>
              <w:fldChar w:fldCharType="begin"/>
            </w:r>
            <w:r w:rsidR="00C36DCD">
              <w:rPr>
                <w:noProof/>
                <w:webHidden/>
              </w:rPr>
              <w:instrText xml:space="preserve"> PAGEREF _Toc176445934 \h </w:instrText>
            </w:r>
            <w:r w:rsidR="00C36DCD">
              <w:rPr>
                <w:noProof/>
                <w:webHidden/>
              </w:rPr>
            </w:r>
            <w:r w:rsidR="00C36DCD">
              <w:rPr>
                <w:noProof/>
                <w:webHidden/>
              </w:rPr>
              <w:fldChar w:fldCharType="separate"/>
            </w:r>
            <w:r w:rsidR="00C36DCD">
              <w:rPr>
                <w:noProof/>
                <w:webHidden/>
              </w:rPr>
              <w:t>61</w:t>
            </w:r>
            <w:r w:rsidR="00C36DCD">
              <w:rPr>
                <w:noProof/>
                <w:webHidden/>
              </w:rPr>
              <w:fldChar w:fldCharType="end"/>
            </w:r>
          </w:hyperlink>
        </w:p>
        <w:p w14:paraId="6894EF2E" w14:textId="7525BFC5" w:rsidR="00C36DCD" w:rsidRDefault="00B45831">
          <w:pPr>
            <w:pStyle w:val="TOC2"/>
            <w:tabs>
              <w:tab w:val="left" w:pos="880"/>
              <w:tab w:val="right" w:leader="dot" w:pos="9016"/>
            </w:tabs>
            <w:rPr>
              <w:noProof/>
              <w:kern w:val="2"/>
              <w:sz w:val="22"/>
              <w:szCs w:val="22"/>
              <w14:ligatures w14:val="standardContextual"/>
            </w:rPr>
          </w:pPr>
          <w:hyperlink w:anchor="_Toc176445935" w:history="1">
            <w:r w:rsidR="00C36DCD" w:rsidRPr="00693243">
              <w:rPr>
                <w:rStyle w:val="Hyperlink"/>
                <w:rFonts w:ascii="Book Antiqua" w:hAnsi="Book Antiqua"/>
                <w:b/>
                <w:bCs/>
                <w:noProof/>
                <w:lang w:val="sq-AL"/>
              </w:rPr>
              <w:t>7.5.</w:t>
            </w:r>
            <w:r w:rsidR="00C36DCD">
              <w:rPr>
                <w:noProof/>
                <w:kern w:val="2"/>
                <w:sz w:val="22"/>
                <w:szCs w:val="22"/>
                <w14:ligatures w14:val="standardContextual"/>
              </w:rPr>
              <w:tab/>
            </w:r>
            <w:r w:rsidR="00C36DCD" w:rsidRPr="00693243">
              <w:rPr>
                <w:rStyle w:val="Hyperlink"/>
                <w:rFonts w:ascii="Book Antiqua" w:hAnsi="Book Antiqua"/>
                <w:b/>
                <w:bCs/>
                <w:noProof/>
                <w:lang w:val="sq-AL"/>
              </w:rPr>
              <w:t>Objektiva e Përgjithshme 5: Zhvillimi i turizmit, trashëgimisë kulturore dhe infrastrukturës sportive.</w:t>
            </w:r>
            <w:r w:rsidR="00C36DCD">
              <w:rPr>
                <w:noProof/>
                <w:webHidden/>
              </w:rPr>
              <w:tab/>
            </w:r>
            <w:r w:rsidR="00C36DCD">
              <w:rPr>
                <w:noProof/>
                <w:webHidden/>
              </w:rPr>
              <w:fldChar w:fldCharType="begin"/>
            </w:r>
            <w:r w:rsidR="00C36DCD">
              <w:rPr>
                <w:noProof/>
                <w:webHidden/>
              </w:rPr>
              <w:instrText xml:space="preserve"> PAGEREF _Toc176445935 \h </w:instrText>
            </w:r>
            <w:r w:rsidR="00C36DCD">
              <w:rPr>
                <w:noProof/>
                <w:webHidden/>
              </w:rPr>
            </w:r>
            <w:r w:rsidR="00C36DCD">
              <w:rPr>
                <w:noProof/>
                <w:webHidden/>
              </w:rPr>
              <w:fldChar w:fldCharType="separate"/>
            </w:r>
            <w:r w:rsidR="00C36DCD">
              <w:rPr>
                <w:noProof/>
                <w:webHidden/>
              </w:rPr>
              <w:t>62</w:t>
            </w:r>
            <w:r w:rsidR="00C36DCD">
              <w:rPr>
                <w:noProof/>
                <w:webHidden/>
              </w:rPr>
              <w:fldChar w:fldCharType="end"/>
            </w:r>
          </w:hyperlink>
        </w:p>
        <w:p w14:paraId="34A89AB1" w14:textId="037D2122" w:rsidR="00C36DCD" w:rsidRDefault="00B45831">
          <w:pPr>
            <w:pStyle w:val="TOC1"/>
            <w:tabs>
              <w:tab w:val="left" w:pos="420"/>
              <w:tab w:val="right" w:leader="dot" w:pos="9016"/>
            </w:tabs>
            <w:rPr>
              <w:noProof/>
              <w:kern w:val="2"/>
              <w:sz w:val="22"/>
              <w:szCs w:val="22"/>
              <w14:ligatures w14:val="standardContextual"/>
            </w:rPr>
          </w:pPr>
          <w:hyperlink w:anchor="_Toc176445936" w:history="1">
            <w:r w:rsidR="00C36DCD" w:rsidRPr="00693243">
              <w:rPr>
                <w:rStyle w:val="Hyperlink"/>
                <w:rFonts w:ascii="Book Antiqua" w:hAnsi="Book Antiqua"/>
                <w:b/>
                <w:noProof/>
                <w:lang w:val="sq-AL"/>
              </w:rPr>
              <w:t>8.</w:t>
            </w:r>
            <w:r w:rsidR="00C36DCD">
              <w:rPr>
                <w:noProof/>
                <w:kern w:val="2"/>
                <w:sz w:val="22"/>
                <w:szCs w:val="22"/>
                <w14:ligatures w14:val="standardContextual"/>
              </w:rPr>
              <w:tab/>
            </w:r>
            <w:r w:rsidR="00C36DCD" w:rsidRPr="00693243">
              <w:rPr>
                <w:rStyle w:val="Hyperlink"/>
                <w:rFonts w:ascii="Book Antiqua" w:hAnsi="Book Antiqua"/>
                <w:b/>
                <w:noProof/>
                <w:lang w:val="sq-AL"/>
              </w:rPr>
              <w:t>Burimet e Financimit</w:t>
            </w:r>
            <w:r w:rsidR="00C36DCD">
              <w:rPr>
                <w:noProof/>
                <w:webHidden/>
              </w:rPr>
              <w:tab/>
            </w:r>
            <w:r w:rsidR="00C36DCD">
              <w:rPr>
                <w:noProof/>
                <w:webHidden/>
              </w:rPr>
              <w:fldChar w:fldCharType="begin"/>
            </w:r>
            <w:r w:rsidR="00C36DCD">
              <w:rPr>
                <w:noProof/>
                <w:webHidden/>
              </w:rPr>
              <w:instrText xml:space="preserve"> PAGEREF _Toc176445936 \h </w:instrText>
            </w:r>
            <w:r w:rsidR="00C36DCD">
              <w:rPr>
                <w:noProof/>
                <w:webHidden/>
              </w:rPr>
            </w:r>
            <w:r w:rsidR="00C36DCD">
              <w:rPr>
                <w:noProof/>
                <w:webHidden/>
              </w:rPr>
              <w:fldChar w:fldCharType="separate"/>
            </w:r>
            <w:r w:rsidR="00C36DCD">
              <w:rPr>
                <w:noProof/>
                <w:webHidden/>
              </w:rPr>
              <w:t>63</w:t>
            </w:r>
            <w:r w:rsidR="00C36DCD">
              <w:rPr>
                <w:noProof/>
                <w:webHidden/>
              </w:rPr>
              <w:fldChar w:fldCharType="end"/>
            </w:r>
          </w:hyperlink>
        </w:p>
        <w:p w14:paraId="4343501E" w14:textId="32ED852B" w:rsidR="00C36DCD" w:rsidRDefault="00B45831">
          <w:pPr>
            <w:pStyle w:val="TOC2"/>
            <w:tabs>
              <w:tab w:val="left" w:pos="880"/>
              <w:tab w:val="right" w:leader="dot" w:pos="9016"/>
            </w:tabs>
            <w:rPr>
              <w:noProof/>
              <w:kern w:val="2"/>
              <w:sz w:val="22"/>
              <w:szCs w:val="22"/>
              <w14:ligatures w14:val="standardContextual"/>
            </w:rPr>
          </w:pPr>
          <w:hyperlink w:anchor="_Toc176445937" w:history="1">
            <w:r w:rsidR="00C36DCD" w:rsidRPr="00693243">
              <w:rPr>
                <w:rStyle w:val="Hyperlink"/>
                <w:rFonts w:ascii="Book Antiqua" w:hAnsi="Book Antiqua"/>
                <w:b/>
                <w:bCs/>
                <w:noProof/>
                <w:lang w:val="sq-AL"/>
              </w:rPr>
              <w:t>8.1.</w:t>
            </w:r>
            <w:r w:rsidR="00C36DCD">
              <w:rPr>
                <w:noProof/>
                <w:kern w:val="2"/>
                <w:sz w:val="22"/>
                <w:szCs w:val="22"/>
                <w14:ligatures w14:val="standardContextual"/>
              </w:rPr>
              <w:tab/>
            </w:r>
            <w:r w:rsidR="00C36DCD" w:rsidRPr="00693243">
              <w:rPr>
                <w:rStyle w:val="Hyperlink"/>
                <w:rFonts w:ascii="Book Antiqua" w:hAnsi="Book Antiqua"/>
                <w:b/>
                <w:bCs/>
                <w:noProof/>
                <w:lang w:val="sq-AL"/>
              </w:rPr>
              <w:t>Financimet publike lokale</w:t>
            </w:r>
            <w:r w:rsidR="00C36DCD">
              <w:rPr>
                <w:noProof/>
                <w:webHidden/>
              </w:rPr>
              <w:tab/>
            </w:r>
            <w:r w:rsidR="00C36DCD">
              <w:rPr>
                <w:noProof/>
                <w:webHidden/>
              </w:rPr>
              <w:fldChar w:fldCharType="begin"/>
            </w:r>
            <w:r w:rsidR="00C36DCD">
              <w:rPr>
                <w:noProof/>
                <w:webHidden/>
              </w:rPr>
              <w:instrText xml:space="preserve"> PAGEREF _Toc176445937 \h </w:instrText>
            </w:r>
            <w:r w:rsidR="00C36DCD">
              <w:rPr>
                <w:noProof/>
                <w:webHidden/>
              </w:rPr>
            </w:r>
            <w:r w:rsidR="00C36DCD">
              <w:rPr>
                <w:noProof/>
                <w:webHidden/>
              </w:rPr>
              <w:fldChar w:fldCharType="separate"/>
            </w:r>
            <w:r w:rsidR="00C36DCD">
              <w:rPr>
                <w:noProof/>
                <w:webHidden/>
              </w:rPr>
              <w:t>63</w:t>
            </w:r>
            <w:r w:rsidR="00C36DCD">
              <w:rPr>
                <w:noProof/>
                <w:webHidden/>
              </w:rPr>
              <w:fldChar w:fldCharType="end"/>
            </w:r>
          </w:hyperlink>
        </w:p>
        <w:p w14:paraId="0865643F" w14:textId="0FB20BB2" w:rsidR="00C36DCD" w:rsidRDefault="00B45831">
          <w:pPr>
            <w:pStyle w:val="TOC2"/>
            <w:tabs>
              <w:tab w:val="left" w:pos="880"/>
              <w:tab w:val="right" w:leader="dot" w:pos="9016"/>
            </w:tabs>
            <w:rPr>
              <w:noProof/>
              <w:kern w:val="2"/>
              <w:sz w:val="22"/>
              <w:szCs w:val="22"/>
              <w14:ligatures w14:val="standardContextual"/>
            </w:rPr>
          </w:pPr>
          <w:hyperlink w:anchor="_Toc176445938" w:history="1">
            <w:r w:rsidR="00C36DCD" w:rsidRPr="00693243">
              <w:rPr>
                <w:rStyle w:val="Hyperlink"/>
                <w:rFonts w:ascii="Book Antiqua" w:hAnsi="Book Antiqua"/>
                <w:b/>
                <w:bCs/>
                <w:noProof/>
                <w:lang w:val="sq-AL"/>
              </w:rPr>
              <w:t>8.2.</w:t>
            </w:r>
            <w:r w:rsidR="00C36DCD">
              <w:rPr>
                <w:noProof/>
                <w:kern w:val="2"/>
                <w:sz w:val="22"/>
                <w:szCs w:val="22"/>
                <w14:ligatures w14:val="standardContextual"/>
              </w:rPr>
              <w:tab/>
            </w:r>
            <w:r w:rsidR="00C36DCD" w:rsidRPr="00693243">
              <w:rPr>
                <w:rStyle w:val="Hyperlink"/>
                <w:rFonts w:ascii="Book Antiqua" w:hAnsi="Book Antiqua"/>
                <w:b/>
                <w:bCs/>
                <w:noProof/>
                <w:lang w:val="sq-AL"/>
              </w:rPr>
              <w:t>Financimet tjera</w:t>
            </w:r>
            <w:r w:rsidR="00C36DCD">
              <w:rPr>
                <w:noProof/>
                <w:webHidden/>
              </w:rPr>
              <w:tab/>
            </w:r>
            <w:r w:rsidR="00C36DCD">
              <w:rPr>
                <w:noProof/>
                <w:webHidden/>
              </w:rPr>
              <w:fldChar w:fldCharType="begin"/>
            </w:r>
            <w:r w:rsidR="00C36DCD">
              <w:rPr>
                <w:noProof/>
                <w:webHidden/>
              </w:rPr>
              <w:instrText xml:space="preserve"> PAGEREF _Toc176445938 \h </w:instrText>
            </w:r>
            <w:r w:rsidR="00C36DCD">
              <w:rPr>
                <w:noProof/>
                <w:webHidden/>
              </w:rPr>
            </w:r>
            <w:r w:rsidR="00C36DCD">
              <w:rPr>
                <w:noProof/>
                <w:webHidden/>
              </w:rPr>
              <w:fldChar w:fldCharType="separate"/>
            </w:r>
            <w:r w:rsidR="00C36DCD">
              <w:rPr>
                <w:noProof/>
                <w:webHidden/>
              </w:rPr>
              <w:t>64</w:t>
            </w:r>
            <w:r w:rsidR="00C36DCD">
              <w:rPr>
                <w:noProof/>
                <w:webHidden/>
              </w:rPr>
              <w:fldChar w:fldCharType="end"/>
            </w:r>
          </w:hyperlink>
        </w:p>
        <w:p w14:paraId="34C37418" w14:textId="1AF327F3" w:rsidR="00C36DCD" w:rsidRDefault="00B45831">
          <w:pPr>
            <w:pStyle w:val="TOC1"/>
            <w:tabs>
              <w:tab w:val="left" w:pos="420"/>
              <w:tab w:val="right" w:leader="dot" w:pos="9016"/>
            </w:tabs>
            <w:rPr>
              <w:noProof/>
              <w:kern w:val="2"/>
              <w:sz w:val="22"/>
              <w:szCs w:val="22"/>
              <w14:ligatures w14:val="standardContextual"/>
            </w:rPr>
          </w:pPr>
          <w:hyperlink w:anchor="_Toc176445939" w:history="1">
            <w:r w:rsidR="00C36DCD" w:rsidRPr="00693243">
              <w:rPr>
                <w:rStyle w:val="Hyperlink"/>
                <w:rFonts w:ascii="Book Antiqua" w:hAnsi="Book Antiqua"/>
                <w:b/>
                <w:noProof/>
                <w:lang w:val="sq-AL"/>
              </w:rPr>
              <w:t>9.</w:t>
            </w:r>
            <w:r w:rsidR="00C36DCD">
              <w:rPr>
                <w:noProof/>
                <w:kern w:val="2"/>
                <w:sz w:val="22"/>
                <w:szCs w:val="22"/>
                <w14:ligatures w14:val="standardContextual"/>
              </w:rPr>
              <w:tab/>
            </w:r>
            <w:r w:rsidR="00C36DCD" w:rsidRPr="00693243">
              <w:rPr>
                <w:rStyle w:val="Hyperlink"/>
                <w:rFonts w:ascii="Book Antiqua" w:hAnsi="Book Antiqua"/>
                <w:b/>
                <w:noProof/>
                <w:lang w:val="sq-AL"/>
              </w:rPr>
              <w:t>Monitorimi dhe Raportimi</w:t>
            </w:r>
            <w:r w:rsidR="00C36DCD">
              <w:rPr>
                <w:noProof/>
                <w:webHidden/>
              </w:rPr>
              <w:tab/>
            </w:r>
            <w:r w:rsidR="00C36DCD">
              <w:rPr>
                <w:noProof/>
                <w:webHidden/>
              </w:rPr>
              <w:fldChar w:fldCharType="begin"/>
            </w:r>
            <w:r w:rsidR="00C36DCD">
              <w:rPr>
                <w:noProof/>
                <w:webHidden/>
              </w:rPr>
              <w:instrText xml:space="preserve"> PAGEREF _Toc176445939 \h </w:instrText>
            </w:r>
            <w:r w:rsidR="00C36DCD">
              <w:rPr>
                <w:noProof/>
                <w:webHidden/>
              </w:rPr>
            </w:r>
            <w:r w:rsidR="00C36DCD">
              <w:rPr>
                <w:noProof/>
                <w:webHidden/>
              </w:rPr>
              <w:fldChar w:fldCharType="separate"/>
            </w:r>
            <w:r w:rsidR="00C36DCD">
              <w:rPr>
                <w:noProof/>
                <w:webHidden/>
              </w:rPr>
              <w:t>65</w:t>
            </w:r>
            <w:r w:rsidR="00C36DCD">
              <w:rPr>
                <w:noProof/>
                <w:webHidden/>
              </w:rPr>
              <w:fldChar w:fldCharType="end"/>
            </w:r>
          </w:hyperlink>
        </w:p>
        <w:p w14:paraId="494980D4" w14:textId="45113F83" w:rsidR="00C36DCD" w:rsidRDefault="00B45831">
          <w:pPr>
            <w:pStyle w:val="TOC1"/>
            <w:tabs>
              <w:tab w:val="left" w:pos="660"/>
              <w:tab w:val="right" w:leader="dot" w:pos="9016"/>
            </w:tabs>
            <w:rPr>
              <w:noProof/>
              <w:kern w:val="2"/>
              <w:sz w:val="22"/>
              <w:szCs w:val="22"/>
              <w14:ligatures w14:val="standardContextual"/>
            </w:rPr>
          </w:pPr>
          <w:hyperlink w:anchor="_Toc176445940" w:history="1">
            <w:r w:rsidR="00C36DCD" w:rsidRPr="00693243">
              <w:rPr>
                <w:rStyle w:val="Hyperlink"/>
                <w:rFonts w:ascii="Book Antiqua" w:hAnsi="Book Antiqua"/>
                <w:b/>
                <w:noProof/>
                <w:lang w:val="sq-AL"/>
              </w:rPr>
              <w:t>10.</w:t>
            </w:r>
            <w:r w:rsidR="00C36DCD">
              <w:rPr>
                <w:noProof/>
                <w:kern w:val="2"/>
                <w:sz w:val="22"/>
                <w:szCs w:val="22"/>
                <w14:ligatures w14:val="standardContextual"/>
              </w:rPr>
              <w:tab/>
            </w:r>
            <w:r w:rsidR="00C36DCD" w:rsidRPr="00693243">
              <w:rPr>
                <w:rStyle w:val="Hyperlink"/>
                <w:rFonts w:ascii="Book Antiqua" w:hAnsi="Book Antiqua"/>
                <w:b/>
                <w:noProof/>
                <w:lang w:val="sq-AL"/>
              </w:rPr>
              <w:t>Plani i Veprimit 2025-2027</w:t>
            </w:r>
            <w:r w:rsidR="00C36DCD">
              <w:rPr>
                <w:noProof/>
                <w:webHidden/>
              </w:rPr>
              <w:tab/>
            </w:r>
            <w:r w:rsidR="00C36DCD">
              <w:rPr>
                <w:noProof/>
                <w:webHidden/>
              </w:rPr>
              <w:fldChar w:fldCharType="begin"/>
            </w:r>
            <w:r w:rsidR="00C36DCD">
              <w:rPr>
                <w:noProof/>
                <w:webHidden/>
              </w:rPr>
              <w:instrText xml:space="preserve"> PAGEREF _Toc176445940 \h </w:instrText>
            </w:r>
            <w:r w:rsidR="00C36DCD">
              <w:rPr>
                <w:noProof/>
                <w:webHidden/>
              </w:rPr>
            </w:r>
            <w:r w:rsidR="00C36DCD">
              <w:rPr>
                <w:noProof/>
                <w:webHidden/>
              </w:rPr>
              <w:fldChar w:fldCharType="separate"/>
            </w:r>
            <w:r w:rsidR="00C36DCD">
              <w:rPr>
                <w:noProof/>
                <w:webHidden/>
              </w:rPr>
              <w:t>66</w:t>
            </w:r>
            <w:r w:rsidR="00C36DCD">
              <w:rPr>
                <w:noProof/>
                <w:webHidden/>
              </w:rPr>
              <w:fldChar w:fldCharType="end"/>
            </w:r>
          </w:hyperlink>
        </w:p>
        <w:p w14:paraId="519FCA51" w14:textId="23E02321" w:rsidR="00902793" w:rsidRPr="00903043" w:rsidRDefault="00902793" w:rsidP="00276FF1">
          <w:pPr>
            <w:contextualSpacing/>
            <w:jc w:val="both"/>
            <w:rPr>
              <w:lang w:val="sq-AL"/>
            </w:rPr>
          </w:pPr>
          <w:r w:rsidRPr="00903043">
            <w:rPr>
              <w:b/>
              <w:bCs/>
              <w:noProof/>
              <w:lang w:val="sq-AL"/>
            </w:rPr>
            <w:fldChar w:fldCharType="end"/>
          </w:r>
        </w:p>
      </w:sdtContent>
    </w:sdt>
    <w:p w14:paraId="4161EC2F" w14:textId="77777777" w:rsidR="00605C3D" w:rsidRPr="00903043" w:rsidRDefault="00605C3D" w:rsidP="00605C3D">
      <w:pPr>
        <w:rPr>
          <w:lang w:val="sq-AL"/>
        </w:rPr>
      </w:pPr>
      <w:bookmarkStart w:id="1" w:name="_Toc92889892"/>
    </w:p>
    <w:p w14:paraId="17636515" w14:textId="77777777" w:rsidR="00605C3D" w:rsidRPr="00903043" w:rsidRDefault="00605C3D" w:rsidP="00605C3D">
      <w:pPr>
        <w:rPr>
          <w:lang w:val="sq-AL"/>
        </w:rPr>
      </w:pPr>
    </w:p>
    <w:p w14:paraId="66DFDA3C" w14:textId="77777777" w:rsidR="00605C3D" w:rsidRPr="00903043" w:rsidRDefault="00605C3D" w:rsidP="00605C3D">
      <w:pPr>
        <w:rPr>
          <w:lang w:val="sq-AL"/>
        </w:rPr>
      </w:pPr>
    </w:p>
    <w:p w14:paraId="1610ABEC" w14:textId="77777777" w:rsidR="00347A07" w:rsidRPr="00903043" w:rsidRDefault="00347A07" w:rsidP="00605C3D">
      <w:pPr>
        <w:rPr>
          <w:lang w:val="sq-AL"/>
        </w:rPr>
      </w:pPr>
    </w:p>
    <w:p w14:paraId="56B95E84" w14:textId="77777777" w:rsidR="00347A07" w:rsidRPr="00903043" w:rsidRDefault="00347A07" w:rsidP="00605C3D">
      <w:pPr>
        <w:rPr>
          <w:lang w:val="sq-AL"/>
        </w:rPr>
      </w:pPr>
    </w:p>
    <w:p w14:paraId="6B1EE456" w14:textId="77777777" w:rsidR="000E35A9" w:rsidRPr="00903043" w:rsidRDefault="000E35A9" w:rsidP="00605C3D">
      <w:pPr>
        <w:rPr>
          <w:lang w:val="sq-AL"/>
        </w:rPr>
      </w:pPr>
    </w:p>
    <w:p w14:paraId="5056878A" w14:textId="77777777" w:rsidR="000E35A9" w:rsidRPr="00903043" w:rsidRDefault="000E35A9" w:rsidP="00605C3D">
      <w:pPr>
        <w:rPr>
          <w:lang w:val="sq-AL"/>
        </w:rPr>
      </w:pPr>
    </w:p>
    <w:p w14:paraId="1D9DDC4C" w14:textId="77777777" w:rsidR="000E35A9" w:rsidRPr="00903043" w:rsidRDefault="000E35A9" w:rsidP="00605C3D">
      <w:pPr>
        <w:rPr>
          <w:lang w:val="sq-AL"/>
        </w:rPr>
      </w:pPr>
    </w:p>
    <w:p w14:paraId="78FC791D" w14:textId="77777777" w:rsidR="000E35A9" w:rsidRPr="00903043" w:rsidRDefault="000E35A9" w:rsidP="00605C3D">
      <w:pPr>
        <w:rPr>
          <w:lang w:val="sq-AL"/>
        </w:rPr>
      </w:pPr>
    </w:p>
    <w:p w14:paraId="662F36A0" w14:textId="77777777" w:rsidR="00347A07" w:rsidRPr="00903043" w:rsidRDefault="00347A07" w:rsidP="00605C3D">
      <w:pPr>
        <w:rPr>
          <w:lang w:val="sq-AL"/>
        </w:rPr>
      </w:pPr>
    </w:p>
    <w:p w14:paraId="54083D68" w14:textId="77777777" w:rsidR="004B557A" w:rsidRPr="00903043" w:rsidRDefault="004B557A" w:rsidP="00605C3D">
      <w:pPr>
        <w:rPr>
          <w:lang w:val="sq-AL"/>
        </w:rPr>
      </w:pPr>
    </w:p>
    <w:p w14:paraId="5146AC3E" w14:textId="77777777" w:rsidR="00D5237E" w:rsidRPr="00903043" w:rsidRDefault="00D5237E" w:rsidP="00605C3D">
      <w:pPr>
        <w:rPr>
          <w:lang w:val="sq-AL"/>
        </w:rPr>
      </w:pPr>
    </w:p>
    <w:p w14:paraId="4298D03A" w14:textId="77777777" w:rsidR="004B557A" w:rsidRPr="00903043" w:rsidRDefault="004B557A" w:rsidP="00605C3D">
      <w:pPr>
        <w:rPr>
          <w:lang w:val="sq-AL"/>
        </w:rPr>
      </w:pPr>
    </w:p>
    <w:p w14:paraId="0533CEEE" w14:textId="36DFC3A9" w:rsidR="004A76A3" w:rsidRPr="00903043" w:rsidRDefault="004A76A3" w:rsidP="00227832">
      <w:pPr>
        <w:rPr>
          <w:rFonts w:ascii="Book Antiqua" w:hAnsi="Book Antiqua"/>
          <w:b/>
          <w:bCs/>
          <w:color w:val="C13245"/>
          <w:sz w:val="28"/>
          <w:szCs w:val="28"/>
          <w:lang w:val="sq-AL"/>
        </w:rPr>
      </w:pPr>
      <w:r w:rsidRPr="00903043">
        <w:rPr>
          <w:rFonts w:ascii="Book Antiqua" w:hAnsi="Book Antiqua"/>
          <w:b/>
          <w:bCs/>
          <w:color w:val="C13245"/>
          <w:sz w:val="28"/>
          <w:szCs w:val="28"/>
          <w:lang w:val="sq-AL"/>
        </w:rPr>
        <w:lastRenderedPageBreak/>
        <w:t xml:space="preserve">Lista e </w:t>
      </w:r>
      <w:r w:rsidR="00741F1D" w:rsidRPr="00903043">
        <w:rPr>
          <w:rFonts w:ascii="Book Antiqua" w:hAnsi="Book Antiqua"/>
          <w:b/>
          <w:bCs/>
          <w:color w:val="C13245"/>
          <w:sz w:val="28"/>
          <w:szCs w:val="28"/>
          <w:lang w:val="sq-AL"/>
        </w:rPr>
        <w:t>f</w:t>
      </w:r>
      <w:r w:rsidRPr="00903043">
        <w:rPr>
          <w:rFonts w:ascii="Book Antiqua" w:hAnsi="Book Antiqua"/>
          <w:b/>
          <w:bCs/>
          <w:color w:val="C13245"/>
          <w:sz w:val="28"/>
          <w:szCs w:val="28"/>
          <w:lang w:val="sq-AL"/>
        </w:rPr>
        <w:t>igurave</w:t>
      </w:r>
      <w:bookmarkEnd w:id="1"/>
    </w:p>
    <w:bookmarkStart w:id="2" w:name="_Toc92889893"/>
    <w:p w14:paraId="32697870" w14:textId="00400039" w:rsidR="00C36DCD" w:rsidRDefault="001E43E5">
      <w:pPr>
        <w:pStyle w:val="TableofFigures"/>
        <w:tabs>
          <w:tab w:val="right" w:leader="dot" w:pos="9016"/>
        </w:tabs>
        <w:rPr>
          <w:noProof/>
          <w:kern w:val="2"/>
          <w:sz w:val="22"/>
          <w:szCs w:val="22"/>
          <w14:ligatures w14:val="standardContextual"/>
        </w:rPr>
      </w:pPr>
      <w:r w:rsidRPr="00903043">
        <w:rPr>
          <w:rFonts w:ascii="Book Antiqua" w:hAnsi="Book Antiqua"/>
          <w:sz w:val="22"/>
          <w:szCs w:val="22"/>
          <w:lang w:val="sq-AL"/>
        </w:rPr>
        <w:fldChar w:fldCharType="begin"/>
      </w:r>
      <w:r w:rsidRPr="00903043">
        <w:rPr>
          <w:rFonts w:ascii="Book Antiqua" w:hAnsi="Book Antiqua"/>
          <w:sz w:val="22"/>
          <w:szCs w:val="22"/>
          <w:lang w:val="sq-AL"/>
        </w:rPr>
        <w:instrText xml:space="preserve"> TOC \h \z \c "Figura" </w:instrText>
      </w:r>
      <w:r w:rsidRPr="00903043">
        <w:rPr>
          <w:rFonts w:ascii="Book Antiqua" w:hAnsi="Book Antiqua"/>
          <w:sz w:val="22"/>
          <w:szCs w:val="22"/>
          <w:lang w:val="sq-AL"/>
        </w:rPr>
        <w:fldChar w:fldCharType="separate"/>
      </w:r>
      <w:hyperlink w:anchor="_Toc176445941" w:history="1">
        <w:r w:rsidR="00C36DCD" w:rsidRPr="00B4152E">
          <w:rPr>
            <w:rStyle w:val="Hyperlink"/>
            <w:rFonts w:ascii="Book Antiqua" w:hAnsi="Book Antiqua"/>
            <w:noProof/>
            <w:lang w:val="sq-AL"/>
          </w:rPr>
          <w:t>Figura 1. Vlerat kyçe të komunës së Lipjanit</w:t>
        </w:r>
        <w:r w:rsidR="00C36DCD">
          <w:rPr>
            <w:noProof/>
            <w:webHidden/>
          </w:rPr>
          <w:tab/>
        </w:r>
        <w:r w:rsidR="00C36DCD">
          <w:rPr>
            <w:noProof/>
            <w:webHidden/>
          </w:rPr>
          <w:fldChar w:fldCharType="begin"/>
        </w:r>
        <w:r w:rsidR="00C36DCD">
          <w:rPr>
            <w:noProof/>
            <w:webHidden/>
          </w:rPr>
          <w:instrText xml:space="preserve"> PAGEREF _Toc176445941 \h </w:instrText>
        </w:r>
        <w:r w:rsidR="00C36DCD">
          <w:rPr>
            <w:noProof/>
            <w:webHidden/>
          </w:rPr>
        </w:r>
        <w:r w:rsidR="00C36DCD">
          <w:rPr>
            <w:noProof/>
            <w:webHidden/>
          </w:rPr>
          <w:fldChar w:fldCharType="separate"/>
        </w:r>
        <w:r w:rsidR="00C36DCD">
          <w:rPr>
            <w:noProof/>
            <w:webHidden/>
          </w:rPr>
          <w:t>15</w:t>
        </w:r>
        <w:r w:rsidR="00C36DCD">
          <w:rPr>
            <w:noProof/>
            <w:webHidden/>
          </w:rPr>
          <w:fldChar w:fldCharType="end"/>
        </w:r>
      </w:hyperlink>
    </w:p>
    <w:p w14:paraId="133E31C3" w14:textId="5F18ECDB" w:rsidR="00C36DCD" w:rsidRDefault="00B45831">
      <w:pPr>
        <w:pStyle w:val="TableofFigures"/>
        <w:tabs>
          <w:tab w:val="right" w:leader="dot" w:pos="9016"/>
        </w:tabs>
        <w:rPr>
          <w:noProof/>
          <w:kern w:val="2"/>
          <w:sz w:val="22"/>
          <w:szCs w:val="22"/>
          <w14:ligatures w14:val="standardContextual"/>
        </w:rPr>
      </w:pPr>
      <w:hyperlink w:anchor="_Toc176445942" w:history="1">
        <w:r w:rsidR="00C36DCD" w:rsidRPr="00B4152E">
          <w:rPr>
            <w:rStyle w:val="Hyperlink"/>
            <w:rFonts w:ascii="Book Antiqua" w:hAnsi="Book Antiqua"/>
            <w:noProof/>
            <w:lang w:val="sq-AL"/>
          </w:rPr>
          <w:t>Figura 2. Territori i Komunës së Lipjanit</w:t>
        </w:r>
        <w:r w:rsidR="00C36DCD">
          <w:rPr>
            <w:noProof/>
            <w:webHidden/>
          </w:rPr>
          <w:tab/>
        </w:r>
        <w:r w:rsidR="00C36DCD">
          <w:rPr>
            <w:noProof/>
            <w:webHidden/>
          </w:rPr>
          <w:fldChar w:fldCharType="begin"/>
        </w:r>
        <w:r w:rsidR="00C36DCD">
          <w:rPr>
            <w:noProof/>
            <w:webHidden/>
          </w:rPr>
          <w:instrText xml:space="preserve"> PAGEREF _Toc176445942 \h </w:instrText>
        </w:r>
        <w:r w:rsidR="00C36DCD">
          <w:rPr>
            <w:noProof/>
            <w:webHidden/>
          </w:rPr>
        </w:r>
        <w:r w:rsidR="00C36DCD">
          <w:rPr>
            <w:noProof/>
            <w:webHidden/>
          </w:rPr>
          <w:fldChar w:fldCharType="separate"/>
        </w:r>
        <w:r w:rsidR="00C36DCD">
          <w:rPr>
            <w:noProof/>
            <w:webHidden/>
          </w:rPr>
          <w:t>20</w:t>
        </w:r>
        <w:r w:rsidR="00C36DCD">
          <w:rPr>
            <w:noProof/>
            <w:webHidden/>
          </w:rPr>
          <w:fldChar w:fldCharType="end"/>
        </w:r>
      </w:hyperlink>
    </w:p>
    <w:p w14:paraId="5407CDD8" w14:textId="463FC66F" w:rsidR="00C36DCD" w:rsidRDefault="00B45831">
      <w:pPr>
        <w:pStyle w:val="TableofFigures"/>
        <w:tabs>
          <w:tab w:val="right" w:leader="dot" w:pos="9016"/>
        </w:tabs>
        <w:rPr>
          <w:noProof/>
          <w:kern w:val="2"/>
          <w:sz w:val="22"/>
          <w:szCs w:val="22"/>
          <w14:ligatures w14:val="standardContextual"/>
        </w:rPr>
      </w:pPr>
      <w:hyperlink w:anchor="_Toc176445943" w:history="1">
        <w:r w:rsidR="00C36DCD" w:rsidRPr="00B4152E">
          <w:rPr>
            <w:rStyle w:val="Hyperlink"/>
            <w:rFonts w:ascii="Book Antiqua" w:hAnsi="Book Antiqua"/>
            <w:noProof/>
            <w:lang w:val="sq-AL"/>
          </w:rPr>
          <w:t>Figura 3. Organogrami i administratës së Komunës së Lipjanit</w:t>
        </w:r>
        <w:r w:rsidR="00C36DCD">
          <w:rPr>
            <w:noProof/>
            <w:webHidden/>
          </w:rPr>
          <w:tab/>
        </w:r>
        <w:r w:rsidR="00C36DCD">
          <w:rPr>
            <w:noProof/>
            <w:webHidden/>
          </w:rPr>
          <w:fldChar w:fldCharType="begin"/>
        </w:r>
        <w:r w:rsidR="00C36DCD">
          <w:rPr>
            <w:noProof/>
            <w:webHidden/>
          </w:rPr>
          <w:instrText xml:space="preserve"> PAGEREF _Toc176445943 \h </w:instrText>
        </w:r>
        <w:r w:rsidR="00C36DCD">
          <w:rPr>
            <w:noProof/>
            <w:webHidden/>
          </w:rPr>
        </w:r>
        <w:r w:rsidR="00C36DCD">
          <w:rPr>
            <w:noProof/>
            <w:webHidden/>
          </w:rPr>
          <w:fldChar w:fldCharType="separate"/>
        </w:r>
        <w:r w:rsidR="00C36DCD">
          <w:rPr>
            <w:noProof/>
            <w:webHidden/>
          </w:rPr>
          <w:t>22</w:t>
        </w:r>
        <w:r w:rsidR="00C36DCD">
          <w:rPr>
            <w:noProof/>
            <w:webHidden/>
          </w:rPr>
          <w:fldChar w:fldCharType="end"/>
        </w:r>
      </w:hyperlink>
    </w:p>
    <w:p w14:paraId="4A70C6A9" w14:textId="43BEB326" w:rsidR="00C36DCD" w:rsidRDefault="00B45831">
      <w:pPr>
        <w:pStyle w:val="TableofFigures"/>
        <w:tabs>
          <w:tab w:val="right" w:leader="dot" w:pos="9016"/>
        </w:tabs>
        <w:rPr>
          <w:noProof/>
          <w:kern w:val="2"/>
          <w:sz w:val="22"/>
          <w:szCs w:val="22"/>
          <w14:ligatures w14:val="standardContextual"/>
        </w:rPr>
      </w:pPr>
      <w:hyperlink w:anchor="_Toc176445944" w:history="1">
        <w:r w:rsidR="00C36DCD" w:rsidRPr="00B4152E">
          <w:rPr>
            <w:rStyle w:val="Hyperlink"/>
            <w:rFonts w:ascii="Book Antiqua" w:hAnsi="Book Antiqua"/>
            <w:noProof/>
            <w:lang w:val="sq-AL"/>
          </w:rPr>
          <w:t>Figura 4. Papunësia në Kosovë në tri vitet e fundit</w:t>
        </w:r>
        <w:r w:rsidR="00C36DCD">
          <w:rPr>
            <w:noProof/>
            <w:webHidden/>
          </w:rPr>
          <w:tab/>
        </w:r>
        <w:r w:rsidR="00C36DCD">
          <w:rPr>
            <w:noProof/>
            <w:webHidden/>
          </w:rPr>
          <w:fldChar w:fldCharType="begin"/>
        </w:r>
        <w:r w:rsidR="00C36DCD">
          <w:rPr>
            <w:noProof/>
            <w:webHidden/>
          </w:rPr>
          <w:instrText xml:space="preserve"> PAGEREF _Toc176445944 \h </w:instrText>
        </w:r>
        <w:r w:rsidR="00C36DCD">
          <w:rPr>
            <w:noProof/>
            <w:webHidden/>
          </w:rPr>
        </w:r>
        <w:r w:rsidR="00C36DCD">
          <w:rPr>
            <w:noProof/>
            <w:webHidden/>
          </w:rPr>
          <w:fldChar w:fldCharType="separate"/>
        </w:r>
        <w:r w:rsidR="00C36DCD">
          <w:rPr>
            <w:noProof/>
            <w:webHidden/>
          </w:rPr>
          <w:t>28</w:t>
        </w:r>
        <w:r w:rsidR="00C36DCD">
          <w:rPr>
            <w:noProof/>
            <w:webHidden/>
          </w:rPr>
          <w:fldChar w:fldCharType="end"/>
        </w:r>
      </w:hyperlink>
    </w:p>
    <w:p w14:paraId="63823083" w14:textId="61AA52DD" w:rsidR="00C36DCD" w:rsidRDefault="00B45831">
      <w:pPr>
        <w:pStyle w:val="TableofFigures"/>
        <w:tabs>
          <w:tab w:val="right" w:leader="dot" w:pos="9016"/>
        </w:tabs>
        <w:rPr>
          <w:noProof/>
          <w:kern w:val="2"/>
          <w:sz w:val="22"/>
          <w:szCs w:val="22"/>
          <w14:ligatures w14:val="standardContextual"/>
        </w:rPr>
      </w:pPr>
      <w:hyperlink w:anchor="_Toc176445945" w:history="1">
        <w:r w:rsidR="00C36DCD" w:rsidRPr="00B4152E">
          <w:rPr>
            <w:rStyle w:val="Hyperlink"/>
            <w:rFonts w:ascii="Book Antiqua" w:hAnsi="Book Antiqua"/>
            <w:noProof/>
          </w:rPr>
          <w:t>Figura 5. Trendi i investimeve kapitale</w:t>
        </w:r>
        <w:r w:rsidR="00C36DCD">
          <w:rPr>
            <w:noProof/>
            <w:webHidden/>
          </w:rPr>
          <w:tab/>
        </w:r>
        <w:r w:rsidR="00C36DCD">
          <w:rPr>
            <w:noProof/>
            <w:webHidden/>
          </w:rPr>
          <w:fldChar w:fldCharType="begin"/>
        </w:r>
        <w:r w:rsidR="00C36DCD">
          <w:rPr>
            <w:noProof/>
            <w:webHidden/>
          </w:rPr>
          <w:instrText xml:space="preserve"> PAGEREF _Toc176445945 \h </w:instrText>
        </w:r>
        <w:r w:rsidR="00C36DCD">
          <w:rPr>
            <w:noProof/>
            <w:webHidden/>
          </w:rPr>
        </w:r>
        <w:r w:rsidR="00C36DCD">
          <w:rPr>
            <w:noProof/>
            <w:webHidden/>
          </w:rPr>
          <w:fldChar w:fldCharType="separate"/>
        </w:r>
        <w:r w:rsidR="00C36DCD">
          <w:rPr>
            <w:noProof/>
            <w:webHidden/>
          </w:rPr>
          <w:t>64</w:t>
        </w:r>
        <w:r w:rsidR="00C36DCD">
          <w:rPr>
            <w:noProof/>
            <w:webHidden/>
          </w:rPr>
          <w:fldChar w:fldCharType="end"/>
        </w:r>
      </w:hyperlink>
    </w:p>
    <w:p w14:paraId="4E5C5F9A" w14:textId="148BF9BE" w:rsidR="0042640D" w:rsidRDefault="001E43E5" w:rsidP="000E35A9">
      <w:pPr>
        <w:spacing w:after="0"/>
        <w:rPr>
          <w:rFonts w:ascii="Book Antiqua" w:hAnsi="Book Antiqua"/>
          <w:sz w:val="22"/>
          <w:szCs w:val="22"/>
          <w:lang w:val="sq-AL"/>
        </w:rPr>
      </w:pPr>
      <w:r w:rsidRPr="00903043">
        <w:rPr>
          <w:rFonts w:ascii="Book Antiqua" w:hAnsi="Book Antiqua"/>
          <w:sz w:val="22"/>
          <w:szCs w:val="22"/>
          <w:lang w:val="sq-AL"/>
        </w:rPr>
        <w:fldChar w:fldCharType="end"/>
      </w:r>
    </w:p>
    <w:p w14:paraId="035C6A63" w14:textId="77777777" w:rsidR="002F7252" w:rsidRPr="00903043" w:rsidRDefault="002F7252" w:rsidP="000E35A9">
      <w:pPr>
        <w:spacing w:after="0"/>
        <w:rPr>
          <w:rFonts w:ascii="Book Antiqua" w:hAnsi="Book Antiqua"/>
          <w:lang w:val="sq-AL"/>
        </w:rPr>
      </w:pPr>
    </w:p>
    <w:p w14:paraId="4D07FB5B" w14:textId="0EC2484D" w:rsidR="004A76A3" w:rsidRPr="00903043" w:rsidRDefault="00070763" w:rsidP="00227832">
      <w:pPr>
        <w:rPr>
          <w:rFonts w:ascii="Book Antiqua" w:hAnsi="Book Antiqua"/>
          <w:b/>
          <w:bCs/>
          <w:color w:val="C13245"/>
          <w:sz w:val="28"/>
          <w:szCs w:val="28"/>
          <w:lang w:val="sq-AL"/>
        </w:rPr>
      </w:pPr>
      <w:r w:rsidRPr="00903043">
        <w:rPr>
          <w:rFonts w:ascii="Book Antiqua" w:hAnsi="Book Antiqua"/>
          <w:b/>
          <w:bCs/>
          <w:color w:val="C13245"/>
          <w:sz w:val="28"/>
          <w:szCs w:val="28"/>
          <w:lang w:val="sq-AL"/>
        </w:rPr>
        <w:t>L</w:t>
      </w:r>
      <w:r w:rsidR="004A76A3" w:rsidRPr="00903043">
        <w:rPr>
          <w:rFonts w:ascii="Book Antiqua" w:hAnsi="Book Antiqua"/>
          <w:b/>
          <w:bCs/>
          <w:color w:val="C13245"/>
          <w:sz w:val="28"/>
          <w:szCs w:val="28"/>
          <w:lang w:val="sq-AL"/>
        </w:rPr>
        <w:t xml:space="preserve">ista e </w:t>
      </w:r>
      <w:r w:rsidR="00741F1D" w:rsidRPr="00903043">
        <w:rPr>
          <w:rFonts w:ascii="Book Antiqua" w:hAnsi="Book Antiqua"/>
          <w:b/>
          <w:bCs/>
          <w:color w:val="C13245"/>
          <w:sz w:val="28"/>
          <w:szCs w:val="28"/>
          <w:lang w:val="sq-AL"/>
        </w:rPr>
        <w:t>t</w:t>
      </w:r>
      <w:r w:rsidR="004A76A3" w:rsidRPr="00903043">
        <w:rPr>
          <w:rFonts w:ascii="Book Antiqua" w:hAnsi="Book Antiqua"/>
          <w:b/>
          <w:bCs/>
          <w:color w:val="C13245"/>
          <w:sz w:val="28"/>
          <w:szCs w:val="28"/>
          <w:lang w:val="sq-AL"/>
        </w:rPr>
        <w:t>abelave</w:t>
      </w:r>
      <w:bookmarkEnd w:id="2"/>
      <w:r w:rsidR="004A76A3" w:rsidRPr="00903043">
        <w:rPr>
          <w:rFonts w:ascii="Book Antiqua" w:hAnsi="Book Antiqua"/>
          <w:b/>
          <w:bCs/>
          <w:color w:val="C13245"/>
          <w:sz w:val="28"/>
          <w:szCs w:val="28"/>
          <w:lang w:val="sq-AL"/>
        </w:rPr>
        <w:t xml:space="preserve"> </w:t>
      </w:r>
    </w:p>
    <w:bookmarkStart w:id="3" w:name="_Toc92889894"/>
    <w:p w14:paraId="429F1C46" w14:textId="71D2B51E" w:rsidR="00C36DCD" w:rsidRDefault="00F07A8F">
      <w:pPr>
        <w:pStyle w:val="TableofFigures"/>
        <w:tabs>
          <w:tab w:val="right" w:leader="dot" w:pos="9016"/>
        </w:tabs>
        <w:rPr>
          <w:noProof/>
          <w:kern w:val="2"/>
          <w:sz w:val="22"/>
          <w:szCs w:val="22"/>
          <w14:ligatures w14:val="standardContextual"/>
        </w:rPr>
      </w:pPr>
      <w:r w:rsidRPr="00903043">
        <w:rPr>
          <w:rFonts w:ascii="Book Antiqua" w:hAnsi="Book Antiqua"/>
          <w:b/>
          <w:bCs/>
          <w:color w:val="C13245"/>
          <w:sz w:val="22"/>
          <w:szCs w:val="22"/>
          <w:lang w:val="sq-AL"/>
        </w:rPr>
        <w:fldChar w:fldCharType="begin"/>
      </w:r>
      <w:r w:rsidRPr="00903043">
        <w:rPr>
          <w:rFonts w:ascii="Book Antiqua" w:hAnsi="Book Antiqua"/>
          <w:b/>
          <w:bCs/>
          <w:color w:val="C13245"/>
          <w:sz w:val="22"/>
          <w:szCs w:val="22"/>
          <w:lang w:val="sq-AL"/>
        </w:rPr>
        <w:instrText xml:space="preserve"> TOC \h \z \c "Tabela" </w:instrText>
      </w:r>
      <w:r w:rsidRPr="00903043">
        <w:rPr>
          <w:rFonts w:ascii="Book Antiqua" w:hAnsi="Book Antiqua"/>
          <w:b/>
          <w:bCs/>
          <w:color w:val="C13245"/>
          <w:sz w:val="22"/>
          <w:szCs w:val="22"/>
          <w:lang w:val="sq-AL"/>
        </w:rPr>
        <w:fldChar w:fldCharType="separate"/>
      </w:r>
      <w:hyperlink w:anchor="_Toc176445946" w:history="1">
        <w:r w:rsidR="00C36DCD" w:rsidRPr="00905FAF">
          <w:rPr>
            <w:rStyle w:val="Hyperlink"/>
            <w:rFonts w:ascii="Book Antiqua" w:hAnsi="Book Antiqua"/>
            <w:noProof/>
            <w:lang w:val="sq-AL"/>
          </w:rPr>
          <w:t>Tabela 1. Popullsia e përgjithshme sipas regjistrimit 2011 dhe 2024</w:t>
        </w:r>
        <w:r w:rsidR="00C36DCD">
          <w:rPr>
            <w:noProof/>
            <w:webHidden/>
          </w:rPr>
          <w:tab/>
        </w:r>
        <w:r w:rsidR="00C36DCD">
          <w:rPr>
            <w:noProof/>
            <w:webHidden/>
          </w:rPr>
          <w:fldChar w:fldCharType="begin"/>
        </w:r>
        <w:r w:rsidR="00C36DCD">
          <w:rPr>
            <w:noProof/>
            <w:webHidden/>
          </w:rPr>
          <w:instrText xml:space="preserve"> PAGEREF _Toc176445946 \h </w:instrText>
        </w:r>
        <w:r w:rsidR="00C36DCD">
          <w:rPr>
            <w:noProof/>
            <w:webHidden/>
          </w:rPr>
        </w:r>
        <w:r w:rsidR="00C36DCD">
          <w:rPr>
            <w:noProof/>
            <w:webHidden/>
          </w:rPr>
          <w:fldChar w:fldCharType="separate"/>
        </w:r>
        <w:r w:rsidR="00C36DCD">
          <w:rPr>
            <w:noProof/>
            <w:webHidden/>
          </w:rPr>
          <w:t>16</w:t>
        </w:r>
        <w:r w:rsidR="00C36DCD">
          <w:rPr>
            <w:noProof/>
            <w:webHidden/>
          </w:rPr>
          <w:fldChar w:fldCharType="end"/>
        </w:r>
      </w:hyperlink>
    </w:p>
    <w:p w14:paraId="6D0C746E" w14:textId="20EAF7E6" w:rsidR="00C36DCD" w:rsidRDefault="00B45831">
      <w:pPr>
        <w:pStyle w:val="TableofFigures"/>
        <w:tabs>
          <w:tab w:val="right" w:leader="dot" w:pos="9016"/>
        </w:tabs>
        <w:rPr>
          <w:noProof/>
          <w:kern w:val="2"/>
          <w:sz w:val="22"/>
          <w:szCs w:val="22"/>
          <w14:ligatures w14:val="standardContextual"/>
        </w:rPr>
      </w:pPr>
      <w:hyperlink w:anchor="_Toc176445947" w:history="1">
        <w:r w:rsidR="00C36DCD" w:rsidRPr="00905FAF">
          <w:rPr>
            <w:rStyle w:val="Hyperlink"/>
            <w:rFonts w:ascii="Book Antiqua" w:hAnsi="Book Antiqua"/>
            <w:noProof/>
            <w:lang w:val="sq-AL"/>
          </w:rPr>
          <w:t>Tabela 2. Popullsia në Komunën e Lipjanit sipas regjistrimit 2011 dhe 2024</w:t>
        </w:r>
        <w:r w:rsidR="00C36DCD">
          <w:rPr>
            <w:noProof/>
            <w:webHidden/>
          </w:rPr>
          <w:tab/>
        </w:r>
        <w:r w:rsidR="00C36DCD">
          <w:rPr>
            <w:noProof/>
            <w:webHidden/>
          </w:rPr>
          <w:fldChar w:fldCharType="begin"/>
        </w:r>
        <w:r w:rsidR="00C36DCD">
          <w:rPr>
            <w:noProof/>
            <w:webHidden/>
          </w:rPr>
          <w:instrText xml:space="preserve"> PAGEREF _Toc176445947 \h </w:instrText>
        </w:r>
        <w:r w:rsidR="00C36DCD">
          <w:rPr>
            <w:noProof/>
            <w:webHidden/>
          </w:rPr>
        </w:r>
        <w:r w:rsidR="00C36DCD">
          <w:rPr>
            <w:noProof/>
            <w:webHidden/>
          </w:rPr>
          <w:fldChar w:fldCharType="separate"/>
        </w:r>
        <w:r w:rsidR="00C36DCD">
          <w:rPr>
            <w:noProof/>
            <w:webHidden/>
          </w:rPr>
          <w:t>17</w:t>
        </w:r>
        <w:r w:rsidR="00C36DCD">
          <w:rPr>
            <w:noProof/>
            <w:webHidden/>
          </w:rPr>
          <w:fldChar w:fldCharType="end"/>
        </w:r>
      </w:hyperlink>
    </w:p>
    <w:p w14:paraId="11DB9959" w14:textId="7A2B3FCF" w:rsidR="00C36DCD" w:rsidRDefault="00B45831">
      <w:pPr>
        <w:pStyle w:val="TableofFigures"/>
        <w:tabs>
          <w:tab w:val="right" w:leader="dot" w:pos="9016"/>
        </w:tabs>
        <w:rPr>
          <w:noProof/>
          <w:kern w:val="2"/>
          <w:sz w:val="22"/>
          <w:szCs w:val="22"/>
          <w14:ligatures w14:val="standardContextual"/>
        </w:rPr>
      </w:pPr>
      <w:hyperlink w:anchor="_Toc176445948" w:history="1">
        <w:r w:rsidR="00C36DCD" w:rsidRPr="00905FAF">
          <w:rPr>
            <w:rStyle w:val="Hyperlink"/>
            <w:rFonts w:ascii="Book Antiqua" w:hAnsi="Book Antiqua"/>
            <w:noProof/>
            <w:lang w:val="sq-AL"/>
          </w:rPr>
          <w:t>Tabela 3. Popullsia sipas grupmoshave dhe llojit të vendbanimit 2011</w:t>
        </w:r>
        <w:r w:rsidR="00C36DCD">
          <w:rPr>
            <w:noProof/>
            <w:webHidden/>
          </w:rPr>
          <w:tab/>
        </w:r>
        <w:r w:rsidR="00C36DCD">
          <w:rPr>
            <w:noProof/>
            <w:webHidden/>
          </w:rPr>
          <w:fldChar w:fldCharType="begin"/>
        </w:r>
        <w:r w:rsidR="00C36DCD">
          <w:rPr>
            <w:noProof/>
            <w:webHidden/>
          </w:rPr>
          <w:instrText xml:space="preserve"> PAGEREF _Toc176445948 \h </w:instrText>
        </w:r>
        <w:r w:rsidR="00C36DCD">
          <w:rPr>
            <w:noProof/>
            <w:webHidden/>
          </w:rPr>
        </w:r>
        <w:r w:rsidR="00C36DCD">
          <w:rPr>
            <w:noProof/>
            <w:webHidden/>
          </w:rPr>
          <w:fldChar w:fldCharType="separate"/>
        </w:r>
        <w:r w:rsidR="00C36DCD">
          <w:rPr>
            <w:noProof/>
            <w:webHidden/>
          </w:rPr>
          <w:t>18</w:t>
        </w:r>
        <w:r w:rsidR="00C36DCD">
          <w:rPr>
            <w:noProof/>
            <w:webHidden/>
          </w:rPr>
          <w:fldChar w:fldCharType="end"/>
        </w:r>
      </w:hyperlink>
    </w:p>
    <w:p w14:paraId="3096A8B3" w14:textId="2C3AFB97" w:rsidR="00C36DCD" w:rsidRDefault="00B45831">
      <w:pPr>
        <w:pStyle w:val="TableofFigures"/>
        <w:tabs>
          <w:tab w:val="right" w:leader="dot" w:pos="9016"/>
        </w:tabs>
        <w:rPr>
          <w:noProof/>
          <w:kern w:val="2"/>
          <w:sz w:val="22"/>
          <w:szCs w:val="22"/>
          <w14:ligatures w14:val="standardContextual"/>
        </w:rPr>
      </w:pPr>
      <w:hyperlink w:anchor="_Toc176445949" w:history="1">
        <w:r w:rsidR="00C36DCD" w:rsidRPr="00905FAF">
          <w:rPr>
            <w:rStyle w:val="Hyperlink"/>
            <w:rFonts w:ascii="Book Antiqua" w:hAnsi="Book Antiqua"/>
            <w:noProof/>
            <w:lang w:val="sq-AL"/>
          </w:rPr>
          <w:t>Tabela 4. Përkatësia fetare e popullsisë në 2011</w:t>
        </w:r>
        <w:r w:rsidR="00C36DCD">
          <w:rPr>
            <w:noProof/>
            <w:webHidden/>
          </w:rPr>
          <w:tab/>
        </w:r>
        <w:r w:rsidR="00C36DCD">
          <w:rPr>
            <w:noProof/>
            <w:webHidden/>
          </w:rPr>
          <w:fldChar w:fldCharType="begin"/>
        </w:r>
        <w:r w:rsidR="00C36DCD">
          <w:rPr>
            <w:noProof/>
            <w:webHidden/>
          </w:rPr>
          <w:instrText xml:space="preserve"> PAGEREF _Toc176445949 \h </w:instrText>
        </w:r>
        <w:r w:rsidR="00C36DCD">
          <w:rPr>
            <w:noProof/>
            <w:webHidden/>
          </w:rPr>
        </w:r>
        <w:r w:rsidR="00C36DCD">
          <w:rPr>
            <w:noProof/>
            <w:webHidden/>
          </w:rPr>
          <w:fldChar w:fldCharType="separate"/>
        </w:r>
        <w:r w:rsidR="00C36DCD">
          <w:rPr>
            <w:noProof/>
            <w:webHidden/>
          </w:rPr>
          <w:t>19</w:t>
        </w:r>
        <w:r w:rsidR="00C36DCD">
          <w:rPr>
            <w:noProof/>
            <w:webHidden/>
          </w:rPr>
          <w:fldChar w:fldCharType="end"/>
        </w:r>
      </w:hyperlink>
    </w:p>
    <w:p w14:paraId="1ED2ABCD" w14:textId="70A8FE27" w:rsidR="00C36DCD" w:rsidRDefault="00B45831">
      <w:pPr>
        <w:pStyle w:val="TableofFigures"/>
        <w:tabs>
          <w:tab w:val="right" w:leader="dot" w:pos="9016"/>
        </w:tabs>
        <w:rPr>
          <w:noProof/>
          <w:kern w:val="2"/>
          <w:sz w:val="22"/>
          <w:szCs w:val="22"/>
          <w14:ligatures w14:val="standardContextual"/>
        </w:rPr>
      </w:pPr>
      <w:hyperlink w:anchor="_Toc176445950" w:history="1">
        <w:r w:rsidR="00C36DCD" w:rsidRPr="00905FAF">
          <w:rPr>
            <w:rStyle w:val="Hyperlink"/>
            <w:rFonts w:ascii="Book Antiqua" w:hAnsi="Book Antiqua"/>
            <w:noProof/>
            <w:lang w:val="sq-AL"/>
          </w:rPr>
          <w:t>Tabela 6. Personeli i Komunës së Lipjanit</w:t>
        </w:r>
        <w:r w:rsidR="00C36DCD">
          <w:rPr>
            <w:noProof/>
            <w:webHidden/>
          </w:rPr>
          <w:tab/>
        </w:r>
        <w:r w:rsidR="00C36DCD">
          <w:rPr>
            <w:noProof/>
            <w:webHidden/>
          </w:rPr>
          <w:fldChar w:fldCharType="begin"/>
        </w:r>
        <w:r w:rsidR="00C36DCD">
          <w:rPr>
            <w:noProof/>
            <w:webHidden/>
          </w:rPr>
          <w:instrText xml:space="preserve"> PAGEREF _Toc176445950 \h </w:instrText>
        </w:r>
        <w:r w:rsidR="00C36DCD">
          <w:rPr>
            <w:noProof/>
            <w:webHidden/>
          </w:rPr>
        </w:r>
        <w:r w:rsidR="00C36DCD">
          <w:rPr>
            <w:noProof/>
            <w:webHidden/>
          </w:rPr>
          <w:fldChar w:fldCharType="separate"/>
        </w:r>
        <w:r w:rsidR="00C36DCD">
          <w:rPr>
            <w:noProof/>
            <w:webHidden/>
          </w:rPr>
          <w:t>23</w:t>
        </w:r>
        <w:r w:rsidR="00C36DCD">
          <w:rPr>
            <w:noProof/>
            <w:webHidden/>
          </w:rPr>
          <w:fldChar w:fldCharType="end"/>
        </w:r>
      </w:hyperlink>
    </w:p>
    <w:p w14:paraId="1315A9F9" w14:textId="04B9AFD0" w:rsidR="00C36DCD" w:rsidRDefault="00B45831">
      <w:pPr>
        <w:pStyle w:val="TableofFigures"/>
        <w:tabs>
          <w:tab w:val="right" w:leader="dot" w:pos="9016"/>
        </w:tabs>
        <w:rPr>
          <w:noProof/>
          <w:kern w:val="2"/>
          <w:sz w:val="22"/>
          <w:szCs w:val="22"/>
          <w14:ligatures w14:val="standardContextual"/>
        </w:rPr>
      </w:pPr>
      <w:hyperlink w:anchor="_Toc176445951" w:history="1">
        <w:r w:rsidR="00C36DCD" w:rsidRPr="00905FAF">
          <w:rPr>
            <w:rStyle w:val="Hyperlink"/>
            <w:rFonts w:ascii="Book Antiqua" w:hAnsi="Book Antiqua"/>
            <w:noProof/>
            <w:lang w:val="sq-AL"/>
          </w:rPr>
          <w:t>Tabela 7. Numri i të punësuarve në tri vitet e kaluara</w:t>
        </w:r>
        <w:r w:rsidR="00C36DCD">
          <w:rPr>
            <w:noProof/>
            <w:webHidden/>
          </w:rPr>
          <w:tab/>
        </w:r>
        <w:r w:rsidR="00C36DCD">
          <w:rPr>
            <w:noProof/>
            <w:webHidden/>
          </w:rPr>
          <w:fldChar w:fldCharType="begin"/>
        </w:r>
        <w:r w:rsidR="00C36DCD">
          <w:rPr>
            <w:noProof/>
            <w:webHidden/>
          </w:rPr>
          <w:instrText xml:space="preserve"> PAGEREF _Toc176445951 \h </w:instrText>
        </w:r>
        <w:r w:rsidR="00C36DCD">
          <w:rPr>
            <w:noProof/>
            <w:webHidden/>
          </w:rPr>
        </w:r>
        <w:r w:rsidR="00C36DCD">
          <w:rPr>
            <w:noProof/>
            <w:webHidden/>
          </w:rPr>
          <w:fldChar w:fldCharType="separate"/>
        </w:r>
        <w:r w:rsidR="00C36DCD">
          <w:rPr>
            <w:noProof/>
            <w:webHidden/>
          </w:rPr>
          <w:t>26</w:t>
        </w:r>
        <w:r w:rsidR="00C36DCD">
          <w:rPr>
            <w:noProof/>
            <w:webHidden/>
          </w:rPr>
          <w:fldChar w:fldCharType="end"/>
        </w:r>
      </w:hyperlink>
    </w:p>
    <w:p w14:paraId="41266869" w14:textId="1AA5458A" w:rsidR="00C36DCD" w:rsidRDefault="00B45831">
      <w:pPr>
        <w:pStyle w:val="TableofFigures"/>
        <w:tabs>
          <w:tab w:val="right" w:leader="dot" w:pos="9016"/>
        </w:tabs>
        <w:rPr>
          <w:noProof/>
          <w:kern w:val="2"/>
          <w:sz w:val="22"/>
          <w:szCs w:val="22"/>
          <w14:ligatures w14:val="standardContextual"/>
        </w:rPr>
      </w:pPr>
      <w:hyperlink w:anchor="_Toc176445952" w:history="1">
        <w:r w:rsidR="00C36DCD" w:rsidRPr="00905FAF">
          <w:rPr>
            <w:rStyle w:val="Hyperlink"/>
            <w:rFonts w:ascii="Book Antiqua" w:hAnsi="Book Antiqua"/>
            <w:noProof/>
            <w:lang w:val="sq-AL"/>
          </w:rPr>
          <w:t>Tabela 8. Punëkërkues të regjistruar sipas regjioneve</w:t>
        </w:r>
        <w:r w:rsidR="00C36DCD">
          <w:rPr>
            <w:noProof/>
            <w:webHidden/>
          </w:rPr>
          <w:tab/>
        </w:r>
        <w:r w:rsidR="00C36DCD">
          <w:rPr>
            <w:noProof/>
            <w:webHidden/>
          </w:rPr>
          <w:fldChar w:fldCharType="begin"/>
        </w:r>
        <w:r w:rsidR="00C36DCD">
          <w:rPr>
            <w:noProof/>
            <w:webHidden/>
          </w:rPr>
          <w:instrText xml:space="preserve"> PAGEREF _Toc176445952 \h </w:instrText>
        </w:r>
        <w:r w:rsidR="00C36DCD">
          <w:rPr>
            <w:noProof/>
            <w:webHidden/>
          </w:rPr>
        </w:r>
        <w:r w:rsidR="00C36DCD">
          <w:rPr>
            <w:noProof/>
            <w:webHidden/>
          </w:rPr>
          <w:fldChar w:fldCharType="separate"/>
        </w:r>
        <w:r w:rsidR="00C36DCD">
          <w:rPr>
            <w:noProof/>
            <w:webHidden/>
          </w:rPr>
          <w:t>29</w:t>
        </w:r>
        <w:r w:rsidR="00C36DCD">
          <w:rPr>
            <w:noProof/>
            <w:webHidden/>
          </w:rPr>
          <w:fldChar w:fldCharType="end"/>
        </w:r>
      </w:hyperlink>
    </w:p>
    <w:p w14:paraId="79804B66" w14:textId="2D4F6061" w:rsidR="00C36DCD" w:rsidRDefault="00B45831">
      <w:pPr>
        <w:pStyle w:val="TableofFigures"/>
        <w:tabs>
          <w:tab w:val="right" w:leader="dot" w:pos="9016"/>
        </w:tabs>
        <w:rPr>
          <w:noProof/>
          <w:kern w:val="2"/>
          <w:sz w:val="22"/>
          <w:szCs w:val="22"/>
          <w14:ligatures w14:val="standardContextual"/>
        </w:rPr>
      </w:pPr>
      <w:hyperlink w:anchor="_Toc176445953" w:history="1">
        <w:r w:rsidR="00C36DCD" w:rsidRPr="00905FAF">
          <w:rPr>
            <w:rStyle w:val="Hyperlink"/>
            <w:rFonts w:ascii="Book Antiqua" w:hAnsi="Book Antiqua" w:cs="Times New Roman"/>
            <w:noProof/>
            <w:lang w:val="sq-AL"/>
          </w:rPr>
          <w:t>Tabela 9. Popullsia ekonomikisht jo aktive</w:t>
        </w:r>
        <w:r w:rsidR="00C36DCD">
          <w:rPr>
            <w:noProof/>
            <w:webHidden/>
          </w:rPr>
          <w:tab/>
        </w:r>
        <w:r w:rsidR="00C36DCD">
          <w:rPr>
            <w:noProof/>
            <w:webHidden/>
          </w:rPr>
          <w:fldChar w:fldCharType="begin"/>
        </w:r>
        <w:r w:rsidR="00C36DCD">
          <w:rPr>
            <w:noProof/>
            <w:webHidden/>
          </w:rPr>
          <w:instrText xml:space="preserve"> PAGEREF _Toc176445953 \h </w:instrText>
        </w:r>
        <w:r w:rsidR="00C36DCD">
          <w:rPr>
            <w:noProof/>
            <w:webHidden/>
          </w:rPr>
        </w:r>
        <w:r w:rsidR="00C36DCD">
          <w:rPr>
            <w:noProof/>
            <w:webHidden/>
          </w:rPr>
          <w:fldChar w:fldCharType="separate"/>
        </w:r>
        <w:r w:rsidR="00C36DCD">
          <w:rPr>
            <w:noProof/>
            <w:webHidden/>
          </w:rPr>
          <w:t>30</w:t>
        </w:r>
        <w:r w:rsidR="00C36DCD">
          <w:rPr>
            <w:noProof/>
            <w:webHidden/>
          </w:rPr>
          <w:fldChar w:fldCharType="end"/>
        </w:r>
      </w:hyperlink>
    </w:p>
    <w:p w14:paraId="49D97E4B" w14:textId="6CE76D9B" w:rsidR="00C36DCD" w:rsidRDefault="00B45831">
      <w:pPr>
        <w:pStyle w:val="TableofFigures"/>
        <w:tabs>
          <w:tab w:val="right" w:leader="dot" w:pos="9016"/>
        </w:tabs>
        <w:rPr>
          <w:noProof/>
          <w:kern w:val="2"/>
          <w:sz w:val="22"/>
          <w:szCs w:val="22"/>
          <w14:ligatures w14:val="standardContextual"/>
        </w:rPr>
      </w:pPr>
      <w:hyperlink w:anchor="_Toc176445954" w:history="1">
        <w:r w:rsidR="00C36DCD" w:rsidRPr="00905FAF">
          <w:rPr>
            <w:rStyle w:val="Hyperlink"/>
            <w:rFonts w:ascii="Book Antiqua" w:hAnsi="Book Antiqua" w:cstheme="minorHAnsi"/>
            <w:noProof/>
            <w:lang w:val="sq-AL"/>
          </w:rPr>
          <w:t>Tabela 10. Të rinj që nuk janë të punësuar, nuk ndjekin shkollimin ose trajnime (NEET)</w:t>
        </w:r>
        <w:r w:rsidR="00C36DCD">
          <w:rPr>
            <w:noProof/>
            <w:webHidden/>
          </w:rPr>
          <w:tab/>
        </w:r>
        <w:r w:rsidR="00C36DCD">
          <w:rPr>
            <w:noProof/>
            <w:webHidden/>
          </w:rPr>
          <w:fldChar w:fldCharType="begin"/>
        </w:r>
        <w:r w:rsidR="00C36DCD">
          <w:rPr>
            <w:noProof/>
            <w:webHidden/>
          </w:rPr>
          <w:instrText xml:space="preserve"> PAGEREF _Toc176445954 \h </w:instrText>
        </w:r>
        <w:r w:rsidR="00C36DCD">
          <w:rPr>
            <w:noProof/>
            <w:webHidden/>
          </w:rPr>
        </w:r>
        <w:r w:rsidR="00C36DCD">
          <w:rPr>
            <w:noProof/>
            <w:webHidden/>
          </w:rPr>
          <w:fldChar w:fldCharType="separate"/>
        </w:r>
        <w:r w:rsidR="00C36DCD">
          <w:rPr>
            <w:noProof/>
            <w:webHidden/>
          </w:rPr>
          <w:t>31</w:t>
        </w:r>
        <w:r w:rsidR="00C36DCD">
          <w:rPr>
            <w:noProof/>
            <w:webHidden/>
          </w:rPr>
          <w:fldChar w:fldCharType="end"/>
        </w:r>
      </w:hyperlink>
    </w:p>
    <w:p w14:paraId="37CECF00" w14:textId="60083293" w:rsidR="00C36DCD" w:rsidRDefault="00B45831">
      <w:pPr>
        <w:pStyle w:val="TableofFigures"/>
        <w:tabs>
          <w:tab w:val="right" w:leader="dot" w:pos="9016"/>
        </w:tabs>
        <w:rPr>
          <w:noProof/>
          <w:kern w:val="2"/>
          <w:sz w:val="22"/>
          <w:szCs w:val="22"/>
          <w14:ligatures w14:val="standardContextual"/>
        </w:rPr>
      </w:pPr>
      <w:hyperlink w:anchor="_Toc176445955" w:history="1">
        <w:r w:rsidR="00C36DCD" w:rsidRPr="00905FAF">
          <w:rPr>
            <w:rStyle w:val="Hyperlink"/>
            <w:rFonts w:ascii="Book Antiqua" w:hAnsi="Book Antiqua"/>
            <w:noProof/>
            <w:lang w:val="sq-AL"/>
          </w:rPr>
          <w:t>Tabela 11. Shkallët e varësisë ekonomike 2021 - 2023</w:t>
        </w:r>
        <w:r w:rsidR="00C36DCD">
          <w:rPr>
            <w:noProof/>
            <w:webHidden/>
          </w:rPr>
          <w:tab/>
        </w:r>
        <w:r w:rsidR="00C36DCD">
          <w:rPr>
            <w:noProof/>
            <w:webHidden/>
          </w:rPr>
          <w:fldChar w:fldCharType="begin"/>
        </w:r>
        <w:r w:rsidR="00C36DCD">
          <w:rPr>
            <w:noProof/>
            <w:webHidden/>
          </w:rPr>
          <w:instrText xml:space="preserve"> PAGEREF _Toc176445955 \h </w:instrText>
        </w:r>
        <w:r w:rsidR="00C36DCD">
          <w:rPr>
            <w:noProof/>
            <w:webHidden/>
          </w:rPr>
        </w:r>
        <w:r w:rsidR="00C36DCD">
          <w:rPr>
            <w:noProof/>
            <w:webHidden/>
          </w:rPr>
          <w:fldChar w:fldCharType="separate"/>
        </w:r>
        <w:r w:rsidR="00C36DCD">
          <w:rPr>
            <w:noProof/>
            <w:webHidden/>
          </w:rPr>
          <w:t>32</w:t>
        </w:r>
        <w:r w:rsidR="00C36DCD">
          <w:rPr>
            <w:noProof/>
            <w:webHidden/>
          </w:rPr>
          <w:fldChar w:fldCharType="end"/>
        </w:r>
      </w:hyperlink>
    </w:p>
    <w:p w14:paraId="13E7FEFB" w14:textId="185CAB1B" w:rsidR="00C36DCD" w:rsidRDefault="00B45831">
      <w:pPr>
        <w:pStyle w:val="TableofFigures"/>
        <w:tabs>
          <w:tab w:val="right" w:leader="dot" w:pos="9016"/>
        </w:tabs>
        <w:rPr>
          <w:noProof/>
          <w:kern w:val="2"/>
          <w:sz w:val="22"/>
          <w:szCs w:val="22"/>
          <w14:ligatures w14:val="standardContextual"/>
        </w:rPr>
      </w:pPr>
      <w:hyperlink w:anchor="_Toc176445956" w:history="1">
        <w:r w:rsidR="00C36DCD" w:rsidRPr="00905FAF">
          <w:rPr>
            <w:rStyle w:val="Hyperlink"/>
            <w:rFonts w:ascii="Book Antiqua" w:hAnsi="Book Antiqua"/>
            <w:noProof/>
            <w:lang w:val="sq-AL"/>
          </w:rPr>
          <w:t>Tabela 12. Sektorët ekonomik</w:t>
        </w:r>
        <w:r w:rsidR="00C36DCD">
          <w:rPr>
            <w:noProof/>
            <w:webHidden/>
          </w:rPr>
          <w:tab/>
        </w:r>
        <w:r w:rsidR="00C36DCD">
          <w:rPr>
            <w:noProof/>
            <w:webHidden/>
          </w:rPr>
          <w:fldChar w:fldCharType="begin"/>
        </w:r>
        <w:r w:rsidR="00C36DCD">
          <w:rPr>
            <w:noProof/>
            <w:webHidden/>
          </w:rPr>
          <w:instrText xml:space="preserve"> PAGEREF _Toc176445956 \h </w:instrText>
        </w:r>
        <w:r w:rsidR="00C36DCD">
          <w:rPr>
            <w:noProof/>
            <w:webHidden/>
          </w:rPr>
        </w:r>
        <w:r w:rsidR="00C36DCD">
          <w:rPr>
            <w:noProof/>
            <w:webHidden/>
          </w:rPr>
          <w:fldChar w:fldCharType="separate"/>
        </w:r>
        <w:r w:rsidR="00C36DCD">
          <w:rPr>
            <w:noProof/>
            <w:webHidden/>
          </w:rPr>
          <w:t>33</w:t>
        </w:r>
        <w:r w:rsidR="00C36DCD">
          <w:rPr>
            <w:noProof/>
            <w:webHidden/>
          </w:rPr>
          <w:fldChar w:fldCharType="end"/>
        </w:r>
      </w:hyperlink>
    </w:p>
    <w:p w14:paraId="462D9DB4" w14:textId="30FE52CD" w:rsidR="00C36DCD" w:rsidRDefault="00B45831">
      <w:pPr>
        <w:pStyle w:val="TableofFigures"/>
        <w:tabs>
          <w:tab w:val="right" w:leader="dot" w:pos="9016"/>
        </w:tabs>
        <w:rPr>
          <w:noProof/>
          <w:kern w:val="2"/>
          <w:sz w:val="22"/>
          <w:szCs w:val="22"/>
          <w14:ligatures w14:val="standardContextual"/>
        </w:rPr>
      </w:pPr>
      <w:hyperlink w:anchor="_Toc176445957" w:history="1">
        <w:r w:rsidR="00C36DCD" w:rsidRPr="00905FAF">
          <w:rPr>
            <w:rStyle w:val="Hyperlink"/>
            <w:rFonts w:ascii="Book Antiqua" w:hAnsi="Book Antiqua"/>
            <w:noProof/>
            <w:lang w:val="sq-AL"/>
          </w:rPr>
          <w:t>Tabela 13. Numri i Fëmijëve në Arsimin Parashkollor (2022-2023)</w:t>
        </w:r>
        <w:r w:rsidR="00C36DCD">
          <w:rPr>
            <w:noProof/>
            <w:webHidden/>
          </w:rPr>
          <w:tab/>
        </w:r>
        <w:r w:rsidR="00C36DCD">
          <w:rPr>
            <w:noProof/>
            <w:webHidden/>
          </w:rPr>
          <w:fldChar w:fldCharType="begin"/>
        </w:r>
        <w:r w:rsidR="00C36DCD">
          <w:rPr>
            <w:noProof/>
            <w:webHidden/>
          </w:rPr>
          <w:instrText xml:space="preserve"> PAGEREF _Toc176445957 \h </w:instrText>
        </w:r>
        <w:r w:rsidR="00C36DCD">
          <w:rPr>
            <w:noProof/>
            <w:webHidden/>
          </w:rPr>
        </w:r>
        <w:r w:rsidR="00C36DCD">
          <w:rPr>
            <w:noProof/>
            <w:webHidden/>
          </w:rPr>
          <w:fldChar w:fldCharType="separate"/>
        </w:r>
        <w:r w:rsidR="00C36DCD">
          <w:rPr>
            <w:noProof/>
            <w:webHidden/>
          </w:rPr>
          <w:t>36</w:t>
        </w:r>
        <w:r w:rsidR="00C36DCD">
          <w:rPr>
            <w:noProof/>
            <w:webHidden/>
          </w:rPr>
          <w:fldChar w:fldCharType="end"/>
        </w:r>
      </w:hyperlink>
    </w:p>
    <w:p w14:paraId="5F07D6E8" w14:textId="72C2BAAC" w:rsidR="00C36DCD" w:rsidRDefault="00B45831">
      <w:pPr>
        <w:pStyle w:val="TableofFigures"/>
        <w:tabs>
          <w:tab w:val="right" w:leader="dot" w:pos="9016"/>
        </w:tabs>
        <w:rPr>
          <w:noProof/>
          <w:kern w:val="2"/>
          <w:sz w:val="22"/>
          <w:szCs w:val="22"/>
          <w14:ligatures w14:val="standardContextual"/>
        </w:rPr>
      </w:pPr>
      <w:hyperlink w:anchor="_Toc176445958" w:history="1">
        <w:r w:rsidR="00C36DCD" w:rsidRPr="00905FAF">
          <w:rPr>
            <w:rStyle w:val="Hyperlink"/>
            <w:rFonts w:ascii="Book Antiqua" w:hAnsi="Book Antiqua"/>
            <w:noProof/>
            <w:lang w:val="sq-AL"/>
          </w:rPr>
          <w:t>Tabela 14. Numri i Nxënësve në Arsimin Fillor dhe të Mesëm të Ulët (2022-2023)</w:t>
        </w:r>
        <w:r w:rsidR="00C36DCD">
          <w:rPr>
            <w:noProof/>
            <w:webHidden/>
          </w:rPr>
          <w:tab/>
        </w:r>
        <w:r w:rsidR="00C36DCD">
          <w:rPr>
            <w:noProof/>
            <w:webHidden/>
          </w:rPr>
          <w:fldChar w:fldCharType="begin"/>
        </w:r>
        <w:r w:rsidR="00C36DCD">
          <w:rPr>
            <w:noProof/>
            <w:webHidden/>
          </w:rPr>
          <w:instrText xml:space="preserve"> PAGEREF _Toc176445958 \h </w:instrText>
        </w:r>
        <w:r w:rsidR="00C36DCD">
          <w:rPr>
            <w:noProof/>
            <w:webHidden/>
          </w:rPr>
        </w:r>
        <w:r w:rsidR="00C36DCD">
          <w:rPr>
            <w:noProof/>
            <w:webHidden/>
          </w:rPr>
          <w:fldChar w:fldCharType="separate"/>
        </w:r>
        <w:r w:rsidR="00C36DCD">
          <w:rPr>
            <w:noProof/>
            <w:webHidden/>
          </w:rPr>
          <w:t>36</w:t>
        </w:r>
        <w:r w:rsidR="00C36DCD">
          <w:rPr>
            <w:noProof/>
            <w:webHidden/>
          </w:rPr>
          <w:fldChar w:fldCharType="end"/>
        </w:r>
      </w:hyperlink>
    </w:p>
    <w:p w14:paraId="4ACC7E4A" w14:textId="4C278901" w:rsidR="00C36DCD" w:rsidRDefault="00B45831">
      <w:pPr>
        <w:pStyle w:val="TableofFigures"/>
        <w:tabs>
          <w:tab w:val="right" w:leader="dot" w:pos="9016"/>
        </w:tabs>
        <w:rPr>
          <w:noProof/>
          <w:kern w:val="2"/>
          <w:sz w:val="22"/>
          <w:szCs w:val="22"/>
          <w14:ligatures w14:val="standardContextual"/>
        </w:rPr>
      </w:pPr>
      <w:hyperlink w:anchor="_Toc176445959" w:history="1">
        <w:r w:rsidR="00C36DCD" w:rsidRPr="00905FAF">
          <w:rPr>
            <w:rStyle w:val="Hyperlink"/>
            <w:rFonts w:ascii="Book Antiqua" w:hAnsi="Book Antiqua"/>
            <w:noProof/>
            <w:lang w:val="sq-AL"/>
          </w:rPr>
          <w:t>Tabela 15. Nxënësit në Arsimin e Mesëm të Lartë (2022-2023)</w:t>
        </w:r>
        <w:r w:rsidR="00C36DCD">
          <w:rPr>
            <w:noProof/>
            <w:webHidden/>
          </w:rPr>
          <w:tab/>
        </w:r>
        <w:r w:rsidR="00C36DCD">
          <w:rPr>
            <w:noProof/>
            <w:webHidden/>
          </w:rPr>
          <w:fldChar w:fldCharType="begin"/>
        </w:r>
        <w:r w:rsidR="00C36DCD">
          <w:rPr>
            <w:noProof/>
            <w:webHidden/>
          </w:rPr>
          <w:instrText xml:space="preserve"> PAGEREF _Toc176445959 \h </w:instrText>
        </w:r>
        <w:r w:rsidR="00C36DCD">
          <w:rPr>
            <w:noProof/>
            <w:webHidden/>
          </w:rPr>
        </w:r>
        <w:r w:rsidR="00C36DCD">
          <w:rPr>
            <w:noProof/>
            <w:webHidden/>
          </w:rPr>
          <w:fldChar w:fldCharType="separate"/>
        </w:r>
        <w:r w:rsidR="00C36DCD">
          <w:rPr>
            <w:noProof/>
            <w:webHidden/>
          </w:rPr>
          <w:t>36</w:t>
        </w:r>
        <w:r w:rsidR="00C36DCD">
          <w:rPr>
            <w:noProof/>
            <w:webHidden/>
          </w:rPr>
          <w:fldChar w:fldCharType="end"/>
        </w:r>
      </w:hyperlink>
    </w:p>
    <w:p w14:paraId="2215A7F7" w14:textId="5474136E" w:rsidR="00C36DCD" w:rsidRDefault="00B45831">
      <w:pPr>
        <w:pStyle w:val="TableofFigures"/>
        <w:tabs>
          <w:tab w:val="right" w:leader="dot" w:pos="9016"/>
        </w:tabs>
        <w:rPr>
          <w:noProof/>
          <w:kern w:val="2"/>
          <w:sz w:val="22"/>
          <w:szCs w:val="22"/>
          <w14:ligatures w14:val="standardContextual"/>
        </w:rPr>
      </w:pPr>
      <w:hyperlink w:anchor="_Toc176445960" w:history="1">
        <w:r w:rsidR="00C36DCD" w:rsidRPr="00905FAF">
          <w:rPr>
            <w:rStyle w:val="Hyperlink"/>
            <w:rFonts w:ascii="Book Antiqua" w:hAnsi="Book Antiqua"/>
            <w:noProof/>
            <w:lang w:val="sq-AL"/>
          </w:rPr>
          <w:t>Tabela 16. Numri i Fëmijëve/Nxënësve Sipas Gjinive në të Gjitha Nivelet e Arsimit Parauniversitar (2022-2023)</w:t>
        </w:r>
        <w:r w:rsidR="00C36DCD">
          <w:rPr>
            <w:noProof/>
            <w:webHidden/>
          </w:rPr>
          <w:tab/>
        </w:r>
        <w:r w:rsidR="00C36DCD">
          <w:rPr>
            <w:noProof/>
            <w:webHidden/>
          </w:rPr>
          <w:fldChar w:fldCharType="begin"/>
        </w:r>
        <w:r w:rsidR="00C36DCD">
          <w:rPr>
            <w:noProof/>
            <w:webHidden/>
          </w:rPr>
          <w:instrText xml:space="preserve"> PAGEREF _Toc176445960 \h </w:instrText>
        </w:r>
        <w:r w:rsidR="00C36DCD">
          <w:rPr>
            <w:noProof/>
            <w:webHidden/>
          </w:rPr>
        </w:r>
        <w:r w:rsidR="00C36DCD">
          <w:rPr>
            <w:noProof/>
            <w:webHidden/>
          </w:rPr>
          <w:fldChar w:fldCharType="separate"/>
        </w:r>
        <w:r w:rsidR="00C36DCD">
          <w:rPr>
            <w:noProof/>
            <w:webHidden/>
          </w:rPr>
          <w:t>37</w:t>
        </w:r>
        <w:r w:rsidR="00C36DCD">
          <w:rPr>
            <w:noProof/>
            <w:webHidden/>
          </w:rPr>
          <w:fldChar w:fldCharType="end"/>
        </w:r>
      </w:hyperlink>
    </w:p>
    <w:p w14:paraId="33D9625B" w14:textId="6A4E7563" w:rsidR="00C36DCD" w:rsidRDefault="00B45831">
      <w:pPr>
        <w:pStyle w:val="TableofFigures"/>
        <w:tabs>
          <w:tab w:val="right" w:leader="dot" w:pos="9016"/>
        </w:tabs>
        <w:rPr>
          <w:noProof/>
          <w:kern w:val="2"/>
          <w:sz w:val="22"/>
          <w:szCs w:val="22"/>
          <w14:ligatures w14:val="standardContextual"/>
        </w:rPr>
      </w:pPr>
      <w:hyperlink w:anchor="_Toc176445961" w:history="1">
        <w:r w:rsidR="00C36DCD" w:rsidRPr="00905FAF">
          <w:rPr>
            <w:rStyle w:val="Hyperlink"/>
            <w:rFonts w:ascii="Book Antiqua" w:hAnsi="Book Antiqua"/>
            <w:noProof/>
            <w:lang w:val="sq-AL"/>
          </w:rPr>
          <w:t>Tabela 17. Mësimdhënësit sipas Niveleve dhe Gjinive – Parashkollor</w:t>
        </w:r>
        <w:r w:rsidR="00C36DCD">
          <w:rPr>
            <w:noProof/>
            <w:webHidden/>
          </w:rPr>
          <w:tab/>
        </w:r>
        <w:r w:rsidR="00C36DCD">
          <w:rPr>
            <w:noProof/>
            <w:webHidden/>
          </w:rPr>
          <w:fldChar w:fldCharType="begin"/>
        </w:r>
        <w:r w:rsidR="00C36DCD">
          <w:rPr>
            <w:noProof/>
            <w:webHidden/>
          </w:rPr>
          <w:instrText xml:space="preserve"> PAGEREF _Toc176445961 \h </w:instrText>
        </w:r>
        <w:r w:rsidR="00C36DCD">
          <w:rPr>
            <w:noProof/>
            <w:webHidden/>
          </w:rPr>
        </w:r>
        <w:r w:rsidR="00C36DCD">
          <w:rPr>
            <w:noProof/>
            <w:webHidden/>
          </w:rPr>
          <w:fldChar w:fldCharType="separate"/>
        </w:r>
        <w:r w:rsidR="00C36DCD">
          <w:rPr>
            <w:noProof/>
            <w:webHidden/>
          </w:rPr>
          <w:t>37</w:t>
        </w:r>
        <w:r w:rsidR="00C36DCD">
          <w:rPr>
            <w:noProof/>
            <w:webHidden/>
          </w:rPr>
          <w:fldChar w:fldCharType="end"/>
        </w:r>
      </w:hyperlink>
    </w:p>
    <w:p w14:paraId="359F1CAB" w14:textId="4C9E3085" w:rsidR="00C36DCD" w:rsidRDefault="00B45831">
      <w:pPr>
        <w:pStyle w:val="TableofFigures"/>
        <w:tabs>
          <w:tab w:val="right" w:leader="dot" w:pos="9016"/>
        </w:tabs>
        <w:rPr>
          <w:noProof/>
          <w:kern w:val="2"/>
          <w:sz w:val="22"/>
          <w:szCs w:val="22"/>
          <w14:ligatures w14:val="standardContextual"/>
        </w:rPr>
      </w:pPr>
      <w:hyperlink w:anchor="_Toc176445962" w:history="1">
        <w:r w:rsidR="00C36DCD" w:rsidRPr="00905FAF">
          <w:rPr>
            <w:rStyle w:val="Hyperlink"/>
            <w:rFonts w:ascii="Book Antiqua" w:hAnsi="Book Antiqua"/>
            <w:noProof/>
            <w:lang w:val="sq-AL"/>
          </w:rPr>
          <w:t>Tabela 18. Mësimdhënësit e nivelit Parafillor/Fillor dhe i Mesëm i Ulët</w:t>
        </w:r>
        <w:r w:rsidR="00C36DCD">
          <w:rPr>
            <w:noProof/>
            <w:webHidden/>
          </w:rPr>
          <w:tab/>
        </w:r>
        <w:r w:rsidR="00C36DCD">
          <w:rPr>
            <w:noProof/>
            <w:webHidden/>
          </w:rPr>
          <w:fldChar w:fldCharType="begin"/>
        </w:r>
        <w:r w:rsidR="00C36DCD">
          <w:rPr>
            <w:noProof/>
            <w:webHidden/>
          </w:rPr>
          <w:instrText xml:space="preserve"> PAGEREF _Toc176445962 \h </w:instrText>
        </w:r>
        <w:r w:rsidR="00C36DCD">
          <w:rPr>
            <w:noProof/>
            <w:webHidden/>
          </w:rPr>
        </w:r>
        <w:r w:rsidR="00C36DCD">
          <w:rPr>
            <w:noProof/>
            <w:webHidden/>
          </w:rPr>
          <w:fldChar w:fldCharType="separate"/>
        </w:r>
        <w:r w:rsidR="00C36DCD">
          <w:rPr>
            <w:noProof/>
            <w:webHidden/>
          </w:rPr>
          <w:t>37</w:t>
        </w:r>
        <w:r w:rsidR="00C36DCD">
          <w:rPr>
            <w:noProof/>
            <w:webHidden/>
          </w:rPr>
          <w:fldChar w:fldCharType="end"/>
        </w:r>
      </w:hyperlink>
    </w:p>
    <w:p w14:paraId="341B9D45" w14:textId="7553000F" w:rsidR="00C36DCD" w:rsidRDefault="00B45831">
      <w:pPr>
        <w:pStyle w:val="TableofFigures"/>
        <w:tabs>
          <w:tab w:val="right" w:leader="dot" w:pos="9016"/>
        </w:tabs>
        <w:rPr>
          <w:noProof/>
          <w:kern w:val="2"/>
          <w:sz w:val="22"/>
          <w:szCs w:val="22"/>
          <w14:ligatures w14:val="standardContextual"/>
        </w:rPr>
      </w:pPr>
      <w:hyperlink w:anchor="_Toc176445963" w:history="1">
        <w:r w:rsidR="00C36DCD" w:rsidRPr="00905FAF">
          <w:rPr>
            <w:rStyle w:val="Hyperlink"/>
            <w:rFonts w:ascii="Book Antiqua" w:hAnsi="Book Antiqua"/>
            <w:noProof/>
            <w:lang w:val="sq-AL"/>
          </w:rPr>
          <w:t>Tabela 19. Mësimdhënësit ne nivelin e Mesëm të Lartë</w:t>
        </w:r>
        <w:r w:rsidR="00C36DCD">
          <w:rPr>
            <w:noProof/>
            <w:webHidden/>
          </w:rPr>
          <w:tab/>
        </w:r>
        <w:r w:rsidR="00C36DCD">
          <w:rPr>
            <w:noProof/>
            <w:webHidden/>
          </w:rPr>
          <w:fldChar w:fldCharType="begin"/>
        </w:r>
        <w:r w:rsidR="00C36DCD">
          <w:rPr>
            <w:noProof/>
            <w:webHidden/>
          </w:rPr>
          <w:instrText xml:space="preserve"> PAGEREF _Toc176445963 \h </w:instrText>
        </w:r>
        <w:r w:rsidR="00C36DCD">
          <w:rPr>
            <w:noProof/>
            <w:webHidden/>
          </w:rPr>
        </w:r>
        <w:r w:rsidR="00C36DCD">
          <w:rPr>
            <w:noProof/>
            <w:webHidden/>
          </w:rPr>
          <w:fldChar w:fldCharType="separate"/>
        </w:r>
        <w:r w:rsidR="00C36DCD">
          <w:rPr>
            <w:noProof/>
            <w:webHidden/>
          </w:rPr>
          <w:t>37</w:t>
        </w:r>
        <w:r w:rsidR="00C36DCD">
          <w:rPr>
            <w:noProof/>
            <w:webHidden/>
          </w:rPr>
          <w:fldChar w:fldCharType="end"/>
        </w:r>
      </w:hyperlink>
    </w:p>
    <w:p w14:paraId="226D2F0B" w14:textId="44279797" w:rsidR="00C36DCD" w:rsidRDefault="00B45831">
      <w:pPr>
        <w:pStyle w:val="TableofFigures"/>
        <w:tabs>
          <w:tab w:val="right" w:leader="dot" w:pos="9016"/>
        </w:tabs>
        <w:rPr>
          <w:noProof/>
          <w:kern w:val="2"/>
          <w:sz w:val="22"/>
          <w:szCs w:val="22"/>
          <w14:ligatures w14:val="standardContextual"/>
        </w:rPr>
      </w:pPr>
      <w:hyperlink w:anchor="_Toc176445964" w:history="1">
        <w:r w:rsidR="00C36DCD" w:rsidRPr="00905FAF">
          <w:rPr>
            <w:rStyle w:val="Hyperlink"/>
            <w:rFonts w:ascii="Book Antiqua" w:hAnsi="Book Antiqua"/>
            <w:noProof/>
            <w:lang w:val="sq-AL"/>
          </w:rPr>
          <w:t>Tabela 20. Mësimdhënësit sipas Gjinive (Totali)</w:t>
        </w:r>
        <w:r w:rsidR="00C36DCD">
          <w:rPr>
            <w:noProof/>
            <w:webHidden/>
          </w:rPr>
          <w:tab/>
        </w:r>
        <w:r w:rsidR="00C36DCD">
          <w:rPr>
            <w:noProof/>
            <w:webHidden/>
          </w:rPr>
          <w:fldChar w:fldCharType="begin"/>
        </w:r>
        <w:r w:rsidR="00C36DCD">
          <w:rPr>
            <w:noProof/>
            <w:webHidden/>
          </w:rPr>
          <w:instrText xml:space="preserve"> PAGEREF _Toc176445964 \h </w:instrText>
        </w:r>
        <w:r w:rsidR="00C36DCD">
          <w:rPr>
            <w:noProof/>
            <w:webHidden/>
          </w:rPr>
        </w:r>
        <w:r w:rsidR="00C36DCD">
          <w:rPr>
            <w:noProof/>
            <w:webHidden/>
          </w:rPr>
          <w:fldChar w:fldCharType="separate"/>
        </w:r>
        <w:r w:rsidR="00C36DCD">
          <w:rPr>
            <w:noProof/>
            <w:webHidden/>
          </w:rPr>
          <w:t>38</w:t>
        </w:r>
        <w:r w:rsidR="00C36DCD">
          <w:rPr>
            <w:noProof/>
            <w:webHidden/>
          </w:rPr>
          <w:fldChar w:fldCharType="end"/>
        </w:r>
      </w:hyperlink>
    </w:p>
    <w:p w14:paraId="51B27DB4" w14:textId="382B4FEA" w:rsidR="00C36DCD" w:rsidRDefault="00B45831">
      <w:pPr>
        <w:pStyle w:val="TableofFigures"/>
        <w:tabs>
          <w:tab w:val="right" w:leader="dot" w:pos="9016"/>
        </w:tabs>
        <w:rPr>
          <w:noProof/>
          <w:kern w:val="2"/>
          <w:sz w:val="22"/>
          <w:szCs w:val="22"/>
          <w14:ligatures w14:val="standardContextual"/>
        </w:rPr>
      </w:pPr>
      <w:hyperlink w:anchor="_Toc176445965" w:history="1">
        <w:r w:rsidR="00C36DCD" w:rsidRPr="00905FAF">
          <w:rPr>
            <w:rStyle w:val="Hyperlink"/>
            <w:rFonts w:ascii="Book Antiqua" w:hAnsi="Book Antiqua"/>
            <w:noProof/>
            <w:lang w:val="sq-AL"/>
          </w:rPr>
          <w:t>Tabela 21. Numri i vizitave në objektet shëndetësore</w:t>
        </w:r>
        <w:r w:rsidR="00C36DCD">
          <w:rPr>
            <w:noProof/>
            <w:webHidden/>
          </w:rPr>
          <w:tab/>
        </w:r>
        <w:r w:rsidR="00C36DCD">
          <w:rPr>
            <w:noProof/>
            <w:webHidden/>
          </w:rPr>
          <w:fldChar w:fldCharType="begin"/>
        </w:r>
        <w:r w:rsidR="00C36DCD">
          <w:rPr>
            <w:noProof/>
            <w:webHidden/>
          </w:rPr>
          <w:instrText xml:space="preserve"> PAGEREF _Toc176445965 \h </w:instrText>
        </w:r>
        <w:r w:rsidR="00C36DCD">
          <w:rPr>
            <w:noProof/>
            <w:webHidden/>
          </w:rPr>
        </w:r>
        <w:r w:rsidR="00C36DCD">
          <w:rPr>
            <w:noProof/>
            <w:webHidden/>
          </w:rPr>
          <w:fldChar w:fldCharType="separate"/>
        </w:r>
        <w:r w:rsidR="00C36DCD">
          <w:rPr>
            <w:noProof/>
            <w:webHidden/>
          </w:rPr>
          <w:t>44</w:t>
        </w:r>
        <w:r w:rsidR="00C36DCD">
          <w:rPr>
            <w:noProof/>
            <w:webHidden/>
          </w:rPr>
          <w:fldChar w:fldCharType="end"/>
        </w:r>
      </w:hyperlink>
    </w:p>
    <w:p w14:paraId="478D51E2" w14:textId="056DE5B1" w:rsidR="00C36DCD" w:rsidRDefault="00B45831">
      <w:pPr>
        <w:pStyle w:val="TableofFigures"/>
        <w:tabs>
          <w:tab w:val="right" w:leader="dot" w:pos="9016"/>
        </w:tabs>
        <w:rPr>
          <w:noProof/>
          <w:kern w:val="2"/>
          <w:sz w:val="22"/>
          <w:szCs w:val="22"/>
          <w14:ligatures w14:val="standardContextual"/>
        </w:rPr>
      </w:pPr>
      <w:hyperlink w:anchor="_Toc176445966" w:history="1">
        <w:r w:rsidR="00C36DCD" w:rsidRPr="00905FAF">
          <w:rPr>
            <w:rStyle w:val="Hyperlink"/>
            <w:rFonts w:ascii="Book Antiqua" w:hAnsi="Book Antiqua"/>
            <w:noProof/>
            <w:lang w:val="sq-AL"/>
          </w:rPr>
          <w:t>Tabela 22. Numri i shërbimeve të ofruara në vitin 2023</w:t>
        </w:r>
        <w:r w:rsidR="00C36DCD">
          <w:rPr>
            <w:noProof/>
            <w:webHidden/>
          </w:rPr>
          <w:tab/>
        </w:r>
        <w:r w:rsidR="00C36DCD">
          <w:rPr>
            <w:noProof/>
            <w:webHidden/>
          </w:rPr>
          <w:fldChar w:fldCharType="begin"/>
        </w:r>
        <w:r w:rsidR="00C36DCD">
          <w:rPr>
            <w:noProof/>
            <w:webHidden/>
          </w:rPr>
          <w:instrText xml:space="preserve"> PAGEREF _Toc176445966 \h </w:instrText>
        </w:r>
        <w:r w:rsidR="00C36DCD">
          <w:rPr>
            <w:noProof/>
            <w:webHidden/>
          </w:rPr>
        </w:r>
        <w:r w:rsidR="00C36DCD">
          <w:rPr>
            <w:noProof/>
            <w:webHidden/>
          </w:rPr>
          <w:fldChar w:fldCharType="separate"/>
        </w:r>
        <w:r w:rsidR="00C36DCD">
          <w:rPr>
            <w:noProof/>
            <w:webHidden/>
          </w:rPr>
          <w:t>44</w:t>
        </w:r>
        <w:r w:rsidR="00C36DCD">
          <w:rPr>
            <w:noProof/>
            <w:webHidden/>
          </w:rPr>
          <w:fldChar w:fldCharType="end"/>
        </w:r>
      </w:hyperlink>
    </w:p>
    <w:p w14:paraId="138B2FBC" w14:textId="6A62AEB2" w:rsidR="00C36DCD" w:rsidRDefault="00B45831">
      <w:pPr>
        <w:pStyle w:val="TableofFigures"/>
        <w:tabs>
          <w:tab w:val="right" w:leader="dot" w:pos="9016"/>
        </w:tabs>
        <w:rPr>
          <w:noProof/>
          <w:kern w:val="2"/>
          <w:sz w:val="22"/>
          <w:szCs w:val="22"/>
          <w14:ligatures w14:val="standardContextual"/>
        </w:rPr>
      </w:pPr>
      <w:hyperlink w:anchor="_Toc176445967" w:history="1">
        <w:r w:rsidR="00C36DCD" w:rsidRPr="00905FAF">
          <w:rPr>
            <w:rStyle w:val="Hyperlink"/>
            <w:rFonts w:ascii="Book Antiqua" w:hAnsi="Book Antiqua"/>
            <w:noProof/>
            <w:lang w:val="sq-AL"/>
          </w:rPr>
          <w:t>Tabela 23. Fëmijet pa përkujdesje familjare nën kujdestari dhe strehim familjar brenda familjes biologjike/2023</w:t>
        </w:r>
        <w:r w:rsidR="00C36DCD">
          <w:rPr>
            <w:noProof/>
            <w:webHidden/>
          </w:rPr>
          <w:tab/>
        </w:r>
        <w:r w:rsidR="00C36DCD">
          <w:rPr>
            <w:noProof/>
            <w:webHidden/>
          </w:rPr>
          <w:fldChar w:fldCharType="begin"/>
        </w:r>
        <w:r w:rsidR="00C36DCD">
          <w:rPr>
            <w:noProof/>
            <w:webHidden/>
          </w:rPr>
          <w:instrText xml:space="preserve"> PAGEREF _Toc176445967 \h </w:instrText>
        </w:r>
        <w:r w:rsidR="00C36DCD">
          <w:rPr>
            <w:noProof/>
            <w:webHidden/>
          </w:rPr>
        </w:r>
        <w:r w:rsidR="00C36DCD">
          <w:rPr>
            <w:noProof/>
            <w:webHidden/>
          </w:rPr>
          <w:fldChar w:fldCharType="separate"/>
        </w:r>
        <w:r w:rsidR="00C36DCD">
          <w:rPr>
            <w:noProof/>
            <w:webHidden/>
          </w:rPr>
          <w:t>48</w:t>
        </w:r>
        <w:r w:rsidR="00C36DCD">
          <w:rPr>
            <w:noProof/>
            <w:webHidden/>
          </w:rPr>
          <w:fldChar w:fldCharType="end"/>
        </w:r>
      </w:hyperlink>
    </w:p>
    <w:p w14:paraId="5DB2F099" w14:textId="13595906" w:rsidR="00C36DCD" w:rsidRDefault="00B45831">
      <w:pPr>
        <w:pStyle w:val="TableofFigures"/>
        <w:tabs>
          <w:tab w:val="right" w:leader="dot" w:pos="9016"/>
        </w:tabs>
        <w:rPr>
          <w:noProof/>
          <w:kern w:val="2"/>
          <w:sz w:val="22"/>
          <w:szCs w:val="22"/>
          <w14:ligatures w14:val="standardContextual"/>
        </w:rPr>
      </w:pPr>
      <w:hyperlink w:anchor="_Toc176445968" w:history="1">
        <w:r w:rsidR="00C36DCD" w:rsidRPr="00905FAF">
          <w:rPr>
            <w:rStyle w:val="Hyperlink"/>
            <w:rFonts w:ascii="Book Antiqua" w:hAnsi="Book Antiqua"/>
            <w:noProof/>
            <w:lang w:val="sq-AL"/>
          </w:rPr>
          <w:t>Tabela 24. Fëmijët në strehim familjar jashtë familjes biologjike/2023.</w:t>
        </w:r>
        <w:r w:rsidR="00C36DCD">
          <w:rPr>
            <w:noProof/>
            <w:webHidden/>
          </w:rPr>
          <w:tab/>
        </w:r>
        <w:r w:rsidR="00C36DCD">
          <w:rPr>
            <w:noProof/>
            <w:webHidden/>
          </w:rPr>
          <w:fldChar w:fldCharType="begin"/>
        </w:r>
        <w:r w:rsidR="00C36DCD">
          <w:rPr>
            <w:noProof/>
            <w:webHidden/>
          </w:rPr>
          <w:instrText xml:space="preserve"> PAGEREF _Toc176445968 \h </w:instrText>
        </w:r>
        <w:r w:rsidR="00C36DCD">
          <w:rPr>
            <w:noProof/>
            <w:webHidden/>
          </w:rPr>
        </w:r>
        <w:r w:rsidR="00C36DCD">
          <w:rPr>
            <w:noProof/>
            <w:webHidden/>
          </w:rPr>
          <w:fldChar w:fldCharType="separate"/>
        </w:r>
        <w:r w:rsidR="00C36DCD">
          <w:rPr>
            <w:noProof/>
            <w:webHidden/>
          </w:rPr>
          <w:t>48</w:t>
        </w:r>
        <w:r w:rsidR="00C36DCD">
          <w:rPr>
            <w:noProof/>
            <w:webHidden/>
          </w:rPr>
          <w:fldChar w:fldCharType="end"/>
        </w:r>
      </w:hyperlink>
    </w:p>
    <w:p w14:paraId="34C50B5A" w14:textId="03FD7EF4" w:rsidR="00C36DCD" w:rsidRDefault="00B45831">
      <w:pPr>
        <w:pStyle w:val="TableofFigures"/>
        <w:tabs>
          <w:tab w:val="right" w:leader="dot" w:pos="9016"/>
        </w:tabs>
        <w:rPr>
          <w:noProof/>
          <w:kern w:val="2"/>
          <w:sz w:val="22"/>
          <w:szCs w:val="22"/>
          <w14:ligatures w14:val="standardContextual"/>
        </w:rPr>
      </w:pPr>
      <w:hyperlink w:anchor="_Toc176445969" w:history="1">
        <w:r w:rsidR="00C36DCD" w:rsidRPr="00905FAF">
          <w:rPr>
            <w:rStyle w:val="Hyperlink"/>
            <w:rFonts w:ascii="Book Antiqua" w:hAnsi="Book Antiqua"/>
            <w:noProof/>
            <w:lang w:val="sq-AL"/>
          </w:rPr>
          <w:t>Tabela 25. Përkrahja materiale e familjeve me fëmijë me aftësi të kufizuar</w:t>
        </w:r>
        <w:r w:rsidR="00C36DCD">
          <w:rPr>
            <w:noProof/>
            <w:webHidden/>
          </w:rPr>
          <w:tab/>
        </w:r>
        <w:r w:rsidR="00C36DCD">
          <w:rPr>
            <w:noProof/>
            <w:webHidden/>
          </w:rPr>
          <w:fldChar w:fldCharType="begin"/>
        </w:r>
        <w:r w:rsidR="00C36DCD">
          <w:rPr>
            <w:noProof/>
            <w:webHidden/>
          </w:rPr>
          <w:instrText xml:space="preserve"> PAGEREF _Toc176445969 \h </w:instrText>
        </w:r>
        <w:r w:rsidR="00C36DCD">
          <w:rPr>
            <w:noProof/>
            <w:webHidden/>
          </w:rPr>
        </w:r>
        <w:r w:rsidR="00C36DCD">
          <w:rPr>
            <w:noProof/>
            <w:webHidden/>
          </w:rPr>
          <w:fldChar w:fldCharType="separate"/>
        </w:r>
        <w:r w:rsidR="00C36DCD">
          <w:rPr>
            <w:noProof/>
            <w:webHidden/>
          </w:rPr>
          <w:t>48</w:t>
        </w:r>
        <w:r w:rsidR="00C36DCD">
          <w:rPr>
            <w:noProof/>
            <w:webHidden/>
          </w:rPr>
          <w:fldChar w:fldCharType="end"/>
        </w:r>
      </w:hyperlink>
    </w:p>
    <w:p w14:paraId="06515982" w14:textId="6B970661" w:rsidR="00C36DCD" w:rsidRDefault="00B45831">
      <w:pPr>
        <w:pStyle w:val="TableofFigures"/>
        <w:tabs>
          <w:tab w:val="right" w:leader="dot" w:pos="9016"/>
        </w:tabs>
        <w:rPr>
          <w:noProof/>
          <w:kern w:val="2"/>
          <w:sz w:val="22"/>
          <w:szCs w:val="22"/>
          <w14:ligatures w14:val="standardContextual"/>
        </w:rPr>
      </w:pPr>
      <w:hyperlink w:anchor="_Toc176445970" w:history="1">
        <w:r w:rsidR="00C36DCD" w:rsidRPr="00905FAF">
          <w:rPr>
            <w:rStyle w:val="Hyperlink"/>
            <w:rFonts w:ascii="Book Antiqua" w:hAnsi="Book Antiqua"/>
            <w:noProof/>
            <w:lang w:val="sq-AL"/>
          </w:rPr>
          <w:t>Tabela 26. Numri i familjeve dhe anëtarëve të familjes, të cilët kanë përfituar nga skema e ndihmës sociale</w:t>
        </w:r>
        <w:r w:rsidR="00C36DCD">
          <w:rPr>
            <w:noProof/>
            <w:webHidden/>
          </w:rPr>
          <w:tab/>
        </w:r>
        <w:r w:rsidR="00C36DCD">
          <w:rPr>
            <w:noProof/>
            <w:webHidden/>
          </w:rPr>
          <w:fldChar w:fldCharType="begin"/>
        </w:r>
        <w:r w:rsidR="00C36DCD">
          <w:rPr>
            <w:noProof/>
            <w:webHidden/>
          </w:rPr>
          <w:instrText xml:space="preserve"> PAGEREF _Toc176445970 \h </w:instrText>
        </w:r>
        <w:r w:rsidR="00C36DCD">
          <w:rPr>
            <w:noProof/>
            <w:webHidden/>
          </w:rPr>
        </w:r>
        <w:r w:rsidR="00C36DCD">
          <w:rPr>
            <w:noProof/>
            <w:webHidden/>
          </w:rPr>
          <w:fldChar w:fldCharType="separate"/>
        </w:r>
        <w:r w:rsidR="00C36DCD">
          <w:rPr>
            <w:noProof/>
            <w:webHidden/>
          </w:rPr>
          <w:t>49</w:t>
        </w:r>
        <w:r w:rsidR="00C36DCD">
          <w:rPr>
            <w:noProof/>
            <w:webHidden/>
          </w:rPr>
          <w:fldChar w:fldCharType="end"/>
        </w:r>
      </w:hyperlink>
    </w:p>
    <w:p w14:paraId="79E39395" w14:textId="77C95775" w:rsidR="00C36DCD" w:rsidRDefault="00B45831">
      <w:pPr>
        <w:pStyle w:val="TableofFigures"/>
        <w:tabs>
          <w:tab w:val="right" w:leader="dot" w:pos="9016"/>
        </w:tabs>
        <w:rPr>
          <w:noProof/>
          <w:kern w:val="2"/>
          <w:sz w:val="22"/>
          <w:szCs w:val="22"/>
          <w14:ligatures w14:val="standardContextual"/>
        </w:rPr>
      </w:pPr>
      <w:hyperlink w:anchor="_Toc176445971" w:history="1">
        <w:r w:rsidR="00C36DCD" w:rsidRPr="00905FAF">
          <w:rPr>
            <w:rStyle w:val="Hyperlink"/>
            <w:rFonts w:ascii="Book Antiqua" w:hAnsi="Book Antiqua"/>
            <w:noProof/>
            <w:lang w:val="sq-AL"/>
          </w:rPr>
          <w:t>Tabela 27. Toka bujqësore sipas shfrytëzimit</w:t>
        </w:r>
        <w:r w:rsidR="00C36DCD">
          <w:rPr>
            <w:noProof/>
            <w:webHidden/>
          </w:rPr>
          <w:tab/>
        </w:r>
        <w:r w:rsidR="00C36DCD">
          <w:rPr>
            <w:noProof/>
            <w:webHidden/>
          </w:rPr>
          <w:fldChar w:fldCharType="begin"/>
        </w:r>
        <w:r w:rsidR="00C36DCD">
          <w:rPr>
            <w:noProof/>
            <w:webHidden/>
          </w:rPr>
          <w:instrText xml:space="preserve"> PAGEREF _Toc176445971 \h </w:instrText>
        </w:r>
        <w:r w:rsidR="00C36DCD">
          <w:rPr>
            <w:noProof/>
            <w:webHidden/>
          </w:rPr>
        </w:r>
        <w:r w:rsidR="00C36DCD">
          <w:rPr>
            <w:noProof/>
            <w:webHidden/>
          </w:rPr>
          <w:fldChar w:fldCharType="separate"/>
        </w:r>
        <w:r w:rsidR="00C36DCD">
          <w:rPr>
            <w:noProof/>
            <w:webHidden/>
          </w:rPr>
          <w:t>50</w:t>
        </w:r>
        <w:r w:rsidR="00C36DCD">
          <w:rPr>
            <w:noProof/>
            <w:webHidden/>
          </w:rPr>
          <w:fldChar w:fldCharType="end"/>
        </w:r>
      </w:hyperlink>
    </w:p>
    <w:p w14:paraId="2AA1C6A6" w14:textId="13C81B8C" w:rsidR="00C36DCD" w:rsidRDefault="00B45831">
      <w:pPr>
        <w:pStyle w:val="TableofFigures"/>
        <w:tabs>
          <w:tab w:val="right" w:leader="dot" w:pos="9016"/>
        </w:tabs>
        <w:rPr>
          <w:noProof/>
          <w:kern w:val="2"/>
          <w:sz w:val="22"/>
          <w:szCs w:val="22"/>
          <w14:ligatures w14:val="standardContextual"/>
        </w:rPr>
      </w:pPr>
      <w:hyperlink w:anchor="_Toc176445972" w:history="1">
        <w:r w:rsidR="00C36DCD" w:rsidRPr="00905FAF">
          <w:rPr>
            <w:rStyle w:val="Hyperlink"/>
            <w:rFonts w:ascii="Book Antiqua" w:hAnsi="Book Antiqua"/>
            <w:noProof/>
            <w:lang w:val="sq-AL"/>
          </w:rPr>
          <w:t>Tabela 28. Sipërfaqet e mbjellura me kulturat lavërtare</w:t>
        </w:r>
        <w:r w:rsidR="00C36DCD">
          <w:rPr>
            <w:noProof/>
            <w:webHidden/>
          </w:rPr>
          <w:tab/>
        </w:r>
        <w:r w:rsidR="00C36DCD">
          <w:rPr>
            <w:noProof/>
            <w:webHidden/>
          </w:rPr>
          <w:fldChar w:fldCharType="begin"/>
        </w:r>
        <w:r w:rsidR="00C36DCD">
          <w:rPr>
            <w:noProof/>
            <w:webHidden/>
          </w:rPr>
          <w:instrText xml:space="preserve"> PAGEREF _Toc176445972 \h </w:instrText>
        </w:r>
        <w:r w:rsidR="00C36DCD">
          <w:rPr>
            <w:noProof/>
            <w:webHidden/>
          </w:rPr>
        </w:r>
        <w:r w:rsidR="00C36DCD">
          <w:rPr>
            <w:noProof/>
            <w:webHidden/>
          </w:rPr>
          <w:fldChar w:fldCharType="separate"/>
        </w:r>
        <w:r w:rsidR="00C36DCD">
          <w:rPr>
            <w:noProof/>
            <w:webHidden/>
          </w:rPr>
          <w:t>51</w:t>
        </w:r>
        <w:r w:rsidR="00C36DCD">
          <w:rPr>
            <w:noProof/>
            <w:webHidden/>
          </w:rPr>
          <w:fldChar w:fldCharType="end"/>
        </w:r>
      </w:hyperlink>
    </w:p>
    <w:p w14:paraId="1B4E8A2D" w14:textId="3820724D" w:rsidR="00C36DCD" w:rsidRDefault="00B45831">
      <w:pPr>
        <w:pStyle w:val="TableofFigures"/>
        <w:tabs>
          <w:tab w:val="right" w:leader="dot" w:pos="9016"/>
        </w:tabs>
        <w:rPr>
          <w:noProof/>
          <w:kern w:val="2"/>
          <w:sz w:val="22"/>
          <w:szCs w:val="22"/>
          <w14:ligatures w14:val="standardContextual"/>
        </w:rPr>
      </w:pPr>
      <w:hyperlink w:anchor="_Toc176445973" w:history="1">
        <w:r w:rsidR="00C36DCD" w:rsidRPr="00905FAF">
          <w:rPr>
            <w:rStyle w:val="Hyperlink"/>
            <w:rFonts w:ascii="Book Antiqua" w:hAnsi="Book Antiqua"/>
            <w:noProof/>
            <w:lang w:val="sq-AL"/>
          </w:rPr>
          <w:t>Tabela 29. Sipërfaqet e plantacioneve me pemë drufrutore</w:t>
        </w:r>
        <w:r w:rsidR="00C36DCD">
          <w:rPr>
            <w:noProof/>
            <w:webHidden/>
          </w:rPr>
          <w:tab/>
        </w:r>
        <w:r w:rsidR="00C36DCD">
          <w:rPr>
            <w:noProof/>
            <w:webHidden/>
          </w:rPr>
          <w:fldChar w:fldCharType="begin"/>
        </w:r>
        <w:r w:rsidR="00C36DCD">
          <w:rPr>
            <w:noProof/>
            <w:webHidden/>
          </w:rPr>
          <w:instrText xml:space="preserve"> PAGEREF _Toc176445973 \h </w:instrText>
        </w:r>
        <w:r w:rsidR="00C36DCD">
          <w:rPr>
            <w:noProof/>
            <w:webHidden/>
          </w:rPr>
        </w:r>
        <w:r w:rsidR="00C36DCD">
          <w:rPr>
            <w:noProof/>
            <w:webHidden/>
          </w:rPr>
          <w:fldChar w:fldCharType="separate"/>
        </w:r>
        <w:r w:rsidR="00C36DCD">
          <w:rPr>
            <w:noProof/>
            <w:webHidden/>
          </w:rPr>
          <w:t>51</w:t>
        </w:r>
        <w:r w:rsidR="00C36DCD">
          <w:rPr>
            <w:noProof/>
            <w:webHidden/>
          </w:rPr>
          <w:fldChar w:fldCharType="end"/>
        </w:r>
      </w:hyperlink>
    </w:p>
    <w:p w14:paraId="2F1798D8" w14:textId="4E620A1C" w:rsidR="00C36DCD" w:rsidRDefault="00B45831">
      <w:pPr>
        <w:pStyle w:val="TableofFigures"/>
        <w:tabs>
          <w:tab w:val="right" w:leader="dot" w:pos="9016"/>
        </w:tabs>
        <w:rPr>
          <w:noProof/>
          <w:kern w:val="2"/>
          <w:sz w:val="22"/>
          <w:szCs w:val="22"/>
          <w14:ligatures w14:val="standardContextual"/>
        </w:rPr>
      </w:pPr>
      <w:hyperlink w:anchor="_Toc176445974" w:history="1">
        <w:r w:rsidR="00C36DCD" w:rsidRPr="00905FAF">
          <w:rPr>
            <w:rStyle w:val="Hyperlink"/>
            <w:rFonts w:ascii="Book Antiqua" w:hAnsi="Book Antiqua"/>
            <w:noProof/>
            <w:lang w:val="sq-AL"/>
          </w:rPr>
          <w:t>Tabela 30. Sipërfaqet e mbjellura me pemë të imta</w:t>
        </w:r>
        <w:r w:rsidR="00C36DCD">
          <w:rPr>
            <w:noProof/>
            <w:webHidden/>
          </w:rPr>
          <w:tab/>
        </w:r>
        <w:r w:rsidR="00C36DCD">
          <w:rPr>
            <w:noProof/>
            <w:webHidden/>
          </w:rPr>
          <w:fldChar w:fldCharType="begin"/>
        </w:r>
        <w:r w:rsidR="00C36DCD">
          <w:rPr>
            <w:noProof/>
            <w:webHidden/>
          </w:rPr>
          <w:instrText xml:space="preserve"> PAGEREF _Toc176445974 \h </w:instrText>
        </w:r>
        <w:r w:rsidR="00C36DCD">
          <w:rPr>
            <w:noProof/>
            <w:webHidden/>
          </w:rPr>
        </w:r>
        <w:r w:rsidR="00C36DCD">
          <w:rPr>
            <w:noProof/>
            <w:webHidden/>
          </w:rPr>
          <w:fldChar w:fldCharType="separate"/>
        </w:r>
        <w:r w:rsidR="00C36DCD">
          <w:rPr>
            <w:noProof/>
            <w:webHidden/>
          </w:rPr>
          <w:t>51</w:t>
        </w:r>
        <w:r w:rsidR="00C36DCD">
          <w:rPr>
            <w:noProof/>
            <w:webHidden/>
          </w:rPr>
          <w:fldChar w:fldCharType="end"/>
        </w:r>
      </w:hyperlink>
    </w:p>
    <w:p w14:paraId="374F6EA9" w14:textId="0E8FEFCE" w:rsidR="00C36DCD" w:rsidRDefault="00B45831">
      <w:pPr>
        <w:pStyle w:val="TableofFigures"/>
        <w:tabs>
          <w:tab w:val="right" w:leader="dot" w:pos="9016"/>
        </w:tabs>
        <w:rPr>
          <w:noProof/>
          <w:kern w:val="2"/>
          <w:sz w:val="22"/>
          <w:szCs w:val="22"/>
          <w14:ligatures w14:val="standardContextual"/>
        </w:rPr>
      </w:pPr>
      <w:hyperlink w:anchor="_Toc176445975" w:history="1">
        <w:r w:rsidR="00C36DCD" w:rsidRPr="00905FAF">
          <w:rPr>
            <w:rStyle w:val="Hyperlink"/>
            <w:rFonts w:ascii="Book Antiqua" w:hAnsi="Book Antiqua"/>
            <w:noProof/>
            <w:lang w:val="sq-AL"/>
          </w:rPr>
          <w:t>Tabela 31. Mbështetja komunale për bujqësinë</w:t>
        </w:r>
        <w:r w:rsidR="00C36DCD">
          <w:rPr>
            <w:noProof/>
            <w:webHidden/>
          </w:rPr>
          <w:tab/>
        </w:r>
        <w:r w:rsidR="00C36DCD">
          <w:rPr>
            <w:noProof/>
            <w:webHidden/>
          </w:rPr>
          <w:fldChar w:fldCharType="begin"/>
        </w:r>
        <w:r w:rsidR="00C36DCD">
          <w:rPr>
            <w:noProof/>
            <w:webHidden/>
          </w:rPr>
          <w:instrText xml:space="preserve"> PAGEREF _Toc176445975 \h </w:instrText>
        </w:r>
        <w:r w:rsidR="00C36DCD">
          <w:rPr>
            <w:noProof/>
            <w:webHidden/>
          </w:rPr>
        </w:r>
        <w:r w:rsidR="00C36DCD">
          <w:rPr>
            <w:noProof/>
            <w:webHidden/>
          </w:rPr>
          <w:fldChar w:fldCharType="separate"/>
        </w:r>
        <w:r w:rsidR="00C36DCD">
          <w:rPr>
            <w:noProof/>
            <w:webHidden/>
          </w:rPr>
          <w:t>52</w:t>
        </w:r>
        <w:r w:rsidR="00C36DCD">
          <w:rPr>
            <w:noProof/>
            <w:webHidden/>
          </w:rPr>
          <w:fldChar w:fldCharType="end"/>
        </w:r>
      </w:hyperlink>
    </w:p>
    <w:p w14:paraId="7D551B36" w14:textId="678F3574" w:rsidR="00C36DCD" w:rsidRDefault="00B45831">
      <w:pPr>
        <w:pStyle w:val="TableofFigures"/>
        <w:tabs>
          <w:tab w:val="right" w:leader="dot" w:pos="9016"/>
        </w:tabs>
        <w:rPr>
          <w:noProof/>
          <w:kern w:val="2"/>
          <w:sz w:val="22"/>
          <w:szCs w:val="22"/>
          <w14:ligatures w14:val="standardContextual"/>
        </w:rPr>
      </w:pPr>
      <w:hyperlink w:anchor="_Toc176445976" w:history="1">
        <w:r w:rsidR="00C36DCD" w:rsidRPr="00905FAF">
          <w:rPr>
            <w:rStyle w:val="Hyperlink"/>
            <w:rFonts w:ascii="Book Antiqua" w:hAnsi="Book Antiqua"/>
            <w:noProof/>
            <w:lang w:val="sq-AL"/>
          </w:rPr>
          <w:t>Tabela 32. SWOT analiza për Komunën e Lipjanit – Zhvillimi ekonomik</w:t>
        </w:r>
        <w:r w:rsidR="00C36DCD">
          <w:rPr>
            <w:noProof/>
            <w:webHidden/>
          </w:rPr>
          <w:tab/>
        </w:r>
        <w:r w:rsidR="00C36DCD">
          <w:rPr>
            <w:noProof/>
            <w:webHidden/>
          </w:rPr>
          <w:fldChar w:fldCharType="begin"/>
        </w:r>
        <w:r w:rsidR="00C36DCD">
          <w:rPr>
            <w:noProof/>
            <w:webHidden/>
          </w:rPr>
          <w:instrText xml:space="preserve"> PAGEREF _Toc176445976 \h </w:instrText>
        </w:r>
        <w:r w:rsidR="00C36DCD">
          <w:rPr>
            <w:noProof/>
            <w:webHidden/>
          </w:rPr>
        </w:r>
        <w:r w:rsidR="00C36DCD">
          <w:rPr>
            <w:noProof/>
            <w:webHidden/>
          </w:rPr>
          <w:fldChar w:fldCharType="separate"/>
        </w:r>
        <w:r w:rsidR="00C36DCD">
          <w:rPr>
            <w:noProof/>
            <w:webHidden/>
          </w:rPr>
          <w:t>56</w:t>
        </w:r>
        <w:r w:rsidR="00C36DCD">
          <w:rPr>
            <w:noProof/>
            <w:webHidden/>
          </w:rPr>
          <w:fldChar w:fldCharType="end"/>
        </w:r>
      </w:hyperlink>
    </w:p>
    <w:p w14:paraId="4501F44E" w14:textId="64A5F3AD" w:rsidR="00C36DCD" w:rsidRDefault="00B45831">
      <w:pPr>
        <w:pStyle w:val="TableofFigures"/>
        <w:tabs>
          <w:tab w:val="right" w:leader="dot" w:pos="9016"/>
        </w:tabs>
        <w:rPr>
          <w:noProof/>
          <w:kern w:val="2"/>
          <w:sz w:val="22"/>
          <w:szCs w:val="22"/>
          <w14:ligatures w14:val="standardContextual"/>
        </w:rPr>
      </w:pPr>
      <w:hyperlink w:anchor="_Toc176445977" w:history="1">
        <w:r w:rsidR="00C36DCD" w:rsidRPr="00905FAF">
          <w:rPr>
            <w:rStyle w:val="Hyperlink"/>
            <w:rFonts w:ascii="Book Antiqua" w:hAnsi="Book Antiqua"/>
            <w:noProof/>
            <w:lang w:val="sq-AL"/>
          </w:rPr>
          <w:t>Tabela 33. Plani buxhetor 2024 - 2027</w:t>
        </w:r>
        <w:r w:rsidR="00C36DCD">
          <w:rPr>
            <w:noProof/>
            <w:webHidden/>
          </w:rPr>
          <w:tab/>
        </w:r>
        <w:r w:rsidR="00C36DCD">
          <w:rPr>
            <w:noProof/>
            <w:webHidden/>
          </w:rPr>
          <w:fldChar w:fldCharType="begin"/>
        </w:r>
        <w:r w:rsidR="00C36DCD">
          <w:rPr>
            <w:noProof/>
            <w:webHidden/>
          </w:rPr>
          <w:instrText xml:space="preserve"> PAGEREF _Toc176445977 \h </w:instrText>
        </w:r>
        <w:r w:rsidR="00C36DCD">
          <w:rPr>
            <w:noProof/>
            <w:webHidden/>
          </w:rPr>
        </w:r>
        <w:r w:rsidR="00C36DCD">
          <w:rPr>
            <w:noProof/>
            <w:webHidden/>
          </w:rPr>
          <w:fldChar w:fldCharType="separate"/>
        </w:r>
        <w:r w:rsidR="00C36DCD">
          <w:rPr>
            <w:noProof/>
            <w:webHidden/>
          </w:rPr>
          <w:t>63</w:t>
        </w:r>
        <w:r w:rsidR="00C36DCD">
          <w:rPr>
            <w:noProof/>
            <w:webHidden/>
          </w:rPr>
          <w:fldChar w:fldCharType="end"/>
        </w:r>
      </w:hyperlink>
    </w:p>
    <w:p w14:paraId="0DD80236" w14:textId="770640C1" w:rsidR="00F07A8F" w:rsidRPr="00903043" w:rsidRDefault="00F07A8F" w:rsidP="000E35A9">
      <w:pPr>
        <w:contextualSpacing/>
        <w:jc w:val="both"/>
        <w:rPr>
          <w:rFonts w:ascii="Book Antiqua" w:hAnsi="Book Antiqua"/>
          <w:b/>
          <w:bCs/>
          <w:color w:val="C13245"/>
          <w:sz w:val="22"/>
          <w:szCs w:val="22"/>
          <w:lang w:val="sq-AL"/>
        </w:rPr>
      </w:pPr>
      <w:r w:rsidRPr="00903043">
        <w:rPr>
          <w:rFonts w:ascii="Book Antiqua" w:hAnsi="Book Antiqua"/>
          <w:b/>
          <w:bCs/>
          <w:color w:val="C13245"/>
          <w:sz w:val="22"/>
          <w:szCs w:val="22"/>
          <w:lang w:val="sq-AL"/>
        </w:rPr>
        <w:fldChar w:fldCharType="end"/>
      </w:r>
    </w:p>
    <w:p w14:paraId="7509FF3C" w14:textId="77777777" w:rsidR="001E43E5" w:rsidRPr="00903043" w:rsidRDefault="001E43E5" w:rsidP="000E35A9">
      <w:pPr>
        <w:contextualSpacing/>
        <w:jc w:val="both"/>
        <w:rPr>
          <w:rFonts w:ascii="Book Antiqua" w:hAnsi="Book Antiqua"/>
          <w:b/>
          <w:bCs/>
          <w:color w:val="C13245"/>
          <w:sz w:val="28"/>
          <w:szCs w:val="28"/>
          <w:lang w:val="sq-AL"/>
        </w:rPr>
      </w:pPr>
    </w:p>
    <w:p w14:paraId="6CEA9902" w14:textId="77777777" w:rsidR="001E43E5" w:rsidRPr="00903043" w:rsidRDefault="001E43E5" w:rsidP="000E35A9">
      <w:pPr>
        <w:contextualSpacing/>
        <w:jc w:val="both"/>
        <w:rPr>
          <w:rFonts w:ascii="Book Antiqua" w:hAnsi="Book Antiqua"/>
          <w:b/>
          <w:bCs/>
          <w:color w:val="C13245"/>
          <w:sz w:val="28"/>
          <w:szCs w:val="28"/>
          <w:lang w:val="sq-AL"/>
        </w:rPr>
      </w:pPr>
    </w:p>
    <w:p w14:paraId="4388DAD5" w14:textId="77777777" w:rsidR="001E43E5" w:rsidRPr="00903043" w:rsidRDefault="001E43E5" w:rsidP="000E35A9">
      <w:pPr>
        <w:contextualSpacing/>
        <w:jc w:val="both"/>
        <w:rPr>
          <w:rFonts w:ascii="Book Antiqua" w:hAnsi="Book Antiqua"/>
          <w:b/>
          <w:bCs/>
          <w:color w:val="C13245"/>
          <w:sz w:val="28"/>
          <w:szCs w:val="28"/>
          <w:lang w:val="sq-AL"/>
        </w:rPr>
      </w:pPr>
    </w:p>
    <w:p w14:paraId="55916A4A" w14:textId="77777777" w:rsidR="001E43E5" w:rsidRPr="00903043" w:rsidRDefault="001E43E5" w:rsidP="000E35A9">
      <w:pPr>
        <w:contextualSpacing/>
        <w:jc w:val="both"/>
        <w:rPr>
          <w:rFonts w:ascii="Book Antiqua" w:hAnsi="Book Antiqua"/>
          <w:b/>
          <w:bCs/>
          <w:color w:val="C13245"/>
          <w:sz w:val="28"/>
          <w:szCs w:val="28"/>
          <w:lang w:val="sq-AL"/>
        </w:rPr>
      </w:pPr>
    </w:p>
    <w:p w14:paraId="233ED9FB" w14:textId="77777777" w:rsidR="001E43E5" w:rsidRPr="00903043" w:rsidRDefault="001E43E5" w:rsidP="000E35A9">
      <w:pPr>
        <w:contextualSpacing/>
        <w:jc w:val="both"/>
        <w:rPr>
          <w:rFonts w:ascii="Book Antiqua" w:hAnsi="Book Antiqua"/>
          <w:b/>
          <w:bCs/>
          <w:color w:val="C13245"/>
          <w:sz w:val="28"/>
          <w:szCs w:val="28"/>
          <w:lang w:val="sq-AL"/>
        </w:rPr>
      </w:pPr>
    </w:p>
    <w:p w14:paraId="718F2B63" w14:textId="77777777" w:rsidR="001E43E5" w:rsidRPr="00903043" w:rsidRDefault="001E43E5" w:rsidP="000E35A9">
      <w:pPr>
        <w:contextualSpacing/>
        <w:jc w:val="both"/>
        <w:rPr>
          <w:rFonts w:ascii="Book Antiqua" w:hAnsi="Book Antiqua"/>
          <w:b/>
          <w:bCs/>
          <w:color w:val="C13245"/>
          <w:sz w:val="28"/>
          <w:szCs w:val="28"/>
          <w:lang w:val="sq-AL"/>
        </w:rPr>
      </w:pPr>
    </w:p>
    <w:p w14:paraId="047562E5" w14:textId="77777777" w:rsidR="001E43E5" w:rsidRPr="00903043" w:rsidRDefault="001E43E5" w:rsidP="000E35A9">
      <w:pPr>
        <w:contextualSpacing/>
        <w:jc w:val="both"/>
        <w:rPr>
          <w:rFonts w:ascii="Book Antiqua" w:hAnsi="Book Antiqua"/>
          <w:b/>
          <w:bCs/>
          <w:color w:val="C13245"/>
          <w:sz w:val="28"/>
          <w:szCs w:val="28"/>
          <w:lang w:val="sq-AL"/>
        </w:rPr>
      </w:pPr>
    </w:p>
    <w:p w14:paraId="3A96977A" w14:textId="77777777" w:rsidR="001E43E5" w:rsidRPr="00903043" w:rsidRDefault="001E43E5" w:rsidP="000E35A9">
      <w:pPr>
        <w:contextualSpacing/>
        <w:jc w:val="both"/>
        <w:rPr>
          <w:rFonts w:ascii="Book Antiqua" w:hAnsi="Book Antiqua"/>
          <w:b/>
          <w:bCs/>
          <w:color w:val="C13245"/>
          <w:sz w:val="28"/>
          <w:szCs w:val="28"/>
          <w:lang w:val="sq-AL"/>
        </w:rPr>
      </w:pPr>
    </w:p>
    <w:p w14:paraId="6CE92B43" w14:textId="77777777" w:rsidR="001E43E5" w:rsidRPr="00903043" w:rsidRDefault="001E43E5" w:rsidP="000E35A9">
      <w:pPr>
        <w:contextualSpacing/>
        <w:jc w:val="both"/>
        <w:rPr>
          <w:rFonts w:ascii="Book Antiqua" w:hAnsi="Book Antiqua"/>
          <w:b/>
          <w:bCs/>
          <w:color w:val="C13245"/>
          <w:sz w:val="28"/>
          <w:szCs w:val="28"/>
          <w:lang w:val="sq-AL"/>
        </w:rPr>
      </w:pPr>
    </w:p>
    <w:p w14:paraId="15C36563" w14:textId="77777777" w:rsidR="001E43E5" w:rsidRPr="00903043" w:rsidRDefault="001E43E5" w:rsidP="000E35A9">
      <w:pPr>
        <w:contextualSpacing/>
        <w:jc w:val="both"/>
        <w:rPr>
          <w:rFonts w:ascii="Book Antiqua" w:hAnsi="Book Antiqua"/>
          <w:b/>
          <w:bCs/>
          <w:color w:val="C13245"/>
          <w:sz w:val="28"/>
          <w:szCs w:val="28"/>
          <w:lang w:val="sq-AL"/>
        </w:rPr>
      </w:pPr>
    </w:p>
    <w:p w14:paraId="40CB4C0E" w14:textId="77777777" w:rsidR="001E43E5" w:rsidRPr="00903043" w:rsidRDefault="001E43E5" w:rsidP="000E35A9">
      <w:pPr>
        <w:contextualSpacing/>
        <w:jc w:val="both"/>
        <w:rPr>
          <w:rFonts w:ascii="Book Antiqua" w:hAnsi="Book Antiqua"/>
          <w:b/>
          <w:bCs/>
          <w:color w:val="C13245"/>
          <w:sz w:val="28"/>
          <w:szCs w:val="28"/>
          <w:lang w:val="sq-AL"/>
        </w:rPr>
      </w:pPr>
    </w:p>
    <w:p w14:paraId="5184546F" w14:textId="77777777" w:rsidR="001E43E5" w:rsidRPr="00903043" w:rsidRDefault="001E43E5" w:rsidP="000E35A9">
      <w:pPr>
        <w:contextualSpacing/>
        <w:jc w:val="both"/>
        <w:rPr>
          <w:rFonts w:ascii="Book Antiqua" w:hAnsi="Book Antiqua"/>
          <w:b/>
          <w:bCs/>
          <w:color w:val="C13245"/>
          <w:sz w:val="28"/>
          <w:szCs w:val="28"/>
          <w:lang w:val="sq-AL"/>
        </w:rPr>
      </w:pPr>
    </w:p>
    <w:p w14:paraId="352C30A5" w14:textId="77777777" w:rsidR="001E43E5" w:rsidRPr="00903043" w:rsidRDefault="001E43E5" w:rsidP="000E35A9">
      <w:pPr>
        <w:contextualSpacing/>
        <w:jc w:val="both"/>
        <w:rPr>
          <w:rFonts w:ascii="Book Antiqua" w:hAnsi="Book Antiqua"/>
          <w:b/>
          <w:bCs/>
          <w:color w:val="C13245"/>
          <w:sz w:val="28"/>
          <w:szCs w:val="28"/>
          <w:lang w:val="sq-AL"/>
        </w:rPr>
      </w:pPr>
    </w:p>
    <w:p w14:paraId="3985CFAF" w14:textId="77777777" w:rsidR="001E43E5" w:rsidRPr="00903043" w:rsidRDefault="001E43E5" w:rsidP="000E35A9">
      <w:pPr>
        <w:contextualSpacing/>
        <w:jc w:val="both"/>
        <w:rPr>
          <w:rFonts w:ascii="Book Antiqua" w:hAnsi="Book Antiqua"/>
          <w:b/>
          <w:bCs/>
          <w:color w:val="C13245"/>
          <w:sz w:val="28"/>
          <w:szCs w:val="28"/>
          <w:lang w:val="sq-AL"/>
        </w:rPr>
      </w:pPr>
    </w:p>
    <w:p w14:paraId="2984A7DF" w14:textId="77777777" w:rsidR="001E43E5" w:rsidRPr="00903043" w:rsidRDefault="001E43E5" w:rsidP="000E35A9">
      <w:pPr>
        <w:contextualSpacing/>
        <w:jc w:val="both"/>
        <w:rPr>
          <w:rFonts w:ascii="Book Antiqua" w:hAnsi="Book Antiqua"/>
          <w:b/>
          <w:bCs/>
          <w:color w:val="C13245"/>
          <w:sz w:val="28"/>
          <w:szCs w:val="28"/>
          <w:lang w:val="sq-AL"/>
        </w:rPr>
      </w:pPr>
    </w:p>
    <w:p w14:paraId="78E2A2BF" w14:textId="77777777" w:rsidR="001E43E5" w:rsidRPr="00903043" w:rsidRDefault="001E43E5" w:rsidP="000E35A9">
      <w:pPr>
        <w:contextualSpacing/>
        <w:jc w:val="both"/>
        <w:rPr>
          <w:rFonts w:ascii="Book Antiqua" w:hAnsi="Book Antiqua"/>
          <w:b/>
          <w:bCs/>
          <w:color w:val="C13245"/>
          <w:sz w:val="28"/>
          <w:szCs w:val="28"/>
          <w:lang w:val="sq-AL"/>
        </w:rPr>
      </w:pPr>
    </w:p>
    <w:p w14:paraId="3E847D54" w14:textId="77777777" w:rsidR="001E43E5" w:rsidRPr="00903043" w:rsidRDefault="001E43E5" w:rsidP="000E35A9">
      <w:pPr>
        <w:contextualSpacing/>
        <w:jc w:val="both"/>
        <w:rPr>
          <w:rFonts w:ascii="Book Antiqua" w:hAnsi="Book Antiqua"/>
          <w:b/>
          <w:bCs/>
          <w:color w:val="C13245"/>
          <w:sz w:val="28"/>
          <w:szCs w:val="28"/>
          <w:lang w:val="sq-AL"/>
        </w:rPr>
      </w:pPr>
    </w:p>
    <w:p w14:paraId="64865B60" w14:textId="77777777" w:rsidR="001E43E5" w:rsidRPr="00903043" w:rsidRDefault="001E43E5" w:rsidP="000E35A9">
      <w:pPr>
        <w:contextualSpacing/>
        <w:jc w:val="both"/>
        <w:rPr>
          <w:rFonts w:ascii="Book Antiqua" w:hAnsi="Book Antiqua"/>
          <w:b/>
          <w:bCs/>
          <w:color w:val="C13245"/>
          <w:sz w:val="28"/>
          <w:szCs w:val="28"/>
          <w:lang w:val="sq-AL"/>
        </w:rPr>
      </w:pPr>
    </w:p>
    <w:p w14:paraId="030338C2" w14:textId="77777777" w:rsidR="001E43E5" w:rsidRPr="00903043" w:rsidRDefault="001E43E5" w:rsidP="000E35A9">
      <w:pPr>
        <w:contextualSpacing/>
        <w:jc w:val="both"/>
        <w:rPr>
          <w:rFonts w:ascii="Book Antiqua" w:hAnsi="Book Antiqua"/>
          <w:b/>
          <w:bCs/>
          <w:color w:val="C13245"/>
          <w:sz w:val="28"/>
          <w:szCs w:val="28"/>
          <w:lang w:val="sq-AL"/>
        </w:rPr>
      </w:pPr>
    </w:p>
    <w:p w14:paraId="34695512" w14:textId="77777777" w:rsidR="001E43E5" w:rsidRPr="00903043" w:rsidRDefault="001E43E5" w:rsidP="000E35A9">
      <w:pPr>
        <w:contextualSpacing/>
        <w:jc w:val="both"/>
        <w:rPr>
          <w:rFonts w:ascii="Book Antiqua" w:hAnsi="Book Antiqua"/>
          <w:b/>
          <w:bCs/>
          <w:color w:val="C13245"/>
          <w:sz w:val="28"/>
          <w:szCs w:val="28"/>
          <w:lang w:val="sq-AL"/>
        </w:rPr>
      </w:pPr>
    </w:p>
    <w:p w14:paraId="14A1CC8B" w14:textId="77777777" w:rsidR="001E43E5" w:rsidRPr="00903043" w:rsidRDefault="001E43E5" w:rsidP="000E35A9">
      <w:pPr>
        <w:contextualSpacing/>
        <w:jc w:val="both"/>
        <w:rPr>
          <w:rFonts w:ascii="Book Antiqua" w:hAnsi="Book Antiqua"/>
          <w:b/>
          <w:bCs/>
          <w:color w:val="C13245"/>
          <w:sz w:val="28"/>
          <w:szCs w:val="28"/>
          <w:lang w:val="sq-AL"/>
        </w:rPr>
      </w:pPr>
    </w:p>
    <w:p w14:paraId="4A49020D" w14:textId="77777777" w:rsidR="001E43E5" w:rsidRPr="00903043" w:rsidRDefault="001E43E5" w:rsidP="000E35A9">
      <w:pPr>
        <w:contextualSpacing/>
        <w:jc w:val="both"/>
        <w:rPr>
          <w:rFonts w:ascii="Book Antiqua" w:hAnsi="Book Antiqua"/>
          <w:b/>
          <w:bCs/>
          <w:color w:val="C13245"/>
          <w:sz w:val="28"/>
          <w:szCs w:val="28"/>
          <w:lang w:val="sq-AL"/>
        </w:rPr>
      </w:pPr>
    </w:p>
    <w:p w14:paraId="5BE45979" w14:textId="77777777" w:rsidR="001E43E5" w:rsidRPr="00903043" w:rsidRDefault="001E43E5" w:rsidP="000E35A9">
      <w:pPr>
        <w:contextualSpacing/>
        <w:jc w:val="both"/>
        <w:rPr>
          <w:rFonts w:ascii="Book Antiqua" w:hAnsi="Book Antiqua"/>
          <w:b/>
          <w:bCs/>
          <w:color w:val="C13245"/>
          <w:sz w:val="28"/>
          <w:szCs w:val="28"/>
          <w:lang w:val="sq-AL"/>
        </w:rPr>
      </w:pPr>
    </w:p>
    <w:p w14:paraId="317F75DA" w14:textId="77777777" w:rsidR="001E43E5" w:rsidRPr="00903043" w:rsidRDefault="001E43E5" w:rsidP="000E35A9">
      <w:pPr>
        <w:contextualSpacing/>
        <w:jc w:val="both"/>
        <w:rPr>
          <w:rFonts w:ascii="Book Antiqua" w:hAnsi="Book Antiqua"/>
          <w:b/>
          <w:bCs/>
          <w:color w:val="C13245"/>
          <w:sz w:val="28"/>
          <w:szCs w:val="28"/>
          <w:lang w:val="sq-AL"/>
        </w:rPr>
      </w:pPr>
    </w:p>
    <w:p w14:paraId="7C1A2C56" w14:textId="77777777" w:rsidR="001E43E5" w:rsidRPr="00903043" w:rsidRDefault="001E43E5" w:rsidP="000E35A9">
      <w:pPr>
        <w:contextualSpacing/>
        <w:jc w:val="both"/>
        <w:rPr>
          <w:rFonts w:ascii="Book Antiqua" w:hAnsi="Book Antiqua"/>
          <w:b/>
          <w:bCs/>
          <w:color w:val="C13245"/>
          <w:sz w:val="28"/>
          <w:szCs w:val="28"/>
          <w:lang w:val="sq-AL"/>
        </w:rPr>
      </w:pPr>
    </w:p>
    <w:p w14:paraId="62D57A5D" w14:textId="77777777" w:rsidR="001E43E5" w:rsidRPr="00903043" w:rsidRDefault="001E43E5" w:rsidP="000E35A9">
      <w:pPr>
        <w:contextualSpacing/>
        <w:jc w:val="both"/>
        <w:rPr>
          <w:rFonts w:ascii="Book Antiqua" w:hAnsi="Book Antiqua"/>
          <w:b/>
          <w:bCs/>
          <w:color w:val="C13245"/>
          <w:sz w:val="28"/>
          <w:szCs w:val="28"/>
          <w:lang w:val="sq-AL"/>
        </w:rPr>
      </w:pPr>
    </w:p>
    <w:p w14:paraId="2958EFCE" w14:textId="77777777" w:rsidR="001E43E5" w:rsidRPr="00903043" w:rsidRDefault="001E43E5" w:rsidP="000E35A9">
      <w:pPr>
        <w:contextualSpacing/>
        <w:jc w:val="both"/>
        <w:rPr>
          <w:rFonts w:ascii="Book Antiqua" w:hAnsi="Book Antiqua"/>
          <w:b/>
          <w:bCs/>
          <w:color w:val="C13245"/>
          <w:sz w:val="28"/>
          <w:szCs w:val="28"/>
          <w:lang w:val="sq-AL"/>
        </w:rPr>
      </w:pPr>
    </w:p>
    <w:p w14:paraId="66CD66F5" w14:textId="77777777" w:rsidR="001E43E5" w:rsidRPr="00903043" w:rsidRDefault="001E43E5" w:rsidP="000E35A9">
      <w:pPr>
        <w:contextualSpacing/>
        <w:jc w:val="both"/>
        <w:rPr>
          <w:rFonts w:ascii="Book Antiqua" w:hAnsi="Book Antiqua"/>
          <w:b/>
          <w:bCs/>
          <w:color w:val="C13245"/>
          <w:sz w:val="28"/>
          <w:szCs w:val="28"/>
          <w:lang w:val="sq-AL"/>
        </w:rPr>
      </w:pPr>
    </w:p>
    <w:p w14:paraId="2FF24581" w14:textId="77777777" w:rsidR="00D5237E" w:rsidRPr="00903043" w:rsidRDefault="00D5237E" w:rsidP="000E35A9">
      <w:pPr>
        <w:contextualSpacing/>
        <w:jc w:val="both"/>
        <w:rPr>
          <w:rFonts w:ascii="Book Antiqua" w:hAnsi="Book Antiqua"/>
          <w:b/>
          <w:bCs/>
          <w:color w:val="C13245"/>
          <w:sz w:val="28"/>
          <w:szCs w:val="28"/>
          <w:lang w:val="sq-AL"/>
        </w:rPr>
      </w:pPr>
    </w:p>
    <w:p w14:paraId="390F56FD" w14:textId="77777777" w:rsidR="00D5237E" w:rsidRPr="00903043" w:rsidRDefault="00D5237E" w:rsidP="000E35A9">
      <w:pPr>
        <w:contextualSpacing/>
        <w:jc w:val="both"/>
        <w:rPr>
          <w:rFonts w:ascii="Book Antiqua" w:hAnsi="Book Antiqua"/>
          <w:b/>
          <w:bCs/>
          <w:color w:val="C13245"/>
          <w:sz w:val="28"/>
          <w:szCs w:val="28"/>
          <w:lang w:val="sq-AL"/>
        </w:rPr>
      </w:pPr>
    </w:p>
    <w:p w14:paraId="38EDF486" w14:textId="7C613A87" w:rsidR="004A76A3" w:rsidRPr="00903043" w:rsidRDefault="004A76A3" w:rsidP="000E35A9">
      <w:pPr>
        <w:contextualSpacing/>
        <w:jc w:val="both"/>
        <w:rPr>
          <w:rFonts w:ascii="Book Antiqua" w:hAnsi="Book Antiqua"/>
          <w:b/>
          <w:bCs/>
          <w:color w:val="C13245"/>
          <w:sz w:val="28"/>
          <w:szCs w:val="28"/>
          <w:lang w:val="sq-AL"/>
        </w:rPr>
      </w:pPr>
      <w:r w:rsidRPr="00903043">
        <w:rPr>
          <w:rFonts w:ascii="Book Antiqua" w:hAnsi="Book Antiqua"/>
          <w:b/>
          <w:bCs/>
          <w:color w:val="C13245"/>
          <w:sz w:val="28"/>
          <w:szCs w:val="28"/>
          <w:lang w:val="sq-AL"/>
        </w:rPr>
        <w:lastRenderedPageBreak/>
        <w:t xml:space="preserve">Grupi </w:t>
      </w:r>
      <w:r w:rsidR="00741F1D" w:rsidRPr="00903043">
        <w:rPr>
          <w:rFonts w:ascii="Book Antiqua" w:hAnsi="Book Antiqua"/>
          <w:b/>
          <w:bCs/>
          <w:color w:val="C13245"/>
          <w:sz w:val="28"/>
          <w:szCs w:val="28"/>
          <w:lang w:val="sq-AL"/>
        </w:rPr>
        <w:t>p</w:t>
      </w:r>
      <w:r w:rsidRPr="00903043">
        <w:rPr>
          <w:rFonts w:ascii="Book Antiqua" w:hAnsi="Book Antiqua"/>
          <w:b/>
          <w:bCs/>
          <w:color w:val="C13245"/>
          <w:sz w:val="28"/>
          <w:szCs w:val="28"/>
          <w:lang w:val="sq-AL"/>
        </w:rPr>
        <w:t>unues</w:t>
      </w:r>
      <w:bookmarkEnd w:id="3"/>
      <w:r w:rsidR="005309C0" w:rsidRPr="00903043">
        <w:rPr>
          <w:rFonts w:ascii="Book Antiqua" w:hAnsi="Book Antiqua"/>
          <w:b/>
          <w:bCs/>
          <w:color w:val="C13245"/>
          <w:sz w:val="28"/>
          <w:szCs w:val="28"/>
          <w:lang w:val="sq-AL"/>
        </w:rPr>
        <w:t xml:space="preserve"> për hartimin e Strategjisë për Zhvillim Ekonomik </w:t>
      </w:r>
    </w:p>
    <w:p w14:paraId="55799359" w14:textId="77777777" w:rsidR="000E35A9" w:rsidRPr="00903043" w:rsidRDefault="000E35A9" w:rsidP="00276FF1">
      <w:pPr>
        <w:contextualSpacing/>
        <w:jc w:val="both"/>
        <w:rPr>
          <w:rFonts w:ascii="Book Antiqua" w:hAnsi="Book Antiqua"/>
          <w:sz w:val="10"/>
          <w:szCs w:val="10"/>
          <w:lang w:val="sq-AL"/>
        </w:rPr>
      </w:pPr>
    </w:p>
    <w:p w14:paraId="0BFD592A" w14:textId="381695B2" w:rsidR="00846FA4" w:rsidRPr="00903043" w:rsidRDefault="002742E9"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Përbërja e Grupit Punues është përcaktuar me vendimin e Kryetarit të Komunës me nr. 020/04-33502 të datës 12.07.2024, dhe është paraqitur në vijim:  </w:t>
      </w:r>
    </w:p>
    <w:p w14:paraId="3082112A" w14:textId="38FD61C6" w:rsidR="00846FA4" w:rsidRPr="00903043" w:rsidRDefault="00BB4730" w:rsidP="005217CD">
      <w:pPr>
        <w:pStyle w:val="ListParagraph"/>
        <w:numPr>
          <w:ilvl w:val="0"/>
          <w:numId w:val="19"/>
        </w:numPr>
        <w:jc w:val="both"/>
        <w:rPr>
          <w:rFonts w:ascii="Book Antiqua" w:hAnsi="Book Antiqua"/>
          <w:sz w:val="24"/>
          <w:szCs w:val="24"/>
          <w:lang w:val="sq-AL"/>
        </w:rPr>
      </w:pPr>
      <w:r w:rsidRPr="00903043">
        <w:rPr>
          <w:rFonts w:ascii="Book Antiqua" w:hAnsi="Book Antiqua"/>
          <w:sz w:val="24"/>
          <w:szCs w:val="24"/>
          <w:lang w:val="sq-AL"/>
        </w:rPr>
        <w:t>Diamant Bytyqi, N</w:t>
      </w:r>
      <w:r w:rsidR="00413A7A" w:rsidRPr="00903043">
        <w:rPr>
          <w:rFonts w:ascii="Book Antiqua" w:hAnsi="Book Antiqua"/>
          <w:sz w:val="24"/>
          <w:szCs w:val="24"/>
          <w:lang w:val="sq-AL"/>
        </w:rPr>
        <w:t>ë</w:t>
      </w:r>
      <w:r w:rsidRPr="00903043">
        <w:rPr>
          <w:rFonts w:ascii="Book Antiqua" w:hAnsi="Book Antiqua"/>
          <w:sz w:val="24"/>
          <w:szCs w:val="24"/>
          <w:lang w:val="sq-AL"/>
        </w:rPr>
        <w:t>nkryetar i Komun</w:t>
      </w:r>
      <w:r w:rsidR="00413A7A" w:rsidRPr="00903043">
        <w:rPr>
          <w:rFonts w:ascii="Book Antiqua" w:hAnsi="Book Antiqua"/>
          <w:sz w:val="24"/>
          <w:szCs w:val="24"/>
          <w:lang w:val="sq-AL"/>
        </w:rPr>
        <w:t>ë</w:t>
      </w:r>
      <w:r w:rsidRPr="00903043">
        <w:rPr>
          <w:rFonts w:ascii="Book Antiqua" w:hAnsi="Book Antiqua"/>
          <w:sz w:val="24"/>
          <w:szCs w:val="24"/>
          <w:lang w:val="sq-AL"/>
        </w:rPr>
        <w:t>s</w:t>
      </w:r>
      <w:r w:rsidR="00AB77C4" w:rsidRPr="00903043">
        <w:rPr>
          <w:rFonts w:ascii="Book Antiqua" w:hAnsi="Book Antiqua"/>
          <w:sz w:val="24"/>
          <w:szCs w:val="24"/>
          <w:lang w:val="sq-AL"/>
        </w:rPr>
        <w:t xml:space="preserve">, </w:t>
      </w:r>
      <w:r w:rsidRPr="00903043">
        <w:rPr>
          <w:rFonts w:ascii="Book Antiqua" w:hAnsi="Book Antiqua"/>
          <w:sz w:val="24"/>
          <w:szCs w:val="24"/>
          <w:lang w:val="sq-AL"/>
        </w:rPr>
        <w:t xml:space="preserve">Kryesues </w:t>
      </w:r>
      <w:r w:rsidR="00CB0200" w:rsidRPr="00903043">
        <w:rPr>
          <w:rFonts w:ascii="Book Antiqua" w:hAnsi="Book Antiqua"/>
          <w:sz w:val="24"/>
          <w:szCs w:val="24"/>
          <w:lang w:val="sq-AL"/>
        </w:rPr>
        <w:t>i grupit punues</w:t>
      </w:r>
    </w:p>
    <w:p w14:paraId="08D941EB" w14:textId="761A060F" w:rsidR="00846FA4" w:rsidRPr="00903043" w:rsidRDefault="00BB4730" w:rsidP="005217CD">
      <w:pPr>
        <w:pStyle w:val="ListParagraph"/>
        <w:numPr>
          <w:ilvl w:val="0"/>
          <w:numId w:val="19"/>
        </w:numPr>
        <w:jc w:val="both"/>
        <w:rPr>
          <w:rFonts w:ascii="Book Antiqua" w:hAnsi="Book Antiqua"/>
          <w:sz w:val="24"/>
          <w:szCs w:val="24"/>
          <w:lang w:val="sq-AL"/>
        </w:rPr>
      </w:pPr>
      <w:r w:rsidRPr="00903043">
        <w:rPr>
          <w:rFonts w:ascii="Book Antiqua" w:hAnsi="Book Antiqua"/>
          <w:sz w:val="24"/>
          <w:szCs w:val="24"/>
          <w:lang w:val="sq-AL"/>
        </w:rPr>
        <w:t>Valon Pacolli, Drejtor</w:t>
      </w:r>
      <w:r w:rsidR="00E2007B" w:rsidRPr="00903043">
        <w:rPr>
          <w:rFonts w:ascii="Book Antiqua" w:hAnsi="Book Antiqua"/>
          <w:sz w:val="24"/>
          <w:szCs w:val="24"/>
          <w:lang w:val="sq-AL"/>
        </w:rPr>
        <w:t xml:space="preserve"> i</w:t>
      </w:r>
      <w:r w:rsidRPr="00903043">
        <w:rPr>
          <w:rFonts w:ascii="Book Antiqua" w:hAnsi="Book Antiqua"/>
          <w:sz w:val="24"/>
          <w:szCs w:val="24"/>
          <w:lang w:val="sq-AL"/>
        </w:rPr>
        <w:t xml:space="preserve"> </w:t>
      </w:r>
      <w:r w:rsidR="00846FA4" w:rsidRPr="00903043">
        <w:rPr>
          <w:rFonts w:ascii="Book Antiqua" w:hAnsi="Book Antiqua"/>
          <w:sz w:val="24"/>
          <w:szCs w:val="24"/>
          <w:lang w:val="sq-AL"/>
        </w:rPr>
        <w:t>Drejtor</w:t>
      </w:r>
      <w:r w:rsidR="00E2007B" w:rsidRPr="00903043">
        <w:rPr>
          <w:rFonts w:ascii="Book Antiqua" w:hAnsi="Book Antiqua"/>
          <w:sz w:val="24"/>
          <w:szCs w:val="24"/>
          <w:lang w:val="sq-AL"/>
        </w:rPr>
        <w:t xml:space="preserve">atit </w:t>
      </w:r>
      <w:r w:rsidRPr="00903043">
        <w:rPr>
          <w:rFonts w:ascii="Book Antiqua" w:hAnsi="Book Antiqua"/>
          <w:sz w:val="24"/>
          <w:szCs w:val="24"/>
          <w:lang w:val="sq-AL"/>
        </w:rPr>
        <w:t>p</w:t>
      </w:r>
      <w:r w:rsidR="00413A7A" w:rsidRPr="00903043">
        <w:rPr>
          <w:rFonts w:ascii="Book Antiqua" w:hAnsi="Book Antiqua"/>
          <w:sz w:val="24"/>
          <w:szCs w:val="24"/>
          <w:lang w:val="sq-AL"/>
        </w:rPr>
        <w:t>ë</w:t>
      </w:r>
      <w:r w:rsidRPr="00903043">
        <w:rPr>
          <w:rFonts w:ascii="Book Antiqua" w:hAnsi="Book Antiqua"/>
          <w:sz w:val="24"/>
          <w:szCs w:val="24"/>
          <w:lang w:val="sq-AL"/>
        </w:rPr>
        <w:t xml:space="preserve">r Ekonimi dhe </w:t>
      </w:r>
      <w:r w:rsidR="00846FA4" w:rsidRPr="00903043">
        <w:rPr>
          <w:rFonts w:ascii="Book Antiqua" w:hAnsi="Book Antiqua"/>
          <w:sz w:val="24"/>
          <w:szCs w:val="24"/>
          <w:lang w:val="sq-AL"/>
        </w:rPr>
        <w:t>Zhvillim</w:t>
      </w:r>
      <w:r w:rsidRPr="00903043">
        <w:rPr>
          <w:rFonts w:ascii="Book Antiqua" w:hAnsi="Book Antiqua"/>
          <w:sz w:val="24"/>
          <w:szCs w:val="24"/>
          <w:lang w:val="sq-AL"/>
        </w:rPr>
        <w:t>, z</w:t>
      </w:r>
      <w:r w:rsidR="00413A7A" w:rsidRPr="00903043">
        <w:rPr>
          <w:rFonts w:ascii="Book Antiqua" w:hAnsi="Book Antiqua"/>
          <w:sz w:val="24"/>
          <w:szCs w:val="24"/>
          <w:lang w:val="sq-AL"/>
        </w:rPr>
        <w:t>ë</w:t>
      </w:r>
      <w:r w:rsidRPr="00903043">
        <w:rPr>
          <w:rFonts w:ascii="Book Antiqua" w:hAnsi="Book Antiqua"/>
          <w:sz w:val="24"/>
          <w:szCs w:val="24"/>
          <w:lang w:val="sq-AL"/>
        </w:rPr>
        <w:t>vend</w:t>
      </w:r>
      <w:r w:rsidR="00413A7A" w:rsidRPr="00903043">
        <w:rPr>
          <w:rFonts w:ascii="Book Antiqua" w:hAnsi="Book Antiqua"/>
          <w:sz w:val="24"/>
          <w:szCs w:val="24"/>
          <w:lang w:val="sq-AL"/>
        </w:rPr>
        <w:t>ë</w:t>
      </w:r>
      <w:r w:rsidRPr="00903043">
        <w:rPr>
          <w:rFonts w:ascii="Book Antiqua" w:hAnsi="Book Antiqua"/>
          <w:sz w:val="24"/>
          <w:szCs w:val="24"/>
          <w:lang w:val="sq-AL"/>
        </w:rPr>
        <w:t xml:space="preserve">skryesues </w:t>
      </w:r>
    </w:p>
    <w:p w14:paraId="711AAFD4" w14:textId="24035533" w:rsidR="00E2007B" w:rsidRPr="00903043" w:rsidRDefault="00E2007B" w:rsidP="005217CD">
      <w:pPr>
        <w:pStyle w:val="ListParagraph"/>
        <w:numPr>
          <w:ilvl w:val="0"/>
          <w:numId w:val="19"/>
        </w:numPr>
        <w:jc w:val="both"/>
        <w:rPr>
          <w:rFonts w:ascii="Book Antiqua" w:hAnsi="Book Antiqua"/>
          <w:sz w:val="24"/>
          <w:szCs w:val="24"/>
          <w:lang w:val="sq-AL"/>
        </w:rPr>
      </w:pPr>
      <w:r w:rsidRPr="00903043">
        <w:rPr>
          <w:rFonts w:ascii="Book Antiqua" w:hAnsi="Book Antiqua"/>
          <w:sz w:val="24"/>
          <w:szCs w:val="24"/>
          <w:lang w:val="sq-AL"/>
        </w:rPr>
        <w:t>Shkëlzen Hajdini, Drejtorati për Shëndetësi dhe Përkujdesje Sociale</w:t>
      </w:r>
    </w:p>
    <w:p w14:paraId="11C276B1" w14:textId="6CAD978A" w:rsidR="00846FA4" w:rsidRPr="00903043" w:rsidRDefault="00413A7A" w:rsidP="005217CD">
      <w:pPr>
        <w:pStyle w:val="ListParagraph"/>
        <w:numPr>
          <w:ilvl w:val="0"/>
          <w:numId w:val="19"/>
        </w:numPr>
        <w:jc w:val="both"/>
        <w:rPr>
          <w:rFonts w:ascii="Book Antiqua" w:hAnsi="Book Antiqua"/>
          <w:sz w:val="24"/>
          <w:szCs w:val="24"/>
          <w:lang w:val="sq-AL"/>
        </w:rPr>
      </w:pPr>
      <w:r w:rsidRPr="00903043">
        <w:rPr>
          <w:rFonts w:ascii="Book Antiqua" w:hAnsi="Book Antiqua"/>
          <w:sz w:val="24"/>
          <w:szCs w:val="24"/>
          <w:lang w:val="sq-AL"/>
        </w:rPr>
        <w:t xml:space="preserve">Elmaze Behluli, </w:t>
      </w:r>
      <w:r w:rsidR="00846FA4" w:rsidRPr="00903043">
        <w:rPr>
          <w:rFonts w:ascii="Book Antiqua" w:hAnsi="Book Antiqua"/>
          <w:sz w:val="24"/>
          <w:szCs w:val="24"/>
          <w:lang w:val="sq-AL"/>
        </w:rPr>
        <w:t>Drejtor</w:t>
      </w:r>
      <w:r w:rsidR="00E2007B" w:rsidRPr="00903043">
        <w:rPr>
          <w:rFonts w:ascii="Book Antiqua" w:hAnsi="Book Antiqua"/>
          <w:sz w:val="24"/>
          <w:szCs w:val="24"/>
          <w:lang w:val="sq-AL"/>
        </w:rPr>
        <w:t xml:space="preserve">ati i </w:t>
      </w:r>
      <w:r w:rsidR="00846FA4" w:rsidRPr="00903043">
        <w:rPr>
          <w:rFonts w:ascii="Book Antiqua" w:hAnsi="Book Antiqua"/>
          <w:sz w:val="24"/>
          <w:szCs w:val="24"/>
          <w:lang w:val="sq-AL"/>
        </w:rPr>
        <w:t>Administratë</w:t>
      </w:r>
      <w:r w:rsidR="00E2007B" w:rsidRPr="00903043">
        <w:rPr>
          <w:rFonts w:ascii="Book Antiqua" w:hAnsi="Book Antiqua"/>
          <w:sz w:val="24"/>
          <w:szCs w:val="24"/>
          <w:lang w:val="sq-AL"/>
        </w:rPr>
        <w:t>s</w:t>
      </w:r>
      <w:r w:rsidRPr="00903043">
        <w:rPr>
          <w:rFonts w:ascii="Book Antiqua" w:hAnsi="Book Antiqua"/>
          <w:sz w:val="24"/>
          <w:szCs w:val="24"/>
          <w:lang w:val="sq-AL"/>
        </w:rPr>
        <w:t>, an</w:t>
      </w:r>
      <w:r w:rsidR="00542E5A" w:rsidRPr="00903043">
        <w:rPr>
          <w:rFonts w:ascii="Book Antiqua" w:hAnsi="Book Antiqua"/>
          <w:sz w:val="24"/>
          <w:szCs w:val="24"/>
          <w:lang w:val="sq-AL"/>
        </w:rPr>
        <w:t>ë</w:t>
      </w:r>
      <w:r w:rsidRPr="00903043">
        <w:rPr>
          <w:rFonts w:ascii="Book Antiqua" w:hAnsi="Book Antiqua"/>
          <w:sz w:val="24"/>
          <w:szCs w:val="24"/>
          <w:lang w:val="sq-AL"/>
        </w:rPr>
        <w:t>tare</w:t>
      </w:r>
    </w:p>
    <w:p w14:paraId="3E2959F7" w14:textId="5A9B6C30" w:rsidR="00F10A42" w:rsidRPr="00903043" w:rsidRDefault="00F10A42" w:rsidP="005217CD">
      <w:pPr>
        <w:pStyle w:val="ListParagraph"/>
        <w:numPr>
          <w:ilvl w:val="0"/>
          <w:numId w:val="19"/>
        </w:numPr>
        <w:jc w:val="both"/>
        <w:rPr>
          <w:rFonts w:ascii="Book Antiqua" w:hAnsi="Book Antiqua"/>
          <w:sz w:val="24"/>
          <w:szCs w:val="24"/>
          <w:lang w:val="sq-AL"/>
        </w:rPr>
      </w:pPr>
      <w:r w:rsidRPr="00903043">
        <w:rPr>
          <w:rFonts w:ascii="Book Antiqua" w:hAnsi="Book Antiqua"/>
          <w:sz w:val="24"/>
          <w:szCs w:val="24"/>
          <w:lang w:val="sq-AL"/>
        </w:rPr>
        <w:t>Sead Aliu, Drejtor</w:t>
      </w:r>
      <w:r w:rsidR="00310BEC" w:rsidRPr="00903043">
        <w:rPr>
          <w:rFonts w:ascii="Book Antiqua" w:hAnsi="Book Antiqua"/>
          <w:sz w:val="24"/>
          <w:szCs w:val="24"/>
          <w:lang w:val="sq-AL"/>
        </w:rPr>
        <w:t xml:space="preserve">ati </w:t>
      </w:r>
      <w:r w:rsidRPr="00903043">
        <w:rPr>
          <w:rFonts w:ascii="Book Antiqua" w:hAnsi="Book Antiqua"/>
          <w:sz w:val="24"/>
          <w:szCs w:val="24"/>
          <w:lang w:val="sq-AL"/>
        </w:rPr>
        <w:t>për Infrastrukturë, anëtar</w:t>
      </w:r>
    </w:p>
    <w:p w14:paraId="6C501F1E" w14:textId="17924C60" w:rsidR="00846FA4" w:rsidRPr="00903043" w:rsidRDefault="00F10A42" w:rsidP="005217CD">
      <w:pPr>
        <w:pStyle w:val="ListParagraph"/>
        <w:numPr>
          <w:ilvl w:val="0"/>
          <w:numId w:val="19"/>
        </w:numPr>
        <w:jc w:val="both"/>
        <w:rPr>
          <w:rFonts w:ascii="Book Antiqua" w:hAnsi="Book Antiqua"/>
          <w:sz w:val="24"/>
          <w:szCs w:val="24"/>
          <w:lang w:val="sq-AL"/>
        </w:rPr>
      </w:pPr>
      <w:r w:rsidRPr="00903043">
        <w:rPr>
          <w:rFonts w:ascii="Book Antiqua" w:hAnsi="Book Antiqua"/>
          <w:sz w:val="24"/>
          <w:szCs w:val="24"/>
          <w:lang w:val="sq-AL"/>
        </w:rPr>
        <w:t xml:space="preserve">Latif Ramadani, </w:t>
      </w:r>
      <w:r w:rsidR="00846FA4" w:rsidRPr="00903043">
        <w:rPr>
          <w:rFonts w:ascii="Book Antiqua" w:hAnsi="Book Antiqua"/>
          <w:sz w:val="24"/>
          <w:szCs w:val="24"/>
          <w:lang w:val="sq-AL"/>
        </w:rPr>
        <w:t>Drejtor</w:t>
      </w:r>
      <w:r w:rsidR="001014E8" w:rsidRPr="00903043">
        <w:rPr>
          <w:rFonts w:ascii="Book Antiqua" w:hAnsi="Book Antiqua"/>
          <w:sz w:val="24"/>
          <w:szCs w:val="24"/>
          <w:lang w:val="sq-AL"/>
        </w:rPr>
        <w:t xml:space="preserve">ati </w:t>
      </w:r>
      <w:r w:rsidR="00846FA4" w:rsidRPr="00903043">
        <w:rPr>
          <w:rFonts w:ascii="Book Antiqua" w:hAnsi="Book Antiqua"/>
          <w:sz w:val="24"/>
          <w:szCs w:val="24"/>
          <w:lang w:val="sq-AL"/>
        </w:rPr>
        <w:t>për Buxhet dhe Financa</w:t>
      </w:r>
      <w:r w:rsidRPr="00903043">
        <w:rPr>
          <w:rFonts w:ascii="Book Antiqua" w:hAnsi="Book Antiqua"/>
          <w:sz w:val="24"/>
          <w:szCs w:val="24"/>
          <w:lang w:val="sq-AL"/>
        </w:rPr>
        <w:t>, anëtar</w:t>
      </w:r>
    </w:p>
    <w:p w14:paraId="4AAF365A" w14:textId="31FB0F30" w:rsidR="00063C01" w:rsidRPr="00903043" w:rsidRDefault="00063C01" w:rsidP="005217CD">
      <w:pPr>
        <w:pStyle w:val="ListParagraph"/>
        <w:numPr>
          <w:ilvl w:val="0"/>
          <w:numId w:val="19"/>
        </w:numPr>
        <w:jc w:val="both"/>
        <w:rPr>
          <w:rFonts w:ascii="Book Antiqua" w:hAnsi="Book Antiqua"/>
          <w:sz w:val="24"/>
          <w:szCs w:val="24"/>
          <w:lang w:val="sq-AL"/>
        </w:rPr>
      </w:pPr>
      <w:r w:rsidRPr="00903043">
        <w:rPr>
          <w:rFonts w:ascii="Book Antiqua" w:hAnsi="Book Antiqua"/>
          <w:sz w:val="24"/>
          <w:szCs w:val="24"/>
          <w:lang w:val="sq-AL"/>
        </w:rPr>
        <w:t>Anila Reqica, Drejtor</w:t>
      </w:r>
      <w:r w:rsidR="001014E8" w:rsidRPr="00903043">
        <w:rPr>
          <w:rFonts w:ascii="Book Antiqua" w:hAnsi="Book Antiqua"/>
          <w:sz w:val="24"/>
          <w:szCs w:val="24"/>
          <w:lang w:val="sq-AL"/>
        </w:rPr>
        <w:t xml:space="preserve">ati </w:t>
      </w:r>
      <w:r w:rsidRPr="00903043">
        <w:rPr>
          <w:rFonts w:ascii="Book Antiqua" w:hAnsi="Book Antiqua"/>
          <w:sz w:val="24"/>
          <w:szCs w:val="24"/>
          <w:lang w:val="sq-AL"/>
        </w:rPr>
        <w:t>për Kulturë</w:t>
      </w:r>
      <w:r w:rsidR="001014E8" w:rsidRPr="00903043">
        <w:rPr>
          <w:rFonts w:ascii="Book Antiqua" w:hAnsi="Book Antiqua"/>
          <w:sz w:val="24"/>
          <w:szCs w:val="24"/>
          <w:lang w:val="sq-AL"/>
        </w:rPr>
        <w:t xml:space="preserve">, </w:t>
      </w:r>
      <w:r w:rsidRPr="00903043">
        <w:rPr>
          <w:rFonts w:ascii="Book Antiqua" w:hAnsi="Book Antiqua"/>
          <w:sz w:val="24"/>
          <w:szCs w:val="24"/>
          <w:lang w:val="sq-AL"/>
        </w:rPr>
        <w:t>Rini dhe Sport, anëtare</w:t>
      </w:r>
    </w:p>
    <w:p w14:paraId="1A5D3E0D" w14:textId="078265C7" w:rsidR="003E68A3" w:rsidRPr="00903043" w:rsidRDefault="003E68A3" w:rsidP="005217CD">
      <w:pPr>
        <w:pStyle w:val="ListParagraph"/>
        <w:numPr>
          <w:ilvl w:val="0"/>
          <w:numId w:val="19"/>
        </w:numPr>
        <w:jc w:val="both"/>
        <w:rPr>
          <w:rFonts w:ascii="Book Antiqua" w:hAnsi="Book Antiqua"/>
          <w:sz w:val="24"/>
          <w:szCs w:val="24"/>
          <w:lang w:val="sq-AL"/>
        </w:rPr>
      </w:pPr>
      <w:r w:rsidRPr="00903043">
        <w:rPr>
          <w:rFonts w:ascii="Book Antiqua" w:hAnsi="Book Antiqua"/>
          <w:sz w:val="24"/>
          <w:szCs w:val="24"/>
          <w:lang w:val="sq-AL"/>
        </w:rPr>
        <w:t>Rexhep Rexhepi, Drejtor</w:t>
      </w:r>
      <w:r w:rsidR="009648A0" w:rsidRPr="00903043">
        <w:rPr>
          <w:rFonts w:ascii="Book Antiqua" w:hAnsi="Book Antiqua"/>
          <w:sz w:val="24"/>
          <w:szCs w:val="24"/>
          <w:lang w:val="sq-AL"/>
        </w:rPr>
        <w:t xml:space="preserve">ati </w:t>
      </w:r>
      <w:r w:rsidRPr="00903043">
        <w:rPr>
          <w:rFonts w:ascii="Book Antiqua" w:hAnsi="Book Antiqua"/>
          <w:sz w:val="24"/>
          <w:szCs w:val="24"/>
          <w:lang w:val="sq-AL"/>
        </w:rPr>
        <w:t xml:space="preserve">për Bujqësi dhe Pylltari, anëtar </w:t>
      </w:r>
    </w:p>
    <w:p w14:paraId="48C21EA1" w14:textId="5F98DE00" w:rsidR="009A0DC9" w:rsidRPr="00903043" w:rsidRDefault="008C6D6B" w:rsidP="005217CD">
      <w:pPr>
        <w:pStyle w:val="ListParagraph"/>
        <w:numPr>
          <w:ilvl w:val="0"/>
          <w:numId w:val="19"/>
        </w:numPr>
        <w:spacing w:line="240" w:lineRule="auto"/>
        <w:jc w:val="both"/>
        <w:rPr>
          <w:rFonts w:ascii="Book Antiqua" w:hAnsi="Book Antiqua"/>
          <w:sz w:val="24"/>
          <w:szCs w:val="24"/>
          <w:lang w:val="sq-AL"/>
        </w:rPr>
      </w:pPr>
      <w:r w:rsidRPr="00903043">
        <w:rPr>
          <w:rFonts w:ascii="Book Antiqua" w:hAnsi="Book Antiqua"/>
          <w:sz w:val="24"/>
          <w:szCs w:val="24"/>
          <w:lang w:val="sq-AL"/>
        </w:rPr>
        <w:t xml:space="preserve">Burim Rrustemi, </w:t>
      </w:r>
      <w:r w:rsidR="00846FA4" w:rsidRPr="00903043">
        <w:rPr>
          <w:rFonts w:ascii="Book Antiqua" w:hAnsi="Book Antiqua"/>
          <w:sz w:val="24"/>
          <w:szCs w:val="24"/>
          <w:lang w:val="sq-AL"/>
        </w:rPr>
        <w:t>Drejtor</w:t>
      </w:r>
      <w:r w:rsidR="001D2E70" w:rsidRPr="00903043">
        <w:rPr>
          <w:rFonts w:ascii="Book Antiqua" w:hAnsi="Book Antiqua"/>
          <w:sz w:val="24"/>
          <w:szCs w:val="24"/>
          <w:lang w:val="sq-AL"/>
        </w:rPr>
        <w:t xml:space="preserve">ati </w:t>
      </w:r>
      <w:r w:rsidR="00846FA4" w:rsidRPr="00903043">
        <w:rPr>
          <w:rFonts w:ascii="Book Antiqua" w:hAnsi="Book Antiqua"/>
          <w:sz w:val="24"/>
          <w:szCs w:val="24"/>
          <w:lang w:val="sq-AL"/>
        </w:rPr>
        <w:t>për Shë</w:t>
      </w:r>
      <w:r w:rsidR="001D2E70" w:rsidRPr="00903043">
        <w:rPr>
          <w:rFonts w:ascii="Book Antiqua" w:hAnsi="Book Antiqua"/>
          <w:sz w:val="24"/>
          <w:szCs w:val="24"/>
          <w:lang w:val="sq-AL"/>
        </w:rPr>
        <w:t>rbime Publike, Mbrojtje dhe Shpëtim</w:t>
      </w:r>
      <w:r w:rsidRPr="00903043">
        <w:rPr>
          <w:rFonts w:ascii="Book Antiqua" w:hAnsi="Book Antiqua"/>
          <w:sz w:val="24"/>
          <w:szCs w:val="24"/>
          <w:lang w:val="sq-AL"/>
        </w:rPr>
        <w:t>, anëtar</w:t>
      </w:r>
      <w:r w:rsidR="009A0DC9" w:rsidRPr="00903043">
        <w:rPr>
          <w:rFonts w:ascii="Book Antiqua" w:hAnsi="Book Antiqua"/>
          <w:sz w:val="24"/>
          <w:szCs w:val="24"/>
          <w:lang w:val="sq-AL"/>
        </w:rPr>
        <w:t xml:space="preserve"> </w:t>
      </w:r>
    </w:p>
    <w:p w14:paraId="247AF8ED" w14:textId="658C9AAB" w:rsidR="009A0DC9" w:rsidRPr="00903043" w:rsidRDefault="007A31A0" w:rsidP="005217CD">
      <w:pPr>
        <w:pStyle w:val="ListParagraph"/>
        <w:numPr>
          <w:ilvl w:val="0"/>
          <w:numId w:val="19"/>
        </w:numPr>
        <w:spacing w:line="240" w:lineRule="auto"/>
        <w:jc w:val="both"/>
        <w:rPr>
          <w:rFonts w:ascii="Book Antiqua" w:hAnsi="Book Antiqua"/>
          <w:sz w:val="24"/>
          <w:szCs w:val="24"/>
          <w:lang w:val="sq-AL"/>
        </w:rPr>
      </w:pPr>
      <w:r w:rsidRPr="00903043">
        <w:rPr>
          <w:rFonts w:ascii="Book Antiqua" w:hAnsi="Book Antiqua"/>
          <w:sz w:val="24"/>
          <w:szCs w:val="24"/>
          <w:lang w:val="sq-AL"/>
        </w:rPr>
        <w:t xml:space="preserve">Islam Kaleshi, Sektori për përfaqësim dhe </w:t>
      </w:r>
      <w:hyperlink r:id="rId13" w:history="1">
        <w:r w:rsidR="009A0DC9" w:rsidRPr="00903043">
          <w:rPr>
            <w:shd w:val="clear" w:color="auto" w:fill="FFFFFF"/>
            <w:lang w:val="sq-AL"/>
          </w:rPr>
          <w:t>ç</w:t>
        </w:r>
      </w:hyperlink>
      <w:r w:rsidRPr="00903043">
        <w:rPr>
          <w:rFonts w:ascii="Book Antiqua" w:hAnsi="Book Antiqua"/>
          <w:sz w:val="24"/>
          <w:szCs w:val="24"/>
          <w:lang w:val="sq-AL"/>
        </w:rPr>
        <w:t>ështje ligjore, anëtar</w:t>
      </w:r>
    </w:p>
    <w:p w14:paraId="0F6334B3" w14:textId="5E169060" w:rsidR="007A31A0" w:rsidRPr="00903043" w:rsidRDefault="00937F8A" w:rsidP="005217CD">
      <w:pPr>
        <w:pStyle w:val="ListParagraph"/>
        <w:numPr>
          <w:ilvl w:val="0"/>
          <w:numId w:val="19"/>
        </w:numPr>
        <w:spacing w:line="240" w:lineRule="auto"/>
        <w:jc w:val="both"/>
        <w:rPr>
          <w:lang w:val="sq-AL"/>
        </w:rPr>
      </w:pPr>
      <w:r w:rsidRPr="00903043">
        <w:rPr>
          <w:rFonts w:ascii="Book Antiqua" w:hAnsi="Book Antiqua"/>
          <w:sz w:val="24"/>
          <w:szCs w:val="24"/>
          <w:lang w:val="sq-AL"/>
        </w:rPr>
        <w:t>Linda Shahini, Drejtor</w:t>
      </w:r>
      <w:r w:rsidR="009A0DC9" w:rsidRPr="00903043">
        <w:rPr>
          <w:rFonts w:ascii="Book Antiqua" w:hAnsi="Book Antiqua"/>
          <w:sz w:val="24"/>
          <w:szCs w:val="24"/>
          <w:lang w:val="sq-AL"/>
        </w:rPr>
        <w:t xml:space="preserve">ati </w:t>
      </w:r>
      <w:r w:rsidRPr="00903043">
        <w:rPr>
          <w:rFonts w:ascii="Book Antiqua" w:hAnsi="Book Antiqua"/>
          <w:sz w:val="24"/>
          <w:szCs w:val="24"/>
          <w:lang w:val="sq-AL"/>
        </w:rPr>
        <w:t>për Ekonomi dhe Zhvillim, anëtare</w:t>
      </w:r>
    </w:p>
    <w:p w14:paraId="75656CB2" w14:textId="7A3D7C6A" w:rsidR="00DF7DB4" w:rsidRPr="00903043" w:rsidRDefault="00DF7DB4" w:rsidP="005217CD">
      <w:pPr>
        <w:pStyle w:val="ListParagraph"/>
        <w:numPr>
          <w:ilvl w:val="0"/>
          <w:numId w:val="19"/>
        </w:numPr>
        <w:jc w:val="both"/>
        <w:rPr>
          <w:rFonts w:ascii="Book Antiqua" w:hAnsi="Book Antiqua"/>
          <w:sz w:val="24"/>
          <w:szCs w:val="24"/>
          <w:lang w:val="sq-AL"/>
        </w:rPr>
      </w:pPr>
      <w:r w:rsidRPr="00903043">
        <w:rPr>
          <w:rFonts w:ascii="Book Antiqua" w:hAnsi="Book Antiqua"/>
          <w:sz w:val="24"/>
          <w:szCs w:val="24"/>
          <w:lang w:val="sq-AL"/>
        </w:rPr>
        <w:t>Fitore Buja, Drejtor</w:t>
      </w:r>
      <w:r w:rsidR="009A0DC9" w:rsidRPr="00903043">
        <w:rPr>
          <w:rFonts w:ascii="Book Antiqua" w:hAnsi="Book Antiqua"/>
          <w:sz w:val="24"/>
          <w:szCs w:val="24"/>
          <w:lang w:val="sq-AL"/>
        </w:rPr>
        <w:t xml:space="preserve">ati </w:t>
      </w:r>
      <w:r w:rsidRPr="00903043">
        <w:rPr>
          <w:rFonts w:ascii="Book Antiqua" w:hAnsi="Book Antiqua"/>
          <w:sz w:val="24"/>
          <w:szCs w:val="24"/>
          <w:lang w:val="sq-AL"/>
        </w:rPr>
        <w:t>për Ekonomi dhe Zhvillim, anëtare</w:t>
      </w:r>
    </w:p>
    <w:p w14:paraId="59B2AC67" w14:textId="03624656" w:rsidR="00846FA4" w:rsidRPr="00903043" w:rsidRDefault="00706417" w:rsidP="005217CD">
      <w:pPr>
        <w:pStyle w:val="ListParagraph"/>
        <w:numPr>
          <w:ilvl w:val="0"/>
          <w:numId w:val="19"/>
        </w:numPr>
        <w:jc w:val="both"/>
        <w:rPr>
          <w:rFonts w:ascii="Book Antiqua" w:hAnsi="Book Antiqua"/>
          <w:sz w:val="24"/>
          <w:szCs w:val="24"/>
          <w:lang w:val="sq-AL"/>
        </w:rPr>
      </w:pPr>
      <w:r w:rsidRPr="00903043">
        <w:rPr>
          <w:rFonts w:ascii="Book Antiqua" w:hAnsi="Book Antiqua"/>
          <w:sz w:val="24"/>
          <w:szCs w:val="24"/>
          <w:lang w:val="sq-AL"/>
        </w:rPr>
        <w:t xml:space="preserve">Brahim Duriqi, </w:t>
      </w:r>
      <w:r w:rsidR="00846FA4" w:rsidRPr="00903043">
        <w:rPr>
          <w:rFonts w:ascii="Book Antiqua" w:hAnsi="Book Antiqua"/>
          <w:sz w:val="24"/>
          <w:szCs w:val="24"/>
          <w:lang w:val="sq-AL"/>
        </w:rPr>
        <w:t>Drejtor</w:t>
      </w:r>
      <w:r w:rsidR="009A0DC9" w:rsidRPr="00903043">
        <w:rPr>
          <w:rFonts w:ascii="Book Antiqua" w:hAnsi="Book Antiqua"/>
          <w:sz w:val="24"/>
          <w:szCs w:val="24"/>
          <w:lang w:val="sq-AL"/>
        </w:rPr>
        <w:t xml:space="preserve">ati </w:t>
      </w:r>
      <w:r w:rsidR="00846FA4" w:rsidRPr="00903043">
        <w:rPr>
          <w:rFonts w:ascii="Book Antiqua" w:hAnsi="Book Antiqua"/>
          <w:sz w:val="24"/>
          <w:szCs w:val="24"/>
          <w:lang w:val="sq-AL"/>
        </w:rPr>
        <w:t>për Arsim</w:t>
      </w:r>
      <w:r w:rsidRPr="00903043">
        <w:rPr>
          <w:rFonts w:ascii="Book Antiqua" w:hAnsi="Book Antiqua"/>
          <w:sz w:val="24"/>
          <w:szCs w:val="24"/>
          <w:lang w:val="sq-AL"/>
        </w:rPr>
        <w:t>, anëtar</w:t>
      </w:r>
    </w:p>
    <w:p w14:paraId="553B3B53" w14:textId="387DF1FD" w:rsidR="00846FA4" w:rsidRPr="00903043" w:rsidRDefault="005F1719" w:rsidP="005217CD">
      <w:pPr>
        <w:pStyle w:val="ListParagraph"/>
        <w:numPr>
          <w:ilvl w:val="0"/>
          <w:numId w:val="19"/>
        </w:numPr>
        <w:jc w:val="both"/>
        <w:rPr>
          <w:rFonts w:ascii="Book Antiqua" w:hAnsi="Book Antiqua"/>
          <w:sz w:val="24"/>
          <w:szCs w:val="24"/>
          <w:lang w:val="sq-AL"/>
        </w:rPr>
      </w:pPr>
      <w:r w:rsidRPr="00903043">
        <w:rPr>
          <w:rFonts w:ascii="Book Antiqua" w:hAnsi="Book Antiqua"/>
          <w:sz w:val="24"/>
          <w:szCs w:val="24"/>
          <w:lang w:val="sq-AL"/>
        </w:rPr>
        <w:t xml:space="preserve">Jetmir Bytyqi, </w:t>
      </w:r>
      <w:r w:rsidR="00846FA4" w:rsidRPr="00903043">
        <w:rPr>
          <w:rFonts w:ascii="Book Antiqua" w:hAnsi="Book Antiqua"/>
          <w:sz w:val="24"/>
          <w:szCs w:val="24"/>
          <w:lang w:val="sq-AL"/>
        </w:rPr>
        <w:t>Drejtora</w:t>
      </w:r>
      <w:r w:rsidR="009A0DC9" w:rsidRPr="00903043">
        <w:rPr>
          <w:rFonts w:ascii="Book Antiqua" w:hAnsi="Book Antiqua"/>
          <w:sz w:val="24"/>
          <w:szCs w:val="24"/>
          <w:lang w:val="sq-AL"/>
        </w:rPr>
        <w:t>ti</w:t>
      </w:r>
      <w:r w:rsidR="00846FA4" w:rsidRPr="00903043">
        <w:rPr>
          <w:rFonts w:ascii="Book Antiqua" w:hAnsi="Book Antiqua"/>
          <w:sz w:val="24"/>
          <w:szCs w:val="24"/>
          <w:lang w:val="sq-AL"/>
        </w:rPr>
        <w:t xml:space="preserve"> </w:t>
      </w:r>
      <w:r w:rsidRPr="00903043">
        <w:rPr>
          <w:rFonts w:ascii="Book Antiqua" w:hAnsi="Book Antiqua"/>
          <w:sz w:val="24"/>
          <w:szCs w:val="24"/>
          <w:lang w:val="sq-AL"/>
        </w:rPr>
        <w:t xml:space="preserve">per Planifikim, </w:t>
      </w:r>
      <w:r w:rsidR="00846FA4" w:rsidRPr="00903043">
        <w:rPr>
          <w:rFonts w:ascii="Book Antiqua" w:hAnsi="Book Antiqua"/>
          <w:sz w:val="24"/>
          <w:szCs w:val="24"/>
          <w:lang w:val="sq-AL"/>
        </w:rPr>
        <w:t>Urbaniz</w:t>
      </w:r>
      <w:r w:rsidR="009A0DC9" w:rsidRPr="00903043">
        <w:rPr>
          <w:rFonts w:ascii="Book Antiqua" w:hAnsi="Book Antiqua"/>
          <w:sz w:val="24"/>
          <w:szCs w:val="24"/>
          <w:lang w:val="sq-AL"/>
        </w:rPr>
        <w:t>ë</w:t>
      </w:r>
      <w:r w:rsidRPr="00903043">
        <w:rPr>
          <w:rFonts w:ascii="Book Antiqua" w:hAnsi="Book Antiqua"/>
          <w:sz w:val="24"/>
          <w:szCs w:val="24"/>
          <w:lang w:val="sq-AL"/>
        </w:rPr>
        <w:t>m dhe Mbrojte t</w:t>
      </w:r>
      <w:r w:rsidR="009A0DC9" w:rsidRPr="00903043">
        <w:rPr>
          <w:rFonts w:ascii="Book Antiqua" w:hAnsi="Book Antiqua"/>
          <w:sz w:val="24"/>
          <w:szCs w:val="24"/>
          <w:lang w:val="sq-AL"/>
        </w:rPr>
        <w:t>ë</w:t>
      </w:r>
      <w:r w:rsidRPr="00903043">
        <w:rPr>
          <w:rFonts w:ascii="Book Antiqua" w:hAnsi="Book Antiqua"/>
          <w:sz w:val="24"/>
          <w:szCs w:val="24"/>
          <w:lang w:val="sq-AL"/>
        </w:rPr>
        <w:t xml:space="preserve"> Mjedisit</w:t>
      </w:r>
      <w:r w:rsidR="00FE47B0" w:rsidRPr="00903043">
        <w:rPr>
          <w:rFonts w:ascii="Book Antiqua" w:hAnsi="Book Antiqua"/>
          <w:sz w:val="24"/>
          <w:szCs w:val="24"/>
          <w:lang w:val="sq-AL"/>
        </w:rPr>
        <w:t>, an</w:t>
      </w:r>
      <w:r w:rsidR="009A0DC9" w:rsidRPr="00903043">
        <w:rPr>
          <w:rFonts w:ascii="Book Antiqua" w:hAnsi="Book Antiqua"/>
          <w:sz w:val="24"/>
          <w:szCs w:val="24"/>
          <w:lang w:val="sq-AL"/>
        </w:rPr>
        <w:t>ë</w:t>
      </w:r>
      <w:r w:rsidR="00FE47B0" w:rsidRPr="00903043">
        <w:rPr>
          <w:rFonts w:ascii="Book Antiqua" w:hAnsi="Book Antiqua"/>
          <w:sz w:val="24"/>
          <w:szCs w:val="24"/>
          <w:lang w:val="sq-AL"/>
        </w:rPr>
        <w:t>tar</w:t>
      </w:r>
    </w:p>
    <w:p w14:paraId="5C5FB911" w14:textId="52B94582" w:rsidR="00846FA4" w:rsidRPr="00903043" w:rsidRDefault="00825435" w:rsidP="005217CD">
      <w:pPr>
        <w:pStyle w:val="ListParagraph"/>
        <w:numPr>
          <w:ilvl w:val="0"/>
          <w:numId w:val="19"/>
        </w:numPr>
        <w:jc w:val="both"/>
        <w:rPr>
          <w:rFonts w:ascii="Book Antiqua" w:hAnsi="Book Antiqua"/>
          <w:sz w:val="24"/>
          <w:szCs w:val="24"/>
          <w:lang w:val="sq-AL"/>
        </w:rPr>
      </w:pPr>
      <w:r w:rsidRPr="00903043">
        <w:rPr>
          <w:rFonts w:ascii="Book Antiqua" w:hAnsi="Book Antiqua"/>
          <w:sz w:val="24"/>
          <w:szCs w:val="24"/>
          <w:lang w:val="sq-AL"/>
        </w:rPr>
        <w:t xml:space="preserve">Armend Duriqi, </w:t>
      </w:r>
      <w:r w:rsidR="00846FA4" w:rsidRPr="00903043">
        <w:rPr>
          <w:rFonts w:ascii="Book Antiqua" w:hAnsi="Book Antiqua"/>
          <w:sz w:val="24"/>
          <w:szCs w:val="24"/>
          <w:lang w:val="sq-AL"/>
        </w:rPr>
        <w:t>Drejtor</w:t>
      </w:r>
      <w:r w:rsidR="009A0DC9" w:rsidRPr="00903043">
        <w:rPr>
          <w:rFonts w:ascii="Book Antiqua" w:hAnsi="Book Antiqua"/>
          <w:sz w:val="24"/>
          <w:szCs w:val="24"/>
          <w:lang w:val="sq-AL"/>
        </w:rPr>
        <w:t xml:space="preserve">ati </w:t>
      </w:r>
      <w:r w:rsidR="00846FA4" w:rsidRPr="00903043">
        <w:rPr>
          <w:rFonts w:ascii="Book Antiqua" w:hAnsi="Book Antiqua"/>
          <w:sz w:val="24"/>
          <w:szCs w:val="24"/>
          <w:lang w:val="sq-AL"/>
        </w:rPr>
        <w:t>për Gejodezi dhe Kadaster</w:t>
      </w:r>
      <w:r w:rsidRPr="00903043">
        <w:rPr>
          <w:rFonts w:ascii="Book Antiqua" w:hAnsi="Book Antiqua"/>
          <w:sz w:val="24"/>
          <w:szCs w:val="24"/>
          <w:lang w:val="sq-AL"/>
        </w:rPr>
        <w:t>, an</w:t>
      </w:r>
      <w:r w:rsidR="00AB77C4" w:rsidRPr="00903043">
        <w:rPr>
          <w:rFonts w:ascii="Book Antiqua" w:hAnsi="Book Antiqua"/>
          <w:sz w:val="24"/>
          <w:szCs w:val="24"/>
          <w:lang w:val="sq-AL"/>
        </w:rPr>
        <w:t>ë</w:t>
      </w:r>
      <w:r w:rsidRPr="00903043">
        <w:rPr>
          <w:rFonts w:ascii="Book Antiqua" w:hAnsi="Book Antiqua"/>
          <w:sz w:val="24"/>
          <w:szCs w:val="24"/>
          <w:lang w:val="sq-AL"/>
        </w:rPr>
        <w:t>tar</w:t>
      </w:r>
    </w:p>
    <w:p w14:paraId="7BABD5D0" w14:textId="56D68FA6" w:rsidR="00825435" w:rsidRPr="00903043" w:rsidRDefault="00FF552D" w:rsidP="005217CD">
      <w:pPr>
        <w:pStyle w:val="ListParagraph"/>
        <w:numPr>
          <w:ilvl w:val="0"/>
          <w:numId w:val="19"/>
        </w:numPr>
        <w:jc w:val="both"/>
        <w:rPr>
          <w:rFonts w:ascii="Book Antiqua" w:hAnsi="Book Antiqua"/>
          <w:sz w:val="24"/>
          <w:szCs w:val="24"/>
          <w:lang w:val="sq-AL"/>
        </w:rPr>
      </w:pPr>
      <w:r w:rsidRPr="00903043">
        <w:rPr>
          <w:rFonts w:ascii="Book Antiqua" w:hAnsi="Book Antiqua"/>
          <w:sz w:val="24"/>
          <w:szCs w:val="24"/>
          <w:lang w:val="sq-AL"/>
        </w:rPr>
        <w:t xml:space="preserve">Bukurije Zejnullahu, </w:t>
      </w:r>
      <w:r w:rsidR="009A0DC9" w:rsidRPr="00903043">
        <w:rPr>
          <w:rFonts w:ascii="Book Antiqua" w:hAnsi="Book Antiqua"/>
          <w:sz w:val="24"/>
          <w:szCs w:val="24"/>
          <w:lang w:val="sq-AL"/>
        </w:rPr>
        <w:t xml:space="preserve">Zyrtare për konsultim me publikun, </w:t>
      </w:r>
      <w:r w:rsidRPr="00903043">
        <w:rPr>
          <w:rFonts w:ascii="Book Antiqua" w:hAnsi="Book Antiqua"/>
          <w:sz w:val="24"/>
          <w:szCs w:val="24"/>
          <w:lang w:val="sq-AL"/>
        </w:rPr>
        <w:t>Zyra per Informim, an</w:t>
      </w:r>
      <w:r w:rsidR="00AB77C4" w:rsidRPr="00903043">
        <w:rPr>
          <w:rFonts w:ascii="Book Antiqua" w:hAnsi="Book Antiqua"/>
          <w:sz w:val="24"/>
          <w:szCs w:val="24"/>
          <w:lang w:val="sq-AL"/>
        </w:rPr>
        <w:t>ë</w:t>
      </w:r>
      <w:r w:rsidRPr="00903043">
        <w:rPr>
          <w:rFonts w:ascii="Book Antiqua" w:hAnsi="Book Antiqua"/>
          <w:sz w:val="24"/>
          <w:szCs w:val="24"/>
          <w:lang w:val="sq-AL"/>
        </w:rPr>
        <w:t xml:space="preserve">tare </w:t>
      </w:r>
    </w:p>
    <w:p w14:paraId="2199F631" w14:textId="781E5DF9" w:rsidR="00FF552D" w:rsidRPr="00903043" w:rsidRDefault="00FF552D" w:rsidP="005217CD">
      <w:pPr>
        <w:pStyle w:val="ListParagraph"/>
        <w:numPr>
          <w:ilvl w:val="0"/>
          <w:numId w:val="19"/>
        </w:numPr>
        <w:jc w:val="both"/>
        <w:rPr>
          <w:rFonts w:ascii="Book Antiqua" w:hAnsi="Book Antiqua"/>
          <w:sz w:val="24"/>
          <w:szCs w:val="24"/>
          <w:lang w:val="sq-AL"/>
        </w:rPr>
      </w:pPr>
      <w:r w:rsidRPr="00903043">
        <w:rPr>
          <w:rFonts w:ascii="Book Antiqua" w:hAnsi="Book Antiqua"/>
          <w:sz w:val="24"/>
          <w:szCs w:val="24"/>
          <w:lang w:val="sq-AL"/>
        </w:rPr>
        <w:t>Fadil Sopa, Komuniteti i biznesit, an</w:t>
      </w:r>
      <w:r w:rsidR="00AB77C4" w:rsidRPr="00903043">
        <w:rPr>
          <w:rFonts w:ascii="Book Antiqua" w:hAnsi="Book Antiqua"/>
          <w:sz w:val="24"/>
          <w:szCs w:val="24"/>
          <w:lang w:val="sq-AL"/>
        </w:rPr>
        <w:t>ë</w:t>
      </w:r>
      <w:r w:rsidRPr="00903043">
        <w:rPr>
          <w:rFonts w:ascii="Book Antiqua" w:hAnsi="Book Antiqua"/>
          <w:sz w:val="24"/>
          <w:szCs w:val="24"/>
          <w:lang w:val="sq-AL"/>
        </w:rPr>
        <w:t>tar</w:t>
      </w:r>
    </w:p>
    <w:p w14:paraId="385C9FDB" w14:textId="1D654BB1" w:rsidR="00FF552D" w:rsidRPr="00903043" w:rsidRDefault="00F64A66" w:rsidP="005217CD">
      <w:pPr>
        <w:pStyle w:val="ListParagraph"/>
        <w:numPr>
          <w:ilvl w:val="0"/>
          <w:numId w:val="19"/>
        </w:numPr>
        <w:jc w:val="both"/>
        <w:rPr>
          <w:rFonts w:ascii="Book Antiqua" w:hAnsi="Book Antiqua"/>
          <w:sz w:val="24"/>
          <w:szCs w:val="24"/>
          <w:lang w:val="sq-AL"/>
        </w:rPr>
      </w:pPr>
      <w:r w:rsidRPr="00903043">
        <w:rPr>
          <w:rFonts w:ascii="Book Antiqua" w:hAnsi="Book Antiqua"/>
          <w:sz w:val="24"/>
          <w:szCs w:val="24"/>
          <w:lang w:val="sq-AL"/>
        </w:rPr>
        <w:t>Leotrim Pajaziti, Shoq</w:t>
      </w:r>
      <w:r w:rsidR="00840F45" w:rsidRPr="00903043">
        <w:rPr>
          <w:rFonts w:ascii="Book Antiqua" w:hAnsi="Book Antiqua"/>
          <w:sz w:val="24"/>
          <w:szCs w:val="24"/>
          <w:lang w:val="sq-AL"/>
        </w:rPr>
        <w:t>ë</w:t>
      </w:r>
      <w:r w:rsidRPr="00903043">
        <w:rPr>
          <w:rFonts w:ascii="Book Antiqua" w:hAnsi="Book Antiqua"/>
          <w:sz w:val="24"/>
          <w:szCs w:val="24"/>
          <w:lang w:val="sq-AL"/>
        </w:rPr>
        <w:t>ria Civile, an</w:t>
      </w:r>
      <w:r w:rsidR="00AB77C4" w:rsidRPr="00903043">
        <w:rPr>
          <w:rFonts w:ascii="Book Antiqua" w:hAnsi="Book Antiqua"/>
          <w:sz w:val="24"/>
          <w:szCs w:val="24"/>
          <w:lang w:val="sq-AL"/>
        </w:rPr>
        <w:t>ë</w:t>
      </w:r>
      <w:r w:rsidRPr="00903043">
        <w:rPr>
          <w:rFonts w:ascii="Book Antiqua" w:hAnsi="Book Antiqua"/>
          <w:sz w:val="24"/>
          <w:szCs w:val="24"/>
          <w:lang w:val="sq-AL"/>
        </w:rPr>
        <w:t>tar</w:t>
      </w:r>
    </w:p>
    <w:p w14:paraId="3012761E" w14:textId="28AC7AD3" w:rsidR="00F64A66" w:rsidRPr="00903043" w:rsidRDefault="008D45B2" w:rsidP="005217CD">
      <w:pPr>
        <w:pStyle w:val="ListParagraph"/>
        <w:numPr>
          <w:ilvl w:val="0"/>
          <w:numId w:val="19"/>
        </w:numPr>
        <w:jc w:val="both"/>
        <w:rPr>
          <w:rFonts w:ascii="Book Antiqua" w:hAnsi="Book Antiqua"/>
          <w:sz w:val="24"/>
          <w:szCs w:val="24"/>
          <w:lang w:val="sq-AL"/>
        </w:rPr>
      </w:pPr>
      <w:r w:rsidRPr="00903043">
        <w:rPr>
          <w:rFonts w:ascii="Book Antiqua" w:hAnsi="Book Antiqua"/>
          <w:sz w:val="24"/>
          <w:szCs w:val="24"/>
          <w:lang w:val="sq-AL"/>
        </w:rPr>
        <w:t xml:space="preserve">Bafti Dogani, </w:t>
      </w:r>
      <w:r w:rsidR="009A0DC9" w:rsidRPr="00903043">
        <w:rPr>
          <w:rFonts w:ascii="Book Antiqua" w:hAnsi="Book Antiqua"/>
          <w:sz w:val="24"/>
          <w:szCs w:val="24"/>
          <w:lang w:val="sq-AL"/>
        </w:rPr>
        <w:t xml:space="preserve">i propozuar nga </w:t>
      </w:r>
      <w:r w:rsidRPr="00903043">
        <w:rPr>
          <w:rFonts w:ascii="Book Antiqua" w:hAnsi="Book Antiqua"/>
          <w:sz w:val="24"/>
          <w:szCs w:val="24"/>
          <w:lang w:val="sq-AL"/>
        </w:rPr>
        <w:t>MAPL</w:t>
      </w:r>
      <w:r w:rsidR="009A0DC9" w:rsidRPr="00903043">
        <w:rPr>
          <w:rFonts w:ascii="Book Antiqua" w:hAnsi="Book Antiqua"/>
          <w:sz w:val="24"/>
          <w:szCs w:val="24"/>
          <w:lang w:val="sq-AL"/>
        </w:rPr>
        <w:t xml:space="preserve"> në cilësi të </w:t>
      </w:r>
      <w:r w:rsidRPr="00903043">
        <w:rPr>
          <w:rFonts w:ascii="Book Antiqua" w:hAnsi="Book Antiqua"/>
          <w:sz w:val="24"/>
          <w:szCs w:val="24"/>
          <w:lang w:val="sq-AL"/>
        </w:rPr>
        <w:t>konsulent</w:t>
      </w:r>
      <w:r w:rsidR="009A0DC9" w:rsidRPr="00903043">
        <w:rPr>
          <w:rFonts w:ascii="Book Antiqua" w:hAnsi="Book Antiqua"/>
          <w:sz w:val="24"/>
          <w:szCs w:val="24"/>
          <w:lang w:val="sq-AL"/>
        </w:rPr>
        <w:t>it</w:t>
      </w:r>
      <w:r w:rsidR="00AB77C4" w:rsidRPr="00903043">
        <w:rPr>
          <w:rFonts w:ascii="Book Antiqua" w:hAnsi="Book Antiqua"/>
          <w:sz w:val="24"/>
          <w:szCs w:val="24"/>
          <w:lang w:val="sq-AL"/>
        </w:rPr>
        <w:t>, anëtar</w:t>
      </w:r>
    </w:p>
    <w:p w14:paraId="632D8704" w14:textId="77777777" w:rsidR="008A62DD" w:rsidRPr="00903043" w:rsidRDefault="008A62DD" w:rsidP="00276FF1">
      <w:pPr>
        <w:contextualSpacing/>
        <w:jc w:val="both"/>
        <w:rPr>
          <w:rFonts w:ascii="Book Antiqua" w:hAnsi="Book Antiqua"/>
          <w:sz w:val="24"/>
          <w:szCs w:val="24"/>
          <w:lang w:val="sq-AL"/>
        </w:rPr>
      </w:pPr>
    </w:p>
    <w:p w14:paraId="3DFF7C80" w14:textId="79C3AF6B" w:rsidR="008D45B2" w:rsidRPr="00903043" w:rsidRDefault="00534974"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Përgjatë hartimit të strategjisë, </w:t>
      </w:r>
      <w:r w:rsidR="005D40BB" w:rsidRPr="00903043">
        <w:rPr>
          <w:rFonts w:ascii="Book Antiqua" w:hAnsi="Book Antiqua"/>
          <w:sz w:val="24"/>
          <w:szCs w:val="24"/>
          <w:lang w:val="sq-AL"/>
        </w:rPr>
        <w:t>Grupi Punues është mbështetur nga Kompania konsulente D</w:t>
      </w:r>
      <w:r w:rsidR="00877500" w:rsidRPr="00903043">
        <w:rPr>
          <w:rFonts w:ascii="Book Antiqua" w:hAnsi="Book Antiqua"/>
          <w:sz w:val="24"/>
          <w:szCs w:val="24"/>
          <w:lang w:val="sq-AL"/>
        </w:rPr>
        <w:t>&amp;</w:t>
      </w:r>
      <w:r w:rsidR="005D40BB" w:rsidRPr="00903043">
        <w:rPr>
          <w:rFonts w:ascii="Book Antiqua" w:hAnsi="Book Antiqua"/>
          <w:sz w:val="24"/>
          <w:szCs w:val="24"/>
          <w:lang w:val="sq-AL"/>
        </w:rPr>
        <w:t>D Business Support Center SH.P.K me seli në Prishtinë.</w:t>
      </w:r>
    </w:p>
    <w:p w14:paraId="2DBE28B7" w14:textId="77777777" w:rsidR="004A76A3" w:rsidRPr="00903043" w:rsidRDefault="004A76A3" w:rsidP="00276FF1">
      <w:pPr>
        <w:contextualSpacing/>
        <w:jc w:val="both"/>
        <w:rPr>
          <w:rFonts w:ascii="Book Antiqua" w:hAnsi="Book Antiqua"/>
          <w:lang w:val="sq-AL"/>
        </w:rPr>
      </w:pPr>
    </w:p>
    <w:p w14:paraId="732CC5C6" w14:textId="77777777" w:rsidR="004A76A3" w:rsidRPr="00903043" w:rsidRDefault="004A76A3" w:rsidP="00276FF1">
      <w:pPr>
        <w:contextualSpacing/>
        <w:jc w:val="both"/>
        <w:rPr>
          <w:rFonts w:ascii="Book Antiqua" w:hAnsi="Book Antiqua"/>
          <w:lang w:val="sq-AL"/>
        </w:rPr>
      </w:pPr>
    </w:p>
    <w:p w14:paraId="17AC4035" w14:textId="77777777" w:rsidR="004A76A3" w:rsidRPr="00903043" w:rsidRDefault="004A76A3" w:rsidP="00276FF1">
      <w:pPr>
        <w:contextualSpacing/>
        <w:jc w:val="both"/>
        <w:rPr>
          <w:rFonts w:ascii="Book Antiqua" w:hAnsi="Book Antiqua"/>
          <w:lang w:val="sq-AL"/>
        </w:rPr>
      </w:pPr>
    </w:p>
    <w:p w14:paraId="1C5A52B6" w14:textId="77777777" w:rsidR="00347F9F" w:rsidRPr="00903043" w:rsidRDefault="00347F9F" w:rsidP="00276FF1">
      <w:pPr>
        <w:contextualSpacing/>
        <w:jc w:val="both"/>
        <w:rPr>
          <w:rFonts w:ascii="Book Antiqua" w:hAnsi="Book Antiqua"/>
          <w:lang w:val="sq-AL"/>
        </w:rPr>
      </w:pPr>
    </w:p>
    <w:p w14:paraId="38E11CFA" w14:textId="77777777" w:rsidR="00815C2C" w:rsidRPr="00903043" w:rsidRDefault="00815C2C" w:rsidP="00276FF1">
      <w:pPr>
        <w:contextualSpacing/>
        <w:jc w:val="both"/>
        <w:rPr>
          <w:rFonts w:ascii="Book Antiqua" w:hAnsi="Book Antiqua"/>
          <w:lang w:val="sq-AL"/>
        </w:rPr>
      </w:pPr>
    </w:p>
    <w:p w14:paraId="339E26B9" w14:textId="77777777" w:rsidR="00815C2C" w:rsidRPr="00903043" w:rsidRDefault="00815C2C" w:rsidP="00276FF1">
      <w:pPr>
        <w:contextualSpacing/>
        <w:jc w:val="both"/>
        <w:rPr>
          <w:rFonts w:ascii="Book Antiqua" w:hAnsi="Book Antiqua"/>
          <w:lang w:val="sq-AL"/>
        </w:rPr>
      </w:pPr>
    </w:p>
    <w:p w14:paraId="07330E79" w14:textId="77777777" w:rsidR="00347F9F" w:rsidRPr="00903043" w:rsidRDefault="00347F9F" w:rsidP="00276FF1">
      <w:pPr>
        <w:contextualSpacing/>
        <w:jc w:val="both"/>
        <w:rPr>
          <w:rFonts w:ascii="Book Antiqua" w:hAnsi="Book Antiqua"/>
          <w:lang w:val="sq-AL"/>
        </w:rPr>
      </w:pPr>
    </w:p>
    <w:p w14:paraId="29DDD67C" w14:textId="77777777" w:rsidR="00227832" w:rsidRPr="00903043" w:rsidRDefault="00227832" w:rsidP="00276FF1">
      <w:pPr>
        <w:contextualSpacing/>
        <w:jc w:val="both"/>
        <w:rPr>
          <w:rFonts w:ascii="Book Antiqua" w:hAnsi="Book Antiqua"/>
          <w:lang w:val="sq-AL"/>
        </w:rPr>
      </w:pPr>
    </w:p>
    <w:p w14:paraId="2B97D897" w14:textId="096A9E14" w:rsidR="004A76A3" w:rsidRPr="00903043" w:rsidRDefault="004A76A3" w:rsidP="00276FF1">
      <w:pPr>
        <w:pStyle w:val="Heading1"/>
        <w:contextualSpacing/>
        <w:jc w:val="both"/>
        <w:rPr>
          <w:rFonts w:ascii="Book Antiqua" w:hAnsi="Book Antiqua"/>
          <w:b/>
          <w:color w:val="C13245"/>
          <w:sz w:val="28"/>
          <w:lang w:val="sq-AL"/>
        </w:rPr>
      </w:pPr>
      <w:bookmarkStart w:id="4" w:name="_Toc92889895"/>
      <w:bookmarkStart w:id="5" w:name="_Toc176445895"/>
      <w:r w:rsidRPr="00D14583">
        <w:rPr>
          <w:rFonts w:ascii="Book Antiqua" w:hAnsi="Book Antiqua"/>
          <w:b/>
          <w:color w:val="C13245"/>
          <w:sz w:val="28"/>
          <w:highlight w:val="yellow"/>
          <w:lang w:val="sq-AL"/>
        </w:rPr>
        <w:lastRenderedPageBreak/>
        <w:t xml:space="preserve">Fjala </w:t>
      </w:r>
      <w:r w:rsidR="00741F1D" w:rsidRPr="00D14583">
        <w:rPr>
          <w:rFonts w:ascii="Book Antiqua" w:hAnsi="Book Antiqua"/>
          <w:b/>
          <w:color w:val="C13245"/>
          <w:sz w:val="28"/>
          <w:highlight w:val="yellow"/>
          <w:lang w:val="sq-AL"/>
        </w:rPr>
        <w:t>h</w:t>
      </w:r>
      <w:r w:rsidRPr="00D14583">
        <w:rPr>
          <w:rFonts w:ascii="Book Antiqua" w:hAnsi="Book Antiqua"/>
          <w:b/>
          <w:color w:val="C13245"/>
          <w:sz w:val="28"/>
          <w:highlight w:val="yellow"/>
          <w:lang w:val="sq-AL"/>
        </w:rPr>
        <w:t xml:space="preserve">yrëse </w:t>
      </w:r>
      <w:r w:rsidR="00667E79" w:rsidRPr="00D14583">
        <w:rPr>
          <w:rFonts w:ascii="Book Antiqua" w:hAnsi="Book Antiqua"/>
          <w:b/>
          <w:color w:val="C13245"/>
          <w:sz w:val="28"/>
          <w:highlight w:val="yellow"/>
          <w:lang w:val="sq-AL"/>
        </w:rPr>
        <w:t xml:space="preserve">e </w:t>
      </w:r>
      <w:r w:rsidRPr="00D14583">
        <w:rPr>
          <w:rFonts w:ascii="Book Antiqua" w:hAnsi="Book Antiqua"/>
          <w:b/>
          <w:color w:val="C13245"/>
          <w:sz w:val="28"/>
          <w:highlight w:val="yellow"/>
          <w:lang w:val="sq-AL"/>
        </w:rPr>
        <w:t>Kryetari</w:t>
      </w:r>
      <w:r w:rsidR="00667E79" w:rsidRPr="00D14583">
        <w:rPr>
          <w:rFonts w:ascii="Book Antiqua" w:hAnsi="Book Antiqua"/>
          <w:b/>
          <w:color w:val="C13245"/>
          <w:sz w:val="28"/>
          <w:highlight w:val="yellow"/>
          <w:lang w:val="sq-AL"/>
        </w:rPr>
        <w:t xml:space="preserve">t të </w:t>
      </w:r>
      <w:r w:rsidRPr="00D14583">
        <w:rPr>
          <w:rFonts w:ascii="Book Antiqua" w:hAnsi="Book Antiqua"/>
          <w:b/>
          <w:color w:val="C13245"/>
          <w:sz w:val="28"/>
          <w:highlight w:val="yellow"/>
          <w:lang w:val="sq-AL"/>
        </w:rPr>
        <w:t>Komunës</w:t>
      </w:r>
      <w:bookmarkEnd w:id="4"/>
      <w:bookmarkEnd w:id="5"/>
      <w:r w:rsidR="00D14583">
        <w:rPr>
          <w:rFonts w:ascii="Book Antiqua" w:hAnsi="Book Antiqua"/>
          <w:b/>
          <w:color w:val="C13245"/>
          <w:sz w:val="28"/>
          <w:lang w:val="sq-AL"/>
        </w:rPr>
        <w:t xml:space="preserve"> (Draft)</w:t>
      </w:r>
      <w:r w:rsidRPr="00903043">
        <w:rPr>
          <w:rFonts w:ascii="Book Antiqua" w:hAnsi="Book Antiqua"/>
          <w:b/>
          <w:color w:val="C13245"/>
          <w:sz w:val="28"/>
          <w:lang w:val="sq-AL"/>
        </w:rPr>
        <w:t xml:space="preserve"> </w:t>
      </w:r>
    </w:p>
    <w:p w14:paraId="2D6CBEF5" w14:textId="5EC21C26" w:rsidR="000A483C" w:rsidRPr="00903043" w:rsidRDefault="000A483C" w:rsidP="000A483C">
      <w:pPr>
        <w:rPr>
          <w:rStyle w:val="A1"/>
          <w:rFonts w:ascii="Book Antiqua" w:hAnsi="Book Antiqua"/>
          <w:b/>
          <w:sz w:val="24"/>
          <w:szCs w:val="24"/>
          <w:lang w:val="sq-AL"/>
        </w:rPr>
      </w:pPr>
      <w:r w:rsidRPr="00903043">
        <w:rPr>
          <w:rStyle w:val="A1"/>
          <w:rFonts w:ascii="Book Antiqua" w:hAnsi="Book Antiqua"/>
          <w:b/>
          <w:sz w:val="24"/>
          <w:szCs w:val="24"/>
          <w:lang w:val="sq-AL"/>
        </w:rPr>
        <w:t>Të nderuar qytetarë</w:t>
      </w:r>
      <w:r w:rsidR="005300F9" w:rsidRPr="00903043">
        <w:rPr>
          <w:rStyle w:val="A1"/>
          <w:rFonts w:ascii="Book Antiqua" w:hAnsi="Book Antiqua"/>
          <w:b/>
          <w:sz w:val="24"/>
          <w:szCs w:val="24"/>
          <w:lang w:val="sq-AL"/>
        </w:rPr>
        <w:t xml:space="preserve">, </w:t>
      </w:r>
    </w:p>
    <w:p w14:paraId="4CA8246B" w14:textId="7BB292B0" w:rsidR="000A483C" w:rsidRPr="00903043" w:rsidRDefault="000A483C" w:rsidP="008A62DD">
      <w:pPr>
        <w:pStyle w:val="Pa4"/>
        <w:spacing w:after="160" w:line="300" w:lineRule="auto"/>
        <w:contextualSpacing/>
        <w:jc w:val="both"/>
        <w:rPr>
          <w:rStyle w:val="A1"/>
          <w:rFonts w:ascii="Book Antiqua" w:eastAsiaTheme="majorEastAsia" w:hAnsi="Book Antiqua"/>
          <w:sz w:val="24"/>
          <w:szCs w:val="24"/>
        </w:rPr>
      </w:pPr>
      <w:r w:rsidRPr="00903043">
        <w:rPr>
          <w:rStyle w:val="A1"/>
          <w:rFonts w:ascii="Book Antiqua" w:eastAsiaTheme="majorEastAsia" w:hAnsi="Book Antiqua"/>
          <w:sz w:val="24"/>
          <w:szCs w:val="24"/>
        </w:rPr>
        <w:t xml:space="preserve">Zhvillimi lokal është nyja bazë e zhvillimit të përgjithshëm. Komuna e Lipjanit duke pasur parasysh pozitën e favorshme gjeostrategjike në rajon e kishte te domosdoshme realizimin e një strategjie zvillimore të veten. Në këtë kuadër është punuar intensivisht nga akterë të ndryshëm lokal: ekspertë fushash të ndryshme, përfaqësues të biznesit, përfaqësues të mediave lokale, përfaqësues të OJQ-ve, </w:t>
      </w:r>
      <w:r w:rsidR="00C32EE0" w:rsidRPr="00903043">
        <w:rPr>
          <w:rStyle w:val="A1"/>
          <w:rFonts w:ascii="Book Antiqua" w:eastAsiaTheme="majorEastAsia" w:hAnsi="Book Antiqua"/>
          <w:sz w:val="24"/>
          <w:szCs w:val="24"/>
        </w:rPr>
        <w:t xml:space="preserve">si dhe </w:t>
      </w:r>
      <w:r w:rsidRPr="00903043">
        <w:rPr>
          <w:rStyle w:val="A1"/>
          <w:rFonts w:ascii="Book Antiqua" w:eastAsiaTheme="majorEastAsia" w:hAnsi="Book Antiqua"/>
          <w:sz w:val="24"/>
          <w:szCs w:val="24"/>
        </w:rPr>
        <w:t>ekspertë të institucioneve rajonale</w:t>
      </w:r>
      <w:r w:rsidR="00C32EE0" w:rsidRPr="00903043">
        <w:rPr>
          <w:rStyle w:val="A1"/>
          <w:rFonts w:ascii="Book Antiqua" w:eastAsiaTheme="majorEastAsia" w:hAnsi="Book Antiqua"/>
          <w:sz w:val="24"/>
          <w:szCs w:val="24"/>
        </w:rPr>
        <w:t xml:space="preserve">. </w:t>
      </w:r>
      <w:r w:rsidRPr="00903043">
        <w:rPr>
          <w:rStyle w:val="A1"/>
          <w:rFonts w:ascii="Book Antiqua" w:eastAsiaTheme="majorEastAsia" w:hAnsi="Book Antiqua"/>
          <w:sz w:val="24"/>
          <w:szCs w:val="24"/>
        </w:rPr>
        <w:t xml:space="preserve"> </w:t>
      </w:r>
    </w:p>
    <w:p w14:paraId="754BC831" w14:textId="77777777" w:rsidR="00B1050C" w:rsidRPr="00903043" w:rsidRDefault="00B1050C" w:rsidP="008A62DD">
      <w:pPr>
        <w:spacing w:after="0"/>
        <w:contextualSpacing/>
        <w:rPr>
          <w:lang w:val="sq-AL"/>
        </w:rPr>
      </w:pPr>
    </w:p>
    <w:p w14:paraId="5E11C1FC" w14:textId="44FDB2BA" w:rsidR="000A483C" w:rsidRPr="00903043" w:rsidRDefault="000A483C" w:rsidP="008A62DD">
      <w:pPr>
        <w:pStyle w:val="Pa4"/>
        <w:spacing w:after="160" w:line="300" w:lineRule="auto"/>
        <w:contextualSpacing/>
        <w:jc w:val="both"/>
        <w:rPr>
          <w:rStyle w:val="A1"/>
          <w:rFonts w:ascii="Book Antiqua" w:eastAsiaTheme="majorEastAsia" w:hAnsi="Book Antiqua"/>
          <w:sz w:val="24"/>
          <w:szCs w:val="24"/>
        </w:rPr>
      </w:pPr>
      <w:r w:rsidRPr="00903043">
        <w:rPr>
          <w:rStyle w:val="A1"/>
          <w:rFonts w:ascii="Book Antiqua" w:eastAsiaTheme="majorEastAsia" w:hAnsi="Book Antiqua"/>
          <w:sz w:val="24"/>
          <w:szCs w:val="24"/>
        </w:rPr>
        <w:t xml:space="preserve">Në këtë proces është marrë në analizë të thellë zhvillimi social ekonomik i komunës dhe zhvillimi sektorial si dhe janë përcaktuar prioritetet e zhvillimit në të ardhmen, duke u mbështetur në Legjislacionin për vetëqeverisjen lokale, Strategjinë e Zhvillimit Ekonomik të vendit, Planin Zhvillimor të Komunës dhe në dokumente të tjera, si pjesë integrale të procesit zhvillimor të Komunës. Ne realizimin e këtij dokumenti janë analizuar të gjithë treguesit pozitiv që mundësojnë zhvillimin e Komunës së Lipjanit, duke mos anashkaluar vështirësitë dhe pikat e dobëta të  zhvillimit që janë prezentë në Komunë. </w:t>
      </w:r>
    </w:p>
    <w:p w14:paraId="4909EF8D" w14:textId="77777777" w:rsidR="000A483C" w:rsidRPr="00903043" w:rsidRDefault="000A483C" w:rsidP="008A62DD">
      <w:pPr>
        <w:spacing w:after="0"/>
        <w:contextualSpacing/>
        <w:rPr>
          <w:lang w:val="sq-AL"/>
        </w:rPr>
      </w:pPr>
    </w:p>
    <w:p w14:paraId="6A4BB909" w14:textId="3E274C08" w:rsidR="000A483C" w:rsidRPr="00903043" w:rsidRDefault="000A483C" w:rsidP="008A62DD">
      <w:pPr>
        <w:pStyle w:val="Pa4"/>
        <w:spacing w:after="160" w:line="300" w:lineRule="auto"/>
        <w:contextualSpacing/>
        <w:jc w:val="both"/>
        <w:rPr>
          <w:rStyle w:val="A1"/>
          <w:rFonts w:ascii="Book Antiqua" w:eastAsiaTheme="majorEastAsia" w:hAnsi="Book Antiqua"/>
          <w:sz w:val="24"/>
          <w:szCs w:val="24"/>
        </w:rPr>
      </w:pPr>
      <w:r w:rsidRPr="00903043">
        <w:rPr>
          <w:rStyle w:val="A1"/>
          <w:rFonts w:ascii="Book Antiqua" w:eastAsiaTheme="majorEastAsia" w:hAnsi="Book Antiqua"/>
          <w:sz w:val="24"/>
          <w:szCs w:val="24"/>
        </w:rPr>
        <w:t xml:space="preserve">Publikimi i këtij dokumenti realizohet në një moment mjaftë të rëndësishëm për zhvillimin ekonomik dhe social të Komunës së Lipjanit, në një moment kur Lipjani, tashmë, është bërë pjesë e rëndësishme e zhvillimeve në rajon. Së këndejmi, dokumenti i tillë do të shërbejë si një busullë orientimi për një zhvillim më të shpejtë lokal dhe të definuar mirë. </w:t>
      </w:r>
    </w:p>
    <w:p w14:paraId="09D16FC0" w14:textId="77777777" w:rsidR="000A483C" w:rsidRPr="00903043" w:rsidRDefault="000A483C" w:rsidP="008A62DD">
      <w:pPr>
        <w:spacing w:after="0"/>
        <w:contextualSpacing/>
        <w:rPr>
          <w:lang w:val="sq-AL"/>
        </w:rPr>
      </w:pPr>
    </w:p>
    <w:p w14:paraId="71CE8992" w14:textId="136CD0FB" w:rsidR="000A483C" w:rsidRPr="00903043" w:rsidRDefault="000A483C" w:rsidP="008A62DD">
      <w:pPr>
        <w:pStyle w:val="Pa4"/>
        <w:spacing w:after="160" w:line="300" w:lineRule="auto"/>
        <w:contextualSpacing/>
        <w:jc w:val="both"/>
        <w:rPr>
          <w:rStyle w:val="A1"/>
          <w:rFonts w:ascii="Book Antiqua" w:eastAsiaTheme="majorEastAsia" w:hAnsi="Book Antiqua"/>
          <w:sz w:val="24"/>
          <w:szCs w:val="24"/>
        </w:rPr>
      </w:pPr>
      <w:r w:rsidRPr="00903043">
        <w:rPr>
          <w:rStyle w:val="A1"/>
          <w:rFonts w:ascii="Book Antiqua" w:eastAsiaTheme="majorEastAsia" w:hAnsi="Book Antiqua"/>
          <w:sz w:val="24"/>
          <w:szCs w:val="24"/>
        </w:rPr>
        <w:t>Ne vlerësojmë sinqerisht kontributin e dhënë dhe mbështetjen e të gjithëve që morën pjesë, jo vetëm për realizimin e studimit të zhvillimit të përgjithshëm lokal, por edhe për përkushtimin dhe seriozitetin qe ata treguan në realizimin e këtij dokumenti. Dua të theksoj se dokumenti i Strategjisë së Zhvillimit Ekonomik Lokal të Komunës së Lipjanit është një dokument që u përket të gjithëve. Ai është pjesë e jetës së përditshme të punës jo vetëm të administratës lokale, por i të gjitha komu</w:t>
      </w:r>
      <w:r w:rsidRPr="00903043">
        <w:rPr>
          <w:rStyle w:val="A1"/>
          <w:rFonts w:ascii="Book Antiqua" w:eastAsiaTheme="majorEastAsia" w:hAnsi="Book Antiqua"/>
          <w:sz w:val="24"/>
          <w:szCs w:val="24"/>
        </w:rPr>
        <w:softHyphen/>
        <w:t xml:space="preserve">niteteve që janë dhe përfituesit kryesorë të tij. </w:t>
      </w:r>
    </w:p>
    <w:p w14:paraId="48F03729" w14:textId="77777777" w:rsidR="000A483C" w:rsidRPr="00903043" w:rsidRDefault="000A483C" w:rsidP="008A62DD">
      <w:pPr>
        <w:pStyle w:val="Pa4"/>
        <w:spacing w:after="160" w:line="300" w:lineRule="auto"/>
        <w:contextualSpacing/>
        <w:jc w:val="both"/>
        <w:rPr>
          <w:rStyle w:val="A1"/>
          <w:rFonts w:ascii="Book Antiqua" w:eastAsiaTheme="majorEastAsia" w:hAnsi="Book Antiqua"/>
          <w:sz w:val="24"/>
          <w:szCs w:val="24"/>
        </w:rPr>
      </w:pPr>
    </w:p>
    <w:p w14:paraId="1B8093F6" w14:textId="4280F17E" w:rsidR="000A483C" w:rsidRPr="00903043" w:rsidRDefault="000A483C" w:rsidP="008A62DD">
      <w:pPr>
        <w:pStyle w:val="Pa4"/>
        <w:spacing w:after="160" w:line="300" w:lineRule="auto"/>
        <w:contextualSpacing/>
        <w:jc w:val="both"/>
        <w:rPr>
          <w:rFonts w:ascii="Book Antiqua" w:hAnsi="Book Antiqua"/>
        </w:rPr>
      </w:pPr>
      <w:r w:rsidRPr="00903043">
        <w:rPr>
          <w:rStyle w:val="A1"/>
          <w:rFonts w:ascii="Book Antiqua" w:eastAsiaTheme="majorEastAsia" w:hAnsi="Book Antiqua"/>
          <w:sz w:val="24"/>
          <w:szCs w:val="24"/>
        </w:rPr>
        <w:t>Komuna e Lipjanit është e angazhuar plotësisht në realizimin e strat</w:t>
      </w:r>
      <w:r w:rsidRPr="00903043">
        <w:rPr>
          <w:rStyle w:val="A1"/>
          <w:rFonts w:ascii="Book Antiqua" w:eastAsiaTheme="majorEastAsia" w:hAnsi="Book Antiqua"/>
          <w:sz w:val="24"/>
          <w:szCs w:val="24"/>
        </w:rPr>
        <w:softHyphen/>
        <w:t xml:space="preserve">egjisë së zhvillimit ekonomik lokal dhe në këtë përpjekje do të ketë mbështetjen e të gjithë partnerëve vendorë si dhe të atyre ndërkombëtar për të ruajtur vlerat e papërsëritshme të të </w:t>
      </w:r>
      <w:r w:rsidRPr="00903043">
        <w:rPr>
          <w:rStyle w:val="A1"/>
          <w:rFonts w:ascii="Book Antiqua" w:eastAsiaTheme="majorEastAsia" w:hAnsi="Book Antiqua"/>
          <w:sz w:val="24"/>
          <w:szCs w:val="24"/>
        </w:rPr>
        <w:lastRenderedPageBreak/>
        <w:t>arriturave të saj si dhe për ta bërë atë një komunë me parametra e pikësynime të standardeve evropiane.</w:t>
      </w:r>
      <w:r w:rsidRPr="00903043">
        <w:rPr>
          <w:rFonts w:ascii="Book Antiqua" w:hAnsi="Book Antiqua"/>
        </w:rPr>
        <w:t xml:space="preserve"> </w:t>
      </w:r>
    </w:p>
    <w:p w14:paraId="627AED82" w14:textId="77777777" w:rsidR="000A483C" w:rsidRPr="00903043" w:rsidRDefault="000A483C" w:rsidP="008A62DD">
      <w:pPr>
        <w:contextualSpacing/>
        <w:rPr>
          <w:lang w:val="sq-AL"/>
        </w:rPr>
      </w:pPr>
    </w:p>
    <w:p w14:paraId="0BBACC1B" w14:textId="3919B9AD" w:rsidR="000A483C" w:rsidRPr="00903043" w:rsidRDefault="000A483C" w:rsidP="008A62DD">
      <w:pPr>
        <w:autoSpaceDE w:val="0"/>
        <w:autoSpaceDN w:val="0"/>
        <w:adjustRightInd w:val="0"/>
        <w:contextualSpacing/>
        <w:jc w:val="both"/>
        <w:rPr>
          <w:rFonts w:ascii="Book Antiqua" w:hAnsi="Book Antiqua"/>
          <w:lang w:val="sq-AL"/>
        </w:rPr>
      </w:pPr>
      <w:r w:rsidRPr="00903043">
        <w:rPr>
          <w:rFonts w:ascii="Book Antiqua" w:eastAsia="Times New Roman" w:hAnsi="Book Antiqua"/>
          <w:sz w:val="24"/>
          <w:szCs w:val="24"/>
          <w:lang w:val="sq-AL"/>
        </w:rPr>
        <w:t xml:space="preserve">Ky dokument nuk është thjeshtë një dëshirë apo vetëm një ëndërr, është bashkimi i ne të gjithëve për tu  përballur me çdo sfidë, është angazhim yni i përbashkët për t`i bërë realitet projekte me interes për qytetarin. Në krejt angazhimet tona, gëzojmë mbështetje të çdo niveli qeverisës si dhe të donatorëve. Në synimin tonë për një zhvillim të qëndrueshëm ekonomik, nuk vërehen polarizime njerëzish në baza politike, </w:t>
      </w:r>
      <w:r w:rsidR="00903043" w:rsidRPr="00903043">
        <w:rPr>
          <w:rFonts w:ascii="Book Antiqua" w:eastAsia="Times New Roman" w:hAnsi="Book Antiqua"/>
          <w:sz w:val="24"/>
          <w:szCs w:val="24"/>
          <w:lang w:val="sq-AL"/>
        </w:rPr>
        <w:t>lokaliste</w:t>
      </w:r>
      <w:r w:rsidRPr="00903043">
        <w:rPr>
          <w:rFonts w:ascii="Book Antiqua" w:eastAsia="Times New Roman" w:hAnsi="Book Antiqua"/>
          <w:sz w:val="24"/>
          <w:szCs w:val="24"/>
          <w:lang w:val="sq-AL"/>
        </w:rPr>
        <w:t xml:space="preserve">, fetare, krahinore a nacionale. </w:t>
      </w:r>
      <w:r w:rsidRPr="00903043">
        <w:rPr>
          <w:rFonts w:ascii="Book Antiqua" w:hAnsi="Book Antiqua"/>
          <w:sz w:val="24"/>
          <w:szCs w:val="24"/>
          <w:lang w:val="sq-AL"/>
        </w:rPr>
        <w:t xml:space="preserve">Ky është një rast i rëndësishëm në procesin demokratik, për të kuptuar se çka mendojnë qytetarët për angazhimin tonë, punën dhe arritjet tona. Së bashku  mund të arrijmë të jetësojmë vizionin tonë të përbashkët për një jetë të re në një komunë të re, ashtu siç e dëshirojmë dhe e meritojmë.   </w:t>
      </w:r>
      <w:r w:rsidRPr="00903043">
        <w:rPr>
          <w:rFonts w:ascii="Book Antiqua" w:hAnsi="Book Antiqua"/>
          <w:lang w:val="sq-AL"/>
        </w:rPr>
        <w:t xml:space="preserve">   </w:t>
      </w:r>
    </w:p>
    <w:p w14:paraId="39E9901F" w14:textId="77777777" w:rsidR="003B481C" w:rsidRPr="00903043" w:rsidRDefault="003B481C" w:rsidP="00276FF1">
      <w:pPr>
        <w:contextualSpacing/>
        <w:jc w:val="both"/>
        <w:rPr>
          <w:rFonts w:ascii="Book Antiqua" w:hAnsi="Book Antiqua"/>
          <w:sz w:val="24"/>
          <w:szCs w:val="24"/>
          <w:lang w:val="sq-AL"/>
        </w:rPr>
      </w:pPr>
    </w:p>
    <w:p w14:paraId="6298B75D" w14:textId="77777777" w:rsidR="003B481C" w:rsidRPr="00903043" w:rsidRDefault="003B481C" w:rsidP="00276FF1">
      <w:pPr>
        <w:contextualSpacing/>
        <w:jc w:val="both"/>
        <w:rPr>
          <w:rFonts w:ascii="Book Antiqua" w:hAnsi="Book Antiqua"/>
          <w:sz w:val="24"/>
          <w:szCs w:val="24"/>
          <w:lang w:val="sq-AL"/>
        </w:rPr>
      </w:pPr>
    </w:p>
    <w:p w14:paraId="52A9382E" w14:textId="77777777" w:rsidR="003B481C" w:rsidRPr="00903043" w:rsidRDefault="003B481C" w:rsidP="00276FF1">
      <w:pPr>
        <w:contextualSpacing/>
        <w:jc w:val="both"/>
        <w:rPr>
          <w:rFonts w:ascii="Book Antiqua" w:hAnsi="Book Antiqua"/>
          <w:sz w:val="24"/>
          <w:szCs w:val="24"/>
          <w:lang w:val="sq-AL"/>
        </w:rPr>
      </w:pPr>
    </w:p>
    <w:p w14:paraId="64D54D1A" w14:textId="77777777" w:rsidR="003B481C" w:rsidRPr="00903043" w:rsidRDefault="003B481C" w:rsidP="00276FF1">
      <w:pPr>
        <w:contextualSpacing/>
        <w:jc w:val="both"/>
        <w:rPr>
          <w:rFonts w:ascii="Book Antiqua" w:hAnsi="Book Antiqua"/>
          <w:sz w:val="24"/>
          <w:szCs w:val="24"/>
          <w:lang w:val="sq-AL"/>
        </w:rPr>
      </w:pPr>
    </w:p>
    <w:p w14:paraId="357E56E2" w14:textId="77777777" w:rsidR="003B481C" w:rsidRPr="00903043" w:rsidRDefault="003B481C" w:rsidP="00276FF1">
      <w:pPr>
        <w:contextualSpacing/>
        <w:jc w:val="both"/>
        <w:rPr>
          <w:rFonts w:ascii="Book Antiqua" w:hAnsi="Book Antiqua"/>
          <w:sz w:val="24"/>
          <w:szCs w:val="24"/>
          <w:lang w:val="sq-AL"/>
        </w:rPr>
      </w:pPr>
    </w:p>
    <w:p w14:paraId="7EE69C8C" w14:textId="77777777" w:rsidR="003B481C" w:rsidRPr="00903043" w:rsidRDefault="003B481C" w:rsidP="00276FF1">
      <w:pPr>
        <w:contextualSpacing/>
        <w:jc w:val="both"/>
        <w:rPr>
          <w:rFonts w:ascii="Book Antiqua" w:hAnsi="Book Antiqua"/>
          <w:sz w:val="24"/>
          <w:szCs w:val="24"/>
          <w:lang w:val="sq-AL"/>
        </w:rPr>
      </w:pPr>
    </w:p>
    <w:p w14:paraId="60DC0100" w14:textId="77777777" w:rsidR="003B481C" w:rsidRPr="00903043" w:rsidRDefault="003B481C" w:rsidP="00276FF1">
      <w:pPr>
        <w:contextualSpacing/>
        <w:jc w:val="both"/>
        <w:rPr>
          <w:rFonts w:ascii="Book Antiqua" w:hAnsi="Book Antiqua"/>
          <w:sz w:val="24"/>
          <w:szCs w:val="24"/>
          <w:lang w:val="sq-AL"/>
        </w:rPr>
      </w:pPr>
    </w:p>
    <w:p w14:paraId="041A20C2" w14:textId="77777777" w:rsidR="003B481C" w:rsidRPr="00903043" w:rsidRDefault="003B481C" w:rsidP="00276FF1">
      <w:pPr>
        <w:contextualSpacing/>
        <w:jc w:val="both"/>
        <w:rPr>
          <w:rFonts w:ascii="Book Antiqua" w:hAnsi="Book Antiqua"/>
          <w:sz w:val="24"/>
          <w:szCs w:val="24"/>
          <w:lang w:val="sq-AL"/>
        </w:rPr>
      </w:pPr>
    </w:p>
    <w:p w14:paraId="153B1D58" w14:textId="77777777" w:rsidR="003B481C" w:rsidRPr="00903043" w:rsidRDefault="003B481C" w:rsidP="00276FF1">
      <w:pPr>
        <w:contextualSpacing/>
        <w:jc w:val="both"/>
        <w:rPr>
          <w:rFonts w:ascii="Book Antiqua" w:hAnsi="Book Antiqua"/>
          <w:sz w:val="24"/>
          <w:szCs w:val="24"/>
          <w:lang w:val="sq-AL"/>
        </w:rPr>
      </w:pPr>
    </w:p>
    <w:p w14:paraId="0FCC1C76" w14:textId="77777777" w:rsidR="003B481C" w:rsidRPr="00903043" w:rsidRDefault="003B481C" w:rsidP="00276FF1">
      <w:pPr>
        <w:contextualSpacing/>
        <w:jc w:val="both"/>
        <w:rPr>
          <w:rFonts w:ascii="Book Antiqua" w:hAnsi="Book Antiqua"/>
          <w:sz w:val="24"/>
          <w:szCs w:val="24"/>
          <w:lang w:val="sq-AL"/>
        </w:rPr>
      </w:pPr>
    </w:p>
    <w:p w14:paraId="6C4049CC" w14:textId="77777777" w:rsidR="003B481C" w:rsidRPr="00903043" w:rsidRDefault="003B481C" w:rsidP="00276FF1">
      <w:pPr>
        <w:contextualSpacing/>
        <w:jc w:val="both"/>
        <w:rPr>
          <w:rFonts w:ascii="Book Antiqua" w:hAnsi="Book Antiqua"/>
          <w:sz w:val="24"/>
          <w:szCs w:val="24"/>
          <w:lang w:val="sq-AL"/>
        </w:rPr>
      </w:pPr>
    </w:p>
    <w:p w14:paraId="15015989" w14:textId="77777777" w:rsidR="003B481C" w:rsidRPr="00903043" w:rsidRDefault="003B481C" w:rsidP="00276FF1">
      <w:pPr>
        <w:contextualSpacing/>
        <w:jc w:val="both"/>
        <w:rPr>
          <w:rFonts w:ascii="Book Antiqua" w:hAnsi="Book Antiqua"/>
          <w:sz w:val="24"/>
          <w:szCs w:val="24"/>
          <w:lang w:val="sq-AL"/>
        </w:rPr>
      </w:pPr>
    </w:p>
    <w:p w14:paraId="6A5DC934" w14:textId="77777777" w:rsidR="003B481C" w:rsidRPr="00903043" w:rsidRDefault="003B481C" w:rsidP="00276FF1">
      <w:pPr>
        <w:contextualSpacing/>
        <w:jc w:val="both"/>
        <w:rPr>
          <w:rFonts w:ascii="Book Antiqua" w:hAnsi="Book Antiqua"/>
          <w:sz w:val="24"/>
          <w:szCs w:val="24"/>
          <w:lang w:val="sq-AL"/>
        </w:rPr>
      </w:pPr>
    </w:p>
    <w:p w14:paraId="3F4FE546" w14:textId="77777777" w:rsidR="003B481C" w:rsidRPr="00903043" w:rsidRDefault="003B481C" w:rsidP="00276FF1">
      <w:pPr>
        <w:contextualSpacing/>
        <w:jc w:val="both"/>
        <w:rPr>
          <w:rFonts w:ascii="Book Antiqua" w:hAnsi="Book Antiqua"/>
          <w:sz w:val="24"/>
          <w:szCs w:val="24"/>
          <w:lang w:val="sq-AL"/>
        </w:rPr>
      </w:pPr>
    </w:p>
    <w:p w14:paraId="59DB415D" w14:textId="77777777" w:rsidR="003B481C" w:rsidRPr="00903043" w:rsidRDefault="003B481C" w:rsidP="00276FF1">
      <w:pPr>
        <w:contextualSpacing/>
        <w:jc w:val="both"/>
        <w:rPr>
          <w:rFonts w:ascii="Book Antiqua" w:hAnsi="Book Antiqua"/>
          <w:sz w:val="24"/>
          <w:szCs w:val="24"/>
          <w:lang w:val="sq-AL"/>
        </w:rPr>
      </w:pPr>
    </w:p>
    <w:p w14:paraId="4AD53E7D" w14:textId="77777777" w:rsidR="003B481C" w:rsidRPr="00903043" w:rsidRDefault="003B481C" w:rsidP="00276FF1">
      <w:pPr>
        <w:contextualSpacing/>
        <w:jc w:val="both"/>
        <w:rPr>
          <w:rFonts w:ascii="Book Antiqua" w:hAnsi="Book Antiqua"/>
          <w:sz w:val="24"/>
          <w:szCs w:val="24"/>
          <w:lang w:val="sq-AL"/>
        </w:rPr>
      </w:pPr>
    </w:p>
    <w:p w14:paraId="49B6097F" w14:textId="77777777" w:rsidR="003B481C" w:rsidRPr="00903043" w:rsidRDefault="003B481C" w:rsidP="00276FF1">
      <w:pPr>
        <w:contextualSpacing/>
        <w:jc w:val="both"/>
        <w:rPr>
          <w:rFonts w:ascii="Book Antiqua" w:hAnsi="Book Antiqua"/>
          <w:sz w:val="24"/>
          <w:szCs w:val="24"/>
          <w:lang w:val="sq-AL"/>
        </w:rPr>
      </w:pPr>
    </w:p>
    <w:p w14:paraId="20156608" w14:textId="77777777" w:rsidR="003B481C" w:rsidRPr="00903043" w:rsidRDefault="003B481C" w:rsidP="00276FF1">
      <w:pPr>
        <w:contextualSpacing/>
        <w:jc w:val="both"/>
        <w:rPr>
          <w:rFonts w:ascii="Book Antiqua" w:hAnsi="Book Antiqua"/>
          <w:sz w:val="24"/>
          <w:szCs w:val="24"/>
          <w:lang w:val="sq-AL"/>
        </w:rPr>
      </w:pPr>
    </w:p>
    <w:p w14:paraId="6562B4E6" w14:textId="77777777" w:rsidR="003B481C" w:rsidRPr="00903043" w:rsidRDefault="003B481C" w:rsidP="00276FF1">
      <w:pPr>
        <w:contextualSpacing/>
        <w:jc w:val="both"/>
        <w:rPr>
          <w:rFonts w:ascii="Book Antiqua" w:hAnsi="Book Antiqua"/>
          <w:sz w:val="24"/>
          <w:szCs w:val="24"/>
          <w:lang w:val="sq-AL"/>
        </w:rPr>
      </w:pPr>
    </w:p>
    <w:p w14:paraId="3570F0F9" w14:textId="77777777" w:rsidR="003B481C" w:rsidRPr="00903043" w:rsidRDefault="003B481C" w:rsidP="00276FF1">
      <w:pPr>
        <w:contextualSpacing/>
        <w:jc w:val="both"/>
        <w:rPr>
          <w:rFonts w:ascii="Book Antiqua" w:hAnsi="Book Antiqua"/>
          <w:sz w:val="24"/>
          <w:szCs w:val="24"/>
          <w:lang w:val="sq-AL"/>
        </w:rPr>
      </w:pPr>
    </w:p>
    <w:p w14:paraId="5FC59B3D" w14:textId="77777777" w:rsidR="003B481C" w:rsidRPr="00903043" w:rsidRDefault="003B481C" w:rsidP="00276FF1">
      <w:pPr>
        <w:contextualSpacing/>
        <w:jc w:val="both"/>
        <w:rPr>
          <w:rFonts w:ascii="Book Antiqua" w:hAnsi="Book Antiqua"/>
          <w:sz w:val="24"/>
          <w:szCs w:val="24"/>
          <w:lang w:val="sq-AL"/>
        </w:rPr>
      </w:pPr>
    </w:p>
    <w:p w14:paraId="523E3FCC" w14:textId="77777777" w:rsidR="00347F9F" w:rsidRPr="00903043" w:rsidRDefault="00347F9F" w:rsidP="00276FF1">
      <w:pPr>
        <w:contextualSpacing/>
        <w:jc w:val="both"/>
        <w:rPr>
          <w:rFonts w:ascii="Book Antiqua" w:hAnsi="Book Antiqua"/>
          <w:sz w:val="24"/>
          <w:szCs w:val="24"/>
          <w:lang w:val="sq-AL"/>
        </w:rPr>
      </w:pPr>
    </w:p>
    <w:p w14:paraId="64C847B2" w14:textId="77777777" w:rsidR="00F1230C" w:rsidRPr="00903043" w:rsidRDefault="00F1230C" w:rsidP="00276FF1">
      <w:pPr>
        <w:contextualSpacing/>
        <w:jc w:val="both"/>
        <w:rPr>
          <w:rFonts w:ascii="Book Antiqua" w:hAnsi="Book Antiqua"/>
          <w:sz w:val="24"/>
          <w:szCs w:val="24"/>
          <w:lang w:val="sq-AL"/>
        </w:rPr>
      </w:pPr>
    </w:p>
    <w:p w14:paraId="04940B3B" w14:textId="77777777" w:rsidR="00F1230C" w:rsidRPr="00903043" w:rsidRDefault="00F1230C" w:rsidP="00276FF1">
      <w:pPr>
        <w:contextualSpacing/>
        <w:jc w:val="both"/>
        <w:rPr>
          <w:rFonts w:ascii="Book Antiqua" w:hAnsi="Book Antiqua"/>
          <w:sz w:val="24"/>
          <w:szCs w:val="24"/>
          <w:lang w:val="sq-AL"/>
        </w:rPr>
      </w:pPr>
    </w:p>
    <w:p w14:paraId="46EC22B2" w14:textId="02D1D186" w:rsidR="004A76A3" w:rsidRPr="00903043" w:rsidRDefault="004A76A3" w:rsidP="00227832">
      <w:pPr>
        <w:pStyle w:val="Heading1"/>
        <w:numPr>
          <w:ilvl w:val="0"/>
          <w:numId w:val="30"/>
        </w:numPr>
        <w:spacing w:before="0"/>
        <w:ind w:left="360"/>
        <w:contextualSpacing/>
        <w:jc w:val="both"/>
        <w:rPr>
          <w:rFonts w:ascii="Book Antiqua" w:hAnsi="Book Antiqua"/>
          <w:b/>
          <w:color w:val="C13245"/>
          <w:sz w:val="28"/>
          <w:lang w:val="sq-AL"/>
        </w:rPr>
      </w:pPr>
      <w:bookmarkStart w:id="6" w:name="_Toc92889896"/>
      <w:bookmarkStart w:id="7" w:name="_Toc176445896"/>
      <w:r w:rsidRPr="00903043">
        <w:rPr>
          <w:rFonts w:ascii="Book Antiqua" w:hAnsi="Book Antiqua"/>
          <w:b/>
          <w:color w:val="C13245"/>
          <w:sz w:val="28"/>
          <w:lang w:val="sq-AL"/>
        </w:rPr>
        <w:lastRenderedPageBreak/>
        <w:t xml:space="preserve">Përmbledhja </w:t>
      </w:r>
      <w:r w:rsidR="00BD25B3" w:rsidRPr="00903043">
        <w:rPr>
          <w:rFonts w:ascii="Book Antiqua" w:hAnsi="Book Antiqua"/>
          <w:b/>
          <w:color w:val="C13245"/>
          <w:sz w:val="28"/>
          <w:lang w:val="sq-AL"/>
        </w:rPr>
        <w:t>e</w:t>
      </w:r>
      <w:r w:rsidRPr="00903043">
        <w:rPr>
          <w:rFonts w:ascii="Book Antiqua" w:hAnsi="Book Antiqua"/>
          <w:b/>
          <w:color w:val="C13245"/>
          <w:sz w:val="28"/>
          <w:lang w:val="sq-AL"/>
        </w:rPr>
        <w:t>kzekutive</w:t>
      </w:r>
      <w:bookmarkEnd w:id="6"/>
      <w:bookmarkEnd w:id="7"/>
    </w:p>
    <w:p w14:paraId="59813C2E" w14:textId="39C2C4CB" w:rsidR="00F4784B" w:rsidRPr="00903043" w:rsidRDefault="00F4784B" w:rsidP="00227832">
      <w:pPr>
        <w:contextualSpacing/>
        <w:jc w:val="both"/>
        <w:rPr>
          <w:rFonts w:ascii="Book Antiqua" w:hAnsi="Book Antiqua"/>
          <w:sz w:val="24"/>
          <w:szCs w:val="24"/>
          <w:lang w:val="sq-AL"/>
        </w:rPr>
      </w:pPr>
      <w:r w:rsidRPr="00903043">
        <w:rPr>
          <w:rFonts w:ascii="Book Antiqua" w:hAnsi="Book Antiqua"/>
          <w:sz w:val="24"/>
          <w:szCs w:val="24"/>
          <w:lang w:val="sq-AL"/>
        </w:rPr>
        <w:t>Strategjia e Zhvillimit Ekonomik të Komunës së Lipjanit ka për qëllim transformimin e komunës në një rajon me rritje të qëndrueshme dhe të balancuar ekonomike. Kjo përfshin përmirësimin e kushteve të jetesës dhe zhvillimin e sektorëve kryesorë përmes pesë objektivave kryesore.</w:t>
      </w:r>
    </w:p>
    <w:p w14:paraId="29340609" w14:textId="77777777" w:rsidR="00ED3476" w:rsidRPr="00903043" w:rsidRDefault="00ED3476" w:rsidP="00ED3476">
      <w:pPr>
        <w:ind w:left="360"/>
        <w:contextualSpacing/>
        <w:jc w:val="both"/>
        <w:rPr>
          <w:rFonts w:ascii="Book Antiqua" w:hAnsi="Book Antiqua"/>
          <w:sz w:val="24"/>
          <w:szCs w:val="24"/>
          <w:lang w:val="sq-AL"/>
        </w:rPr>
      </w:pPr>
    </w:p>
    <w:p w14:paraId="6595B6A7" w14:textId="1DED28C3" w:rsidR="00ED3476" w:rsidRPr="00903043" w:rsidRDefault="00ED3476" w:rsidP="00227832">
      <w:pPr>
        <w:ind w:left="90"/>
        <w:contextualSpacing/>
        <w:jc w:val="both"/>
        <w:rPr>
          <w:rFonts w:ascii="Book Antiqua" w:hAnsi="Book Antiqua"/>
          <w:b/>
          <w:bCs/>
          <w:sz w:val="24"/>
          <w:szCs w:val="24"/>
          <w:lang w:val="sq-AL"/>
        </w:rPr>
      </w:pPr>
      <w:r w:rsidRPr="00903043">
        <w:rPr>
          <w:rFonts w:ascii="Book Antiqua" w:hAnsi="Book Antiqua"/>
          <w:b/>
          <w:bCs/>
          <w:sz w:val="24"/>
          <w:szCs w:val="24"/>
          <w:lang w:val="sq-AL"/>
        </w:rPr>
        <w:t>Objektivat kryesore</w:t>
      </w:r>
    </w:p>
    <w:p w14:paraId="43100F03" w14:textId="77777777" w:rsidR="00ED3476" w:rsidRPr="00903043" w:rsidRDefault="00ED3476" w:rsidP="00ED3476">
      <w:pPr>
        <w:ind w:left="360"/>
        <w:contextualSpacing/>
        <w:jc w:val="both"/>
        <w:rPr>
          <w:rFonts w:ascii="Book Antiqua" w:hAnsi="Book Antiqua"/>
          <w:b/>
          <w:bCs/>
          <w:sz w:val="24"/>
          <w:szCs w:val="24"/>
          <w:lang w:val="sq-AL"/>
        </w:rPr>
      </w:pPr>
    </w:p>
    <w:p w14:paraId="3B8D1BE1" w14:textId="0BBC7CEA" w:rsidR="00ED3476" w:rsidRPr="00903043" w:rsidRDefault="00ED3476" w:rsidP="00227832">
      <w:pPr>
        <w:numPr>
          <w:ilvl w:val="0"/>
          <w:numId w:val="24"/>
        </w:numPr>
        <w:tabs>
          <w:tab w:val="clear" w:pos="720"/>
        </w:tabs>
        <w:ind w:left="360"/>
        <w:contextualSpacing/>
        <w:jc w:val="both"/>
        <w:rPr>
          <w:rFonts w:ascii="Book Antiqua" w:hAnsi="Book Antiqua"/>
          <w:sz w:val="24"/>
          <w:szCs w:val="24"/>
          <w:lang w:val="sq-AL"/>
        </w:rPr>
      </w:pPr>
      <w:r w:rsidRPr="00903043">
        <w:rPr>
          <w:rFonts w:ascii="Book Antiqua" w:hAnsi="Book Antiqua"/>
          <w:b/>
          <w:bCs/>
          <w:sz w:val="24"/>
          <w:szCs w:val="24"/>
          <w:lang w:val="sq-AL"/>
        </w:rPr>
        <w:t xml:space="preserve">Zhvillimi </w:t>
      </w:r>
      <w:r w:rsidR="00334303" w:rsidRPr="00903043">
        <w:rPr>
          <w:rFonts w:ascii="Book Antiqua" w:hAnsi="Book Antiqua"/>
          <w:b/>
          <w:bCs/>
          <w:sz w:val="24"/>
          <w:szCs w:val="24"/>
          <w:lang w:val="sq-AL"/>
        </w:rPr>
        <w:t>e</w:t>
      </w:r>
      <w:r w:rsidRPr="00903043">
        <w:rPr>
          <w:rFonts w:ascii="Book Antiqua" w:hAnsi="Book Antiqua"/>
          <w:b/>
          <w:bCs/>
          <w:sz w:val="24"/>
          <w:szCs w:val="24"/>
          <w:lang w:val="sq-AL"/>
        </w:rPr>
        <w:t xml:space="preserve">konomik </w:t>
      </w:r>
      <w:r w:rsidR="0047499E" w:rsidRPr="00903043">
        <w:rPr>
          <w:rFonts w:ascii="Book Antiqua" w:hAnsi="Book Antiqua"/>
          <w:b/>
          <w:bCs/>
          <w:sz w:val="24"/>
          <w:szCs w:val="24"/>
          <w:lang w:val="sq-AL"/>
        </w:rPr>
        <w:t xml:space="preserve">i qëndrueshëm </w:t>
      </w:r>
      <w:r w:rsidRPr="00903043">
        <w:rPr>
          <w:rFonts w:ascii="Book Antiqua" w:hAnsi="Book Antiqua"/>
          <w:b/>
          <w:bCs/>
          <w:sz w:val="24"/>
          <w:szCs w:val="24"/>
          <w:lang w:val="sq-AL"/>
        </w:rPr>
        <w:t xml:space="preserve">dhe </w:t>
      </w:r>
      <w:r w:rsidR="00334303" w:rsidRPr="00903043">
        <w:rPr>
          <w:rFonts w:ascii="Book Antiqua" w:hAnsi="Book Antiqua"/>
          <w:b/>
          <w:bCs/>
          <w:sz w:val="24"/>
          <w:szCs w:val="24"/>
          <w:lang w:val="sq-AL"/>
        </w:rPr>
        <w:t>p</w:t>
      </w:r>
      <w:r w:rsidRPr="00903043">
        <w:rPr>
          <w:rFonts w:ascii="Book Antiqua" w:hAnsi="Book Antiqua"/>
          <w:b/>
          <w:bCs/>
          <w:sz w:val="24"/>
          <w:szCs w:val="24"/>
          <w:lang w:val="sq-AL"/>
        </w:rPr>
        <w:t>unësimi</w:t>
      </w:r>
      <w:r w:rsidRPr="00903043">
        <w:rPr>
          <w:rFonts w:ascii="Book Antiqua" w:hAnsi="Book Antiqua"/>
          <w:sz w:val="24"/>
          <w:szCs w:val="24"/>
          <w:lang w:val="sq-AL"/>
        </w:rPr>
        <w:t xml:space="preserve">: Strategjia synon nxitjen e investimeve dhe krijimin e vendeve të punës duke përfshirë sektorë kyç si </w:t>
      </w:r>
      <w:r w:rsidR="00732353" w:rsidRPr="00903043">
        <w:rPr>
          <w:rFonts w:ascii="Book Antiqua" w:hAnsi="Book Antiqua"/>
          <w:sz w:val="24"/>
          <w:szCs w:val="24"/>
          <w:lang w:val="sq-AL"/>
        </w:rPr>
        <w:t xml:space="preserve">industria, </w:t>
      </w:r>
      <w:r w:rsidRPr="00903043">
        <w:rPr>
          <w:rFonts w:ascii="Book Antiqua" w:hAnsi="Book Antiqua"/>
          <w:sz w:val="24"/>
          <w:szCs w:val="24"/>
          <w:lang w:val="sq-AL"/>
        </w:rPr>
        <w:t>tregtia, bujqësia, dhe sektorët me investime të larta, duke ulur papunësinë dhe rritur punësimin gjithëpërfshirës.</w:t>
      </w:r>
    </w:p>
    <w:p w14:paraId="2F736034" w14:textId="2A78A295" w:rsidR="00ED3476" w:rsidRPr="00903043" w:rsidRDefault="00ED3476" w:rsidP="00227832">
      <w:pPr>
        <w:numPr>
          <w:ilvl w:val="0"/>
          <w:numId w:val="24"/>
        </w:numPr>
        <w:tabs>
          <w:tab w:val="clear" w:pos="720"/>
        </w:tabs>
        <w:ind w:left="360"/>
        <w:contextualSpacing/>
        <w:jc w:val="both"/>
        <w:rPr>
          <w:rFonts w:ascii="Book Antiqua" w:hAnsi="Book Antiqua"/>
          <w:sz w:val="24"/>
          <w:szCs w:val="24"/>
          <w:lang w:val="sq-AL"/>
        </w:rPr>
      </w:pPr>
      <w:r w:rsidRPr="00903043">
        <w:rPr>
          <w:rFonts w:ascii="Book Antiqua" w:hAnsi="Book Antiqua"/>
          <w:b/>
          <w:bCs/>
          <w:sz w:val="24"/>
          <w:szCs w:val="24"/>
          <w:lang w:val="sq-AL"/>
        </w:rPr>
        <w:t xml:space="preserve">Zhvillimi i </w:t>
      </w:r>
      <w:r w:rsidR="00334303" w:rsidRPr="00903043">
        <w:rPr>
          <w:rFonts w:ascii="Book Antiqua" w:hAnsi="Book Antiqua"/>
          <w:b/>
          <w:bCs/>
          <w:sz w:val="24"/>
          <w:szCs w:val="24"/>
          <w:lang w:val="sq-AL"/>
        </w:rPr>
        <w:t>a</w:t>
      </w:r>
      <w:r w:rsidRPr="00903043">
        <w:rPr>
          <w:rFonts w:ascii="Book Antiqua" w:hAnsi="Book Antiqua"/>
          <w:b/>
          <w:bCs/>
          <w:sz w:val="24"/>
          <w:szCs w:val="24"/>
          <w:lang w:val="sq-AL"/>
        </w:rPr>
        <w:t>rsimit</w:t>
      </w:r>
      <w:r w:rsidRPr="00903043">
        <w:rPr>
          <w:rFonts w:ascii="Book Antiqua" w:hAnsi="Book Antiqua"/>
          <w:sz w:val="24"/>
          <w:szCs w:val="24"/>
          <w:lang w:val="sq-AL"/>
        </w:rPr>
        <w:t xml:space="preserve">: Synohet përmirësimi i cilësisë së arsimit për të gjithë qytetarët përmes ndërtimit dhe rinovimit të infrastrukturës arsimore, ngritjes së cilësisë së mësimdhënies dhe </w:t>
      </w:r>
      <w:r w:rsidR="00732353" w:rsidRPr="00903043">
        <w:rPr>
          <w:rFonts w:ascii="Book Antiqua" w:hAnsi="Book Antiqua"/>
          <w:sz w:val="24"/>
          <w:szCs w:val="24"/>
          <w:lang w:val="sq-AL"/>
        </w:rPr>
        <w:t>gjith</w:t>
      </w:r>
      <w:r w:rsidR="00903043">
        <w:rPr>
          <w:rFonts w:ascii="Book Antiqua" w:hAnsi="Book Antiqua"/>
          <w:sz w:val="24"/>
          <w:szCs w:val="24"/>
          <w:lang w:val="sq-AL"/>
        </w:rPr>
        <w:t>ë</w:t>
      </w:r>
      <w:r w:rsidRPr="00903043">
        <w:rPr>
          <w:rFonts w:ascii="Book Antiqua" w:hAnsi="Book Antiqua"/>
          <w:sz w:val="24"/>
          <w:szCs w:val="24"/>
          <w:lang w:val="sq-AL"/>
        </w:rPr>
        <w:t>përfshirjes</w:t>
      </w:r>
      <w:r w:rsidR="00732353" w:rsidRPr="00903043">
        <w:rPr>
          <w:rFonts w:ascii="Book Antiqua" w:hAnsi="Book Antiqua"/>
          <w:sz w:val="24"/>
          <w:szCs w:val="24"/>
          <w:lang w:val="sq-AL"/>
        </w:rPr>
        <w:t xml:space="preserve">. </w:t>
      </w:r>
    </w:p>
    <w:p w14:paraId="783E8015" w14:textId="26B03CB8" w:rsidR="00ED3476" w:rsidRPr="00903043" w:rsidRDefault="00ED3476" w:rsidP="00227832">
      <w:pPr>
        <w:numPr>
          <w:ilvl w:val="0"/>
          <w:numId w:val="24"/>
        </w:numPr>
        <w:tabs>
          <w:tab w:val="clear" w:pos="720"/>
        </w:tabs>
        <w:ind w:left="360"/>
        <w:contextualSpacing/>
        <w:jc w:val="both"/>
        <w:rPr>
          <w:rFonts w:ascii="Book Antiqua" w:hAnsi="Book Antiqua"/>
          <w:sz w:val="24"/>
          <w:szCs w:val="24"/>
          <w:lang w:val="sq-AL"/>
        </w:rPr>
      </w:pPr>
      <w:r w:rsidRPr="00903043">
        <w:rPr>
          <w:rFonts w:ascii="Book Antiqua" w:hAnsi="Book Antiqua"/>
          <w:b/>
          <w:bCs/>
          <w:sz w:val="24"/>
          <w:szCs w:val="24"/>
          <w:lang w:val="sq-AL"/>
        </w:rPr>
        <w:t xml:space="preserve">Përmirësimi i </w:t>
      </w:r>
      <w:r w:rsidR="00334303" w:rsidRPr="00903043">
        <w:rPr>
          <w:rFonts w:ascii="Book Antiqua" w:hAnsi="Book Antiqua"/>
          <w:b/>
          <w:bCs/>
          <w:sz w:val="24"/>
          <w:szCs w:val="24"/>
          <w:lang w:val="sq-AL"/>
        </w:rPr>
        <w:t>i</w:t>
      </w:r>
      <w:r w:rsidRPr="00903043">
        <w:rPr>
          <w:rFonts w:ascii="Book Antiqua" w:hAnsi="Book Antiqua"/>
          <w:b/>
          <w:bCs/>
          <w:sz w:val="24"/>
          <w:szCs w:val="24"/>
          <w:lang w:val="sq-AL"/>
        </w:rPr>
        <w:t xml:space="preserve">nfrastrukturës </w:t>
      </w:r>
      <w:r w:rsidR="00334303" w:rsidRPr="00903043">
        <w:rPr>
          <w:rFonts w:ascii="Book Antiqua" w:hAnsi="Book Antiqua"/>
          <w:b/>
          <w:bCs/>
          <w:sz w:val="24"/>
          <w:szCs w:val="24"/>
          <w:lang w:val="sq-AL"/>
        </w:rPr>
        <w:t>p</w:t>
      </w:r>
      <w:r w:rsidRPr="00903043">
        <w:rPr>
          <w:rFonts w:ascii="Book Antiqua" w:hAnsi="Book Antiqua"/>
          <w:b/>
          <w:bCs/>
          <w:sz w:val="24"/>
          <w:szCs w:val="24"/>
          <w:lang w:val="sq-AL"/>
        </w:rPr>
        <w:t>ublike</w:t>
      </w:r>
      <w:r w:rsidRPr="00903043">
        <w:rPr>
          <w:rFonts w:ascii="Book Antiqua" w:hAnsi="Book Antiqua"/>
          <w:sz w:val="24"/>
          <w:szCs w:val="24"/>
          <w:lang w:val="sq-AL"/>
        </w:rPr>
        <w:t>: Ky objektiv përfshin përmirësimin e rrjetit rrugor, ndriçimit publik, si dhe zgjerimin e rrjeteve të ujësjellësit dhe kanalizimit, duke synuar rritjen e cilësisë së shërbimeve publike dhe të jetesës për qytetarët e komunës.</w:t>
      </w:r>
    </w:p>
    <w:p w14:paraId="10C493A0" w14:textId="46534FD4" w:rsidR="00ED3476" w:rsidRPr="00903043" w:rsidRDefault="00ED3476" w:rsidP="00227832">
      <w:pPr>
        <w:numPr>
          <w:ilvl w:val="0"/>
          <w:numId w:val="24"/>
        </w:numPr>
        <w:tabs>
          <w:tab w:val="clear" w:pos="720"/>
        </w:tabs>
        <w:ind w:left="360"/>
        <w:contextualSpacing/>
        <w:jc w:val="both"/>
        <w:rPr>
          <w:rFonts w:ascii="Book Antiqua" w:hAnsi="Book Antiqua"/>
          <w:sz w:val="24"/>
          <w:szCs w:val="24"/>
          <w:lang w:val="sq-AL"/>
        </w:rPr>
      </w:pPr>
      <w:r w:rsidRPr="00903043">
        <w:rPr>
          <w:rFonts w:ascii="Book Antiqua" w:hAnsi="Book Antiqua"/>
          <w:b/>
          <w:bCs/>
          <w:sz w:val="24"/>
          <w:szCs w:val="24"/>
          <w:lang w:val="sq-AL"/>
        </w:rPr>
        <w:t xml:space="preserve">Zhvillimi </w:t>
      </w:r>
      <w:r w:rsidR="00334303" w:rsidRPr="00903043">
        <w:rPr>
          <w:rFonts w:ascii="Book Antiqua" w:hAnsi="Book Antiqua"/>
          <w:b/>
          <w:bCs/>
          <w:sz w:val="24"/>
          <w:szCs w:val="24"/>
          <w:lang w:val="sq-AL"/>
        </w:rPr>
        <w:t>r</w:t>
      </w:r>
      <w:r w:rsidRPr="00903043">
        <w:rPr>
          <w:rFonts w:ascii="Book Antiqua" w:hAnsi="Book Antiqua"/>
          <w:b/>
          <w:bCs/>
          <w:sz w:val="24"/>
          <w:szCs w:val="24"/>
          <w:lang w:val="sq-AL"/>
        </w:rPr>
        <w:t xml:space="preserve">ural dhe </w:t>
      </w:r>
      <w:r w:rsidR="00334303" w:rsidRPr="00903043">
        <w:rPr>
          <w:rFonts w:ascii="Book Antiqua" w:hAnsi="Book Antiqua"/>
          <w:b/>
          <w:bCs/>
          <w:sz w:val="24"/>
          <w:szCs w:val="24"/>
          <w:lang w:val="sq-AL"/>
        </w:rPr>
        <w:t>b</w:t>
      </w:r>
      <w:r w:rsidRPr="00903043">
        <w:rPr>
          <w:rFonts w:ascii="Book Antiqua" w:hAnsi="Book Antiqua"/>
          <w:b/>
          <w:bCs/>
          <w:sz w:val="24"/>
          <w:szCs w:val="24"/>
          <w:lang w:val="sq-AL"/>
        </w:rPr>
        <w:t>ujqësor</w:t>
      </w:r>
      <w:r w:rsidRPr="00903043">
        <w:rPr>
          <w:rFonts w:ascii="Book Antiqua" w:hAnsi="Book Antiqua"/>
          <w:sz w:val="24"/>
          <w:szCs w:val="24"/>
          <w:lang w:val="sq-AL"/>
        </w:rPr>
        <w:t>: Fokusi është në rritjen e prodhimit bujqësor dhe zhvillimin e infrastrukturës për përpunimin dhe ruajtjen e produkteve bujqësore, si dhe përmirësimin e cilësisë së jetës në zonat rurale.</w:t>
      </w:r>
    </w:p>
    <w:p w14:paraId="60602D7A" w14:textId="60AF5F96" w:rsidR="00ED3476" w:rsidRPr="00903043" w:rsidRDefault="00334303" w:rsidP="00227832">
      <w:pPr>
        <w:numPr>
          <w:ilvl w:val="0"/>
          <w:numId w:val="24"/>
        </w:numPr>
        <w:tabs>
          <w:tab w:val="clear" w:pos="720"/>
        </w:tabs>
        <w:ind w:left="360"/>
        <w:contextualSpacing/>
        <w:jc w:val="both"/>
        <w:rPr>
          <w:rFonts w:ascii="Book Antiqua" w:hAnsi="Book Antiqua"/>
          <w:sz w:val="24"/>
          <w:szCs w:val="24"/>
          <w:lang w:val="sq-AL"/>
        </w:rPr>
      </w:pPr>
      <w:r w:rsidRPr="00903043">
        <w:rPr>
          <w:rFonts w:ascii="Book Antiqua" w:hAnsi="Book Antiqua"/>
          <w:b/>
          <w:bCs/>
          <w:sz w:val="24"/>
          <w:szCs w:val="24"/>
          <w:lang w:val="sq-AL"/>
        </w:rPr>
        <w:t>Turizmi dhe t</w:t>
      </w:r>
      <w:r w:rsidR="00ED3476" w:rsidRPr="00903043">
        <w:rPr>
          <w:rFonts w:ascii="Book Antiqua" w:hAnsi="Book Antiqua"/>
          <w:b/>
          <w:bCs/>
          <w:sz w:val="24"/>
          <w:szCs w:val="24"/>
          <w:lang w:val="sq-AL"/>
        </w:rPr>
        <w:t xml:space="preserve">rashëgimia </w:t>
      </w:r>
      <w:r w:rsidRPr="00903043">
        <w:rPr>
          <w:rFonts w:ascii="Book Antiqua" w:hAnsi="Book Antiqua"/>
          <w:b/>
          <w:bCs/>
          <w:sz w:val="24"/>
          <w:szCs w:val="24"/>
          <w:lang w:val="sq-AL"/>
        </w:rPr>
        <w:t>k</w:t>
      </w:r>
      <w:r w:rsidR="00ED3476" w:rsidRPr="00903043">
        <w:rPr>
          <w:rFonts w:ascii="Book Antiqua" w:hAnsi="Book Antiqua"/>
          <w:b/>
          <w:bCs/>
          <w:sz w:val="24"/>
          <w:szCs w:val="24"/>
          <w:lang w:val="sq-AL"/>
        </w:rPr>
        <w:t>ulturore</w:t>
      </w:r>
      <w:r w:rsidRPr="00903043">
        <w:rPr>
          <w:rFonts w:ascii="Book Antiqua" w:hAnsi="Book Antiqua"/>
          <w:b/>
          <w:bCs/>
          <w:sz w:val="24"/>
          <w:szCs w:val="24"/>
          <w:lang w:val="sq-AL"/>
        </w:rPr>
        <w:t>:</w:t>
      </w:r>
      <w:r w:rsidR="00ED3476" w:rsidRPr="00903043">
        <w:rPr>
          <w:rFonts w:ascii="Book Antiqua" w:hAnsi="Book Antiqua"/>
          <w:sz w:val="24"/>
          <w:szCs w:val="24"/>
          <w:lang w:val="sq-AL"/>
        </w:rPr>
        <w:t xml:space="preserve"> Strategjia përfshin ruajtjen dhe promovimin e trashëgimisë kulturore dhe historike, si dhe zhvillimin e turizmit dhe infrastrukturës rekreative dhe sportive, për të tërhequr më shumë vizitorë dhe për të forcuar identitetin kulturor të komunës.</w:t>
      </w:r>
    </w:p>
    <w:p w14:paraId="4852E5E1" w14:textId="77777777" w:rsidR="00F4784B" w:rsidRPr="00903043" w:rsidRDefault="00F4784B" w:rsidP="00227832">
      <w:pPr>
        <w:spacing w:after="0"/>
        <w:jc w:val="both"/>
        <w:rPr>
          <w:rFonts w:ascii="Book Antiqua" w:hAnsi="Book Antiqua"/>
          <w:sz w:val="24"/>
          <w:szCs w:val="24"/>
          <w:lang w:val="sq-AL"/>
        </w:rPr>
      </w:pPr>
    </w:p>
    <w:p w14:paraId="07B0DF21" w14:textId="2E83B25C" w:rsidR="00347F9F" w:rsidRPr="00903043" w:rsidRDefault="00F4784B" w:rsidP="00F4784B">
      <w:pPr>
        <w:jc w:val="both"/>
        <w:rPr>
          <w:rFonts w:ascii="Book Antiqua" w:hAnsi="Book Antiqua"/>
          <w:sz w:val="24"/>
          <w:szCs w:val="24"/>
          <w:lang w:val="sq-AL"/>
        </w:rPr>
      </w:pPr>
      <w:r w:rsidRPr="00903043">
        <w:rPr>
          <w:rFonts w:ascii="Book Antiqua" w:hAnsi="Book Antiqua"/>
          <w:sz w:val="24"/>
          <w:szCs w:val="24"/>
          <w:lang w:val="sq-AL"/>
        </w:rPr>
        <w:t>Strategjia e Zhvillimit Ekonomik të Komunës së Lipjanit është ndërtuar mbi një qasje metodologjike të mirëstudiuar, e cila përfshin analiza të thella dhe konsultime me aktorë kryesorë lokalë. Për shkak të mungesës së të dhënave të plota nga regjistrimi i fundit, janë zhvilluar intervista dhe diskutime me drejtues të komunës dhe sektorë të ndryshëm për të krijuar një pasqyrë reale të gjendjes ekonomike dhe sociale. Ky proces siguroi që strategjia të bazohet në informacion të besueshëm dhe të jetë e informuar nga një gamë e gjerë perspektivash.</w:t>
      </w:r>
    </w:p>
    <w:p w14:paraId="21D89FEC" w14:textId="603C19B4" w:rsidR="00EA53F5" w:rsidRPr="00903043" w:rsidRDefault="00EA53F5" w:rsidP="00EA53F5">
      <w:pPr>
        <w:tabs>
          <w:tab w:val="left" w:pos="3930"/>
        </w:tabs>
        <w:rPr>
          <w:rFonts w:ascii="Book Antiqua" w:hAnsi="Book Antiqua"/>
          <w:sz w:val="24"/>
          <w:szCs w:val="24"/>
          <w:lang w:val="sq-AL"/>
        </w:rPr>
        <w:sectPr w:rsidR="00EA53F5" w:rsidRPr="00903043" w:rsidSect="002F7252">
          <w:footerReference w:type="default" r:id="rId14"/>
          <w:pgSz w:w="11906" w:h="16838" w:code="9"/>
          <w:pgMar w:top="1440" w:right="1440" w:bottom="1440" w:left="1440" w:header="720" w:footer="720" w:gutter="0"/>
          <w:pgNumType w:chapStyle="1"/>
          <w:cols w:space="720"/>
          <w:titlePg/>
          <w:docGrid w:linePitch="360"/>
        </w:sectPr>
      </w:pPr>
    </w:p>
    <w:p w14:paraId="063ACD0B" w14:textId="77777777" w:rsidR="004A76A3" w:rsidRPr="00903043" w:rsidRDefault="004A76A3" w:rsidP="00227832">
      <w:pPr>
        <w:pStyle w:val="Heading1"/>
        <w:numPr>
          <w:ilvl w:val="0"/>
          <w:numId w:val="30"/>
        </w:numPr>
        <w:spacing w:before="0"/>
        <w:ind w:left="360"/>
        <w:contextualSpacing/>
        <w:jc w:val="both"/>
        <w:rPr>
          <w:rFonts w:ascii="Book Antiqua" w:hAnsi="Book Antiqua"/>
          <w:b/>
          <w:color w:val="C13245"/>
          <w:sz w:val="28"/>
          <w:lang w:val="sq-AL"/>
        </w:rPr>
      </w:pPr>
      <w:bookmarkStart w:id="8" w:name="_Toc92889897"/>
      <w:bookmarkStart w:id="9" w:name="_Toc176445897"/>
      <w:r w:rsidRPr="00903043">
        <w:rPr>
          <w:rFonts w:ascii="Book Antiqua" w:hAnsi="Book Antiqua"/>
          <w:b/>
          <w:color w:val="C13245"/>
          <w:sz w:val="28"/>
          <w:lang w:val="sq-AL"/>
        </w:rPr>
        <w:lastRenderedPageBreak/>
        <w:t>Hyrja</w:t>
      </w:r>
      <w:bookmarkEnd w:id="8"/>
      <w:bookmarkEnd w:id="9"/>
    </w:p>
    <w:p w14:paraId="697606D9" w14:textId="568A13CA" w:rsidR="006C5260" w:rsidRPr="00903043" w:rsidRDefault="003B481C"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Dokumenti Strategjik për Zhvillimin Ekonomik të Komunës së Lipjanit 2024-2030 është një vazhdimësi dhe avancim i strategjisë së mëparshme për zhvillim lokal të Komunës 2019-2023. Ky dokument reflekton përpjekjen serioze dhe të përkushtuar të </w:t>
      </w:r>
      <w:r w:rsidR="003330D9" w:rsidRPr="00903043">
        <w:rPr>
          <w:rFonts w:ascii="Book Antiqua" w:hAnsi="Book Antiqua"/>
          <w:sz w:val="24"/>
          <w:szCs w:val="24"/>
          <w:lang w:val="sq-AL"/>
        </w:rPr>
        <w:t>K</w:t>
      </w:r>
      <w:r w:rsidRPr="00903043">
        <w:rPr>
          <w:rFonts w:ascii="Book Antiqua" w:hAnsi="Book Antiqua"/>
          <w:sz w:val="24"/>
          <w:szCs w:val="24"/>
          <w:lang w:val="sq-AL"/>
        </w:rPr>
        <w:t xml:space="preserve">omunës për të siguruar një zhvillim ekonomik të qëndrueshëm dhe të integruar. Në të janë përfshirë synime dhe objektiva të qarta që do të udhëheqin Lipjanin drejt një të ardhme më të avancuar.   </w:t>
      </w:r>
    </w:p>
    <w:p w14:paraId="6EEC3456" w14:textId="77777777" w:rsidR="006C5260" w:rsidRPr="00903043" w:rsidRDefault="006C5260" w:rsidP="00276FF1">
      <w:pPr>
        <w:contextualSpacing/>
        <w:jc w:val="both"/>
        <w:rPr>
          <w:rFonts w:ascii="Book Antiqua" w:hAnsi="Book Antiqua"/>
          <w:sz w:val="24"/>
          <w:szCs w:val="24"/>
          <w:lang w:val="sq-AL"/>
        </w:rPr>
      </w:pPr>
    </w:p>
    <w:p w14:paraId="12FE9128" w14:textId="3AFDDE30" w:rsidR="003B481C" w:rsidRPr="00903043" w:rsidRDefault="003B481C"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Me këtë strategji, Komuna e Lipjanit synon të bëhet një komunë moderne dhe multifunksionale, e përkushtuar ndaj përmirësimit të cilësisë së jetës së qytetarëve përmes zhvillimit ekonomik të qëndrueshëm, </w:t>
      </w:r>
      <w:r w:rsidR="000C0E74" w:rsidRPr="00903043">
        <w:rPr>
          <w:rFonts w:ascii="Book Antiqua" w:hAnsi="Book Antiqua"/>
          <w:sz w:val="24"/>
          <w:szCs w:val="24"/>
          <w:lang w:val="sq-AL"/>
        </w:rPr>
        <w:t xml:space="preserve">ekonomi qarkore që </w:t>
      </w:r>
      <w:r w:rsidR="00903043" w:rsidRPr="00903043">
        <w:rPr>
          <w:rFonts w:ascii="Book Antiqua" w:hAnsi="Book Antiqua"/>
          <w:sz w:val="24"/>
          <w:szCs w:val="24"/>
          <w:lang w:val="sq-AL"/>
        </w:rPr>
        <w:t>mundëson</w:t>
      </w:r>
      <w:r w:rsidR="000C0E74" w:rsidRPr="00903043">
        <w:rPr>
          <w:rFonts w:ascii="Book Antiqua" w:hAnsi="Book Antiqua"/>
          <w:sz w:val="24"/>
          <w:szCs w:val="24"/>
          <w:lang w:val="sq-AL"/>
        </w:rPr>
        <w:t xml:space="preserve"> </w:t>
      </w:r>
      <w:r w:rsidRPr="00903043">
        <w:rPr>
          <w:rFonts w:ascii="Book Antiqua" w:hAnsi="Book Antiqua"/>
          <w:sz w:val="24"/>
          <w:szCs w:val="24"/>
          <w:lang w:val="sq-AL"/>
        </w:rPr>
        <w:t>rritje</w:t>
      </w:r>
      <w:r w:rsidR="000C0E74" w:rsidRPr="00903043">
        <w:rPr>
          <w:rFonts w:ascii="Book Antiqua" w:hAnsi="Book Antiqua"/>
          <w:sz w:val="24"/>
          <w:szCs w:val="24"/>
          <w:lang w:val="sq-AL"/>
        </w:rPr>
        <w:t xml:space="preserve">n e </w:t>
      </w:r>
      <w:r w:rsidRPr="00903043">
        <w:rPr>
          <w:rFonts w:ascii="Book Antiqua" w:hAnsi="Book Antiqua"/>
          <w:sz w:val="24"/>
          <w:szCs w:val="24"/>
          <w:lang w:val="sq-AL"/>
        </w:rPr>
        <w:t>mirëqenies sociale dhe ofrimi</w:t>
      </w:r>
      <w:r w:rsidR="000C0E74" w:rsidRPr="00903043">
        <w:rPr>
          <w:rFonts w:ascii="Book Antiqua" w:hAnsi="Book Antiqua"/>
          <w:sz w:val="24"/>
          <w:szCs w:val="24"/>
          <w:lang w:val="sq-AL"/>
        </w:rPr>
        <w:t xml:space="preserve">n e </w:t>
      </w:r>
      <w:r w:rsidRPr="00903043">
        <w:rPr>
          <w:rFonts w:ascii="Book Antiqua" w:hAnsi="Book Antiqua"/>
          <w:sz w:val="24"/>
          <w:szCs w:val="24"/>
          <w:lang w:val="sq-AL"/>
        </w:rPr>
        <w:t xml:space="preserve">shërbimeve publike </w:t>
      </w:r>
      <w:r w:rsidR="00BA59CD" w:rsidRPr="00903043">
        <w:rPr>
          <w:rFonts w:ascii="Book Antiqua" w:hAnsi="Book Antiqua"/>
          <w:sz w:val="24"/>
          <w:szCs w:val="24"/>
          <w:lang w:val="sq-AL"/>
        </w:rPr>
        <w:t xml:space="preserve">cilësore. </w:t>
      </w:r>
      <w:r w:rsidR="00017BF0" w:rsidRPr="00903043">
        <w:rPr>
          <w:rFonts w:ascii="Book Antiqua" w:hAnsi="Book Antiqua"/>
          <w:sz w:val="24"/>
          <w:szCs w:val="24"/>
          <w:lang w:val="sq-AL"/>
        </w:rPr>
        <w:t>Një fokus i ve</w:t>
      </w:r>
      <w:r w:rsidR="00EF78D4" w:rsidRPr="00903043">
        <w:rPr>
          <w:rFonts w:ascii="Book Antiqua" w:hAnsi="Book Antiqua"/>
          <w:sz w:val="24"/>
          <w:szCs w:val="24"/>
          <w:lang w:val="sq-AL"/>
        </w:rPr>
        <w:t>ç</w:t>
      </w:r>
      <w:r w:rsidR="00017BF0" w:rsidRPr="00903043">
        <w:rPr>
          <w:rFonts w:ascii="Book Antiqua" w:hAnsi="Book Antiqua"/>
          <w:sz w:val="24"/>
          <w:szCs w:val="24"/>
          <w:lang w:val="sq-AL"/>
        </w:rPr>
        <w:t>ant</w:t>
      </w:r>
      <w:r w:rsidR="00EF78D4" w:rsidRPr="00903043">
        <w:rPr>
          <w:rFonts w:ascii="Book Antiqua" w:hAnsi="Book Antiqua"/>
          <w:sz w:val="24"/>
          <w:szCs w:val="24"/>
          <w:lang w:val="sq-AL"/>
        </w:rPr>
        <w:t>ë</w:t>
      </w:r>
      <w:r w:rsidR="00017BF0" w:rsidRPr="00903043">
        <w:rPr>
          <w:rFonts w:ascii="Book Antiqua" w:hAnsi="Book Antiqua"/>
          <w:sz w:val="24"/>
          <w:szCs w:val="24"/>
          <w:lang w:val="sq-AL"/>
        </w:rPr>
        <w:t xml:space="preserve"> do ti kushtohet aspekteve të barazisë gjinore dhe grupeve të </w:t>
      </w:r>
      <w:r w:rsidR="00903043" w:rsidRPr="00903043">
        <w:rPr>
          <w:rFonts w:ascii="Book Antiqua" w:hAnsi="Book Antiqua"/>
          <w:sz w:val="24"/>
          <w:szCs w:val="24"/>
          <w:lang w:val="sq-AL"/>
        </w:rPr>
        <w:t>cenuara</w:t>
      </w:r>
      <w:r w:rsidR="00017BF0" w:rsidRPr="00903043">
        <w:rPr>
          <w:rFonts w:ascii="Book Antiqua" w:hAnsi="Book Antiqua"/>
          <w:sz w:val="24"/>
          <w:szCs w:val="24"/>
          <w:lang w:val="sq-AL"/>
        </w:rPr>
        <w:t xml:space="preserve"> sociale. Me këtë synojmë t</w:t>
      </w:r>
      <w:r w:rsidRPr="00903043">
        <w:rPr>
          <w:rFonts w:ascii="Book Antiqua" w:hAnsi="Book Antiqua"/>
          <w:sz w:val="24"/>
          <w:szCs w:val="24"/>
          <w:lang w:val="sq-AL"/>
        </w:rPr>
        <w:t>ë krijojmë një mjedis të favorshëm për investime dhe inovacion, të përmirësojmë infrastrukturën dhe shërbimet shëndetësore, dhe të promovojmë arsimin, kulturën dhe sportin, duke siguruar një të ardhme më të mirë dhe të qëndrueshme për të gjithë banorët e Komunës.</w:t>
      </w:r>
    </w:p>
    <w:p w14:paraId="26B05A6F" w14:textId="77777777" w:rsidR="006C5260" w:rsidRPr="00903043" w:rsidRDefault="006C5260" w:rsidP="00276FF1">
      <w:pPr>
        <w:contextualSpacing/>
        <w:jc w:val="both"/>
        <w:rPr>
          <w:rFonts w:ascii="Book Antiqua" w:hAnsi="Book Antiqua"/>
          <w:sz w:val="24"/>
          <w:szCs w:val="24"/>
          <w:lang w:val="sq-AL"/>
        </w:rPr>
      </w:pPr>
    </w:p>
    <w:p w14:paraId="6EF7C76E" w14:textId="77777777" w:rsidR="0044138B" w:rsidRPr="00903043" w:rsidRDefault="0044138B"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Bashkërendimi me dokumentet tjera strategjike, politikat dhe akterët relevant qëndron në thelb të hartimit dhe më vonë në implementimin e kësaj strategjie. Andaj, identifikimi i objektivave dhe prioriteteve nacionale dhe Komunale është ndërlidhur me kujdes për të siguruar transparencë dhe koherencë në hartimin dhe zbatimin e strategjisë. </w:t>
      </w:r>
    </w:p>
    <w:p w14:paraId="5FDC25E6" w14:textId="77777777" w:rsidR="006A67FC" w:rsidRPr="00903043" w:rsidRDefault="006A67FC" w:rsidP="00276FF1">
      <w:pPr>
        <w:contextualSpacing/>
        <w:jc w:val="both"/>
        <w:rPr>
          <w:rFonts w:ascii="Book Antiqua" w:hAnsi="Book Antiqua"/>
          <w:sz w:val="24"/>
          <w:szCs w:val="24"/>
          <w:lang w:val="sq-AL"/>
        </w:rPr>
      </w:pPr>
    </w:p>
    <w:p w14:paraId="4B1375EF" w14:textId="612D465D" w:rsidR="003B481C" w:rsidRPr="00903043" w:rsidRDefault="003B481C" w:rsidP="00276FF1">
      <w:pPr>
        <w:contextualSpacing/>
        <w:jc w:val="both"/>
        <w:rPr>
          <w:rFonts w:ascii="Book Antiqua" w:hAnsi="Book Antiqua"/>
          <w:sz w:val="24"/>
          <w:szCs w:val="24"/>
          <w:lang w:val="sq-AL"/>
        </w:rPr>
      </w:pPr>
      <w:r w:rsidRPr="00903043">
        <w:rPr>
          <w:rFonts w:ascii="Book Antiqua" w:hAnsi="Book Antiqua"/>
          <w:sz w:val="24"/>
          <w:szCs w:val="24"/>
          <w:lang w:val="sq-AL"/>
        </w:rPr>
        <w:t>Hartimi i dokumenti</w:t>
      </w:r>
      <w:r w:rsidR="0055258B" w:rsidRPr="00903043">
        <w:rPr>
          <w:rFonts w:ascii="Book Antiqua" w:hAnsi="Book Antiqua"/>
          <w:sz w:val="24"/>
          <w:szCs w:val="24"/>
          <w:lang w:val="sq-AL"/>
        </w:rPr>
        <w:t>t</w:t>
      </w:r>
      <w:r w:rsidRPr="00903043">
        <w:rPr>
          <w:rFonts w:ascii="Book Antiqua" w:hAnsi="Book Antiqua"/>
          <w:sz w:val="24"/>
          <w:szCs w:val="24"/>
          <w:lang w:val="sq-AL"/>
        </w:rPr>
        <w:t xml:space="preserve"> bazohet në analizën e gjendjes aktuale të zhvillimit të Komunës së Lipjanit, duke marrë parasysh trendet zhvillimore, si dhe politikat dhe strategjitë nacionale të ndërlidhura. Orientimi i përgjithshëm për hartimin e strategjisë është udhëhequr nga Plani Kombëtar për Zhvillim 2030, Korniza Afatmesme e Shpenzimeve 2024-2026, Strategjinë për </w:t>
      </w:r>
      <w:r w:rsidR="000E14BA" w:rsidRPr="00903043">
        <w:rPr>
          <w:rFonts w:ascii="Book Antiqua" w:hAnsi="Book Antiqua"/>
          <w:sz w:val="24"/>
          <w:szCs w:val="24"/>
          <w:lang w:val="sq-AL"/>
        </w:rPr>
        <w:t>Vetëq</w:t>
      </w:r>
      <w:r w:rsidRPr="00903043">
        <w:rPr>
          <w:rFonts w:ascii="Book Antiqua" w:hAnsi="Book Antiqua"/>
          <w:sz w:val="24"/>
          <w:szCs w:val="24"/>
          <w:lang w:val="sq-AL"/>
        </w:rPr>
        <w:t>everisje Lokale</w:t>
      </w:r>
      <w:r w:rsidR="000E14BA" w:rsidRPr="00903043">
        <w:rPr>
          <w:rFonts w:ascii="Book Antiqua" w:hAnsi="Book Antiqua"/>
          <w:sz w:val="24"/>
          <w:szCs w:val="24"/>
          <w:lang w:val="sq-AL"/>
        </w:rPr>
        <w:t xml:space="preserve"> 2016 – 2026. </w:t>
      </w:r>
      <w:r w:rsidRPr="00903043">
        <w:rPr>
          <w:rFonts w:ascii="Book Antiqua" w:hAnsi="Book Antiqua"/>
          <w:sz w:val="24"/>
          <w:szCs w:val="24"/>
          <w:lang w:val="sq-AL"/>
        </w:rPr>
        <w:t>Për më tepër, planet komunale dhe sektoriale të Komunës së Lipjanit kanë luajtur një rol kyç në informimin dhe zhvillimin e këtij dokumenti</w:t>
      </w:r>
      <w:r w:rsidR="00571736" w:rsidRPr="00903043">
        <w:rPr>
          <w:rFonts w:ascii="Book Antiqua" w:hAnsi="Book Antiqua"/>
          <w:sz w:val="24"/>
          <w:szCs w:val="24"/>
          <w:lang w:val="sq-AL"/>
        </w:rPr>
        <w:t>, nd</w:t>
      </w:r>
      <w:r w:rsidR="00196071" w:rsidRPr="00903043">
        <w:rPr>
          <w:rFonts w:ascii="Book Antiqua" w:hAnsi="Book Antiqua"/>
          <w:sz w:val="24"/>
          <w:szCs w:val="24"/>
          <w:lang w:val="sq-AL"/>
        </w:rPr>
        <w:t>ë</w:t>
      </w:r>
      <w:r w:rsidR="00571736" w:rsidRPr="00903043">
        <w:rPr>
          <w:rFonts w:ascii="Book Antiqua" w:hAnsi="Book Antiqua"/>
          <w:sz w:val="24"/>
          <w:szCs w:val="24"/>
          <w:lang w:val="sq-AL"/>
        </w:rPr>
        <w:t>r ta m</w:t>
      </w:r>
      <w:r w:rsidR="00196071" w:rsidRPr="00903043">
        <w:rPr>
          <w:rFonts w:ascii="Book Antiqua" w:hAnsi="Book Antiqua"/>
          <w:sz w:val="24"/>
          <w:szCs w:val="24"/>
          <w:lang w:val="sq-AL"/>
        </w:rPr>
        <w:t>ë</w:t>
      </w:r>
      <w:r w:rsidR="00571736" w:rsidRPr="00903043">
        <w:rPr>
          <w:rFonts w:ascii="Book Antiqua" w:hAnsi="Book Antiqua"/>
          <w:sz w:val="24"/>
          <w:szCs w:val="24"/>
          <w:lang w:val="sq-AL"/>
        </w:rPr>
        <w:t xml:space="preserve"> i r</w:t>
      </w:r>
      <w:r w:rsidR="00AA6DBD" w:rsidRPr="00903043">
        <w:rPr>
          <w:rFonts w:ascii="Book Antiqua" w:hAnsi="Book Antiqua"/>
          <w:sz w:val="24"/>
          <w:szCs w:val="24"/>
          <w:lang w:val="sq-AL"/>
        </w:rPr>
        <w:t>ë</w:t>
      </w:r>
      <w:r w:rsidR="00571736" w:rsidRPr="00903043">
        <w:rPr>
          <w:rFonts w:ascii="Book Antiqua" w:hAnsi="Book Antiqua"/>
          <w:sz w:val="24"/>
          <w:szCs w:val="24"/>
          <w:lang w:val="sq-AL"/>
        </w:rPr>
        <w:t>nd</w:t>
      </w:r>
      <w:r w:rsidR="00AA6DBD" w:rsidRPr="00903043">
        <w:rPr>
          <w:rFonts w:ascii="Book Antiqua" w:hAnsi="Book Antiqua"/>
          <w:sz w:val="24"/>
          <w:szCs w:val="24"/>
          <w:lang w:val="sq-AL"/>
        </w:rPr>
        <w:t>ë</w:t>
      </w:r>
      <w:r w:rsidR="00571736" w:rsidRPr="00903043">
        <w:rPr>
          <w:rFonts w:ascii="Book Antiqua" w:hAnsi="Book Antiqua"/>
          <w:sz w:val="24"/>
          <w:szCs w:val="24"/>
          <w:lang w:val="sq-AL"/>
        </w:rPr>
        <w:t>sishmi Draft Plani Zhvillimor Komunal 2030</w:t>
      </w:r>
      <w:r w:rsidR="00704370" w:rsidRPr="00903043">
        <w:rPr>
          <w:rFonts w:ascii="Book Antiqua" w:hAnsi="Book Antiqua"/>
          <w:sz w:val="24"/>
          <w:szCs w:val="24"/>
          <w:lang w:val="sq-AL"/>
        </w:rPr>
        <w:t xml:space="preserve"> dhe Korniza Afatmesme Buxhetore 2025-2027. </w:t>
      </w:r>
    </w:p>
    <w:p w14:paraId="67097389" w14:textId="77777777" w:rsidR="006A67FC" w:rsidRPr="00903043" w:rsidRDefault="006A67FC" w:rsidP="00276FF1">
      <w:pPr>
        <w:contextualSpacing/>
        <w:jc w:val="both"/>
        <w:rPr>
          <w:rFonts w:ascii="Book Antiqua" w:hAnsi="Book Antiqua"/>
          <w:sz w:val="24"/>
          <w:szCs w:val="24"/>
          <w:lang w:val="sq-AL"/>
        </w:rPr>
      </w:pPr>
    </w:p>
    <w:p w14:paraId="51D731FC" w14:textId="574715FB" w:rsidR="003B481C" w:rsidRPr="00903043" w:rsidRDefault="003B481C"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Hartimi i Strategjisë është udhëhequr nga Grupi Punues i themeluar nga Kryetari i Komunës, përbërë nga një përzierje e gjerë ekspertësh dhe përfaqësuesish të komunitetit lokal dhe qëndror. Ky grup përfshin profesionistë nga fusha të ndryshme, përfshirë ekonominë, bujqësinë, arsimin, shëndetësinë dhe sektorët e tjerë kyç për </w:t>
      </w:r>
      <w:r w:rsidRPr="00903043">
        <w:rPr>
          <w:rFonts w:ascii="Book Antiqua" w:hAnsi="Book Antiqua"/>
          <w:sz w:val="24"/>
          <w:szCs w:val="24"/>
          <w:lang w:val="sq-AL"/>
        </w:rPr>
        <w:lastRenderedPageBreak/>
        <w:t>zhvillimin e komunës. Mbështetja dhe ekspertiza e ofruar nga Kompania Konsulente "D</w:t>
      </w:r>
      <w:r w:rsidR="009C01DE" w:rsidRPr="00903043">
        <w:rPr>
          <w:rFonts w:ascii="Book Antiqua" w:hAnsi="Book Antiqua"/>
          <w:sz w:val="24"/>
          <w:szCs w:val="24"/>
          <w:lang w:val="sq-AL"/>
        </w:rPr>
        <w:t>&amp;</w:t>
      </w:r>
      <w:r w:rsidRPr="00903043">
        <w:rPr>
          <w:rFonts w:ascii="Book Antiqua" w:hAnsi="Book Antiqua"/>
          <w:sz w:val="24"/>
          <w:szCs w:val="24"/>
          <w:lang w:val="sq-AL"/>
        </w:rPr>
        <w:t>D Business Support Center" me seli në Prishtinë ka qenë thelbësore në strukturimin dhe hartimin e strategjisë. Kjo qasje gjithëpërfshirëse siguron që strategjia të jetë e mirë menduar dhe të përfshijë nevojat dhe aspiratat e të gjitha grupeve të interesit në komunë.</w:t>
      </w:r>
    </w:p>
    <w:p w14:paraId="19A06777" w14:textId="77777777" w:rsidR="006A67FC" w:rsidRPr="00903043" w:rsidRDefault="006A67FC" w:rsidP="00276FF1">
      <w:pPr>
        <w:contextualSpacing/>
        <w:jc w:val="both"/>
        <w:rPr>
          <w:rFonts w:ascii="Book Antiqua" w:hAnsi="Book Antiqua"/>
          <w:sz w:val="24"/>
          <w:szCs w:val="24"/>
          <w:lang w:val="sq-AL"/>
        </w:rPr>
      </w:pPr>
    </w:p>
    <w:p w14:paraId="5827ABEF" w14:textId="60D6A9CC" w:rsidR="003D3C0E" w:rsidRPr="00903043" w:rsidRDefault="008B48F9" w:rsidP="00276FF1">
      <w:pPr>
        <w:contextualSpacing/>
        <w:jc w:val="both"/>
        <w:rPr>
          <w:rFonts w:ascii="Book Antiqua" w:hAnsi="Book Antiqua"/>
          <w:b/>
          <w:bCs/>
          <w:sz w:val="24"/>
          <w:szCs w:val="24"/>
          <w:lang w:val="sq-AL"/>
        </w:rPr>
      </w:pPr>
      <w:r w:rsidRPr="00903043">
        <w:rPr>
          <w:rFonts w:ascii="Book Antiqua" w:hAnsi="Book Antiqua"/>
          <w:b/>
          <w:bCs/>
          <w:sz w:val="24"/>
          <w:szCs w:val="24"/>
          <w:lang w:val="sq-AL"/>
        </w:rPr>
        <w:t>Strategjit</w:t>
      </w:r>
      <w:r w:rsidR="00FC1612" w:rsidRPr="00903043">
        <w:rPr>
          <w:rFonts w:ascii="Book Antiqua" w:hAnsi="Book Antiqua"/>
          <w:sz w:val="24"/>
          <w:szCs w:val="24"/>
          <w:lang w:val="sq-AL"/>
        </w:rPr>
        <w:t>ë</w:t>
      </w:r>
      <w:r w:rsidRPr="00903043">
        <w:rPr>
          <w:rFonts w:ascii="Book Antiqua" w:hAnsi="Book Antiqua"/>
          <w:b/>
          <w:bCs/>
          <w:sz w:val="24"/>
          <w:szCs w:val="24"/>
          <w:lang w:val="sq-AL"/>
        </w:rPr>
        <w:t xml:space="preserve"> relevante</w:t>
      </w:r>
      <w:r w:rsidR="002D26A2" w:rsidRPr="00903043">
        <w:rPr>
          <w:rFonts w:ascii="Book Antiqua" w:hAnsi="Book Antiqua"/>
          <w:b/>
          <w:bCs/>
          <w:sz w:val="24"/>
          <w:szCs w:val="24"/>
          <w:lang w:val="sq-AL"/>
        </w:rPr>
        <w:t>:</w:t>
      </w:r>
    </w:p>
    <w:p w14:paraId="77EA7E1D" w14:textId="3841A896" w:rsidR="003D3C0E" w:rsidRPr="00903043" w:rsidRDefault="003D3C0E" w:rsidP="005217CD">
      <w:pPr>
        <w:pStyle w:val="ListParagraph"/>
        <w:numPr>
          <w:ilvl w:val="0"/>
          <w:numId w:val="17"/>
        </w:numPr>
        <w:jc w:val="both"/>
        <w:rPr>
          <w:rFonts w:ascii="Book Antiqua" w:hAnsi="Book Antiqua"/>
          <w:sz w:val="24"/>
          <w:szCs w:val="24"/>
          <w:lang w:val="sq-AL"/>
        </w:rPr>
      </w:pPr>
      <w:r w:rsidRPr="00903043">
        <w:rPr>
          <w:rFonts w:ascii="Book Antiqua" w:hAnsi="Book Antiqua"/>
          <w:b/>
          <w:bCs/>
          <w:sz w:val="24"/>
          <w:szCs w:val="24"/>
          <w:lang w:val="sq-AL"/>
        </w:rPr>
        <w:t>Plani Kombëtar i Zhvillimit 2030</w:t>
      </w:r>
      <w:r w:rsidRPr="00903043">
        <w:rPr>
          <w:rFonts w:ascii="Book Antiqua" w:hAnsi="Book Antiqua"/>
          <w:sz w:val="24"/>
          <w:szCs w:val="24"/>
          <w:lang w:val="sq-AL"/>
        </w:rPr>
        <w:t xml:space="preserve"> përcakton vizionin dhe prioritetet për zhvillimin e qëndrueshëm ekonomik dhe infrastrukturën cilësore në Kosovë. Dokumenti analizon gjendjen aktuale dhe ofron një plan veprimi për arritjen e qëllimeve në katër kategori kryesore: zhvillimi ekonomik dhe konkurueshmëria, infrastruktura cilësore dhe e qëndrueshme, zhvillimi i njerëzve dhe kapaciteteve, dhe qeverisja e mirë dhe e përgjegjshme.</w:t>
      </w:r>
    </w:p>
    <w:p w14:paraId="2C340DEE" w14:textId="507E3869" w:rsidR="0051549D" w:rsidRPr="00903043" w:rsidRDefault="003D3C0E" w:rsidP="005217CD">
      <w:pPr>
        <w:pStyle w:val="ListParagraph"/>
        <w:numPr>
          <w:ilvl w:val="0"/>
          <w:numId w:val="17"/>
        </w:numPr>
        <w:jc w:val="both"/>
        <w:rPr>
          <w:rFonts w:ascii="Book Antiqua" w:hAnsi="Book Antiqua"/>
          <w:sz w:val="24"/>
          <w:szCs w:val="24"/>
          <w:lang w:val="sq-AL"/>
        </w:rPr>
      </w:pPr>
      <w:r w:rsidRPr="00903043">
        <w:rPr>
          <w:rFonts w:ascii="Book Antiqua" w:hAnsi="Book Antiqua"/>
          <w:b/>
          <w:bCs/>
          <w:sz w:val="24"/>
          <w:szCs w:val="24"/>
          <w:lang w:val="sq-AL"/>
        </w:rPr>
        <w:t>Korniza Afatmesme e Shpenzimeve (KASH) 2024-2026</w:t>
      </w:r>
      <w:r w:rsidRPr="00903043">
        <w:rPr>
          <w:rFonts w:ascii="Book Antiqua" w:hAnsi="Book Antiqua"/>
          <w:sz w:val="24"/>
          <w:szCs w:val="24"/>
          <w:lang w:val="sq-AL"/>
        </w:rPr>
        <w:t xml:space="preserve"> analiz</w:t>
      </w:r>
      <w:r w:rsidR="009C01DE" w:rsidRPr="00903043">
        <w:rPr>
          <w:rFonts w:ascii="Book Antiqua" w:hAnsi="Book Antiqua"/>
          <w:sz w:val="24"/>
          <w:szCs w:val="24"/>
          <w:lang w:val="sq-AL"/>
        </w:rPr>
        <w:t>o</w:t>
      </w:r>
      <w:r w:rsidR="00EC5A1A" w:rsidRPr="00903043">
        <w:rPr>
          <w:rFonts w:ascii="Book Antiqua" w:hAnsi="Book Antiqua"/>
          <w:sz w:val="24"/>
          <w:szCs w:val="24"/>
          <w:lang w:val="sq-AL"/>
        </w:rPr>
        <w:t xml:space="preserve">n </w:t>
      </w:r>
      <w:r w:rsidRPr="00903043">
        <w:rPr>
          <w:rFonts w:ascii="Book Antiqua" w:hAnsi="Book Antiqua"/>
          <w:sz w:val="24"/>
          <w:szCs w:val="24"/>
          <w:lang w:val="sq-AL"/>
        </w:rPr>
        <w:t>mjedisin makroekonomik në Kosovë dhe vendosë bazën për planifikimet buxhetore në përputhje me prioritetet strategjike të Qeverisë. Prioritetet përfshijnë mbështetjen e zhvillimit të industrisë dhe bizneseve, rritjen e investimeve në infrastrukturë, përmirësimin e shëndetit dhe arsimit, si dhe përmirësimin e mjedisit të jetesës. KASH është parakusht për rritje të qëndrueshme ekonomike, nxitjen e punësimit dhe mirëqenien e qytetarëve.</w:t>
      </w:r>
    </w:p>
    <w:p w14:paraId="070CB5FA" w14:textId="0D5FECF2" w:rsidR="003F4288" w:rsidRPr="00903043" w:rsidRDefault="0051549D" w:rsidP="005217CD">
      <w:pPr>
        <w:pStyle w:val="ListParagraph"/>
        <w:numPr>
          <w:ilvl w:val="0"/>
          <w:numId w:val="17"/>
        </w:numPr>
        <w:jc w:val="both"/>
        <w:rPr>
          <w:rFonts w:ascii="Book Antiqua" w:hAnsi="Book Antiqua"/>
          <w:sz w:val="24"/>
          <w:szCs w:val="24"/>
          <w:lang w:val="sq-AL"/>
        </w:rPr>
      </w:pPr>
      <w:r w:rsidRPr="00903043">
        <w:rPr>
          <w:rFonts w:ascii="Book Antiqua" w:hAnsi="Book Antiqua"/>
          <w:b/>
          <w:bCs/>
          <w:sz w:val="24"/>
          <w:szCs w:val="24"/>
          <w:lang w:val="sq-AL"/>
        </w:rPr>
        <w:t>Strategjia për Vetëqeverisje Lokale 2016-2026</w:t>
      </w:r>
      <w:r w:rsidR="001A709D" w:rsidRPr="00903043">
        <w:rPr>
          <w:rStyle w:val="FootnoteReference"/>
          <w:rFonts w:ascii="Book Antiqua" w:hAnsi="Book Antiqua"/>
          <w:b/>
          <w:bCs/>
          <w:sz w:val="24"/>
          <w:szCs w:val="24"/>
          <w:lang w:val="sq-AL"/>
        </w:rPr>
        <w:footnoteReference w:id="1"/>
      </w:r>
      <w:r w:rsidRPr="00903043">
        <w:rPr>
          <w:rFonts w:ascii="Book Antiqua" w:hAnsi="Book Antiqua"/>
          <w:b/>
          <w:bCs/>
          <w:sz w:val="24"/>
          <w:szCs w:val="24"/>
          <w:lang w:val="sq-AL"/>
        </w:rPr>
        <w:t xml:space="preserve"> </w:t>
      </w:r>
      <w:r w:rsidR="003F4288" w:rsidRPr="00903043">
        <w:rPr>
          <w:rFonts w:ascii="Book Antiqua" w:hAnsi="Book Antiqua"/>
          <w:sz w:val="24"/>
          <w:szCs w:val="24"/>
          <w:lang w:val="sq-AL"/>
        </w:rPr>
        <w:t xml:space="preserve">analizon sfidat dhe mundësitë për vetëqeverisjen lokale në Kosovë, duke vendosur një vizion për ofrimin e shërbimeve më të mira komunale dhe rritjen e cilësisë së jetës së qytetarëve. Dokumenti paraqet objektiva dhe masa për përmirësimin e kornizës ligjore dhe institucionale, rritjen e kapaciteteve dhe resurseve, si dhe nxitjen e pjesëmarrjes aktive të qytetarëve. Kapacitetet dhe resurset aktuale të komunave janë të nivelit mesatar, me sfida financiare dhe mungesë burimesh. Masat përfshijnë investime në infrastrukturë, trajnime, dhe përmirësim të koordinimit ndërmjet komunave dhe institucioneve qeveritare, për të siguruar shërbime cilësore dhe efektive. </w:t>
      </w:r>
    </w:p>
    <w:p w14:paraId="265BA714" w14:textId="6E229E00" w:rsidR="008C6974" w:rsidRPr="00903043" w:rsidRDefault="008C6974" w:rsidP="005217CD">
      <w:pPr>
        <w:pStyle w:val="ListParagraph"/>
        <w:numPr>
          <w:ilvl w:val="0"/>
          <w:numId w:val="17"/>
        </w:numPr>
        <w:jc w:val="both"/>
        <w:rPr>
          <w:rFonts w:ascii="Book Antiqua" w:hAnsi="Book Antiqua"/>
          <w:sz w:val="24"/>
          <w:szCs w:val="24"/>
          <w:lang w:val="sq-AL"/>
        </w:rPr>
      </w:pPr>
      <w:r w:rsidRPr="00903043">
        <w:rPr>
          <w:rFonts w:ascii="Book Antiqua" w:hAnsi="Book Antiqua"/>
          <w:b/>
          <w:bCs/>
          <w:sz w:val="24"/>
          <w:szCs w:val="24"/>
          <w:lang w:val="sq-AL"/>
        </w:rPr>
        <w:t xml:space="preserve">Programi Nacional për Zhvillim Ekonomik Lokal </w:t>
      </w:r>
      <w:r w:rsidR="006973D5" w:rsidRPr="00903043">
        <w:rPr>
          <w:rFonts w:ascii="Book Antiqua" w:hAnsi="Book Antiqua"/>
          <w:b/>
          <w:bCs/>
          <w:sz w:val="24"/>
          <w:szCs w:val="24"/>
          <w:lang w:val="sq-AL"/>
        </w:rPr>
        <w:t xml:space="preserve">2024 - </w:t>
      </w:r>
      <w:r w:rsidRPr="00903043">
        <w:rPr>
          <w:rFonts w:ascii="Book Antiqua" w:hAnsi="Book Antiqua"/>
          <w:b/>
          <w:bCs/>
          <w:sz w:val="24"/>
          <w:szCs w:val="24"/>
          <w:lang w:val="sq-AL"/>
        </w:rPr>
        <w:t>2030</w:t>
      </w:r>
      <w:r w:rsidRPr="00903043">
        <w:rPr>
          <w:rFonts w:ascii="Book Antiqua" w:hAnsi="Book Antiqua"/>
          <w:sz w:val="24"/>
          <w:szCs w:val="24"/>
          <w:lang w:val="sq-AL"/>
        </w:rPr>
        <w:t xml:space="preserve">, i aprovuar nga qeveria në tetor 2023, përcakton katër prioritete kryesore: ekonomi lokale konkurruese, punësim gjithëpërfshirës, infrastrukturë të përmirësuar dhe qeverisje efektive. Objektivat janë mbështetur me nën-objektiva që synojnë </w:t>
      </w:r>
      <w:r w:rsidRPr="00903043">
        <w:rPr>
          <w:rFonts w:ascii="Book Antiqua" w:hAnsi="Book Antiqua"/>
          <w:sz w:val="24"/>
          <w:szCs w:val="24"/>
          <w:lang w:val="sq-AL"/>
        </w:rPr>
        <w:lastRenderedPageBreak/>
        <w:t>vendosjen e matësve dhe qasjeve për arritjen e këtyre qëllimeve deri në vitin 2030.</w:t>
      </w:r>
    </w:p>
    <w:p w14:paraId="3C9E5630" w14:textId="3D2CE005" w:rsidR="00087CFC" w:rsidRPr="00903043" w:rsidRDefault="00087CFC" w:rsidP="005217CD">
      <w:pPr>
        <w:pStyle w:val="ListParagraph"/>
        <w:numPr>
          <w:ilvl w:val="0"/>
          <w:numId w:val="17"/>
        </w:numPr>
        <w:jc w:val="both"/>
        <w:rPr>
          <w:rFonts w:ascii="Book Antiqua" w:hAnsi="Book Antiqua"/>
          <w:sz w:val="24"/>
          <w:szCs w:val="24"/>
          <w:lang w:val="sq-AL"/>
        </w:rPr>
      </w:pPr>
      <w:r w:rsidRPr="00903043">
        <w:rPr>
          <w:rFonts w:ascii="Times New Roman" w:eastAsia="Times New Roman" w:hAnsi="Times New Roman" w:cs="Times New Roman"/>
          <w:b/>
          <w:bCs/>
          <w:sz w:val="24"/>
          <w:szCs w:val="24"/>
          <w:lang w:val="sq-AL"/>
        </w:rPr>
        <w:t>Draft</w:t>
      </w:r>
      <w:r w:rsidRPr="00903043">
        <w:rPr>
          <w:rFonts w:ascii="Book Antiqua" w:hAnsi="Book Antiqua"/>
          <w:sz w:val="24"/>
          <w:szCs w:val="24"/>
          <w:lang w:val="sq-AL"/>
        </w:rPr>
        <w:t xml:space="preserve"> </w:t>
      </w:r>
      <w:r w:rsidRPr="00903043">
        <w:rPr>
          <w:rFonts w:ascii="Times New Roman" w:eastAsia="Times New Roman" w:hAnsi="Times New Roman" w:cs="Times New Roman"/>
          <w:b/>
          <w:bCs/>
          <w:sz w:val="24"/>
          <w:szCs w:val="24"/>
          <w:lang w:val="sq-AL"/>
        </w:rPr>
        <w:t>Plani Zhvillimor Komunal 2023 – 203</w:t>
      </w:r>
      <w:r w:rsidR="00836080" w:rsidRPr="00903043">
        <w:rPr>
          <w:rFonts w:ascii="Times New Roman" w:eastAsia="Times New Roman" w:hAnsi="Times New Roman" w:cs="Times New Roman"/>
          <w:b/>
          <w:bCs/>
          <w:sz w:val="24"/>
          <w:szCs w:val="24"/>
          <w:lang w:val="sq-AL"/>
        </w:rPr>
        <w:t>1</w:t>
      </w:r>
      <w:r w:rsidR="0039661C" w:rsidRPr="00903043">
        <w:rPr>
          <w:rFonts w:ascii="Book Antiqua" w:hAnsi="Book Antiqua"/>
          <w:sz w:val="24"/>
          <w:szCs w:val="24"/>
          <w:lang w:val="sq-AL"/>
        </w:rPr>
        <w:t>, objektivi kryesor është të sigurohet zhvillimi i qëndrueshëm dhe i balancuar i planifikimit hapësinor në territorin e Komunës së Lipjanit përmes qeverisjes së mirë, shfrytëzimit të përshtatshëm të tokës, mbrojtjes së mjedisit dhe ruajtjes së trashëgimisë kulturore.</w:t>
      </w:r>
      <w:r w:rsidR="003302F5" w:rsidRPr="00903043">
        <w:rPr>
          <w:rFonts w:ascii="Book Antiqua" w:hAnsi="Book Antiqua"/>
          <w:sz w:val="24"/>
          <w:szCs w:val="24"/>
          <w:lang w:val="sq-AL"/>
        </w:rPr>
        <w:t xml:space="preserve"> Plani p</w:t>
      </w:r>
      <w:r w:rsidR="00A80851" w:rsidRPr="00903043">
        <w:rPr>
          <w:rFonts w:ascii="Book Antiqua" w:hAnsi="Book Antiqua"/>
          <w:sz w:val="24"/>
          <w:szCs w:val="24"/>
          <w:lang w:val="sq-AL"/>
        </w:rPr>
        <w:t>ë</w:t>
      </w:r>
      <w:r w:rsidR="003302F5" w:rsidRPr="00903043">
        <w:rPr>
          <w:rFonts w:ascii="Book Antiqua" w:hAnsi="Book Antiqua"/>
          <w:sz w:val="24"/>
          <w:szCs w:val="24"/>
          <w:lang w:val="sq-AL"/>
        </w:rPr>
        <w:t xml:space="preserve">rcakton shtyllat </w:t>
      </w:r>
      <w:r w:rsidR="00A80851" w:rsidRPr="00903043">
        <w:rPr>
          <w:rFonts w:ascii="Book Antiqua" w:hAnsi="Book Antiqua"/>
          <w:sz w:val="24"/>
          <w:szCs w:val="24"/>
          <w:lang w:val="sq-AL"/>
        </w:rPr>
        <w:t>strategjike të</w:t>
      </w:r>
      <w:r w:rsidR="003302F5" w:rsidRPr="00903043">
        <w:rPr>
          <w:rFonts w:ascii="Book Antiqua" w:hAnsi="Book Antiqua"/>
          <w:sz w:val="24"/>
          <w:szCs w:val="24"/>
          <w:lang w:val="sq-AL"/>
        </w:rPr>
        <w:t xml:space="preserve"> zhvillimit si: </w:t>
      </w:r>
      <w:r w:rsidR="00A80851" w:rsidRPr="00903043">
        <w:rPr>
          <w:rFonts w:ascii="Book Antiqua" w:hAnsi="Book Antiqua"/>
          <w:sz w:val="24"/>
          <w:szCs w:val="24"/>
          <w:lang w:val="sq-AL"/>
        </w:rPr>
        <w:t xml:space="preserve">ekonomi e qëndrueshme; trekëndësh i zhvillimit; cilësi jetese dhe mjedis i pastër. </w:t>
      </w:r>
      <w:r w:rsidR="003302F5" w:rsidRPr="00903043">
        <w:rPr>
          <w:rFonts w:ascii="Book Antiqua" w:hAnsi="Book Antiqua"/>
          <w:sz w:val="24"/>
          <w:szCs w:val="24"/>
          <w:lang w:val="sq-AL"/>
        </w:rPr>
        <w:t xml:space="preserve"> </w:t>
      </w:r>
      <w:r w:rsidR="00D13B61" w:rsidRPr="00903043">
        <w:rPr>
          <w:rFonts w:ascii="Book Antiqua" w:hAnsi="Book Antiqua"/>
          <w:sz w:val="24"/>
          <w:szCs w:val="24"/>
          <w:lang w:val="sq-AL"/>
        </w:rPr>
        <w:t xml:space="preserve"> </w:t>
      </w:r>
    </w:p>
    <w:p w14:paraId="61AA62E3" w14:textId="34E5D278" w:rsidR="001C29A9" w:rsidRPr="00903043" w:rsidRDefault="001C29A9" w:rsidP="005217CD">
      <w:pPr>
        <w:pStyle w:val="ListParagraph"/>
        <w:numPr>
          <w:ilvl w:val="0"/>
          <w:numId w:val="17"/>
        </w:numPr>
        <w:jc w:val="both"/>
        <w:rPr>
          <w:rFonts w:ascii="Book Antiqua" w:hAnsi="Book Antiqua"/>
          <w:sz w:val="24"/>
          <w:szCs w:val="24"/>
          <w:lang w:val="sq-AL"/>
        </w:rPr>
      </w:pPr>
      <w:r w:rsidRPr="00903043">
        <w:rPr>
          <w:rFonts w:ascii="Times New Roman" w:eastAsia="Times New Roman" w:hAnsi="Times New Roman" w:cs="Times New Roman"/>
          <w:b/>
          <w:bCs/>
          <w:sz w:val="24"/>
          <w:szCs w:val="24"/>
          <w:lang w:val="sq-AL"/>
        </w:rPr>
        <w:t xml:space="preserve">Korniza Afatmesme Buxhetore (KAB) 2025-2027: </w:t>
      </w:r>
      <w:r w:rsidR="00AB1D99" w:rsidRPr="00903043">
        <w:rPr>
          <w:rFonts w:ascii="Book Antiqua" w:hAnsi="Book Antiqua"/>
          <w:sz w:val="24"/>
          <w:szCs w:val="24"/>
          <w:lang w:val="sq-AL"/>
        </w:rPr>
        <w:t xml:space="preserve">është dokument planifikues buxhetor për periudhë tre </w:t>
      </w:r>
      <w:r w:rsidR="00903043" w:rsidRPr="00903043">
        <w:rPr>
          <w:rFonts w:ascii="Book Antiqua" w:hAnsi="Book Antiqua"/>
          <w:sz w:val="24"/>
          <w:szCs w:val="24"/>
          <w:lang w:val="sq-AL"/>
        </w:rPr>
        <w:t>vjeçare</w:t>
      </w:r>
      <w:r w:rsidR="00AB1D99" w:rsidRPr="00903043">
        <w:rPr>
          <w:rFonts w:ascii="Book Antiqua" w:hAnsi="Book Antiqua"/>
          <w:sz w:val="24"/>
          <w:szCs w:val="24"/>
          <w:lang w:val="sq-AL"/>
        </w:rPr>
        <w:t xml:space="preserve"> e cila përmban të gjitha projeksionet buxhetore ne anën e të hyrave dhe të shpenzimeve. Dokumenti poashtu përcakton kategoritë buxhetore dhe fondet e alokuara nëpër kategori. </w:t>
      </w:r>
    </w:p>
    <w:p w14:paraId="17F6262C" w14:textId="748D93C3" w:rsidR="005642A3" w:rsidRPr="00903043" w:rsidRDefault="005642A3" w:rsidP="005217CD">
      <w:pPr>
        <w:pStyle w:val="ListParagraph"/>
        <w:numPr>
          <w:ilvl w:val="0"/>
          <w:numId w:val="17"/>
        </w:numPr>
        <w:jc w:val="both"/>
        <w:rPr>
          <w:rFonts w:ascii="Book Antiqua" w:hAnsi="Book Antiqua"/>
          <w:sz w:val="24"/>
          <w:szCs w:val="24"/>
          <w:lang w:val="sq-AL"/>
        </w:rPr>
      </w:pPr>
      <w:r w:rsidRPr="00903043">
        <w:rPr>
          <w:rFonts w:ascii="Times New Roman" w:eastAsia="Times New Roman" w:hAnsi="Times New Roman" w:cs="Times New Roman"/>
          <w:b/>
          <w:bCs/>
          <w:sz w:val="24"/>
          <w:szCs w:val="24"/>
          <w:lang w:val="sq-AL"/>
        </w:rPr>
        <w:t>Planin Lokal te Veprimit p</w:t>
      </w:r>
      <w:r w:rsidR="00F06800" w:rsidRPr="00903043">
        <w:rPr>
          <w:rFonts w:ascii="Times New Roman" w:eastAsia="Times New Roman" w:hAnsi="Times New Roman" w:cs="Times New Roman"/>
          <w:b/>
          <w:bCs/>
          <w:sz w:val="24"/>
          <w:szCs w:val="24"/>
          <w:lang w:val="sq-AL"/>
        </w:rPr>
        <w:t>ë</w:t>
      </w:r>
      <w:r w:rsidRPr="00903043">
        <w:rPr>
          <w:rFonts w:ascii="Times New Roman" w:eastAsia="Times New Roman" w:hAnsi="Times New Roman" w:cs="Times New Roman"/>
          <w:b/>
          <w:bCs/>
          <w:sz w:val="24"/>
          <w:szCs w:val="24"/>
          <w:lang w:val="sq-AL"/>
        </w:rPr>
        <w:t>r Barazi Gjinore 2024-</w:t>
      </w:r>
      <w:r w:rsidRPr="00903043">
        <w:rPr>
          <w:rFonts w:ascii="Book Antiqua" w:hAnsi="Book Antiqua"/>
          <w:b/>
          <w:bCs/>
          <w:sz w:val="24"/>
          <w:szCs w:val="24"/>
          <w:lang w:val="sq-AL"/>
        </w:rPr>
        <w:t>2026</w:t>
      </w:r>
      <w:r w:rsidRPr="00903043">
        <w:rPr>
          <w:rFonts w:ascii="Book Antiqua" w:hAnsi="Book Antiqua"/>
          <w:sz w:val="24"/>
          <w:szCs w:val="24"/>
          <w:lang w:val="sq-AL"/>
        </w:rPr>
        <w:t xml:space="preserve">: i cili </w:t>
      </w:r>
      <w:r w:rsidR="00903043" w:rsidRPr="00903043">
        <w:rPr>
          <w:rFonts w:ascii="Book Antiqua" w:hAnsi="Book Antiqua"/>
          <w:sz w:val="24"/>
          <w:szCs w:val="24"/>
          <w:lang w:val="sq-AL"/>
        </w:rPr>
        <w:t>propozon</w:t>
      </w:r>
      <w:r w:rsidRPr="00903043">
        <w:rPr>
          <w:rFonts w:ascii="Book Antiqua" w:hAnsi="Book Antiqua"/>
          <w:sz w:val="24"/>
          <w:szCs w:val="24"/>
          <w:lang w:val="sq-AL"/>
        </w:rPr>
        <w:t xml:space="preserve"> barazi në mes të gjinive dhe grupmoshave të ndryshme. Në aspektin ekonomik plani synon fuqizimin ekonomik, punësimin e denjë dhe fuqizimin e drejtësisë sociale në mes të gjinive në të gjithë diversitetin e tyre.  </w:t>
      </w:r>
    </w:p>
    <w:p w14:paraId="6AF4DE3C" w14:textId="3CFD9484" w:rsidR="007F3AC2" w:rsidRPr="00903043" w:rsidRDefault="007F3AC2" w:rsidP="00276FF1">
      <w:pPr>
        <w:contextualSpacing/>
        <w:jc w:val="both"/>
        <w:rPr>
          <w:rFonts w:ascii="Book Antiqua" w:hAnsi="Book Antiqua"/>
          <w:b/>
          <w:bCs/>
          <w:sz w:val="24"/>
          <w:szCs w:val="24"/>
          <w:lang w:val="sq-AL"/>
        </w:rPr>
      </w:pPr>
      <w:r w:rsidRPr="00903043">
        <w:rPr>
          <w:rFonts w:ascii="Book Antiqua" w:hAnsi="Book Antiqua"/>
          <w:b/>
          <w:bCs/>
          <w:sz w:val="24"/>
          <w:szCs w:val="24"/>
          <w:lang w:val="sq-AL"/>
        </w:rPr>
        <w:t>Legjislacioni relevant:</w:t>
      </w:r>
    </w:p>
    <w:p w14:paraId="532F0F95" w14:textId="2477D532" w:rsidR="007F3AC2" w:rsidRPr="00903043" w:rsidRDefault="007F3AC2" w:rsidP="005217CD">
      <w:pPr>
        <w:pStyle w:val="ListParagraph"/>
        <w:numPr>
          <w:ilvl w:val="0"/>
          <w:numId w:val="16"/>
        </w:numPr>
        <w:jc w:val="both"/>
        <w:rPr>
          <w:rFonts w:ascii="Book Antiqua" w:hAnsi="Book Antiqua" w:cs="Times New Roman"/>
          <w:sz w:val="24"/>
          <w:szCs w:val="24"/>
          <w:lang w:val="sq-AL"/>
        </w:rPr>
      </w:pPr>
      <w:r w:rsidRPr="00903043">
        <w:rPr>
          <w:rFonts w:ascii="Book Antiqua" w:hAnsi="Book Antiqua" w:cs="Times New Roman"/>
          <w:sz w:val="24"/>
          <w:szCs w:val="24"/>
          <w:lang w:val="sq-AL"/>
        </w:rPr>
        <w:t>Ligji</w:t>
      </w:r>
      <w:r w:rsidR="009C01DE" w:rsidRPr="00903043">
        <w:rPr>
          <w:rFonts w:ascii="Book Antiqua" w:hAnsi="Book Antiqua" w:cs="Times New Roman"/>
          <w:sz w:val="24"/>
          <w:szCs w:val="24"/>
          <w:lang w:val="sq-AL"/>
        </w:rPr>
        <w:t>i</w:t>
      </w:r>
      <w:r w:rsidRPr="00903043">
        <w:rPr>
          <w:rFonts w:ascii="Book Antiqua" w:hAnsi="Book Antiqua" w:cs="Times New Roman"/>
          <w:sz w:val="24"/>
          <w:szCs w:val="24"/>
          <w:lang w:val="sq-AL"/>
        </w:rPr>
        <w:t xml:space="preserve"> për Vetëqeverisje</w:t>
      </w:r>
      <w:r w:rsidR="009C01DE" w:rsidRPr="00903043">
        <w:rPr>
          <w:rFonts w:ascii="Book Antiqua" w:hAnsi="Book Antiqua" w:cs="Times New Roman"/>
          <w:sz w:val="24"/>
          <w:szCs w:val="24"/>
          <w:lang w:val="sq-AL"/>
        </w:rPr>
        <w:t xml:space="preserve"> </w:t>
      </w:r>
      <w:r w:rsidRPr="00903043">
        <w:rPr>
          <w:rFonts w:ascii="Book Antiqua" w:hAnsi="Book Antiqua" w:cs="Times New Roman"/>
          <w:sz w:val="24"/>
          <w:szCs w:val="24"/>
          <w:lang w:val="sq-AL"/>
        </w:rPr>
        <w:t>Lokale/NR. 03/L-04</w:t>
      </w:r>
      <w:r w:rsidR="009C3D95" w:rsidRPr="00903043">
        <w:rPr>
          <w:rFonts w:ascii="Book Antiqua" w:hAnsi="Book Antiqua" w:cs="Times New Roman"/>
          <w:sz w:val="24"/>
          <w:szCs w:val="24"/>
          <w:lang w:val="sq-AL"/>
        </w:rPr>
        <w:t>0</w:t>
      </w:r>
      <w:r w:rsidR="0088600D" w:rsidRPr="00903043">
        <w:rPr>
          <w:rFonts w:ascii="Book Antiqua" w:hAnsi="Book Antiqua" w:cs="Times New Roman"/>
          <w:sz w:val="24"/>
          <w:szCs w:val="24"/>
          <w:lang w:val="sq-AL"/>
        </w:rPr>
        <w:t>.</w:t>
      </w:r>
    </w:p>
    <w:p w14:paraId="66403E20" w14:textId="499C41A4" w:rsidR="00AA0B11" w:rsidRPr="00903043" w:rsidRDefault="00AA0B11" w:rsidP="00AA0B11">
      <w:pPr>
        <w:pStyle w:val="ListParagraph"/>
        <w:numPr>
          <w:ilvl w:val="0"/>
          <w:numId w:val="16"/>
        </w:numPr>
        <w:jc w:val="both"/>
        <w:rPr>
          <w:rFonts w:ascii="Book Antiqua" w:hAnsi="Book Antiqua" w:cs="Times New Roman"/>
          <w:sz w:val="24"/>
          <w:szCs w:val="24"/>
          <w:lang w:val="sq-AL"/>
        </w:rPr>
      </w:pPr>
      <w:r w:rsidRPr="00903043">
        <w:rPr>
          <w:rFonts w:ascii="Book Antiqua" w:hAnsi="Book Antiqua" w:cs="Times New Roman"/>
          <w:sz w:val="24"/>
          <w:szCs w:val="24"/>
          <w:lang w:val="sq-AL"/>
        </w:rPr>
        <w:t xml:space="preserve">Statuti i Komunës së Lipjanit Nr.110-78095, 24.01.2021. </w:t>
      </w:r>
    </w:p>
    <w:p w14:paraId="096CE2E6" w14:textId="5C77DF69" w:rsidR="007F3AC2" w:rsidRPr="00903043" w:rsidRDefault="007F3AC2" w:rsidP="005217CD">
      <w:pPr>
        <w:pStyle w:val="ListParagraph"/>
        <w:numPr>
          <w:ilvl w:val="0"/>
          <w:numId w:val="16"/>
        </w:numPr>
        <w:jc w:val="both"/>
        <w:rPr>
          <w:rFonts w:ascii="Book Antiqua" w:hAnsi="Book Antiqua" w:cs="Times New Roman"/>
          <w:sz w:val="24"/>
          <w:szCs w:val="24"/>
          <w:lang w:val="sq-AL"/>
        </w:rPr>
      </w:pPr>
      <w:r w:rsidRPr="00903043">
        <w:rPr>
          <w:rFonts w:ascii="Book Antiqua" w:hAnsi="Book Antiqua" w:cs="Times New Roman"/>
          <w:sz w:val="24"/>
          <w:szCs w:val="24"/>
          <w:lang w:val="sq-AL"/>
        </w:rPr>
        <w:t>Ligji për Financat e Pushtetit Lokal NR. 03/L-049, 2008</w:t>
      </w:r>
      <w:r w:rsidR="003E4FAF" w:rsidRPr="00903043">
        <w:rPr>
          <w:rFonts w:ascii="Book Antiqua" w:hAnsi="Book Antiqua" w:cs="Times New Roman"/>
          <w:sz w:val="24"/>
          <w:szCs w:val="24"/>
          <w:lang w:val="sq-AL"/>
        </w:rPr>
        <w:t>.</w:t>
      </w:r>
    </w:p>
    <w:p w14:paraId="4CC6B62E" w14:textId="65BF91DE" w:rsidR="00C41E91" w:rsidRPr="00903043" w:rsidRDefault="005306AC" w:rsidP="00C41E91">
      <w:pPr>
        <w:pStyle w:val="ListParagraph"/>
        <w:numPr>
          <w:ilvl w:val="0"/>
          <w:numId w:val="16"/>
        </w:numPr>
        <w:jc w:val="both"/>
        <w:rPr>
          <w:rFonts w:ascii="Book Antiqua" w:hAnsi="Book Antiqua" w:cs="Times New Roman"/>
          <w:sz w:val="24"/>
          <w:szCs w:val="24"/>
          <w:lang w:val="sq-AL"/>
        </w:rPr>
      </w:pPr>
      <w:r w:rsidRPr="00903043">
        <w:rPr>
          <w:rFonts w:ascii="Book Antiqua" w:hAnsi="Book Antiqua" w:cs="Times New Roman"/>
          <w:sz w:val="24"/>
          <w:szCs w:val="24"/>
          <w:lang w:val="sq-AL"/>
        </w:rPr>
        <w:t xml:space="preserve">Ligji Nr. 04/L-045 </w:t>
      </w:r>
      <w:r w:rsidR="001D3B56" w:rsidRPr="00903043">
        <w:rPr>
          <w:rFonts w:ascii="Book Antiqua" w:hAnsi="Book Antiqua" w:cs="Times New Roman"/>
          <w:sz w:val="24"/>
          <w:szCs w:val="24"/>
          <w:lang w:val="sq-AL"/>
        </w:rPr>
        <w:t>Pë</w:t>
      </w:r>
      <w:r w:rsidRPr="00903043">
        <w:rPr>
          <w:rFonts w:ascii="Book Antiqua" w:hAnsi="Book Antiqua" w:cs="Times New Roman"/>
          <w:sz w:val="24"/>
          <w:szCs w:val="24"/>
          <w:lang w:val="sq-AL"/>
        </w:rPr>
        <w:t>r Partneritete Publike Private</w:t>
      </w:r>
      <w:r w:rsidR="003E4FAF" w:rsidRPr="00903043">
        <w:rPr>
          <w:rFonts w:ascii="Book Antiqua" w:hAnsi="Book Antiqua" w:cs="Times New Roman"/>
          <w:sz w:val="24"/>
          <w:szCs w:val="24"/>
          <w:lang w:val="sq-AL"/>
        </w:rPr>
        <w:t>.</w:t>
      </w:r>
      <w:r w:rsidR="008137D8" w:rsidRPr="00903043">
        <w:rPr>
          <w:rFonts w:ascii="Book Antiqua" w:hAnsi="Book Antiqua" w:cs="Times New Roman"/>
          <w:sz w:val="24"/>
          <w:szCs w:val="24"/>
          <w:lang w:val="sq-AL"/>
        </w:rPr>
        <w:t xml:space="preserve"> </w:t>
      </w:r>
      <w:r w:rsidR="00C41E91" w:rsidRPr="00903043">
        <w:rPr>
          <w:rFonts w:ascii="Book Antiqua" w:hAnsi="Book Antiqua" w:cs="Times New Roman"/>
          <w:sz w:val="24"/>
          <w:szCs w:val="24"/>
          <w:lang w:val="sq-AL"/>
        </w:rPr>
        <w:t xml:space="preserve"> </w:t>
      </w:r>
    </w:p>
    <w:p w14:paraId="30544F81" w14:textId="3C7DAEBA" w:rsidR="00FD79B2" w:rsidRPr="00903043" w:rsidRDefault="00C41E91" w:rsidP="00C41E91">
      <w:pPr>
        <w:pStyle w:val="ListParagraph"/>
        <w:numPr>
          <w:ilvl w:val="0"/>
          <w:numId w:val="16"/>
        </w:numPr>
        <w:jc w:val="both"/>
        <w:rPr>
          <w:rFonts w:ascii="Book Antiqua" w:hAnsi="Book Antiqua" w:cs="Times New Roman"/>
          <w:sz w:val="24"/>
          <w:szCs w:val="24"/>
          <w:lang w:val="sq-AL"/>
        </w:rPr>
      </w:pPr>
      <w:r w:rsidRPr="00903043">
        <w:rPr>
          <w:rFonts w:ascii="Book Antiqua" w:hAnsi="Book Antiqua" w:cs="Times New Roman"/>
          <w:sz w:val="24"/>
          <w:szCs w:val="24"/>
          <w:lang w:val="sq-AL"/>
        </w:rPr>
        <w:t xml:space="preserve">Ligji nr. 06/l-092 </w:t>
      </w:r>
      <w:r w:rsidR="001D3B56" w:rsidRPr="00903043">
        <w:rPr>
          <w:rFonts w:ascii="Book Antiqua" w:hAnsi="Book Antiqua" w:cs="Times New Roman"/>
          <w:sz w:val="24"/>
          <w:szCs w:val="24"/>
          <w:lang w:val="sq-AL"/>
        </w:rPr>
        <w:t>P</w:t>
      </w:r>
      <w:r w:rsidRPr="00903043">
        <w:rPr>
          <w:rFonts w:ascii="Book Antiqua" w:hAnsi="Book Antiqua" w:cs="Times New Roman"/>
          <w:sz w:val="24"/>
          <w:szCs w:val="24"/>
          <w:lang w:val="sq-AL"/>
        </w:rPr>
        <w:t>ër dhënien në shfrytëzim dhe këmbimin e pronës së paluajtshme të Komunës.</w:t>
      </w:r>
    </w:p>
    <w:p w14:paraId="631C9B09" w14:textId="77777777" w:rsidR="009C61C4" w:rsidRPr="00903043" w:rsidRDefault="009C61C4" w:rsidP="00FC78FF">
      <w:pPr>
        <w:pStyle w:val="ListParagraph"/>
        <w:jc w:val="both"/>
        <w:rPr>
          <w:rFonts w:ascii="Book Antiqua" w:hAnsi="Book Antiqua"/>
          <w:sz w:val="24"/>
          <w:szCs w:val="24"/>
          <w:lang w:val="sq-AL"/>
        </w:rPr>
      </w:pPr>
    </w:p>
    <w:p w14:paraId="3F843871" w14:textId="77777777" w:rsidR="004A76A3" w:rsidRPr="00903043" w:rsidRDefault="004A76A3" w:rsidP="00276FF1">
      <w:pPr>
        <w:contextualSpacing/>
        <w:jc w:val="both"/>
        <w:rPr>
          <w:rFonts w:ascii="Book Antiqua" w:hAnsi="Book Antiqua"/>
          <w:sz w:val="24"/>
          <w:szCs w:val="24"/>
          <w:lang w:val="sq-AL"/>
        </w:rPr>
      </w:pPr>
    </w:p>
    <w:p w14:paraId="7B622946" w14:textId="77777777" w:rsidR="00251F6F" w:rsidRPr="00903043" w:rsidRDefault="00251F6F" w:rsidP="00276FF1">
      <w:pPr>
        <w:contextualSpacing/>
        <w:jc w:val="both"/>
        <w:rPr>
          <w:rFonts w:ascii="Book Antiqua" w:hAnsi="Book Antiqua"/>
          <w:sz w:val="24"/>
          <w:szCs w:val="24"/>
          <w:lang w:val="sq-AL"/>
        </w:rPr>
      </w:pPr>
    </w:p>
    <w:p w14:paraId="4CCEFEF7" w14:textId="77777777" w:rsidR="00251F6F" w:rsidRPr="00903043" w:rsidRDefault="00251F6F" w:rsidP="00276FF1">
      <w:pPr>
        <w:contextualSpacing/>
        <w:jc w:val="both"/>
        <w:rPr>
          <w:rFonts w:ascii="Book Antiqua" w:hAnsi="Book Antiqua"/>
          <w:sz w:val="24"/>
          <w:szCs w:val="24"/>
          <w:lang w:val="sq-AL"/>
        </w:rPr>
      </w:pPr>
    </w:p>
    <w:p w14:paraId="1B03C91F" w14:textId="77777777" w:rsidR="00251F6F" w:rsidRPr="00903043" w:rsidRDefault="00251F6F" w:rsidP="00276FF1">
      <w:pPr>
        <w:contextualSpacing/>
        <w:jc w:val="both"/>
        <w:rPr>
          <w:rFonts w:ascii="Book Antiqua" w:hAnsi="Book Antiqua"/>
          <w:sz w:val="24"/>
          <w:szCs w:val="24"/>
          <w:lang w:val="sq-AL"/>
        </w:rPr>
      </w:pPr>
    </w:p>
    <w:p w14:paraId="47618DD4" w14:textId="77777777" w:rsidR="00251F6F" w:rsidRPr="00903043" w:rsidRDefault="00251F6F" w:rsidP="00276FF1">
      <w:pPr>
        <w:contextualSpacing/>
        <w:jc w:val="both"/>
        <w:rPr>
          <w:rFonts w:ascii="Book Antiqua" w:hAnsi="Book Antiqua"/>
          <w:sz w:val="24"/>
          <w:szCs w:val="24"/>
          <w:lang w:val="sq-AL"/>
        </w:rPr>
      </w:pPr>
    </w:p>
    <w:p w14:paraId="6828423F" w14:textId="77777777" w:rsidR="00251F6F" w:rsidRPr="00903043" w:rsidRDefault="00251F6F" w:rsidP="00276FF1">
      <w:pPr>
        <w:contextualSpacing/>
        <w:jc w:val="both"/>
        <w:rPr>
          <w:rFonts w:ascii="Book Antiqua" w:hAnsi="Book Antiqua"/>
          <w:sz w:val="24"/>
          <w:szCs w:val="24"/>
          <w:lang w:val="sq-AL"/>
        </w:rPr>
      </w:pPr>
    </w:p>
    <w:p w14:paraId="3262BA01" w14:textId="77777777" w:rsidR="00251F6F" w:rsidRPr="00903043" w:rsidRDefault="00251F6F" w:rsidP="00276FF1">
      <w:pPr>
        <w:contextualSpacing/>
        <w:jc w:val="both"/>
        <w:rPr>
          <w:rFonts w:ascii="Book Antiqua" w:hAnsi="Book Antiqua"/>
          <w:sz w:val="24"/>
          <w:szCs w:val="24"/>
          <w:lang w:val="sq-AL"/>
        </w:rPr>
      </w:pPr>
    </w:p>
    <w:p w14:paraId="78DF6D67" w14:textId="77777777" w:rsidR="00251F6F" w:rsidRPr="00903043" w:rsidRDefault="00251F6F" w:rsidP="00276FF1">
      <w:pPr>
        <w:contextualSpacing/>
        <w:jc w:val="both"/>
        <w:rPr>
          <w:rFonts w:ascii="Book Antiqua" w:hAnsi="Book Antiqua"/>
          <w:sz w:val="24"/>
          <w:szCs w:val="24"/>
          <w:lang w:val="sq-AL"/>
        </w:rPr>
      </w:pPr>
    </w:p>
    <w:p w14:paraId="68676D15" w14:textId="77777777" w:rsidR="00251F6F" w:rsidRPr="00903043" w:rsidRDefault="00251F6F" w:rsidP="00276FF1">
      <w:pPr>
        <w:contextualSpacing/>
        <w:jc w:val="both"/>
        <w:rPr>
          <w:rFonts w:ascii="Book Antiqua" w:hAnsi="Book Antiqua"/>
          <w:sz w:val="24"/>
          <w:szCs w:val="24"/>
          <w:lang w:val="sq-AL"/>
        </w:rPr>
      </w:pPr>
    </w:p>
    <w:p w14:paraId="13CF5817" w14:textId="77777777" w:rsidR="00251F6F" w:rsidRPr="00903043" w:rsidRDefault="00251F6F" w:rsidP="00276FF1">
      <w:pPr>
        <w:contextualSpacing/>
        <w:jc w:val="both"/>
        <w:rPr>
          <w:rFonts w:ascii="Book Antiqua" w:hAnsi="Book Antiqua"/>
          <w:sz w:val="24"/>
          <w:szCs w:val="24"/>
          <w:lang w:val="sq-AL"/>
        </w:rPr>
      </w:pPr>
    </w:p>
    <w:p w14:paraId="1529BE17" w14:textId="77777777" w:rsidR="00251F6F" w:rsidRPr="00903043" w:rsidRDefault="00251F6F" w:rsidP="00276FF1">
      <w:pPr>
        <w:contextualSpacing/>
        <w:jc w:val="both"/>
        <w:rPr>
          <w:rFonts w:ascii="Book Antiqua" w:hAnsi="Book Antiqua"/>
          <w:sz w:val="24"/>
          <w:szCs w:val="24"/>
          <w:lang w:val="sq-AL"/>
        </w:rPr>
      </w:pPr>
    </w:p>
    <w:p w14:paraId="1CE32318" w14:textId="28378DCA" w:rsidR="004A76A3" w:rsidRPr="00903043" w:rsidRDefault="007D39CA" w:rsidP="00227832">
      <w:pPr>
        <w:pStyle w:val="Heading1"/>
        <w:numPr>
          <w:ilvl w:val="0"/>
          <w:numId w:val="30"/>
        </w:numPr>
        <w:spacing w:before="0"/>
        <w:ind w:left="360"/>
        <w:contextualSpacing/>
        <w:jc w:val="both"/>
        <w:rPr>
          <w:rFonts w:ascii="Book Antiqua" w:hAnsi="Book Antiqua"/>
          <w:b/>
          <w:color w:val="C13245"/>
          <w:sz w:val="28"/>
          <w:lang w:val="sq-AL"/>
        </w:rPr>
      </w:pPr>
      <w:bookmarkStart w:id="10" w:name="_Toc92889898"/>
      <w:bookmarkStart w:id="11" w:name="_Toc176445898"/>
      <w:r w:rsidRPr="00903043">
        <w:rPr>
          <w:rFonts w:ascii="Book Antiqua" w:hAnsi="Book Antiqua"/>
          <w:b/>
          <w:color w:val="C13245"/>
          <w:sz w:val="28"/>
          <w:lang w:val="sq-AL"/>
        </w:rPr>
        <w:lastRenderedPageBreak/>
        <w:t>M</w:t>
      </w:r>
      <w:r w:rsidR="004A76A3" w:rsidRPr="00903043">
        <w:rPr>
          <w:rFonts w:ascii="Book Antiqua" w:hAnsi="Book Antiqua"/>
          <w:b/>
          <w:color w:val="C13245"/>
          <w:sz w:val="28"/>
          <w:lang w:val="sq-AL"/>
        </w:rPr>
        <w:t>etodologjia</w:t>
      </w:r>
      <w:bookmarkEnd w:id="10"/>
      <w:bookmarkEnd w:id="11"/>
    </w:p>
    <w:p w14:paraId="419BFF8F" w14:textId="77777777" w:rsidR="00BC1D17" w:rsidRPr="00903043" w:rsidRDefault="00D650A2" w:rsidP="00D650A2">
      <w:pPr>
        <w:contextualSpacing/>
        <w:jc w:val="both"/>
        <w:rPr>
          <w:rFonts w:ascii="Book Antiqua" w:hAnsi="Book Antiqua"/>
          <w:sz w:val="24"/>
          <w:szCs w:val="24"/>
          <w:lang w:val="sq-AL"/>
        </w:rPr>
      </w:pPr>
      <w:r w:rsidRPr="00903043">
        <w:rPr>
          <w:rFonts w:ascii="Book Antiqua" w:hAnsi="Book Antiqua"/>
          <w:sz w:val="24"/>
          <w:szCs w:val="24"/>
          <w:lang w:val="sq-AL"/>
        </w:rPr>
        <w:t xml:space="preserve">Hartimi i strategjisë për zhvillimin ekonomik të Komunës së Lipjanit u bazua në një metodologji që përfshiu analiza të thelluara të të dhënave primare dhe sekondare, si dhe një proces gjithëpërfshirës të konsultimeve me aktorët kyç. </w:t>
      </w:r>
    </w:p>
    <w:p w14:paraId="7CB91B1F" w14:textId="77777777" w:rsidR="00BC1D17" w:rsidRPr="00903043" w:rsidRDefault="00BC1D17" w:rsidP="00D650A2">
      <w:pPr>
        <w:contextualSpacing/>
        <w:jc w:val="both"/>
        <w:rPr>
          <w:rFonts w:ascii="Book Antiqua" w:hAnsi="Book Antiqua"/>
          <w:sz w:val="24"/>
          <w:szCs w:val="24"/>
          <w:lang w:val="sq-AL"/>
        </w:rPr>
      </w:pPr>
    </w:p>
    <w:p w14:paraId="4375999B" w14:textId="762CDBBB" w:rsidR="00D650A2" w:rsidRPr="00903043" w:rsidRDefault="00D650A2" w:rsidP="00D650A2">
      <w:pPr>
        <w:contextualSpacing/>
        <w:jc w:val="both"/>
        <w:rPr>
          <w:rFonts w:ascii="Book Antiqua" w:hAnsi="Book Antiqua"/>
          <w:sz w:val="24"/>
          <w:szCs w:val="24"/>
          <w:lang w:val="sq-AL"/>
        </w:rPr>
      </w:pPr>
      <w:r w:rsidRPr="00903043">
        <w:rPr>
          <w:rFonts w:ascii="Book Antiqua" w:hAnsi="Book Antiqua"/>
          <w:sz w:val="24"/>
          <w:szCs w:val="24"/>
          <w:lang w:val="sq-AL"/>
        </w:rPr>
        <w:t xml:space="preserve">Në fazën e parë, u realizua një hulumtim i plotë mbi strategjitë ekzistuese në nivel komunal dhe qendror, duke përfshirë dokumente dhe plane relevante për zhvillimin ekonomik në nivel lokal dhe </w:t>
      </w:r>
      <w:r w:rsidR="00BC1D17" w:rsidRPr="00903043">
        <w:rPr>
          <w:rFonts w:ascii="Book Antiqua" w:hAnsi="Book Antiqua"/>
          <w:sz w:val="24"/>
          <w:szCs w:val="24"/>
          <w:lang w:val="sq-AL"/>
        </w:rPr>
        <w:t>qendror. K</w:t>
      </w:r>
      <w:r w:rsidRPr="00903043">
        <w:rPr>
          <w:rFonts w:ascii="Book Antiqua" w:hAnsi="Book Antiqua"/>
          <w:sz w:val="24"/>
          <w:szCs w:val="24"/>
          <w:lang w:val="sq-AL"/>
        </w:rPr>
        <w:t>y proces përfshiu gjithashtu shqyrtimin e legjislacionit përkatës, si dhe analizën e statistikave zyrtare dhe burimeve të tjera sekondare të dhënash, të cilat ofruan një pasqyrë mbi gjendjen aktuale të ekonomisë lokale.</w:t>
      </w:r>
    </w:p>
    <w:p w14:paraId="225EAB0C" w14:textId="77777777" w:rsidR="00D650A2" w:rsidRPr="00903043" w:rsidRDefault="00D650A2" w:rsidP="00D650A2">
      <w:pPr>
        <w:contextualSpacing/>
        <w:jc w:val="both"/>
        <w:rPr>
          <w:rFonts w:ascii="Book Antiqua" w:hAnsi="Book Antiqua"/>
          <w:sz w:val="24"/>
          <w:szCs w:val="24"/>
          <w:lang w:val="sq-AL"/>
        </w:rPr>
      </w:pPr>
    </w:p>
    <w:p w14:paraId="1192B79D" w14:textId="77777777" w:rsidR="00D650A2" w:rsidRPr="00903043" w:rsidRDefault="00D650A2" w:rsidP="00D650A2">
      <w:pPr>
        <w:contextualSpacing/>
        <w:jc w:val="both"/>
        <w:rPr>
          <w:rFonts w:ascii="Book Antiqua" w:hAnsi="Book Antiqua"/>
          <w:sz w:val="24"/>
          <w:szCs w:val="24"/>
          <w:lang w:val="sq-AL"/>
        </w:rPr>
      </w:pPr>
      <w:r w:rsidRPr="00903043">
        <w:rPr>
          <w:rFonts w:ascii="Book Antiqua" w:hAnsi="Book Antiqua"/>
          <w:sz w:val="24"/>
          <w:szCs w:val="24"/>
          <w:lang w:val="sq-AL"/>
        </w:rPr>
        <w:t>Një komponent thelbësor i metodologjisë ishte mbledhja e të dhënave primare përmes konsultimeve të strukturuara me aktorët kryesorë në komunë. Ky proces përfshiu intervista dhe diskutime të thelluara me përfaqësues nga bizneset lokale, sektori i organizatave joqeveritare (OJQ), si dhe drejtori të ndryshme brenda komunës. Këto konsultime kontribuan në identifikimin e sfidave konkrete dhe mundësive për zhvillim ekonomik, duke siguruar që strategjia të pasqyronte realitetet lokale dhe të adresonte nevojat aktuale të komunitetit.</w:t>
      </w:r>
    </w:p>
    <w:p w14:paraId="23745337" w14:textId="77777777" w:rsidR="00D650A2" w:rsidRPr="00903043" w:rsidRDefault="00D650A2" w:rsidP="00D650A2">
      <w:pPr>
        <w:contextualSpacing/>
        <w:jc w:val="both"/>
        <w:rPr>
          <w:rFonts w:ascii="Book Antiqua" w:hAnsi="Book Antiqua"/>
          <w:sz w:val="24"/>
          <w:szCs w:val="24"/>
          <w:lang w:val="sq-AL"/>
        </w:rPr>
      </w:pPr>
    </w:p>
    <w:p w14:paraId="449AAF84" w14:textId="23FB2530" w:rsidR="00D650A2" w:rsidRPr="00903043" w:rsidRDefault="00D650A2" w:rsidP="00D650A2">
      <w:pPr>
        <w:contextualSpacing/>
        <w:jc w:val="both"/>
        <w:rPr>
          <w:rFonts w:ascii="Book Antiqua" w:hAnsi="Book Antiqua"/>
          <w:sz w:val="24"/>
          <w:szCs w:val="24"/>
          <w:lang w:val="sq-AL"/>
        </w:rPr>
      </w:pPr>
      <w:r w:rsidRPr="00903043">
        <w:rPr>
          <w:rFonts w:ascii="Book Antiqua" w:hAnsi="Book Antiqua"/>
          <w:sz w:val="24"/>
          <w:szCs w:val="24"/>
          <w:lang w:val="sq-AL"/>
        </w:rPr>
        <w:t>Grupet punuese të udhëhequra nga grupi për strategji në Komunën e Lipjanit luajtën një rol qendror në organizimin dhe koordinimin e këtij procesi. Ato ndërthurën të dhënat primare dhe sekondare për të krijuar një analizë të integruar dhe të qëndrueshme, që mbështeti zhvillimin e strategjisë. Një fokus i veçantë iu kushtua edhe konsultimeve me qytetarët dhe palët e interesit përmes konsultimeve publike</w:t>
      </w:r>
      <w:r w:rsidR="00A022BE" w:rsidRPr="00903043">
        <w:rPr>
          <w:rFonts w:ascii="Book Antiqua" w:hAnsi="Book Antiqua"/>
          <w:sz w:val="24"/>
          <w:szCs w:val="24"/>
          <w:lang w:val="sq-AL"/>
        </w:rPr>
        <w:t xml:space="preserve">. Kjo </w:t>
      </w:r>
      <w:r w:rsidRPr="00903043">
        <w:rPr>
          <w:rFonts w:ascii="Book Antiqua" w:hAnsi="Book Antiqua"/>
          <w:sz w:val="24"/>
          <w:szCs w:val="24"/>
          <w:lang w:val="sq-AL"/>
        </w:rPr>
        <w:t xml:space="preserve">siguroi që strategjia jo vetëm të pasqyron vizionin dhe prioritetet e administratës lokale, por edhe të </w:t>
      </w:r>
      <w:r w:rsidR="00A022BE" w:rsidRPr="00903043">
        <w:rPr>
          <w:rFonts w:ascii="Book Antiqua" w:hAnsi="Book Antiqua"/>
          <w:sz w:val="24"/>
          <w:szCs w:val="24"/>
          <w:lang w:val="sq-AL"/>
        </w:rPr>
        <w:t xml:space="preserve">jetë </w:t>
      </w:r>
      <w:r w:rsidRPr="00903043">
        <w:rPr>
          <w:rFonts w:ascii="Book Antiqua" w:hAnsi="Book Antiqua"/>
          <w:sz w:val="24"/>
          <w:szCs w:val="24"/>
          <w:lang w:val="sq-AL"/>
        </w:rPr>
        <w:t>në përputhje me aspiratat dhe kërkesat e komunitetit më të gjerë.</w:t>
      </w:r>
      <w:r w:rsidR="00C9317F" w:rsidRPr="00903043">
        <w:rPr>
          <w:rFonts w:ascii="Book Antiqua" w:hAnsi="Book Antiqua"/>
          <w:sz w:val="24"/>
          <w:szCs w:val="24"/>
          <w:lang w:val="sq-AL"/>
        </w:rPr>
        <w:t xml:space="preserve"> </w:t>
      </w:r>
    </w:p>
    <w:p w14:paraId="24D9995E" w14:textId="77777777" w:rsidR="00D650A2" w:rsidRPr="00903043" w:rsidRDefault="00D650A2" w:rsidP="00D650A2">
      <w:pPr>
        <w:contextualSpacing/>
        <w:jc w:val="both"/>
        <w:rPr>
          <w:rFonts w:ascii="Book Antiqua" w:hAnsi="Book Antiqua"/>
          <w:sz w:val="24"/>
          <w:szCs w:val="24"/>
          <w:lang w:val="sq-AL"/>
        </w:rPr>
      </w:pPr>
    </w:p>
    <w:p w14:paraId="612DC8A9" w14:textId="22B6CE60" w:rsidR="00815C2C" w:rsidRPr="00903043" w:rsidRDefault="00C9317F" w:rsidP="00276FF1">
      <w:pPr>
        <w:contextualSpacing/>
        <w:jc w:val="both"/>
        <w:rPr>
          <w:rFonts w:ascii="Book Antiqua" w:hAnsi="Book Antiqua"/>
          <w:sz w:val="24"/>
          <w:szCs w:val="24"/>
          <w:lang w:val="sq-AL"/>
        </w:rPr>
      </w:pPr>
      <w:r w:rsidRPr="00903043">
        <w:rPr>
          <w:rFonts w:ascii="Book Antiqua" w:hAnsi="Book Antiqua"/>
          <w:sz w:val="24"/>
          <w:szCs w:val="24"/>
          <w:lang w:val="sq-AL"/>
        </w:rPr>
        <w:t>Gjatë hartimit të strategjisë, sfida kryesore ka qenë mungesa e të dhënave të detajuara nga regjistrimi i fundit i popullsisë dhe ekonomive familjare, veçanërisht për Komunën e Lipjanit. Kjo pengesë është tejkaluar përmes diskutimeve dhe intervistave me drejtorët dhe sektorët relevantë të Komunës, me synimin për të ofruar një pasqyrë sa më reale të gjendjes. Duke përdorur këtë qasje metodologjike, strategjia për zhvillim ekonomik është ndërtuar mbi një themel të fortë të informacioneve të besueshme dhe është formësuar nga një gamë e gjerë perspektivash të aktorëve kryesorë, përfshirë autoritetet lokale, bizneset dhe qytetarët e Lipjanit.</w:t>
      </w:r>
    </w:p>
    <w:p w14:paraId="04CE2959" w14:textId="248C925A" w:rsidR="004A76A3" w:rsidRPr="00903043" w:rsidRDefault="004A76A3" w:rsidP="00D03C59">
      <w:pPr>
        <w:pStyle w:val="Heading1"/>
        <w:numPr>
          <w:ilvl w:val="0"/>
          <w:numId w:val="30"/>
        </w:numPr>
        <w:spacing w:before="0"/>
        <w:ind w:left="360"/>
        <w:contextualSpacing/>
        <w:jc w:val="both"/>
        <w:rPr>
          <w:rFonts w:ascii="Book Antiqua" w:hAnsi="Book Antiqua"/>
          <w:b/>
          <w:color w:val="C13245"/>
          <w:sz w:val="28"/>
          <w:lang w:val="sq-AL"/>
        </w:rPr>
      </w:pPr>
      <w:bookmarkStart w:id="12" w:name="_Toc92889899"/>
      <w:bookmarkStart w:id="13" w:name="_Toc176445899"/>
      <w:r w:rsidRPr="00903043">
        <w:rPr>
          <w:rFonts w:ascii="Book Antiqua" w:hAnsi="Book Antiqua"/>
          <w:b/>
          <w:color w:val="C13245"/>
          <w:sz w:val="28"/>
          <w:lang w:val="sq-AL"/>
        </w:rPr>
        <w:lastRenderedPageBreak/>
        <w:t>Misioni</w:t>
      </w:r>
      <w:bookmarkEnd w:id="12"/>
      <w:r w:rsidRPr="00903043">
        <w:rPr>
          <w:rFonts w:ascii="Book Antiqua" w:hAnsi="Book Antiqua"/>
          <w:b/>
          <w:color w:val="C13245"/>
          <w:sz w:val="28"/>
          <w:lang w:val="sq-AL"/>
        </w:rPr>
        <w:t xml:space="preserve"> </w:t>
      </w:r>
      <w:r w:rsidR="002B3143" w:rsidRPr="00903043">
        <w:rPr>
          <w:rFonts w:ascii="Book Antiqua" w:hAnsi="Book Antiqua"/>
          <w:b/>
          <w:color w:val="C13245"/>
          <w:sz w:val="28"/>
          <w:lang w:val="sq-AL"/>
        </w:rPr>
        <w:t>i Komun</w:t>
      </w:r>
      <w:r w:rsidR="003467D7" w:rsidRPr="00903043">
        <w:rPr>
          <w:rFonts w:ascii="Book Antiqua" w:hAnsi="Book Antiqua"/>
          <w:b/>
          <w:color w:val="C13245"/>
          <w:sz w:val="28"/>
          <w:lang w:val="sq-AL"/>
        </w:rPr>
        <w:t>ë</w:t>
      </w:r>
      <w:r w:rsidR="002B3143" w:rsidRPr="00903043">
        <w:rPr>
          <w:rFonts w:ascii="Book Antiqua" w:hAnsi="Book Antiqua"/>
          <w:b/>
          <w:color w:val="C13245"/>
          <w:sz w:val="28"/>
          <w:lang w:val="sq-AL"/>
        </w:rPr>
        <w:t>s se Lipjanit</w:t>
      </w:r>
      <w:bookmarkEnd w:id="13"/>
      <w:r w:rsidR="002B3143" w:rsidRPr="00903043">
        <w:rPr>
          <w:rFonts w:ascii="Book Antiqua" w:hAnsi="Book Antiqua"/>
          <w:b/>
          <w:color w:val="C13245"/>
          <w:sz w:val="28"/>
          <w:lang w:val="sq-AL"/>
        </w:rPr>
        <w:t xml:space="preserve"> </w:t>
      </w:r>
    </w:p>
    <w:p w14:paraId="4C115DF9" w14:textId="25213A32" w:rsidR="004A76A3" w:rsidRPr="00903043" w:rsidRDefault="003472D9"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Misioni i Komunës së Lipjanit është të përmirësojë kushtet e jetesës së qytetarëve përmes zhvillimit ekonomik të qëndrueshëm. Përpjekjet tona do të përqendrohen në transformimin ekonomik dhe shndërrimin e Komunës në një qendër të zhvilluar ekonomikisht, me ekonominë në qendër të fokusit tonë. </w:t>
      </w:r>
      <w:r w:rsidR="001B4BB2" w:rsidRPr="00903043">
        <w:rPr>
          <w:rFonts w:ascii="Book Antiqua" w:hAnsi="Book Antiqua"/>
          <w:sz w:val="24"/>
          <w:szCs w:val="24"/>
          <w:lang w:val="sq-AL"/>
        </w:rPr>
        <w:t xml:space="preserve">Krıjımı i </w:t>
      </w:r>
      <w:r w:rsidRPr="00903043">
        <w:rPr>
          <w:rFonts w:ascii="Book Antiqua" w:hAnsi="Book Antiqua"/>
          <w:sz w:val="24"/>
          <w:szCs w:val="24"/>
          <w:lang w:val="sq-AL"/>
        </w:rPr>
        <w:t>një mjedis</w:t>
      </w:r>
      <w:r w:rsidR="001B4BB2" w:rsidRPr="00903043">
        <w:rPr>
          <w:rFonts w:ascii="Book Antiqua" w:hAnsi="Book Antiqua"/>
          <w:sz w:val="24"/>
          <w:szCs w:val="24"/>
          <w:lang w:val="sq-AL"/>
        </w:rPr>
        <w:t>i</w:t>
      </w:r>
      <w:r w:rsidRPr="00903043">
        <w:rPr>
          <w:rFonts w:ascii="Book Antiqua" w:hAnsi="Book Antiqua"/>
          <w:sz w:val="24"/>
          <w:szCs w:val="24"/>
          <w:lang w:val="sq-AL"/>
        </w:rPr>
        <w:t xml:space="preserve"> të favorshëm për rritjen e bizneseve dhe inovacioni</w:t>
      </w:r>
      <w:r w:rsidR="001B4BB2" w:rsidRPr="00903043">
        <w:rPr>
          <w:rFonts w:ascii="Book Antiqua" w:hAnsi="Book Antiqua"/>
          <w:sz w:val="24"/>
          <w:szCs w:val="24"/>
          <w:lang w:val="sq-AL"/>
        </w:rPr>
        <w:t>t</w:t>
      </w:r>
      <w:r w:rsidRPr="00903043">
        <w:rPr>
          <w:rFonts w:ascii="Book Antiqua" w:hAnsi="Book Antiqua"/>
          <w:sz w:val="24"/>
          <w:szCs w:val="24"/>
          <w:lang w:val="sq-AL"/>
        </w:rPr>
        <w:t>, diversifik</w:t>
      </w:r>
      <w:r w:rsidR="001B4BB2" w:rsidRPr="00903043">
        <w:rPr>
          <w:rFonts w:ascii="Book Antiqua" w:hAnsi="Book Antiqua"/>
          <w:sz w:val="24"/>
          <w:szCs w:val="24"/>
          <w:lang w:val="sq-AL"/>
        </w:rPr>
        <w:t xml:space="preserve">imi i </w:t>
      </w:r>
      <w:r w:rsidRPr="00903043">
        <w:rPr>
          <w:rFonts w:ascii="Book Antiqua" w:hAnsi="Book Antiqua"/>
          <w:sz w:val="24"/>
          <w:szCs w:val="24"/>
          <w:lang w:val="sq-AL"/>
        </w:rPr>
        <w:t>ekonominë duke eksploruar sektorë të rinj dhe të qëndrueshëm, të investojmë në arsim cilësor dhe në trajnimin e fuqisë punëtore për t'i përgatitur ata për sfidat e tregut modern të punës, dhe të sigurojmë mbështetjen e nevojshme për të gjithë banorët, duke përfshirë shërbime sociale dhe infrastrukturore të cilësisë së lartë.</w:t>
      </w:r>
    </w:p>
    <w:p w14:paraId="34E3A2DE" w14:textId="77777777" w:rsidR="00A934A7" w:rsidRPr="00903043" w:rsidRDefault="00A934A7" w:rsidP="00DF1ADD">
      <w:pPr>
        <w:spacing w:after="0"/>
        <w:contextualSpacing/>
        <w:jc w:val="both"/>
        <w:rPr>
          <w:rFonts w:ascii="Book Antiqua" w:hAnsi="Book Antiqua"/>
          <w:sz w:val="24"/>
          <w:szCs w:val="24"/>
          <w:lang w:val="sq-AL"/>
        </w:rPr>
      </w:pPr>
    </w:p>
    <w:p w14:paraId="6C541FBA" w14:textId="3A0E2521" w:rsidR="004A76A3" w:rsidRPr="00903043" w:rsidRDefault="004A76A3" w:rsidP="00D03C59">
      <w:pPr>
        <w:pStyle w:val="Heading1"/>
        <w:numPr>
          <w:ilvl w:val="0"/>
          <w:numId w:val="30"/>
        </w:numPr>
        <w:spacing w:before="0"/>
        <w:ind w:left="360"/>
        <w:contextualSpacing/>
        <w:jc w:val="both"/>
        <w:rPr>
          <w:rFonts w:ascii="Book Antiqua" w:hAnsi="Book Antiqua"/>
          <w:b/>
          <w:color w:val="C13245"/>
          <w:sz w:val="28"/>
          <w:lang w:val="sq-AL"/>
        </w:rPr>
      </w:pPr>
      <w:bookmarkStart w:id="14" w:name="_Toc92889900"/>
      <w:bookmarkStart w:id="15" w:name="_Toc176445900"/>
      <w:r w:rsidRPr="00903043">
        <w:rPr>
          <w:rFonts w:ascii="Book Antiqua" w:hAnsi="Book Antiqua"/>
          <w:b/>
          <w:color w:val="C13245"/>
          <w:sz w:val="28"/>
          <w:lang w:val="sq-AL"/>
        </w:rPr>
        <w:t>Vizioni</w:t>
      </w:r>
      <w:bookmarkEnd w:id="14"/>
      <w:bookmarkEnd w:id="15"/>
      <w:r w:rsidR="00970570" w:rsidRPr="00903043">
        <w:rPr>
          <w:rFonts w:ascii="Book Antiqua" w:hAnsi="Book Antiqua"/>
          <w:b/>
          <w:color w:val="C13245"/>
          <w:sz w:val="28"/>
          <w:lang w:val="sq-AL"/>
        </w:rPr>
        <w:t xml:space="preserve"> </w:t>
      </w:r>
    </w:p>
    <w:p w14:paraId="0C7A0144" w14:textId="1D7EA0BE" w:rsidR="004A76A3" w:rsidRPr="00903043" w:rsidRDefault="0059682D" w:rsidP="00E86201">
      <w:pPr>
        <w:contextualSpacing/>
        <w:jc w:val="both"/>
        <w:rPr>
          <w:rFonts w:ascii="Book Antiqua" w:hAnsi="Book Antiqua"/>
          <w:sz w:val="24"/>
          <w:szCs w:val="24"/>
          <w:lang w:val="sq-AL"/>
        </w:rPr>
      </w:pPr>
      <w:r w:rsidRPr="00903043">
        <w:rPr>
          <w:rFonts w:ascii="Book Antiqua" w:hAnsi="Book Antiqua"/>
          <w:sz w:val="24"/>
          <w:szCs w:val="24"/>
          <w:lang w:val="sq-AL"/>
        </w:rPr>
        <w:t xml:space="preserve">Në vitin 2030, Komuna e Lipjanit synon të jetë një </w:t>
      </w:r>
      <w:r w:rsidR="00F12D47" w:rsidRPr="00903043">
        <w:rPr>
          <w:rFonts w:ascii="Book Antiqua" w:hAnsi="Book Antiqua"/>
          <w:sz w:val="24"/>
          <w:szCs w:val="24"/>
          <w:lang w:val="sq-AL"/>
        </w:rPr>
        <w:t>nd</w:t>
      </w:r>
      <w:r w:rsidR="00F12D47" w:rsidRPr="00903043">
        <w:rPr>
          <w:rFonts w:ascii="Book Antiqua" w:eastAsia="Times New Roman" w:hAnsi="Book Antiqua"/>
          <w:sz w:val="24"/>
          <w:szCs w:val="24"/>
          <w:lang w:val="sq-AL"/>
        </w:rPr>
        <w:t xml:space="preserve">ër </w:t>
      </w:r>
      <w:r w:rsidR="00970570" w:rsidRPr="00903043">
        <w:rPr>
          <w:rFonts w:ascii="Book Antiqua" w:hAnsi="Book Antiqua"/>
          <w:sz w:val="24"/>
          <w:szCs w:val="24"/>
          <w:lang w:val="sq-AL"/>
        </w:rPr>
        <w:t>Komun</w:t>
      </w:r>
      <w:r w:rsidR="00F12D47" w:rsidRPr="00903043">
        <w:rPr>
          <w:rFonts w:ascii="Book Antiqua" w:hAnsi="Book Antiqua"/>
          <w:sz w:val="24"/>
          <w:szCs w:val="24"/>
          <w:lang w:val="sq-AL"/>
        </w:rPr>
        <w:t>at</w:t>
      </w:r>
      <w:r w:rsidR="00970570" w:rsidRPr="00903043">
        <w:rPr>
          <w:rFonts w:ascii="Book Antiqua" w:hAnsi="Book Antiqua"/>
          <w:sz w:val="24"/>
          <w:szCs w:val="24"/>
          <w:lang w:val="sq-AL"/>
        </w:rPr>
        <w:t xml:space="preserve"> </w:t>
      </w:r>
      <w:r w:rsidRPr="00903043">
        <w:rPr>
          <w:rFonts w:ascii="Book Antiqua" w:hAnsi="Book Antiqua"/>
          <w:sz w:val="24"/>
          <w:szCs w:val="24"/>
          <w:lang w:val="sq-AL"/>
        </w:rPr>
        <w:t>lider</w:t>
      </w:r>
      <w:r w:rsidR="00F12D47" w:rsidRPr="00903043">
        <w:rPr>
          <w:rFonts w:ascii="Book Antiqua" w:hAnsi="Book Antiqua"/>
          <w:sz w:val="24"/>
          <w:szCs w:val="24"/>
          <w:lang w:val="sq-AL"/>
        </w:rPr>
        <w:t>e</w:t>
      </w:r>
      <w:r w:rsidR="00E86201" w:rsidRPr="00903043">
        <w:rPr>
          <w:rFonts w:ascii="Book Antiqua" w:hAnsi="Book Antiqua"/>
          <w:sz w:val="24"/>
          <w:szCs w:val="24"/>
          <w:lang w:val="sq-AL"/>
        </w:rPr>
        <w:t xml:space="preserve"> </w:t>
      </w:r>
      <w:r w:rsidRPr="00903043">
        <w:rPr>
          <w:rFonts w:ascii="Book Antiqua" w:hAnsi="Book Antiqua"/>
          <w:sz w:val="24"/>
          <w:szCs w:val="24"/>
          <w:lang w:val="sq-AL"/>
        </w:rPr>
        <w:t>në zhvillimin ekonomik të qëndrueshëm, ku qytetarët jetojnë me cilësi të lartë, gëzojnë punësim të sigurt dhe resurset komunale menaxhohen me kujdes, duke ruajtur dhe respektuar mjedisin.</w:t>
      </w:r>
    </w:p>
    <w:p w14:paraId="09DC1222" w14:textId="77777777" w:rsidR="005217CD" w:rsidRPr="00903043" w:rsidRDefault="005217CD" w:rsidP="00E86201">
      <w:pPr>
        <w:contextualSpacing/>
        <w:jc w:val="both"/>
        <w:rPr>
          <w:rFonts w:ascii="Book Antiqua" w:hAnsi="Book Antiqua"/>
          <w:sz w:val="24"/>
          <w:szCs w:val="24"/>
          <w:lang w:val="sq-AL"/>
        </w:rPr>
      </w:pPr>
    </w:p>
    <w:p w14:paraId="02D7EBF5" w14:textId="0AD65AE1" w:rsidR="00815C2C" w:rsidRPr="00903043" w:rsidRDefault="005217CD" w:rsidP="005217CD">
      <w:pPr>
        <w:contextualSpacing/>
        <w:jc w:val="both"/>
        <w:rPr>
          <w:rFonts w:ascii="Book Antiqua" w:hAnsi="Book Antiqua"/>
          <w:sz w:val="24"/>
          <w:szCs w:val="24"/>
          <w:lang w:val="sq-AL"/>
        </w:rPr>
      </w:pPr>
      <w:r w:rsidRPr="00903043">
        <w:rPr>
          <w:rFonts w:ascii="Book Antiqua" w:hAnsi="Book Antiqua"/>
          <w:sz w:val="24"/>
          <w:szCs w:val="24"/>
          <w:lang w:val="sq-AL"/>
        </w:rPr>
        <w:t xml:space="preserve">Vlerat kyçe të komunës së Lipjanit janë: </w:t>
      </w:r>
      <w:r w:rsidRPr="00903043">
        <w:rPr>
          <w:rFonts w:ascii="Book Antiqua" w:hAnsi="Book Antiqua"/>
          <w:i/>
          <w:sz w:val="24"/>
          <w:szCs w:val="24"/>
          <w:lang w:val="sq-AL"/>
        </w:rPr>
        <w:t>barazia qytetare</w:t>
      </w:r>
      <w:r w:rsidRPr="00903043">
        <w:rPr>
          <w:rFonts w:ascii="Book Antiqua" w:hAnsi="Book Antiqua"/>
          <w:sz w:val="24"/>
          <w:szCs w:val="24"/>
          <w:lang w:val="sq-AL"/>
        </w:rPr>
        <w:t xml:space="preserve"> (ofrimi i mundësive të barabartë për të gjithë qytetarët, në mënyrë që të arrihet potenciali i tyre i plotë), </w:t>
      </w:r>
      <w:r w:rsidRPr="00903043">
        <w:rPr>
          <w:rFonts w:ascii="Book Antiqua" w:hAnsi="Book Antiqua"/>
          <w:i/>
          <w:sz w:val="24"/>
          <w:szCs w:val="24"/>
          <w:lang w:val="sq-AL"/>
        </w:rPr>
        <w:t>llogaridhënia</w:t>
      </w:r>
      <w:r w:rsidRPr="00903043">
        <w:rPr>
          <w:rFonts w:ascii="Book Antiqua" w:hAnsi="Book Antiqua"/>
          <w:sz w:val="24"/>
          <w:szCs w:val="24"/>
          <w:lang w:val="sq-AL"/>
        </w:rPr>
        <w:t xml:space="preserve"> (qeverisje komunale efikase dhe efektive), </w:t>
      </w:r>
      <w:r w:rsidRPr="00903043">
        <w:rPr>
          <w:rFonts w:ascii="Book Antiqua" w:hAnsi="Book Antiqua"/>
          <w:i/>
          <w:sz w:val="24"/>
          <w:szCs w:val="24"/>
          <w:lang w:val="sq-AL"/>
        </w:rPr>
        <w:t>komunikimi</w:t>
      </w:r>
      <w:r w:rsidRPr="00903043">
        <w:rPr>
          <w:rFonts w:ascii="Book Antiqua" w:hAnsi="Book Antiqua"/>
          <w:sz w:val="24"/>
          <w:szCs w:val="24"/>
          <w:lang w:val="sq-AL"/>
        </w:rPr>
        <w:t xml:space="preserve"> (informimi dhe dëgjimi i qytetarëve dhe palëve tjera të interesit), </w:t>
      </w:r>
      <w:r w:rsidRPr="00903043">
        <w:rPr>
          <w:rFonts w:ascii="Book Antiqua" w:hAnsi="Book Antiqua"/>
          <w:i/>
          <w:sz w:val="24"/>
          <w:szCs w:val="24"/>
          <w:lang w:val="sq-AL"/>
        </w:rPr>
        <w:t>profesionalizmi</w:t>
      </w:r>
      <w:r w:rsidRPr="00903043">
        <w:rPr>
          <w:rFonts w:ascii="Book Antiqua" w:hAnsi="Book Antiqua"/>
          <w:sz w:val="24"/>
          <w:szCs w:val="24"/>
          <w:lang w:val="sq-AL"/>
        </w:rPr>
        <w:t xml:space="preserve"> (kryerja e punëve dhe ofrimi i shërbimeve në mënyrë profesionale), </w:t>
      </w:r>
      <w:r w:rsidRPr="00903043">
        <w:rPr>
          <w:rFonts w:ascii="Book Antiqua" w:hAnsi="Book Antiqua"/>
          <w:i/>
          <w:sz w:val="24"/>
          <w:szCs w:val="24"/>
          <w:lang w:val="sq-AL"/>
        </w:rPr>
        <w:t>transparenca</w:t>
      </w:r>
      <w:r w:rsidRPr="00903043">
        <w:rPr>
          <w:rFonts w:ascii="Book Antiqua" w:hAnsi="Book Antiqua"/>
          <w:sz w:val="24"/>
          <w:szCs w:val="24"/>
          <w:lang w:val="sq-AL"/>
        </w:rPr>
        <w:t xml:space="preserve"> (promovimi i punës së bazuar në transparencë) dhe respekti (trajtimi i secilës palë të interesit me dinjitet).</w:t>
      </w:r>
    </w:p>
    <w:p w14:paraId="3172D233" w14:textId="6ABAF718" w:rsidR="00A934A7" w:rsidRPr="00903043" w:rsidRDefault="00A934A7" w:rsidP="00A934A7">
      <w:pPr>
        <w:pStyle w:val="Caption"/>
        <w:keepNext/>
        <w:jc w:val="both"/>
        <w:rPr>
          <w:rFonts w:ascii="Book Antiqua" w:hAnsi="Book Antiqua"/>
          <w:sz w:val="20"/>
          <w:szCs w:val="20"/>
          <w:lang w:val="sq-AL"/>
        </w:rPr>
      </w:pPr>
      <w:bookmarkStart w:id="16" w:name="_Toc176299707"/>
      <w:bookmarkStart w:id="17" w:name="_Toc176445941"/>
      <w:r w:rsidRPr="00903043">
        <w:rPr>
          <w:rFonts w:ascii="Book Antiqua" w:hAnsi="Book Antiqua"/>
          <w:sz w:val="20"/>
          <w:szCs w:val="20"/>
          <w:lang w:val="sq-AL"/>
        </w:rPr>
        <w:t xml:space="preserve">Figura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Figura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1</w:t>
      </w:r>
      <w:r w:rsidRPr="00903043">
        <w:rPr>
          <w:rFonts w:ascii="Book Antiqua" w:hAnsi="Book Antiqua"/>
          <w:sz w:val="20"/>
          <w:szCs w:val="20"/>
          <w:lang w:val="sq-AL"/>
        </w:rPr>
        <w:fldChar w:fldCharType="end"/>
      </w:r>
      <w:r w:rsidRPr="00903043">
        <w:rPr>
          <w:rFonts w:ascii="Book Antiqua" w:hAnsi="Book Antiqua"/>
          <w:sz w:val="20"/>
          <w:szCs w:val="20"/>
          <w:lang w:val="sq-AL"/>
        </w:rPr>
        <w:t>. Vlerat kyçe të komunës së Lipjanit</w:t>
      </w:r>
      <w:bookmarkEnd w:id="16"/>
      <w:bookmarkEnd w:id="17"/>
    </w:p>
    <w:p w14:paraId="496DB13F" w14:textId="103597A7" w:rsidR="005217CD" w:rsidRPr="00903043" w:rsidRDefault="005217CD" w:rsidP="005217CD">
      <w:pPr>
        <w:contextualSpacing/>
        <w:jc w:val="both"/>
        <w:rPr>
          <w:rFonts w:ascii="Book Antiqua" w:hAnsi="Book Antiqua"/>
          <w:sz w:val="24"/>
          <w:szCs w:val="24"/>
          <w:lang w:val="sq-AL"/>
        </w:rPr>
      </w:pPr>
      <w:r w:rsidRPr="00903043">
        <w:rPr>
          <w:rFonts w:ascii="Palatino Linotype" w:hAnsi="Palatino Linotype" w:cs="Times New Roman"/>
          <w:noProof/>
          <w:color w:val="595959"/>
          <w:sz w:val="24"/>
        </w:rPr>
        <w:drawing>
          <wp:inline distT="0" distB="0" distL="0" distR="0" wp14:anchorId="7307AC5E" wp14:editId="1F4E2295">
            <wp:extent cx="5728968" cy="2846231"/>
            <wp:effectExtent l="0" t="0" r="5715"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401" cy="2853898"/>
                    </a:xfrm>
                    <a:prstGeom prst="rect">
                      <a:avLst/>
                    </a:prstGeom>
                    <a:noFill/>
                  </pic:spPr>
                </pic:pic>
              </a:graphicData>
            </a:graphic>
          </wp:inline>
        </w:drawing>
      </w:r>
    </w:p>
    <w:p w14:paraId="4797A824" w14:textId="3986B43B" w:rsidR="004A76A3" w:rsidRPr="00903043" w:rsidRDefault="004A76A3" w:rsidP="00D03C59">
      <w:pPr>
        <w:pStyle w:val="Heading1"/>
        <w:numPr>
          <w:ilvl w:val="0"/>
          <w:numId w:val="30"/>
        </w:numPr>
        <w:spacing w:before="0"/>
        <w:ind w:left="360"/>
        <w:contextualSpacing/>
        <w:jc w:val="both"/>
        <w:rPr>
          <w:rFonts w:ascii="Book Antiqua" w:hAnsi="Book Antiqua"/>
          <w:b/>
          <w:color w:val="C13245"/>
          <w:sz w:val="28"/>
          <w:lang w:val="sq-AL"/>
        </w:rPr>
      </w:pPr>
      <w:bookmarkStart w:id="18" w:name="_Toc92889901"/>
      <w:bookmarkStart w:id="19" w:name="_Toc176445901"/>
      <w:r w:rsidRPr="00903043">
        <w:rPr>
          <w:rFonts w:ascii="Book Antiqua" w:hAnsi="Book Antiqua"/>
          <w:b/>
          <w:color w:val="C13245"/>
          <w:sz w:val="28"/>
          <w:lang w:val="sq-AL"/>
        </w:rPr>
        <w:lastRenderedPageBreak/>
        <w:t>Sfondi</w:t>
      </w:r>
      <w:bookmarkEnd w:id="18"/>
      <w:r w:rsidR="009C5CB9" w:rsidRPr="00903043">
        <w:rPr>
          <w:rFonts w:ascii="Book Antiqua" w:hAnsi="Book Antiqua"/>
          <w:b/>
          <w:color w:val="C13245"/>
          <w:sz w:val="28"/>
          <w:lang w:val="sq-AL"/>
        </w:rPr>
        <w:t xml:space="preserve"> dhe analiza e gjendjes</w:t>
      </w:r>
      <w:bookmarkEnd w:id="19"/>
      <w:r w:rsidR="009C5CB9" w:rsidRPr="00903043">
        <w:rPr>
          <w:rFonts w:ascii="Book Antiqua" w:hAnsi="Book Antiqua"/>
          <w:b/>
          <w:color w:val="C13245"/>
          <w:sz w:val="28"/>
          <w:lang w:val="sq-AL"/>
        </w:rPr>
        <w:t xml:space="preserve"> </w:t>
      </w:r>
    </w:p>
    <w:p w14:paraId="4F54EED9" w14:textId="42552E20" w:rsidR="00253A73" w:rsidRPr="00903043" w:rsidRDefault="0006707E" w:rsidP="00D03C59">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20" w:name="_Toc176445902"/>
      <w:r w:rsidRPr="00903043">
        <w:rPr>
          <w:rFonts w:ascii="Book Antiqua" w:hAnsi="Book Antiqua"/>
          <w:b/>
          <w:bCs/>
          <w:color w:val="C13245"/>
          <w:sz w:val="24"/>
          <w:szCs w:val="24"/>
          <w:lang w:val="sq-AL"/>
        </w:rPr>
        <w:t xml:space="preserve">Historiku </w:t>
      </w:r>
      <w:r w:rsidR="00253A73" w:rsidRPr="00903043">
        <w:rPr>
          <w:rFonts w:ascii="Book Antiqua" w:hAnsi="Book Antiqua"/>
          <w:b/>
          <w:bCs/>
          <w:color w:val="C13245"/>
          <w:sz w:val="24"/>
          <w:szCs w:val="24"/>
          <w:lang w:val="sq-AL"/>
        </w:rPr>
        <w:t>i Komun</w:t>
      </w:r>
      <w:r w:rsidR="004D4360" w:rsidRPr="00903043">
        <w:rPr>
          <w:rFonts w:ascii="Book Antiqua" w:hAnsi="Book Antiqua"/>
          <w:b/>
          <w:bCs/>
          <w:color w:val="C13245"/>
          <w:sz w:val="24"/>
          <w:szCs w:val="24"/>
          <w:lang w:val="sq-AL"/>
        </w:rPr>
        <w:t>ë</w:t>
      </w:r>
      <w:r w:rsidR="00253A73" w:rsidRPr="00903043">
        <w:rPr>
          <w:rFonts w:ascii="Book Antiqua" w:hAnsi="Book Antiqua"/>
          <w:b/>
          <w:bCs/>
          <w:color w:val="C13245"/>
          <w:sz w:val="24"/>
          <w:szCs w:val="24"/>
          <w:lang w:val="sq-AL"/>
        </w:rPr>
        <w:t>s s</w:t>
      </w:r>
      <w:r w:rsidR="00D619D7" w:rsidRPr="00903043">
        <w:rPr>
          <w:rFonts w:ascii="Book Antiqua" w:hAnsi="Book Antiqua"/>
          <w:b/>
          <w:bCs/>
          <w:color w:val="C13245"/>
          <w:sz w:val="24"/>
          <w:szCs w:val="24"/>
          <w:lang w:val="sq-AL"/>
        </w:rPr>
        <w:t>ë</w:t>
      </w:r>
      <w:r w:rsidR="00253A73" w:rsidRPr="00903043">
        <w:rPr>
          <w:rFonts w:ascii="Book Antiqua" w:hAnsi="Book Antiqua"/>
          <w:b/>
          <w:bCs/>
          <w:color w:val="C13245"/>
          <w:sz w:val="24"/>
          <w:szCs w:val="24"/>
          <w:lang w:val="sq-AL"/>
        </w:rPr>
        <w:t xml:space="preserve"> Lipjanit</w:t>
      </w:r>
      <w:bookmarkEnd w:id="20"/>
    </w:p>
    <w:p w14:paraId="1B355EFB" w14:textId="3FC1A262" w:rsidR="004B4C4E" w:rsidRPr="00903043" w:rsidRDefault="004B4C4E" w:rsidP="004B4C4E">
      <w:pPr>
        <w:contextualSpacing/>
        <w:jc w:val="both"/>
        <w:rPr>
          <w:rFonts w:ascii="Book Antiqua" w:hAnsi="Book Antiqua"/>
          <w:sz w:val="24"/>
          <w:szCs w:val="24"/>
          <w:lang w:val="sq-AL"/>
        </w:rPr>
      </w:pPr>
      <w:r w:rsidRPr="00903043">
        <w:rPr>
          <w:rFonts w:ascii="Book Antiqua" w:hAnsi="Book Antiqua"/>
          <w:sz w:val="24"/>
          <w:szCs w:val="24"/>
          <w:lang w:val="sq-AL"/>
        </w:rPr>
        <w:t xml:space="preserve">Lipjani është një vendbanim me histori të gjatë, që daton nga koha Ilire dhe më vonë Romake, duke qenë pjesë e qytetit antik Ulpiana, i cili ndodhet rreth 10 km në verilindje. Gjatë periudhës romake, Lipjani ishte një vendbanim i vogël në rrugën drejt Lissum-it. Ky identifikim është konfirmuar nga zbulimet e gërmadhave të periudhës antike dhe bizantine, përfshirë themelet e një bazilike bizantine të zbuluar nën kishën ekzistuese në këtë zonë. </w:t>
      </w:r>
    </w:p>
    <w:p w14:paraId="157F109A" w14:textId="77777777" w:rsidR="000704F8" w:rsidRPr="00903043" w:rsidRDefault="000704F8" w:rsidP="000704F8">
      <w:pPr>
        <w:contextualSpacing/>
        <w:jc w:val="both"/>
        <w:rPr>
          <w:rFonts w:ascii="Book Antiqua" w:hAnsi="Book Antiqua"/>
          <w:sz w:val="24"/>
          <w:szCs w:val="24"/>
          <w:lang w:val="sq-AL"/>
        </w:rPr>
      </w:pPr>
    </w:p>
    <w:p w14:paraId="62BF9D7E" w14:textId="77777777" w:rsidR="000704F8" w:rsidRPr="00903043" w:rsidRDefault="000704F8" w:rsidP="000704F8">
      <w:pPr>
        <w:contextualSpacing/>
        <w:jc w:val="both"/>
        <w:rPr>
          <w:rFonts w:ascii="Book Antiqua" w:hAnsi="Book Antiqua"/>
          <w:sz w:val="24"/>
          <w:szCs w:val="24"/>
          <w:lang w:val="sq-AL"/>
        </w:rPr>
      </w:pPr>
      <w:r w:rsidRPr="00903043">
        <w:rPr>
          <w:rFonts w:ascii="Book Antiqua" w:hAnsi="Book Antiqua"/>
          <w:sz w:val="24"/>
          <w:szCs w:val="24"/>
          <w:lang w:val="sq-AL"/>
        </w:rPr>
        <w:t>Me zhvillimin e industrisë minerare në Janjevë dhe rajonin përreth, Prishtina fitoi më shumë rëndësi, ndërsa Lipjani e humbi rolin e tij të mëparshëm dhe funksiononte si një vend tregtie lokal. Janjeva, përmendur për herë të parë në 1303, u zhvillua si një qendër industriale dhe tregtare gjatë shekujve XIV dhe XV. Në këtë periudhë, qyteti kishte kontakte me Republikën e Raguzës dhe, në 1665, u hap një nga shkollat e para në Kosovë, që ende ekziston sot.</w:t>
      </w:r>
    </w:p>
    <w:p w14:paraId="20526634" w14:textId="77777777" w:rsidR="000704F8" w:rsidRPr="00903043" w:rsidRDefault="000704F8" w:rsidP="000704F8">
      <w:pPr>
        <w:contextualSpacing/>
        <w:jc w:val="both"/>
        <w:rPr>
          <w:rFonts w:ascii="Book Antiqua" w:hAnsi="Book Antiqua"/>
          <w:sz w:val="24"/>
          <w:szCs w:val="24"/>
          <w:lang w:val="sq-AL"/>
        </w:rPr>
      </w:pPr>
    </w:p>
    <w:p w14:paraId="747F6F75" w14:textId="57E3E0A6" w:rsidR="008523D3" w:rsidRPr="00903043" w:rsidRDefault="000704F8" w:rsidP="00276FF1">
      <w:pPr>
        <w:contextualSpacing/>
        <w:jc w:val="both"/>
        <w:rPr>
          <w:rFonts w:ascii="Book Antiqua" w:hAnsi="Book Antiqua"/>
          <w:sz w:val="24"/>
          <w:szCs w:val="24"/>
          <w:lang w:val="sq-AL"/>
        </w:rPr>
      </w:pPr>
      <w:r w:rsidRPr="00903043">
        <w:rPr>
          <w:rFonts w:ascii="Book Antiqua" w:hAnsi="Book Antiqua"/>
          <w:sz w:val="24"/>
          <w:szCs w:val="24"/>
          <w:lang w:val="sq-AL"/>
        </w:rPr>
        <w:t>Lipjani filloi të zhvillohej më tej në fund të shekullit XIX, me ndërtimin e hekurudhës (1873-1874), duke fituar një stacion hekurudhor dhe duke u bërë një qytezë në vitin 1920. Konkurrenca tregtare ndikoi në zhvillimin e qendrave si Mitrovica, Ferizaj dhe Lipjani, ndërsa qyteti filloi të shtrijë ndikimin e tij në rajon, përfshirë Drenicën e Epërme. Pozita gjeografike e Lipjanit ka pasur rëndësi për lidhjen e tij me qendrat më të mëdha si Prishtina, Gjakova dhe Prizreni.</w:t>
      </w:r>
      <w:r w:rsidR="004B4C4E" w:rsidRPr="00903043">
        <w:rPr>
          <w:rStyle w:val="FootnoteReference"/>
          <w:rFonts w:ascii="Book Antiqua" w:hAnsi="Book Antiqua"/>
          <w:sz w:val="24"/>
          <w:szCs w:val="24"/>
          <w:lang w:val="sq-AL"/>
        </w:rPr>
        <w:footnoteReference w:id="2"/>
      </w:r>
    </w:p>
    <w:p w14:paraId="096C13CB" w14:textId="1A70F282" w:rsidR="00CD79A2" w:rsidRPr="00903043" w:rsidRDefault="00CD79A2" w:rsidP="00D03C59">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21" w:name="_Toc176445903"/>
      <w:r w:rsidRPr="00903043">
        <w:rPr>
          <w:rFonts w:ascii="Book Antiqua" w:hAnsi="Book Antiqua"/>
          <w:b/>
          <w:bCs/>
          <w:color w:val="C13245"/>
          <w:sz w:val="24"/>
          <w:szCs w:val="24"/>
          <w:lang w:val="sq-AL"/>
        </w:rPr>
        <w:t>Demografia e Komunës</w:t>
      </w:r>
      <w:bookmarkEnd w:id="21"/>
    </w:p>
    <w:p w14:paraId="6A5F763E" w14:textId="428FC539" w:rsidR="0037781D" w:rsidRPr="00903043" w:rsidRDefault="002A0714"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Gjendja dhe trendet demografike </w:t>
      </w:r>
      <w:r w:rsidR="001456FF" w:rsidRPr="00903043">
        <w:rPr>
          <w:rFonts w:ascii="Book Antiqua" w:hAnsi="Book Antiqua"/>
          <w:sz w:val="24"/>
          <w:szCs w:val="24"/>
          <w:lang w:val="sq-AL"/>
        </w:rPr>
        <w:t>n</w:t>
      </w:r>
      <w:r w:rsidRPr="00903043">
        <w:rPr>
          <w:rFonts w:ascii="Book Antiqua" w:hAnsi="Book Antiqua"/>
          <w:sz w:val="24"/>
          <w:szCs w:val="24"/>
          <w:lang w:val="sq-AL"/>
        </w:rPr>
        <w:t>ë Komunën e L</w:t>
      </w:r>
      <w:r w:rsidR="00E7157B" w:rsidRPr="00903043">
        <w:rPr>
          <w:rFonts w:ascii="Book Antiqua" w:hAnsi="Book Antiqua"/>
          <w:sz w:val="24"/>
          <w:szCs w:val="24"/>
          <w:lang w:val="sq-AL"/>
        </w:rPr>
        <w:t>i</w:t>
      </w:r>
      <w:r w:rsidRPr="00903043">
        <w:rPr>
          <w:rFonts w:ascii="Book Antiqua" w:hAnsi="Book Antiqua"/>
          <w:sz w:val="24"/>
          <w:szCs w:val="24"/>
          <w:lang w:val="sq-AL"/>
        </w:rPr>
        <w:t>pjani</w:t>
      </w:r>
      <w:r w:rsidR="00E7157B" w:rsidRPr="00903043">
        <w:rPr>
          <w:rFonts w:ascii="Book Antiqua" w:hAnsi="Book Antiqua"/>
          <w:sz w:val="24"/>
          <w:szCs w:val="24"/>
          <w:lang w:val="sq-AL"/>
        </w:rPr>
        <w:t>t</w:t>
      </w:r>
      <w:r w:rsidRPr="00903043">
        <w:rPr>
          <w:rFonts w:ascii="Book Antiqua" w:hAnsi="Book Antiqua"/>
          <w:sz w:val="24"/>
          <w:szCs w:val="24"/>
          <w:lang w:val="sq-AL"/>
        </w:rPr>
        <w:t xml:space="preserve"> bazohen kryesisht në të dhënat e regjistrimit të popullsisë të viti</w:t>
      </w:r>
      <w:r w:rsidR="00E7157B" w:rsidRPr="00903043">
        <w:rPr>
          <w:rFonts w:ascii="Book Antiqua" w:hAnsi="Book Antiqua"/>
          <w:sz w:val="24"/>
          <w:szCs w:val="24"/>
          <w:lang w:val="sq-AL"/>
        </w:rPr>
        <w:t>t</w:t>
      </w:r>
      <w:r w:rsidRPr="00903043">
        <w:rPr>
          <w:rFonts w:ascii="Book Antiqua" w:hAnsi="Book Antiqua"/>
          <w:sz w:val="24"/>
          <w:szCs w:val="24"/>
          <w:lang w:val="sq-AL"/>
        </w:rPr>
        <w:t xml:space="preserve"> 2011 dhe ato të fundit (preliminare) të vitit 2024</w:t>
      </w:r>
      <w:r w:rsidR="00D91315" w:rsidRPr="00903043">
        <w:rPr>
          <w:rFonts w:ascii="Book Antiqua" w:hAnsi="Book Antiqua"/>
          <w:sz w:val="24"/>
          <w:szCs w:val="24"/>
          <w:lang w:val="sq-AL"/>
        </w:rPr>
        <w:t xml:space="preserve">. </w:t>
      </w:r>
      <w:r w:rsidR="00BC23CD" w:rsidRPr="00903043">
        <w:rPr>
          <w:rFonts w:ascii="Book Antiqua" w:hAnsi="Book Antiqua"/>
          <w:sz w:val="24"/>
          <w:szCs w:val="24"/>
          <w:lang w:val="sq-AL"/>
        </w:rPr>
        <w:t>Për të mundësuar një paraqitje dhe analizë më të plotë</w:t>
      </w:r>
      <w:r w:rsidR="00E7157B" w:rsidRPr="00903043">
        <w:rPr>
          <w:rFonts w:ascii="Book Antiqua" w:hAnsi="Book Antiqua"/>
          <w:sz w:val="24"/>
          <w:szCs w:val="24"/>
          <w:lang w:val="sq-AL"/>
        </w:rPr>
        <w:t>,</w:t>
      </w:r>
      <w:r w:rsidR="00BC23CD" w:rsidRPr="00903043">
        <w:rPr>
          <w:rFonts w:ascii="Book Antiqua" w:hAnsi="Book Antiqua"/>
          <w:sz w:val="24"/>
          <w:szCs w:val="24"/>
          <w:lang w:val="sq-AL"/>
        </w:rPr>
        <w:t xml:space="preserve"> në vijim po paraqesim popullsinë e përgjithshme dhe trendet e lëvizjeve në dekadën e fundi, si në vijim</w:t>
      </w:r>
      <w:r w:rsidR="00E7157B" w:rsidRPr="00903043">
        <w:rPr>
          <w:rFonts w:ascii="Book Antiqua" w:hAnsi="Book Antiqua"/>
          <w:sz w:val="24"/>
          <w:szCs w:val="24"/>
          <w:lang w:val="sq-AL"/>
        </w:rPr>
        <w:t xml:space="preserve">: </w:t>
      </w:r>
    </w:p>
    <w:p w14:paraId="13CA37F7" w14:textId="46E9E9FB" w:rsidR="00C94960" w:rsidRPr="00903043" w:rsidRDefault="00C94960" w:rsidP="00C94960">
      <w:pPr>
        <w:pStyle w:val="Caption"/>
        <w:keepNext/>
        <w:rPr>
          <w:rFonts w:ascii="Book Antiqua" w:hAnsi="Book Antiqua"/>
          <w:sz w:val="20"/>
          <w:szCs w:val="20"/>
          <w:lang w:val="sq-AL"/>
        </w:rPr>
      </w:pPr>
      <w:bookmarkStart w:id="22" w:name="_Toc176445946"/>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1</w:t>
      </w:r>
      <w:r w:rsidRPr="00903043">
        <w:rPr>
          <w:rFonts w:ascii="Book Antiqua" w:hAnsi="Book Antiqua"/>
          <w:sz w:val="20"/>
          <w:szCs w:val="20"/>
          <w:lang w:val="sq-AL"/>
        </w:rPr>
        <w:fldChar w:fldCharType="end"/>
      </w:r>
      <w:r w:rsidRPr="00903043">
        <w:rPr>
          <w:rFonts w:ascii="Book Antiqua" w:hAnsi="Book Antiqua"/>
          <w:sz w:val="20"/>
          <w:szCs w:val="20"/>
          <w:lang w:val="sq-AL"/>
        </w:rPr>
        <w:t>. Popullsia e përgjithshme sipas regjistrimit 2011 dhe 2024</w:t>
      </w:r>
      <w:bookmarkEnd w:id="22"/>
    </w:p>
    <w:tbl>
      <w:tblPr>
        <w:tblStyle w:val="PlainTable1"/>
        <w:tblW w:w="0" w:type="auto"/>
        <w:tblLook w:val="04A0" w:firstRow="1" w:lastRow="0" w:firstColumn="1" w:lastColumn="0" w:noHBand="0" w:noVBand="1"/>
      </w:tblPr>
      <w:tblGrid>
        <w:gridCol w:w="2785"/>
        <w:gridCol w:w="2077"/>
        <w:gridCol w:w="2077"/>
        <w:gridCol w:w="2077"/>
      </w:tblGrid>
      <w:tr w:rsidR="002F44A3" w:rsidRPr="00903043" w14:paraId="07B726FC" w14:textId="77777777" w:rsidTr="00C94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DEFE438" w14:textId="77777777" w:rsidR="002F44A3" w:rsidRPr="00903043" w:rsidRDefault="002F44A3" w:rsidP="00D3372C">
            <w:pPr>
              <w:contextualSpacing/>
              <w:jc w:val="center"/>
              <w:rPr>
                <w:rFonts w:ascii="Book Antiqua" w:hAnsi="Book Antiqua"/>
                <w:sz w:val="24"/>
                <w:szCs w:val="24"/>
                <w:lang w:val="sq-AL"/>
              </w:rPr>
            </w:pPr>
          </w:p>
        </w:tc>
        <w:tc>
          <w:tcPr>
            <w:tcW w:w="2077" w:type="dxa"/>
          </w:tcPr>
          <w:p w14:paraId="37131541" w14:textId="77777777" w:rsidR="002F44A3" w:rsidRPr="00903043" w:rsidRDefault="002F44A3" w:rsidP="00D3372C">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2011</w:t>
            </w:r>
          </w:p>
        </w:tc>
        <w:tc>
          <w:tcPr>
            <w:tcW w:w="2077" w:type="dxa"/>
          </w:tcPr>
          <w:p w14:paraId="72234171" w14:textId="77777777" w:rsidR="002F44A3" w:rsidRPr="00903043" w:rsidRDefault="002F44A3" w:rsidP="00D3372C">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2024</w:t>
            </w:r>
          </w:p>
        </w:tc>
        <w:tc>
          <w:tcPr>
            <w:tcW w:w="2077" w:type="dxa"/>
          </w:tcPr>
          <w:p w14:paraId="4D927C4B" w14:textId="77777777" w:rsidR="002F44A3" w:rsidRPr="00903043" w:rsidRDefault="002F44A3" w:rsidP="00D3372C">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Trendi</w:t>
            </w:r>
          </w:p>
        </w:tc>
      </w:tr>
      <w:tr w:rsidR="002F44A3" w:rsidRPr="00903043" w14:paraId="23652F82" w14:textId="77777777" w:rsidTr="00C94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185F4DF1" w14:textId="3C35FC97" w:rsidR="002F44A3" w:rsidRPr="00903043" w:rsidRDefault="002F44A3" w:rsidP="00C94960">
            <w:pPr>
              <w:contextualSpacing/>
              <w:rPr>
                <w:rFonts w:ascii="Book Antiqua" w:hAnsi="Book Antiqua"/>
                <w:sz w:val="24"/>
                <w:szCs w:val="24"/>
                <w:lang w:val="sq-AL"/>
              </w:rPr>
            </w:pPr>
            <w:r w:rsidRPr="00903043">
              <w:rPr>
                <w:rFonts w:ascii="Book Antiqua" w:hAnsi="Book Antiqua"/>
                <w:sz w:val="24"/>
                <w:szCs w:val="24"/>
                <w:lang w:val="sq-AL"/>
              </w:rPr>
              <w:t>Popullsia gjithsej</w:t>
            </w:r>
          </w:p>
        </w:tc>
        <w:tc>
          <w:tcPr>
            <w:tcW w:w="2077" w:type="dxa"/>
            <w:vAlign w:val="center"/>
          </w:tcPr>
          <w:p w14:paraId="1B3DD977" w14:textId="72303347" w:rsidR="002F44A3" w:rsidRPr="00903043" w:rsidRDefault="00142F30"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1,739,825</w:t>
            </w:r>
          </w:p>
        </w:tc>
        <w:tc>
          <w:tcPr>
            <w:tcW w:w="2077" w:type="dxa"/>
            <w:vAlign w:val="center"/>
          </w:tcPr>
          <w:p w14:paraId="2ECC6593" w14:textId="564E5AB0" w:rsidR="002F44A3" w:rsidRPr="00903043" w:rsidRDefault="002F44A3"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1,586,659</w:t>
            </w:r>
          </w:p>
        </w:tc>
        <w:tc>
          <w:tcPr>
            <w:tcW w:w="2077" w:type="dxa"/>
            <w:vAlign w:val="center"/>
          </w:tcPr>
          <w:p w14:paraId="72618CD8" w14:textId="2476A102" w:rsidR="002F44A3" w:rsidRPr="00903043" w:rsidRDefault="00142F30"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Ulje</w:t>
            </w:r>
          </w:p>
        </w:tc>
      </w:tr>
      <w:tr w:rsidR="002F44A3" w:rsidRPr="00903043" w14:paraId="4C5B27D9" w14:textId="77777777" w:rsidTr="00C94960">
        <w:tc>
          <w:tcPr>
            <w:cnfStyle w:val="001000000000" w:firstRow="0" w:lastRow="0" w:firstColumn="1" w:lastColumn="0" w:oddVBand="0" w:evenVBand="0" w:oddHBand="0" w:evenHBand="0" w:firstRowFirstColumn="0" w:firstRowLastColumn="0" w:lastRowFirstColumn="0" w:lastRowLastColumn="0"/>
            <w:tcW w:w="2785" w:type="dxa"/>
            <w:vAlign w:val="center"/>
          </w:tcPr>
          <w:p w14:paraId="7BDC5D93" w14:textId="77777777" w:rsidR="002F44A3" w:rsidRPr="00903043" w:rsidRDefault="002F44A3" w:rsidP="00C94960">
            <w:pPr>
              <w:contextualSpacing/>
              <w:rPr>
                <w:rFonts w:ascii="Book Antiqua" w:hAnsi="Book Antiqua"/>
                <w:sz w:val="24"/>
                <w:szCs w:val="24"/>
                <w:lang w:val="sq-AL"/>
              </w:rPr>
            </w:pPr>
            <w:r w:rsidRPr="00903043">
              <w:rPr>
                <w:rFonts w:ascii="Book Antiqua" w:hAnsi="Book Antiqua"/>
                <w:sz w:val="24"/>
                <w:szCs w:val="24"/>
                <w:lang w:val="sq-AL"/>
              </w:rPr>
              <w:t>Meshkuj</w:t>
            </w:r>
          </w:p>
        </w:tc>
        <w:tc>
          <w:tcPr>
            <w:tcW w:w="2077" w:type="dxa"/>
            <w:vAlign w:val="center"/>
          </w:tcPr>
          <w:p w14:paraId="4FFEB7F4" w14:textId="18EC6CB8" w:rsidR="002F44A3" w:rsidRPr="00903043" w:rsidRDefault="001D132B"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875,900</w:t>
            </w:r>
          </w:p>
        </w:tc>
        <w:tc>
          <w:tcPr>
            <w:tcW w:w="2077" w:type="dxa"/>
            <w:vAlign w:val="center"/>
          </w:tcPr>
          <w:p w14:paraId="79E3E6AD" w14:textId="0E63B11F" w:rsidR="002F44A3" w:rsidRPr="00903043" w:rsidRDefault="002F44A3"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795,046</w:t>
            </w:r>
          </w:p>
        </w:tc>
        <w:tc>
          <w:tcPr>
            <w:tcW w:w="2077" w:type="dxa"/>
            <w:vAlign w:val="center"/>
          </w:tcPr>
          <w:p w14:paraId="37156F49" w14:textId="162C8F28" w:rsidR="002F44A3" w:rsidRPr="00903043" w:rsidRDefault="001D132B"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Ulje</w:t>
            </w:r>
          </w:p>
        </w:tc>
      </w:tr>
      <w:tr w:rsidR="002F44A3" w:rsidRPr="00903043" w14:paraId="5FBA4A14" w14:textId="77777777" w:rsidTr="00C94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601491FD" w14:textId="77777777" w:rsidR="002F44A3" w:rsidRPr="00903043" w:rsidRDefault="002F44A3" w:rsidP="00C94960">
            <w:pPr>
              <w:contextualSpacing/>
              <w:rPr>
                <w:rFonts w:ascii="Book Antiqua" w:hAnsi="Book Antiqua"/>
                <w:sz w:val="24"/>
                <w:szCs w:val="24"/>
                <w:lang w:val="sq-AL"/>
              </w:rPr>
            </w:pPr>
            <w:r w:rsidRPr="00903043">
              <w:rPr>
                <w:rFonts w:ascii="Book Antiqua" w:hAnsi="Book Antiqua"/>
                <w:sz w:val="24"/>
                <w:szCs w:val="24"/>
                <w:lang w:val="sq-AL"/>
              </w:rPr>
              <w:t>Femra</w:t>
            </w:r>
          </w:p>
        </w:tc>
        <w:tc>
          <w:tcPr>
            <w:tcW w:w="2077" w:type="dxa"/>
            <w:vAlign w:val="center"/>
          </w:tcPr>
          <w:p w14:paraId="10316ECE" w14:textId="3D135FDD" w:rsidR="002F44A3" w:rsidRPr="00903043" w:rsidRDefault="001D132B"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863,925</w:t>
            </w:r>
          </w:p>
        </w:tc>
        <w:tc>
          <w:tcPr>
            <w:tcW w:w="2077" w:type="dxa"/>
            <w:vAlign w:val="center"/>
          </w:tcPr>
          <w:p w14:paraId="53748AC9" w14:textId="796A8A77" w:rsidR="002F44A3" w:rsidRPr="00903043" w:rsidRDefault="002F44A3"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791,614</w:t>
            </w:r>
          </w:p>
        </w:tc>
        <w:tc>
          <w:tcPr>
            <w:tcW w:w="2077" w:type="dxa"/>
            <w:vAlign w:val="center"/>
          </w:tcPr>
          <w:p w14:paraId="38FD1278" w14:textId="147D4E64" w:rsidR="002F44A3" w:rsidRPr="00903043" w:rsidRDefault="001D132B"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Ulje</w:t>
            </w:r>
          </w:p>
        </w:tc>
      </w:tr>
      <w:tr w:rsidR="002F44A3" w:rsidRPr="00903043" w14:paraId="4D955695" w14:textId="77777777" w:rsidTr="00C94960">
        <w:tc>
          <w:tcPr>
            <w:cnfStyle w:val="001000000000" w:firstRow="0" w:lastRow="0" w:firstColumn="1" w:lastColumn="0" w:oddVBand="0" w:evenVBand="0" w:oddHBand="0" w:evenHBand="0" w:firstRowFirstColumn="0" w:firstRowLastColumn="0" w:lastRowFirstColumn="0" w:lastRowLastColumn="0"/>
            <w:tcW w:w="2785" w:type="dxa"/>
            <w:vAlign w:val="center"/>
          </w:tcPr>
          <w:p w14:paraId="08B8BBDC" w14:textId="77777777" w:rsidR="002F44A3" w:rsidRPr="00903043" w:rsidRDefault="002F44A3" w:rsidP="00C94960">
            <w:pPr>
              <w:contextualSpacing/>
              <w:rPr>
                <w:rFonts w:ascii="Book Antiqua" w:hAnsi="Book Antiqua"/>
                <w:sz w:val="24"/>
                <w:szCs w:val="24"/>
                <w:lang w:val="sq-AL"/>
              </w:rPr>
            </w:pPr>
            <w:r w:rsidRPr="00903043">
              <w:rPr>
                <w:rFonts w:ascii="Book Antiqua" w:hAnsi="Book Antiqua"/>
                <w:sz w:val="24"/>
                <w:szCs w:val="24"/>
                <w:lang w:val="sq-AL"/>
              </w:rPr>
              <w:t>Mesatarja e moshës</w:t>
            </w:r>
          </w:p>
        </w:tc>
        <w:tc>
          <w:tcPr>
            <w:tcW w:w="2077" w:type="dxa"/>
            <w:vAlign w:val="center"/>
          </w:tcPr>
          <w:p w14:paraId="320B8B30" w14:textId="740CC4D6" w:rsidR="002F44A3" w:rsidRPr="00903043" w:rsidRDefault="002F44A3"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29.97</w:t>
            </w:r>
          </w:p>
        </w:tc>
        <w:tc>
          <w:tcPr>
            <w:tcW w:w="2077" w:type="dxa"/>
            <w:vAlign w:val="center"/>
          </w:tcPr>
          <w:p w14:paraId="7FE786FA" w14:textId="1738FD3A" w:rsidR="002F44A3" w:rsidRPr="00903043" w:rsidRDefault="002F44A3"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34.82</w:t>
            </w:r>
          </w:p>
        </w:tc>
        <w:tc>
          <w:tcPr>
            <w:tcW w:w="2077" w:type="dxa"/>
            <w:vAlign w:val="center"/>
          </w:tcPr>
          <w:p w14:paraId="70321D27" w14:textId="615E62AF" w:rsidR="002F44A3" w:rsidRPr="00903043" w:rsidRDefault="002F44A3"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Rritje</w:t>
            </w:r>
          </w:p>
        </w:tc>
      </w:tr>
    </w:tbl>
    <w:p w14:paraId="0F88254E" w14:textId="19A4DF0E" w:rsidR="002F44A3" w:rsidRPr="00903043" w:rsidRDefault="00E24971" w:rsidP="00276FF1">
      <w:pPr>
        <w:contextualSpacing/>
        <w:jc w:val="both"/>
        <w:rPr>
          <w:rFonts w:ascii="Book Antiqua" w:hAnsi="Book Antiqua"/>
          <w:sz w:val="20"/>
          <w:szCs w:val="20"/>
          <w:lang w:val="sq-AL"/>
        </w:rPr>
      </w:pPr>
      <w:r w:rsidRPr="00903043">
        <w:rPr>
          <w:rFonts w:ascii="Book Antiqua" w:hAnsi="Book Antiqua"/>
          <w:sz w:val="20"/>
          <w:szCs w:val="20"/>
          <w:lang w:val="sq-AL"/>
        </w:rPr>
        <w:t>Burimi: ASK, 2024</w:t>
      </w:r>
    </w:p>
    <w:p w14:paraId="2803EFDF" w14:textId="7948A725" w:rsidR="00D03502" w:rsidRPr="00903043" w:rsidRDefault="00D03502" w:rsidP="00276FF1">
      <w:pPr>
        <w:contextualSpacing/>
        <w:jc w:val="both"/>
        <w:rPr>
          <w:rFonts w:ascii="Book Antiqua" w:hAnsi="Book Antiqua"/>
          <w:sz w:val="24"/>
          <w:szCs w:val="24"/>
          <w:lang w:val="sq-AL"/>
        </w:rPr>
      </w:pPr>
      <w:r w:rsidRPr="00903043">
        <w:rPr>
          <w:rFonts w:ascii="Book Antiqua" w:hAnsi="Book Antiqua"/>
          <w:sz w:val="24"/>
          <w:szCs w:val="24"/>
          <w:lang w:val="sq-AL"/>
        </w:rPr>
        <w:lastRenderedPageBreak/>
        <w:t xml:space="preserve">Në periudhën nga 2011 deri në 2024, numri i përgjithshëm i popullsisë </w:t>
      </w:r>
      <w:r w:rsidR="006952E0" w:rsidRPr="00903043">
        <w:rPr>
          <w:rFonts w:ascii="Book Antiqua" w:hAnsi="Book Antiqua"/>
          <w:sz w:val="24"/>
          <w:szCs w:val="24"/>
          <w:lang w:val="sq-AL"/>
        </w:rPr>
        <w:t xml:space="preserve">në nivel vendi, </w:t>
      </w:r>
      <w:r w:rsidRPr="00903043">
        <w:rPr>
          <w:rFonts w:ascii="Book Antiqua" w:hAnsi="Book Antiqua"/>
          <w:sz w:val="24"/>
          <w:szCs w:val="24"/>
          <w:lang w:val="sq-AL"/>
        </w:rPr>
        <w:t>ka shënuar një rënie prej rreth 153,166 individësh.</w:t>
      </w:r>
      <w:r w:rsidR="00671E54" w:rsidRPr="00903043">
        <w:rPr>
          <w:rStyle w:val="FootnoteReference"/>
          <w:rFonts w:ascii="Book Antiqua" w:hAnsi="Book Antiqua"/>
          <w:sz w:val="24"/>
          <w:szCs w:val="24"/>
          <w:lang w:val="sq-AL"/>
        </w:rPr>
        <w:t xml:space="preserve"> </w:t>
      </w:r>
      <w:r w:rsidR="00671E54" w:rsidRPr="00903043">
        <w:rPr>
          <w:rStyle w:val="FootnoteReference"/>
          <w:rFonts w:ascii="Book Antiqua" w:hAnsi="Book Antiqua"/>
          <w:sz w:val="24"/>
          <w:szCs w:val="24"/>
          <w:lang w:val="sq-AL"/>
        </w:rPr>
        <w:footnoteReference w:id="3"/>
      </w:r>
      <w:r w:rsidRPr="00903043">
        <w:rPr>
          <w:rFonts w:ascii="Book Antiqua" w:hAnsi="Book Antiqua"/>
          <w:sz w:val="24"/>
          <w:szCs w:val="24"/>
          <w:lang w:val="sq-AL"/>
        </w:rPr>
        <w:t xml:space="preserve"> Kjo ulje në popullsi mund të jetë rezultat i disa faktorëve si emigrimi, rënia e normës së lindjeve, apo ndryshimet në politikat e planifikimit familjar. </w:t>
      </w:r>
      <w:r w:rsidR="00671E54" w:rsidRPr="00903043">
        <w:rPr>
          <w:rFonts w:ascii="Book Antiqua" w:hAnsi="Book Antiqua"/>
          <w:sz w:val="24"/>
          <w:szCs w:val="24"/>
          <w:lang w:val="sq-AL"/>
        </w:rPr>
        <w:t xml:space="preserve"> </w:t>
      </w:r>
    </w:p>
    <w:p w14:paraId="6C344A6E" w14:textId="77777777" w:rsidR="005F08F7" w:rsidRPr="00903043" w:rsidRDefault="005F08F7" w:rsidP="00276FF1">
      <w:pPr>
        <w:contextualSpacing/>
        <w:jc w:val="both"/>
        <w:rPr>
          <w:rFonts w:ascii="Book Antiqua" w:hAnsi="Book Antiqua"/>
          <w:sz w:val="24"/>
          <w:szCs w:val="24"/>
          <w:lang w:val="sq-AL"/>
        </w:rPr>
      </w:pPr>
    </w:p>
    <w:p w14:paraId="29094839" w14:textId="09198FF3" w:rsidR="00D03502" w:rsidRPr="00903043" w:rsidRDefault="00DA5550" w:rsidP="00276FF1">
      <w:pPr>
        <w:contextualSpacing/>
        <w:jc w:val="both"/>
        <w:rPr>
          <w:rFonts w:ascii="Book Antiqua" w:hAnsi="Book Antiqua"/>
          <w:sz w:val="24"/>
          <w:szCs w:val="24"/>
          <w:lang w:val="sq-AL"/>
        </w:rPr>
      </w:pPr>
      <w:r w:rsidRPr="00903043">
        <w:rPr>
          <w:rFonts w:ascii="Book Antiqua" w:hAnsi="Book Antiqua"/>
          <w:sz w:val="24"/>
          <w:szCs w:val="24"/>
          <w:lang w:val="sq-AL"/>
        </w:rPr>
        <w:t>Sa i takon strukturës gjinore, numri i meshkujve ka rënë me 80,854 individë dhe numri i femrave ka rënë me 72,311 individë. Këto ulje të popullsisë për të dy gjinitë janë të ngjashme dhe reflektojnë trendin e përgjithshëm të zvogëlimit të popullsisë. Faktorët që kontribuojnë në këtë mund të përfshijnë emigrimin e të rinjve në kërkim të mundësive më të mira jashtë vendit dhe rënien e normës së lindjeve.</w:t>
      </w:r>
    </w:p>
    <w:p w14:paraId="3B931B95" w14:textId="77777777" w:rsidR="001B141D" w:rsidRPr="00903043" w:rsidRDefault="001B141D" w:rsidP="00276FF1">
      <w:pPr>
        <w:contextualSpacing/>
        <w:jc w:val="both"/>
        <w:rPr>
          <w:rFonts w:ascii="Book Antiqua" w:hAnsi="Book Antiqua"/>
          <w:sz w:val="24"/>
          <w:szCs w:val="24"/>
          <w:lang w:val="sq-AL"/>
        </w:rPr>
      </w:pPr>
    </w:p>
    <w:p w14:paraId="23F6BD2F" w14:textId="2D432384" w:rsidR="00FC78FF" w:rsidRPr="00903043" w:rsidRDefault="00A239E7" w:rsidP="006A4C3C">
      <w:pPr>
        <w:contextualSpacing/>
        <w:jc w:val="both"/>
        <w:rPr>
          <w:rFonts w:ascii="Book Antiqua" w:hAnsi="Book Antiqua"/>
          <w:sz w:val="24"/>
          <w:szCs w:val="24"/>
          <w:lang w:val="sq-AL"/>
        </w:rPr>
      </w:pPr>
      <w:r w:rsidRPr="00903043">
        <w:rPr>
          <w:rFonts w:ascii="Book Antiqua" w:hAnsi="Book Antiqua"/>
          <w:sz w:val="24"/>
          <w:szCs w:val="24"/>
          <w:lang w:val="sq-AL"/>
        </w:rPr>
        <w:t>Në anën tjet</w:t>
      </w:r>
      <w:r w:rsidR="003654CE" w:rsidRPr="00903043">
        <w:rPr>
          <w:rFonts w:ascii="Book Antiqua" w:hAnsi="Book Antiqua"/>
          <w:sz w:val="24"/>
          <w:szCs w:val="24"/>
          <w:lang w:val="sq-AL"/>
        </w:rPr>
        <w:t>ë</w:t>
      </w:r>
      <w:r w:rsidRPr="00903043">
        <w:rPr>
          <w:rFonts w:ascii="Book Antiqua" w:hAnsi="Book Antiqua"/>
          <w:sz w:val="24"/>
          <w:szCs w:val="24"/>
          <w:lang w:val="sq-AL"/>
        </w:rPr>
        <w:t>r, m</w:t>
      </w:r>
      <w:r w:rsidR="00DA5550" w:rsidRPr="00903043">
        <w:rPr>
          <w:rFonts w:ascii="Book Antiqua" w:hAnsi="Book Antiqua"/>
          <w:sz w:val="24"/>
          <w:szCs w:val="24"/>
          <w:lang w:val="sq-AL"/>
        </w:rPr>
        <w:t xml:space="preserve">esatarja e moshës është rritur nga 29.97 vjeç në 34.82 vjeç. Kjo tregon një </w:t>
      </w:r>
      <w:r w:rsidR="00DF56F6" w:rsidRPr="00903043">
        <w:rPr>
          <w:rFonts w:ascii="Book Antiqua" w:hAnsi="Book Antiqua"/>
          <w:sz w:val="24"/>
          <w:szCs w:val="24"/>
          <w:lang w:val="sq-AL"/>
        </w:rPr>
        <w:t xml:space="preserve">trend </w:t>
      </w:r>
      <w:r w:rsidR="00B76EB0" w:rsidRPr="00903043">
        <w:rPr>
          <w:rFonts w:ascii="Book Antiqua" w:hAnsi="Book Antiqua"/>
          <w:sz w:val="24"/>
          <w:szCs w:val="24"/>
          <w:lang w:val="sq-AL"/>
        </w:rPr>
        <w:t xml:space="preserve">gradual </w:t>
      </w:r>
      <w:r w:rsidR="00DF56F6" w:rsidRPr="00903043">
        <w:rPr>
          <w:rFonts w:ascii="Book Antiqua" w:hAnsi="Book Antiqua"/>
          <w:sz w:val="24"/>
          <w:szCs w:val="24"/>
          <w:lang w:val="sq-AL"/>
        </w:rPr>
        <w:t xml:space="preserve">të </w:t>
      </w:r>
      <w:r w:rsidR="00DA5550" w:rsidRPr="00903043">
        <w:rPr>
          <w:rFonts w:ascii="Book Antiqua" w:hAnsi="Book Antiqua"/>
          <w:sz w:val="24"/>
          <w:szCs w:val="24"/>
          <w:lang w:val="sq-AL"/>
        </w:rPr>
        <w:t>plakje</w:t>
      </w:r>
      <w:r w:rsidR="00DF56F6" w:rsidRPr="00903043">
        <w:rPr>
          <w:rFonts w:ascii="Book Antiqua" w:hAnsi="Book Antiqua"/>
          <w:sz w:val="24"/>
          <w:szCs w:val="24"/>
          <w:lang w:val="sq-AL"/>
        </w:rPr>
        <w:t>s s</w:t>
      </w:r>
      <w:r w:rsidR="00DA5550" w:rsidRPr="00903043">
        <w:rPr>
          <w:rFonts w:ascii="Book Antiqua" w:hAnsi="Book Antiqua"/>
          <w:sz w:val="24"/>
          <w:szCs w:val="24"/>
          <w:lang w:val="sq-AL"/>
        </w:rPr>
        <w:t>ë popullsisë, që mund të jetë pasojë e rënies së lindshmërisë dhe emigrimit të të rinjve. Një popullsi në plakje mund të ketë implikime të rëndësishme për tregun e punës, shërbimet shëndetësore dhe politikat sociale.</w:t>
      </w:r>
    </w:p>
    <w:p w14:paraId="5C763B5E" w14:textId="77777777" w:rsidR="006A4C3C" w:rsidRPr="00903043" w:rsidRDefault="006A4C3C" w:rsidP="006A4C3C">
      <w:pPr>
        <w:contextualSpacing/>
        <w:jc w:val="both"/>
        <w:rPr>
          <w:rFonts w:ascii="Book Antiqua" w:hAnsi="Book Antiqua"/>
          <w:sz w:val="24"/>
          <w:szCs w:val="24"/>
          <w:lang w:val="sq-AL"/>
        </w:rPr>
      </w:pPr>
    </w:p>
    <w:p w14:paraId="16E9D5E4" w14:textId="5E27A4D9" w:rsidR="006A4C3C" w:rsidRPr="00903043" w:rsidRDefault="006A4C3C" w:rsidP="006A4C3C">
      <w:pPr>
        <w:contextualSpacing/>
        <w:jc w:val="both"/>
        <w:rPr>
          <w:rFonts w:ascii="Book Antiqua" w:hAnsi="Book Antiqua"/>
          <w:sz w:val="20"/>
          <w:szCs w:val="20"/>
          <w:lang w:val="sq-AL"/>
        </w:rPr>
      </w:pPr>
      <w:r w:rsidRPr="00903043">
        <w:rPr>
          <w:rFonts w:ascii="Book Antiqua" w:hAnsi="Book Antiqua"/>
          <w:sz w:val="24"/>
          <w:szCs w:val="24"/>
          <w:lang w:val="sq-AL"/>
        </w:rPr>
        <w:t>Trende të ngjajshme vërehen edhe në Komunën e Lipjanit me të dhënat e paraqitura në tabelën në vijim:</w:t>
      </w:r>
    </w:p>
    <w:p w14:paraId="5D32D283" w14:textId="7275B20A" w:rsidR="00C94960" w:rsidRPr="00903043" w:rsidRDefault="00C94960" w:rsidP="00C94960">
      <w:pPr>
        <w:pStyle w:val="Caption"/>
        <w:keepNext/>
        <w:rPr>
          <w:rFonts w:ascii="Book Antiqua" w:hAnsi="Book Antiqua"/>
          <w:sz w:val="20"/>
          <w:szCs w:val="20"/>
          <w:lang w:val="sq-AL"/>
        </w:rPr>
      </w:pPr>
      <w:bookmarkStart w:id="23" w:name="_Toc176445947"/>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2</w:t>
      </w:r>
      <w:r w:rsidRPr="00903043">
        <w:rPr>
          <w:rFonts w:ascii="Book Antiqua" w:hAnsi="Book Antiqua"/>
          <w:sz w:val="20"/>
          <w:szCs w:val="20"/>
          <w:lang w:val="sq-AL"/>
        </w:rPr>
        <w:fldChar w:fldCharType="end"/>
      </w:r>
      <w:r w:rsidRPr="00903043">
        <w:rPr>
          <w:rFonts w:ascii="Book Antiqua" w:hAnsi="Book Antiqua"/>
          <w:sz w:val="20"/>
          <w:szCs w:val="20"/>
          <w:lang w:val="sq-AL"/>
        </w:rPr>
        <w:t>. Popullsia në Komunën e Lipjanit sipas regjistrimit 2011 dhe 2024</w:t>
      </w:r>
      <w:bookmarkEnd w:id="23"/>
    </w:p>
    <w:tbl>
      <w:tblPr>
        <w:tblStyle w:val="PlainTable1"/>
        <w:tblW w:w="0" w:type="auto"/>
        <w:tblLook w:val="04A0" w:firstRow="1" w:lastRow="0" w:firstColumn="1" w:lastColumn="0" w:noHBand="0" w:noVBand="1"/>
      </w:tblPr>
      <w:tblGrid>
        <w:gridCol w:w="2300"/>
        <w:gridCol w:w="2281"/>
        <w:gridCol w:w="2282"/>
        <w:gridCol w:w="2153"/>
      </w:tblGrid>
      <w:tr w:rsidR="00D3633E" w:rsidRPr="00903043" w14:paraId="2B9D5190" w14:textId="77777777" w:rsidTr="00C9496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0" w:type="dxa"/>
          </w:tcPr>
          <w:p w14:paraId="1F135135" w14:textId="77777777" w:rsidR="00D3633E" w:rsidRPr="00903043" w:rsidRDefault="00D3633E" w:rsidP="00276FF1">
            <w:pPr>
              <w:contextualSpacing/>
              <w:jc w:val="both"/>
              <w:rPr>
                <w:rFonts w:ascii="Book Antiqua" w:hAnsi="Book Antiqua"/>
                <w:sz w:val="24"/>
                <w:szCs w:val="24"/>
                <w:lang w:val="sq-AL"/>
              </w:rPr>
            </w:pPr>
          </w:p>
        </w:tc>
        <w:tc>
          <w:tcPr>
            <w:tcW w:w="2281" w:type="dxa"/>
          </w:tcPr>
          <w:p w14:paraId="431F1F84" w14:textId="3516927B" w:rsidR="00D3633E" w:rsidRPr="00903043" w:rsidRDefault="00C52A90" w:rsidP="008523D3">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2011</w:t>
            </w:r>
          </w:p>
        </w:tc>
        <w:tc>
          <w:tcPr>
            <w:tcW w:w="2282" w:type="dxa"/>
          </w:tcPr>
          <w:p w14:paraId="1C08ECD0" w14:textId="04578F8A" w:rsidR="00D3633E" w:rsidRPr="00903043" w:rsidRDefault="00C52A90" w:rsidP="008523D3">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2024</w:t>
            </w:r>
          </w:p>
        </w:tc>
        <w:tc>
          <w:tcPr>
            <w:tcW w:w="2153" w:type="dxa"/>
          </w:tcPr>
          <w:p w14:paraId="1D71A395" w14:textId="357CF274" w:rsidR="00D3633E" w:rsidRPr="00903043" w:rsidRDefault="00DC70E8" w:rsidP="008523D3">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Trendi</w:t>
            </w:r>
          </w:p>
        </w:tc>
      </w:tr>
      <w:tr w:rsidR="00D3633E" w:rsidRPr="00903043" w14:paraId="2D52DDD5" w14:textId="77777777" w:rsidTr="00C9496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0" w:type="dxa"/>
          </w:tcPr>
          <w:p w14:paraId="4D4ED143" w14:textId="0BF2689F" w:rsidR="00D3633E" w:rsidRPr="00903043" w:rsidRDefault="009C01DE" w:rsidP="00276FF1">
            <w:pPr>
              <w:contextualSpacing/>
              <w:jc w:val="both"/>
              <w:rPr>
                <w:rFonts w:ascii="Book Antiqua" w:hAnsi="Book Antiqua"/>
                <w:sz w:val="24"/>
                <w:szCs w:val="24"/>
                <w:lang w:val="sq-AL"/>
              </w:rPr>
            </w:pPr>
            <w:r w:rsidRPr="00903043">
              <w:rPr>
                <w:rFonts w:ascii="Book Antiqua" w:hAnsi="Book Antiqua"/>
                <w:sz w:val="24"/>
                <w:szCs w:val="24"/>
                <w:lang w:val="sq-AL"/>
              </w:rPr>
              <w:t>Popullsia</w:t>
            </w:r>
            <w:r w:rsidR="00D3633E" w:rsidRPr="00903043">
              <w:rPr>
                <w:rFonts w:ascii="Book Antiqua" w:hAnsi="Book Antiqua"/>
                <w:sz w:val="24"/>
                <w:szCs w:val="24"/>
                <w:lang w:val="sq-AL"/>
              </w:rPr>
              <w:t xml:space="preserve"> gjithsej</w:t>
            </w:r>
          </w:p>
        </w:tc>
        <w:tc>
          <w:tcPr>
            <w:tcW w:w="2281" w:type="dxa"/>
          </w:tcPr>
          <w:p w14:paraId="63BEC9E9" w14:textId="7B692A23" w:rsidR="00D3633E" w:rsidRPr="00903043" w:rsidRDefault="00F17B1A" w:rsidP="008523D3">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57</w:t>
            </w:r>
            <w:r w:rsidR="00413EF5" w:rsidRPr="00903043">
              <w:rPr>
                <w:rFonts w:ascii="Book Antiqua" w:hAnsi="Book Antiqua"/>
                <w:sz w:val="24"/>
                <w:szCs w:val="24"/>
                <w:lang w:val="sq-AL"/>
              </w:rPr>
              <w:t>,</w:t>
            </w:r>
            <w:r w:rsidRPr="00903043">
              <w:rPr>
                <w:rFonts w:ascii="Book Antiqua" w:hAnsi="Book Antiqua"/>
                <w:sz w:val="24"/>
                <w:szCs w:val="24"/>
                <w:lang w:val="sq-AL"/>
              </w:rPr>
              <w:t>605</w:t>
            </w:r>
          </w:p>
        </w:tc>
        <w:tc>
          <w:tcPr>
            <w:tcW w:w="2282" w:type="dxa"/>
          </w:tcPr>
          <w:p w14:paraId="2954CFEE" w14:textId="0C563860" w:rsidR="00D3633E" w:rsidRPr="00903043" w:rsidRDefault="00A73938" w:rsidP="008523D3">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54,974</w:t>
            </w:r>
          </w:p>
        </w:tc>
        <w:tc>
          <w:tcPr>
            <w:tcW w:w="2153" w:type="dxa"/>
          </w:tcPr>
          <w:p w14:paraId="35B9A099" w14:textId="4DD22459" w:rsidR="00D3633E" w:rsidRPr="00903043" w:rsidRDefault="00A73938" w:rsidP="008523D3">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Ulje</w:t>
            </w:r>
          </w:p>
        </w:tc>
      </w:tr>
      <w:tr w:rsidR="00D3633E" w:rsidRPr="00903043" w14:paraId="39560FF7" w14:textId="77777777" w:rsidTr="00C94960">
        <w:trPr>
          <w:trHeight w:val="288"/>
        </w:trPr>
        <w:tc>
          <w:tcPr>
            <w:cnfStyle w:val="001000000000" w:firstRow="0" w:lastRow="0" w:firstColumn="1" w:lastColumn="0" w:oddVBand="0" w:evenVBand="0" w:oddHBand="0" w:evenHBand="0" w:firstRowFirstColumn="0" w:firstRowLastColumn="0" w:lastRowFirstColumn="0" w:lastRowLastColumn="0"/>
            <w:tcW w:w="2300" w:type="dxa"/>
          </w:tcPr>
          <w:p w14:paraId="5F14FC75" w14:textId="38A32C82" w:rsidR="00D3633E" w:rsidRPr="00903043" w:rsidRDefault="00D3633E" w:rsidP="00276FF1">
            <w:pPr>
              <w:contextualSpacing/>
              <w:jc w:val="both"/>
              <w:rPr>
                <w:rFonts w:ascii="Book Antiqua" w:hAnsi="Book Antiqua"/>
                <w:sz w:val="24"/>
                <w:szCs w:val="24"/>
                <w:lang w:val="sq-AL"/>
              </w:rPr>
            </w:pPr>
            <w:r w:rsidRPr="00903043">
              <w:rPr>
                <w:rFonts w:ascii="Book Antiqua" w:hAnsi="Book Antiqua"/>
                <w:sz w:val="24"/>
                <w:szCs w:val="24"/>
                <w:lang w:val="sq-AL"/>
              </w:rPr>
              <w:t>Meshkuj</w:t>
            </w:r>
          </w:p>
        </w:tc>
        <w:tc>
          <w:tcPr>
            <w:tcW w:w="2281" w:type="dxa"/>
          </w:tcPr>
          <w:p w14:paraId="43260AAA" w14:textId="05A4089B" w:rsidR="00D3633E" w:rsidRPr="00903043" w:rsidRDefault="00F17B1A" w:rsidP="008523D3">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29</w:t>
            </w:r>
            <w:r w:rsidR="00413EF5" w:rsidRPr="00903043">
              <w:rPr>
                <w:rFonts w:ascii="Book Antiqua" w:hAnsi="Book Antiqua"/>
                <w:sz w:val="24"/>
                <w:szCs w:val="24"/>
                <w:lang w:val="sq-AL"/>
              </w:rPr>
              <w:t>,</w:t>
            </w:r>
            <w:r w:rsidRPr="00903043">
              <w:rPr>
                <w:rFonts w:ascii="Book Antiqua" w:hAnsi="Book Antiqua"/>
                <w:sz w:val="24"/>
                <w:szCs w:val="24"/>
                <w:lang w:val="sq-AL"/>
              </w:rPr>
              <w:t>320</w:t>
            </w:r>
          </w:p>
        </w:tc>
        <w:tc>
          <w:tcPr>
            <w:tcW w:w="2282" w:type="dxa"/>
          </w:tcPr>
          <w:p w14:paraId="257406C2" w14:textId="1E660C9F" w:rsidR="00D3633E" w:rsidRPr="00903043" w:rsidRDefault="00050D01" w:rsidP="008523D3">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27,862</w:t>
            </w:r>
          </w:p>
        </w:tc>
        <w:tc>
          <w:tcPr>
            <w:tcW w:w="2153" w:type="dxa"/>
          </w:tcPr>
          <w:p w14:paraId="6F3402A3" w14:textId="27FC1DCB" w:rsidR="00D3633E" w:rsidRPr="00903043" w:rsidRDefault="00050D01" w:rsidP="008523D3">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Ulje</w:t>
            </w:r>
          </w:p>
        </w:tc>
      </w:tr>
      <w:tr w:rsidR="00D3633E" w:rsidRPr="00903043" w14:paraId="3504E816" w14:textId="77777777" w:rsidTr="00C9496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0" w:type="dxa"/>
          </w:tcPr>
          <w:p w14:paraId="35AF4E2C" w14:textId="6855621E" w:rsidR="00D3633E" w:rsidRPr="00903043" w:rsidRDefault="00D3633E" w:rsidP="00276FF1">
            <w:pPr>
              <w:contextualSpacing/>
              <w:jc w:val="both"/>
              <w:rPr>
                <w:rFonts w:ascii="Book Antiqua" w:hAnsi="Book Antiqua"/>
                <w:sz w:val="24"/>
                <w:szCs w:val="24"/>
                <w:lang w:val="sq-AL"/>
              </w:rPr>
            </w:pPr>
            <w:r w:rsidRPr="00903043">
              <w:rPr>
                <w:rFonts w:ascii="Book Antiqua" w:hAnsi="Book Antiqua"/>
                <w:sz w:val="24"/>
                <w:szCs w:val="24"/>
                <w:lang w:val="sq-AL"/>
              </w:rPr>
              <w:t>Femra</w:t>
            </w:r>
          </w:p>
        </w:tc>
        <w:tc>
          <w:tcPr>
            <w:tcW w:w="2281" w:type="dxa"/>
          </w:tcPr>
          <w:p w14:paraId="2156C6DA" w14:textId="4A9A02E4" w:rsidR="00D3633E" w:rsidRPr="00903043" w:rsidRDefault="00F17B1A" w:rsidP="008523D3">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28</w:t>
            </w:r>
            <w:r w:rsidR="00413EF5" w:rsidRPr="00903043">
              <w:rPr>
                <w:rFonts w:ascii="Book Antiqua" w:hAnsi="Book Antiqua"/>
                <w:sz w:val="24"/>
                <w:szCs w:val="24"/>
                <w:lang w:val="sq-AL"/>
              </w:rPr>
              <w:t>,</w:t>
            </w:r>
            <w:r w:rsidRPr="00903043">
              <w:rPr>
                <w:rFonts w:ascii="Book Antiqua" w:hAnsi="Book Antiqua"/>
                <w:sz w:val="24"/>
                <w:szCs w:val="24"/>
                <w:lang w:val="sq-AL"/>
              </w:rPr>
              <w:t>285</w:t>
            </w:r>
          </w:p>
        </w:tc>
        <w:tc>
          <w:tcPr>
            <w:tcW w:w="2282" w:type="dxa"/>
          </w:tcPr>
          <w:p w14:paraId="19175D02" w14:textId="7F305480" w:rsidR="00D3633E" w:rsidRPr="00903043" w:rsidRDefault="00050D01" w:rsidP="008523D3">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27,113</w:t>
            </w:r>
          </w:p>
        </w:tc>
        <w:tc>
          <w:tcPr>
            <w:tcW w:w="2153" w:type="dxa"/>
          </w:tcPr>
          <w:p w14:paraId="3057D7F7" w14:textId="1EF23BB8" w:rsidR="00D3633E" w:rsidRPr="00903043" w:rsidRDefault="00050D01" w:rsidP="008523D3">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Ulje</w:t>
            </w:r>
          </w:p>
        </w:tc>
      </w:tr>
    </w:tbl>
    <w:p w14:paraId="3ECD98A0" w14:textId="722A075F" w:rsidR="00492972" w:rsidRPr="00903043" w:rsidRDefault="0021574E" w:rsidP="00276FF1">
      <w:pPr>
        <w:contextualSpacing/>
        <w:jc w:val="both"/>
        <w:rPr>
          <w:rFonts w:ascii="Book Antiqua" w:hAnsi="Book Antiqua"/>
          <w:sz w:val="20"/>
          <w:szCs w:val="20"/>
          <w:lang w:val="sq-AL"/>
        </w:rPr>
      </w:pPr>
      <w:r w:rsidRPr="00903043">
        <w:rPr>
          <w:rFonts w:ascii="Book Antiqua" w:hAnsi="Book Antiqua"/>
          <w:sz w:val="20"/>
          <w:szCs w:val="20"/>
          <w:lang w:val="sq-AL"/>
        </w:rPr>
        <w:t>Burimi: ASK, 2024</w:t>
      </w:r>
      <w:r w:rsidR="000D5F53" w:rsidRPr="00903043">
        <w:rPr>
          <w:rFonts w:ascii="Book Antiqua" w:hAnsi="Book Antiqua"/>
          <w:sz w:val="20"/>
          <w:szCs w:val="20"/>
          <w:lang w:val="sq-AL"/>
        </w:rPr>
        <w:t xml:space="preserve"> (Te dhënat nga regjistrimi preliminar i popullsisë</w:t>
      </w:r>
      <w:r w:rsidR="003969CD" w:rsidRPr="00903043">
        <w:rPr>
          <w:rFonts w:ascii="Book Antiqua" w:hAnsi="Book Antiqua"/>
          <w:sz w:val="20"/>
          <w:szCs w:val="20"/>
          <w:lang w:val="sq-AL"/>
        </w:rPr>
        <w:t xml:space="preserve"> 2024</w:t>
      </w:r>
      <w:r w:rsidR="000D5F53" w:rsidRPr="00903043">
        <w:rPr>
          <w:rFonts w:ascii="Book Antiqua" w:hAnsi="Book Antiqua"/>
          <w:sz w:val="20"/>
          <w:szCs w:val="20"/>
          <w:lang w:val="sq-AL"/>
        </w:rPr>
        <w:t xml:space="preserve">).  </w:t>
      </w:r>
    </w:p>
    <w:p w14:paraId="73AA29D7" w14:textId="77777777" w:rsidR="00690A30" w:rsidRPr="00903043" w:rsidRDefault="00690A30" w:rsidP="00276FF1">
      <w:pPr>
        <w:contextualSpacing/>
        <w:jc w:val="both"/>
        <w:rPr>
          <w:rFonts w:ascii="Book Antiqua" w:hAnsi="Book Antiqua"/>
          <w:sz w:val="24"/>
          <w:szCs w:val="24"/>
          <w:lang w:val="sq-AL"/>
        </w:rPr>
      </w:pPr>
    </w:p>
    <w:p w14:paraId="1E9745DF" w14:textId="39980882" w:rsidR="009A0AC6" w:rsidRPr="00903043" w:rsidRDefault="009A0AC6" w:rsidP="009A0AC6">
      <w:pPr>
        <w:contextualSpacing/>
        <w:jc w:val="both"/>
        <w:rPr>
          <w:rFonts w:ascii="Book Antiqua" w:hAnsi="Book Antiqua"/>
          <w:sz w:val="24"/>
          <w:szCs w:val="24"/>
          <w:lang w:val="sq-AL"/>
        </w:rPr>
      </w:pPr>
      <w:r w:rsidRPr="00903043">
        <w:rPr>
          <w:rFonts w:ascii="Book Antiqua" w:hAnsi="Book Antiqua"/>
          <w:sz w:val="24"/>
          <w:szCs w:val="24"/>
          <w:lang w:val="sq-AL"/>
        </w:rPr>
        <w:t>Sipas te dhënave paraprake të regjistrimit 2024</w:t>
      </w:r>
      <w:r w:rsidR="00E14372" w:rsidRPr="00903043">
        <w:rPr>
          <w:rFonts w:ascii="Book Antiqua" w:hAnsi="Book Antiqua"/>
          <w:sz w:val="24"/>
          <w:szCs w:val="24"/>
          <w:lang w:val="sq-AL"/>
        </w:rPr>
        <w:t>,</w:t>
      </w:r>
      <w:r w:rsidR="00F66FB2" w:rsidRPr="00903043">
        <w:rPr>
          <w:rStyle w:val="FootnoteReference"/>
          <w:rFonts w:ascii="Book Antiqua" w:hAnsi="Book Antiqua"/>
          <w:sz w:val="24"/>
          <w:szCs w:val="24"/>
          <w:lang w:val="sq-AL"/>
        </w:rPr>
        <w:footnoteReference w:id="4"/>
      </w:r>
      <w:r w:rsidRPr="00903043">
        <w:rPr>
          <w:rFonts w:ascii="Book Antiqua" w:hAnsi="Book Antiqua"/>
          <w:sz w:val="24"/>
          <w:szCs w:val="24"/>
          <w:lang w:val="sq-AL"/>
        </w:rPr>
        <w:t xml:space="preserve"> Komuna e Lipjanit bënë pjesë në komunat ku ka pasur ulje të numrit të popullsisë përgjatë viteve të fundit, me rreth 4.5% - 2,631 banorë më pak se në vitin 2011 (1,458 meshkuj dhe 1,172 femra). </w:t>
      </w:r>
      <w:r w:rsidR="002C0DBB" w:rsidRPr="00903043">
        <w:rPr>
          <w:rFonts w:ascii="Book Antiqua" w:hAnsi="Book Antiqua"/>
          <w:sz w:val="24"/>
          <w:szCs w:val="24"/>
          <w:lang w:val="sq-AL"/>
        </w:rPr>
        <w:t>Në këtë kuadër Komuna e Lipjanit ka gjithsej 11,728 ekonomi familjare me një mesatare prej 4.7 an</w:t>
      </w:r>
      <w:r w:rsidR="00903043">
        <w:rPr>
          <w:rFonts w:ascii="Book Antiqua" w:hAnsi="Book Antiqua"/>
          <w:sz w:val="24"/>
          <w:szCs w:val="24"/>
          <w:lang w:val="sq-AL"/>
        </w:rPr>
        <w:t>ë</w:t>
      </w:r>
      <w:r w:rsidR="002C0DBB" w:rsidRPr="00903043">
        <w:rPr>
          <w:rFonts w:ascii="Book Antiqua" w:hAnsi="Book Antiqua"/>
          <w:sz w:val="24"/>
          <w:szCs w:val="24"/>
          <w:lang w:val="sq-AL"/>
        </w:rPr>
        <w:t>tarësh.</w:t>
      </w:r>
      <w:r w:rsidR="003163BF" w:rsidRPr="00903043">
        <w:rPr>
          <w:rStyle w:val="FootnoteReference"/>
          <w:rFonts w:ascii="Book Antiqua" w:hAnsi="Book Antiqua"/>
          <w:sz w:val="24"/>
          <w:szCs w:val="24"/>
          <w:lang w:val="sq-AL"/>
        </w:rPr>
        <w:footnoteReference w:id="5"/>
      </w:r>
      <w:r w:rsidR="002C0DBB" w:rsidRPr="00903043">
        <w:rPr>
          <w:rFonts w:ascii="Book Antiqua" w:hAnsi="Book Antiqua"/>
          <w:sz w:val="24"/>
          <w:szCs w:val="24"/>
          <w:lang w:val="sq-AL"/>
        </w:rPr>
        <w:t xml:space="preserve"> </w:t>
      </w:r>
      <w:r w:rsidRPr="00903043">
        <w:rPr>
          <w:rFonts w:ascii="Book Antiqua" w:hAnsi="Book Antiqua"/>
          <w:sz w:val="24"/>
          <w:szCs w:val="24"/>
          <w:lang w:val="sq-AL"/>
        </w:rPr>
        <w:t>Trendi i zvogëlim</w:t>
      </w:r>
      <w:r w:rsidR="00DC2BC9" w:rsidRPr="00903043">
        <w:rPr>
          <w:rFonts w:ascii="Book Antiqua" w:hAnsi="Book Antiqua"/>
          <w:sz w:val="24"/>
          <w:szCs w:val="24"/>
          <w:lang w:val="sq-AL"/>
        </w:rPr>
        <w:t>it</w:t>
      </w:r>
      <w:r w:rsidRPr="00903043">
        <w:rPr>
          <w:rFonts w:ascii="Book Antiqua" w:hAnsi="Book Antiqua"/>
          <w:sz w:val="24"/>
          <w:szCs w:val="24"/>
          <w:lang w:val="sq-AL"/>
        </w:rPr>
        <w:t xml:space="preserve"> të numrit të përgjithshëm të popullsisë dhe rritj</w:t>
      </w:r>
      <w:r w:rsidR="00DC2BC9" w:rsidRPr="00903043">
        <w:rPr>
          <w:rFonts w:ascii="Book Antiqua" w:hAnsi="Book Antiqua"/>
          <w:sz w:val="24"/>
          <w:szCs w:val="24"/>
          <w:lang w:val="sq-AL"/>
        </w:rPr>
        <w:t xml:space="preserve">a e </w:t>
      </w:r>
      <w:r w:rsidRPr="00903043">
        <w:rPr>
          <w:rFonts w:ascii="Book Antiqua" w:hAnsi="Book Antiqua"/>
          <w:sz w:val="24"/>
          <w:szCs w:val="24"/>
          <w:lang w:val="sq-AL"/>
        </w:rPr>
        <w:t>moshës mesatare, reflekt</w:t>
      </w:r>
      <w:r w:rsidR="00A064DF" w:rsidRPr="00903043">
        <w:rPr>
          <w:rFonts w:ascii="Book Antiqua" w:hAnsi="Book Antiqua"/>
          <w:sz w:val="24"/>
          <w:szCs w:val="24"/>
          <w:lang w:val="sq-AL"/>
        </w:rPr>
        <w:t xml:space="preserve">on </w:t>
      </w:r>
      <w:r w:rsidRPr="00903043">
        <w:rPr>
          <w:rFonts w:ascii="Book Antiqua" w:hAnsi="Book Antiqua"/>
          <w:sz w:val="24"/>
          <w:szCs w:val="24"/>
          <w:lang w:val="sq-AL"/>
        </w:rPr>
        <w:t xml:space="preserve">sfida të </w:t>
      </w:r>
      <w:r w:rsidR="00EF55AC" w:rsidRPr="00903043">
        <w:rPr>
          <w:rFonts w:ascii="Book Antiqua" w:hAnsi="Book Antiqua"/>
          <w:sz w:val="24"/>
          <w:szCs w:val="24"/>
          <w:lang w:val="sq-AL"/>
        </w:rPr>
        <w:t xml:space="preserve">caktuara </w:t>
      </w:r>
      <w:r w:rsidRPr="00903043">
        <w:rPr>
          <w:rFonts w:ascii="Book Antiqua" w:hAnsi="Book Antiqua"/>
          <w:sz w:val="24"/>
          <w:szCs w:val="24"/>
          <w:lang w:val="sq-AL"/>
        </w:rPr>
        <w:t xml:space="preserve">për zhvillimin ekonomik dhe social të komunës. Komuna e Lipjanit duhet të adresojë këto sfida përmes politikave të </w:t>
      </w:r>
      <w:r w:rsidRPr="00903043">
        <w:rPr>
          <w:rFonts w:ascii="Book Antiqua" w:hAnsi="Book Antiqua"/>
          <w:sz w:val="24"/>
          <w:szCs w:val="24"/>
          <w:lang w:val="sq-AL"/>
        </w:rPr>
        <w:lastRenderedPageBreak/>
        <w:t xml:space="preserve">favorshme për rritjen e natalitetit, krijimin e mundësive për të rinjtë brenda vendit dhe përmirësimin e kushteve të jetesës për të parandaluar emigrimin. </w:t>
      </w:r>
    </w:p>
    <w:p w14:paraId="69F85C68" w14:textId="77777777" w:rsidR="008F11B8" w:rsidRPr="00903043" w:rsidRDefault="008F11B8" w:rsidP="00AA581E">
      <w:pPr>
        <w:contextualSpacing/>
        <w:jc w:val="both"/>
        <w:rPr>
          <w:rFonts w:ascii="Book Antiqua" w:hAnsi="Book Antiqua"/>
          <w:sz w:val="24"/>
          <w:szCs w:val="24"/>
          <w:lang w:val="sq-AL"/>
        </w:rPr>
      </w:pPr>
    </w:p>
    <w:p w14:paraId="619AAA22" w14:textId="73C50FB4" w:rsidR="00AA581E" w:rsidRPr="00903043" w:rsidRDefault="00AA581E" w:rsidP="00AA581E">
      <w:pPr>
        <w:contextualSpacing/>
        <w:jc w:val="both"/>
        <w:rPr>
          <w:rFonts w:ascii="Book Antiqua" w:hAnsi="Book Antiqua"/>
          <w:sz w:val="24"/>
          <w:szCs w:val="24"/>
          <w:lang w:val="sq-AL"/>
        </w:rPr>
      </w:pPr>
      <w:r w:rsidRPr="00903043">
        <w:rPr>
          <w:rFonts w:ascii="Book Antiqua" w:hAnsi="Book Antiqua"/>
          <w:sz w:val="24"/>
          <w:szCs w:val="24"/>
          <w:lang w:val="sq-AL"/>
        </w:rPr>
        <w:t xml:space="preserve">Kjo strukturë demografike ngre disa çështje të rëndësishme për analizë. Së pari, pabarazia në përqendrimin e popullsisë midis zonave urbane dhe rurale mund të reflektojë në një nivel të ndryshëm zhvillimi ekonomik dhe infrastrukturor mes këtyre zonave. Zona urbane ofron më shumë mundësi për punësim, arsimim dhe shërbime, duke u bërë një </w:t>
      </w:r>
      <w:r w:rsidR="006E295E" w:rsidRPr="00903043">
        <w:rPr>
          <w:rFonts w:ascii="Book Antiqua" w:hAnsi="Book Antiqua"/>
          <w:sz w:val="24"/>
          <w:szCs w:val="24"/>
          <w:lang w:val="sq-AL"/>
        </w:rPr>
        <w:t xml:space="preserve">tërheqës </w:t>
      </w:r>
      <w:r w:rsidRPr="00903043">
        <w:rPr>
          <w:rFonts w:ascii="Book Antiqua" w:hAnsi="Book Antiqua"/>
          <w:sz w:val="24"/>
          <w:szCs w:val="24"/>
          <w:lang w:val="sq-AL"/>
        </w:rPr>
        <w:t>për migrim të brendshëm, ndërsa zonat rurale mbeten kryesisht të përkushtuara ndaj bujqësisë dhe aktiviteteve tradicionale.</w:t>
      </w:r>
    </w:p>
    <w:p w14:paraId="1DA9BC7A" w14:textId="77777777" w:rsidR="00AA581E" w:rsidRPr="00903043" w:rsidRDefault="00AA581E" w:rsidP="00AA581E">
      <w:pPr>
        <w:contextualSpacing/>
        <w:jc w:val="both"/>
        <w:rPr>
          <w:rFonts w:ascii="Book Antiqua" w:hAnsi="Book Antiqua"/>
          <w:sz w:val="24"/>
          <w:szCs w:val="24"/>
          <w:lang w:val="sq-AL"/>
        </w:rPr>
      </w:pPr>
    </w:p>
    <w:p w14:paraId="057DD084" w14:textId="6D232C4F" w:rsidR="00AA581E" w:rsidRPr="00903043" w:rsidRDefault="00AA581E" w:rsidP="00AA581E">
      <w:pPr>
        <w:contextualSpacing/>
        <w:jc w:val="both"/>
        <w:rPr>
          <w:rFonts w:ascii="Book Antiqua" w:hAnsi="Book Antiqua"/>
          <w:sz w:val="24"/>
          <w:szCs w:val="24"/>
          <w:lang w:val="sq-AL"/>
        </w:rPr>
      </w:pPr>
      <w:r w:rsidRPr="00903043">
        <w:rPr>
          <w:rFonts w:ascii="Book Antiqua" w:hAnsi="Book Antiqua"/>
          <w:sz w:val="24"/>
          <w:szCs w:val="24"/>
          <w:lang w:val="sq-AL"/>
        </w:rPr>
        <w:t xml:space="preserve">Së dyti, ky raport demografik gjithashtu sugjeron që investimet dhe politikat e zhvillimit të infrastrukturës duhet të </w:t>
      </w:r>
      <w:r w:rsidR="00023A90" w:rsidRPr="00903043">
        <w:rPr>
          <w:rFonts w:ascii="Book Antiqua" w:hAnsi="Book Antiqua"/>
          <w:sz w:val="24"/>
          <w:szCs w:val="24"/>
          <w:lang w:val="sq-AL"/>
        </w:rPr>
        <w:t xml:space="preserve">vazhdojnë të </w:t>
      </w:r>
      <w:r w:rsidRPr="00903043">
        <w:rPr>
          <w:rFonts w:ascii="Book Antiqua" w:hAnsi="Book Antiqua"/>
          <w:sz w:val="24"/>
          <w:szCs w:val="24"/>
          <w:lang w:val="sq-AL"/>
        </w:rPr>
        <w:t>fokusohen në përmirësimin e kushteve të jetesës në zonat rurale për të balancuar zhvillimin dhe për të shmangur pabarazitë sociale dhe ekonomike mes këtyre dy zonave.</w:t>
      </w:r>
    </w:p>
    <w:p w14:paraId="7A20BCD5" w14:textId="77777777" w:rsidR="00AA581E" w:rsidRPr="00903043" w:rsidRDefault="00AA581E" w:rsidP="009A0AC6">
      <w:pPr>
        <w:contextualSpacing/>
        <w:jc w:val="both"/>
        <w:rPr>
          <w:rFonts w:ascii="Book Antiqua" w:hAnsi="Book Antiqua"/>
          <w:sz w:val="24"/>
          <w:szCs w:val="24"/>
          <w:lang w:val="sq-AL"/>
        </w:rPr>
      </w:pPr>
    </w:p>
    <w:p w14:paraId="36A9212C" w14:textId="2BCA88D2" w:rsidR="001B141D" w:rsidRPr="00903043" w:rsidRDefault="00D7674A" w:rsidP="00276FF1">
      <w:pPr>
        <w:contextualSpacing/>
        <w:jc w:val="both"/>
        <w:rPr>
          <w:rFonts w:ascii="Book Antiqua" w:hAnsi="Book Antiqua"/>
          <w:b/>
          <w:bCs/>
          <w:i/>
          <w:iCs/>
          <w:sz w:val="24"/>
          <w:szCs w:val="24"/>
          <w:lang w:val="sq-AL"/>
        </w:rPr>
      </w:pPr>
      <w:r w:rsidRPr="00903043">
        <w:rPr>
          <w:rFonts w:ascii="Book Antiqua" w:hAnsi="Book Antiqua"/>
          <w:b/>
          <w:bCs/>
          <w:i/>
          <w:iCs/>
          <w:sz w:val="24"/>
          <w:szCs w:val="24"/>
          <w:lang w:val="sq-AL"/>
        </w:rPr>
        <w:t>Vlen të theksohet se politikat dhe strategjitë e hartuara deri më tani janë bazuar kryesisht në të dhëna dhe vlerësime të Agjencisë së Statistikave të Kosovës, të cilat kanë sugjeruar një trend në rritje të popullsisë që prej regjistrimit të vitit 2011. Megjithatë, të dhënat paraprake të regjistrimit të bërë në vitin 2024 sinjalizojnë një rënie të numrit të banorëve të Kosovës krahasuar me vitin 2011. Kjo kërkon kujdes të shtuar në planifikimet e politikave dhe orientimin e resurseve kombëtare dhe komunale, përfshirë edhe Komunën e Lipjanit. Planifikimet dhe strategjitë duhet të bazohen në trendin aktual dhe në projeksionet demografike, gjë e cila paraqet një sfidë më vete.</w:t>
      </w:r>
      <w:r w:rsidR="00A86411" w:rsidRPr="00903043">
        <w:rPr>
          <w:rFonts w:ascii="Book Antiqua" w:hAnsi="Book Antiqua"/>
          <w:b/>
          <w:bCs/>
          <w:i/>
          <w:iCs/>
          <w:sz w:val="24"/>
          <w:szCs w:val="24"/>
          <w:lang w:val="sq-AL"/>
        </w:rPr>
        <w:t xml:space="preserve"> Për më tepër edhe strukturën moshore të popullsisë nuk po e bazojmë në shënimet e deritashme meqë vlerësimet duken se kanë qenë të pasakta.</w:t>
      </w:r>
      <w:r w:rsidR="00A86411" w:rsidRPr="00903043">
        <w:rPr>
          <w:rFonts w:ascii="Book Antiqua" w:hAnsi="Book Antiqua"/>
          <w:sz w:val="24"/>
          <w:szCs w:val="24"/>
          <w:lang w:val="sq-AL"/>
        </w:rPr>
        <w:t xml:space="preserve"> </w:t>
      </w:r>
    </w:p>
    <w:p w14:paraId="0F3B0EA8" w14:textId="5011D3F1" w:rsidR="00C94960" w:rsidRPr="00903043" w:rsidRDefault="00C94960" w:rsidP="00C94960">
      <w:pPr>
        <w:pStyle w:val="Caption"/>
        <w:keepNext/>
        <w:rPr>
          <w:rFonts w:ascii="Book Antiqua" w:hAnsi="Book Antiqua"/>
          <w:sz w:val="20"/>
          <w:szCs w:val="20"/>
          <w:lang w:val="sq-AL"/>
        </w:rPr>
      </w:pPr>
      <w:bookmarkStart w:id="24" w:name="_Toc176445948"/>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3</w:t>
      </w:r>
      <w:r w:rsidRPr="00903043">
        <w:rPr>
          <w:rFonts w:ascii="Book Antiqua" w:hAnsi="Book Antiqua"/>
          <w:sz w:val="20"/>
          <w:szCs w:val="20"/>
          <w:lang w:val="sq-AL"/>
        </w:rPr>
        <w:fldChar w:fldCharType="end"/>
      </w:r>
      <w:r w:rsidRPr="00903043">
        <w:rPr>
          <w:rFonts w:ascii="Book Antiqua" w:hAnsi="Book Antiqua"/>
          <w:sz w:val="20"/>
          <w:szCs w:val="20"/>
          <w:lang w:val="sq-AL"/>
        </w:rPr>
        <w:t>. Popullsia sipas grupmoshave dhe llojit të vendbanimit 2011</w:t>
      </w:r>
      <w:bookmarkEnd w:id="24"/>
    </w:p>
    <w:tbl>
      <w:tblPr>
        <w:tblStyle w:val="PlainTable1"/>
        <w:tblW w:w="0" w:type="auto"/>
        <w:tblLook w:val="04A0" w:firstRow="1" w:lastRow="0" w:firstColumn="1" w:lastColumn="0" w:noHBand="0" w:noVBand="1"/>
      </w:tblPr>
      <w:tblGrid>
        <w:gridCol w:w="2237"/>
        <w:gridCol w:w="2267"/>
        <w:gridCol w:w="2257"/>
        <w:gridCol w:w="2255"/>
      </w:tblGrid>
      <w:tr w:rsidR="005461BE" w:rsidRPr="00903043" w14:paraId="6EC621EF" w14:textId="77777777" w:rsidTr="00C94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14:paraId="7EFE9B14" w14:textId="77777777" w:rsidR="00017D6D" w:rsidRPr="00903043" w:rsidRDefault="00017D6D" w:rsidP="00276FF1">
            <w:pPr>
              <w:contextualSpacing/>
              <w:jc w:val="both"/>
              <w:rPr>
                <w:rFonts w:ascii="Book Antiqua" w:hAnsi="Book Antiqua"/>
                <w:sz w:val="24"/>
                <w:szCs w:val="24"/>
                <w:lang w:val="sq-AL"/>
              </w:rPr>
            </w:pPr>
          </w:p>
        </w:tc>
        <w:tc>
          <w:tcPr>
            <w:tcW w:w="2267" w:type="dxa"/>
            <w:vAlign w:val="center"/>
          </w:tcPr>
          <w:p w14:paraId="089053A4" w14:textId="6817198B" w:rsidR="00017D6D" w:rsidRPr="00903043" w:rsidRDefault="002829BE" w:rsidP="00C94960">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Gjithsej</w:t>
            </w:r>
          </w:p>
        </w:tc>
        <w:tc>
          <w:tcPr>
            <w:tcW w:w="2257" w:type="dxa"/>
            <w:vAlign w:val="center"/>
          </w:tcPr>
          <w:p w14:paraId="23E57A58" w14:textId="5D8CFCFD" w:rsidR="00017D6D" w:rsidRPr="00903043" w:rsidRDefault="002829BE" w:rsidP="00C94960">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Urban</w:t>
            </w:r>
          </w:p>
        </w:tc>
        <w:tc>
          <w:tcPr>
            <w:tcW w:w="2255" w:type="dxa"/>
            <w:vAlign w:val="center"/>
          </w:tcPr>
          <w:p w14:paraId="35934B8D" w14:textId="7DC5B205" w:rsidR="00017D6D" w:rsidRPr="00903043" w:rsidRDefault="002829BE" w:rsidP="00C94960">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Rural</w:t>
            </w:r>
          </w:p>
        </w:tc>
      </w:tr>
      <w:tr w:rsidR="005461BE" w:rsidRPr="00903043" w14:paraId="73C34DF1" w14:textId="77777777" w:rsidTr="00C94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vAlign w:val="center"/>
          </w:tcPr>
          <w:p w14:paraId="4210B321" w14:textId="081093A5" w:rsidR="00017D6D" w:rsidRPr="00903043" w:rsidRDefault="00017D6D" w:rsidP="00C94960">
            <w:pPr>
              <w:contextualSpacing/>
              <w:jc w:val="center"/>
              <w:rPr>
                <w:rFonts w:ascii="Book Antiqua" w:hAnsi="Book Antiqua"/>
                <w:sz w:val="24"/>
                <w:szCs w:val="24"/>
                <w:lang w:val="sq-AL"/>
              </w:rPr>
            </w:pPr>
            <w:r w:rsidRPr="00903043">
              <w:rPr>
                <w:rFonts w:ascii="Book Antiqua" w:hAnsi="Book Antiqua"/>
                <w:sz w:val="24"/>
                <w:szCs w:val="24"/>
                <w:lang w:val="sq-AL"/>
              </w:rPr>
              <w:t>0-9</w:t>
            </w:r>
          </w:p>
        </w:tc>
        <w:tc>
          <w:tcPr>
            <w:tcW w:w="2267" w:type="dxa"/>
            <w:vAlign w:val="center"/>
          </w:tcPr>
          <w:p w14:paraId="15B4C2A5" w14:textId="1490AA04" w:rsidR="00017D6D" w:rsidRPr="00903043" w:rsidRDefault="000A5108"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11,142</w:t>
            </w:r>
          </w:p>
        </w:tc>
        <w:tc>
          <w:tcPr>
            <w:tcW w:w="2257" w:type="dxa"/>
            <w:vAlign w:val="center"/>
          </w:tcPr>
          <w:p w14:paraId="529BFC9F" w14:textId="27E86F59" w:rsidR="00017D6D" w:rsidRPr="00903043" w:rsidRDefault="00477791"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1,274</w:t>
            </w:r>
          </w:p>
        </w:tc>
        <w:tc>
          <w:tcPr>
            <w:tcW w:w="2255" w:type="dxa"/>
            <w:vAlign w:val="center"/>
          </w:tcPr>
          <w:p w14:paraId="453740F2" w14:textId="41D6C343" w:rsidR="00017D6D" w:rsidRPr="00903043" w:rsidRDefault="00477791"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9,868</w:t>
            </w:r>
          </w:p>
        </w:tc>
      </w:tr>
      <w:tr w:rsidR="005461BE" w:rsidRPr="00903043" w14:paraId="1344A7A1" w14:textId="77777777" w:rsidTr="00C94960">
        <w:tc>
          <w:tcPr>
            <w:cnfStyle w:val="001000000000" w:firstRow="0" w:lastRow="0" w:firstColumn="1" w:lastColumn="0" w:oddVBand="0" w:evenVBand="0" w:oddHBand="0" w:evenHBand="0" w:firstRowFirstColumn="0" w:firstRowLastColumn="0" w:lastRowFirstColumn="0" w:lastRowLastColumn="0"/>
            <w:tcW w:w="2237" w:type="dxa"/>
            <w:vAlign w:val="center"/>
          </w:tcPr>
          <w:p w14:paraId="26920213" w14:textId="31A6FDFC" w:rsidR="00017D6D" w:rsidRPr="00903043" w:rsidRDefault="00017D6D" w:rsidP="00C94960">
            <w:pPr>
              <w:contextualSpacing/>
              <w:jc w:val="center"/>
              <w:rPr>
                <w:rFonts w:ascii="Book Antiqua" w:hAnsi="Book Antiqua"/>
                <w:sz w:val="24"/>
                <w:szCs w:val="24"/>
                <w:lang w:val="sq-AL"/>
              </w:rPr>
            </w:pPr>
            <w:r w:rsidRPr="00903043">
              <w:rPr>
                <w:rFonts w:ascii="Book Antiqua" w:hAnsi="Book Antiqua"/>
                <w:sz w:val="24"/>
                <w:szCs w:val="24"/>
                <w:lang w:val="sq-AL"/>
              </w:rPr>
              <w:t>10-19</w:t>
            </w:r>
          </w:p>
        </w:tc>
        <w:tc>
          <w:tcPr>
            <w:tcW w:w="2267" w:type="dxa"/>
            <w:vAlign w:val="center"/>
          </w:tcPr>
          <w:p w14:paraId="4A665F8E" w14:textId="6C0C4910" w:rsidR="00017D6D" w:rsidRPr="00903043" w:rsidRDefault="000A5108"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11,757</w:t>
            </w:r>
          </w:p>
        </w:tc>
        <w:tc>
          <w:tcPr>
            <w:tcW w:w="2257" w:type="dxa"/>
            <w:vAlign w:val="center"/>
          </w:tcPr>
          <w:p w14:paraId="546C9D75" w14:textId="300B75FA" w:rsidR="00017D6D" w:rsidRPr="00903043" w:rsidRDefault="00E8481E"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1,282</w:t>
            </w:r>
          </w:p>
        </w:tc>
        <w:tc>
          <w:tcPr>
            <w:tcW w:w="2255" w:type="dxa"/>
            <w:vAlign w:val="center"/>
          </w:tcPr>
          <w:p w14:paraId="65E1674B" w14:textId="27EEE657" w:rsidR="00017D6D" w:rsidRPr="00903043" w:rsidRDefault="00A60D50"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10,475</w:t>
            </w:r>
          </w:p>
        </w:tc>
      </w:tr>
      <w:tr w:rsidR="005461BE" w:rsidRPr="00903043" w14:paraId="34657B80" w14:textId="77777777" w:rsidTr="00C94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vAlign w:val="center"/>
          </w:tcPr>
          <w:p w14:paraId="4BDF76DF" w14:textId="2D3580CA" w:rsidR="00017D6D" w:rsidRPr="00903043" w:rsidRDefault="00017D6D" w:rsidP="00C94960">
            <w:pPr>
              <w:contextualSpacing/>
              <w:jc w:val="center"/>
              <w:rPr>
                <w:rFonts w:ascii="Book Antiqua" w:hAnsi="Book Antiqua"/>
                <w:sz w:val="24"/>
                <w:szCs w:val="24"/>
                <w:lang w:val="sq-AL"/>
              </w:rPr>
            </w:pPr>
            <w:r w:rsidRPr="00903043">
              <w:rPr>
                <w:rFonts w:ascii="Book Antiqua" w:hAnsi="Book Antiqua"/>
                <w:sz w:val="24"/>
                <w:szCs w:val="24"/>
                <w:lang w:val="sq-AL"/>
              </w:rPr>
              <w:t>20-29</w:t>
            </w:r>
          </w:p>
        </w:tc>
        <w:tc>
          <w:tcPr>
            <w:tcW w:w="2267" w:type="dxa"/>
            <w:vAlign w:val="center"/>
          </w:tcPr>
          <w:p w14:paraId="56E0295E" w14:textId="6A6BD621" w:rsidR="00017D6D" w:rsidRPr="00903043" w:rsidRDefault="000A5108"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10,141</w:t>
            </w:r>
          </w:p>
        </w:tc>
        <w:tc>
          <w:tcPr>
            <w:tcW w:w="2257" w:type="dxa"/>
            <w:vAlign w:val="center"/>
          </w:tcPr>
          <w:p w14:paraId="709FEB9D" w14:textId="664932DF" w:rsidR="00017D6D" w:rsidRPr="00903043" w:rsidRDefault="008A0DE0"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1,258</w:t>
            </w:r>
          </w:p>
        </w:tc>
        <w:tc>
          <w:tcPr>
            <w:tcW w:w="2255" w:type="dxa"/>
            <w:vAlign w:val="center"/>
          </w:tcPr>
          <w:p w14:paraId="421ED887" w14:textId="77C0A36F" w:rsidR="00017D6D" w:rsidRPr="00903043" w:rsidRDefault="008A0DE0"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8,883</w:t>
            </w:r>
          </w:p>
        </w:tc>
      </w:tr>
      <w:tr w:rsidR="005461BE" w:rsidRPr="00903043" w14:paraId="79C4B802" w14:textId="77777777" w:rsidTr="00C94960">
        <w:tc>
          <w:tcPr>
            <w:cnfStyle w:val="001000000000" w:firstRow="0" w:lastRow="0" w:firstColumn="1" w:lastColumn="0" w:oddVBand="0" w:evenVBand="0" w:oddHBand="0" w:evenHBand="0" w:firstRowFirstColumn="0" w:firstRowLastColumn="0" w:lastRowFirstColumn="0" w:lastRowLastColumn="0"/>
            <w:tcW w:w="2237" w:type="dxa"/>
            <w:vAlign w:val="center"/>
          </w:tcPr>
          <w:p w14:paraId="343FA9C7" w14:textId="38A80C29" w:rsidR="00017D6D" w:rsidRPr="00903043" w:rsidRDefault="00017D6D" w:rsidP="00C94960">
            <w:pPr>
              <w:contextualSpacing/>
              <w:jc w:val="center"/>
              <w:rPr>
                <w:rFonts w:ascii="Book Antiqua" w:hAnsi="Book Antiqua"/>
                <w:sz w:val="24"/>
                <w:szCs w:val="24"/>
                <w:lang w:val="sq-AL"/>
              </w:rPr>
            </w:pPr>
            <w:r w:rsidRPr="00903043">
              <w:rPr>
                <w:rFonts w:ascii="Book Antiqua" w:hAnsi="Book Antiqua"/>
                <w:sz w:val="24"/>
                <w:szCs w:val="24"/>
                <w:lang w:val="sq-AL"/>
              </w:rPr>
              <w:t>30-39</w:t>
            </w:r>
          </w:p>
        </w:tc>
        <w:tc>
          <w:tcPr>
            <w:tcW w:w="2267" w:type="dxa"/>
            <w:vAlign w:val="center"/>
          </w:tcPr>
          <w:p w14:paraId="09610DB0" w14:textId="43DBAD1D" w:rsidR="00017D6D" w:rsidRPr="00903043" w:rsidRDefault="000A5108" w:rsidP="00C94960">
            <w:pPr>
              <w:tabs>
                <w:tab w:val="right" w:pos="2121"/>
              </w:tabs>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8,378</w:t>
            </w:r>
          </w:p>
        </w:tc>
        <w:tc>
          <w:tcPr>
            <w:tcW w:w="2257" w:type="dxa"/>
            <w:vAlign w:val="center"/>
          </w:tcPr>
          <w:p w14:paraId="6B56DCF8" w14:textId="5CE58E2C" w:rsidR="00017D6D" w:rsidRPr="00903043" w:rsidRDefault="00880934"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991</w:t>
            </w:r>
          </w:p>
        </w:tc>
        <w:tc>
          <w:tcPr>
            <w:tcW w:w="2255" w:type="dxa"/>
            <w:vAlign w:val="center"/>
          </w:tcPr>
          <w:p w14:paraId="7E681398" w14:textId="45EF99E4" w:rsidR="00017D6D" w:rsidRPr="00903043" w:rsidRDefault="003F7672"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7,387</w:t>
            </w:r>
          </w:p>
        </w:tc>
      </w:tr>
      <w:tr w:rsidR="005461BE" w:rsidRPr="00903043" w14:paraId="3EFF5A96" w14:textId="77777777" w:rsidTr="00C94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vAlign w:val="center"/>
          </w:tcPr>
          <w:p w14:paraId="0AD4266E" w14:textId="645274E5" w:rsidR="00017D6D" w:rsidRPr="00903043" w:rsidRDefault="00017D6D" w:rsidP="00C94960">
            <w:pPr>
              <w:contextualSpacing/>
              <w:jc w:val="center"/>
              <w:rPr>
                <w:rFonts w:ascii="Book Antiqua" w:hAnsi="Book Antiqua"/>
                <w:sz w:val="24"/>
                <w:szCs w:val="24"/>
                <w:lang w:val="sq-AL"/>
              </w:rPr>
            </w:pPr>
            <w:r w:rsidRPr="00903043">
              <w:rPr>
                <w:rFonts w:ascii="Book Antiqua" w:hAnsi="Book Antiqua"/>
                <w:sz w:val="24"/>
                <w:szCs w:val="24"/>
                <w:lang w:val="sq-AL"/>
              </w:rPr>
              <w:t>40-49</w:t>
            </w:r>
          </w:p>
        </w:tc>
        <w:tc>
          <w:tcPr>
            <w:tcW w:w="2267" w:type="dxa"/>
            <w:vAlign w:val="center"/>
          </w:tcPr>
          <w:p w14:paraId="07D30DA0" w14:textId="15CB5BBB" w:rsidR="00017D6D" w:rsidRPr="00903043" w:rsidRDefault="000A5108"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6,525</w:t>
            </w:r>
          </w:p>
        </w:tc>
        <w:tc>
          <w:tcPr>
            <w:tcW w:w="2257" w:type="dxa"/>
            <w:vAlign w:val="center"/>
          </w:tcPr>
          <w:p w14:paraId="46BE676D" w14:textId="06134716" w:rsidR="00017D6D" w:rsidRPr="00903043" w:rsidRDefault="00310A6F"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807</w:t>
            </w:r>
          </w:p>
        </w:tc>
        <w:tc>
          <w:tcPr>
            <w:tcW w:w="2255" w:type="dxa"/>
            <w:vAlign w:val="center"/>
          </w:tcPr>
          <w:p w14:paraId="11929233" w14:textId="5C3AFC0F" w:rsidR="00017D6D" w:rsidRPr="00903043" w:rsidRDefault="009C6E4E"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5,718</w:t>
            </w:r>
          </w:p>
        </w:tc>
      </w:tr>
      <w:tr w:rsidR="005461BE" w:rsidRPr="00903043" w14:paraId="19E48C32" w14:textId="77777777" w:rsidTr="00C94960">
        <w:tc>
          <w:tcPr>
            <w:cnfStyle w:val="001000000000" w:firstRow="0" w:lastRow="0" w:firstColumn="1" w:lastColumn="0" w:oddVBand="0" w:evenVBand="0" w:oddHBand="0" w:evenHBand="0" w:firstRowFirstColumn="0" w:firstRowLastColumn="0" w:lastRowFirstColumn="0" w:lastRowLastColumn="0"/>
            <w:tcW w:w="2237" w:type="dxa"/>
            <w:vAlign w:val="center"/>
          </w:tcPr>
          <w:p w14:paraId="6542FED6" w14:textId="79FA01BD" w:rsidR="00017D6D" w:rsidRPr="00903043" w:rsidRDefault="00017D6D" w:rsidP="00C94960">
            <w:pPr>
              <w:contextualSpacing/>
              <w:jc w:val="center"/>
              <w:rPr>
                <w:rFonts w:ascii="Book Antiqua" w:hAnsi="Book Antiqua"/>
                <w:sz w:val="24"/>
                <w:szCs w:val="24"/>
                <w:lang w:val="sq-AL"/>
              </w:rPr>
            </w:pPr>
            <w:r w:rsidRPr="00903043">
              <w:rPr>
                <w:rFonts w:ascii="Book Antiqua" w:hAnsi="Book Antiqua"/>
                <w:sz w:val="24"/>
                <w:szCs w:val="24"/>
                <w:lang w:val="sq-AL"/>
              </w:rPr>
              <w:t>50-59</w:t>
            </w:r>
          </w:p>
        </w:tc>
        <w:tc>
          <w:tcPr>
            <w:tcW w:w="2267" w:type="dxa"/>
            <w:vAlign w:val="center"/>
          </w:tcPr>
          <w:p w14:paraId="5637497B" w14:textId="40E02F21" w:rsidR="00017D6D" w:rsidRPr="00903043" w:rsidRDefault="000A5108"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4,519</w:t>
            </w:r>
          </w:p>
        </w:tc>
        <w:tc>
          <w:tcPr>
            <w:tcW w:w="2257" w:type="dxa"/>
            <w:vAlign w:val="center"/>
          </w:tcPr>
          <w:p w14:paraId="220AE98C" w14:textId="7935BFFD" w:rsidR="00017D6D" w:rsidRPr="00903043" w:rsidRDefault="000C4B63"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633</w:t>
            </w:r>
          </w:p>
        </w:tc>
        <w:tc>
          <w:tcPr>
            <w:tcW w:w="2255" w:type="dxa"/>
            <w:vAlign w:val="center"/>
          </w:tcPr>
          <w:p w14:paraId="17AE6EFD" w14:textId="197FFC27" w:rsidR="00017D6D" w:rsidRPr="00903043" w:rsidRDefault="00FC6E60"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3,886</w:t>
            </w:r>
          </w:p>
        </w:tc>
      </w:tr>
      <w:tr w:rsidR="005461BE" w:rsidRPr="00903043" w14:paraId="4A6F4E66" w14:textId="77777777" w:rsidTr="00C94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vAlign w:val="center"/>
          </w:tcPr>
          <w:p w14:paraId="6FE31B0D" w14:textId="18C16EAB" w:rsidR="00017D6D" w:rsidRPr="00903043" w:rsidRDefault="00017D6D" w:rsidP="00C94960">
            <w:pPr>
              <w:contextualSpacing/>
              <w:jc w:val="center"/>
              <w:rPr>
                <w:rFonts w:ascii="Book Antiqua" w:hAnsi="Book Antiqua"/>
                <w:sz w:val="24"/>
                <w:szCs w:val="24"/>
                <w:lang w:val="sq-AL"/>
              </w:rPr>
            </w:pPr>
            <w:r w:rsidRPr="00903043">
              <w:rPr>
                <w:rFonts w:ascii="Book Antiqua" w:hAnsi="Book Antiqua"/>
                <w:sz w:val="24"/>
                <w:szCs w:val="24"/>
                <w:lang w:val="sq-AL"/>
              </w:rPr>
              <w:t>60-69</w:t>
            </w:r>
          </w:p>
        </w:tc>
        <w:tc>
          <w:tcPr>
            <w:tcW w:w="2267" w:type="dxa"/>
            <w:vAlign w:val="center"/>
          </w:tcPr>
          <w:p w14:paraId="7691A719" w14:textId="7F122611" w:rsidR="00017D6D" w:rsidRPr="00903043" w:rsidRDefault="000A5108"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3,030</w:t>
            </w:r>
          </w:p>
        </w:tc>
        <w:tc>
          <w:tcPr>
            <w:tcW w:w="2257" w:type="dxa"/>
            <w:vAlign w:val="center"/>
          </w:tcPr>
          <w:p w14:paraId="4CC46125" w14:textId="46E2FA2E" w:rsidR="00017D6D" w:rsidRPr="00903043" w:rsidRDefault="00163D5A"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380</w:t>
            </w:r>
          </w:p>
        </w:tc>
        <w:tc>
          <w:tcPr>
            <w:tcW w:w="2255" w:type="dxa"/>
            <w:vAlign w:val="center"/>
          </w:tcPr>
          <w:p w14:paraId="24CF940C" w14:textId="49411A4F" w:rsidR="00017D6D" w:rsidRPr="00903043" w:rsidRDefault="00FF4EF5"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2,650</w:t>
            </w:r>
          </w:p>
        </w:tc>
      </w:tr>
      <w:tr w:rsidR="005461BE" w:rsidRPr="00903043" w14:paraId="482E1E5E" w14:textId="77777777" w:rsidTr="00C94960">
        <w:tc>
          <w:tcPr>
            <w:cnfStyle w:val="001000000000" w:firstRow="0" w:lastRow="0" w:firstColumn="1" w:lastColumn="0" w:oddVBand="0" w:evenVBand="0" w:oddHBand="0" w:evenHBand="0" w:firstRowFirstColumn="0" w:firstRowLastColumn="0" w:lastRowFirstColumn="0" w:lastRowLastColumn="0"/>
            <w:tcW w:w="2237" w:type="dxa"/>
            <w:vAlign w:val="center"/>
          </w:tcPr>
          <w:p w14:paraId="60CE0975" w14:textId="53B5F0E7" w:rsidR="00017D6D" w:rsidRPr="00903043" w:rsidRDefault="00017D6D" w:rsidP="00C94960">
            <w:pPr>
              <w:contextualSpacing/>
              <w:jc w:val="center"/>
              <w:rPr>
                <w:rFonts w:ascii="Book Antiqua" w:hAnsi="Book Antiqua"/>
                <w:sz w:val="24"/>
                <w:szCs w:val="24"/>
                <w:lang w:val="sq-AL"/>
              </w:rPr>
            </w:pPr>
            <w:r w:rsidRPr="00903043">
              <w:rPr>
                <w:rFonts w:ascii="Book Antiqua" w:hAnsi="Book Antiqua"/>
                <w:sz w:val="24"/>
                <w:szCs w:val="24"/>
                <w:lang w:val="sq-AL"/>
              </w:rPr>
              <w:t>70-79</w:t>
            </w:r>
          </w:p>
        </w:tc>
        <w:tc>
          <w:tcPr>
            <w:tcW w:w="2267" w:type="dxa"/>
            <w:vAlign w:val="center"/>
          </w:tcPr>
          <w:p w14:paraId="5B4DBE45" w14:textId="39A4B7D4" w:rsidR="00017D6D" w:rsidRPr="00903043" w:rsidRDefault="000A5108"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1,606</w:t>
            </w:r>
          </w:p>
        </w:tc>
        <w:tc>
          <w:tcPr>
            <w:tcW w:w="2257" w:type="dxa"/>
            <w:vAlign w:val="center"/>
          </w:tcPr>
          <w:p w14:paraId="50894511" w14:textId="7D0040F1" w:rsidR="00017D6D" w:rsidRPr="00903043" w:rsidRDefault="00731BEF"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191</w:t>
            </w:r>
          </w:p>
        </w:tc>
        <w:tc>
          <w:tcPr>
            <w:tcW w:w="2255" w:type="dxa"/>
            <w:vAlign w:val="center"/>
          </w:tcPr>
          <w:p w14:paraId="3D2B7B83" w14:textId="333CCBA7" w:rsidR="00017D6D" w:rsidRPr="00903043" w:rsidRDefault="005344A3"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1,415</w:t>
            </w:r>
          </w:p>
        </w:tc>
      </w:tr>
      <w:tr w:rsidR="005461BE" w:rsidRPr="00903043" w14:paraId="0CDF7BF8" w14:textId="77777777" w:rsidTr="00C94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vAlign w:val="center"/>
          </w:tcPr>
          <w:p w14:paraId="75DE21F6" w14:textId="250644B9" w:rsidR="00017D6D" w:rsidRPr="00903043" w:rsidRDefault="00017D6D" w:rsidP="00C94960">
            <w:pPr>
              <w:contextualSpacing/>
              <w:jc w:val="center"/>
              <w:rPr>
                <w:rFonts w:ascii="Book Antiqua" w:hAnsi="Book Antiqua"/>
                <w:sz w:val="24"/>
                <w:szCs w:val="24"/>
                <w:lang w:val="sq-AL"/>
              </w:rPr>
            </w:pPr>
            <w:r w:rsidRPr="00903043">
              <w:rPr>
                <w:rFonts w:ascii="Book Antiqua" w:hAnsi="Book Antiqua"/>
                <w:sz w:val="24"/>
                <w:szCs w:val="24"/>
                <w:lang w:val="sq-AL"/>
              </w:rPr>
              <w:t>80+</w:t>
            </w:r>
          </w:p>
        </w:tc>
        <w:tc>
          <w:tcPr>
            <w:tcW w:w="2267" w:type="dxa"/>
            <w:vAlign w:val="center"/>
          </w:tcPr>
          <w:p w14:paraId="65C9DB2B" w14:textId="58DFDC46" w:rsidR="00017D6D" w:rsidRPr="00903043" w:rsidRDefault="000A5108"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507</w:t>
            </w:r>
          </w:p>
        </w:tc>
        <w:tc>
          <w:tcPr>
            <w:tcW w:w="2257" w:type="dxa"/>
            <w:vAlign w:val="center"/>
          </w:tcPr>
          <w:p w14:paraId="0BE9E3C1" w14:textId="54AB6BA9" w:rsidR="00017D6D" w:rsidRPr="00903043" w:rsidRDefault="00350068"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54</w:t>
            </w:r>
          </w:p>
        </w:tc>
        <w:tc>
          <w:tcPr>
            <w:tcW w:w="2255" w:type="dxa"/>
            <w:vAlign w:val="center"/>
          </w:tcPr>
          <w:p w14:paraId="26D32281" w14:textId="0EEF78DE" w:rsidR="00017D6D" w:rsidRPr="00903043" w:rsidRDefault="00A30A74"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453</w:t>
            </w:r>
          </w:p>
        </w:tc>
      </w:tr>
    </w:tbl>
    <w:p w14:paraId="07CA723B" w14:textId="6528AC46" w:rsidR="00017D6D" w:rsidRPr="00903043" w:rsidRDefault="00FD13BF" w:rsidP="00276FF1">
      <w:pPr>
        <w:contextualSpacing/>
        <w:jc w:val="both"/>
        <w:rPr>
          <w:rFonts w:ascii="Book Antiqua" w:hAnsi="Book Antiqua"/>
          <w:sz w:val="20"/>
          <w:szCs w:val="20"/>
          <w:lang w:val="sq-AL"/>
        </w:rPr>
      </w:pPr>
      <w:r w:rsidRPr="00903043">
        <w:rPr>
          <w:rFonts w:ascii="Book Antiqua" w:hAnsi="Book Antiqua"/>
          <w:sz w:val="20"/>
          <w:szCs w:val="20"/>
          <w:lang w:val="sq-AL"/>
        </w:rPr>
        <w:t xml:space="preserve">Burimi: ASK, 2011 </w:t>
      </w:r>
    </w:p>
    <w:p w14:paraId="37C3DDF8" w14:textId="77777777" w:rsidR="008F11B8" w:rsidRPr="00903043" w:rsidRDefault="008F11B8" w:rsidP="008F11B8">
      <w:pPr>
        <w:contextualSpacing/>
        <w:jc w:val="both"/>
        <w:rPr>
          <w:rFonts w:ascii="Book Antiqua" w:hAnsi="Book Antiqua"/>
          <w:sz w:val="24"/>
          <w:szCs w:val="24"/>
          <w:lang w:val="sq-AL"/>
        </w:rPr>
      </w:pPr>
      <w:r w:rsidRPr="00903043">
        <w:rPr>
          <w:rFonts w:ascii="Book Antiqua" w:hAnsi="Book Antiqua"/>
          <w:sz w:val="24"/>
          <w:szCs w:val="24"/>
          <w:lang w:val="sq-AL"/>
        </w:rPr>
        <w:lastRenderedPageBreak/>
        <w:t xml:space="preserve">Në vitin 2011, popullsia totale e Lipjanit arriti në 57,605 banorë, ku 6,870 prej tyre jetonin në zonën urbane, ndërsa pjesa dërrmuese, 50,735 banorë, ishin të shpërndarë në zonat rurale. Ky raport ka ndikim të drejtpërdrejtë në planifikimin urbanistik dhe strategjitë e zhvillimit të qëndrueshëm të komunës, pasi kërkohet një qasje më gjithëpërfshirëse që të përfshijë zhvillimin e harmonizuar të zonave rurale dhe urbane. </w:t>
      </w:r>
    </w:p>
    <w:p w14:paraId="5950A59F" w14:textId="77777777" w:rsidR="00815C2C" w:rsidRPr="00903043" w:rsidRDefault="00815C2C" w:rsidP="008F11B8">
      <w:pPr>
        <w:contextualSpacing/>
        <w:jc w:val="both"/>
        <w:rPr>
          <w:rFonts w:ascii="Book Antiqua" w:hAnsi="Book Antiqua"/>
          <w:sz w:val="24"/>
          <w:szCs w:val="24"/>
          <w:lang w:val="sq-AL"/>
        </w:rPr>
      </w:pPr>
    </w:p>
    <w:p w14:paraId="363F4AF0" w14:textId="60C6BC95" w:rsidR="00DF4C06" w:rsidRPr="00903043" w:rsidRDefault="00DF4C06" w:rsidP="00276FF1">
      <w:pPr>
        <w:contextualSpacing/>
        <w:jc w:val="both"/>
        <w:rPr>
          <w:rFonts w:ascii="Book Antiqua" w:hAnsi="Book Antiqua"/>
          <w:b/>
          <w:bCs/>
          <w:sz w:val="24"/>
          <w:szCs w:val="24"/>
          <w:lang w:val="sq-AL"/>
        </w:rPr>
      </w:pPr>
      <w:r w:rsidRPr="00903043">
        <w:rPr>
          <w:rFonts w:ascii="Book Antiqua" w:hAnsi="Book Antiqua"/>
          <w:sz w:val="24"/>
          <w:szCs w:val="24"/>
          <w:lang w:val="sq-AL"/>
        </w:rPr>
        <w:t>Duke analizuar të dhënat e popullsisë për vitin 2011 sipas grupmoshave, vërehet se grupmoshat më të reja (0-19 vjeç) përbëjnë shumicën, me 22,899 banorë, që tregon një popullsi të re dhe potencial për rritje demografike. Grupmosha 20-29 vjeç përfshin 10,141 banorë, të cilët janë kryesisht aktivë ekonomikisht. Grupmoshat e mesme (30-49 vjeç) përbëjnë 14,903 banorë dhe janë në fazën kulmore të aktivitetit ekonomik dhe familjar. Grupmoshat e mesme të vjetra (50-69 vjeç) përfshijnë 7,549 banorë, duke treguar një segment të konsiderueshëm afër pensionit. Ndërsa grupmoshat më të moshuara (70+ vjeç) përbëjnë 2,113 banorë, të cilët kërkojnë shërbime të specializuara shëndetësore dhe sociale. Kjo strukturë demografike tregon një komunitet dinamik me nevoja të ndryshme, që kërkon planifikim të kujdesshëm të politikave dhe strategjive për t</w:t>
      </w:r>
      <w:r w:rsidR="00696858" w:rsidRPr="00903043">
        <w:rPr>
          <w:rFonts w:ascii="Book Antiqua" w:hAnsi="Book Antiqua"/>
          <w:sz w:val="24"/>
          <w:szCs w:val="24"/>
          <w:lang w:val="sq-AL"/>
        </w:rPr>
        <w:t>ë</w:t>
      </w:r>
      <w:r w:rsidRPr="00903043">
        <w:rPr>
          <w:rFonts w:ascii="Book Antiqua" w:hAnsi="Book Antiqua"/>
          <w:sz w:val="24"/>
          <w:szCs w:val="24"/>
          <w:lang w:val="sq-AL"/>
        </w:rPr>
        <w:t xml:space="preserve"> mbështetur të gjitha grupmoshat.</w:t>
      </w:r>
      <w:r w:rsidR="00451151" w:rsidRPr="00903043">
        <w:rPr>
          <w:rFonts w:ascii="Book Antiqua" w:hAnsi="Book Antiqua"/>
          <w:sz w:val="24"/>
          <w:szCs w:val="24"/>
          <w:lang w:val="sq-AL"/>
        </w:rPr>
        <w:t xml:space="preserve"> </w:t>
      </w:r>
      <w:r w:rsidR="00AB771D" w:rsidRPr="00903043">
        <w:rPr>
          <w:rFonts w:ascii="Book Antiqua" w:hAnsi="Book Antiqua"/>
          <w:sz w:val="24"/>
          <w:szCs w:val="24"/>
          <w:lang w:val="sq-AL"/>
        </w:rPr>
        <w:t xml:space="preserve">Mangësia e kësaj analize konsiston në mungesën e të dhënave për grupmoshat në Komunën e Lipjanit pas regjistrimit të fundit, të cilat ende nuk janë bërë publike. </w:t>
      </w:r>
    </w:p>
    <w:p w14:paraId="53EC9AD3" w14:textId="77777777" w:rsidR="001B141D" w:rsidRPr="00903043" w:rsidRDefault="001B141D" w:rsidP="00276FF1">
      <w:pPr>
        <w:contextualSpacing/>
        <w:jc w:val="both"/>
        <w:rPr>
          <w:rFonts w:ascii="Book Antiqua" w:hAnsi="Book Antiqua"/>
          <w:sz w:val="24"/>
          <w:szCs w:val="24"/>
          <w:lang w:val="sq-AL"/>
        </w:rPr>
      </w:pPr>
    </w:p>
    <w:p w14:paraId="181993EB" w14:textId="2E09B669" w:rsidR="005A7DD8" w:rsidRPr="00903043" w:rsidRDefault="00451151" w:rsidP="00276FF1">
      <w:pPr>
        <w:contextualSpacing/>
        <w:jc w:val="both"/>
        <w:rPr>
          <w:rFonts w:ascii="Book Antiqua" w:hAnsi="Book Antiqua"/>
          <w:sz w:val="24"/>
          <w:szCs w:val="24"/>
          <w:lang w:val="sq-AL"/>
        </w:rPr>
      </w:pPr>
      <w:r w:rsidRPr="00903043">
        <w:rPr>
          <w:rFonts w:ascii="Book Antiqua" w:hAnsi="Book Antiqua"/>
          <w:sz w:val="24"/>
          <w:szCs w:val="24"/>
          <w:lang w:val="sq-AL"/>
        </w:rPr>
        <w:t>Ajo qe dihet tashme, regjistrimi i fundit i popullsis</w:t>
      </w:r>
      <w:r w:rsidR="00696858" w:rsidRPr="00903043">
        <w:rPr>
          <w:rFonts w:ascii="Book Antiqua" w:hAnsi="Book Antiqua"/>
          <w:sz w:val="24"/>
          <w:szCs w:val="24"/>
          <w:lang w:val="sq-AL"/>
        </w:rPr>
        <w:t>ë</w:t>
      </w:r>
      <w:r w:rsidRPr="00903043">
        <w:rPr>
          <w:rFonts w:ascii="Book Antiqua" w:hAnsi="Book Antiqua"/>
          <w:sz w:val="24"/>
          <w:szCs w:val="24"/>
          <w:lang w:val="sq-AL"/>
        </w:rPr>
        <w:t xml:space="preserve"> ka </w:t>
      </w:r>
      <w:r w:rsidR="00D97547" w:rsidRPr="00903043">
        <w:rPr>
          <w:rFonts w:ascii="Book Antiqua" w:hAnsi="Book Antiqua"/>
          <w:sz w:val="24"/>
          <w:szCs w:val="24"/>
          <w:lang w:val="sq-AL"/>
        </w:rPr>
        <w:t>nxjerrë</w:t>
      </w:r>
      <w:r w:rsidRPr="00903043">
        <w:rPr>
          <w:rFonts w:ascii="Book Antiqua" w:hAnsi="Book Antiqua"/>
          <w:sz w:val="24"/>
          <w:szCs w:val="24"/>
          <w:lang w:val="sq-AL"/>
        </w:rPr>
        <w:t xml:space="preserve"> n</w:t>
      </w:r>
      <w:r w:rsidR="00696858" w:rsidRPr="00903043">
        <w:rPr>
          <w:rFonts w:ascii="Book Antiqua" w:hAnsi="Book Antiqua"/>
          <w:sz w:val="24"/>
          <w:szCs w:val="24"/>
          <w:lang w:val="sq-AL"/>
        </w:rPr>
        <w:t>ë</w:t>
      </w:r>
      <w:r w:rsidRPr="00903043">
        <w:rPr>
          <w:rFonts w:ascii="Book Antiqua" w:hAnsi="Book Antiqua"/>
          <w:sz w:val="24"/>
          <w:szCs w:val="24"/>
          <w:lang w:val="sq-AL"/>
        </w:rPr>
        <w:t xml:space="preserve"> pah trendin e plakjes graduale t</w:t>
      </w:r>
      <w:r w:rsidR="00696858" w:rsidRPr="00903043">
        <w:rPr>
          <w:rFonts w:ascii="Book Antiqua" w:hAnsi="Book Antiqua"/>
          <w:sz w:val="24"/>
          <w:szCs w:val="24"/>
          <w:lang w:val="sq-AL"/>
        </w:rPr>
        <w:t>ë</w:t>
      </w:r>
      <w:r w:rsidRPr="00903043">
        <w:rPr>
          <w:rFonts w:ascii="Book Antiqua" w:hAnsi="Book Antiqua"/>
          <w:sz w:val="24"/>
          <w:szCs w:val="24"/>
          <w:lang w:val="sq-AL"/>
        </w:rPr>
        <w:t xml:space="preserve"> popullsis</w:t>
      </w:r>
      <w:r w:rsidR="00696858" w:rsidRPr="00903043">
        <w:rPr>
          <w:rFonts w:ascii="Book Antiqua" w:hAnsi="Book Antiqua"/>
          <w:sz w:val="24"/>
          <w:szCs w:val="24"/>
          <w:lang w:val="sq-AL"/>
        </w:rPr>
        <w:t>ë</w:t>
      </w:r>
      <w:r w:rsidRPr="00903043">
        <w:rPr>
          <w:rFonts w:ascii="Book Antiqua" w:hAnsi="Book Antiqua"/>
          <w:sz w:val="24"/>
          <w:szCs w:val="24"/>
          <w:lang w:val="sq-AL"/>
        </w:rPr>
        <w:t xml:space="preserve"> dhe shtim t</w:t>
      </w:r>
      <w:r w:rsidR="00696858" w:rsidRPr="00903043">
        <w:rPr>
          <w:rFonts w:ascii="Book Antiqua" w:hAnsi="Book Antiqua"/>
          <w:sz w:val="24"/>
          <w:szCs w:val="24"/>
          <w:lang w:val="sq-AL"/>
        </w:rPr>
        <w:t>ë</w:t>
      </w:r>
      <w:r w:rsidRPr="00903043">
        <w:rPr>
          <w:rFonts w:ascii="Book Antiqua" w:hAnsi="Book Antiqua"/>
          <w:sz w:val="24"/>
          <w:szCs w:val="24"/>
          <w:lang w:val="sq-AL"/>
        </w:rPr>
        <w:t xml:space="preserve"> jet</w:t>
      </w:r>
      <w:r w:rsidR="00696858" w:rsidRPr="00903043">
        <w:rPr>
          <w:rFonts w:ascii="Book Antiqua" w:hAnsi="Book Antiqua"/>
          <w:sz w:val="24"/>
          <w:szCs w:val="24"/>
          <w:lang w:val="sq-AL"/>
        </w:rPr>
        <w:t xml:space="preserve">ëgjatësisë </w:t>
      </w:r>
      <w:r w:rsidRPr="00903043">
        <w:rPr>
          <w:rFonts w:ascii="Book Antiqua" w:hAnsi="Book Antiqua"/>
          <w:sz w:val="24"/>
          <w:szCs w:val="24"/>
          <w:lang w:val="sq-AL"/>
        </w:rPr>
        <w:t xml:space="preserve"> mesatare. Ky trend duhet t</w:t>
      </w:r>
      <w:r w:rsidR="00696858" w:rsidRPr="00903043">
        <w:rPr>
          <w:rFonts w:ascii="Book Antiqua" w:hAnsi="Book Antiqua"/>
          <w:sz w:val="24"/>
          <w:szCs w:val="24"/>
          <w:lang w:val="sq-AL"/>
        </w:rPr>
        <w:t>ë</w:t>
      </w:r>
      <w:r w:rsidRPr="00903043">
        <w:rPr>
          <w:rFonts w:ascii="Book Antiqua" w:hAnsi="Book Antiqua"/>
          <w:sz w:val="24"/>
          <w:szCs w:val="24"/>
          <w:lang w:val="sq-AL"/>
        </w:rPr>
        <w:t xml:space="preserve"> v</w:t>
      </w:r>
      <w:r w:rsidR="00696858" w:rsidRPr="00903043">
        <w:rPr>
          <w:rFonts w:ascii="Book Antiqua" w:hAnsi="Book Antiqua"/>
          <w:sz w:val="24"/>
          <w:szCs w:val="24"/>
          <w:lang w:val="sq-AL"/>
        </w:rPr>
        <w:t>ë</w:t>
      </w:r>
      <w:r w:rsidRPr="00903043">
        <w:rPr>
          <w:rFonts w:ascii="Book Antiqua" w:hAnsi="Book Antiqua"/>
          <w:sz w:val="24"/>
          <w:szCs w:val="24"/>
          <w:lang w:val="sq-AL"/>
        </w:rPr>
        <w:t>zhgohet me kujdes p</w:t>
      </w:r>
      <w:r w:rsidR="00696858" w:rsidRPr="00903043">
        <w:rPr>
          <w:rFonts w:ascii="Book Antiqua" w:hAnsi="Book Antiqua"/>
          <w:sz w:val="24"/>
          <w:szCs w:val="24"/>
          <w:lang w:val="sq-AL"/>
        </w:rPr>
        <w:t>ë</w:t>
      </w:r>
      <w:r w:rsidRPr="00903043">
        <w:rPr>
          <w:rFonts w:ascii="Book Antiqua" w:hAnsi="Book Antiqua"/>
          <w:sz w:val="24"/>
          <w:szCs w:val="24"/>
          <w:lang w:val="sq-AL"/>
        </w:rPr>
        <w:t>r t</w:t>
      </w:r>
      <w:r w:rsidR="00696858" w:rsidRPr="00903043">
        <w:rPr>
          <w:rFonts w:ascii="Book Antiqua" w:hAnsi="Book Antiqua"/>
          <w:sz w:val="24"/>
          <w:szCs w:val="24"/>
          <w:lang w:val="sq-AL"/>
        </w:rPr>
        <w:t>ë</w:t>
      </w:r>
      <w:r w:rsidRPr="00903043">
        <w:rPr>
          <w:rFonts w:ascii="Book Antiqua" w:hAnsi="Book Antiqua"/>
          <w:sz w:val="24"/>
          <w:szCs w:val="24"/>
          <w:lang w:val="sq-AL"/>
        </w:rPr>
        <w:t xml:space="preserve"> marr</w:t>
      </w:r>
      <w:r w:rsidR="00696858" w:rsidRPr="00903043">
        <w:rPr>
          <w:rFonts w:ascii="Book Antiqua" w:hAnsi="Book Antiqua"/>
          <w:sz w:val="24"/>
          <w:szCs w:val="24"/>
          <w:lang w:val="sq-AL"/>
        </w:rPr>
        <w:t>ë</w:t>
      </w:r>
      <w:r w:rsidRPr="00903043">
        <w:rPr>
          <w:rFonts w:ascii="Book Antiqua" w:hAnsi="Book Antiqua"/>
          <w:sz w:val="24"/>
          <w:szCs w:val="24"/>
          <w:lang w:val="sq-AL"/>
        </w:rPr>
        <w:t xml:space="preserve"> masat e duhura p</w:t>
      </w:r>
      <w:r w:rsidR="00696858" w:rsidRPr="00903043">
        <w:rPr>
          <w:rFonts w:ascii="Book Antiqua" w:hAnsi="Book Antiqua"/>
          <w:sz w:val="24"/>
          <w:szCs w:val="24"/>
          <w:lang w:val="sq-AL"/>
        </w:rPr>
        <w:t>ë</w:t>
      </w:r>
      <w:r w:rsidRPr="00903043">
        <w:rPr>
          <w:rFonts w:ascii="Book Antiqua" w:hAnsi="Book Antiqua"/>
          <w:sz w:val="24"/>
          <w:szCs w:val="24"/>
          <w:lang w:val="sq-AL"/>
        </w:rPr>
        <w:t>r t</w:t>
      </w:r>
      <w:r w:rsidR="00696858" w:rsidRPr="00903043">
        <w:rPr>
          <w:rFonts w:ascii="Book Antiqua" w:hAnsi="Book Antiqua"/>
          <w:sz w:val="24"/>
          <w:szCs w:val="24"/>
          <w:lang w:val="sq-AL"/>
        </w:rPr>
        <w:t>ë</w:t>
      </w:r>
      <w:r w:rsidRPr="00903043">
        <w:rPr>
          <w:rFonts w:ascii="Book Antiqua" w:hAnsi="Book Antiqua"/>
          <w:sz w:val="24"/>
          <w:szCs w:val="24"/>
          <w:lang w:val="sq-AL"/>
        </w:rPr>
        <w:t xml:space="preserve"> adresuar sfidat q</w:t>
      </w:r>
      <w:r w:rsidR="00696858" w:rsidRPr="00903043">
        <w:rPr>
          <w:rFonts w:ascii="Book Antiqua" w:hAnsi="Book Antiqua"/>
          <w:sz w:val="24"/>
          <w:szCs w:val="24"/>
          <w:lang w:val="sq-AL"/>
        </w:rPr>
        <w:t>ë</w:t>
      </w:r>
      <w:r w:rsidRPr="00903043">
        <w:rPr>
          <w:rFonts w:ascii="Book Antiqua" w:hAnsi="Book Antiqua"/>
          <w:sz w:val="24"/>
          <w:szCs w:val="24"/>
          <w:lang w:val="sq-AL"/>
        </w:rPr>
        <w:t xml:space="preserve"> rrjedhin prej saj. </w:t>
      </w:r>
    </w:p>
    <w:p w14:paraId="18A3D77E" w14:textId="462E1DB1" w:rsidR="00C94960" w:rsidRPr="00903043" w:rsidRDefault="00C94960" w:rsidP="00C94960">
      <w:pPr>
        <w:pStyle w:val="Caption"/>
        <w:keepNext/>
        <w:rPr>
          <w:rFonts w:ascii="Book Antiqua" w:hAnsi="Book Antiqua"/>
          <w:sz w:val="20"/>
          <w:szCs w:val="20"/>
          <w:lang w:val="sq-AL"/>
        </w:rPr>
      </w:pPr>
      <w:bookmarkStart w:id="25" w:name="_Toc176445949"/>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4</w:t>
      </w:r>
      <w:r w:rsidRPr="00903043">
        <w:rPr>
          <w:rFonts w:ascii="Book Antiqua" w:hAnsi="Book Antiqua"/>
          <w:sz w:val="20"/>
          <w:szCs w:val="20"/>
          <w:lang w:val="sq-AL"/>
        </w:rPr>
        <w:fldChar w:fldCharType="end"/>
      </w:r>
      <w:r w:rsidRPr="00903043">
        <w:rPr>
          <w:rFonts w:ascii="Book Antiqua" w:hAnsi="Book Antiqua"/>
          <w:sz w:val="20"/>
          <w:szCs w:val="20"/>
          <w:lang w:val="sq-AL"/>
        </w:rPr>
        <w:t>. Përkatësia fetare e popullsisë në 2011</w:t>
      </w:r>
      <w:bookmarkEnd w:id="25"/>
    </w:p>
    <w:tbl>
      <w:tblPr>
        <w:tblStyle w:val="PlainTable1"/>
        <w:tblW w:w="0" w:type="auto"/>
        <w:tblLook w:val="04A0" w:firstRow="1" w:lastRow="0" w:firstColumn="1" w:lastColumn="0" w:noHBand="0" w:noVBand="1"/>
      </w:tblPr>
      <w:tblGrid>
        <w:gridCol w:w="1255"/>
        <w:gridCol w:w="990"/>
        <w:gridCol w:w="1211"/>
        <w:gridCol w:w="974"/>
        <w:gridCol w:w="721"/>
        <w:gridCol w:w="1141"/>
        <w:gridCol w:w="1258"/>
        <w:gridCol w:w="1466"/>
      </w:tblGrid>
      <w:tr w:rsidR="00460089" w:rsidRPr="00903043" w14:paraId="69274E9A" w14:textId="77777777" w:rsidTr="00C94960">
        <w:trPr>
          <w:cnfStyle w:val="100000000000" w:firstRow="1" w:lastRow="0" w:firstColumn="0" w:lastColumn="0" w:oddVBand="0" w:evenVBand="0" w:oddHBand="0"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59AF5EBA" w14:textId="77777777" w:rsidR="00460089" w:rsidRPr="00903043" w:rsidRDefault="00460089" w:rsidP="00C94960">
            <w:pPr>
              <w:contextualSpacing/>
              <w:jc w:val="center"/>
              <w:rPr>
                <w:rFonts w:ascii="Book Antiqua" w:hAnsi="Book Antiqua"/>
                <w:b w:val="0"/>
                <w:bCs w:val="0"/>
                <w:sz w:val="22"/>
                <w:szCs w:val="22"/>
                <w:lang w:val="sq-AL"/>
              </w:rPr>
            </w:pPr>
          </w:p>
        </w:tc>
        <w:tc>
          <w:tcPr>
            <w:tcW w:w="990" w:type="dxa"/>
            <w:vAlign w:val="center"/>
          </w:tcPr>
          <w:p w14:paraId="37D1DD16" w14:textId="4B0B67D1" w:rsidR="00460089" w:rsidRPr="00903043" w:rsidRDefault="00460089" w:rsidP="00C94960">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2"/>
                <w:szCs w:val="22"/>
                <w:lang w:val="sq-AL"/>
              </w:rPr>
            </w:pPr>
            <w:r w:rsidRPr="00903043">
              <w:rPr>
                <w:rFonts w:ascii="Book Antiqua" w:hAnsi="Book Antiqua"/>
                <w:sz w:val="22"/>
                <w:szCs w:val="22"/>
                <w:lang w:val="sq-AL"/>
              </w:rPr>
              <w:t>Islam</w:t>
            </w:r>
          </w:p>
        </w:tc>
        <w:tc>
          <w:tcPr>
            <w:tcW w:w="1211" w:type="dxa"/>
            <w:vAlign w:val="center"/>
          </w:tcPr>
          <w:p w14:paraId="10A25952" w14:textId="684E5B2B" w:rsidR="00460089" w:rsidRPr="00903043" w:rsidRDefault="00460089" w:rsidP="00C94960">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2"/>
                <w:szCs w:val="22"/>
                <w:lang w:val="sq-AL"/>
              </w:rPr>
            </w:pPr>
            <w:r w:rsidRPr="00903043">
              <w:rPr>
                <w:rFonts w:ascii="Book Antiqua" w:hAnsi="Book Antiqua"/>
                <w:sz w:val="22"/>
                <w:szCs w:val="22"/>
                <w:lang w:val="sq-AL"/>
              </w:rPr>
              <w:t>Ortodoks</w:t>
            </w:r>
          </w:p>
        </w:tc>
        <w:tc>
          <w:tcPr>
            <w:tcW w:w="974" w:type="dxa"/>
            <w:vAlign w:val="center"/>
          </w:tcPr>
          <w:p w14:paraId="091B74D4" w14:textId="210C645A" w:rsidR="00460089" w:rsidRPr="00903043" w:rsidRDefault="00460089" w:rsidP="00C94960">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2"/>
                <w:szCs w:val="22"/>
                <w:lang w:val="sq-AL"/>
              </w:rPr>
            </w:pPr>
            <w:r w:rsidRPr="00903043">
              <w:rPr>
                <w:rFonts w:ascii="Book Antiqua" w:hAnsi="Book Antiqua"/>
                <w:sz w:val="22"/>
                <w:szCs w:val="22"/>
                <w:lang w:val="sq-AL"/>
              </w:rPr>
              <w:t>Katolik</w:t>
            </w:r>
          </w:p>
        </w:tc>
        <w:tc>
          <w:tcPr>
            <w:tcW w:w="721" w:type="dxa"/>
            <w:vAlign w:val="center"/>
          </w:tcPr>
          <w:p w14:paraId="7D5DA8B4" w14:textId="7372A177" w:rsidR="00460089" w:rsidRPr="00903043" w:rsidRDefault="00460089" w:rsidP="00C94960">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2"/>
                <w:szCs w:val="22"/>
                <w:lang w:val="sq-AL"/>
              </w:rPr>
            </w:pPr>
            <w:r w:rsidRPr="00903043">
              <w:rPr>
                <w:rFonts w:ascii="Book Antiqua" w:hAnsi="Book Antiqua"/>
                <w:sz w:val="22"/>
                <w:szCs w:val="22"/>
                <w:lang w:val="sq-AL"/>
              </w:rPr>
              <w:t>Të tjerë</w:t>
            </w:r>
          </w:p>
        </w:tc>
        <w:tc>
          <w:tcPr>
            <w:tcW w:w="1141" w:type="dxa"/>
            <w:vAlign w:val="center"/>
          </w:tcPr>
          <w:p w14:paraId="438DA0E2" w14:textId="0FA94B18" w:rsidR="00460089" w:rsidRPr="00903043" w:rsidRDefault="00460089" w:rsidP="00C94960">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2"/>
                <w:szCs w:val="22"/>
                <w:lang w:val="sq-AL"/>
              </w:rPr>
            </w:pPr>
            <w:r w:rsidRPr="00903043">
              <w:rPr>
                <w:rFonts w:ascii="Book Antiqua" w:hAnsi="Book Antiqua"/>
                <w:sz w:val="22"/>
                <w:szCs w:val="22"/>
                <w:lang w:val="sq-AL"/>
              </w:rPr>
              <w:t>Pa religjion</w:t>
            </w:r>
          </w:p>
        </w:tc>
        <w:tc>
          <w:tcPr>
            <w:tcW w:w="1258" w:type="dxa"/>
            <w:vAlign w:val="center"/>
          </w:tcPr>
          <w:p w14:paraId="0D1DEA5E" w14:textId="6CB28ABE" w:rsidR="00460089" w:rsidRPr="00903043" w:rsidRDefault="00460089" w:rsidP="00C94960">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2"/>
                <w:szCs w:val="22"/>
                <w:lang w:val="sq-AL"/>
              </w:rPr>
            </w:pPr>
            <w:r w:rsidRPr="00903043">
              <w:rPr>
                <w:rFonts w:ascii="Book Antiqua" w:hAnsi="Book Antiqua"/>
                <w:sz w:val="22"/>
                <w:szCs w:val="22"/>
                <w:lang w:val="sq-AL"/>
              </w:rPr>
              <w:t>Preferon të mos përgjigjet</w:t>
            </w:r>
          </w:p>
        </w:tc>
        <w:tc>
          <w:tcPr>
            <w:tcW w:w="1466" w:type="dxa"/>
            <w:vAlign w:val="center"/>
          </w:tcPr>
          <w:p w14:paraId="4FB4DE0E" w14:textId="18818F9D" w:rsidR="00460089" w:rsidRPr="00903043" w:rsidRDefault="00460089" w:rsidP="00C94960">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2"/>
                <w:szCs w:val="22"/>
                <w:lang w:val="sq-AL"/>
              </w:rPr>
            </w:pPr>
            <w:r w:rsidRPr="00903043">
              <w:rPr>
                <w:rFonts w:ascii="Book Antiqua" w:hAnsi="Book Antiqua"/>
                <w:sz w:val="22"/>
                <w:szCs w:val="22"/>
                <w:lang w:val="sq-AL"/>
              </w:rPr>
              <w:t>Nuk janë në dispozicion</w:t>
            </w:r>
          </w:p>
        </w:tc>
      </w:tr>
      <w:tr w:rsidR="00460089" w:rsidRPr="00903043" w14:paraId="1D6B36FA" w14:textId="77777777" w:rsidTr="00C94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3FF479C" w14:textId="16DB5EC2" w:rsidR="00460089" w:rsidRPr="00903043" w:rsidRDefault="00460089" w:rsidP="00276FF1">
            <w:pPr>
              <w:contextualSpacing/>
              <w:jc w:val="both"/>
              <w:rPr>
                <w:rFonts w:ascii="Book Antiqua" w:hAnsi="Book Antiqua"/>
                <w:sz w:val="22"/>
                <w:szCs w:val="22"/>
                <w:lang w:val="sq-AL"/>
              </w:rPr>
            </w:pPr>
            <w:r w:rsidRPr="00903043">
              <w:rPr>
                <w:rFonts w:ascii="Book Antiqua" w:hAnsi="Book Antiqua"/>
                <w:sz w:val="22"/>
                <w:szCs w:val="22"/>
                <w:lang w:val="sq-AL"/>
              </w:rPr>
              <w:t>Meshkuj</w:t>
            </w:r>
          </w:p>
        </w:tc>
        <w:tc>
          <w:tcPr>
            <w:tcW w:w="990" w:type="dxa"/>
            <w:vAlign w:val="center"/>
          </w:tcPr>
          <w:p w14:paraId="136AE119" w14:textId="5FF12328" w:rsidR="00460089" w:rsidRPr="00903043" w:rsidRDefault="00460089"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28</w:t>
            </w:r>
            <w:r w:rsidR="001C21B8" w:rsidRPr="00903043">
              <w:rPr>
                <w:rFonts w:ascii="Book Antiqua" w:hAnsi="Book Antiqua"/>
                <w:sz w:val="22"/>
                <w:szCs w:val="22"/>
                <w:lang w:val="sq-AL"/>
              </w:rPr>
              <w:t>,</w:t>
            </w:r>
            <w:r w:rsidRPr="00903043">
              <w:rPr>
                <w:rFonts w:ascii="Book Antiqua" w:hAnsi="Book Antiqua"/>
                <w:sz w:val="22"/>
                <w:szCs w:val="22"/>
                <w:lang w:val="sq-AL"/>
              </w:rPr>
              <w:t>701</w:t>
            </w:r>
          </w:p>
        </w:tc>
        <w:tc>
          <w:tcPr>
            <w:tcW w:w="1211" w:type="dxa"/>
            <w:vAlign w:val="center"/>
          </w:tcPr>
          <w:p w14:paraId="7A5332F8" w14:textId="620B622C" w:rsidR="00460089" w:rsidRPr="00903043" w:rsidRDefault="00460089"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268</w:t>
            </w:r>
          </w:p>
        </w:tc>
        <w:tc>
          <w:tcPr>
            <w:tcW w:w="974" w:type="dxa"/>
            <w:vAlign w:val="center"/>
          </w:tcPr>
          <w:p w14:paraId="064A431E" w14:textId="1BD30E89" w:rsidR="00460089" w:rsidRPr="00903043" w:rsidRDefault="001C21B8"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285</w:t>
            </w:r>
          </w:p>
        </w:tc>
        <w:tc>
          <w:tcPr>
            <w:tcW w:w="721" w:type="dxa"/>
            <w:vAlign w:val="center"/>
          </w:tcPr>
          <w:p w14:paraId="69FD90DD" w14:textId="61B597BD" w:rsidR="00460089" w:rsidRPr="00903043" w:rsidRDefault="001C21B8"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4</w:t>
            </w:r>
          </w:p>
        </w:tc>
        <w:tc>
          <w:tcPr>
            <w:tcW w:w="1141" w:type="dxa"/>
            <w:vAlign w:val="center"/>
          </w:tcPr>
          <w:p w14:paraId="63D40827" w14:textId="47DEA1AD" w:rsidR="00460089" w:rsidRPr="00903043" w:rsidRDefault="001C21B8"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3</w:t>
            </w:r>
          </w:p>
        </w:tc>
        <w:tc>
          <w:tcPr>
            <w:tcW w:w="1258" w:type="dxa"/>
            <w:vAlign w:val="center"/>
          </w:tcPr>
          <w:p w14:paraId="3FAB6C9D" w14:textId="21482E40" w:rsidR="00460089" w:rsidRPr="00903043" w:rsidRDefault="001C21B8"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38</w:t>
            </w:r>
          </w:p>
        </w:tc>
        <w:tc>
          <w:tcPr>
            <w:tcW w:w="1466" w:type="dxa"/>
            <w:vAlign w:val="center"/>
          </w:tcPr>
          <w:p w14:paraId="2E72A651" w14:textId="56D0D6AD" w:rsidR="00460089" w:rsidRPr="00903043" w:rsidRDefault="001C21B8"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21</w:t>
            </w:r>
          </w:p>
        </w:tc>
      </w:tr>
      <w:tr w:rsidR="00460089" w:rsidRPr="00903043" w14:paraId="168495C8" w14:textId="77777777" w:rsidTr="00C94960">
        <w:tc>
          <w:tcPr>
            <w:cnfStyle w:val="001000000000" w:firstRow="0" w:lastRow="0" w:firstColumn="1" w:lastColumn="0" w:oddVBand="0" w:evenVBand="0" w:oddHBand="0" w:evenHBand="0" w:firstRowFirstColumn="0" w:firstRowLastColumn="0" w:lastRowFirstColumn="0" w:lastRowLastColumn="0"/>
            <w:tcW w:w="1255" w:type="dxa"/>
          </w:tcPr>
          <w:p w14:paraId="3528C59A" w14:textId="2506AC2D" w:rsidR="00460089" w:rsidRPr="00903043" w:rsidRDefault="00460089" w:rsidP="00276FF1">
            <w:pPr>
              <w:contextualSpacing/>
              <w:jc w:val="both"/>
              <w:rPr>
                <w:rFonts w:ascii="Book Antiqua" w:hAnsi="Book Antiqua"/>
                <w:sz w:val="22"/>
                <w:szCs w:val="22"/>
                <w:lang w:val="sq-AL"/>
              </w:rPr>
            </w:pPr>
            <w:r w:rsidRPr="00903043">
              <w:rPr>
                <w:rFonts w:ascii="Book Antiqua" w:hAnsi="Book Antiqua"/>
                <w:sz w:val="22"/>
                <w:szCs w:val="22"/>
                <w:lang w:val="sq-AL"/>
              </w:rPr>
              <w:t>Femra</w:t>
            </w:r>
          </w:p>
        </w:tc>
        <w:tc>
          <w:tcPr>
            <w:tcW w:w="990" w:type="dxa"/>
            <w:vAlign w:val="center"/>
          </w:tcPr>
          <w:p w14:paraId="783161EF" w14:textId="39E36AFF" w:rsidR="00460089" w:rsidRPr="00903043" w:rsidRDefault="00460089"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27</w:t>
            </w:r>
            <w:r w:rsidR="001C21B8" w:rsidRPr="00903043">
              <w:rPr>
                <w:rFonts w:ascii="Book Antiqua" w:hAnsi="Book Antiqua"/>
                <w:sz w:val="22"/>
                <w:szCs w:val="22"/>
                <w:lang w:val="sq-AL"/>
              </w:rPr>
              <w:t>,</w:t>
            </w:r>
            <w:r w:rsidRPr="00903043">
              <w:rPr>
                <w:rFonts w:ascii="Book Antiqua" w:hAnsi="Book Antiqua"/>
                <w:sz w:val="22"/>
                <w:szCs w:val="22"/>
                <w:lang w:val="sq-AL"/>
              </w:rPr>
              <w:t>683</w:t>
            </w:r>
          </w:p>
        </w:tc>
        <w:tc>
          <w:tcPr>
            <w:tcW w:w="1211" w:type="dxa"/>
            <w:vAlign w:val="center"/>
          </w:tcPr>
          <w:p w14:paraId="30B8FCBD" w14:textId="0ECC64CF" w:rsidR="00460089" w:rsidRPr="00903043" w:rsidRDefault="001C21B8"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252</w:t>
            </w:r>
          </w:p>
        </w:tc>
        <w:tc>
          <w:tcPr>
            <w:tcW w:w="974" w:type="dxa"/>
            <w:vAlign w:val="center"/>
          </w:tcPr>
          <w:p w14:paraId="1987087C" w14:textId="2873D535" w:rsidR="00460089" w:rsidRPr="00903043" w:rsidRDefault="001C21B8"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287</w:t>
            </w:r>
          </w:p>
        </w:tc>
        <w:tc>
          <w:tcPr>
            <w:tcW w:w="721" w:type="dxa"/>
            <w:vAlign w:val="center"/>
          </w:tcPr>
          <w:p w14:paraId="6C5D3DDC" w14:textId="3423428B" w:rsidR="00460089" w:rsidRPr="00903043" w:rsidRDefault="001C21B8"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3</w:t>
            </w:r>
          </w:p>
        </w:tc>
        <w:tc>
          <w:tcPr>
            <w:tcW w:w="1141" w:type="dxa"/>
            <w:vAlign w:val="center"/>
          </w:tcPr>
          <w:p w14:paraId="1C32BE8E" w14:textId="42ED4FD3" w:rsidR="00460089" w:rsidRPr="00903043" w:rsidRDefault="001C21B8"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3</w:t>
            </w:r>
          </w:p>
        </w:tc>
        <w:tc>
          <w:tcPr>
            <w:tcW w:w="1258" w:type="dxa"/>
            <w:vAlign w:val="center"/>
          </w:tcPr>
          <w:p w14:paraId="501AFF55" w14:textId="1AA13961" w:rsidR="00460089" w:rsidRPr="00903043" w:rsidRDefault="001C21B8"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30</w:t>
            </w:r>
          </w:p>
        </w:tc>
        <w:tc>
          <w:tcPr>
            <w:tcW w:w="1466" w:type="dxa"/>
            <w:vAlign w:val="center"/>
          </w:tcPr>
          <w:p w14:paraId="36C234A0" w14:textId="32AB52BC" w:rsidR="00460089" w:rsidRPr="00903043" w:rsidRDefault="001C21B8" w:rsidP="00C94960">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27</w:t>
            </w:r>
          </w:p>
        </w:tc>
      </w:tr>
      <w:tr w:rsidR="00460089" w:rsidRPr="00903043" w14:paraId="5B193DCB" w14:textId="77777777" w:rsidTr="00C94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772CE67" w14:textId="394D9CFC" w:rsidR="00460089" w:rsidRPr="00903043" w:rsidRDefault="00460089" w:rsidP="00276FF1">
            <w:pPr>
              <w:contextualSpacing/>
              <w:jc w:val="both"/>
              <w:rPr>
                <w:rFonts w:ascii="Book Antiqua" w:hAnsi="Book Antiqua"/>
                <w:sz w:val="22"/>
                <w:szCs w:val="22"/>
                <w:lang w:val="sq-AL"/>
              </w:rPr>
            </w:pPr>
            <w:r w:rsidRPr="00903043">
              <w:rPr>
                <w:rFonts w:ascii="Book Antiqua" w:hAnsi="Book Antiqua"/>
                <w:sz w:val="22"/>
                <w:szCs w:val="22"/>
                <w:lang w:val="sq-AL"/>
              </w:rPr>
              <w:t>Gjithsej</w:t>
            </w:r>
          </w:p>
        </w:tc>
        <w:tc>
          <w:tcPr>
            <w:tcW w:w="990" w:type="dxa"/>
            <w:vAlign w:val="center"/>
          </w:tcPr>
          <w:p w14:paraId="0A6540D4" w14:textId="47845104" w:rsidR="00460089" w:rsidRPr="00903043" w:rsidRDefault="00F23C26"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56,384</w:t>
            </w:r>
          </w:p>
        </w:tc>
        <w:tc>
          <w:tcPr>
            <w:tcW w:w="1211" w:type="dxa"/>
            <w:vAlign w:val="center"/>
          </w:tcPr>
          <w:p w14:paraId="6B0C8D82" w14:textId="7C283B0A" w:rsidR="00460089" w:rsidRPr="00903043" w:rsidRDefault="00F23C26"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520</w:t>
            </w:r>
          </w:p>
        </w:tc>
        <w:tc>
          <w:tcPr>
            <w:tcW w:w="974" w:type="dxa"/>
            <w:vAlign w:val="center"/>
          </w:tcPr>
          <w:p w14:paraId="6974BEC8" w14:textId="7ECAD7B5" w:rsidR="00460089" w:rsidRPr="00903043" w:rsidRDefault="00F23C26"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572</w:t>
            </w:r>
          </w:p>
        </w:tc>
        <w:tc>
          <w:tcPr>
            <w:tcW w:w="721" w:type="dxa"/>
            <w:vAlign w:val="center"/>
          </w:tcPr>
          <w:p w14:paraId="3EC80095" w14:textId="486D037F" w:rsidR="00460089" w:rsidRPr="00903043" w:rsidRDefault="00F23C26"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7</w:t>
            </w:r>
          </w:p>
        </w:tc>
        <w:tc>
          <w:tcPr>
            <w:tcW w:w="1141" w:type="dxa"/>
            <w:vAlign w:val="center"/>
          </w:tcPr>
          <w:p w14:paraId="5EB8099F" w14:textId="192C0B1C" w:rsidR="00460089" w:rsidRPr="00903043" w:rsidRDefault="00F23C26"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6</w:t>
            </w:r>
          </w:p>
        </w:tc>
        <w:tc>
          <w:tcPr>
            <w:tcW w:w="1258" w:type="dxa"/>
            <w:vAlign w:val="center"/>
          </w:tcPr>
          <w:p w14:paraId="19CB2C9F" w14:textId="7341B4B3" w:rsidR="00460089" w:rsidRPr="00903043" w:rsidRDefault="00F23C26"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68</w:t>
            </w:r>
          </w:p>
        </w:tc>
        <w:tc>
          <w:tcPr>
            <w:tcW w:w="1466" w:type="dxa"/>
            <w:vAlign w:val="center"/>
          </w:tcPr>
          <w:p w14:paraId="227B9718" w14:textId="2EB2C03F" w:rsidR="00460089" w:rsidRPr="00903043" w:rsidRDefault="00F23C26" w:rsidP="00C94960">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lang w:val="sq-AL"/>
              </w:rPr>
            </w:pPr>
            <w:r w:rsidRPr="00903043">
              <w:rPr>
                <w:rFonts w:ascii="Book Antiqua" w:hAnsi="Book Antiqua"/>
                <w:sz w:val="22"/>
                <w:szCs w:val="22"/>
                <w:lang w:val="sq-AL"/>
              </w:rPr>
              <w:t>48</w:t>
            </w:r>
          </w:p>
        </w:tc>
      </w:tr>
    </w:tbl>
    <w:p w14:paraId="5C323878" w14:textId="3F90920E" w:rsidR="00460089" w:rsidRPr="00903043" w:rsidRDefault="00AA554B" w:rsidP="00276FF1">
      <w:pPr>
        <w:contextualSpacing/>
        <w:jc w:val="both"/>
        <w:rPr>
          <w:rFonts w:ascii="Book Antiqua" w:hAnsi="Book Antiqua"/>
          <w:sz w:val="20"/>
          <w:szCs w:val="20"/>
          <w:lang w:val="sq-AL"/>
        </w:rPr>
      </w:pPr>
      <w:r w:rsidRPr="00903043">
        <w:rPr>
          <w:rFonts w:ascii="Book Antiqua" w:hAnsi="Book Antiqua"/>
          <w:sz w:val="20"/>
          <w:szCs w:val="20"/>
          <w:lang w:val="sq-AL"/>
        </w:rPr>
        <w:t>Burimi: ASK, 2011</w:t>
      </w:r>
    </w:p>
    <w:p w14:paraId="0517374B" w14:textId="77777777" w:rsidR="00C94960" w:rsidRPr="00903043" w:rsidRDefault="00C94960" w:rsidP="00276FF1">
      <w:pPr>
        <w:contextualSpacing/>
        <w:jc w:val="both"/>
        <w:rPr>
          <w:rFonts w:ascii="Book Antiqua" w:hAnsi="Book Antiqua"/>
          <w:sz w:val="24"/>
          <w:szCs w:val="24"/>
          <w:lang w:val="sq-AL"/>
        </w:rPr>
      </w:pPr>
    </w:p>
    <w:p w14:paraId="01B79E65" w14:textId="1A4C8857" w:rsidR="00123598" w:rsidRPr="00903043" w:rsidRDefault="00D97547" w:rsidP="00276FF1">
      <w:pPr>
        <w:contextualSpacing/>
        <w:jc w:val="both"/>
        <w:rPr>
          <w:rFonts w:ascii="Book Antiqua" w:hAnsi="Book Antiqua"/>
          <w:sz w:val="24"/>
          <w:szCs w:val="24"/>
          <w:lang w:val="sq-AL"/>
        </w:rPr>
      </w:pPr>
      <w:r w:rsidRPr="00903043">
        <w:rPr>
          <w:rFonts w:ascii="Book Antiqua" w:hAnsi="Book Antiqua"/>
          <w:sz w:val="24"/>
          <w:szCs w:val="24"/>
          <w:lang w:val="sq-AL"/>
        </w:rPr>
        <w:t>Ndonëse</w:t>
      </w:r>
      <w:r w:rsidR="00123598" w:rsidRPr="00903043">
        <w:rPr>
          <w:rFonts w:ascii="Book Antiqua" w:hAnsi="Book Antiqua"/>
          <w:sz w:val="24"/>
          <w:szCs w:val="24"/>
          <w:lang w:val="sq-AL"/>
        </w:rPr>
        <w:t xml:space="preserve"> t</w:t>
      </w:r>
      <w:r w:rsidRPr="00903043">
        <w:rPr>
          <w:rFonts w:ascii="Book Antiqua" w:hAnsi="Book Antiqua"/>
          <w:sz w:val="24"/>
          <w:szCs w:val="24"/>
          <w:lang w:val="sq-AL"/>
        </w:rPr>
        <w:t>ë</w:t>
      </w:r>
      <w:r w:rsidR="00123598" w:rsidRPr="00903043">
        <w:rPr>
          <w:rFonts w:ascii="Book Antiqua" w:hAnsi="Book Antiqua"/>
          <w:sz w:val="24"/>
          <w:szCs w:val="24"/>
          <w:lang w:val="sq-AL"/>
        </w:rPr>
        <w:t xml:space="preserve"> </w:t>
      </w:r>
      <w:r w:rsidRPr="00903043">
        <w:rPr>
          <w:rFonts w:ascii="Book Antiqua" w:hAnsi="Book Antiqua"/>
          <w:sz w:val="24"/>
          <w:szCs w:val="24"/>
          <w:lang w:val="sq-AL"/>
        </w:rPr>
        <w:t>dhënat</w:t>
      </w:r>
      <w:r w:rsidR="00123598" w:rsidRPr="00903043">
        <w:rPr>
          <w:rFonts w:ascii="Book Antiqua" w:hAnsi="Book Antiqua"/>
          <w:sz w:val="24"/>
          <w:szCs w:val="24"/>
          <w:lang w:val="sq-AL"/>
        </w:rPr>
        <w:t xml:space="preserve"> specifike </w:t>
      </w:r>
      <w:r w:rsidRPr="00903043">
        <w:rPr>
          <w:rFonts w:ascii="Book Antiqua" w:hAnsi="Book Antiqua"/>
          <w:sz w:val="24"/>
          <w:szCs w:val="24"/>
          <w:lang w:val="sq-AL"/>
        </w:rPr>
        <w:t>për</w:t>
      </w:r>
      <w:r w:rsidR="00123598" w:rsidRPr="00903043">
        <w:rPr>
          <w:rFonts w:ascii="Book Antiqua" w:hAnsi="Book Antiqua"/>
          <w:sz w:val="24"/>
          <w:szCs w:val="24"/>
          <w:lang w:val="sq-AL"/>
        </w:rPr>
        <w:t xml:space="preserve"> </w:t>
      </w:r>
      <w:r w:rsidRPr="00903043">
        <w:rPr>
          <w:rFonts w:ascii="Book Antiqua" w:hAnsi="Book Antiqua"/>
          <w:sz w:val="24"/>
          <w:szCs w:val="24"/>
          <w:lang w:val="sq-AL"/>
        </w:rPr>
        <w:t>regjistrimin</w:t>
      </w:r>
      <w:r w:rsidR="00123598" w:rsidRPr="00903043">
        <w:rPr>
          <w:rFonts w:ascii="Book Antiqua" w:hAnsi="Book Antiqua"/>
          <w:sz w:val="24"/>
          <w:szCs w:val="24"/>
          <w:lang w:val="sq-AL"/>
        </w:rPr>
        <w:t xml:space="preserve"> e </w:t>
      </w:r>
      <w:r w:rsidRPr="00903043">
        <w:rPr>
          <w:rFonts w:ascii="Book Antiqua" w:hAnsi="Book Antiqua"/>
          <w:sz w:val="24"/>
          <w:szCs w:val="24"/>
          <w:lang w:val="sq-AL"/>
        </w:rPr>
        <w:t>popullsisë</w:t>
      </w:r>
      <w:r w:rsidR="00123598" w:rsidRPr="00903043">
        <w:rPr>
          <w:rFonts w:ascii="Book Antiqua" w:hAnsi="Book Antiqua"/>
          <w:sz w:val="24"/>
          <w:szCs w:val="24"/>
          <w:lang w:val="sq-AL"/>
        </w:rPr>
        <w:t xml:space="preserve"> ende nuk </w:t>
      </w:r>
      <w:r w:rsidRPr="00903043">
        <w:rPr>
          <w:rFonts w:ascii="Book Antiqua" w:hAnsi="Book Antiqua"/>
          <w:sz w:val="24"/>
          <w:szCs w:val="24"/>
          <w:lang w:val="sq-AL"/>
        </w:rPr>
        <w:t>janë</w:t>
      </w:r>
      <w:r w:rsidR="00123598" w:rsidRPr="00903043">
        <w:rPr>
          <w:rFonts w:ascii="Book Antiqua" w:hAnsi="Book Antiqua"/>
          <w:sz w:val="24"/>
          <w:szCs w:val="24"/>
          <w:lang w:val="sq-AL"/>
        </w:rPr>
        <w:t xml:space="preserve"> </w:t>
      </w:r>
      <w:r w:rsidRPr="00903043">
        <w:rPr>
          <w:rFonts w:ascii="Book Antiqua" w:hAnsi="Book Antiqua"/>
          <w:sz w:val="24"/>
          <w:szCs w:val="24"/>
          <w:lang w:val="sq-AL"/>
        </w:rPr>
        <w:t>përfundimtare</w:t>
      </w:r>
      <w:r w:rsidR="00123598" w:rsidRPr="00903043">
        <w:rPr>
          <w:rFonts w:ascii="Book Antiqua" w:hAnsi="Book Antiqua"/>
          <w:sz w:val="24"/>
          <w:szCs w:val="24"/>
          <w:lang w:val="sq-AL"/>
        </w:rPr>
        <w:t xml:space="preserve">, statistikat rreth </w:t>
      </w:r>
      <w:r w:rsidRPr="00903043">
        <w:rPr>
          <w:rFonts w:ascii="Book Antiqua" w:hAnsi="Book Antiqua"/>
          <w:sz w:val="24"/>
          <w:szCs w:val="24"/>
          <w:lang w:val="sq-AL"/>
        </w:rPr>
        <w:t>përkatësisë</w:t>
      </w:r>
      <w:r w:rsidR="00123598" w:rsidRPr="00903043">
        <w:rPr>
          <w:rFonts w:ascii="Book Antiqua" w:hAnsi="Book Antiqua"/>
          <w:sz w:val="24"/>
          <w:szCs w:val="24"/>
          <w:lang w:val="sq-AL"/>
        </w:rPr>
        <w:t xml:space="preserve"> fetare </w:t>
      </w:r>
      <w:r w:rsidR="00E30CE4" w:rsidRPr="00903043">
        <w:rPr>
          <w:rFonts w:ascii="Book Antiqua" w:hAnsi="Book Antiqua"/>
          <w:sz w:val="24"/>
          <w:szCs w:val="24"/>
          <w:lang w:val="sq-AL"/>
        </w:rPr>
        <w:t xml:space="preserve">sipas vlerësimeve </w:t>
      </w:r>
      <w:r w:rsidR="00123598" w:rsidRPr="00903043">
        <w:rPr>
          <w:rFonts w:ascii="Book Antiqua" w:hAnsi="Book Antiqua"/>
          <w:sz w:val="24"/>
          <w:szCs w:val="24"/>
          <w:lang w:val="sq-AL"/>
        </w:rPr>
        <w:t>nuk duket t</w:t>
      </w:r>
      <w:r w:rsidRPr="00903043">
        <w:rPr>
          <w:rFonts w:ascii="Book Antiqua" w:hAnsi="Book Antiqua"/>
          <w:sz w:val="24"/>
          <w:szCs w:val="24"/>
          <w:lang w:val="sq-AL"/>
        </w:rPr>
        <w:t>ë</w:t>
      </w:r>
      <w:r w:rsidR="00123598" w:rsidRPr="00903043">
        <w:rPr>
          <w:rFonts w:ascii="Book Antiqua" w:hAnsi="Book Antiqua"/>
          <w:sz w:val="24"/>
          <w:szCs w:val="24"/>
          <w:lang w:val="sq-AL"/>
        </w:rPr>
        <w:t xml:space="preserve"> </w:t>
      </w:r>
      <w:r w:rsidRPr="00903043">
        <w:rPr>
          <w:rFonts w:ascii="Book Antiqua" w:hAnsi="Book Antiqua"/>
          <w:sz w:val="24"/>
          <w:szCs w:val="24"/>
          <w:lang w:val="sq-AL"/>
        </w:rPr>
        <w:t>kenë</w:t>
      </w:r>
      <w:r w:rsidR="00123598" w:rsidRPr="00903043">
        <w:rPr>
          <w:rFonts w:ascii="Book Antiqua" w:hAnsi="Book Antiqua"/>
          <w:sz w:val="24"/>
          <w:szCs w:val="24"/>
          <w:lang w:val="sq-AL"/>
        </w:rPr>
        <w:t xml:space="preserve"> ndryshuar krahasuar me vitin 2011. </w:t>
      </w:r>
    </w:p>
    <w:p w14:paraId="7C83EA06" w14:textId="23257C7C" w:rsidR="00CD79A2" w:rsidRPr="00903043" w:rsidRDefault="00CD79A2" w:rsidP="00D03C59">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26" w:name="_Toc176445904"/>
      <w:r w:rsidRPr="00903043">
        <w:rPr>
          <w:rFonts w:ascii="Book Antiqua" w:hAnsi="Book Antiqua"/>
          <w:b/>
          <w:bCs/>
          <w:color w:val="C13245"/>
          <w:sz w:val="24"/>
          <w:szCs w:val="24"/>
          <w:lang w:val="sq-AL"/>
        </w:rPr>
        <w:lastRenderedPageBreak/>
        <w:t>Shtrirja gjeografike</w:t>
      </w:r>
      <w:bookmarkEnd w:id="26"/>
    </w:p>
    <w:p w14:paraId="24DA2A24" w14:textId="77777777" w:rsidR="00815C2C" w:rsidRPr="00903043" w:rsidRDefault="00F043F3" w:rsidP="00815C2C">
      <w:pPr>
        <w:contextualSpacing/>
        <w:jc w:val="both"/>
        <w:rPr>
          <w:rFonts w:ascii="Book Antiqua" w:hAnsi="Book Antiqua"/>
          <w:sz w:val="24"/>
          <w:szCs w:val="24"/>
          <w:lang w:val="sq-AL"/>
        </w:rPr>
      </w:pPr>
      <w:r w:rsidRPr="00903043">
        <w:rPr>
          <w:rFonts w:ascii="Book Antiqua" w:hAnsi="Book Antiqua"/>
          <w:sz w:val="24"/>
          <w:szCs w:val="24"/>
          <w:lang w:val="sq-AL"/>
        </w:rPr>
        <w:t>Lipjani ka një pozicion të përshtatshëm gjeografik në pjesën qendrore të Republikës së Kosovës, duke qenë në udhëkryqin e rrugëve më të rëndësishme të rajonit. Komuna ka gjithsej 62 fshatra, me shumicën e tyre të koncentruar në rrafshin e Kosovës, ndërsa të tjerat shtrihen në pjesët lindore dhe perëndimore të kufijve morfologjikë. Komuna kufizohet me Ferizaj, Fushë Kosovë, Graçanicë, Prishtinë, Drenas, Suharekë, Malishevë, Shtime, Gjilan dhe Artanë. Territori i komunës mbulon një sipërfaqe prej 338.54 km², dhe densiteti i popullsisë është 170 banorë/km.</w:t>
      </w:r>
      <w:r w:rsidRPr="00903043">
        <w:rPr>
          <w:rStyle w:val="FootnoteReference"/>
          <w:rFonts w:ascii="Book Antiqua" w:hAnsi="Book Antiqua"/>
          <w:sz w:val="24"/>
          <w:szCs w:val="24"/>
          <w:lang w:val="sq-AL"/>
        </w:rPr>
        <w:footnoteReference w:id="6"/>
      </w:r>
      <w:r w:rsidRPr="00903043">
        <w:rPr>
          <w:rFonts w:ascii="Book Antiqua" w:hAnsi="Book Antiqua"/>
          <w:sz w:val="24"/>
          <w:szCs w:val="24"/>
          <w:lang w:val="sq-AL"/>
        </w:rPr>
        <w:t xml:space="preserve"> Lipjani është një qendër e rëndësishme për qarkullimin rrugor dhe hekurudhor, dhe për atë ajror. Qyteti i është i pozicionuar në udhëkryqin midis dy rrugëve/autostradave të rëndësishme 25/E 752 dhe 2/E 65, dhe të hekurudhës kryesore Mitrovicë-Shkup, si dhe duke qenë afër Aeroportit Ndërkombëtar të Prishtinës Adem Jashari, ofron një infrastrukturë të mirë dhe një pozitë të favorshme për zhvillim. </w:t>
      </w:r>
      <w:r w:rsidR="00EE43B6" w:rsidRPr="00903043">
        <w:rPr>
          <w:rFonts w:ascii="Book Antiqua" w:hAnsi="Book Antiqua"/>
          <w:sz w:val="24"/>
          <w:szCs w:val="24"/>
          <w:lang w:val="sq-AL"/>
        </w:rPr>
        <w:t>Sipërfaqja e komunës përfshin një diversitet të madh të peizazheve, duke përfshirë zona urbane, rurale dhe natyrore, që krijojnë kushte të favorshme për bujqësi, industri dhe turizëm.</w:t>
      </w:r>
    </w:p>
    <w:p w14:paraId="138ABC84" w14:textId="06999513" w:rsidR="00A934A7" w:rsidRPr="00903043" w:rsidRDefault="00A934A7" w:rsidP="00A934A7">
      <w:pPr>
        <w:pStyle w:val="Caption"/>
        <w:keepNext/>
        <w:jc w:val="both"/>
        <w:rPr>
          <w:rFonts w:ascii="Book Antiqua" w:hAnsi="Book Antiqua"/>
          <w:sz w:val="20"/>
          <w:szCs w:val="20"/>
          <w:lang w:val="sq-AL"/>
        </w:rPr>
      </w:pPr>
      <w:bookmarkStart w:id="27" w:name="_Toc176299708"/>
      <w:bookmarkStart w:id="28" w:name="_Toc176445942"/>
      <w:r w:rsidRPr="00903043">
        <w:rPr>
          <w:rFonts w:ascii="Book Antiqua" w:hAnsi="Book Antiqua"/>
          <w:sz w:val="20"/>
          <w:szCs w:val="20"/>
          <w:lang w:val="sq-AL"/>
        </w:rPr>
        <w:t xml:space="preserve">Figura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Figura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2</w:t>
      </w:r>
      <w:r w:rsidRPr="00903043">
        <w:rPr>
          <w:rFonts w:ascii="Book Antiqua" w:hAnsi="Book Antiqua"/>
          <w:sz w:val="20"/>
          <w:szCs w:val="20"/>
          <w:lang w:val="sq-AL"/>
        </w:rPr>
        <w:fldChar w:fldCharType="end"/>
      </w:r>
      <w:r w:rsidRPr="00903043">
        <w:rPr>
          <w:rFonts w:ascii="Book Antiqua" w:hAnsi="Book Antiqua"/>
          <w:sz w:val="20"/>
          <w:szCs w:val="20"/>
          <w:lang w:val="sq-AL"/>
        </w:rPr>
        <w:t>. Territori i Komunës së Lipjanit</w:t>
      </w:r>
      <w:bookmarkEnd w:id="27"/>
      <w:bookmarkEnd w:id="28"/>
    </w:p>
    <w:p w14:paraId="52CB23EF" w14:textId="4EDE01DB" w:rsidR="00810A2A" w:rsidRPr="00903043" w:rsidRDefault="002F7252" w:rsidP="00276FF1">
      <w:pPr>
        <w:contextualSpacing/>
        <w:jc w:val="both"/>
        <w:rPr>
          <w:rFonts w:ascii="Book Antiqua" w:hAnsi="Book Antiqua"/>
          <w:sz w:val="24"/>
          <w:szCs w:val="24"/>
          <w:lang w:val="sq-AL"/>
        </w:rPr>
      </w:pPr>
      <w:r>
        <w:rPr>
          <w:rFonts w:ascii="Book Antiqua" w:hAnsi="Book Antiqua"/>
          <w:noProof/>
          <w:sz w:val="24"/>
          <w:szCs w:val="24"/>
        </w:rPr>
        <w:drawing>
          <wp:inline distT="0" distB="0" distL="0" distR="0" wp14:anchorId="35FA0267" wp14:editId="5C9B2961">
            <wp:extent cx="5731510" cy="4053205"/>
            <wp:effectExtent l="0" t="0" r="2540" b="4445"/>
            <wp:docPr id="1150885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85728" name="Picture 11508857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36C4CF2B" w14:textId="5C69D2BB" w:rsidR="00810A2A" w:rsidRPr="00903043" w:rsidRDefault="00810A2A" w:rsidP="00276FF1">
      <w:pPr>
        <w:contextualSpacing/>
        <w:jc w:val="both"/>
        <w:rPr>
          <w:rFonts w:ascii="Book Antiqua" w:hAnsi="Book Antiqua"/>
          <w:sz w:val="20"/>
          <w:szCs w:val="20"/>
          <w:lang w:val="sq-AL"/>
        </w:rPr>
      </w:pPr>
      <w:r w:rsidRPr="00903043">
        <w:rPr>
          <w:rFonts w:ascii="Book Antiqua" w:hAnsi="Book Antiqua"/>
          <w:sz w:val="20"/>
          <w:szCs w:val="20"/>
          <w:lang w:val="sq-AL"/>
        </w:rPr>
        <w:t>Burimi: Komuna e Lipjanit, 2024</w:t>
      </w:r>
    </w:p>
    <w:p w14:paraId="346DB5AD" w14:textId="77777777" w:rsidR="00A934A7" w:rsidRPr="00903043" w:rsidRDefault="00A934A7" w:rsidP="00276FF1">
      <w:pPr>
        <w:contextualSpacing/>
        <w:jc w:val="both"/>
        <w:rPr>
          <w:rFonts w:ascii="Book Antiqua" w:hAnsi="Book Antiqua"/>
          <w:sz w:val="24"/>
          <w:szCs w:val="24"/>
          <w:lang w:val="sq-AL"/>
        </w:rPr>
      </w:pPr>
    </w:p>
    <w:p w14:paraId="226669F9" w14:textId="7B44A15A" w:rsidR="00D21F0F" w:rsidRDefault="00A642FD" w:rsidP="00276FF1">
      <w:pPr>
        <w:contextualSpacing/>
        <w:jc w:val="both"/>
        <w:rPr>
          <w:rFonts w:ascii="Book Antiqua" w:hAnsi="Book Antiqua"/>
          <w:sz w:val="24"/>
          <w:szCs w:val="24"/>
          <w:lang w:val="sq-AL"/>
        </w:rPr>
      </w:pPr>
      <w:r w:rsidRPr="00903043">
        <w:rPr>
          <w:rFonts w:ascii="Book Antiqua" w:hAnsi="Book Antiqua"/>
          <w:sz w:val="24"/>
          <w:szCs w:val="24"/>
          <w:lang w:val="sq-AL"/>
        </w:rPr>
        <w:lastRenderedPageBreak/>
        <w:t xml:space="preserve">Lipjani ka </w:t>
      </w:r>
      <w:r w:rsidR="00CC613E" w:rsidRPr="00903043">
        <w:rPr>
          <w:rFonts w:ascii="Book Antiqua" w:hAnsi="Book Antiqua"/>
          <w:sz w:val="24"/>
          <w:szCs w:val="24"/>
          <w:lang w:val="sq-AL"/>
        </w:rPr>
        <w:t xml:space="preserve">qasje </w:t>
      </w:r>
      <w:r w:rsidRPr="00903043">
        <w:rPr>
          <w:rFonts w:ascii="Book Antiqua" w:hAnsi="Book Antiqua"/>
          <w:sz w:val="24"/>
          <w:szCs w:val="24"/>
          <w:lang w:val="sq-AL"/>
        </w:rPr>
        <w:t xml:space="preserve">të shkëlqyer në trafikun rrugor dhe hekurudhor, dhe përmes Vrellës, edhe në transportin ajror, me Aeroportin Ndërkombëtar të </w:t>
      </w:r>
      <w:r w:rsidR="00D97547" w:rsidRPr="00903043">
        <w:rPr>
          <w:rFonts w:ascii="Book Antiqua" w:hAnsi="Book Antiqua"/>
          <w:sz w:val="24"/>
          <w:szCs w:val="24"/>
          <w:lang w:val="sq-AL"/>
        </w:rPr>
        <w:t>Prishtinës</w:t>
      </w:r>
      <w:r w:rsidR="00133E92" w:rsidRPr="00903043">
        <w:rPr>
          <w:rFonts w:ascii="Book Antiqua" w:hAnsi="Book Antiqua"/>
          <w:sz w:val="24"/>
          <w:szCs w:val="24"/>
          <w:lang w:val="sq-AL"/>
        </w:rPr>
        <w:t xml:space="preserve">/Adem </w:t>
      </w:r>
      <w:r w:rsidR="00902D8F" w:rsidRPr="00903043">
        <w:rPr>
          <w:rFonts w:ascii="Book Antiqua" w:hAnsi="Book Antiqua"/>
          <w:sz w:val="24"/>
          <w:szCs w:val="24"/>
          <w:lang w:val="sq-AL"/>
        </w:rPr>
        <w:t>J</w:t>
      </w:r>
      <w:r w:rsidR="00133E92" w:rsidRPr="00903043">
        <w:rPr>
          <w:rFonts w:ascii="Book Antiqua" w:hAnsi="Book Antiqua"/>
          <w:sz w:val="24"/>
          <w:szCs w:val="24"/>
          <w:lang w:val="sq-AL"/>
        </w:rPr>
        <w:t xml:space="preserve">ashari </w:t>
      </w:r>
      <w:r w:rsidRPr="00903043">
        <w:rPr>
          <w:rFonts w:ascii="Book Antiqua" w:hAnsi="Book Antiqua"/>
          <w:sz w:val="24"/>
          <w:szCs w:val="24"/>
          <w:lang w:val="sq-AL"/>
        </w:rPr>
        <w:t xml:space="preserve">që ndodhet vetëm 15 km larg nga qendra e </w:t>
      </w:r>
      <w:r w:rsidR="00EF1642" w:rsidRPr="00903043">
        <w:rPr>
          <w:rFonts w:ascii="Book Antiqua" w:hAnsi="Book Antiqua"/>
          <w:sz w:val="24"/>
          <w:szCs w:val="24"/>
          <w:lang w:val="sq-AL"/>
        </w:rPr>
        <w:t>K</w:t>
      </w:r>
      <w:r w:rsidRPr="00903043">
        <w:rPr>
          <w:rFonts w:ascii="Book Antiqua" w:hAnsi="Book Antiqua"/>
          <w:sz w:val="24"/>
          <w:szCs w:val="24"/>
          <w:lang w:val="sq-AL"/>
        </w:rPr>
        <w:t>omunës.</w:t>
      </w:r>
      <w:r w:rsidR="00D21F0F" w:rsidRPr="00903043">
        <w:rPr>
          <w:rFonts w:ascii="Book Antiqua" w:hAnsi="Book Antiqua"/>
          <w:sz w:val="24"/>
          <w:szCs w:val="24"/>
          <w:lang w:val="sq-AL"/>
        </w:rPr>
        <w:t xml:space="preserve"> </w:t>
      </w:r>
    </w:p>
    <w:p w14:paraId="359567BD" w14:textId="77777777" w:rsidR="00CF30F8" w:rsidRPr="00903043" w:rsidRDefault="00CF30F8" w:rsidP="00276FF1">
      <w:pPr>
        <w:contextualSpacing/>
        <w:jc w:val="both"/>
        <w:rPr>
          <w:rFonts w:ascii="Book Antiqua" w:hAnsi="Book Antiqua"/>
          <w:sz w:val="24"/>
          <w:szCs w:val="24"/>
          <w:lang w:val="sq-AL"/>
        </w:rPr>
      </w:pPr>
    </w:p>
    <w:p w14:paraId="46863B67" w14:textId="1BB4A9B0" w:rsidR="00915DF9" w:rsidRPr="00903043" w:rsidRDefault="00A642FD" w:rsidP="00A8553E">
      <w:pPr>
        <w:contextualSpacing/>
        <w:jc w:val="both"/>
        <w:rPr>
          <w:rFonts w:ascii="Book Antiqua" w:hAnsi="Book Antiqua"/>
          <w:sz w:val="24"/>
          <w:szCs w:val="24"/>
          <w:lang w:val="sq-AL"/>
        </w:rPr>
      </w:pPr>
      <w:r w:rsidRPr="00903043">
        <w:rPr>
          <w:rFonts w:ascii="Book Antiqua" w:hAnsi="Book Antiqua"/>
          <w:sz w:val="24"/>
          <w:szCs w:val="24"/>
          <w:lang w:val="sq-AL"/>
        </w:rPr>
        <w:t>Rezervati Blinaja në perëndim ofron mundësi për zhvillim si qendër rekreative, ndërsa Shpella e Mermerit në Gadime është një atraksion turistik i njohur. Parku kulturo-historik në Kleçkë dhe Divjakë, si dhe qyteza e vjetër e Janjevës, tërheqin gjithashtu vizitorë.</w:t>
      </w:r>
      <w:r w:rsidR="00A955A9" w:rsidRPr="00903043">
        <w:rPr>
          <w:rFonts w:ascii="Book Antiqua" w:hAnsi="Book Antiqua"/>
          <w:sz w:val="24"/>
          <w:szCs w:val="24"/>
          <w:lang w:val="sq-AL"/>
        </w:rPr>
        <w:t xml:space="preserve"> </w:t>
      </w:r>
      <w:r w:rsidRPr="00903043">
        <w:rPr>
          <w:rFonts w:ascii="Book Antiqua" w:hAnsi="Book Antiqua"/>
          <w:sz w:val="24"/>
          <w:szCs w:val="24"/>
          <w:lang w:val="sq-AL"/>
        </w:rPr>
        <w:t>Pozita strategjike e Lipjanit favorizon zhvillimin ekonomik të komunës. Hekurudha që kalon përmes territorit të saj e lidh Lipjanin me të gjitha drejtimet në rajon.</w:t>
      </w:r>
    </w:p>
    <w:p w14:paraId="5485EA05" w14:textId="40247F6A" w:rsidR="00F20C12" w:rsidRPr="00903043" w:rsidRDefault="00F20C12" w:rsidP="00C94960">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29" w:name="_Toc176445905"/>
      <w:r w:rsidRPr="00903043">
        <w:rPr>
          <w:rFonts w:ascii="Book Antiqua" w:hAnsi="Book Antiqua"/>
          <w:b/>
          <w:bCs/>
          <w:color w:val="C13245"/>
          <w:sz w:val="24"/>
          <w:szCs w:val="24"/>
          <w:lang w:val="sq-AL"/>
        </w:rPr>
        <w:t>Administr</w:t>
      </w:r>
      <w:r w:rsidR="005F69F9" w:rsidRPr="00903043">
        <w:rPr>
          <w:rFonts w:ascii="Book Antiqua" w:hAnsi="Book Antiqua"/>
          <w:b/>
          <w:bCs/>
          <w:color w:val="C13245"/>
          <w:sz w:val="24"/>
          <w:szCs w:val="24"/>
          <w:lang w:val="sq-AL"/>
        </w:rPr>
        <w:t xml:space="preserve">imi i </w:t>
      </w:r>
      <w:r w:rsidRPr="00903043">
        <w:rPr>
          <w:rFonts w:ascii="Book Antiqua" w:hAnsi="Book Antiqua"/>
          <w:b/>
          <w:bCs/>
          <w:color w:val="C13245"/>
          <w:sz w:val="24"/>
          <w:szCs w:val="24"/>
          <w:lang w:val="sq-AL"/>
        </w:rPr>
        <w:t>Komunës</w:t>
      </w:r>
      <w:bookmarkEnd w:id="29"/>
      <w:r w:rsidRPr="00903043">
        <w:rPr>
          <w:rFonts w:ascii="Book Antiqua" w:hAnsi="Book Antiqua"/>
          <w:b/>
          <w:bCs/>
          <w:color w:val="C13245"/>
          <w:sz w:val="24"/>
          <w:szCs w:val="24"/>
          <w:lang w:val="sq-AL"/>
        </w:rPr>
        <w:t xml:space="preserve"> </w:t>
      </w:r>
    </w:p>
    <w:p w14:paraId="7EA8C6D2" w14:textId="2C89B86B" w:rsidR="00D657B1" w:rsidRPr="00903043" w:rsidRDefault="00D657B1" w:rsidP="00276FF1">
      <w:pPr>
        <w:contextualSpacing/>
        <w:jc w:val="both"/>
        <w:rPr>
          <w:rFonts w:ascii="Book Antiqua" w:hAnsi="Book Antiqua"/>
          <w:sz w:val="24"/>
          <w:szCs w:val="24"/>
          <w:lang w:val="sq-AL"/>
        </w:rPr>
      </w:pPr>
      <w:r w:rsidRPr="00903043">
        <w:rPr>
          <w:rFonts w:ascii="Book Antiqua" w:hAnsi="Book Antiqua"/>
          <w:sz w:val="24"/>
          <w:szCs w:val="24"/>
          <w:lang w:val="sq-AL"/>
        </w:rPr>
        <w:t>Në komunën e Lipjanit, strukturat administrative janë të organizuara në disa drejtori kryesore, secila me përgjegjësi specifike që kontribuojnë në funksionimin e përgjithshëm të komunitetit.</w:t>
      </w:r>
      <w:r w:rsidR="002A152E" w:rsidRPr="00903043">
        <w:rPr>
          <w:rFonts w:ascii="Book Antiqua" w:hAnsi="Book Antiqua"/>
          <w:sz w:val="24"/>
          <w:szCs w:val="24"/>
          <w:lang w:val="sq-AL"/>
        </w:rPr>
        <w:t xml:space="preserve"> </w:t>
      </w:r>
    </w:p>
    <w:p w14:paraId="30A35E43" w14:textId="77777777" w:rsidR="00D21F0F" w:rsidRPr="00903043" w:rsidRDefault="00D21F0F" w:rsidP="00276FF1">
      <w:pPr>
        <w:contextualSpacing/>
        <w:jc w:val="both"/>
        <w:rPr>
          <w:rFonts w:ascii="Book Antiqua" w:hAnsi="Book Antiqua"/>
          <w:sz w:val="24"/>
          <w:szCs w:val="24"/>
          <w:lang w:val="sq-AL"/>
        </w:rPr>
      </w:pPr>
    </w:p>
    <w:p w14:paraId="16886361" w14:textId="62C920E2" w:rsidR="003D3361" w:rsidRPr="00903043" w:rsidRDefault="002A152E" w:rsidP="003D3361">
      <w:pPr>
        <w:contextualSpacing/>
        <w:jc w:val="both"/>
        <w:rPr>
          <w:rFonts w:ascii="Book Antiqua" w:hAnsi="Book Antiqua"/>
          <w:sz w:val="24"/>
          <w:szCs w:val="24"/>
          <w:lang w:val="sq-AL"/>
        </w:rPr>
      </w:pPr>
      <w:r w:rsidRPr="00903043">
        <w:rPr>
          <w:rFonts w:ascii="Book Antiqua" w:hAnsi="Book Antiqua"/>
          <w:sz w:val="24"/>
          <w:szCs w:val="24"/>
          <w:lang w:val="sq-AL"/>
        </w:rPr>
        <w:t xml:space="preserve">Nën udhëheqjen e Kuvendit të Komunës dhe Zyrës së Kryetarit, të cilat kanë përgjegjësi të ndara legjislative dhe ekzekutive, Komuna ka ndërtuar një strukturë </w:t>
      </w:r>
      <w:r w:rsidR="00AE54E4">
        <w:rPr>
          <w:rFonts w:ascii="Book Antiqua" w:hAnsi="Book Antiqua"/>
          <w:sz w:val="24"/>
          <w:szCs w:val="24"/>
          <w:lang w:val="sq-AL"/>
        </w:rPr>
        <w:t>prej tremb</w:t>
      </w:r>
      <w:r w:rsidR="00AE54E4" w:rsidRPr="00903043">
        <w:rPr>
          <w:rFonts w:ascii="Book Antiqua" w:hAnsi="Book Antiqua"/>
          <w:sz w:val="24"/>
          <w:szCs w:val="24"/>
          <w:lang w:val="sq-AL"/>
        </w:rPr>
        <w:t>ë</w:t>
      </w:r>
      <w:r w:rsidR="00AE54E4">
        <w:rPr>
          <w:rFonts w:ascii="Book Antiqua" w:hAnsi="Book Antiqua"/>
          <w:sz w:val="24"/>
          <w:szCs w:val="24"/>
          <w:lang w:val="sq-AL"/>
        </w:rPr>
        <w:t>dhjet</w:t>
      </w:r>
      <w:r w:rsidR="00AE54E4" w:rsidRPr="00903043">
        <w:rPr>
          <w:rFonts w:ascii="Book Antiqua" w:hAnsi="Book Antiqua"/>
          <w:sz w:val="24"/>
          <w:szCs w:val="24"/>
          <w:lang w:val="sq-AL"/>
        </w:rPr>
        <w:t>ë</w:t>
      </w:r>
      <w:r w:rsidR="00AE54E4">
        <w:rPr>
          <w:rFonts w:ascii="Book Antiqua" w:hAnsi="Book Antiqua"/>
          <w:sz w:val="24"/>
          <w:szCs w:val="24"/>
          <w:lang w:val="sq-AL"/>
        </w:rPr>
        <w:t xml:space="preserve"> (13) </w:t>
      </w:r>
      <w:r w:rsidRPr="00903043">
        <w:rPr>
          <w:rFonts w:ascii="Book Antiqua" w:hAnsi="Book Antiqua"/>
          <w:sz w:val="24"/>
          <w:szCs w:val="24"/>
          <w:lang w:val="sq-AL"/>
        </w:rPr>
        <w:t>drejtorish të përshtatur sipas nevojave dhe kërkesave specifike të saj. Kjo strukturë</w:t>
      </w:r>
      <w:r w:rsidR="007C35D8">
        <w:rPr>
          <w:rFonts w:ascii="Book Antiqua" w:hAnsi="Book Antiqua"/>
          <w:sz w:val="24"/>
          <w:szCs w:val="24"/>
          <w:lang w:val="sq-AL"/>
        </w:rPr>
        <w:t>,</w:t>
      </w:r>
      <w:r w:rsidRPr="00903043">
        <w:rPr>
          <w:rFonts w:ascii="Book Antiqua" w:hAnsi="Book Antiqua"/>
          <w:sz w:val="24"/>
          <w:szCs w:val="24"/>
          <w:lang w:val="sq-AL"/>
        </w:rPr>
        <w:t xml:space="preserve"> </w:t>
      </w:r>
      <w:r w:rsidR="007C35D8">
        <w:rPr>
          <w:rFonts w:ascii="Book Antiqua" w:hAnsi="Book Antiqua"/>
          <w:sz w:val="24"/>
          <w:szCs w:val="24"/>
          <w:lang w:val="sq-AL"/>
        </w:rPr>
        <w:t>me gjithsej 22</w:t>
      </w:r>
      <w:r w:rsidR="008C353B">
        <w:rPr>
          <w:rFonts w:ascii="Book Antiqua" w:hAnsi="Book Antiqua"/>
          <w:sz w:val="24"/>
          <w:szCs w:val="24"/>
          <w:lang w:val="sq-AL"/>
        </w:rPr>
        <w:t>9</w:t>
      </w:r>
      <w:r w:rsidR="007C35D8">
        <w:rPr>
          <w:rFonts w:ascii="Book Antiqua" w:hAnsi="Book Antiqua"/>
          <w:sz w:val="24"/>
          <w:szCs w:val="24"/>
          <w:lang w:val="sq-AL"/>
        </w:rPr>
        <w:t xml:space="preserve"> t</w:t>
      </w:r>
      <w:r w:rsidR="007C35D8" w:rsidRPr="00903043">
        <w:rPr>
          <w:rFonts w:ascii="Book Antiqua" w:hAnsi="Book Antiqua"/>
          <w:sz w:val="24"/>
          <w:szCs w:val="24"/>
          <w:lang w:val="sq-AL"/>
        </w:rPr>
        <w:t>ë</w:t>
      </w:r>
      <w:r w:rsidR="007C35D8">
        <w:rPr>
          <w:rFonts w:ascii="Book Antiqua" w:hAnsi="Book Antiqua"/>
          <w:sz w:val="24"/>
          <w:szCs w:val="24"/>
          <w:lang w:val="sq-AL"/>
        </w:rPr>
        <w:t xml:space="preserve"> pun</w:t>
      </w:r>
      <w:r w:rsidR="007C35D8" w:rsidRPr="00903043">
        <w:rPr>
          <w:rFonts w:ascii="Book Antiqua" w:hAnsi="Book Antiqua"/>
          <w:sz w:val="24"/>
          <w:szCs w:val="24"/>
          <w:lang w:val="sq-AL"/>
        </w:rPr>
        <w:t>ë</w:t>
      </w:r>
      <w:r w:rsidR="007C35D8">
        <w:rPr>
          <w:rFonts w:ascii="Book Antiqua" w:hAnsi="Book Antiqua"/>
          <w:sz w:val="24"/>
          <w:szCs w:val="24"/>
          <w:lang w:val="sq-AL"/>
        </w:rPr>
        <w:t xml:space="preserve">suar, </w:t>
      </w:r>
      <w:r w:rsidR="008C353B">
        <w:rPr>
          <w:rFonts w:ascii="Book Antiqua" w:hAnsi="Book Antiqua"/>
          <w:sz w:val="24"/>
          <w:szCs w:val="24"/>
          <w:lang w:val="sq-AL"/>
        </w:rPr>
        <w:t>p</w:t>
      </w:r>
      <w:r w:rsidR="008C353B" w:rsidRPr="00903043">
        <w:rPr>
          <w:rFonts w:ascii="Book Antiqua" w:hAnsi="Book Antiqua"/>
          <w:sz w:val="24"/>
          <w:szCs w:val="24"/>
          <w:lang w:val="sq-AL"/>
        </w:rPr>
        <w:t>ë</w:t>
      </w:r>
      <w:r w:rsidR="008C353B">
        <w:rPr>
          <w:rFonts w:ascii="Book Antiqua" w:hAnsi="Book Antiqua"/>
          <w:sz w:val="24"/>
          <w:szCs w:val="24"/>
          <w:lang w:val="sq-AL"/>
        </w:rPr>
        <w:t>rfshir</w:t>
      </w:r>
      <w:r w:rsidR="008C353B" w:rsidRPr="00903043">
        <w:rPr>
          <w:rFonts w:ascii="Book Antiqua" w:hAnsi="Book Antiqua"/>
          <w:sz w:val="24"/>
          <w:szCs w:val="24"/>
          <w:lang w:val="sq-AL"/>
        </w:rPr>
        <w:t>ë</w:t>
      </w:r>
      <w:r w:rsidR="008C353B">
        <w:rPr>
          <w:rFonts w:ascii="Book Antiqua" w:hAnsi="Book Antiqua"/>
          <w:sz w:val="24"/>
          <w:szCs w:val="24"/>
          <w:lang w:val="sq-AL"/>
        </w:rPr>
        <w:t xml:space="preserve"> zyren lokale p</w:t>
      </w:r>
      <w:r w:rsidR="008C353B" w:rsidRPr="00903043">
        <w:rPr>
          <w:rFonts w:ascii="Book Antiqua" w:hAnsi="Book Antiqua"/>
          <w:sz w:val="24"/>
          <w:szCs w:val="24"/>
          <w:lang w:val="sq-AL"/>
        </w:rPr>
        <w:t>ë</w:t>
      </w:r>
      <w:r w:rsidR="008C353B">
        <w:rPr>
          <w:rFonts w:ascii="Book Antiqua" w:hAnsi="Book Antiqua"/>
          <w:sz w:val="24"/>
          <w:szCs w:val="24"/>
          <w:lang w:val="sq-AL"/>
        </w:rPr>
        <w:t xml:space="preserve">r komunitete, </w:t>
      </w:r>
      <w:r w:rsidRPr="00903043">
        <w:rPr>
          <w:rFonts w:ascii="Book Antiqua" w:hAnsi="Book Antiqua"/>
          <w:sz w:val="24"/>
          <w:szCs w:val="24"/>
          <w:lang w:val="sq-AL"/>
        </w:rPr>
        <w:t>siguron një menaxhim të efektshëm dhe efikas të shërbimeve dhe resurseve komunale, duke mundësuar një qeverisje më të mirë dhe një shërbim më cilësor për qytetarët.</w:t>
      </w:r>
      <w:r w:rsidR="00AA7441">
        <w:rPr>
          <w:rFonts w:ascii="Book Antiqua" w:hAnsi="Book Antiqua"/>
          <w:sz w:val="24"/>
          <w:szCs w:val="24"/>
          <w:lang w:val="sq-AL"/>
        </w:rPr>
        <w:t xml:space="preserve"> </w:t>
      </w:r>
      <w:r w:rsidR="003D3361" w:rsidRPr="00903043">
        <w:rPr>
          <w:rFonts w:ascii="Book Antiqua" w:hAnsi="Book Antiqua"/>
          <w:sz w:val="24"/>
          <w:szCs w:val="24"/>
          <w:lang w:val="sq-AL"/>
        </w:rPr>
        <w:t xml:space="preserve">Përmes organogramit dhe tabelës vijuese paraqitet struktura dhe të dhënat për punësimin në drejtoritë e Komunës së Lipjanit, duke përfshirë </w:t>
      </w:r>
      <w:r w:rsidR="00AA7441">
        <w:rPr>
          <w:rFonts w:ascii="Book Antiqua" w:hAnsi="Book Antiqua"/>
          <w:sz w:val="24"/>
          <w:szCs w:val="24"/>
          <w:lang w:val="sq-AL"/>
        </w:rPr>
        <w:t xml:space="preserve">edhe </w:t>
      </w:r>
      <w:r w:rsidR="003D3361" w:rsidRPr="00903043">
        <w:rPr>
          <w:rFonts w:ascii="Book Antiqua" w:hAnsi="Book Antiqua"/>
          <w:sz w:val="24"/>
          <w:szCs w:val="24"/>
          <w:lang w:val="sq-AL"/>
        </w:rPr>
        <w:t xml:space="preserve">numrin e personelit. </w:t>
      </w:r>
    </w:p>
    <w:p w14:paraId="27C6F3EC" w14:textId="77777777" w:rsidR="003D3361" w:rsidRPr="00903043" w:rsidRDefault="003D3361" w:rsidP="00276FF1">
      <w:pPr>
        <w:contextualSpacing/>
        <w:jc w:val="both"/>
        <w:rPr>
          <w:rFonts w:ascii="Book Antiqua" w:hAnsi="Book Antiqua"/>
          <w:sz w:val="24"/>
          <w:szCs w:val="24"/>
          <w:lang w:val="sq-AL"/>
        </w:rPr>
      </w:pPr>
    </w:p>
    <w:p w14:paraId="69D5EEB4" w14:textId="77777777" w:rsidR="006964F8" w:rsidRPr="00903043" w:rsidRDefault="006964F8" w:rsidP="00276FF1">
      <w:pPr>
        <w:contextualSpacing/>
        <w:jc w:val="both"/>
        <w:rPr>
          <w:rFonts w:ascii="Book Antiqua" w:hAnsi="Book Antiqua"/>
          <w:sz w:val="24"/>
          <w:szCs w:val="24"/>
          <w:lang w:val="sq-AL"/>
        </w:rPr>
      </w:pPr>
    </w:p>
    <w:p w14:paraId="7EC95FE0" w14:textId="77777777" w:rsidR="006964F8" w:rsidRPr="00903043" w:rsidRDefault="006964F8" w:rsidP="00276FF1">
      <w:pPr>
        <w:contextualSpacing/>
        <w:jc w:val="both"/>
        <w:rPr>
          <w:rFonts w:ascii="Book Antiqua" w:hAnsi="Book Antiqua"/>
          <w:sz w:val="24"/>
          <w:szCs w:val="24"/>
          <w:lang w:val="sq-AL"/>
        </w:rPr>
      </w:pPr>
    </w:p>
    <w:p w14:paraId="7600D2E8" w14:textId="77777777" w:rsidR="006964F8" w:rsidRPr="00903043" w:rsidRDefault="006964F8" w:rsidP="00276FF1">
      <w:pPr>
        <w:contextualSpacing/>
        <w:jc w:val="both"/>
        <w:rPr>
          <w:rFonts w:ascii="Book Antiqua" w:hAnsi="Book Antiqua"/>
          <w:sz w:val="24"/>
          <w:szCs w:val="24"/>
          <w:lang w:val="sq-AL"/>
        </w:rPr>
        <w:sectPr w:rsidR="006964F8" w:rsidRPr="00903043" w:rsidSect="00EA53F5">
          <w:pgSz w:w="11906" w:h="16838" w:code="9"/>
          <w:pgMar w:top="1440" w:right="1440" w:bottom="1440" w:left="1440" w:header="720" w:footer="720" w:gutter="0"/>
          <w:pgNumType w:chapStyle="1"/>
          <w:cols w:space="720"/>
          <w:docGrid w:linePitch="360"/>
        </w:sectPr>
      </w:pPr>
    </w:p>
    <w:p w14:paraId="16727BFA" w14:textId="19DE63A1" w:rsidR="00963B6C" w:rsidRDefault="00963B6C" w:rsidP="00963B6C">
      <w:pPr>
        <w:pStyle w:val="Caption"/>
        <w:keepNext/>
        <w:jc w:val="center"/>
        <w:rPr>
          <w:rFonts w:ascii="Book Antiqua" w:hAnsi="Book Antiqua"/>
          <w:sz w:val="20"/>
          <w:szCs w:val="20"/>
          <w:lang w:val="sq-AL"/>
        </w:rPr>
      </w:pPr>
      <w:bookmarkStart w:id="30" w:name="_Toc176445943"/>
      <w:r w:rsidRPr="00903043">
        <w:rPr>
          <w:rFonts w:ascii="Book Antiqua" w:hAnsi="Book Antiqua"/>
          <w:sz w:val="20"/>
          <w:szCs w:val="20"/>
          <w:lang w:val="sq-AL"/>
        </w:rPr>
        <w:lastRenderedPageBreak/>
        <w:t xml:space="preserve">Figura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Figura \* ARABIC </w:instrText>
      </w:r>
      <w:r w:rsidRPr="00903043">
        <w:rPr>
          <w:rFonts w:ascii="Book Antiqua" w:hAnsi="Book Antiqua"/>
          <w:sz w:val="20"/>
          <w:szCs w:val="20"/>
          <w:lang w:val="sq-AL"/>
        </w:rPr>
        <w:fldChar w:fldCharType="separate"/>
      </w:r>
      <w:r w:rsidRPr="00903043">
        <w:rPr>
          <w:rFonts w:ascii="Book Antiqua" w:hAnsi="Book Antiqua"/>
          <w:noProof/>
          <w:sz w:val="20"/>
          <w:szCs w:val="20"/>
          <w:lang w:val="sq-AL"/>
        </w:rPr>
        <w:t>3</w:t>
      </w:r>
      <w:r w:rsidRPr="00903043">
        <w:rPr>
          <w:rFonts w:ascii="Book Antiqua" w:hAnsi="Book Antiqua"/>
          <w:sz w:val="20"/>
          <w:szCs w:val="20"/>
          <w:lang w:val="sq-AL"/>
        </w:rPr>
        <w:fldChar w:fldCharType="end"/>
      </w:r>
      <w:r w:rsidRPr="00903043">
        <w:rPr>
          <w:rFonts w:ascii="Book Antiqua" w:hAnsi="Book Antiqua"/>
          <w:sz w:val="20"/>
          <w:szCs w:val="20"/>
          <w:lang w:val="sq-AL"/>
        </w:rPr>
        <w:t xml:space="preserve">. Organogrami i administratës së </w:t>
      </w:r>
      <w:r w:rsidR="00DC302B" w:rsidRPr="00903043">
        <w:rPr>
          <w:rFonts w:ascii="Book Antiqua" w:hAnsi="Book Antiqua"/>
          <w:sz w:val="20"/>
          <w:szCs w:val="20"/>
          <w:lang w:val="sq-AL"/>
        </w:rPr>
        <w:t>Komunës</w:t>
      </w:r>
      <w:r w:rsidRPr="00903043">
        <w:rPr>
          <w:rFonts w:ascii="Book Antiqua" w:hAnsi="Book Antiqua"/>
          <w:sz w:val="20"/>
          <w:szCs w:val="20"/>
          <w:lang w:val="sq-AL"/>
        </w:rPr>
        <w:t xml:space="preserve"> së Lipjanit</w:t>
      </w:r>
      <w:bookmarkEnd w:id="30"/>
    </w:p>
    <w:p w14:paraId="6F9A7309" w14:textId="2DC9DD7F" w:rsidR="0043047B" w:rsidRPr="0043047B" w:rsidRDefault="003A2DA3" w:rsidP="0043047B">
      <w:pPr>
        <w:rPr>
          <w:lang w:val="sq-AL"/>
        </w:rPr>
      </w:pPr>
      <w:r>
        <w:rPr>
          <w:noProof/>
        </w:rPr>
        <w:drawing>
          <wp:inline distT="0" distB="0" distL="0" distR="0" wp14:anchorId="34432A4D" wp14:editId="1BD78B75">
            <wp:extent cx="9039860" cy="5451895"/>
            <wp:effectExtent l="0" t="0" r="0" b="0"/>
            <wp:docPr id="1761766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66481" name=""/>
                    <pic:cNvPicPr/>
                  </pic:nvPicPr>
                  <pic:blipFill>
                    <a:blip r:embed="rId17"/>
                    <a:stretch>
                      <a:fillRect/>
                    </a:stretch>
                  </pic:blipFill>
                  <pic:spPr>
                    <a:xfrm>
                      <a:off x="0" y="0"/>
                      <a:ext cx="9056628" cy="5462008"/>
                    </a:xfrm>
                    <a:prstGeom prst="rect">
                      <a:avLst/>
                    </a:prstGeom>
                  </pic:spPr>
                </pic:pic>
              </a:graphicData>
            </a:graphic>
          </wp:inline>
        </w:drawing>
      </w:r>
    </w:p>
    <w:p w14:paraId="18A7FC48" w14:textId="1DEEA4F8" w:rsidR="006964F8" w:rsidRPr="00903043" w:rsidRDefault="006964F8" w:rsidP="00963B6C">
      <w:pPr>
        <w:pStyle w:val="Caption"/>
        <w:jc w:val="center"/>
        <w:rPr>
          <w:rFonts w:ascii="Book Antiqua" w:hAnsi="Book Antiqua"/>
          <w:sz w:val="20"/>
          <w:szCs w:val="20"/>
          <w:lang w:val="sq-AL"/>
        </w:rPr>
        <w:sectPr w:rsidR="006964F8" w:rsidRPr="00903043" w:rsidSect="006964F8">
          <w:pgSz w:w="16838" w:h="11906" w:orient="landscape" w:code="9"/>
          <w:pgMar w:top="1440" w:right="1440" w:bottom="1440" w:left="1440" w:header="720" w:footer="720" w:gutter="0"/>
          <w:pgNumType w:chapStyle="1"/>
          <w:cols w:space="720"/>
          <w:docGrid w:linePitch="360"/>
        </w:sectPr>
      </w:pPr>
    </w:p>
    <w:p w14:paraId="2B5B7A15" w14:textId="2B3FE613" w:rsidR="00243265" w:rsidRPr="00903043" w:rsidRDefault="00243265" w:rsidP="00243265">
      <w:pPr>
        <w:pStyle w:val="Caption"/>
        <w:keepNext/>
        <w:rPr>
          <w:rFonts w:ascii="Book Antiqua" w:hAnsi="Book Antiqua"/>
          <w:sz w:val="20"/>
          <w:szCs w:val="20"/>
          <w:lang w:val="sq-AL"/>
        </w:rPr>
      </w:pPr>
      <w:bookmarkStart w:id="31" w:name="_Toc176445950"/>
      <w:r w:rsidRPr="00903043">
        <w:rPr>
          <w:rFonts w:ascii="Book Antiqua" w:hAnsi="Book Antiqua"/>
          <w:sz w:val="20"/>
          <w:szCs w:val="20"/>
          <w:lang w:val="sq-AL"/>
        </w:rPr>
        <w:lastRenderedPageBreak/>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6</w:t>
      </w:r>
      <w:r w:rsidRPr="00903043">
        <w:rPr>
          <w:rFonts w:ascii="Book Antiqua" w:hAnsi="Book Antiqua"/>
          <w:sz w:val="20"/>
          <w:szCs w:val="20"/>
          <w:lang w:val="sq-AL"/>
        </w:rPr>
        <w:fldChar w:fldCharType="end"/>
      </w:r>
      <w:r w:rsidRPr="00903043">
        <w:rPr>
          <w:rFonts w:ascii="Book Antiqua" w:hAnsi="Book Antiqua"/>
          <w:sz w:val="20"/>
          <w:szCs w:val="20"/>
          <w:lang w:val="sq-AL"/>
        </w:rPr>
        <w:t>. Personeli i Komunës së Lipjanit</w:t>
      </w:r>
      <w:bookmarkEnd w:id="31"/>
    </w:p>
    <w:tbl>
      <w:tblPr>
        <w:tblStyle w:val="PlainTable1"/>
        <w:tblW w:w="8365" w:type="dxa"/>
        <w:tblLayout w:type="fixed"/>
        <w:tblLook w:val="04A0" w:firstRow="1" w:lastRow="0" w:firstColumn="1" w:lastColumn="0" w:noHBand="0" w:noVBand="1"/>
      </w:tblPr>
      <w:tblGrid>
        <w:gridCol w:w="6655"/>
        <w:gridCol w:w="1710"/>
      </w:tblGrid>
      <w:tr w:rsidR="001D3FB5" w:rsidRPr="00903043" w14:paraId="0FB7DA2A" w14:textId="77777777" w:rsidTr="001D3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00DA2B6A" w14:textId="58E806BF" w:rsidR="001D3FB5" w:rsidRPr="00903043" w:rsidRDefault="001D3FB5" w:rsidP="00D3372C">
            <w:pPr>
              <w:contextualSpacing/>
              <w:jc w:val="center"/>
              <w:rPr>
                <w:rFonts w:ascii="Book Antiqua" w:hAnsi="Book Antiqua"/>
                <w:b w:val="0"/>
                <w:bCs w:val="0"/>
                <w:sz w:val="24"/>
                <w:szCs w:val="24"/>
                <w:lang w:val="sq-AL"/>
              </w:rPr>
            </w:pPr>
            <w:r>
              <w:rPr>
                <w:rFonts w:ascii="Book Antiqua" w:hAnsi="Book Antiqua"/>
                <w:sz w:val="24"/>
                <w:szCs w:val="24"/>
                <w:lang w:val="sq-AL"/>
              </w:rPr>
              <w:t xml:space="preserve">Zyra e Kryetarit dhe </w:t>
            </w:r>
            <w:r w:rsidRPr="00903043">
              <w:rPr>
                <w:rFonts w:ascii="Book Antiqua" w:hAnsi="Book Antiqua"/>
                <w:sz w:val="24"/>
                <w:szCs w:val="24"/>
                <w:lang w:val="sq-AL"/>
              </w:rPr>
              <w:t>Drejtor</w:t>
            </w:r>
            <w:r>
              <w:rPr>
                <w:rFonts w:ascii="Book Antiqua" w:hAnsi="Book Antiqua"/>
                <w:sz w:val="24"/>
                <w:szCs w:val="24"/>
                <w:lang w:val="sq-AL"/>
              </w:rPr>
              <w:t>atet</w:t>
            </w:r>
          </w:p>
        </w:tc>
        <w:tc>
          <w:tcPr>
            <w:tcW w:w="1710" w:type="dxa"/>
          </w:tcPr>
          <w:p w14:paraId="4CC02A0B" w14:textId="5E4D1CB1" w:rsidR="001D3FB5" w:rsidRPr="00903043" w:rsidRDefault="001D3FB5" w:rsidP="00D3372C">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Pr>
                <w:rFonts w:ascii="Book Antiqua" w:hAnsi="Book Antiqua"/>
                <w:sz w:val="24"/>
                <w:szCs w:val="24"/>
                <w:lang w:val="sq-AL"/>
              </w:rPr>
              <w:t>Numri i p</w:t>
            </w:r>
            <w:r w:rsidRPr="00903043">
              <w:rPr>
                <w:rFonts w:ascii="Book Antiqua" w:hAnsi="Book Antiqua"/>
                <w:sz w:val="24"/>
                <w:szCs w:val="24"/>
                <w:lang w:val="sq-AL"/>
              </w:rPr>
              <w:t>ersoneli</w:t>
            </w:r>
            <w:r>
              <w:rPr>
                <w:rFonts w:ascii="Book Antiqua" w:hAnsi="Book Antiqua"/>
                <w:sz w:val="24"/>
                <w:szCs w:val="24"/>
                <w:lang w:val="sq-AL"/>
              </w:rPr>
              <w:t>t</w:t>
            </w:r>
          </w:p>
        </w:tc>
      </w:tr>
      <w:tr w:rsidR="001D3FB5" w:rsidRPr="00406BAE" w14:paraId="5D6BE331" w14:textId="77777777" w:rsidTr="001D3FB5">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6655" w:type="dxa"/>
          </w:tcPr>
          <w:p w14:paraId="2EE6DD86" w14:textId="1F530F0C" w:rsidR="001D3FB5" w:rsidRPr="00A26E4A" w:rsidRDefault="001D3FB5" w:rsidP="00165109">
            <w:pPr>
              <w:contextualSpacing/>
              <w:rPr>
                <w:rFonts w:ascii="Book Antiqua" w:hAnsi="Book Antiqua"/>
                <w:b w:val="0"/>
                <w:bCs w:val="0"/>
                <w:sz w:val="24"/>
                <w:szCs w:val="24"/>
                <w:lang w:val="sq-AL"/>
              </w:rPr>
            </w:pPr>
            <w:r w:rsidRPr="00A26E4A">
              <w:rPr>
                <w:rFonts w:ascii="Book Antiqua" w:hAnsi="Book Antiqua"/>
                <w:b w:val="0"/>
                <w:bCs w:val="0"/>
                <w:sz w:val="24"/>
                <w:szCs w:val="24"/>
                <w:lang w:val="sq-AL"/>
              </w:rPr>
              <w:t xml:space="preserve">Zyra e Kryetarit </w:t>
            </w:r>
            <w:r w:rsidR="00E63EC9" w:rsidRPr="00A26E4A">
              <w:rPr>
                <w:rFonts w:ascii="Book Antiqua" w:hAnsi="Book Antiqua"/>
                <w:b w:val="0"/>
                <w:bCs w:val="0"/>
                <w:sz w:val="24"/>
                <w:szCs w:val="24"/>
                <w:lang w:val="sq-AL"/>
              </w:rPr>
              <w:t>(sektorët)</w:t>
            </w:r>
          </w:p>
        </w:tc>
        <w:tc>
          <w:tcPr>
            <w:tcW w:w="1710" w:type="dxa"/>
          </w:tcPr>
          <w:p w14:paraId="69CD39FD" w14:textId="28C86AE5" w:rsidR="001D3FB5" w:rsidRPr="00A26E4A" w:rsidRDefault="001D3FB5" w:rsidP="00165109">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A26E4A">
              <w:rPr>
                <w:rFonts w:ascii="Book Antiqua" w:hAnsi="Book Antiqua"/>
                <w:sz w:val="24"/>
                <w:szCs w:val="24"/>
                <w:lang w:val="sq-AL"/>
              </w:rPr>
              <w:t>26</w:t>
            </w:r>
          </w:p>
        </w:tc>
      </w:tr>
      <w:tr w:rsidR="001D3FB5" w:rsidRPr="00903043" w14:paraId="35241A73" w14:textId="77777777" w:rsidTr="001D3FB5">
        <w:tc>
          <w:tcPr>
            <w:cnfStyle w:val="001000000000" w:firstRow="0" w:lastRow="0" w:firstColumn="1" w:lastColumn="0" w:oddVBand="0" w:evenVBand="0" w:oddHBand="0" w:evenHBand="0" w:firstRowFirstColumn="0" w:firstRowLastColumn="0" w:lastRowFirstColumn="0" w:lastRowLastColumn="0"/>
            <w:tcW w:w="6655" w:type="dxa"/>
          </w:tcPr>
          <w:p w14:paraId="340493B4" w14:textId="55C388BE" w:rsidR="001D3FB5" w:rsidRPr="00A26E4A" w:rsidRDefault="001D3FB5" w:rsidP="000E2166">
            <w:pPr>
              <w:contextualSpacing/>
              <w:rPr>
                <w:rFonts w:ascii="Book Antiqua" w:hAnsi="Book Antiqua"/>
                <w:b w:val="0"/>
                <w:bCs w:val="0"/>
                <w:sz w:val="24"/>
                <w:szCs w:val="24"/>
                <w:lang w:val="sq-AL"/>
              </w:rPr>
            </w:pPr>
            <w:r w:rsidRPr="00A26E4A">
              <w:rPr>
                <w:rFonts w:ascii="Book Antiqua" w:hAnsi="Book Antiqua"/>
                <w:b w:val="0"/>
                <w:bCs w:val="0"/>
                <w:sz w:val="24"/>
                <w:szCs w:val="24"/>
                <w:lang w:val="sq-AL"/>
              </w:rPr>
              <w:t>Administratë</w:t>
            </w:r>
          </w:p>
        </w:tc>
        <w:tc>
          <w:tcPr>
            <w:tcW w:w="1710" w:type="dxa"/>
          </w:tcPr>
          <w:p w14:paraId="2EA339A2" w14:textId="13540208" w:rsidR="001D3FB5" w:rsidRPr="00A26E4A" w:rsidRDefault="001D3FB5" w:rsidP="000E2166">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A26E4A">
              <w:rPr>
                <w:rFonts w:ascii="Book Antiqua" w:hAnsi="Book Antiqua"/>
                <w:sz w:val="24"/>
                <w:szCs w:val="24"/>
                <w:lang w:val="sq-AL"/>
              </w:rPr>
              <w:t>33</w:t>
            </w:r>
          </w:p>
        </w:tc>
      </w:tr>
      <w:tr w:rsidR="001D3FB5" w:rsidRPr="00903043" w14:paraId="038454E0" w14:textId="77777777" w:rsidTr="001D3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066CAE23" w14:textId="5C482E72" w:rsidR="001D3FB5" w:rsidRPr="00A26E4A" w:rsidRDefault="001D3FB5" w:rsidP="000E2166">
            <w:pPr>
              <w:contextualSpacing/>
              <w:rPr>
                <w:rFonts w:ascii="Book Antiqua" w:hAnsi="Book Antiqua"/>
                <w:b w:val="0"/>
                <w:bCs w:val="0"/>
                <w:sz w:val="24"/>
                <w:szCs w:val="24"/>
                <w:lang w:val="sq-AL"/>
              </w:rPr>
            </w:pPr>
            <w:r w:rsidRPr="00A26E4A">
              <w:rPr>
                <w:rFonts w:ascii="Book Antiqua" w:hAnsi="Book Antiqua"/>
                <w:b w:val="0"/>
                <w:bCs w:val="0"/>
                <w:sz w:val="24"/>
                <w:szCs w:val="24"/>
                <w:lang w:val="sq-AL"/>
              </w:rPr>
              <w:t>Shëndetësi dhe Përkujdesje Sociale</w:t>
            </w:r>
          </w:p>
        </w:tc>
        <w:tc>
          <w:tcPr>
            <w:tcW w:w="1710" w:type="dxa"/>
          </w:tcPr>
          <w:p w14:paraId="12612964" w14:textId="47C90D96" w:rsidR="001D3FB5" w:rsidRPr="00A26E4A" w:rsidRDefault="001D3FB5" w:rsidP="000E2166">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A26E4A">
              <w:rPr>
                <w:rFonts w:ascii="Book Antiqua" w:hAnsi="Book Antiqua"/>
                <w:sz w:val="24"/>
                <w:szCs w:val="24"/>
                <w:lang w:val="sq-AL"/>
              </w:rPr>
              <w:t>28</w:t>
            </w:r>
          </w:p>
        </w:tc>
      </w:tr>
      <w:tr w:rsidR="001D3FB5" w:rsidRPr="00903043" w14:paraId="510D131A" w14:textId="77777777" w:rsidTr="001D3FB5">
        <w:trPr>
          <w:trHeight w:val="56"/>
        </w:trPr>
        <w:tc>
          <w:tcPr>
            <w:cnfStyle w:val="001000000000" w:firstRow="0" w:lastRow="0" w:firstColumn="1" w:lastColumn="0" w:oddVBand="0" w:evenVBand="0" w:oddHBand="0" w:evenHBand="0" w:firstRowFirstColumn="0" w:firstRowLastColumn="0" w:lastRowFirstColumn="0" w:lastRowLastColumn="0"/>
            <w:tcW w:w="6655" w:type="dxa"/>
          </w:tcPr>
          <w:p w14:paraId="4715E4F3" w14:textId="188D3104" w:rsidR="001D3FB5" w:rsidRPr="00A26E4A" w:rsidRDefault="001D3FB5" w:rsidP="008C2CBC">
            <w:pPr>
              <w:contextualSpacing/>
              <w:rPr>
                <w:rFonts w:ascii="Book Antiqua" w:hAnsi="Book Antiqua"/>
                <w:b w:val="0"/>
                <w:bCs w:val="0"/>
                <w:sz w:val="24"/>
                <w:szCs w:val="24"/>
                <w:lang w:val="sq-AL"/>
              </w:rPr>
            </w:pPr>
            <w:r w:rsidRPr="00A26E4A">
              <w:rPr>
                <w:rFonts w:ascii="Book Antiqua" w:hAnsi="Book Antiqua"/>
                <w:b w:val="0"/>
                <w:bCs w:val="0"/>
                <w:sz w:val="24"/>
                <w:szCs w:val="24"/>
                <w:lang w:val="sq-AL"/>
              </w:rPr>
              <w:t>Arsim</w:t>
            </w:r>
          </w:p>
        </w:tc>
        <w:tc>
          <w:tcPr>
            <w:tcW w:w="1710" w:type="dxa"/>
          </w:tcPr>
          <w:p w14:paraId="2DFD28AD" w14:textId="23070147" w:rsidR="001D3FB5" w:rsidRPr="00A26E4A" w:rsidRDefault="00B602A6" w:rsidP="008C2CBC">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A26E4A">
              <w:rPr>
                <w:rFonts w:ascii="Book Antiqua" w:hAnsi="Book Antiqua"/>
                <w:sz w:val="24"/>
                <w:szCs w:val="24"/>
                <w:lang w:val="sq-AL"/>
              </w:rPr>
              <w:t>19</w:t>
            </w:r>
          </w:p>
        </w:tc>
      </w:tr>
      <w:tr w:rsidR="001D3FB5" w:rsidRPr="00903043" w14:paraId="56D3B70B" w14:textId="77777777" w:rsidTr="001D3FB5">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6655" w:type="dxa"/>
          </w:tcPr>
          <w:p w14:paraId="2A25780C" w14:textId="5DA917E6" w:rsidR="001D3FB5" w:rsidRPr="00A26E4A" w:rsidRDefault="001D3FB5" w:rsidP="007517F8">
            <w:pPr>
              <w:contextualSpacing/>
              <w:rPr>
                <w:rFonts w:ascii="Book Antiqua" w:hAnsi="Book Antiqua"/>
                <w:b w:val="0"/>
                <w:bCs w:val="0"/>
                <w:sz w:val="24"/>
                <w:szCs w:val="24"/>
                <w:lang w:val="sq-AL"/>
              </w:rPr>
            </w:pPr>
            <w:r w:rsidRPr="00A26E4A">
              <w:rPr>
                <w:rFonts w:ascii="Book Antiqua" w:hAnsi="Book Antiqua"/>
                <w:b w:val="0"/>
                <w:bCs w:val="0"/>
                <w:sz w:val="24"/>
                <w:szCs w:val="24"/>
                <w:lang w:val="sq-AL"/>
              </w:rPr>
              <w:t>Kulturë, Rini dhe Sport</w:t>
            </w:r>
          </w:p>
        </w:tc>
        <w:tc>
          <w:tcPr>
            <w:tcW w:w="1710" w:type="dxa"/>
          </w:tcPr>
          <w:p w14:paraId="7A7B1DD3" w14:textId="3172490B" w:rsidR="001D3FB5" w:rsidRPr="00A26E4A" w:rsidRDefault="001D3FB5" w:rsidP="007517F8">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A26E4A">
              <w:rPr>
                <w:rFonts w:ascii="Book Antiqua" w:hAnsi="Book Antiqua"/>
                <w:sz w:val="24"/>
                <w:szCs w:val="24"/>
                <w:lang w:val="sq-AL"/>
              </w:rPr>
              <w:t>15</w:t>
            </w:r>
          </w:p>
        </w:tc>
      </w:tr>
      <w:tr w:rsidR="001D3FB5" w:rsidRPr="00903043" w14:paraId="600ED18C" w14:textId="77777777" w:rsidTr="001D3FB5">
        <w:trPr>
          <w:trHeight w:val="56"/>
        </w:trPr>
        <w:tc>
          <w:tcPr>
            <w:cnfStyle w:val="001000000000" w:firstRow="0" w:lastRow="0" w:firstColumn="1" w:lastColumn="0" w:oddVBand="0" w:evenVBand="0" w:oddHBand="0" w:evenHBand="0" w:firstRowFirstColumn="0" w:firstRowLastColumn="0" w:lastRowFirstColumn="0" w:lastRowLastColumn="0"/>
            <w:tcW w:w="6655" w:type="dxa"/>
          </w:tcPr>
          <w:p w14:paraId="5E9C7E7B" w14:textId="4B5106F9" w:rsidR="001D3FB5" w:rsidRPr="00A26E4A" w:rsidRDefault="001D3FB5" w:rsidP="007517F8">
            <w:pPr>
              <w:contextualSpacing/>
              <w:rPr>
                <w:rFonts w:ascii="Book Antiqua" w:hAnsi="Book Antiqua"/>
                <w:b w:val="0"/>
                <w:bCs w:val="0"/>
                <w:sz w:val="24"/>
                <w:szCs w:val="24"/>
                <w:lang w:val="sq-AL"/>
              </w:rPr>
            </w:pPr>
            <w:r w:rsidRPr="00A26E4A">
              <w:rPr>
                <w:rFonts w:ascii="Book Antiqua" w:hAnsi="Book Antiqua"/>
                <w:b w:val="0"/>
                <w:bCs w:val="0"/>
                <w:sz w:val="24"/>
                <w:szCs w:val="24"/>
                <w:lang w:val="sq-AL"/>
              </w:rPr>
              <w:t>Buxhet dhe Financa</w:t>
            </w:r>
          </w:p>
        </w:tc>
        <w:tc>
          <w:tcPr>
            <w:tcW w:w="1710" w:type="dxa"/>
          </w:tcPr>
          <w:p w14:paraId="34AD168A" w14:textId="7B81B3A8" w:rsidR="001D3FB5" w:rsidRPr="00A26E4A" w:rsidRDefault="0053463B" w:rsidP="007517F8">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A26E4A">
              <w:rPr>
                <w:rFonts w:ascii="Book Antiqua" w:hAnsi="Book Antiqua"/>
                <w:sz w:val="24"/>
                <w:szCs w:val="24"/>
                <w:lang w:val="sq-AL"/>
              </w:rPr>
              <w:t>20</w:t>
            </w:r>
          </w:p>
        </w:tc>
      </w:tr>
      <w:tr w:rsidR="001D3FB5" w:rsidRPr="00903043" w14:paraId="3DFEE087" w14:textId="77777777" w:rsidTr="001D3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31833DC9" w14:textId="77777777" w:rsidR="001D3FB5" w:rsidRPr="00A26E4A" w:rsidRDefault="001D3FB5" w:rsidP="007517F8">
            <w:pPr>
              <w:contextualSpacing/>
              <w:rPr>
                <w:rFonts w:ascii="Book Antiqua" w:hAnsi="Book Antiqua"/>
                <w:b w:val="0"/>
                <w:bCs w:val="0"/>
                <w:sz w:val="24"/>
                <w:szCs w:val="24"/>
                <w:lang w:val="sq-AL"/>
              </w:rPr>
            </w:pPr>
            <w:r w:rsidRPr="00A26E4A">
              <w:rPr>
                <w:rFonts w:ascii="Book Antiqua" w:hAnsi="Book Antiqua"/>
                <w:b w:val="0"/>
                <w:bCs w:val="0"/>
                <w:sz w:val="24"/>
                <w:szCs w:val="24"/>
                <w:lang w:val="sq-AL"/>
              </w:rPr>
              <w:t>Ekonomi dhe Zhvillim</w:t>
            </w:r>
          </w:p>
        </w:tc>
        <w:tc>
          <w:tcPr>
            <w:tcW w:w="1710" w:type="dxa"/>
          </w:tcPr>
          <w:p w14:paraId="12E62396" w14:textId="77777777" w:rsidR="001D3FB5" w:rsidRPr="00A26E4A" w:rsidRDefault="001D3FB5" w:rsidP="007517F8">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A26E4A">
              <w:rPr>
                <w:rFonts w:ascii="Book Antiqua" w:hAnsi="Book Antiqua"/>
                <w:sz w:val="24"/>
                <w:szCs w:val="24"/>
                <w:lang w:val="sq-AL"/>
              </w:rPr>
              <w:t>5</w:t>
            </w:r>
          </w:p>
        </w:tc>
      </w:tr>
      <w:tr w:rsidR="001D3FB5" w:rsidRPr="00903043" w14:paraId="7A22AF2C" w14:textId="77777777" w:rsidTr="001D3FB5">
        <w:tc>
          <w:tcPr>
            <w:cnfStyle w:val="001000000000" w:firstRow="0" w:lastRow="0" w:firstColumn="1" w:lastColumn="0" w:oddVBand="0" w:evenVBand="0" w:oddHBand="0" w:evenHBand="0" w:firstRowFirstColumn="0" w:firstRowLastColumn="0" w:lastRowFirstColumn="0" w:lastRowLastColumn="0"/>
            <w:tcW w:w="6655" w:type="dxa"/>
          </w:tcPr>
          <w:p w14:paraId="577A4E46" w14:textId="56DF3A7E" w:rsidR="001D3FB5" w:rsidRPr="00A26E4A" w:rsidRDefault="001D3FB5" w:rsidP="00984B06">
            <w:pPr>
              <w:contextualSpacing/>
              <w:rPr>
                <w:rFonts w:ascii="Book Antiqua" w:hAnsi="Book Antiqua"/>
                <w:b w:val="0"/>
                <w:bCs w:val="0"/>
                <w:sz w:val="24"/>
                <w:szCs w:val="24"/>
                <w:lang w:val="sq-AL"/>
              </w:rPr>
            </w:pPr>
            <w:r w:rsidRPr="00A26E4A">
              <w:rPr>
                <w:rFonts w:ascii="Book Antiqua" w:hAnsi="Book Antiqua"/>
                <w:b w:val="0"/>
                <w:bCs w:val="0"/>
                <w:sz w:val="24"/>
                <w:szCs w:val="24"/>
                <w:lang w:val="sq-AL"/>
              </w:rPr>
              <w:t>Planifikim, Urbanizëm dhe Mbrojtje të Mjedisit</w:t>
            </w:r>
          </w:p>
        </w:tc>
        <w:tc>
          <w:tcPr>
            <w:tcW w:w="1710" w:type="dxa"/>
          </w:tcPr>
          <w:p w14:paraId="0A19C061" w14:textId="4BF36AA2" w:rsidR="001D3FB5" w:rsidRPr="00A26E4A" w:rsidRDefault="00AA41B8" w:rsidP="00984B06">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A26E4A">
              <w:rPr>
                <w:rFonts w:ascii="Book Antiqua" w:hAnsi="Book Antiqua"/>
                <w:sz w:val="24"/>
                <w:szCs w:val="24"/>
                <w:lang w:val="sq-AL"/>
              </w:rPr>
              <w:t>7</w:t>
            </w:r>
          </w:p>
        </w:tc>
      </w:tr>
      <w:tr w:rsidR="001D3FB5" w:rsidRPr="00903043" w14:paraId="69A769B5" w14:textId="77777777" w:rsidTr="001D3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28D18BAE" w14:textId="345DA424" w:rsidR="001D3FB5" w:rsidRPr="00A26E4A" w:rsidRDefault="001D3FB5" w:rsidP="00984B06">
            <w:pPr>
              <w:contextualSpacing/>
              <w:rPr>
                <w:rFonts w:ascii="Book Antiqua" w:hAnsi="Book Antiqua"/>
                <w:b w:val="0"/>
                <w:bCs w:val="0"/>
                <w:sz w:val="24"/>
                <w:szCs w:val="24"/>
                <w:lang w:val="sq-AL"/>
              </w:rPr>
            </w:pPr>
            <w:r w:rsidRPr="00A26E4A">
              <w:rPr>
                <w:rFonts w:ascii="Book Antiqua" w:hAnsi="Book Antiqua"/>
                <w:b w:val="0"/>
                <w:bCs w:val="0"/>
                <w:sz w:val="24"/>
                <w:szCs w:val="24"/>
                <w:lang w:val="sq-AL"/>
              </w:rPr>
              <w:t>Gjeodezi dhe Kadastër</w:t>
            </w:r>
          </w:p>
        </w:tc>
        <w:tc>
          <w:tcPr>
            <w:tcW w:w="1710" w:type="dxa"/>
          </w:tcPr>
          <w:p w14:paraId="09E85919" w14:textId="076EBB8B" w:rsidR="001D3FB5" w:rsidRPr="00A26E4A" w:rsidRDefault="001D3FB5" w:rsidP="00984B06">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A26E4A">
              <w:rPr>
                <w:rFonts w:ascii="Book Antiqua" w:hAnsi="Book Antiqua"/>
                <w:sz w:val="24"/>
                <w:szCs w:val="24"/>
                <w:lang w:val="sq-AL"/>
              </w:rPr>
              <w:t>10</w:t>
            </w:r>
          </w:p>
        </w:tc>
      </w:tr>
      <w:tr w:rsidR="001D3FB5" w:rsidRPr="00903043" w14:paraId="127622CE" w14:textId="77777777" w:rsidTr="001D3FB5">
        <w:tc>
          <w:tcPr>
            <w:cnfStyle w:val="001000000000" w:firstRow="0" w:lastRow="0" w:firstColumn="1" w:lastColumn="0" w:oddVBand="0" w:evenVBand="0" w:oddHBand="0" w:evenHBand="0" w:firstRowFirstColumn="0" w:firstRowLastColumn="0" w:lastRowFirstColumn="0" w:lastRowLastColumn="0"/>
            <w:tcW w:w="6655" w:type="dxa"/>
          </w:tcPr>
          <w:p w14:paraId="00F5CCB3" w14:textId="016DE487" w:rsidR="001D3FB5" w:rsidRPr="00A26E4A" w:rsidRDefault="001D3FB5" w:rsidP="00984B06">
            <w:pPr>
              <w:contextualSpacing/>
              <w:rPr>
                <w:rFonts w:ascii="Book Antiqua" w:hAnsi="Book Antiqua"/>
                <w:b w:val="0"/>
                <w:bCs w:val="0"/>
                <w:sz w:val="24"/>
                <w:szCs w:val="24"/>
                <w:lang w:val="sq-AL"/>
              </w:rPr>
            </w:pPr>
            <w:r w:rsidRPr="00A26E4A">
              <w:rPr>
                <w:rFonts w:ascii="Book Antiqua" w:hAnsi="Book Antiqua"/>
                <w:b w:val="0"/>
                <w:bCs w:val="0"/>
                <w:sz w:val="24"/>
                <w:szCs w:val="24"/>
                <w:lang w:val="sq-AL"/>
              </w:rPr>
              <w:t>Infrastrukturë</w:t>
            </w:r>
          </w:p>
        </w:tc>
        <w:tc>
          <w:tcPr>
            <w:tcW w:w="1710" w:type="dxa"/>
          </w:tcPr>
          <w:p w14:paraId="70BAB0F6" w14:textId="02573895" w:rsidR="001D3FB5" w:rsidRPr="00A26E4A" w:rsidRDefault="00B03D81" w:rsidP="00984B06">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A26E4A">
              <w:rPr>
                <w:rFonts w:ascii="Book Antiqua" w:hAnsi="Book Antiqua"/>
                <w:sz w:val="24"/>
                <w:szCs w:val="24"/>
                <w:lang w:val="sq-AL"/>
              </w:rPr>
              <w:t>8</w:t>
            </w:r>
          </w:p>
        </w:tc>
      </w:tr>
      <w:tr w:rsidR="001D3FB5" w:rsidRPr="00903043" w14:paraId="104CC889" w14:textId="77777777" w:rsidTr="001D3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75F87146" w14:textId="7750D1A6" w:rsidR="001D3FB5" w:rsidRPr="00A26E4A" w:rsidRDefault="001D3FB5" w:rsidP="00984B06">
            <w:pPr>
              <w:contextualSpacing/>
              <w:rPr>
                <w:rFonts w:ascii="Book Antiqua" w:hAnsi="Book Antiqua"/>
                <w:b w:val="0"/>
                <w:bCs w:val="0"/>
                <w:sz w:val="24"/>
                <w:szCs w:val="24"/>
                <w:lang w:val="sq-AL"/>
              </w:rPr>
            </w:pPr>
            <w:r w:rsidRPr="00A26E4A">
              <w:rPr>
                <w:rFonts w:ascii="Book Antiqua" w:hAnsi="Book Antiqua"/>
                <w:b w:val="0"/>
                <w:bCs w:val="0"/>
                <w:sz w:val="24"/>
                <w:szCs w:val="24"/>
                <w:lang w:val="sq-AL"/>
              </w:rPr>
              <w:t xml:space="preserve">Inspeksion </w:t>
            </w:r>
          </w:p>
        </w:tc>
        <w:tc>
          <w:tcPr>
            <w:tcW w:w="1710" w:type="dxa"/>
          </w:tcPr>
          <w:p w14:paraId="571E7DF8" w14:textId="472BCC4F" w:rsidR="001D3FB5" w:rsidRPr="00A26E4A" w:rsidRDefault="00B03D81" w:rsidP="00984B06">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A26E4A">
              <w:rPr>
                <w:rFonts w:ascii="Book Antiqua" w:hAnsi="Book Antiqua"/>
                <w:sz w:val="24"/>
                <w:szCs w:val="24"/>
                <w:lang w:val="sq-AL"/>
              </w:rPr>
              <w:t>10</w:t>
            </w:r>
          </w:p>
        </w:tc>
      </w:tr>
      <w:tr w:rsidR="001D3FB5" w:rsidRPr="00903043" w14:paraId="091BC309" w14:textId="77777777" w:rsidTr="001D3FB5">
        <w:tc>
          <w:tcPr>
            <w:cnfStyle w:val="001000000000" w:firstRow="0" w:lastRow="0" w:firstColumn="1" w:lastColumn="0" w:oddVBand="0" w:evenVBand="0" w:oddHBand="0" w:evenHBand="0" w:firstRowFirstColumn="0" w:firstRowLastColumn="0" w:lastRowFirstColumn="0" w:lastRowLastColumn="0"/>
            <w:tcW w:w="6655" w:type="dxa"/>
          </w:tcPr>
          <w:p w14:paraId="7D6A3617" w14:textId="77777777" w:rsidR="001D3FB5" w:rsidRPr="00A26E4A" w:rsidRDefault="001D3FB5" w:rsidP="00984B06">
            <w:pPr>
              <w:contextualSpacing/>
              <w:rPr>
                <w:rFonts w:ascii="Book Antiqua" w:hAnsi="Book Antiqua"/>
                <w:b w:val="0"/>
                <w:bCs w:val="0"/>
                <w:sz w:val="24"/>
                <w:szCs w:val="24"/>
                <w:lang w:val="sq-AL"/>
              </w:rPr>
            </w:pPr>
            <w:r w:rsidRPr="00A26E4A">
              <w:rPr>
                <w:rFonts w:ascii="Book Antiqua" w:hAnsi="Book Antiqua"/>
                <w:b w:val="0"/>
                <w:bCs w:val="0"/>
                <w:sz w:val="24"/>
                <w:szCs w:val="24"/>
                <w:lang w:val="sq-AL"/>
              </w:rPr>
              <w:t>Bujqësi dhe Pylltari</w:t>
            </w:r>
          </w:p>
        </w:tc>
        <w:tc>
          <w:tcPr>
            <w:tcW w:w="1710" w:type="dxa"/>
          </w:tcPr>
          <w:p w14:paraId="0D3310BC" w14:textId="4F45F12A" w:rsidR="001D3FB5" w:rsidRPr="00A26E4A" w:rsidRDefault="00B03D81" w:rsidP="00984B06">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A26E4A">
              <w:rPr>
                <w:rFonts w:ascii="Book Antiqua" w:hAnsi="Book Antiqua"/>
                <w:sz w:val="24"/>
                <w:szCs w:val="24"/>
                <w:lang w:val="sq-AL"/>
              </w:rPr>
              <w:t>5</w:t>
            </w:r>
          </w:p>
        </w:tc>
      </w:tr>
      <w:tr w:rsidR="001D3FB5" w:rsidRPr="00903043" w14:paraId="2A2FA4E3" w14:textId="77777777" w:rsidTr="001D3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0915E639" w14:textId="62751C9D" w:rsidR="001D3FB5" w:rsidRPr="00A26E4A" w:rsidRDefault="001D3FB5" w:rsidP="00F164EF">
            <w:pPr>
              <w:contextualSpacing/>
              <w:rPr>
                <w:rFonts w:ascii="Book Antiqua" w:hAnsi="Book Antiqua"/>
                <w:b w:val="0"/>
                <w:bCs w:val="0"/>
                <w:sz w:val="24"/>
                <w:szCs w:val="24"/>
                <w:lang w:val="sq-AL"/>
              </w:rPr>
            </w:pPr>
            <w:r w:rsidRPr="00A26E4A">
              <w:rPr>
                <w:rFonts w:ascii="Book Antiqua" w:hAnsi="Book Antiqua"/>
                <w:b w:val="0"/>
                <w:bCs w:val="0"/>
                <w:sz w:val="24"/>
                <w:szCs w:val="24"/>
                <w:lang w:val="sq-AL"/>
              </w:rPr>
              <w:t>Shërbime Publike, Mbrojtje dhe Shpëtim</w:t>
            </w:r>
          </w:p>
        </w:tc>
        <w:tc>
          <w:tcPr>
            <w:tcW w:w="1710" w:type="dxa"/>
          </w:tcPr>
          <w:p w14:paraId="282DC3CB" w14:textId="4F8A4A63" w:rsidR="001D3FB5" w:rsidRPr="00A26E4A" w:rsidRDefault="00B03D81" w:rsidP="00F164EF">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A26E4A">
              <w:rPr>
                <w:rFonts w:ascii="Book Antiqua" w:hAnsi="Book Antiqua"/>
                <w:sz w:val="24"/>
                <w:szCs w:val="24"/>
                <w:lang w:val="sq-AL"/>
              </w:rPr>
              <w:t>30</w:t>
            </w:r>
          </w:p>
        </w:tc>
      </w:tr>
      <w:tr w:rsidR="001D3FB5" w:rsidRPr="00903043" w14:paraId="22F99354" w14:textId="77777777" w:rsidTr="001D3FB5">
        <w:tc>
          <w:tcPr>
            <w:cnfStyle w:val="001000000000" w:firstRow="0" w:lastRow="0" w:firstColumn="1" w:lastColumn="0" w:oddVBand="0" w:evenVBand="0" w:oddHBand="0" w:evenHBand="0" w:firstRowFirstColumn="0" w:firstRowLastColumn="0" w:lastRowFirstColumn="0" w:lastRowLastColumn="0"/>
            <w:tcW w:w="6655" w:type="dxa"/>
          </w:tcPr>
          <w:p w14:paraId="00D567D1" w14:textId="77777777" w:rsidR="001D3FB5" w:rsidRPr="00A26E4A" w:rsidRDefault="001D3FB5" w:rsidP="00F164EF">
            <w:pPr>
              <w:contextualSpacing/>
              <w:rPr>
                <w:rFonts w:ascii="Book Antiqua" w:hAnsi="Book Antiqua"/>
                <w:b w:val="0"/>
                <w:bCs w:val="0"/>
                <w:sz w:val="24"/>
                <w:szCs w:val="24"/>
                <w:lang w:val="sq-AL"/>
              </w:rPr>
            </w:pPr>
            <w:r w:rsidRPr="00A26E4A">
              <w:rPr>
                <w:rFonts w:ascii="Book Antiqua" w:hAnsi="Book Antiqua"/>
                <w:b w:val="0"/>
                <w:bCs w:val="0"/>
                <w:sz w:val="24"/>
                <w:szCs w:val="24"/>
                <w:lang w:val="sq-AL"/>
              </w:rPr>
              <w:t>Prokurimi</w:t>
            </w:r>
          </w:p>
        </w:tc>
        <w:tc>
          <w:tcPr>
            <w:tcW w:w="1710" w:type="dxa"/>
          </w:tcPr>
          <w:p w14:paraId="15FC7E1E" w14:textId="50EC0EB5" w:rsidR="001D3FB5" w:rsidRPr="00A26E4A" w:rsidRDefault="00B03D81" w:rsidP="00F164EF">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A26E4A">
              <w:rPr>
                <w:rFonts w:ascii="Book Antiqua" w:hAnsi="Book Antiqua"/>
                <w:sz w:val="24"/>
                <w:szCs w:val="24"/>
                <w:lang w:val="sq-AL"/>
              </w:rPr>
              <w:t>7</w:t>
            </w:r>
          </w:p>
        </w:tc>
      </w:tr>
      <w:tr w:rsidR="00B03D81" w:rsidRPr="00903043" w14:paraId="0FCAD0D3" w14:textId="77777777" w:rsidTr="001D3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223955CE" w14:textId="353F49CB" w:rsidR="00B03D81" w:rsidRPr="00A26E4A" w:rsidRDefault="00B03D81" w:rsidP="00F164EF">
            <w:pPr>
              <w:contextualSpacing/>
              <w:rPr>
                <w:rFonts w:ascii="Book Antiqua" w:hAnsi="Book Antiqua"/>
                <w:b w:val="0"/>
                <w:bCs w:val="0"/>
                <w:sz w:val="24"/>
                <w:szCs w:val="24"/>
                <w:lang w:val="sq-AL"/>
              </w:rPr>
            </w:pPr>
            <w:r w:rsidRPr="00A26E4A">
              <w:rPr>
                <w:rFonts w:ascii="Book Antiqua" w:hAnsi="Book Antiqua"/>
                <w:b w:val="0"/>
                <w:bCs w:val="0"/>
                <w:sz w:val="24"/>
                <w:szCs w:val="24"/>
                <w:lang w:val="sq-AL"/>
              </w:rPr>
              <w:t>Zyra Lokale p</w:t>
            </w:r>
            <w:r w:rsidR="00380A67" w:rsidRPr="00A26E4A">
              <w:rPr>
                <w:rFonts w:ascii="Book Antiqua" w:hAnsi="Book Antiqua"/>
                <w:b w:val="0"/>
                <w:bCs w:val="0"/>
                <w:sz w:val="24"/>
                <w:szCs w:val="24"/>
                <w:lang w:val="sq-AL"/>
              </w:rPr>
              <w:t>ë</w:t>
            </w:r>
            <w:r w:rsidRPr="00A26E4A">
              <w:rPr>
                <w:rFonts w:ascii="Book Antiqua" w:hAnsi="Book Antiqua"/>
                <w:b w:val="0"/>
                <w:bCs w:val="0"/>
                <w:sz w:val="24"/>
                <w:szCs w:val="24"/>
                <w:lang w:val="sq-AL"/>
              </w:rPr>
              <w:t>r Komunitete</w:t>
            </w:r>
          </w:p>
        </w:tc>
        <w:tc>
          <w:tcPr>
            <w:tcW w:w="1710" w:type="dxa"/>
          </w:tcPr>
          <w:p w14:paraId="0C9D762A" w14:textId="2155055B" w:rsidR="00B03D81" w:rsidRPr="00A26E4A" w:rsidRDefault="00B03D81" w:rsidP="00F164EF">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A26E4A">
              <w:rPr>
                <w:rFonts w:ascii="Book Antiqua" w:hAnsi="Book Antiqua"/>
                <w:sz w:val="24"/>
                <w:szCs w:val="24"/>
                <w:lang w:val="sq-AL"/>
              </w:rPr>
              <w:t>6</w:t>
            </w:r>
          </w:p>
        </w:tc>
      </w:tr>
      <w:tr w:rsidR="001D3FB5" w:rsidRPr="00903043" w14:paraId="5B2D1ACF" w14:textId="77777777" w:rsidTr="001D3FB5">
        <w:tc>
          <w:tcPr>
            <w:cnfStyle w:val="001000000000" w:firstRow="0" w:lastRow="0" w:firstColumn="1" w:lastColumn="0" w:oddVBand="0" w:evenVBand="0" w:oddHBand="0" w:evenHBand="0" w:firstRowFirstColumn="0" w:firstRowLastColumn="0" w:lastRowFirstColumn="0" w:lastRowLastColumn="0"/>
            <w:tcW w:w="6655" w:type="dxa"/>
          </w:tcPr>
          <w:p w14:paraId="1D06B217" w14:textId="77777777" w:rsidR="001D3FB5" w:rsidRPr="00903043" w:rsidRDefault="001D3FB5" w:rsidP="00F164EF">
            <w:pPr>
              <w:contextualSpacing/>
              <w:rPr>
                <w:rFonts w:ascii="Book Antiqua" w:hAnsi="Book Antiqua"/>
                <w:sz w:val="24"/>
                <w:szCs w:val="24"/>
                <w:lang w:val="sq-AL"/>
              </w:rPr>
            </w:pPr>
            <w:r w:rsidRPr="00903043">
              <w:rPr>
                <w:rFonts w:ascii="Book Antiqua" w:hAnsi="Book Antiqua"/>
                <w:sz w:val="24"/>
                <w:szCs w:val="24"/>
                <w:lang w:val="sq-AL"/>
              </w:rPr>
              <w:t>Gjithsej</w:t>
            </w:r>
          </w:p>
        </w:tc>
        <w:tc>
          <w:tcPr>
            <w:tcW w:w="1710" w:type="dxa"/>
          </w:tcPr>
          <w:p w14:paraId="24EACB56" w14:textId="41205361" w:rsidR="001D3FB5" w:rsidRPr="00E932E4" w:rsidRDefault="00B03D81" w:rsidP="00F164EF">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E932E4">
              <w:rPr>
                <w:rFonts w:ascii="Book Antiqua" w:hAnsi="Book Antiqua"/>
                <w:b/>
                <w:bCs/>
                <w:sz w:val="24"/>
                <w:szCs w:val="24"/>
                <w:lang w:val="sq-AL"/>
              </w:rPr>
              <w:t>22</w:t>
            </w:r>
            <w:r w:rsidR="00BB09B8">
              <w:rPr>
                <w:rFonts w:ascii="Book Antiqua" w:hAnsi="Book Antiqua"/>
                <w:b/>
                <w:bCs/>
                <w:sz w:val="24"/>
                <w:szCs w:val="24"/>
                <w:lang w:val="sq-AL"/>
              </w:rPr>
              <w:t>9</w:t>
            </w:r>
          </w:p>
        </w:tc>
      </w:tr>
    </w:tbl>
    <w:p w14:paraId="565CA81C" w14:textId="7DC907AC" w:rsidR="005137DC" w:rsidRPr="00903043" w:rsidRDefault="005E4255" w:rsidP="00276FF1">
      <w:pPr>
        <w:contextualSpacing/>
        <w:jc w:val="both"/>
        <w:rPr>
          <w:rFonts w:ascii="Book Antiqua" w:hAnsi="Book Antiqua"/>
          <w:sz w:val="20"/>
          <w:szCs w:val="20"/>
          <w:lang w:val="sq-AL"/>
        </w:rPr>
      </w:pPr>
      <w:r w:rsidRPr="00903043">
        <w:rPr>
          <w:rFonts w:ascii="Book Antiqua" w:hAnsi="Book Antiqua"/>
          <w:sz w:val="20"/>
          <w:szCs w:val="20"/>
          <w:lang w:val="sq-AL"/>
        </w:rPr>
        <w:t xml:space="preserve">Burimi: Komuna e Lipjanit, </w:t>
      </w:r>
      <w:r w:rsidR="00210230">
        <w:rPr>
          <w:rFonts w:ascii="Book Antiqua" w:hAnsi="Book Antiqua"/>
          <w:sz w:val="20"/>
          <w:szCs w:val="20"/>
          <w:lang w:val="sq-AL"/>
        </w:rPr>
        <w:t xml:space="preserve">struktura organizative 2024. </w:t>
      </w:r>
    </w:p>
    <w:p w14:paraId="12324A59" w14:textId="77777777" w:rsidR="00D97547" w:rsidRPr="00903043" w:rsidRDefault="00D97547" w:rsidP="00276FF1">
      <w:pPr>
        <w:contextualSpacing/>
        <w:jc w:val="both"/>
        <w:rPr>
          <w:rFonts w:ascii="Book Antiqua" w:hAnsi="Book Antiqua"/>
          <w:sz w:val="24"/>
          <w:szCs w:val="24"/>
          <w:lang w:val="sq-AL"/>
        </w:rPr>
      </w:pPr>
    </w:p>
    <w:p w14:paraId="6B6837D5" w14:textId="36516AC2" w:rsidR="00D657B1" w:rsidRPr="00903043" w:rsidRDefault="00D657B1" w:rsidP="00276FF1">
      <w:pPr>
        <w:contextualSpacing/>
        <w:jc w:val="both"/>
        <w:rPr>
          <w:rFonts w:ascii="Book Antiqua" w:hAnsi="Book Antiqua"/>
          <w:sz w:val="24"/>
          <w:szCs w:val="24"/>
          <w:lang w:val="sq-AL"/>
        </w:rPr>
      </w:pPr>
      <w:r w:rsidRPr="00903043">
        <w:rPr>
          <w:rFonts w:ascii="Book Antiqua" w:hAnsi="Book Antiqua"/>
          <w:b/>
          <w:bCs/>
          <w:sz w:val="24"/>
          <w:szCs w:val="24"/>
          <w:lang w:val="sq-AL"/>
        </w:rPr>
        <w:t>Drejtor</w:t>
      </w:r>
      <w:r w:rsidR="00C930E1">
        <w:rPr>
          <w:rFonts w:ascii="Book Antiqua" w:hAnsi="Book Antiqua"/>
          <w:b/>
          <w:bCs/>
          <w:sz w:val="24"/>
          <w:szCs w:val="24"/>
          <w:lang w:val="sq-AL"/>
        </w:rPr>
        <w:t xml:space="preserve">ati </w:t>
      </w:r>
      <w:r w:rsidR="00C930E1" w:rsidRPr="00C930E1">
        <w:rPr>
          <w:rFonts w:ascii="Book Antiqua" w:hAnsi="Book Antiqua"/>
          <w:b/>
          <w:bCs/>
          <w:sz w:val="24"/>
          <w:szCs w:val="24"/>
          <w:lang w:val="sq-AL"/>
        </w:rPr>
        <w:t xml:space="preserve">për </w:t>
      </w:r>
      <w:r w:rsidRPr="00903043">
        <w:rPr>
          <w:rFonts w:ascii="Book Antiqua" w:hAnsi="Book Antiqua"/>
          <w:b/>
          <w:bCs/>
          <w:sz w:val="24"/>
          <w:szCs w:val="24"/>
          <w:lang w:val="sq-AL"/>
        </w:rPr>
        <w:t>Administratë</w:t>
      </w:r>
      <w:r w:rsidRPr="00903043">
        <w:rPr>
          <w:rFonts w:ascii="Book Antiqua" w:hAnsi="Book Antiqua"/>
          <w:sz w:val="24"/>
          <w:szCs w:val="24"/>
          <w:lang w:val="sq-AL"/>
        </w:rPr>
        <w:t xml:space="preserve"> është përgjegjëse për menaxhimin e shërbimeve administrative, përgatitjen dhe mirëmbajtjen e dokumentacionit zyrtar dhe organizimin e proceseve zgjedhore lokale. Ky departament siguron që të gjitha procedurat administrative të jenë transparente dhe të rregullta, duke mbështetur kështu një qeverisje efektive dhe të besueshme.</w:t>
      </w:r>
    </w:p>
    <w:p w14:paraId="09FAE5B6" w14:textId="77777777" w:rsidR="00D21F0F" w:rsidRPr="00903043" w:rsidRDefault="00D21F0F" w:rsidP="00276FF1">
      <w:pPr>
        <w:contextualSpacing/>
        <w:jc w:val="both"/>
        <w:rPr>
          <w:rFonts w:ascii="Book Antiqua" w:hAnsi="Book Antiqua"/>
          <w:sz w:val="24"/>
          <w:szCs w:val="24"/>
          <w:lang w:val="sq-AL"/>
        </w:rPr>
      </w:pPr>
    </w:p>
    <w:p w14:paraId="4D81E4FA" w14:textId="7C3CACA4" w:rsidR="000B3921" w:rsidRDefault="000B3921" w:rsidP="000B3921">
      <w:pPr>
        <w:contextualSpacing/>
        <w:jc w:val="both"/>
        <w:rPr>
          <w:rFonts w:ascii="Book Antiqua" w:hAnsi="Book Antiqua"/>
          <w:sz w:val="24"/>
          <w:szCs w:val="24"/>
          <w:lang w:val="sq-AL"/>
        </w:rPr>
      </w:pPr>
      <w:r w:rsidRPr="00903043">
        <w:rPr>
          <w:rFonts w:ascii="Book Antiqua" w:hAnsi="Book Antiqua"/>
          <w:sz w:val="24"/>
          <w:szCs w:val="24"/>
          <w:lang w:val="sq-AL"/>
        </w:rPr>
        <w:t xml:space="preserve">Në fushën e shëndetësisë dhe mirëqenies sociale, </w:t>
      </w:r>
      <w:r w:rsidRPr="00903043">
        <w:rPr>
          <w:rFonts w:ascii="Book Antiqua" w:hAnsi="Book Antiqua"/>
          <w:b/>
          <w:bCs/>
          <w:sz w:val="24"/>
          <w:szCs w:val="24"/>
          <w:lang w:val="sq-AL"/>
        </w:rPr>
        <w:t>Drejtor</w:t>
      </w:r>
      <w:r>
        <w:rPr>
          <w:rFonts w:ascii="Book Antiqua" w:hAnsi="Book Antiqua"/>
          <w:b/>
          <w:bCs/>
          <w:sz w:val="24"/>
          <w:szCs w:val="24"/>
          <w:lang w:val="sq-AL"/>
        </w:rPr>
        <w:t>ati p</w:t>
      </w:r>
      <w:r w:rsidRPr="00903043">
        <w:rPr>
          <w:rFonts w:ascii="Book Antiqua" w:hAnsi="Book Antiqua"/>
          <w:b/>
          <w:bCs/>
          <w:sz w:val="24"/>
          <w:szCs w:val="24"/>
          <w:lang w:val="sq-AL"/>
        </w:rPr>
        <w:t>ë</w:t>
      </w:r>
      <w:r>
        <w:rPr>
          <w:rFonts w:ascii="Book Antiqua" w:hAnsi="Book Antiqua"/>
          <w:b/>
          <w:bCs/>
          <w:sz w:val="24"/>
          <w:szCs w:val="24"/>
          <w:lang w:val="sq-AL"/>
        </w:rPr>
        <w:t xml:space="preserve">r </w:t>
      </w:r>
      <w:r w:rsidRPr="00903043">
        <w:rPr>
          <w:rFonts w:ascii="Book Antiqua" w:hAnsi="Book Antiqua"/>
          <w:b/>
          <w:bCs/>
          <w:sz w:val="24"/>
          <w:szCs w:val="24"/>
          <w:lang w:val="sq-AL"/>
        </w:rPr>
        <w:t>Shëndetësi dhe Përkujdesje Sociale</w:t>
      </w:r>
      <w:r w:rsidRPr="00903043">
        <w:rPr>
          <w:rFonts w:ascii="Book Antiqua" w:hAnsi="Book Antiqua"/>
          <w:sz w:val="24"/>
          <w:szCs w:val="24"/>
          <w:lang w:val="sq-AL"/>
        </w:rPr>
        <w:t xml:space="preserve"> menaxhon shërbimet shëndetësore dhe sociale, implementon programe për kujdesin parësor shëndetësor, për mbrojtjen sociale dhe koordinon shërbimet për grupet e ndjeshme të popullsisë. Kjo drejtori siguron që qytetarët të kenë qasje në shërbime shëndetësore cilësore dhe mbështetje sociale, duke përmirësuar kështu cilësinë e jetës së tyre.</w:t>
      </w:r>
    </w:p>
    <w:p w14:paraId="77F79333" w14:textId="77777777" w:rsidR="006F6ADC" w:rsidRPr="00903043" w:rsidRDefault="006F6ADC" w:rsidP="000B3921">
      <w:pPr>
        <w:contextualSpacing/>
        <w:jc w:val="both"/>
        <w:rPr>
          <w:rFonts w:ascii="Book Antiqua" w:hAnsi="Book Antiqua"/>
          <w:sz w:val="24"/>
          <w:szCs w:val="24"/>
          <w:lang w:val="sq-AL"/>
        </w:rPr>
      </w:pPr>
    </w:p>
    <w:p w14:paraId="0052E7EA" w14:textId="73BC77F1" w:rsidR="006F6ADC" w:rsidRPr="00903043" w:rsidRDefault="006F6ADC" w:rsidP="006F6ADC">
      <w:pPr>
        <w:contextualSpacing/>
        <w:jc w:val="both"/>
        <w:rPr>
          <w:rFonts w:ascii="Book Antiqua" w:hAnsi="Book Antiqua"/>
          <w:sz w:val="24"/>
          <w:szCs w:val="24"/>
          <w:lang w:val="sq-AL"/>
        </w:rPr>
      </w:pPr>
      <w:r w:rsidRPr="00903043">
        <w:rPr>
          <w:rFonts w:ascii="Book Antiqua" w:hAnsi="Book Antiqua"/>
          <w:sz w:val="24"/>
          <w:szCs w:val="24"/>
          <w:lang w:val="sq-AL"/>
        </w:rPr>
        <w:t xml:space="preserve">Në sektorin e arsimit, </w:t>
      </w:r>
      <w:r w:rsidRPr="00903043">
        <w:rPr>
          <w:rFonts w:ascii="Book Antiqua" w:hAnsi="Book Antiqua"/>
          <w:b/>
          <w:bCs/>
          <w:sz w:val="24"/>
          <w:szCs w:val="24"/>
          <w:lang w:val="sq-AL"/>
        </w:rPr>
        <w:t>Drejtor</w:t>
      </w:r>
      <w:r>
        <w:rPr>
          <w:rFonts w:ascii="Book Antiqua" w:hAnsi="Book Antiqua"/>
          <w:b/>
          <w:bCs/>
          <w:sz w:val="24"/>
          <w:szCs w:val="24"/>
          <w:lang w:val="sq-AL"/>
        </w:rPr>
        <w:t xml:space="preserve">ati </w:t>
      </w:r>
      <w:r w:rsidRPr="006F6ADC">
        <w:rPr>
          <w:rFonts w:ascii="Book Antiqua" w:hAnsi="Book Antiqua"/>
          <w:b/>
          <w:bCs/>
          <w:sz w:val="24"/>
          <w:szCs w:val="24"/>
          <w:lang w:val="sq-AL"/>
        </w:rPr>
        <w:t xml:space="preserve">për </w:t>
      </w:r>
      <w:r w:rsidRPr="00903043">
        <w:rPr>
          <w:rFonts w:ascii="Book Antiqua" w:hAnsi="Book Antiqua"/>
          <w:b/>
          <w:bCs/>
          <w:sz w:val="24"/>
          <w:szCs w:val="24"/>
          <w:lang w:val="sq-AL"/>
        </w:rPr>
        <w:t>Arsim</w:t>
      </w:r>
      <w:r w:rsidRPr="00903043">
        <w:rPr>
          <w:rFonts w:ascii="Book Antiqua" w:hAnsi="Book Antiqua"/>
          <w:sz w:val="24"/>
          <w:szCs w:val="24"/>
          <w:lang w:val="sq-AL"/>
        </w:rPr>
        <w:t xml:space="preserve"> administron institucionet arsimore dhe zbaton politikat arsimore lokale dhe kombëtare. Ajo mbështet zhvillimin profesional të mësimdhënësve dhe siguron që të rinjtë e Lipjanit të marrin një arsim cilësor dhe të </w:t>
      </w:r>
      <w:r w:rsidRPr="00903043">
        <w:rPr>
          <w:rFonts w:ascii="Book Antiqua" w:hAnsi="Book Antiqua"/>
          <w:sz w:val="24"/>
          <w:szCs w:val="24"/>
          <w:lang w:val="sq-AL"/>
        </w:rPr>
        <w:lastRenderedPageBreak/>
        <w:t>barabartë, duke kontribuar në ndërtimin e një të ardhme të suksesshme për komunitetin.</w:t>
      </w:r>
      <w:r w:rsidR="000E47C4">
        <w:rPr>
          <w:rFonts w:ascii="Book Antiqua" w:hAnsi="Book Antiqua"/>
          <w:sz w:val="24"/>
          <w:szCs w:val="24"/>
          <w:lang w:val="sq-AL"/>
        </w:rPr>
        <w:t xml:space="preserve"> </w:t>
      </w:r>
    </w:p>
    <w:p w14:paraId="650A0C2C" w14:textId="77777777" w:rsidR="000B3921" w:rsidRDefault="000B3921" w:rsidP="00276FF1">
      <w:pPr>
        <w:contextualSpacing/>
        <w:jc w:val="both"/>
        <w:rPr>
          <w:rFonts w:ascii="Book Antiqua" w:hAnsi="Book Antiqua"/>
          <w:b/>
          <w:bCs/>
          <w:sz w:val="24"/>
          <w:szCs w:val="24"/>
          <w:lang w:val="sq-AL"/>
        </w:rPr>
      </w:pPr>
    </w:p>
    <w:p w14:paraId="3EF26293" w14:textId="31AC4245" w:rsidR="000E47C4" w:rsidRPr="00903043" w:rsidRDefault="000E47C4" w:rsidP="000E47C4">
      <w:pPr>
        <w:contextualSpacing/>
        <w:jc w:val="both"/>
        <w:rPr>
          <w:rFonts w:ascii="Book Antiqua" w:hAnsi="Book Antiqua"/>
          <w:sz w:val="24"/>
          <w:szCs w:val="24"/>
          <w:lang w:val="sq-AL"/>
        </w:rPr>
      </w:pPr>
      <w:r w:rsidRPr="00903043">
        <w:rPr>
          <w:rFonts w:ascii="Book Antiqua" w:hAnsi="Book Antiqua"/>
          <w:sz w:val="24"/>
          <w:szCs w:val="24"/>
          <w:lang w:val="sq-AL"/>
        </w:rPr>
        <w:t xml:space="preserve">Në fushën e kulturës, rinisë dhe sportit, </w:t>
      </w:r>
      <w:r w:rsidRPr="00903043">
        <w:rPr>
          <w:rFonts w:ascii="Book Antiqua" w:hAnsi="Book Antiqua"/>
          <w:b/>
          <w:bCs/>
          <w:sz w:val="24"/>
          <w:szCs w:val="24"/>
          <w:lang w:val="sq-AL"/>
        </w:rPr>
        <w:t>Drejtora</w:t>
      </w:r>
      <w:r>
        <w:rPr>
          <w:rFonts w:ascii="Book Antiqua" w:hAnsi="Book Antiqua"/>
          <w:b/>
          <w:bCs/>
          <w:sz w:val="24"/>
          <w:szCs w:val="24"/>
          <w:lang w:val="sq-AL"/>
        </w:rPr>
        <w:t xml:space="preserve">ti </w:t>
      </w:r>
      <w:r w:rsidRPr="000E47C4">
        <w:rPr>
          <w:rFonts w:ascii="Book Antiqua" w:hAnsi="Book Antiqua"/>
          <w:b/>
          <w:bCs/>
          <w:sz w:val="24"/>
          <w:szCs w:val="24"/>
          <w:lang w:val="sq-AL"/>
        </w:rPr>
        <w:t>për</w:t>
      </w:r>
      <w:r>
        <w:rPr>
          <w:rFonts w:ascii="Book Antiqua" w:hAnsi="Book Antiqua"/>
          <w:b/>
          <w:bCs/>
          <w:sz w:val="24"/>
          <w:szCs w:val="24"/>
          <w:lang w:val="sq-AL"/>
        </w:rPr>
        <w:t xml:space="preserve"> </w:t>
      </w:r>
      <w:r w:rsidRPr="00903043">
        <w:rPr>
          <w:rFonts w:ascii="Book Antiqua" w:hAnsi="Book Antiqua"/>
          <w:b/>
          <w:bCs/>
          <w:sz w:val="24"/>
          <w:szCs w:val="24"/>
          <w:lang w:val="sq-AL"/>
        </w:rPr>
        <w:t>Kulturë, Rini dhe Sport</w:t>
      </w:r>
      <w:r w:rsidRPr="00903043">
        <w:rPr>
          <w:rFonts w:ascii="Book Antiqua" w:hAnsi="Book Antiqua"/>
          <w:sz w:val="24"/>
          <w:szCs w:val="24"/>
          <w:lang w:val="sq-AL"/>
        </w:rPr>
        <w:t xml:space="preserve"> organizon dhe mbështet aktivitete kulturore dhe sportive, promovon pjesëmarrjen e rinisë në aktivitete shoqërore dhe menaxhon objektet kulturore dhe sportive. Kjo drejtori ndihmon në ndërtimin e një komuniteti të gjallë dhe aktiv, duke ofruar mundësi për zhvillim personal dhe social për të rinjtë dhe të gjithë qytetarët.</w:t>
      </w:r>
    </w:p>
    <w:p w14:paraId="6D6E63AA" w14:textId="77777777" w:rsidR="000E47C4" w:rsidRDefault="000E47C4" w:rsidP="00276FF1">
      <w:pPr>
        <w:contextualSpacing/>
        <w:jc w:val="both"/>
        <w:rPr>
          <w:rFonts w:ascii="Book Antiqua" w:hAnsi="Book Antiqua"/>
          <w:b/>
          <w:bCs/>
          <w:sz w:val="24"/>
          <w:szCs w:val="24"/>
          <w:lang w:val="sq-AL"/>
        </w:rPr>
      </w:pPr>
    </w:p>
    <w:p w14:paraId="1832D1AE" w14:textId="5534C8B8" w:rsidR="00D657B1" w:rsidRDefault="00D657B1" w:rsidP="00276FF1">
      <w:pPr>
        <w:contextualSpacing/>
        <w:jc w:val="both"/>
        <w:rPr>
          <w:rFonts w:ascii="Book Antiqua" w:hAnsi="Book Antiqua"/>
          <w:sz w:val="24"/>
          <w:szCs w:val="24"/>
          <w:lang w:val="sq-AL"/>
        </w:rPr>
      </w:pPr>
      <w:r w:rsidRPr="00903043">
        <w:rPr>
          <w:rFonts w:ascii="Book Antiqua" w:hAnsi="Book Antiqua"/>
          <w:b/>
          <w:bCs/>
          <w:sz w:val="24"/>
          <w:szCs w:val="24"/>
          <w:lang w:val="sq-AL"/>
        </w:rPr>
        <w:t>Drejtor</w:t>
      </w:r>
      <w:r w:rsidR="00BB45D9">
        <w:rPr>
          <w:rFonts w:ascii="Book Antiqua" w:hAnsi="Book Antiqua"/>
          <w:b/>
          <w:bCs/>
          <w:sz w:val="24"/>
          <w:szCs w:val="24"/>
          <w:lang w:val="sq-AL"/>
        </w:rPr>
        <w:t xml:space="preserve">ati </w:t>
      </w:r>
      <w:r w:rsidR="00BB45D9" w:rsidRPr="000E47C4">
        <w:rPr>
          <w:rFonts w:ascii="Book Antiqua" w:hAnsi="Book Antiqua"/>
          <w:b/>
          <w:bCs/>
          <w:sz w:val="24"/>
          <w:szCs w:val="24"/>
          <w:lang w:val="sq-AL"/>
        </w:rPr>
        <w:t>për</w:t>
      </w:r>
      <w:r w:rsidR="00BB45D9">
        <w:rPr>
          <w:rFonts w:ascii="Book Antiqua" w:hAnsi="Book Antiqua"/>
          <w:b/>
          <w:bCs/>
          <w:sz w:val="24"/>
          <w:szCs w:val="24"/>
          <w:lang w:val="sq-AL"/>
        </w:rPr>
        <w:t xml:space="preserve"> </w:t>
      </w:r>
      <w:r w:rsidRPr="00903043">
        <w:rPr>
          <w:rFonts w:ascii="Book Antiqua" w:hAnsi="Book Antiqua"/>
          <w:b/>
          <w:bCs/>
          <w:sz w:val="24"/>
          <w:szCs w:val="24"/>
          <w:lang w:val="sq-AL"/>
        </w:rPr>
        <w:t>Buxhet dhe Financa</w:t>
      </w:r>
      <w:r w:rsidRPr="00903043">
        <w:rPr>
          <w:rFonts w:ascii="Book Antiqua" w:hAnsi="Book Antiqua"/>
          <w:sz w:val="24"/>
          <w:szCs w:val="24"/>
          <w:lang w:val="sq-AL"/>
        </w:rPr>
        <w:t xml:space="preserve"> ka një rol kyç në hartimin dhe zbatimin e buxhetit komunal, menaxhimin e të ardhurave dhe shpenzimeve, dhe mbikëqyrjen e auditimit të brendshëm dhe të jashtëm. Kjo drejtori siguron që fondet publike të përdoren në mënyrë të përgjegjshme dhe efikase, duke garantuar qëndrueshmërinë financiare të komunës.</w:t>
      </w:r>
    </w:p>
    <w:p w14:paraId="4204EFDC" w14:textId="77777777" w:rsidR="000E47C4" w:rsidRPr="00903043" w:rsidRDefault="000E47C4" w:rsidP="00276FF1">
      <w:pPr>
        <w:contextualSpacing/>
        <w:jc w:val="both"/>
        <w:rPr>
          <w:rFonts w:ascii="Book Antiqua" w:hAnsi="Book Antiqua"/>
          <w:sz w:val="24"/>
          <w:szCs w:val="24"/>
          <w:lang w:val="sq-AL"/>
        </w:rPr>
      </w:pPr>
    </w:p>
    <w:p w14:paraId="70A2B7E1" w14:textId="3935D2E7" w:rsidR="00D657B1" w:rsidRDefault="00D657B1"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Në fushën e zhvillimit ekonomik dhe planifikimit hapësinor, </w:t>
      </w:r>
      <w:r w:rsidRPr="00903043">
        <w:rPr>
          <w:rFonts w:ascii="Book Antiqua" w:hAnsi="Book Antiqua"/>
          <w:b/>
          <w:bCs/>
          <w:sz w:val="24"/>
          <w:szCs w:val="24"/>
          <w:lang w:val="sq-AL"/>
        </w:rPr>
        <w:t>Drejtor</w:t>
      </w:r>
      <w:r w:rsidR="00325A1D">
        <w:rPr>
          <w:rFonts w:ascii="Book Antiqua" w:hAnsi="Book Antiqua"/>
          <w:b/>
          <w:bCs/>
          <w:sz w:val="24"/>
          <w:szCs w:val="24"/>
          <w:lang w:val="sq-AL"/>
        </w:rPr>
        <w:t xml:space="preserve">ati </w:t>
      </w:r>
      <w:r w:rsidR="00325A1D" w:rsidRPr="000E47C4">
        <w:rPr>
          <w:rFonts w:ascii="Book Antiqua" w:hAnsi="Book Antiqua"/>
          <w:b/>
          <w:bCs/>
          <w:sz w:val="24"/>
          <w:szCs w:val="24"/>
          <w:lang w:val="sq-AL"/>
        </w:rPr>
        <w:t>për</w:t>
      </w:r>
      <w:r w:rsidR="00325A1D">
        <w:rPr>
          <w:rFonts w:ascii="Book Antiqua" w:hAnsi="Book Antiqua"/>
          <w:b/>
          <w:bCs/>
          <w:sz w:val="24"/>
          <w:szCs w:val="24"/>
          <w:lang w:val="sq-AL"/>
        </w:rPr>
        <w:t xml:space="preserve"> </w:t>
      </w:r>
      <w:r w:rsidRPr="00903043">
        <w:rPr>
          <w:rFonts w:ascii="Book Antiqua" w:hAnsi="Book Antiqua"/>
          <w:b/>
          <w:bCs/>
          <w:sz w:val="24"/>
          <w:szCs w:val="24"/>
          <w:lang w:val="sq-AL"/>
        </w:rPr>
        <w:t>Ekonomi</w:t>
      </w:r>
      <w:r w:rsidR="00325A1D">
        <w:rPr>
          <w:rFonts w:ascii="Book Antiqua" w:hAnsi="Book Antiqua"/>
          <w:b/>
          <w:bCs/>
          <w:sz w:val="24"/>
          <w:szCs w:val="24"/>
          <w:lang w:val="sq-AL"/>
        </w:rPr>
        <w:t xml:space="preserve"> </w:t>
      </w:r>
      <w:r w:rsidRPr="00903043">
        <w:rPr>
          <w:rFonts w:ascii="Book Antiqua" w:hAnsi="Book Antiqua"/>
          <w:b/>
          <w:bCs/>
          <w:sz w:val="24"/>
          <w:szCs w:val="24"/>
          <w:lang w:val="sq-AL"/>
        </w:rPr>
        <w:t>dhe Zhvillim</w:t>
      </w:r>
      <w:r w:rsidRPr="00903043">
        <w:rPr>
          <w:rFonts w:ascii="Book Antiqua" w:hAnsi="Book Antiqua"/>
          <w:sz w:val="24"/>
          <w:szCs w:val="24"/>
          <w:lang w:val="sq-AL"/>
        </w:rPr>
        <w:t xml:space="preserve"> mbështet rritjen ekonomike lokale dhe zhvillimin e qëndrueshëm. Ajo punon në promovimin e investimeve dhe krijimin e mundësive për zhvillim të biznesit, duke kontribuar në përmirësimin e standardit të jetesës për qytetarët.</w:t>
      </w:r>
    </w:p>
    <w:p w14:paraId="47A27142" w14:textId="77777777" w:rsidR="004A6015" w:rsidRDefault="004A6015" w:rsidP="00276FF1">
      <w:pPr>
        <w:contextualSpacing/>
        <w:jc w:val="both"/>
        <w:rPr>
          <w:rFonts w:ascii="Book Antiqua" w:hAnsi="Book Antiqua"/>
          <w:sz w:val="24"/>
          <w:szCs w:val="24"/>
          <w:lang w:val="sq-AL"/>
        </w:rPr>
      </w:pPr>
    </w:p>
    <w:p w14:paraId="6FC6BEF1" w14:textId="06533F3A" w:rsidR="008901EC" w:rsidRDefault="008901EC" w:rsidP="008901EC">
      <w:pPr>
        <w:contextualSpacing/>
        <w:jc w:val="both"/>
        <w:rPr>
          <w:rFonts w:ascii="Book Antiqua" w:hAnsi="Book Antiqua"/>
          <w:sz w:val="24"/>
          <w:szCs w:val="24"/>
          <w:lang w:val="sq-AL"/>
        </w:rPr>
      </w:pPr>
      <w:r w:rsidRPr="00903043">
        <w:rPr>
          <w:rFonts w:ascii="Book Antiqua" w:hAnsi="Book Antiqua"/>
          <w:b/>
          <w:bCs/>
          <w:sz w:val="24"/>
          <w:szCs w:val="24"/>
          <w:lang w:val="sq-AL"/>
        </w:rPr>
        <w:t>Drejtora</w:t>
      </w:r>
      <w:r>
        <w:rPr>
          <w:rFonts w:ascii="Book Antiqua" w:hAnsi="Book Antiqua"/>
          <w:b/>
          <w:bCs/>
          <w:sz w:val="24"/>
          <w:szCs w:val="24"/>
          <w:lang w:val="sq-AL"/>
        </w:rPr>
        <w:t xml:space="preserve">ti </w:t>
      </w:r>
      <w:r w:rsidRPr="000E47C4">
        <w:rPr>
          <w:rFonts w:ascii="Book Antiqua" w:hAnsi="Book Antiqua"/>
          <w:b/>
          <w:bCs/>
          <w:sz w:val="24"/>
          <w:szCs w:val="24"/>
          <w:lang w:val="sq-AL"/>
        </w:rPr>
        <w:t>për</w:t>
      </w:r>
      <w:r>
        <w:rPr>
          <w:rFonts w:ascii="Book Antiqua" w:hAnsi="Book Antiqua"/>
          <w:b/>
          <w:bCs/>
          <w:sz w:val="24"/>
          <w:szCs w:val="24"/>
          <w:lang w:val="sq-AL"/>
        </w:rPr>
        <w:t xml:space="preserve"> </w:t>
      </w:r>
      <w:r w:rsidRPr="00903043">
        <w:rPr>
          <w:rFonts w:ascii="Book Antiqua" w:hAnsi="Book Antiqua"/>
          <w:b/>
          <w:bCs/>
          <w:sz w:val="24"/>
          <w:szCs w:val="24"/>
          <w:lang w:val="sq-AL"/>
        </w:rPr>
        <w:t>Planifikim, Urbaniz</w:t>
      </w:r>
      <w:r w:rsidR="00116F50" w:rsidRPr="00903043">
        <w:rPr>
          <w:rFonts w:ascii="Book Antiqua" w:hAnsi="Book Antiqua"/>
          <w:b/>
          <w:bCs/>
          <w:sz w:val="24"/>
          <w:szCs w:val="24"/>
          <w:lang w:val="sq-AL"/>
        </w:rPr>
        <w:t>ë</w:t>
      </w:r>
      <w:r>
        <w:rPr>
          <w:rFonts w:ascii="Book Antiqua" w:hAnsi="Book Antiqua"/>
          <w:b/>
          <w:bCs/>
          <w:sz w:val="24"/>
          <w:szCs w:val="24"/>
          <w:lang w:val="sq-AL"/>
        </w:rPr>
        <w:t xml:space="preserve">m </w:t>
      </w:r>
      <w:r w:rsidRPr="00903043">
        <w:rPr>
          <w:rFonts w:ascii="Book Antiqua" w:hAnsi="Book Antiqua"/>
          <w:b/>
          <w:bCs/>
          <w:sz w:val="24"/>
          <w:szCs w:val="24"/>
          <w:lang w:val="sq-AL"/>
        </w:rPr>
        <w:t xml:space="preserve">dhe Mbrojtje </w:t>
      </w:r>
      <w:r>
        <w:rPr>
          <w:rFonts w:ascii="Book Antiqua" w:hAnsi="Book Antiqua"/>
          <w:b/>
          <w:bCs/>
          <w:sz w:val="24"/>
          <w:szCs w:val="24"/>
          <w:lang w:val="sq-AL"/>
        </w:rPr>
        <w:t>t</w:t>
      </w:r>
      <w:r w:rsidRPr="00903043">
        <w:rPr>
          <w:rFonts w:ascii="Book Antiqua" w:hAnsi="Book Antiqua"/>
          <w:b/>
          <w:bCs/>
          <w:sz w:val="24"/>
          <w:szCs w:val="24"/>
          <w:lang w:val="sq-AL"/>
        </w:rPr>
        <w:t>ë Mjedisit</w:t>
      </w:r>
      <w:r w:rsidRPr="00903043">
        <w:rPr>
          <w:rFonts w:ascii="Book Antiqua" w:hAnsi="Book Antiqua"/>
          <w:sz w:val="24"/>
          <w:szCs w:val="24"/>
          <w:lang w:val="sq-AL"/>
        </w:rPr>
        <w:t xml:space="preserve"> është përgjegjëse për planifikimin dhe zhvillimin e hapësirës urbane, </w:t>
      </w:r>
      <w:r>
        <w:rPr>
          <w:rFonts w:ascii="Book Antiqua" w:hAnsi="Book Antiqua"/>
          <w:sz w:val="24"/>
          <w:szCs w:val="24"/>
          <w:lang w:val="sq-AL"/>
        </w:rPr>
        <w:t xml:space="preserve">si dhe </w:t>
      </w:r>
      <w:r w:rsidRPr="00903043">
        <w:rPr>
          <w:rFonts w:ascii="Book Antiqua" w:hAnsi="Book Antiqua"/>
          <w:sz w:val="24"/>
          <w:szCs w:val="24"/>
          <w:lang w:val="sq-AL"/>
        </w:rPr>
        <w:t>dhënien e lejeve ndërtimore</w:t>
      </w:r>
      <w:r>
        <w:rPr>
          <w:rFonts w:ascii="Book Antiqua" w:hAnsi="Book Antiqua"/>
          <w:sz w:val="24"/>
          <w:szCs w:val="24"/>
          <w:lang w:val="sq-AL"/>
        </w:rPr>
        <w:t xml:space="preserve">. </w:t>
      </w:r>
      <w:r w:rsidRPr="00903043">
        <w:rPr>
          <w:rFonts w:ascii="Book Antiqua" w:hAnsi="Book Antiqua"/>
          <w:sz w:val="24"/>
          <w:szCs w:val="24"/>
          <w:lang w:val="sq-AL"/>
        </w:rPr>
        <w:t>Ajo menaxhon projekte infrastrukturore dhe siguron që zhvillimi i komunës të jetë i qëndrueshëm dhe në përputhje me standardet mjedisore dhe rregulloret urbane.</w:t>
      </w:r>
    </w:p>
    <w:p w14:paraId="360C093C" w14:textId="77777777" w:rsidR="00262D52" w:rsidRDefault="00262D52" w:rsidP="008901EC">
      <w:pPr>
        <w:contextualSpacing/>
        <w:jc w:val="both"/>
        <w:rPr>
          <w:rFonts w:ascii="Book Antiqua" w:hAnsi="Book Antiqua"/>
          <w:sz w:val="24"/>
          <w:szCs w:val="24"/>
          <w:lang w:val="sq-AL"/>
        </w:rPr>
      </w:pPr>
    </w:p>
    <w:p w14:paraId="6D94DE54" w14:textId="6A45EFB7" w:rsidR="00262D52" w:rsidRPr="00903043" w:rsidRDefault="00262D52" w:rsidP="00262D52">
      <w:pPr>
        <w:contextualSpacing/>
        <w:jc w:val="both"/>
        <w:rPr>
          <w:rFonts w:ascii="Book Antiqua" w:hAnsi="Book Antiqua"/>
          <w:sz w:val="24"/>
          <w:szCs w:val="24"/>
          <w:lang w:val="sq-AL"/>
        </w:rPr>
      </w:pPr>
      <w:r w:rsidRPr="00903043">
        <w:rPr>
          <w:rFonts w:ascii="Book Antiqua" w:hAnsi="Book Antiqua"/>
          <w:b/>
          <w:bCs/>
          <w:sz w:val="24"/>
          <w:szCs w:val="24"/>
          <w:lang w:val="sq-AL"/>
        </w:rPr>
        <w:t>Drejtor</w:t>
      </w:r>
      <w:r>
        <w:rPr>
          <w:rFonts w:ascii="Book Antiqua" w:hAnsi="Book Antiqua"/>
          <w:b/>
          <w:bCs/>
          <w:sz w:val="24"/>
          <w:szCs w:val="24"/>
          <w:lang w:val="sq-AL"/>
        </w:rPr>
        <w:t xml:space="preserve">ati </w:t>
      </w:r>
      <w:r w:rsidRPr="00903043">
        <w:rPr>
          <w:rFonts w:ascii="Book Antiqua" w:hAnsi="Book Antiqua"/>
          <w:b/>
          <w:bCs/>
          <w:sz w:val="24"/>
          <w:szCs w:val="24"/>
          <w:lang w:val="sq-AL"/>
        </w:rPr>
        <w:t xml:space="preserve"> </w:t>
      </w:r>
      <w:r w:rsidRPr="000E47C4">
        <w:rPr>
          <w:rFonts w:ascii="Book Antiqua" w:hAnsi="Book Antiqua"/>
          <w:b/>
          <w:bCs/>
          <w:sz w:val="24"/>
          <w:szCs w:val="24"/>
          <w:lang w:val="sq-AL"/>
        </w:rPr>
        <w:t>për</w:t>
      </w:r>
      <w:r>
        <w:rPr>
          <w:rFonts w:ascii="Book Antiqua" w:hAnsi="Book Antiqua"/>
          <w:b/>
          <w:bCs/>
          <w:sz w:val="24"/>
          <w:szCs w:val="24"/>
          <w:lang w:val="sq-AL"/>
        </w:rPr>
        <w:t xml:space="preserve"> </w:t>
      </w:r>
      <w:r w:rsidRPr="00903043">
        <w:rPr>
          <w:rFonts w:ascii="Book Antiqua" w:hAnsi="Book Antiqua"/>
          <w:b/>
          <w:bCs/>
          <w:sz w:val="24"/>
          <w:szCs w:val="24"/>
          <w:lang w:val="sq-AL"/>
        </w:rPr>
        <w:t>Gjeodezi dhe Kadast</w:t>
      </w:r>
      <w:r w:rsidR="00B258C4" w:rsidRPr="000E47C4">
        <w:rPr>
          <w:rFonts w:ascii="Book Antiqua" w:hAnsi="Book Antiqua"/>
          <w:b/>
          <w:bCs/>
          <w:sz w:val="24"/>
          <w:szCs w:val="24"/>
          <w:lang w:val="sq-AL"/>
        </w:rPr>
        <w:t>ë</w:t>
      </w:r>
      <w:r w:rsidRPr="00903043">
        <w:rPr>
          <w:rFonts w:ascii="Book Antiqua" w:hAnsi="Book Antiqua"/>
          <w:b/>
          <w:bCs/>
          <w:sz w:val="24"/>
          <w:szCs w:val="24"/>
          <w:lang w:val="sq-AL"/>
        </w:rPr>
        <w:t>r</w:t>
      </w:r>
      <w:r w:rsidRPr="00903043">
        <w:rPr>
          <w:rFonts w:ascii="Book Antiqua" w:hAnsi="Book Antiqua"/>
          <w:sz w:val="24"/>
          <w:szCs w:val="24"/>
          <w:lang w:val="sq-AL"/>
        </w:rPr>
        <w:t xml:space="preserve"> menaxhon regjistrimin e pronave dhe hartimin e hartave kadastrale. Ajo siguron që të gjitha pronat të jenë të regjistruara saktësisht dhe në përputhje me ligjet e pronësisë, duke ndihmuar në zgjidhjen e mosmarrëveshjeve të pronësisë dhe përmirësimin e menaxhimit të tokës. </w:t>
      </w:r>
    </w:p>
    <w:p w14:paraId="15E0D695" w14:textId="77777777" w:rsidR="00262D52" w:rsidRPr="00903043" w:rsidRDefault="00262D52" w:rsidP="008901EC">
      <w:pPr>
        <w:contextualSpacing/>
        <w:jc w:val="both"/>
        <w:rPr>
          <w:rFonts w:ascii="Book Antiqua" w:hAnsi="Book Antiqua"/>
          <w:sz w:val="24"/>
          <w:szCs w:val="24"/>
          <w:lang w:val="sq-AL"/>
        </w:rPr>
      </w:pPr>
    </w:p>
    <w:p w14:paraId="7470C430" w14:textId="38418875" w:rsidR="00D905DA" w:rsidRPr="00903043" w:rsidRDefault="00D905DA" w:rsidP="00D905DA">
      <w:pPr>
        <w:contextualSpacing/>
        <w:jc w:val="both"/>
        <w:rPr>
          <w:rFonts w:ascii="Book Antiqua" w:hAnsi="Book Antiqua"/>
          <w:sz w:val="24"/>
          <w:szCs w:val="24"/>
          <w:lang w:val="sq-AL"/>
        </w:rPr>
      </w:pPr>
      <w:r w:rsidRPr="00903043">
        <w:rPr>
          <w:rFonts w:ascii="Book Antiqua" w:hAnsi="Book Antiqua"/>
          <w:b/>
          <w:bCs/>
          <w:sz w:val="24"/>
          <w:szCs w:val="24"/>
          <w:lang w:val="sq-AL"/>
        </w:rPr>
        <w:t>Drejtor</w:t>
      </w:r>
      <w:r>
        <w:rPr>
          <w:rFonts w:ascii="Book Antiqua" w:hAnsi="Book Antiqua"/>
          <w:b/>
          <w:bCs/>
          <w:sz w:val="24"/>
          <w:szCs w:val="24"/>
          <w:lang w:val="sq-AL"/>
        </w:rPr>
        <w:t>ati p</w:t>
      </w:r>
      <w:r w:rsidRPr="00903043">
        <w:rPr>
          <w:rFonts w:ascii="Book Antiqua" w:hAnsi="Book Antiqua"/>
          <w:b/>
          <w:bCs/>
          <w:sz w:val="24"/>
          <w:szCs w:val="24"/>
          <w:lang w:val="sq-AL"/>
        </w:rPr>
        <w:t>ë</w:t>
      </w:r>
      <w:r>
        <w:rPr>
          <w:rFonts w:ascii="Book Antiqua" w:hAnsi="Book Antiqua"/>
          <w:b/>
          <w:bCs/>
          <w:sz w:val="24"/>
          <w:szCs w:val="24"/>
          <w:lang w:val="sq-AL"/>
        </w:rPr>
        <w:t xml:space="preserve">r </w:t>
      </w:r>
      <w:r w:rsidRPr="00903043">
        <w:rPr>
          <w:rFonts w:ascii="Book Antiqua" w:hAnsi="Book Antiqua"/>
          <w:b/>
          <w:bCs/>
          <w:sz w:val="24"/>
          <w:szCs w:val="24"/>
          <w:lang w:val="sq-AL"/>
        </w:rPr>
        <w:t>Infrastrukturë</w:t>
      </w:r>
      <w:r w:rsidRPr="00903043">
        <w:rPr>
          <w:rFonts w:ascii="Book Antiqua" w:hAnsi="Book Antiqua"/>
          <w:sz w:val="24"/>
          <w:szCs w:val="24"/>
          <w:lang w:val="sq-AL"/>
        </w:rPr>
        <w:t xml:space="preserve"> menaxhon projektet komunale dhe zhvillon programet e investimeve në infrastrukturë si dhe cakton kriteret e ndërtimit te infrastrukturës, menaxhon kontratat e investimeve publike te infrastrukturës së komunës, duke përfshirë rrugët, urat, kanalizimet, sistemin e ujësjellësit, ndriçimin publik. Ajo siguron që infrastruktura të jetë e qëndrueshme dhe të përmbushë nevojat e komunitetit, duke përmirësuar cilësinë e jetës për të gjithë banorët.</w:t>
      </w:r>
    </w:p>
    <w:p w14:paraId="037D17C4" w14:textId="77777777" w:rsidR="008901EC" w:rsidRPr="00903043" w:rsidRDefault="008901EC" w:rsidP="00276FF1">
      <w:pPr>
        <w:contextualSpacing/>
        <w:jc w:val="both"/>
        <w:rPr>
          <w:rFonts w:ascii="Book Antiqua" w:hAnsi="Book Antiqua"/>
          <w:sz w:val="24"/>
          <w:szCs w:val="24"/>
          <w:lang w:val="sq-AL"/>
        </w:rPr>
      </w:pPr>
    </w:p>
    <w:p w14:paraId="2D75315E" w14:textId="3FBB47D4" w:rsidR="00D657B1" w:rsidRPr="00903043" w:rsidRDefault="00D657B1" w:rsidP="00276FF1">
      <w:pPr>
        <w:contextualSpacing/>
        <w:jc w:val="both"/>
        <w:rPr>
          <w:rFonts w:ascii="Book Antiqua" w:hAnsi="Book Antiqua"/>
          <w:sz w:val="24"/>
          <w:szCs w:val="24"/>
          <w:lang w:val="sq-AL"/>
        </w:rPr>
      </w:pPr>
      <w:r w:rsidRPr="00903043">
        <w:rPr>
          <w:rFonts w:ascii="Book Antiqua" w:hAnsi="Book Antiqua"/>
          <w:b/>
          <w:bCs/>
          <w:sz w:val="24"/>
          <w:szCs w:val="24"/>
          <w:lang w:val="sq-AL"/>
        </w:rPr>
        <w:lastRenderedPageBreak/>
        <w:t>Drejtor</w:t>
      </w:r>
      <w:r w:rsidR="00801337">
        <w:rPr>
          <w:rFonts w:ascii="Book Antiqua" w:hAnsi="Book Antiqua"/>
          <w:b/>
          <w:bCs/>
          <w:sz w:val="24"/>
          <w:szCs w:val="24"/>
          <w:lang w:val="sq-AL"/>
        </w:rPr>
        <w:t>ati p</w:t>
      </w:r>
      <w:r w:rsidR="00801337" w:rsidRPr="00903043">
        <w:rPr>
          <w:rFonts w:ascii="Book Antiqua" w:hAnsi="Book Antiqua"/>
          <w:b/>
          <w:bCs/>
          <w:sz w:val="24"/>
          <w:szCs w:val="24"/>
          <w:lang w:val="sq-AL"/>
        </w:rPr>
        <w:t>ë</w:t>
      </w:r>
      <w:r w:rsidR="00801337">
        <w:rPr>
          <w:rFonts w:ascii="Book Antiqua" w:hAnsi="Book Antiqua"/>
          <w:b/>
          <w:bCs/>
          <w:sz w:val="24"/>
          <w:szCs w:val="24"/>
          <w:lang w:val="sq-AL"/>
        </w:rPr>
        <w:t xml:space="preserve">r </w:t>
      </w:r>
      <w:r w:rsidRPr="00903043">
        <w:rPr>
          <w:rFonts w:ascii="Book Antiqua" w:hAnsi="Book Antiqua"/>
          <w:b/>
          <w:bCs/>
          <w:sz w:val="24"/>
          <w:szCs w:val="24"/>
          <w:lang w:val="sq-AL"/>
        </w:rPr>
        <w:t>Inspek</w:t>
      </w:r>
      <w:r w:rsidR="00801337">
        <w:rPr>
          <w:rFonts w:ascii="Book Antiqua" w:hAnsi="Book Antiqua"/>
          <w:b/>
          <w:bCs/>
          <w:sz w:val="24"/>
          <w:szCs w:val="24"/>
          <w:lang w:val="sq-AL"/>
        </w:rPr>
        <w:t xml:space="preserve">sion </w:t>
      </w:r>
      <w:r w:rsidRPr="00903043">
        <w:rPr>
          <w:rFonts w:ascii="Book Antiqua" w:hAnsi="Book Antiqua"/>
          <w:sz w:val="24"/>
          <w:szCs w:val="24"/>
          <w:lang w:val="sq-AL"/>
        </w:rPr>
        <w:t>ka përgjegjësi për inspektimin e zbatimit të ligjeve dhe rregulloreve komunale, mbikëqyrjen e shërbimeve publike dhe sigurisë së produkteve, dhe përgatitjen e raporteve inspektuese. Ajo siguron që të gjitha aktivitetet në komunë të jenë në përputhje me standardet ligjore dhe rregulloret lokale, duke mbrojtur kështu interesat e qytetarëve.</w:t>
      </w:r>
    </w:p>
    <w:p w14:paraId="3D92EE7C" w14:textId="77777777" w:rsidR="00D21F0F" w:rsidRPr="00903043" w:rsidRDefault="00D21F0F" w:rsidP="00276FF1">
      <w:pPr>
        <w:contextualSpacing/>
        <w:jc w:val="both"/>
        <w:rPr>
          <w:rFonts w:ascii="Book Antiqua" w:hAnsi="Book Antiqua"/>
          <w:sz w:val="24"/>
          <w:szCs w:val="24"/>
          <w:lang w:val="sq-AL"/>
        </w:rPr>
      </w:pPr>
    </w:p>
    <w:p w14:paraId="38838922" w14:textId="356C1250" w:rsidR="00D657B1" w:rsidRPr="00903043" w:rsidRDefault="00D657B1" w:rsidP="00276FF1">
      <w:pPr>
        <w:contextualSpacing/>
        <w:jc w:val="both"/>
        <w:rPr>
          <w:rFonts w:ascii="Book Antiqua" w:hAnsi="Book Antiqua"/>
          <w:sz w:val="24"/>
          <w:szCs w:val="24"/>
          <w:lang w:val="sq-AL"/>
        </w:rPr>
      </w:pPr>
      <w:r w:rsidRPr="00903043">
        <w:rPr>
          <w:rFonts w:ascii="Book Antiqua" w:hAnsi="Book Antiqua"/>
          <w:b/>
          <w:bCs/>
          <w:sz w:val="24"/>
          <w:szCs w:val="24"/>
          <w:lang w:val="sq-AL"/>
        </w:rPr>
        <w:t>Drejtor</w:t>
      </w:r>
      <w:r w:rsidR="00773874">
        <w:rPr>
          <w:rFonts w:ascii="Book Antiqua" w:hAnsi="Book Antiqua"/>
          <w:b/>
          <w:bCs/>
          <w:sz w:val="24"/>
          <w:szCs w:val="24"/>
          <w:lang w:val="sq-AL"/>
        </w:rPr>
        <w:t>ati p</w:t>
      </w:r>
      <w:r w:rsidR="00773874" w:rsidRPr="00903043">
        <w:rPr>
          <w:rFonts w:ascii="Book Antiqua" w:hAnsi="Book Antiqua"/>
          <w:b/>
          <w:bCs/>
          <w:sz w:val="24"/>
          <w:szCs w:val="24"/>
          <w:lang w:val="sq-AL"/>
        </w:rPr>
        <w:t>ë</w:t>
      </w:r>
      <w:r w:rsidR="00773874">
        <w:rPr>
          <w:rFonts w:ascii="Book Antiqua" w:hAnsi="Book Antiqua"/>
          <w:b/>
          <w:bCs/>
          <w:sz w:val="24"/>
          <w:szCs w:val="24"/>
          <w:lang w:val="sq-AL"/>
        </w:rPr>
        <w:t xml:space="preserve">r </w:t>
      </w:r>
      <w:r w:rsidRPr="00903043">
        <w:rPr>
          <w:rFonts w:ascii="Book Antiqua" w:hAnsi="Book Antiqua"/>
          <w:b/>
          <w:bCs/>
          <w:sz w:val="24"/>
          <w:szCs w:val="24"/>
          <w:lang w:val="sq-AL"/>
        </w:rPr>
        <w:t>Bujqësi</w:t>
      </w:r>
      <w:r w:rsidR="00773874">
        <w:rPr>
          <w:rFonts w:ascii="Book Antiqua" w:hAnsi="Book Antiqua"/>
          <w:b/>
          <w:bCs/>
          <w:sz w:val="24"/>
          <w:szCs w:val="24"/>
          <w:lang w:val="sq-AL"/>
        </w:rPr>
        <w:t xml:space="preserve"> </w:t>
      </w:r>
      <w:r w:rsidRPr="00903043">
        <w:rPr>
          <w:rFonts w:ascii="Book Antiqua" w:hAnsi="Book Antiqua"/>
          <w:b/>
          <w:bCs/>
          <w:sz w:val="24"/>
          <w:szCs w:val="24"/>
          <w:lang w:val="sq-AL"/>
        </w:rPr>
        <w:t>dhe Pylltari</w:t>
      </w:r>
      <w:r w:rsidRPr="00903043">
        <w:rPr>
          <w:rFonts w:ascii="Book Antiqua" w:hAnsi="Book Antiqua"/>
          <w:sz w:val="24"/>
          <w:szCs w:val="24"/>
          <w:lang w:val="sq-AL"/>
        </w:rPr>
        <w:t xml:space="preserve"> është përgjegjëse për mbështetjen e zhvillimit të bujqësisë dhe aktiviteteve rurale. Ajo implementon programe për mbështetjen e fermerëve dhe promovon zhvillimin e qëndrueshëm rural, duke luajtur një rol kyç në rritjen e ekonomisë lokale dhe përmirësimin e kushteve të jetesës në zonat rurale.</w:t>
      </w:r>
    </w:p>
    <w:p w14:paraId="470B245C" w14:textId="77777777" w:rsidR="004066B5" w:rsidRPr="00903043" w:rsidRDefault="004066B5" w:rsidP="00276FF1">
      <w:pPr>
        <w:contextualSpacing/>
        <w:jc w:val="both"/>
        <w:rPr>
          <w:rFonts w:ascii="Book Antiqua" w:hAnsi="Book Antiqua"/>
          <w:sz w:val="24"/>
          <w:szCs w:val="24"/>
          <w:lang w:val="sq-AL"/>
        </w:rPr>
      </w:pPr>
    </w:p>
    <w:p w14:paraId="798709CE" w14:textId="766D79CE" w:rsidR="005B331F" w:rsidRDefault="005B331F" w:rsidP="005B331F">
      <w:pPr>
        <w:contextualSpacing/>
        <w:jc w:val="both"/>
        <w:rPr>
          <w:rFonts w:ascii="Book Antiqua" w:hAnsi="Book Antiqua"/>
          <w:sz w:val="24"/>
          <w:szCs w:val="24"/>
          <w:lang w:val="sq-AL"/>
        </w:rPr>
      </w:pPr>
      <w:r w:rsidRPr="00903043">
        <w:rPr>
          <w:rFonts w:ascii="Book Antiqua" w:hAnsi="Book Antiqua"/>
          <w:b/>
          <w:bCs/>
          <w:sz w:val="24"/>
          <w:szCs w:val="24"/>
          <w:lang w:val="sq-AL"/>
        </w:rPr>
        <w:t>Drejtora</w:t>
      </w:r>
      <w:r w:rsidR="0065577A">
        <w:rPr>
          <w:rFonts w:ascii="Book Antiqua" w:hAnsi="Book Antiqua"/>
          <w:b/>
          <w:bCs/>
          <w:sz w:val="24"/>
          <w:szCs w:val="24"/>
          <w:lang w:val="sq-AL"/>
        </w:rPr>
        <w:t>ti p</w:t>
      </w:r>
      <w:r w:rsidR="0065577A" w:rsidRPr="00903043">
        <w:rPr>
          <w:rFonts w:ascii="Book Antiqua" w:hAnsi="Book Antiqua"/>
          <w:b/>
          <w:bCs/>
          <w:sz w:val="24"/>
          <w:szCs w:val="24"/>
          <w:lang w:val="sq-AL"/>
        </w:rPr>
        <w:t>ë</w:t>
      </w:r>
      <w:r w:rsidR="0065577A">
        <w:rPr>
          <w:rFonts w:ascii="Book Antiqua" w:hAnsi="Book Antiqua"/>
          <w:b/>
          <w:bCs/>
          <w:sz w:val="24"/>
          <w:szCs w:val="24"/>
          <w:lang w:val="sq-AL"/>
        </w:rPr>
        <w:t xml:space="preserve">r </w:t>
      </w:r>
      <w:r w:rsidRPr="00903043">
        <w:rPr>
          <w:rFonts w:ascii="Book Antiqua" w:hAnsi="Book Antiqua"/>
          <w:b/>
          <w:bCs/>
          <w:sz w:val="24"/>
          <w:szCs w:val="24"/>
          <w:lang w:val="sq-AL"/>
        </w:rPr>
        <w:t>Shërbime Publike, Mbrojtje dhe Shpëtim</w:t>
      </w:r>
      <w:r w:rsidRPr="00903043">
        <w:rPr>
          <w:rFonts w:ascii="Book Antiqua" w:hAnsi="Book Antiqua"/>
          <w:sz w:val="24"/>
          <w:szCs w:val="24"/>
          <w:lang w:val="sq-AL"/>
        </w:rPr>
        <w:t xml:space="preserve"> </w:t>
      </w:r>
      <w:r>
        <w:rPr>
          <w:rFonts w:ascii="Book Antiqua" w:hAnsi="Book Antiqua"/>
          <w:sz w:val="24"/>
          <w:szCs w:val="24"/>
          <w:lang w:val="sq-AL"/>
        </w:rPr>
        <w:t>siguron mir</w:t>
      </w:r>
      <w:r w:rsidRPr="00903043">
        <w:rPr>
          <w:rFonts w:ascii="Book Antiqua" w:hAnsi="Book Antiqua"/>
          <w:sz w:val="24"/>
          <w:szCs w:val="24"/>
          <w:lang w:val="sq-AL"/>
        </w:rPr>
        <w:t>ë</w:t>
      </w:r>
      <w:r>
        <w:rPr>
          <w:rFonts w:ascii="Book Antiqua" w:hAnsi="Book Antiqua"/>
          <w:sz w:val="24"/>
          <w:szCs w:val="24"/>
          <w:lang w:val="sq-AL"/>
        </w:rPr>
        <w:t>embajtjen e infrastruktur</w:t>
      </w:r>
      <w:r w:rsidRPr="00903043">
        <w:rPr>
          <w:rFonts w:ascii="Book Antiqua" w:hAnsi="Book Antiqua"/>
          <w:sz w:val="24"/>
          <w:szCs w:val="24"/>
          <w:lang w:val="sq-AL"/>
        </w:rPr>
        <w:t>ë</w:t>
      </w:r>
      <w:r>
        <w:rPr>
          <w:rFonts w:ascii="Book Antiqua" w:hAnsi="Book Antiqua"/>
          <w:sz w:val="24"/>
          <w:szCs w:val="24"/>
          <w:lang w:val="sq-AL"/>
        </w:rPr>
        <w:t xml:space="preserve">s, </w:t>
      </w:r>
      <w:r w:rsidRPr="00903043">
        <w:rPr>
          <w:rFonts w:ascii="Book Antiqua" w:hAnsi="Book Antiqua"/>
          <w:sz w:val="24"/>
          <w:szCs w:val="24"/>
          <w:lang w:val="sq-AL"/>
        </w:rPr>
        <w:t>organizon dhe koordinon shërbimet e emergjencës, zhvillon plane të mbrojtjes civile dhe menaxhimit të krizave, dhe trajnon dhe pajis ekipet e shpëtimit. Kjo drejtori është thelbësore për sigurinë dhe mirëqenien e qytetarëve, duke siguruar një reagim të shpejtë dhe efektiv në rast të emergjencave dhe krizave.</w:t>
      </w:r>
    </w:p>
    <w:p w14:paraId="4FF18EE5" w14:textId="77777777" w:rsidR="005B331F" w:rsidRPr="00903043" w:rsidRDefault="005B331F" w:rsidP="005B331F">
      <w:pPr>
        <w:contextualSpacing/>
        <w:jc w:val="both"/>
        <w:rPr>
          <w:rFonts w:ascii="Book Antiqua" w:hAnsi="Book Antiqua"/>
          <w:sz w:val="24"/>
          <w:szCs w:val="24"/>
          <w:lang w:val="sq-AL"/>
        </w:rPr>
      </w:pPr>
    </w:p>
    <w:p w14:paraId="40EADA1B" w14:textId="19517CCC" w:rsidR="00FF3657" w:rsidRPr="00903043" w:rsidRDefault="00D657B1" w:rsidP="00276FF1">
      <w:pPr>
        <w:contextualSpacing/>
        <w:jc w:val="both"/>
        <w:rPr>
          <w:rFonts w:ascii="Book Antiqua" w:hAnsi="Book Antiqua"/>
          <w:sz w:val="24"/>
          <w:szCs w:val="24"/>
          <w:lang w:val="sq-AL"/>
        </w:rPr>
      </w:pPr>
      <w:r w:rsidRPr="00903043">
        <w:rPr>
          <w:rFonts w:ascii="Book Antiqua" w:hAnsi="Book Antiqua"/>
          <w:b/>
          <w:bCs/>
          <w:sz w:val="24"/>
          <w:szCs w:val="24"/>
          <w:lang w:val="sq-AL"/>
        </w:rPr>
        <w:t>Drejtor</w:t>
      </w:r>
      <w:r w:rsidR="0065577A">
        <w:rPr>
          <w:rFonts w:ascii="Book Antiqua" w:hAnsi="Book Antiqua"/>
          <w:b/>
          <w:bCs/>
          <w:sz w:val="24"/>
          <w:szCs w:val="24"/>
          <w:lang w:val="sq-AL"/>
        </w:rPr>
        <w:t>ati p</w:t>
      </w:r>
      <w:r w:rsidR="0065577A" w:rsidRPr="00903043">
        <w:rPr>
          <w:rFonts w:ascii="Book Antiqua" w:hAnsi="Book Antiqua"/>
          <w:b/>
          <w:bCs/>
          <w:sz w:val="24"/>
          <w:szCs w:val="24"/>
          <w:lang w:val="sq-AL"/>
        </w:rPr>
        <w:t>ë</w:t>
      </w:r>
      <w:r w:rsidR="0065577A">
        <w:rPr>
          <w:rFonts w:ascii="Book Antiqua" w:hAnsi="Book Antiqua"/>
          <w:b/>
          <w:bCs/>
          <w:sz w:val="24"/>
          <w:szCs w:val="24"/>
          <w:lang w:val="sq-AL"/>
        </w:rPr>
        <w:t xml:space="preserve">r </w:t>
      </w:r>
      <w:r w:rsidRPr="00903043">
        <w:rPr>
          <w:rFonts w:ascii="Book Antiqua" w:hAnsi="Book Antiqua"/>
          <w:b/>
          <w:bCs/>
          <w:sz w:val="24"/>
          <w:szCs w:val="24"/>
          <w:lang w:val="sq-AL"/>
        </w:rPr>
        <w:t>Prokurim</w:t>
      </w:r>
      <w:r w:rsidRPr="00903043">
        <w:rPr>
          <w:rFonts w:ascii="Book Antiqua" w:hAnsi="Book Antiqua"/>
          <w:sz w:val="24"/>
          <w:szCs w:val="24"/>
          <w:lang w:val="sq-AL"/>
        </w:rPr>
        <w:t xml:space="preserve"> menaxhon proceset e prokurimit për komunën, duke siguruar që të gjitha blerjet publike të jenë transparente dhe të bëra në përputhje me ligjet dhe rregulloret e prokurimit publik. Kjo drejtori ndihmon në maksimizimin e efikasitetit dhe efektivitetit të shpenzimeve publike.</w:t>
      </w:r>
    </w:p>
    <w:p w14:paraId="1FEF4F3D" w14:textId="77777777" w:rsidR="00A87E9F" w:rsidRPr="00903043" w:rsidRDefault="00A87E9F" w:rsidP="008A62DD">
      <w:pPr>
        <w:spacing w:after="0"/>
        <w:contextualSpacing/>
        <w:jc w:val="both"/>
        <w:rPr>
          <w:rFonts w:ascii="Book Antiqua" w:hAnsi="Book Antiqua"/>
          <w:sz w:val="24"/>
          <w:szCs w:val="24"/>
          <w:lang w:val="sq-AL"/>
        </w:rPr>
      </w:pPr>
    </w:p>
    <w:p w14:paraId="7800F6A2" w14:textId="3F7ED127" w:rsidR="00F75215" w:rsidRPr="00903043" w:rsidRDefault="00F75215" w:rsidP="00C94960">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32" w:name="_Toc176445906"/>
      <w:r w:rsidRPr="00903043">
        <w:rPr>
          <w:rFonts w:ascii="Book Antiqua" w:hAnsi="Book Antiqua"/>
          <w:b/>
          <w:bCs/>
          <w:color w:val="C13245"/>
          <w:sz w:val="24"/>
          <w:szCs w:val="24"/>
          <w:lang w:val="sq-AL"/>
        </w:rPr>
        <w:t>Ekonomia dhe punësimi</w:t>
      </w:r>
      <w:bookmarkEnd w:id="32"/>
      <w:r w:rsidRPr="00903043">
        <w:rPr>
          <w:rFonts w:ascii="Book Antiqua" w:hAnsi="Book Antiqua"/>
          <w:b/>
          <w:bCs/>
          <w:color w:val="C13245"/>
          <w:sz w:val="24"/>
          <w:szCs w:val="24"/>
          <w:lang w:val="sq-AL"/>
        </w:rPr>
        <w:t xml:space="preserve"> </w:t>
      </w:r>
    </w:p>
    <w:p w14:paraId="74A04894" w14:textId="529885F9" w:rsidR="00F75215" w:rsidRPr="00903043" w:rsidRDefault="00531421" w:rsidP="00276FF1">
      <w:pPr>
        <w:contextualSpacing/>
        <w:jc w:val="both"/>
        <w:rPr>
          <w:rFonts w:ascii="Book Antiqua" w:hAnsi="Book Antiqua"/>
          <w:sz w:val="24"/>
          <w:szCs w:val="24"/>
          <w:lang w:val="sq-AL"/>
        </w:rPr>
      </w:pPr>
      <w:r w:rsidRPr="00903043">
        <w:rPr>
          <w:rFonts w:ascii="Book Antiqua" w:hAnsi="Book Antiqua"/>
          <w:sz w:val="24"/>
          <w:szCs w:val="24"/>
          <w:lang w:val="sq-AL"/>
        </w:rPr>
        <w:t>Në nivel vendi, p</w:t>
      </w:r>
      <w:r w:rsidR="00F75215" w:rsidRPr="00903043">
        <w:rPr>
          <w:rFonts w:ascii="Book Antiqua" w:hAnsi="Book Antiqua"/>
          <w:sz w:val="24"/>
          <w:szCs w:val="24"/>
          <w:lang w:val="sq-AL"/>
        </w:rPr>
        <w:t>ër</w:t>
      </w:r>
      <w:r w:rsidR="005419A2" w:rsidRPr="00903043">
        <w:rPr>
          <w:rFonts w:ascii="Book Antiqua" w:hAnsi="Book Antiqua"/>
          <w:sz w:val="24"/>
          <w:szCs w:val="24"/>
          <w:lang w:val="sq-AL"/>
        </w:rPr>
        <w:t>gjatë v</w:t>
      </w:r>
      <w:r w:rsidR="00F75215" w:rsidRPr="00903043">
        <w:rPr>
          <w:rFonts w:ascii="Book Antiqua" w:hAnsi="Book Antiqua"/>
          <w:sz w:val="24"/>
          <w:szCs w:val="24"/>
          <w:lang w:val="sq-AL"/>
        </w:rPr>
        <w:t>iti</w:t>
      </w:r>
      <w:r w:rsidR="005419A2" w:rsidRPr="00903043">
        <w:rPr>
          <w:rFonts w:ascii="Book Antiqua" w:hAnsi="Book Antiqua"/>
          <w:sz w:val="24"/>
          <w:szCs w:val="24"/>
          <w:lang w:val="sq-AL"/>
        </w:rPr>
        <w:t xml:space="preserve">t </w:t>
      </w:r>
      <w:r w:rsidR="00F75215" w:rsidRPr="00903043">
        <w:rPr>
          <w:rFonts w:ascii="Book Antiqua" w:hAnsi="Book Antiqua"/>
          <w:sz w:val="24"/>
          <w:szCs w:val="24"/>
          <w:lang w:val="sq-AL"/>
        </w:rPr>
        <w:t xml:space="preserve">2023, ekonomia ka shënuar një rritje të Bruto Prodhimit Vendor (BPV) prej 3.3%. Në fund të vitit 2022, paga mesatare ishte 521 euro. Papunësia qëndroi në rreth 10.7%, ndërsa inflacioni, pavarësisht rritjes së viteve të fundit, u ul në 2.4%. (ASK, 2023). Pritjet për trendet </w:t>
      </w:r>
      <w:r w:rsidR="00D97547" w:rsidRPr="00903043">
        <w:rPr>
          <w:rFonts w:ascii="Book Antiqua" w:hAnsi="Book Antiqua"/>
          <w:sz w:val="24"/>
          <w:szCs w:val="24"/>
          <w:lang w:val="sq-AL"/>
        </w:rPr>
        <w:t>ekonomike</w:t>
      </w:r>
      <w:r w:rsidR="00F75215" w:rsidRPr="00903043">
        <w:rPr>
          <w:rFonts w:ascii="Book Antiqua" w:hAnsi="Book Antiqua"/>
          <w:sz w:val="24"/>
          <w:szCs w:val="24"/>
          <w:lang w:val="sq-AL"/>
        </w:rPr>
        <w:t xml:space="preserve"> në nivel vendi për vitet e ardhshme janë pozitive ndonëse disbalance të caktuara mbeten aktuale sa i përket raporteve të importit dhe eksportit, të hyrave që gjenerohen b</w:t>
      </w:r>
      <w:r w:rsidR="00F97C80" w:rsidRPr="00903043">
        <w:rPr>
          <w:rFonts w:ascii="Book Antiqua" w:hAnsi="Book Antiqua"/>
          <w:sz w:val="24"/>
          <w:szCs w:val="24"/>
          <w:lang w:val="sq-AL"/>
        </w:rPr>
        <w:t xml:space="preserve">renda </w:t>
      </w:r>
      <w:r w:rsidR="00F75215" w:rsidRPr="00903043">
        <w:rPr>
          <w:rFonts w:ascii="Book Antiqua" w:hAnsi="Book Antiqua"/>
          <w:sz w:val="24"/>
          <w:szCs w:val="24"/>
          <w:lang w:val="sq-AL"/>
        </w:rPr>
        <w:t xml:space="preserve">karshi të hyrave të </w:t>
      </w:r>
      <w:r w:rsidR="00F97C80" w:rsidRPr="00903043">
        <w:rPr>
          <w:rFonts w:ascii="Book Antiqua" w:hAnsi="Book Antiqua"/>
          <w:sz w:val="24"/>
          <w:szCs w:val="24"/>
          <w:lang w:val="sq-AL"/>
        </w:rPr>
        <w:t>jashtme</w:t>
      </w:r>
      <w:r w:rsidR="00F75215" w:rsidRPr="00903043">
        <w:rPr>
          <w:rFonts w:ascii="Book Antiqua" w:hAnsi="Book Antiqua"/>
          <w:sz w:val="24"/>
          <w:szCs w:val="24"/>
          <w:lang w:val="sq-AL"/>
        </w:rPr>
        <w:t xml:space="preserve"> si dhe papunë</w:t>
      </w:r>
      <w:r w:rsidR="00F97C80" w:rsidRPr="00903043">
        <w:rPr>
          <w:rFonts w:ascii="Book Antiqua" w:hAnsi="Book Antiqua"/>
          <w:sz w:val="24"/>
          <w:szCs w:val="24"/>
          <w:lang w:val="sq-AL"/>
        </w:rPr>
        <w:t>sisë</w:t>
      </w:r>
      <w:r w:rsidR="00F75215" w:rsidRPr="00903043">
        <w:rPr>
          <w:rFonts w:ascii="Book Antiqua" w:hAnsi="Book Antiqua"/>
          <w:sz w:val="24"/>
          <w:szCs w:val="24"/>
          <w:lang w:val="sq-AL"/>
        </w:rPr>
        <w:t xml:space="preserve"> dhe tregu</w:t>
      </w:r>
      <w:r w:rsidR="00F97C80" w:rsidRPr="00903043">
        <w:rPr>
          <w:rFonts w:ascii="Book Antiqua" w:hAnsi="Book Antiqua"/>
          <w:sz w:val="24"/>
          <w:szCs w:val="24"/>
          <w:lang w:val="sq-AL"/>
        </w:rPr>
        <w:t>t</w:t>
      </w:r>
      <w:r w:rsidR="00F75215" w:rsidRPr="00903043">
        <w:rPr>
          <w:rFonts w:ascii="Book Antiqua" w:hAnsi="Book Antiqua"/>
          <w:sz w:val="24"/>
          <w:szCs w:val="24"/>
          <w:lang w:val="sq-AL"/>
        </w:rPr>
        <w:t xml:space="preserve"> </w:t>
      </w:r>
      <w:r w:rsidR="00F97C80" w:rsidRPr="00903043">
        <w:rPr>
          <w:rFonts w:ascii="Book Antiqua" w:hAnsi="Book Antiqua"/>
          <w:sz w:val="24"/>
          <w:szCs w:val="24"/>
          <w:lang w:val="sq-AL"/>
        </w:rPr>
        <w:t>të</w:t>
      </w:r>
      <w:r w:rsidR="00F75215" w:rsidRPr="00903043">
        <w:rPr>
          <w:rFonts w:ascii="Book Antiqua" w:hAnsi="Book Antiqua"/>
          <w:sz w:val="24"/>
          <w:szCs w:val="24"/>
          <w:lang w:val="sq-AL"/>
        </w:rPr>
        <w:t xml:space="preserve"> pa strukturuar mirë, me dominim të tregtisë si sektori primar. </w:t>
      </w:r>
    </w:p>
    <w:p w14:paraId="4B4BCA8C" w14:textId="77777777" w:rsidR="00BD682C" w:rsidRPr="00903043" w:rsidRDefault="00BD682C" w:rsidP="00276FF1">
      <w:pPr>
        <w:contextualSpacing/>
        <w:jc w:val="both"/>
        <w:rPr>
          <w:rFonts w:ascii="Book Antiqua" w:hAnsi="Book Antiqua"/>
          <w:sz w:val="24"/>
          <w:szCs w:val="24"/>
          <w:lang w:val="sq-AL"/>
        </w:rPr>
      </w:pPr>
    </w:p>
    <w:p w14:paraId="440D3C91" w14:textId="71058FBA" w:rsidR="00F75215" w:rsidRPr="00903043" w:rsidRDefault="00F75215"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Këto sfida reflektohen edhe në zhvillimin ekonomik lokal për të cilat kërkohet angazhim i përbashkët dhe përkushtim i vazhdueshëm </w:t>
      </w:r>
      <w:r w:rsidR="00F97C80" w:rsidRPr="00903043">
        <w:rPr>
          <w:rFonts w:ascii="Book Antiqua" w:hAnsi="Book Antiqua"/>
          <w:sz w:val="24"/>
          <w:szCs w:val="24"/>
          <w:lang w:val="sq-AL"/>
        </w:rPr>
        <w:t>në adresimin</w:t>
      </w:r>
      <w:r w:rsidRPr="00903043">
        <w:rPr>
          <w:rFonts w:ascii="Book Antiqua" w:hAnsi="Book Antiqua"/>
          <w:sz w:val="24"/>
          <w:szCs w:val="24"/>
          <w:lang w:val="sq-AL"/>
        </w:rPr>
        <w:t xml:space="preserve"> e tyre.</w:t>
      </w:r>
      <w:r w:rsidR="00980557" w:rsidRPr="00903043">
        <w:rPr>
          <w:rFonts w:ascii="Book Antiqua" w:hAnsi="Book Antiqua"/>
          <w:sz w:val="24"/>
          <w:szCs w:val="24"/>
          <w:lang w:val="sq-AL"/>
        </w:rPr>
        <w:t xml:space="preserve"> Ekonomia dhe punësimi vazhdojnë të mbeten sfera të interesimit të shtuar të institucionit të Komunës dhe të qytetarëve të Lipjanit. Pjesa në vazhdim paraqet një pasqyrë të detajuar të gjendjes së punësimit dhe ekonomisë në Komunën e Lipjanit. Ajo përfshin </w:t>
      </w:r>
      <w:r w:rsidR="00980557" w:rsidRPr="00903043">
        <w:rPr>
          <w:rFonts w:ascii="Book Antiqua" w:hAnsi="Book Antiqua"/>
          <w:sz w:val="24"/>
          <w:szCs w:val="24"/>
          <w:lang w:val="sq-AL"/>
        </w:rPr>
        <w:lastRenderedPageBreak/>
        <w:t xml:space="preserve">të dhëna mbi tregun e punës, sektorët kryesorë ekonomikë, bizneset dhe sfidat kryesore për zhvillim ekonomik dhe punësim të qëndrueshëm. </w:t>
      </w:r>
    </w:p>
    <w:p w14:paraId="38684A72" w14:textId="77777777" w:rsidR="00DF1ADD" w:rsidRPr="00903043" w:rsidRDefault="00DF1ADD" w:rsidP="00DF1ADD">
      <w:pPr>
        <w:spacing w:after="0"/>
        <w:contextualSpacing/>
        <w:jc w:val="both"/>
        <w:rPr>
          <w:rFonts w:ascii="Book Antiqua" w:hAnsi="Book Antiqua"/>
          <w:sz w:val="24"/>
          <w:szCs w:val="24"/>
          <w:lang w:val="sq-AL"/>
        </w:rPr>
      </w:pPr>
    </w:p>
    <w:p w14:paraId="4A295AFA" w14:textId="4C1B6D53" w:rsidR="00A1451C" w:rsidRPr="00903043" w:rsidRDefault="00F75215" w:rsidP="00243265">
      <w:pPr>
        <w:pStyle w:val="Heading3"/>
        <w:numPr>
          <w:ilvl w:val="2"/>
          <w:numId w:val="30"/>
        </w:numPr>
        <w:spacing w:before="0" w:after="240"/>
        <w:ind w:left="720"/>
        <w:rPr>
          <w:rFonts w:ascii="Book Antiqua" w:hAnsi="Book Antiqua"/>
          <w:b/>
          <w:bCs/>
          <w:color w:val="C13244"/>
          <w:sz w:val="24"/>
          <w:szCs w:val="24"/>
          <w:lang w:val="sq-AL"/>
        </w:rPr>
      </w:pPr>
      <w:bookmarkStart w:id="33" w:name="_Toc176445907"/>
      <w:r w:rsidRPr="00903043">
        <w:rPr>
          <w:rFonts w:ascii="Book Antiqua" w:hAnsi="Book Antiqua"/>
          <w:b/>
          <w:bCs/>
          <w:color w:val="C13244"/>
          <w:sz w:val="24"/>
          <w:szCs w:val="24"/>
          <w:lang w:val="sq-AL"/>
        </w:rPr>
        <w:t xml:space="preserve">Gjendja e </w:t>
      </w:r>
      <w:r w:rsidR="000B4E51" w:rsidRPr="00903043">
        <w:rPr>
          <w:rFonts w:ascii="Book Antiqua" w:hAnsi="Book Antiqua"/>
          <w:b/>
          <w:bCs/>
          <w:color w:val="C13244"/>
          <w:sz w:val="24"/>
          <w:szCs w:val="24"/>
          <w:lang w:val="sq-AL"/>
        </w:rPr>
        <w:t>p</w:t>
      </w:r>
      <w:r w:rsidRPr="00903043">
        <w:rPr>
          <w:rFonts w:ascii="Book Antiqua" w:hAnsi="Book Antiqua"/>
          <w:b/>
          <w:bCs/>
          <w:color w:val="C13244"/>
          <w:sz w:val="24"/>
          <w:szCs w:val="24"/>
          <w:lang w:val="sq-AL"/>
        </w:rPr>
        <w:t>unësimit</w:t>
      </w:r>
      <w:bookmarkEnd w:id="33"/>
    </w:p>
    <w:p w14:paraId="25DDA118" w14:textId="3C8F1F17" w:rsidR="00706B2D" w:rsidRPr="00903043" w:rsidRDefault="00A1451C" w:rsidP="00F4366F">
      <w:pPr>
        <w:contextualSpacing/>
        <w:jc w:val="both"/>
        <w:rPr>
          <w:rFonts w:ascii="Book Antiqua" w:hAnsi="Book Antiqua"/>
          <w:sz w:val="24"/>
          <w:szCs w:val="24"/>
          <w:lang w:val="sq-AL"/>
        </w:rPr>
      </w:pPr>
      <w:r w:rsidRPr="00903043">
        <w:rPr>
          <w:rFonts w:ascii="Book Antiqua" w:hAnsi="Book Antiqua"/>
          <w:sz w:val="24"/>
          <w:szCs w:val="24"/>
          <w:lang w:val="sq-AL"/>
        </w:rPr>
        <w:t>Të dhënat mbi punësimin gjatë periudhës 2021-2023 tregojnë një trend pozitiv të rritjes së përgjithshme të fuqisë punëtore në sektorë të ndryshëm. Sipas të dhënave të paraqitura në tabelën 8, totali i të punësuarve është rritur nga 4,463 sa ishte në vitin 2021 në 5,523 në vitin 2023, që paraqet një rritje prej 23.8%. Kjo sugjeron një zgjerim të ndjeshëm të tregut të punës dhe përmirësim të mundësive të punësimit, duke reflektuar zhvillim ekonomik të përgjithshëm. Ky trend është veçanërisht i dukshëm në sektorët e tregtisë, industrisë përpunuese, ndërtimtarisë dhe shërbimeve.</w:t>
      </w:r>
    </w:p>
    <w:p w14:paraId="340891A3" w14:textId="77777777" w:rsidR="00F4366F" w:rsidRPr="00903043" w:rsidRDefault="00F4366F" w:rsidP="00DF1ADD">
      <w:pPr>
        <w:spacing w:after="0"/>
        <w:contextualSpacing/>
        <w:jc w:val="both"/>
        <w:rPr>
          <w:rFonts w:ascii="Book Antiqua" w:hAnsi="Book Antiqua"/>
          <w:sz w:val="20"/>
          <w:szCs w:val="20"/>
          <w:lang w:val="sq-AL"/>
        </w:rPr>
      </w:pPr>
    </w:p>
    <w:p w14:paraId="093017F7" w14:textId="03A0EA23" w:rsidR="00F4366F" w:rsidRPr="00903043" w:rsidRDefault="00F4366F" w:rsidP="00F4366F">
      <w:pPr>
        <w:pStyle w:val="Caption"/>
        <w:keepNext/>
        <w:rPr>
          <w:rFonts w:ascii="Book Antiqua" w:hAnsi="Book Antiqua"/>
          <w:sz w:val="20"/>
          <w:szCs w:val="20"/>
          <w:lang w:val="sq-AL"/>
        </w:rPr>
      </w:pPr>
      <w:bookmarkStart w:id="34" w:name="_Toc176445951"/>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7</w:t>
      </w:r>
      <w:r w:rsidRPr="00903043">
        <w:rPr>
          <w:rFonts w:ascii="Book Antiqua" w:hAnsi="Book Antiqua"/>
          <w:sz w:val="20"/>
          <w:szCs w:val="20"/>
          <w:lang w:val="sq-AL"/>
        </w:rPr>
        <w:fldChar w:fldCharType="end"/>
      </w:r>
      <w:r w:rsidRPr="00903043">
        <w:rPr>
          <w:rFonts w:ascii="Book Antiqua" w:hAnsi="Book Antiqua"/>
          <w:sz w:val="20"/>
          <w:szCs w:val="20"/>
          <w:lang w:val="sq-AL"/>
        </w:rPr>
        <w:t>. Numri i të punësuarve në tri vitet e kaluara</w:t>
      </w:r>
      <w:bookmarkEnd w:id="34"/>
    </w:p>
    <w:tbl>
      <w:tblPr>
        <w:tblStyle w:val="PlainTable1"/>
        <w:tblW w:w="0" w:type="auto"/>
        <w:tblLook w:val="04A0" w:firstRow="1" w:lastRow="0" w:firstColumn="1" w:lastColumn="0" w:noHBand="0" w:noVBand="1"/>
      </w:tblPr>
      <w:tblGrid>
        <w:gridCol w:w="6025"/>
        <w:gridCol w:w="1057"/>
        <w:gridCol w:w="967"/>
        <w:gridCol w:w="967"/>
      </w:tblGrid>
      <w:tr w:rsidR="00706B2D" w:rsidRPr="00903043" w14:paraId="48B88B9A" w14:textId="77777777" w:rsidTr="00F4366F">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025" w:type="dxa"/>
            <w:vAlign w:val="center"/>
          </w:tcPr>
          <w:p w14:paraId="4279E8E4" w14:textId="77777777"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Sektori</w:t>
            </w:r>
          </w:p>
        </w:tc>
        <w:tc>
          <w:tcPr>
            <w:tcW w:w="1057" w:type="dxa"/>
            <w:vAlign w:val="center"/>
          </w:tcPr>
          <w:p w14:paraId="59E83E21" w14:textId="77777777" w:rsidR="00706B2D" w:rsidRPr="00903043" w:rsidRDefault="00706B2D" w:rsidP="00243265">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2021</w:t>
            </w:r>
          </w:p>
        </w:tc>
        <w:tc>
          <w:tcPr>
            <w:tcW w:w="967" w:type="dxa"/>
            <w:vAlign w:val="center"/>
          </w:tcPr>
          <w:p w14:paraId="3DA466E2" w14:textId="77777777" w:rsidR="00706B2D" w:rsidRPr="00903043" w:rsidRDefault="00706B2D" w:rsidP="00243265">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2022</w:t>
            </w:r>
          </w:p>
        </w:tc>
        <w:tc>
          <w:tcPr>
            <w:tcW w:w="967" w:type="dxa"/>
            <w:vAlign w:val="center"/>
          </w:tcPr>
          <w:p w14:paraId="670BBF58" w14:textId="77777777" w:rsidR="00706B2D" w:rsidRPr="00903043" w:rsidRDefault="00706B2D" w:rsidP="00243265">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2023</w:t>
            </w:r>
          </w:p>
        </w:tc>
      </w:tr>
      <w:tr w:rsidR="00706B2D" w:rsidRPr="00903043" w14:paraId="5FE01F30" w14:textId="77777777" w:rsidTr="00F43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vAlign w:val="center"/>
          </w:tcPr>
          <w:p w14:paraId="6AD07DB7" w14:textId="19916C97"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 xml:space="preserve">Administrimi publik dhe mbrojtja; Sigurimi social </w:t>
            </w:r>
          </w:p>
        </w:tc>
        <w:tc>
          <w:tcPr>
            <w:tcW w:w="1057" w:type="dxa"/>
            <w:vAlign w:val="center"/>
          </w:tcPr>
          <w:p w14:paraId="5B73CF76"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3</w:t>
            </w:r>
          </w:p>
        </w:tc>
        <w:tc>
          <w:tcPr>
            <w:tcW w:w="967" w:type="dxa"/>
            <w:vAlign w:val="center"/>
          </w:tcPr>
          <w:p w14:paraId="04EAD6FC"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3</w:t>
            </w:r>
          </w:p>
        </w:tc>
        <w:tc>
          <w:tcPr>
            <w:tcW w:w="967" w:type="dxa"/>
            <w:vAlign w:val="center"/>
          </w:tcPr>
          <w:p w14:paraId="4046315A"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3</w:t>
            </w:r>
          </w:p>
        </w:tc>
      </w:tr>
      <w:tr w:rsidR="00706B2D" w:rsidRPr="00903043" w14:paraId="42E84E43" w14:textId="77777777" w:rsidTr="00F4366F">
        <w:tc>
          <w:tcPr>
            <w:cnfStyle w:val="001000000000" w:firstRow="0" w:lastRow="0" w:firstColumn="1" w:lastColumn="0" w:oddVBand="0" w:evenVBand="0" w:oddHBand="0" w:evenHBand="0" w:firstRowFirstColumn="0" w:firstRowLastColumn="0" w:lastRowFirstColumn="0" w:lastRowLastColumn="0"/>
            <w:tcW w:w="6025" w:type="dxa"/>
            <w:vAlign w:val="center"/>
          </w:tcPr>
          <w:p w14:paraId="341957F1" w14:textId="6383B51A"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Akomodimi dhe sh</w:t>
            </w:r>
            <w:r w:rsidR="00E04601" w:rsidRPr="00903043">
              <w:rPr>
                <w:rFonts w:ascii="Book Antiqua" w:hAnsi="Book Antiqua"/>
                <w:sz w:val="24"/>
                <w:szCs w:val="24"/>
                <w:lang w:val="sq-AL"/>
              </w:rPr>
              <w:t>ë</w:t>
            </w:r>
            <w:r w:rsidRPr="00903043">
              <w:rPr>
                <w:rFonts w:ascii="Book Antiqua" w:hAnsi="Book Antiqua"/>
                <w:sz w:val="24"/>
                <w:szCs w:val="24"/>
                <w:lang w:val="sq-AL"/>
              </w:rPr>
              <w:t>rbimi ushqimor</w:t>
            </w:r>
          </w:p>
        </w:tc>
        <w:tc>
          <w:tcPr>
            <w:tcW w:w="1057" w:type="dxa"/>
            <w:vAlign w:val="center"/>
          </w:tcPr>
          <w:p w14:paraId="4B4F9AC8"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435</w:t>
            </w:r>
          </w:p>
        </w:tc>
        <w:tc>
          <w:tcPr>
            <w:tcW w:w="967" w:type="dxa"/>
            <w:vAlign w:val="center"/>
          </w:tcPr>
          <w:p w14:paraId="47F1C984"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485</w:t>
            </w:r>
          </w:p>
        </w:tc>
        <w:tc>
          <w:tcPr>
            <w:tcW w:w="967" w:type="dxa"/>
            <w:vAlign w:val="center"/>
          </w:tcPr>
          <w:p w14:paraId="21CCA525"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531</w:t>
            </w:r>
          </w:p>
        </w:tc>
      </w:tr>
      <w:tr w:rsidR="00706B2D" w:rsidRPr="00903043" w14:paraId="1802BEAD" w14:textId="77777777" w:rsidTr="00F43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vAlign w:val="center"/>
          </w:tcPr>
          <w:p w14:paraId="650F47AA" w14:textId="7EAE0DFB"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Aktivitetet e patundshm</w:t>
            </w:r>
            <w:r w:rsidR="00E04601" w:rsidRPr="00903043">
              <w:rPr>
                <w:rFonts w:ascii="Book Antiqua" w:hAnsi="Book Antiqua"/>
                <w:sz w:val="24"/>
                <w:szCs w:val="24"/>
                <w:lang w:val="sq-AL"/>
              </w:rPr>
              <w:t>ë</w:t>
            </w:r>
            <w:r w:rsidRPr="00903043">
              <w:rPr>
                <w:rFonts w:ascii="Book Antiqua" w:hAnsi="Book Antiqua"/>
                <w:sz w:val="24"/>
                <w:szCs w:val="24"/>
                <w:lang w:val="sq-AL"/>
              </w:rPr>
              <w:t>ris</w:t>
            </w:r>
            <w:r w:rsidR="00E04601" w:rsidRPr="00903043">
              <w:rPr>
                <w:rFonts w:ascii="Book Antiqua" w:hAnsi="Book Antiqua"/>
                <w:sz w:val="24"/>
                <w:szCs w:val="24"/>
                <w:lang w:val="sq-AL"/>
              </w:rPr>
              <w:t>ë</w:t>
            </w:r>
          </w:p>
        </w:tc>
        <w:tc>
          <w:tcPr>
            <w:tcW w:w="1057" w:type="dxa"/>
            <w:vAlign w:val="center"/>
          </w:tcPr>
          <w:p w14:paraId="163D311B"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w:t>
            </w:r>
          </w:p>
        </w:tc>
        <w:tc>
          <w:tcPr>
            <w:tcW w:w="967" w:type="dxa"/>
            <w:vAlign w:val="center"/>
          </w:tcPr>
          <w:p w14:paraId="4491A54F"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3</w:t>
            </w:r>
          </w:p>
        </w:tc>
        <w:tc>
          <w:tcPr>
            <w:tcW w:w="967" w:type="dxa"/>
            <w:vAlign w:val="center"/>
          </w:tcPr>
          <w:p w14:paraId="227FB300"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w:t>
            </w:r>
          </w:p>
        </w:tc>
      </w:tr>
      <w:tr w:rsidR="00706B2D" w:rsidRPr="00903043" w14:paraId="281ED2B6" w14:textId="77777777" w:rsidTr="00F4366F">
        <w:tc>
          <w:tcPr>
            <w:cnfStyle w:val="001000000000" w:firstRow="0" w:lastRow="0" w:firstColumn="1" w:lastColumn="0" w:oddVBand="0" w:evenVBand="0" w:oddHBand="0" w:evenHBand="0" w:firstRowFirstColumn="0" w:firstRowLastColumn="0" w:lastRowFirstColumn="0" w:lastRowLastColumn="0"/>
            <w:tcW w:w="6025" w:type="dxa"/>
            <w:vAlign w:val="center"/>
          </w:tcPr>
          <w:p w14:paraId="3C59A4C0" w14:textId="0BE2E60E"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Aktivitetet e sh</w:t>
            </w:r>
            <w:r w:rsidR="00E04601" w:rsidRPr="00903043">
              <w:rPr>
                <w:rFonts w:ascii="Book Antiqua" w:hAnsi="Book Antiqua"/>
                <w:sz w:val="24"/>
                <w:szCs w:val="24"/>
                <w:lang w:val="sq-AL"/>
              </w:rPr>
              <w:t>ë</w:t>
            </w:r>
            <w:r w:rsidRPr="00903043">
              <w:rPr>
                <w:rFonts w:ascii="Book Antiqua" w:hAnsi="Book Antiqua"/>
                <w:sz w:val="24"/>
                <w:szCs w:val="24"/>
                <w:lang w:val="sq-AL"/>
              </w:rPr>
              <w:t>ndetit t</w:t>
            </w:r>
            <w:r w:rsidR="00E04601" w:rsidRPr="00903043">
              <w:rPr>
                <w:rFonts w:ascii="Book Antiqua" w:hAnsi="Book Antiqua"/>
                <w:sz w:val="24"/>
                <w:szCs w:val="24"/>
                <w:lang w:val="sq-AL"/>
              </w:rPr>
              <w:t>ë</w:t>
            </w:r>
            <w:r w:rsidRPr="00903043">
              <w:rPr>
                <w:rFonts w:ascii="Book Antiqua" w:hAnsi="Book Antiqua"/>
                <w:sz w:val="24"/>
                <w:szCs w:val="24"/>
                <w:lang w:val="sq-AL"/>
              </w:rPr>
              <w:t xml:space="preserve"> njeriut dhe t</w:t>
            </w:r>
            <w:r w:rsidR="00E04601" w:rsidRPr="00903043">
              <w:rPr>
                <w:rFonts w:ascii="Book Antiqua" w:hAnsi="Book Antiqua"/>
                <w:sz w:val="24"/>
                <w:szCs w:val="24"/>
                <w:lang w:val="sq-AL"/>
              </w:rPr>
              <w:t>ë</w:t>
            </w:r>
            <w:r w:rsidRPr="00903043">
              <w:rPr>
                <w:rFonts w:ascii="Book Antiqua" w:hAnsi="Book Antiqua"/>
                <w:sz w:val="24"/>
                <w:szCs w:val="24"/>
                <w:lang w:val="sq-AL"/>
              </w:rPr>
              <w:t xml:space="preserve"> pun</w:t>
            </w:r>
            <w:r w:rsidR="00E04601" w:rsidRPr="00903043">
              <w:rPr>
                <w:rFonts w:ascii="Book Antiqua" w:hAnsi="Book Antiqua"/>
                <w:sz w:val="24"/>
                <w:szCs w:val="24"/>
                <w:lang w:val="sq-AL"/>
              </w:rPr>
              <w:t>ë</w:t>
            </w:r>
            <w:r w:rsidRPr="00903043">
              <w:rPr>
                <w:rFonts w:ascii="Book Antiqua" w:hAnsi="Book Antiqua"/>
                <w:sz w:val="24"/>
                <w:szCs w:val="24"/>
                <w:lang w:val="sq-AL"/>
              </w:rPr>
              <w:t>s sociale</w:t>
            </w:r>
          </w:p>
        </w:tc>
        <w:tc>
          <w:tcPr>
            <w:tcW w:w="1057" w:type="dxa"/>
            <w:vAlign w:val="center"/>
          </w:tcPr>
          <w:p w14:paraId="5612328A"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99</w:t>
            </w:r>
          </w:p>
        </w:tc>
        <w:tc>
          <w:tcPr>
            <w:tcW w:w="967" w:type="dxa"/>
            <w:vAlign w:val="center"/>
          </w:tcPr>
          <w:p w14:paraId="1329BB57"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158</w:t>
            </w:r>
          </w:p>
        </w:tc>
        <w:tc>
          <w:tcPr>
            <w:tcW w:w="967" w:type="dxa"/>
            <w:vAlign w:val="center"/>
          </w:tcPr>
          <w:p w14:paraId="4304BEF7"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202</w:t>
            </w:r>
          </w:p>
        </w:tc>
      </w:tr>
      <w:tr w:rsidR="00706B2D" w:rsidRPr="00903043" w14:paraId="4E6F0D38" w14:textId="77777777" w:rsidTr="00F43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vAlign w:val="center"/>
          </w:tcPr>
          <w:p w14:paraId="418666CF" w14:textId="146E9B9C"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Aktivitetet e tjera sh</w:t>
            </w:r>
            <w:r w:rsidR="00E04601" w:rsidRPr="00903043">
              <w:rPr>
                <w:rFonts w:ascii="Book Antiqua" w:hAnsi="Book Antiqua"/>
                <w:sz w:val="24"/>
                <w:szCs w:val="24"/>
                <w:lang w:val="sq-AL"/>
              </w:rPr>
              <w:t>ë</w:t>
            </w:r>
            <w:r w:rsidRPr="00903043">
              <w:rPr>
                <w:rFonts w:ascii="Book Antiqua" w:hAnsi="Book Antiqua"/>
                <w:sz w:val="24"/>
                <w:szCs w:val="24"/>
                <w:lang w:val="sq-AL"/>
              </w:rPr>
              <w:t>rbyese</w:t>
            </w:r>
          </w:p>
        </w:tc>
        <w:tc>
          <w:tcPr>
            <w:tcW w:w="1057" w:type="dxa"/>
            <w:vAlign w:val="center"/>
          </w:tcPr>
          <w:p w14:paraId="5C22F31B"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124</w:t>
            </w:r>
          </w:p>
        </w:tc>
        <w:tc>
          <w:tcPr>
            <w:tcW w:w="967" w:type="dxa"/>
            <w:vAlign w:val="center"/>
          </w:tcPr>
          <w:p w14:paraId="43D53FD4"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136</w:t>
            </w:r>
          </w:p>
        </w:tc>
        <w:tc>
          <w:tcPr>
            <w:tcW w:w="967" w:type="dxa"/>
            <w:vAlign w:val="center"/>
          </w:tcPr>
          <w:p w14:paraId="66FE8CDE"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205</w:t>
            </w:r>
          </w:p>
        </w:tc>
      </w:tr>
      <w:tr w:rsidR="00706B2D" w:rsidRPr="00903043" w14:paraId="2BE0FD57" w14:textId="77777777" w:rsidTr="00F4366F">
        <w:tc>
          <w:tcPr>
            <w:cnfStyle w:val="001000000000" w:firstRow="0" w:lastRow="0" w:firstColumn="1" w:lastColumn="0" w:oddVBand="0" w:evenVBand="0" w:oddHBand="0" w:evenHBand="0" w:firstRowFirstColumn="0" w:firstRowLastColumn="0" w:lastRowFirstColumn="0" w:lastRowLastColumn="0"/>
            <w:tcW w:w="6025" w:type="dxa"/>
            <w:vAlign w:val="center"/>
          </w:tcPr>
          <w:p w14:paraId="155AFEC1" w14:textId="2A66BABD"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Aktivitetet financiare dhe t</w:t>
            </w:r>
            <w:r w:rsidR="00E04601" w:rsidRPr="00903043">
              <w:rPr>
                <w:rFonts w:ascii="Book Antiqua" w:hAnsi="Book Antiqua"/>
                <w:sz w:val="24"/>
                <w:szCs w:val="24"/>
                <w:lang w:val="sq-AL"/>
              </w:rPr>
              <w:t>ë</w:t>
            </w:r>
            <w:r w:rsidRPr="00903043">
              <w:rPr>
                <w:rFonts w:ascii="Book Antiqua" w:hAnsi="Book Antiqua"/>
                <w:sz w:val="24"/>
                <w:szCs w:val="24"/>
                <w:lang w:val="sq-AL"/>
              </w:rPr>
              <w:t xml:space="preserve"> sigurimit</w:t>
            </w:r>
          </w:p>
        </w:tc>
        <w:tc>
          <w:tcPr>
            <w:tcW w:w="1057" w:type="dxa"/>
            <w:vAlign w:val="center"/>
          </w:tcPr>
          <w:p w14:paraId="5EEBEAAF"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8</w:t>
            </w:r>
          </w:p>
        </w:tc>
        <w:tc>
          <w:tcPr>
            <w:tcW w:w="967" w:type="dxa"/>
            <w:vAlign w:val="center"/>
          </w:tcPr>
          <w:p w14:paraId="1B971ABC"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16</w:t>
            </w:r>
          </w:p>
        </w:tc>
        <w:tc>
          <w:tcPr>
            <w:tcW w:w="967" w:type="dxa"/>
            <w:vAlign w:val="center"/>
          </w:tcPr>
          <w:p w14:paraId="0EE96C00"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16</w:t>
            </w:r>
          </w:p>
        </w:tc>
      </w:tr>
      <w:tr w:rsidR="00706B2D" w:rsidRPr="00903043" w14:paraId="19D66E6D" w14:textId="77777777" w:rsidTr="00F43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vAlign w:val="center"/>
          </w:tcPr>
          <w:p w14:paraId="7163B510" w14:textId="77777777"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Aktivitetet profesionale, shkencore dhe teknike</w:t>
            </w:r>
          </w:p>
        </w:tc>
        <w:tc>
          <w:tcPr>
            <w:tcW w:w="1057" w:type="dxa"/>
            <w:vAlign w:val="center"/>
          </w:tcPr>
          <w:p w14:paraId="19262B70"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125</w:t>
            </w:r>
          </w:p>
        </w:tc>
        <w:tc>
          <w:tcPr>
            <w:tcW w:w="967" w:type="dxa"/>
            <w:vAlign w:val="center"/>
          </w:tcPr>
          <w:p w14:paraId="685D2EA4"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175</w:t>
            </w:r>
          </w:p>
        </w:tc>
        <w:tc>
          <w:tcPr>
            <w:tcW w:w="967" w:type="dxa"/>
            <w:vAlign w:val="center"/>
          </w:tcPr>
          <w:p w14:paraId="59D34A4E"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181</w:t>
            </w:r>
          </w:p>
        </w:tc>
      </w:tr>
      <w:tr w:rsidR="00706B2D" w:rsidRPr="00903043" w14:paraId="2FE6BD9A" w14:textId="77777777" w:rsidTr="00F4366F">
        <w:tc>
          <w:tcPr>
            <w:cnfStyle w:val="001000000000" w:firstRow="0" w:lastRow="0" w:firstColumn="1" w:lastColumn="0" w:oddVBand="0" w:evenVBand="0" w:oddHBand="0" w:evenHBand="0" w:firstRowFirstColumn="0" w:firstRowLastColumn="0" w:lastRowFirstColumn="0" w:lastRowLastColumn="0"/>
            <w:tcW w:w="6025" w:type="dxa"/>
            <w:vAlign w:val="center"/>
          </w:tcPr>
          <w:p w14:paraId="52570824" w14:textId="77777777"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Arsimi</w:t>
            </w:r>
          </w:p>
        </w:tc>
        <w:tc>
          <w:tcPr>
            <w:tcW w:w="1057" w:type="dxa"/>
            <w:vAlign w:val="center"/>
          </w:tcPr>
          <w:p w14:paraId="6FE01DEC"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426</w:t>
            </w:r>
          </w:p>
        </w:tc>
        <w:tc>
          <w:tcPr>
            <w:tcW w:w="967" w:type="dxa"/>
            <w:vAlign w:val="center"/>
          </w:tcPr>
          <w:p w14:paraId="03E8E691"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453</w:t>
            </w:r>
          </w:p>
        </w:tc>
        <w:tc>
          <w:tcPr>
            <w:tcW w:w="967" w:type="dxa"/>
            <w:vAlign w:val="center"/>
          </w:tcPr>
          <w:p w14:paraId="18E1F7A9"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462</w:t>
            </w:r>
          </w:p>
        </w:tc>
      </w:tr>
      <w:tr w:rsidR="00706B2D" w:rsidRPr="00903043" w14:paraId="722A4EC9" w14:textId="77777777" w:rsidTr="00F43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vAlign w:val="center"/>
          </w:tcPr>
          <w:p w14:paraId="4204810E" w14:textId="79023AEF"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Artet, Arg</w:t>
            </w:r>
            <w:r w:rsidR="00E04601" w:rsidRPr="00903043">
              <w:rPr>
                <w:rFonts w:ascii="Book Antiqua" w:hAnsi="Book Antiqua"/>
                <w:sz w:val="24"/>
                <w:szCs w:val="24"/>
                <w:lang w:val="sq-AL"/>
              </w:rPr>
              <w:t>ë</w:t>
            </w:r>
            <w:r w:rsidRPr="00903043">
              <w:rPr>
                <w:rFonts w:ascii="Book Antiqua" w:hAnsi="Book Antiqua"/>
                <w:sz w:val="24"/>
                <w:szCs w:val="24"/>
                <w:lang w:val="sq-AL"/>
              </w:rPr>
              <w:t>timi dhe rekreacioni</w:t>
            </w:r>
          </w:p>
        </w:tc>
        <w:tc>
          <w:tcPr>
            <w:tcW w:w="1057" w:type="dxa"/>
            <w:vAlign w:val="center"/>
          </w:tcPr>
          <w:p w14:paraId="41D7D432"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12</w:t>
            </w:r>
          </w:p>
        </w:tc>
        <w:tc>
          <w:tcPr>
            <w:tcW w:w="967" w:type="dxa"/>
            <w:vAlign w:val="center"/>
          </w:tcPr>
          <w:p w14:paraId="0FF46167"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25</w:t>
            </w:r>
          </w:p>
        </w:tc>
        <w:tc>
          <w:tcPr>
            <w:tcW w:w="967" w:type="dxa"/>
            <w:vAlign w:val="center"/>
          </w:tcPr>
          <w:p w14:paraId="2D495ABA"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18</w:t>
            </w:r>
          </w:p>
        </w:tc>
      </w:tr>
      <w:tr w:rsidR="00706B2D" w:rsidRPr="00903043" w14:paraId="574E6AB1" w14:textId="77777777" w:rsidTr="00F4366F">
        <w:tc>
          <w:tcPr>
            <w:cnfStyle w:val="001000000000" w:firstRow="0" w:lastRow="0" w:firstColumn="1" w:lastColumn="0" w:oddVBand="0" w:evenVBand="0" w:oddHBand="0" w:evenHBand="0" w:firstRowFirstColumn="0" w:firstRowLastColumn="0" w:lastRowFirstColumn="0" w:lastRowLastColumn="0"/>
            <w:tcW w:w="6025" w:type="dxa"/>
            <w:vAlign w:val="center"/>
          </w:tcPr>
          <w:p w14:paraId="5C1D5E38" w14:textId="77777777"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Bujqesia;Pylltaria dhe Peshkimi</w:t>
            </w:r>
          </w:p>
        </w:tc>
        <w:tc>
          <w:tcPr>
            <w:tcW w:w="1057" w:type="dxa"/>
            <w:vAlign w:val="center"/>
          </w:tcPr>
          <w:p w14:paraId="6DB46514"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44</w:t>
            </w:r>
          </w:p>
        </w:tc>
        <w:tc>
          <w:tcPr>
            <w:tcW w:w="967" w:type="dxa"/>
            <w:vAlign w:val="center"/>
          </w:tcPr>
          <w:p w14:paraId="3C96AF32"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41</w:t>
            </w:r>
          </w:p>
        </w:tc>
        <w:tc>
          <w:tcPr>
            <w:tcW w:w="967" w:type="dxa"/>
            <w:vAlign w:val="center"/>
          </w:tcPr>
          <w:p w14:paraId="7BCBDF9C"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50</w:t>
            </w:r>
          </w:p>
        </w:tc>
      </w:tr>
      <w:tr w:rsidR="00706B2D" w:rsidRPr="00903043" w14:paraId="2AAF3663" w14:textId="77777777" w:rsidTr="00F43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vAlign w:val="center"/>
          </w:tcPr>
          <w:p w14:paraId="765FEE6D" w14:textId="703C8CA5"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Furnizimi me uj</w:t>
            </w:r>
            <w:r w:rsidR="00E04601" w:rsidRPr="00903043">
              <w:rPr>
                <w:rFonts w:ascii="Book Antiqua" w:hAnsi="Book Antiqua"/>
                <w:sz w:val="24"/>
                <w:szCs w:val="24"/>
                <w:lang w:val="sq-AL"/>
              </w:rPr>
              <w:t>ë</w:t>
            </w:r>
            <w:r w:rsidRPr="00903043">
              <w:rPr>
                <w:rFonts w:ascii="Book Antiqua" w:hAnsi="Book Antiqua"/>
                <w:sz w:val="24"/>
                <w:szCs w:val="24"/>
                <w:lang w:val="sq-AL"/>
              </w:rPr>
              <w:t>; Kanalizimi; Aktivitetet e menaxhimit dhe t</w:t>
            </w:r>
            <w:r w:rsidR="00E04601" w:rsidRPr="00903043">
              <w:rPr>
                <w:rFonts w:ascii="Book Antiqua" w:hAnsi="Book Antiqua"/>
                <w:sz w:val="24"/>
                <w:szCs w:val="24"/>
                <w:lang w:val="sq-AL"/>
              </w:rPr>
              <w:t>ë</w:t>
            </w:r>
            <w:r w:rsidRPr="00903043">
              <w:rPr>
                <w:rFonts w:ascii="Book Antiqua" w:hAnsi="Book Antiqua"/>
                <w:sz w:val="24"/>
                <w:szCs w:val="24"/>
                <w:lang w:val="sq-AL"/>
              </w:rPr>
              <w:t xml:space="preserve"> trajtimit t</w:t>
            </w:r>
            <w:r w:rsidR="00E04601" w:rsidRPr="00903043">
              <w:rPr>
                <w:rFonts w:ascii="Book Antiqua" w:hAnsi="Book Antiqua"/>
                <w:sz w:val="24"/>
                <w:szCs w:val="24"/>
                <w:lang w:val="sq-AL"/>
              </w:rPr>
              <w:t>ë</w:t>
            </w:r>
            <w:r w:rsidRPr="00903043">
              <w:rPr>
                <w:rFonts w:ascii="Book Antiqua" w:hAnsi="Book Antiqua"/>
                <w:sz w:val="24"/>
                <w:szCs w:val="24"/>
                <w:lang w:val="sq-AL"/>
              </w:rPr>
              <w:t xml:space="preserve"> mbeturinave</w:t>
            </w:r>
          </w:p>
        </w:tc>
        <w:tc>
          <w:tcPr>
            <w:tcW w:w="1057" w:type="dxa"/>
            <w:vAlign w:val="center"/>
          </w:tcPr>
          <w:p w14:paraId="594ABB8A"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42</w:t>
            </w:r>
          </w:p>
        </w:tc>
        <w:tc>
          <w:tcPr>
            <w:tcW w:w="967" w:type="dxa"/>
            <w:vAlign w:val="center"/>
          </w:tcPr>
          <w:p w14:paraId="2309855C"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58</w:t>
            </w:r>
          </w:p>
        </w:tc>
        <w:tc>
          <w:tcPr>
            <w:tcW w:w="967" w:type="dxa"/>
            <w:vAlign w:val="center"/>
          </w:tcPr>
          <w:p w14:paraId="3F4DE74C"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67</w:t>
            </w:r>
          </w:p>
        </w:tc>
      </w:tr>
      <w:tr w:rsidR="00706B2D" w:rsidRPr="00903043" w14:paraId="4EAF7811" w14:textId="77777777" w:rsidTr="00F4366F">
        <w:tc>
          <w:tcPr>
            <w:cnfStyle w:val="001000000000" w:firstRow="0" w:lastRow="0" w:firstColumn="1" w:lastColumn="0" w:oddVBand="0" w:evenVBand="0" w:oddHBand="0" w:evenHBand="0" w:firstRowFirstColumn="0" w:firstRowLastColumn="0" w:lastRowFirstColumn="0" w:lastRowLastColumn="0"/>
            <w:tcW w:w="6025" w:type="dxa"/>
            <w:vAlign w:val="center"/>
          </w:tcPr>
          <w:p w14:paraId="1EC63D66" w14:textId="589F174F"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Industria nxjerr</w:t>
            </w:r>
            <w:r w:rsidR="00E04601" w:rsidRPr="00903043">
              <w:rPr>
                <w:rFonts w:ascii="Book Antiqua" w:hAnsi="Book Antiqua"/>
                <w:sz w:val="24"/>
                <w:szCs w:val="24"/>
                <w:lang w:val="sq-AL"/>
              </w:rPr>
              <w:t>ë</w:t>
            </w:r>
            <w:r w:rsidRPr="00903043">
              <w:rPr>
                <w:rFonts w:ascii="Book Antiqua" w:hAnsi="Book Antiqua"/>
                <w:sz w:val="24"/>
                <w:szCs w:val="24"/>
                <w:lang w:val="sq-AL"/>
              </w:rPr>
              <w:t>se</w:t>
            </w:r>
          </w:p>
        </w:tc>
        <w:tc>
          <w:tcPr>
            <w:tcW w:w="1057" w:type="dxa"/>
            <w:vAlign w:val="center"/>
          </w:tcPr>
          <w:p w14:paraId="362E25D5"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56</w:t>
            </w:r>
          </w:p>
        </w:tc>
        <w:tc>
          <w:tcPr>
            <w:tcW w:w="967" w:type="dxa"/>
            <w:vAlign w:val="center"/>
          </w:tcPr>
          <w:p w14:paraId="236E2390"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31</w:t>
            </w:r>
          </w:p>
        </w:tc>
        <w:tc>
          <w:tcPr>
            <w:tcW w:w="967" w:type="dxa"/>
            <w:vAlign w:val="center"/>
          </w:tcPr>
          <w:p w14:paraId="53571438"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28</w:t>
            </w:r>
          </w:p>
        </w:tc>
      </w:tr>
      <w:tr w:rsidR="00706B2D" w:rsidRPr="00903043" w14:paraId="5676B625" w14:textId="77777777" w:rsidTr="00F43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vAlign w:val="center"/>
          </w:tcPr>
          <w:p w14:paraId="3C9E0835" w14:textId="4ECFE24C"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Industria p</w:t>
            </w:r>
            <w:r w:rsidR="00E04601" w:rsidRPr="00903043">
              <w:rPr>
                <w:rFonts w:ascii="Book Antiqua" w:hAnsi="Book Antiqua"/>
                <w:sz w:val="24"/>
                <w:szCs w:val="24"/>
                <w:lang w:val="sq-AL"/>
              </w:rPr>
              <w:t>ë</w:t>
            </w:r>
            <w:r w:rsidRPr="00903043">
              <w:rPr>
                <w:rFonts w:ascii="Book Antiqua" w:hAnsi="Book Antiqua"/>
                <w:sz w:val="24"/>
                <w:szCs w:val="24"/>
                <w:lang w:val="sq-AL"/>
              </w:rPr>
              <w:t>rpunuese</w:t>
            </w:r>
          </w:p>
        </w:tc>
        <w:tc>
          <w:tcPr>
            <w:tcW w:w="1057" w:type="dxa"/>
            <w:vAlign w:val="center"/>
          </w:tcPr>
          <w:p w14:paraId="15AD9F8A"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705</w:t>
            </w:r>
          </w:p>
        </w:tc>
        <w:tc>
          <w:tcPr>
            <w:tcW w:w="967" w:type="dxa"/>
            <w:vAlign w:val="center"/>
          </w:tcPr>
          <w:p w14:paraId="40CE3325"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858</w:t>
            </w:r>
          </w:p>
        </w:tc>
        <w:tc>
          <w:tcPr>
            <w:tcW w:w="967" w:type="dxa"/>
            <w:vAlign w:val="center"/>
          </w:tcPr>
          <w:p w14:paraId="418CED41"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937</w:t>
            </w:r>
          </w:p>
        </w:tc>
      </w:tr>
      <w:tr w:rsidR="00706B2D" w:rsidRPr="00903043" w14:paraId="740668C9" w14:textId="77777777" w:rsidTr="00F4366F">
        <w:tc>
          <w:tcPr>
            <w:cnfStyle w:val="001000000000" w:firstRow="0" w:lastRow="0" w:firstColumn="1" w:lastColumn="0" w:oddVBand="0" w:evenVBand="0" w:oddHBand="0" w:evenHBand="0" w:firstRowFirstColumn="0" w:firstRowLastColumn="0" w:lastRowFirstColumn="0" w:lastRowLastColumn="0"/>
            <w:tcW w:w="6025" w:type="dxa"/>
            <w:vAlign w:val="center"/>
          </w:tcPr>
          <w:p w14:paraId="233699FC" w14:textId="77777777"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Informimi dhe komunikimi</w:t>
            </w:r>
          </w:p>
        </w:tc>
        <w:tc>
          <w:tcPr>
            <w:tcW w:w="1057" w:type="dxa"/>
            <w:vAlign w:val="center"/>
          </w:tcPr>
          <w:p w14:paraId="00BE2BA6"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37</w:t>
            </w:r>
          </w:p>
        </w:tc>
        <w:tc>
          <w:tcPr>
            <w:tcW w:w="967" w:type="dxa"/>
            <w:vAlign w:val="center"/>
          </w:tcPr>
          <w:p w14:paraId="1A9D1D47"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52</w:t>
            </w:r>
          </w:p>
        </w:tc>
        <w:tc>
          <w:tcPr>
            <w:tcW w:w="967" w:type="dxa"/>
            <w:vAlign w:val="center"/>
          </w:tcPr>
          <w:p w14:paraId="1878F973"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72</w:t>
            </w:r>
          </w:p>
        </w:tc>
      </w:tr>
      <w:tr w:rsidR="00706B2D" w:rsidRPr="00903043" w14:paraId="7F31C952" w14:textId="77777777" w:rsidTr="00F43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vAlign w:val="center"/>
          </w:tcPr>
          <w:p w14:paraId="34EECB76" w14:textId="0468CFD3"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Nd</w:t>
            </w:r>
            <w:r w:rsidR="00E04601" w:rsidRPr="00903043">
              <w:rPr>
                <w:rFonts w:ascii="Book Antiqua" w:hAnsi="Book Antiqua"/>
                <w:sz w:val="24"/>
                <w:szCs w:val="24"/>
                <w:lang w:val="sq-AL"/>
              </w:rPr>
              <w:t>ë</w:t>
            </w:r>
            <w:r w:rsidRPr="00903043">
              <w:rPr>
                <w:rFonts w:ascii="Book Antiqua" w:hAnsi="Book Antiqua"/>
                <w:sz w:val="24"/>
                <w:szCs w:val="24"/>
                <w:lang w:val="sq-AL"/>
              </w:rPr>
              <w:t>rtimtaria</w:t>
            </w:r>
          </w:p>
        </w:tc>
        <w:tc>
          <w:tcPr>
            <w:tcW w:w="1057" w:type="dxa"/>
            <w:vAlign w:val="center"/>
          </w:tcPr>
          <w:p w14:paraId="48004768"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620</w:t>
            </w:r>
          </w:p>
        </w:tc>
        <w:tc>
          <w:tcPr>
            <w:tcW w:w="967" w:type="dxa"/>
            <w:vAlign w:val="center"/>
          </w:tcPr>
          <w:p w14:paraId="4DC03CF1"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701</w:t>
            </w:r>
          </w:p>
        </w:tc>
        <w:tc>
          <w:tcPr>
            <w:tcW w:w="967" w:type="dxa"/>
            <w:vAlign w:val="center"/>
          </w:tcPr>
          <w:p w14:paraId="62EED36C"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746</w:t>
            </w:r>
          </w:p>
        </w:tc>
      </w:tr>
      <w:tr w:rsidR="00706B2D" w:rsidRPr="00903043" w14:paraId="6D7E4E57" w14:textId="77777777" w:rsidTr="00F4366F">
        <w:tc>
          <w:tcPr>
            <w:cnfStyle w:val="001000000000" w:firstRow="0" w:lastRow="0" w:firstColumn="1" w:lastColumn="0" w:oddVBand="0" w:evenVBand="0" w:oddHBand="0" w:evenHBand="0" w:firstRowFirstColumn="0" w:firstRowLastColumn="0" w:lastRowFirstColumn="0" w:lastRowLastColumn="0"/>
            <w:tcW w:w="6025" w:type="dxa"/>
            <w:vAlign w:val="center"/>
          </w:tcPr>
          <w:p w14:paraId="34054EFE" w14:textId="77777777"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Person Fizik</w:t>
            </w:r>
          </w:p>
        </w:tc>
        <w:tc>
          <w:tcPr>
            <w:tcW w:w="1057" w:type="dxa"/>
            <w:vAlign w:val="center"/>
          </w:tcPr>
          <w:p w14:paraId="4AB43805"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123</w:t>
            </w:r>
          </w:p>
        </w:tc>
        <w:tc>
          <w:tcPr>
            <w:tcW w:w="967" w:type="dxa"/>
            <w:vAlign w:val="center"/>
          </w:tcPr>
          <w:p w14:paraId="7ED5F82C"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59</w:t>
            </w:r>
          </w:p>
        </w:tc>
        <w:tc>
          <w:tcPr>
            <w:tcW w:w="967" w:type="dxa"/>
            <w:vAlign w:val="center"/>
          </w:tcPr>
          <w:p w14:paraId="719EA073"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17</w:t>
            </w:r>
          </w:p>
        </w:tc>
      </w:tr>
      <w:tr w:rsidR="00706B2D" w:rsidRPr="00903043" w14:paraId="57B706F9" w14:textId="77777777" w:rsidTr="00F43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vAlign w:val="center"/>
          </w:tcPr>
          <w:p w14:paraId="21905578" w14:textId="05563619"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Sh</w:t>
            </w:r>
            <w:r w:rsidR="00E04601" w:rsidRPr="00903043">
              <w:rPr>
                <w:rFonts w:ascii="Book Antiqua" w:hAnsi="Book Antiqua"/>
                <w:sz w:val="24"/>
                <w:szCs w:val="24"/>
                <w:lang w:val="sq-AL"/>
              </w:rPr>
              <w:t>ë</w:t>
            </w:r>
            <w:r w:rsidRPr="00903043">
              <w:rPr>
                <w:rFonts w:ascii="Book Antiqua" w:hAnsi="Book Antiqua"/>
                <w:sz w:val="24"/>
                <w:szCs w:val="24"/>
                <w:lang w:val="sq-AL"/>
              </w:rPr>
              <w:t>rbimet administrative dhe mb</w:t>
            </w:r>
            <w:r w:rsidR="00E04601" w:rsidRPr="00903043">
              <w:rPr>
                <w:rFonts w:ascii="Book Antiqua" w:hAnsi="Book Antiqua"/>
                <w:sz w:val="24"/>
                <w:szCs w:val="24"/>
                <w:lang w:val="sq-AL"/>
              </w:rPr>
              <w:t>ë</w:t>
            </w:r>
            <w:r w:rsidRPr="00903043">
              <w:rPr>
                <w:rFonts w:ascii="Book Antiqua" w:hAnsi="Book Antiqua"/>
                <w:sz w:val="24"/>
                <w:szCs w:val="24"/>
                <w:lang w:val="sq-AL"/>
              </w:rPr>
              <w:t>shtet</w:t>
            </w:r>
            <w:r w:rsidR="00E04601" w:rsidRPr="00903043">
              <w:rPr>
                <w:rFonts w:ascii="Book Antiqua" w:hAnsi="Book Antiqua"/>
                <w:sz w:val="24"/>
                <w:szCs w:val="24"/>
                <w:lang w:val="sq-AL"/>
              </w:rPr>
              <w:t>ë</w:t>
            </w:r>
            <w:r w:rsidRPr="00903043">
              <w:rPr>
                <w:rFonts w:ascii="Book Antiqua" w:hAnsi="Book Antiqua"/>
                <w:sz w:val="24"/>
                <w:szCs w:val="24"/>
                <w:lang w:val="sq-AL"/>
              </w:rPr>
              <w:t>se</w:t>
            </w:r>
          </w:p>
        </w:tc>
        <w:tc>
          <w:tcPr>
            <w:tcW w:w="1057" w:type="dxa"/>
            <w:vAlign w:val="center"/>
          </w:tcPr>
          <w:p w14:paraId="392BABCB"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75</w:t>
            </w:r>
          </w:p>
        </w:tc>
        <w:tc>
          <w:tcPr>
            <w:tcW w:w="967" w:type="dxa"/>
            <w:vAlign w:val="center"/>
          </w:tcPr>
          <w:p w14:paraId="5B6A645C"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99</w:t>
            </w:r>
          </w:p>
        </w:tc>
        <w:tc>
          <w:tcPr>
            <w:tcW w:w="967" w:type="dxa"/>
            <w:vAlign w:val="center"/>
          </w:tcPr>
          <w:p w14:paraId="1B99008E"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118</w:t>
            </w:r>
          </w:p>
        </w:tc>
      </w:tr>
      <w:tr w:rsidR="00706B2D" w:rsidRPr="00903043" w14:paraId="1E85B0F2" w14:textId="77777777" w:rsidTr="00F4366F">
        <w:tc>
          <w:tcPr>
            <w:cnfStyle w:val="001000000000" w:firstRow="0" w:lastRow="0" w:firstColumn="1" w:lastColumn="0" w:oddVBand="0" w:evenVBand="0" w:oddHBand="0" w:evenHBand="0" w:firstRowFirstColumn="0" w:firstRowLastColumn="0" w:lastRowFirstColumn="0" w:lastRowLastColumn="0"/>
            <w:tcW w:w="6025" w:type="dxa"/>
            <w:vAlign w:val="center"/>
          </w:tcPr>
          <w:p w14:paraId="239371EC" w14:textId="77777777"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Transporti dhe magazinimi</w:t>
            </w:r>
          </w:p>
        </w:tc>
        <w:tc>
          <w:tcPr>
            <w:tcW w:w="1057" w:type="dxa"/>
            <w:vAlign w:val="center"/>
          </w:tcPr>
          <w:p w14:paraId="6A86410D"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176</w:t>
            </w:r>
          </w:p>
        </w:tc>
        <w:tc>
          <w:tcPr>
            <w:tcW w:w="967" w:type="dxa"/>
            <w:vAlign w:val="center"/>
          </w:tcPr>
          <w:p w14:paraId="3B7A7327"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245</w:t>
            </w:r>
          </w:p>
        </w:tc>
        <w:tc>
          <w:tcPr>
            <w:tcW w:w="967" w:type="dxa"/>
            <w:vAlign w:val="center"/>
          </w:tcPr>
          <w:p w14:paraId="63A07A6E"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262</w:t>
            </w:r>
          </w:p>
        </w:tc>
      </w:tr>
      <w:tr w:rsidR="00706B2D" w:rsidRPr="00903043" w14:paraId="6164BC60" w14:textId="77777777" w:rsidTr="00F43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vAlign w:val="center"/>
          </w:tcPr>
          <w:p w14:paraId="09E1E55F" w14:textId="10015CDB"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Tregtia me shumic</w:t>
            </w:r>
            <w:r w:rsidR="00E04601" w:rsidRPr="00903043">
              <w:rPr>
                <w:rFonts w:ascii="Book Antiqua" w:hAnsi="Book Antiqua"/>
                <w:sz w:val="24"/>
                <w:szCs w:val="24"/>
                <w:lang w:val="sq-AL"/>
              </w:rPr>
              <w:t>ë</w:t>
            </w:r>
            <w:r w:rsidRPr="00903043">
              <w:rPr>
                <w:rFonts w:ascii="Book Antiqua" w:hAnsi="Book Antiqua"/>
                <w:sz w:val="24"/>
                <w:szCs w:val="24"/>
                <w:lang w:val="sq-AL"/>
              </w:rPr>
              <w:t xml:space="preserve"> dhe pakic</w:t>
            </w:r>
            <w:r w:rsidR="00E04601" w:rsidRPr="00903043">
              <w:rPr>
                <w:rFonts w:ascii="Book Antiqua" w:hAnsi="Book Antiqua"/>
                <w:sz w:val="24"/>
                <w:szCs w:val="24"/>
                <w:lang w:val="sq-AL"/>
              </w:rPr>
              <w:t>ë</w:t>
            </w:r>
            <w:r w:rsidRPr="00903043">
              <w:rPr>
                <w:rFonts w:ascii="Book Antiqua" w:hAnsi="Book Antiqua"/>
                <w:sz w:val="24"/>
                <w:szCs w:val="24"/>
                <w:lang w:val="sq-AL"/>
              </w:rPr>
              <w:t xml:space="preserve">; Riparimi i mjeteve motorike dhe </w:t>
            </w:r>
            <w:r w:rsidR="00DC302B" w:rsidRPr="00903043">
              <w:rPr>
                <w:rFonts w:ascii="Book Antiqua" w:hAnsi="Book Antiqua"/>
                <w:sz w:val="24"/>
                <w:szCs w:val="24"/>
                <w:lang w:val="sq-AL"/>
              </w:rPr>
              <w:t>motoçikletave</w:t>
            </w:r>
          </w:p>
        </w:tc>
        <w:tc>
          <w:tcPr>
            <w:tcW w:w="1057" w:type="dxa"/>
            <w:vAlign w:val="center"/>
          </w:tcPr>
          <w:p w14:paraId="3A291C7E"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1,349</w:t>
            </w:r>
          </w:p>
        </w:tc>
        <w:tc>
          <w:tcPr>
            <w:tcW w:w="967" w:type="dxa"/>
            <w:vAlign w:val="center"/>
          </w:tcPr>
          <w:p w14:paraId="5636E357"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1,508</w:t>
            </w:r>
          </w:p>
        </w:tc>
        <w:tc>
          <w:tcPr>
            <w:tcW w:w="967" w:type="dxa"/>
            <w:vAlign w:val="center"/>
          </w:tcPr>
          <w:p w14:paraId="12BC6B15" w14:textId="77777777" w:rsidR="00706B2D" w:rsidRPr="00903043" w:rsidRDefault="00706B2D" w:rsidP="0024326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1,603</w:t>
            </w:r>
          </w:p>
        </w:tc>
      </w:tr>
      <w:tr w:rsidR="00706B2D" w:rsidRPr="00903043" w14:paraId="7779F372" w14:textId="77777777" w:rsidTr="00F4366F">
        <w:tc>
          <w:tcPr>
            <w:cnfStyle w:val="001000000000" w:firstRow="0" w:lastRow="0" w:firstColumn="1" w:lastColumn="0" w:oddVBand="0" w:evenVBand="0" w:oddHBand="0" w:evenHBand="0" w:firstRowFirstColumn="0" w:firstRowLastColumn="0" w:lastRowFirstColumn="0" w:lastRowLastColumn="0"/>
            <w:tcW w:w="6025" w:type="dxa"/>
            <w:vAlign w:val="center"/>
          </w:tcPr>
          <w:p w14:paraId="709B8E1B" w14:textId="77777777" w:rsidR="00706B2D" w:rsidRPr="00903043" w:rsidRDefault="00706B2D" w:rsidP="00243265">
            <w:pPr>
              <w:contextualSpacing/>
              <w:rPr>
                <w:rFonts w:ascii="Book Antiqua" w:hAnsi="Book Antiqua"/>
                <w:sz w:val="24"/>
                <w:szCs w:val="24"/>
                <w:lang w:val="sq-AL"/>
              </w:rPr>
            </w:pPr>
            <w:r w:rsidRPr="00903043">
              <w:rPr>
                <w:rFonts w:ascii="Book Antiqua" w:hAnsi="Book Antiqua"/>
                <w:sz w:val="24"/>
                <w:szCs w:val="24"/>
                <w:lang w:val="sq-AL"/>
              </w:rPr>
              <w:t xml:space="preserve">Gjithsej </w:t>
            </w:r>
          </w:p>
        </w:tc>
        <w:tc>
          <w:tcPr>
            <w:tcW w:w="1057" w:type="dxa"/>
            <w:vAlign w:val="center"/>
          </w:tcPr>
          <w:p w14:paraId="1AA79CD8"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4,463</w:t>
            </w:r>
          </w:p>
        </w:tc>
        <w:tc>
          <w:tcPr>
            <w:tcW w:w="967" w:type="dxa"/>
            <w:vAlign w:val="center"/>
          </w:tcPr>
          <w:p w14:paraId="2B38C7D6"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5,106</w:t>
            </w:r>
          </w:p>
        </w:tc>
        <w:tc>
          <w:tcPr>
            <w:tcW w:w="967" w:type="dxa"/>
            <w:vAlign w:val="center"/>
          </w:tcPr>
          <w:p w14:paraId="3C572D84" w14:textId="77777777" w:rsidR="00706B2D" w:rsidRPr="00903043" w:rsidRDefault="00706B2D" w:rsidP="00243265">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5,523</w:t>
            </w:r>
          </w:p>
        </w:tc>
      </w:tr>
    </w:tbl>
    <w:p w14:paraId="1C7D5C18" w14:textId="3A1D4620" w:rsidR="00706B2D" w:rsidRPr="00903043" w:rsidRDefault="00706B2D" w:rsidP="00706B2D">
      <w:pPr>
        <w:contextualSpacing/>
        <w:jc w:val="both"/>
        <w:rPr>
          <w:rFonts w:ascii="Book Antiqua" w:hAnsi="Book Antiqua"/>
          <w:sz w:val="20"/>
          <w:szCs w:val="20"/>
          <w:lang w:val="sq-AL"/>
        </w:rPr>
      </w:pPr>
      <w:r w:rsidRPr="00903043">
        <w:rPr>
          <w:rFonts w:ascii="Book Antiqua" w:hAnsi="Book Antiqua"/>
          <w:sz w:val="20"/>
          <w:szCs w:val="20"/>
          <w:lang w:val="sq-AL"/>
        </w:rPr>
        <w:t>Burimi: ATK, 202</w:t>
      </w:r>
      <w:r w:rsidR="00AC6881" w:rsidRPr="00903043">
        <w:rPr>
          <w:rFonts w:ascii="Book Antiqua" w:hAnsi="Book Antiqua"/>
          <w:sz w:val="20"/>
          <w:szCs w:val="20"/>
          <w:lang w:val="sq-AL"/>
        </w:rPr>
        <w:t>4</w:t>
      </w:r>
      <w:r w:rsidRPr="00903043">
        <w:rPr>
          <w:rFonts w:ascii="Book Antiqua" w:hAnsi="Book Antiqua"/>
          <w:sz w:val="20"/>
          <w:szCs w:val="20"/>
          <w:lang w:val="sq-AL"/>
        </w:rPr>
        <w:t xml:space="preserve">. </w:t>
      </w:r>
    </w:p>
    <w:p w14:paraId="574A9A2E" w14:textId="77777777" w:rsidR="00706B2D" w:rsidRPr="00903043" w:rsidRDefault="00706B2D" w:rsidP="00706B2D">
      <w:pPr>
        <w:contextualSpacing/>
        <w:jc w:val="both"/>
        <w:rPr>
          <w:rFonts w:ascii="Book Antiqua" w:hAnsi="Book Antiqua"/>
          <w:sz w:val="24"/>
          <w:szCs w:val="24"/>
          <w:lang w:val="sq-AL"/>
        </w:rPr>
      </w:pPr>
      <w:r w:rsidRPr="00903043">
        <w:rPr>
          <w:rFonts w:ascii="Book Antiqua" w:hAnsi="Book Antiqua"/>
          <w:sz w:val="24"/>
          <w:szCs w:val="24"/>
          <w:lang w:val="sq-AL"/>
        </w:rPr>
        <w:lastRenderedPageBreak/>
        <w:t>Sektori i tregtisë me shumicë dhe pakicë vazhdon të dominojë tregun e punës, duke përfaqësuar afërsisht 29% të totalit të të punësuarve në vitin 2023. Kjo përqendrim tregon rëndësinë e madhe të tregtisë për ekonominë vendore dhe krijimin e vendeve të punës. Krahas kësaj, industria përpunuese ka përjetuar një rritje të qëndrueshme, duke u rritur me 32.9% në periudhën e analizuar, duke theksuar rëndësinë e prodhimit dhe përpunimit në rritjen e punësimit dhe diversifikimin ekonomik. Në të njëjtën linjë, ndërtimtaria ka pasur një zgjerim të qëndrueshëm, duke rritur punësimin me më shumë se 20%, duke reflektuar rritjen e kërkesës për projekte infrastrukturore dhe ndërtimore.</w:t>
      </w:r>
    </w:p>
    <w:p w14:paraId="6409C6E0" w14:textId="77777777" w:rsidR="00706B2D" w:rsidRPr="00903043" w:rsidRDefault="00706B2D" w:rsidP="00706B2D">
      <w:pPr>
        <w:contextualSpacing/>
        <w:jc w:val="both"/>
        <w:rPr>
          <w:rFonts w:ascii="Book Antiqua" w:hAnsi="Book Antiqua"/>
          <w:sz w:val="24"/>
          <w:szCs w:val="24"/>
          <w:lang w:val="sq-AL"/>
        </w:rPr>
      </w:pPr>
    </w:p>
    <w:p w14:paraId="661F7C5A" w14:textId="737ACA9E" w:rsidR="00706B2D" w:rsidRPr="00903043" w:rsidRDefault="00706B2D" w:rsidP="00706B2D">
      <w:pPr>
        <w:contextualSpacing/>
        <w:jc w:val="both"/>
        <w:rPr>
          <w:rFonts w:ascii="Book Antiqua" w:hAnsi="Book Antiqua"/>
          <w:sz w:val="24"/>
          <w:szCs w:val="24"/>
          <w:lang w:val="sq-AL"/>
        </w:rPr>
      </w:pPr>
      <w:r w:rsidRPr="00903043">
        <w:rPr>
          <w:rFonts w:ascii="Book Antiqua" w:hAnsi="Book Antiqua"/>
          <w:sz w:val="24"/>
          <w:szCs w:val="24"/>
          <w:lang w:val="sq-AL"/>
        </w:rPr>
        <w:t>Sektori i shëndetit dhe punës sociale ka shënuar rritje të konsiderueshme, duke dyfishuar numrin e të punësuarve nga 99 në 2021 në 202 në 2023. Kjo rritje reflekton nevojën për më shumë shërbime shëndetësore dhe sociale, si dhe përpjekjet për përmirësimin e sistemeve të kujdesit social dhe shëndetësor. Po ashtu, sektori i informimit dhe komunikimit ka përjetuar një rritje të shpejtë, me një dyfishim të vendeve të punës gjatë këtyre viteve, duke treguar rritjen e rëndësisë së teknologjisë dhe komunikimit në zhvillimin ekonomik.</w:t>
      </w:r>
      <w:r w:rsidR="000C5FE4" w:rsidRPr="00903043">
        <w:rPr>
          <w:rFonts w:ascii="Book Antiqua" w:hAnsi="Book Antiqua"/>
          <w:sz w:val="24"/>
          <w:szCs w:val="24"/>
          <w:lang w:val="sq-AL"/>
        </w:rPr>
        <w:t xml:space="preserve"> Ndër sektorët me rritje të konsiderueshme të numrit të ndërmarrjeve është edhe ndërtimtaria, e cila në vitin 2021 kishte 620 kurse në 620 vitin 2024 746 sosh. </w:t>
      </w:r>
      <w:r w:rsidR="004C6FFB" w:rsidRPr="00903043">
        <w:rPr>
          <w:rFonts w:ascii="Book Antiqua" w:hAnsi="Book Antiqua"/>
          <w:sz w:val="24"/>
          <w:szCs w:val="24"/>
          <w:lang w:val="sq-AL"/>
        </w:rPr>
        <w:t xml:space="preserve">Kjo përkundër faktit se regjistrimi i fundit i ekonomive familjare dhe banesave ka rezultuar me 6,618 </w:t>
      </w:r>
      <w:r w:rsidR="00DC302B" w:rsidRPr="00903043">
        <w:rPr>
          <w:rFonts w:ascii="Book Antiqua" w:hAnsi="Book Antiqua"/>
          <w:sz w:val="24"/>
          <w:szCs w:val="24"/>
          <w:lang w:val="sq-AL"/>
        </w:rPr>
        <w:t>shtëpi</w:t>
      </w:r>
      <w:r w:rsidR="004C6FFB" w:rsidRPr="00903043">
        <w:rPr>
          <w:rFonts w:ascii="Book Antiqua" w:hAnsi="Book Antiqua"/>
          <w:sz w:val="24"/>
          <w:szCs w:val="24"/>
          <w:lang w:val="sq-AL"/>
        </w:rPr>
        <w:t>/banesa</w:t>
      </w:r>
      <w:r w:rsidR="005D1005" w:rsidRPr="00903043">
        <w:rPr>
          <w:rFonts w:ascii="Book Antiqua" w:hAnsi="Book Antiqua"/>
          <w:sz w:val="24"/>
          <w:szCs w:val="24"/>
          <w:lang w:val="sq-AL"/>
        </w:rPr>
        <w:t xml:space="preserve"> </w:t>
      </w:r>
      <w:r w:rsidR="004C6FFB" w:rsidRPr="00903043">
        <w:rPr>
          <w:rFonts w:ascii="Book Antiqua" w:hAnsi="Book Antiqua"/>
          <w:sz w:val="24"/>
          <w:szCs w:val="24"/>
          <w:lang w:val="sq-AL"/>
        </w:rPr>
        <w:t>te pabanuara, apo mbi 35% te totalit te tyre.</w:t>
      </w:r>
      <w:r w:rsidR="009D4680" w:rsidRPr="00903043">
        <w:rPr>
          <w:rStyle w:val="FootnoteReference"/>
          <w:rFonts w:ascii="Book Antiqua" w:hAnsi="Book Antiqua"/>
          <w:sz w:val="24"/>
          <w:szCs w:val="24"/>
          <w:lang w:val="sq-AL"/>
        </w:rPr>
        <w:footnoteReference w:id="7"/>
      </w:r>
      <w:r w:rsidR="004C6FFB" w:rsidRPr="00903043">
        <w:rPr>
          <w:rFonts w:ascii="Book Antiqua" w:hAnsi="Book Antiqua"/>
          <w:sz w:val="24"/>
          <w:szCs w:val="24"/>
          <w:lang w:val="sq-AL"/>
        </w:rPr>
        <w:t xml:space="preserve"> </w:t>
      </w:r>
    </w:p>
    <w:p w14:paraId="60F287FF" w14:textId="77777777" w:rsidR="00706B2D" w:rsidRPr="00903043" w:rsidRDefault="00706B2D" w:rsidP="00706B2D">
      <w:pPr>
        <w:contextualSpacing/>
        <w:jc w:val="both"/>
        <w:rPr>
          <w:rFonts w:ascii="Book Antiqua" w:hAnsi="Book Antiqua"/>
          <w:sz w:val="24"/>
          <w:szCs w:val="24"/>
          <w:lang w:val="sq-AL"/>
        </w:rPr>
      </w:pPr>
    </w:p>
    <w:p w14:paraId="535832C7" w14:textId="77777777" w:rsidR="00706B2D" w:rsidRPr="00903043" w:rsidRDefault="00706B2D" w:rsidP="00706B2D">
      <w:pPr>
        <w:contextualSpacing/>
        <w:jc w:val="both"/>
        <w:rPr>
          <w:rFonts w:ascii="Book Antiqua" w:hAnsi="Book Antiqua"/>
          <w:sz w:val="24"/>
          <w:szCs w:val="24"/>
          <w:lang w:val="sq-AL"/>
        </w:rPr>
      </w:pPr>
      <w:r w:rsidRPr="00903043">
        <w:rPr>
          <w:rFonts w:ascii="Book Antiqua" w:hAnsi="Book Antiqua"/>
          <w:sz w:val="24"/>
          <w:szCs w:val="24"/>
          <w:lang w:val="sq-AL"/>
        </w:rPr>
        <w:t>Nga ana tjetër, disa sektorë kanë përjetuar tkurrje ose stagnim. Industria nxjerrëse ka shënuar një rënie të ndjeshme të vendeve të punës, duke humbur gjysmën e të punësuarve gjatë kësaj periudhe, ndoshta si pasojë e burimeve të kufizuara ose rregullave mjedisore më të rrepta. Po ashtu, numri i personave fizikë që operojnë si subjekte të pavarura është zvogëluar ndjeshëm, duke reflektuar një tendencë të kalimit nga format më individuale të punës drejt strukturave më formale të biznesit.</w:t>
      </w:r>
    </w:p>
    <w:p w14:paraId="79A0E0C5" w14:textId="77777777" w:rsidR="00706B2D" w:rsidRPr="00903043" w:rsidRDefault="00706B2D" w:rsidP="00706B2D">
      <w:pPr>
        <w:contextualSpacing/>
        <w:jc w:val="both"/>
        <w:rPr>
          <w:rFonts w:ascii="Book Antiqua" w:hAnsi="Book Antiqua"/>
          <w:sz w:val="24"/>
          <w:szCs w:val="24"/>
          <w:lang w:val="sq-AL"/>
        </w:rPr>
      </w:pPr>
      <w:r w:rsidRPr="00903043">
        <w:rPr>
          <w:rFonts w:ascii="Book Antiqua" w:hAnsi="Book Antiqua"/>
          <w:sz w:val="24"/>
          <w:szCs w:val="24"/>
          <w:lang w:val="sq-AL"/>
        </w:rPr>
        <w:t>Sektori publik dhe sektori financiar kanë mbetur kryesisht të qëndrueshëm, pa ndonjë rritje të ndjeshme të punësimit. Kjo sugjeron një stabilitet në këto sektorë, ku investimet dhe zgjerimi nuk janë prioritetet kryesore për momentin.</w:t>
      </w:r>
    </w:p>
    <w:p w14:paraId="2BDBD5A9" w14:textId="77777777" w:rsidR="00706B2D" w:rsidRPr="00903043" w:rsidRDefault="00706B2D" w:rsidP="00706B2D">
      <w:pPr>
        <w:contextualSpacing/>
        <w:jc w:val="both"/>
        <w:rPr>
          <w:rFonts w:ascii="Book Antiqua" w:hAnsi="Book Antiqua"/>
          <w:sz w:val="24"/>
          <w:szCs w:val="24"/>
          <w:lang w:val="sq-AL"/>
        </w:rPr>
      </w:pPr>
    </w:p>
    <w:p w14:paraId="338DD14A" w14:textId="51B05874" w:rsidR="002427BB" w:rsidRDefault="00706B2D" w:rsidP="00706B2D">
      <w:pPr>
        <w:contextualSpacing/>
        <w:jc w:val="both"/>
        <w:rPr>
          <w:rFonts w:ascii="Book Antiqua" w:hAnsi="Book Antiqua"/>
          <w:sz w:val="24"/>
          <w:szCs w:val="24"/>
          <w:lang w:val="sq-AL"/>
        </w:rPr>
      </w:pPr>
      <w:r w:rsidRPr="00903043">
        <w:rPr>
          <w:rFonts w:ascii="Book Antiqua" w:hAnsi="Book Antiqua"/>
          <w:sz w:val="24"/>
          <w:szCs w:val="24"/>
          <w:lang w:val="sq-AL"/>
        </w:rPr>
        <w:t xml:space="preserve">Në përgjithësi, të dhënat tregojnë një ekonomi në zgjerim, ku sektorët e tregtisë, industrisë, ndërtimit dhe shërbimeve sociale po krijojnë më shumë vende pune dhe po kontribuojnë në një zhvillim të qëndrueshëm ekonomik. Ndërsa disa sektorë po </w:t>
      </w:r>
      <w:r w:rsidRPr="00903043">
        <w:rPr>
          <w:rFonts w:ascii="Book Antiqua" w:hAnsi="Book Antiqua"/>
          <w:sz w:val="24"/>
          <w:szCs w:val="24"/>
          <w:lang w:val="sq-AL"/>
        </w:rPr>
        <w:lastRenderedPageBreak/>
        <w:t>tkurren, rritja në sektorët kryesorë po balancojnë këto tkurrje, duke sugjeruar një zhvendosje të fuqisë punëtore drejt aktiviteteve më të qëndrueshme dhe produktive.</w:t>
      </w:r>
    </w:p>
    <w:p w14:paraId="3609E7BE" w14:textId="77777777" w:rsidR="000F3E5D" w:rsidRPr="00903043" w:rsidRDefault="000F3E5D" w:rsidP="00706B2D">
      <w:pPr>
        <w:contextualSpacing/>
        <w:jc w:val="both"/>
        <w:rPr>
          <w:rFonts w:ascii="Book Antiqua" w:hAnsi="Book Antiqua"/>
          <w:sz w:val="24"/>
          <w:szCs w:val="24"/>
          <w:lang w:val="sq-AL"/>
        </w:rPr>
      </w:pPr>
    </w:p>
    <w:p w14:paraId="2B11AD0D" w14:textId="3764A17F" w:rsidR="002427BB" w:rsidRPr="00903043" w:rsidRDefault="002427BB" w:rsidP="00243265">
      <w:pPr>
        <w:pStyle w:val="Heading3"/>
        <w:numPr>
          <w:ilvl w:val="2"/>
          <w:numId w:val="30"/>
        </w:numPr>
        <w:spacing w:before="0" w:after="240"/>
        <w:ind w:left="720"/>
        <w:rPr>
          <w:rFonts w:ascii="Book Antiqua" w:hAnsi="Book Antiqua"/>
          <w:b/>
          <w:bCs/>
          <w:color w:val="C13244"/>
          <w:sz w:val="24"/>
          <w:szCs w:val="24"/>
          <w:lang w:val="sq-AL"/>
        </w:rPr>
      </w:pPr>
      <w:bookmarkStart w:id="35" w:name="_Toc176445908"/>
      <w:r w:rsidRPr="00903043">
        <w:rPr>
          <w:rFonts w:ascii="Book Antiqua" w:hAnsi="Book Antiqua"/>
          <w:b/>
          <w:bCs/>
          <w:color w:val="C13244"/>
          <w:sz w:val="24"/>
          <w:szCs w:val="24"/>
          <w:lang w:val="sq-AL"/>
        </w:rPr>
        <w:t>Papun</w:t>
      </w:r>
      <w:r w:rsidR="00AB15D8" w:rsidRPr="00903043">
        <w:rPr>
          <w:rFonts w:ascii="Book Antiqua" w:hAnsi="Book Antiqua"/>
          <w:b/>
          <w:bCs/>
          <w:color w:val="C13244"/>
          <w:sz w:val="24"/>
          <w:szCs w:val="24"/>
          <w:lang w:val="sq-AL"/>
        </w:rPr>
        <w:t>ë</w:t>
      </w:r>
      <w:r w:rsidRPr="00903043">
        <w:rPr>
          <w:rFonts w:ascii="Book Antiqua" w:hAnsi="Book Antiqua"/>
          <w:b/>
          <w:bCs/>
          <w:color w:val="C13244"/>
          <w:sz w:val="24"/>
          <w:szCs w:val="24"/>
          <w:lang w:val="sq-AL"/>
        </w:rPr>
        <w:t>sia dhe sfidat e saj</w:t>
      </w:r>
      <w:bookmarkEnd w:id="35"/>
      <w:r w:rsidRPr="00903043">
        <w:rPr>
          <w:rFonts w:ascii="Book Antiqua" w:hAnsi="Book Antiqua"/>
          <w:b/>
          <w:bCs/>
          <w:color w:val="C13244"/>
          <w:sz w:val="24"/>
          <w:szCs w:val="24"/>
          <w:lang w:val="sq-AL"/>
        </w:rPr>
        <w:t xml:space="preserve"> </w:t>
      </w:r>
    </w:p>
    <w:p w14:paraId="0937D9C9" w14:textId="77777777" w:rsidR="000E5FC4" w:rsidRPr="00903043" w:rsidRDefault="000E5FC4" w:rsidP="000E5FC4">
      <w:pPr>
        <w:contextualSpacing/>
        <w:jc w:val="both"/>
        <w:rPr>
          <w:rFonts w:ascii="Book Antiqua" w:hAnsi="Book Antiqua"/>
          <w:sz w:val="24"/>
          <w:szCs w:val="24"/>
          <w:lang w:val="sq-AL"/>
        </w:rPr>
      </w:pPr>
      <w:r w:rsidRPr="00903043">
        <w:rPr>
          <w:rFonts w:ascii="Book Antiqua" w:hAnsi="Book Antiqua"/>
          <w:sz w:val="24"/>
          <w:szCs w:val="24"/>
          <w:lang w:val="sq-AL"/>
        </w:rPr>
        <w:t>Te dhënat mbi papunësinë në Kosovë gjatë viteve 2021-2023 tregojnë një ulje të ndjeshme të shkallës së papunësisë si për meshkujt ashtu edhe për femrat, megjithëse diferencat gjinore mbeten të dukshme. Në vitin 2021, femrat përballeshin me një shkallë papunësie prej 23.9%, shumë më e lartë krahasuar me 17.7% për meshkujt, duke e çuar nivelin e përgjithshëm të papunësisë në 19.9%. Në vitin 2022, papunësia pësoi rënie për të dyja gjinitë, me një përmirësim të dukshëm për meshkujt, ku shkalla e papunësisë ra në 8.9%, ndërsa për femrat u ul në 19.4%, duke rezultuar në një shkallë totale papunësie prej 11.8%. Viti 2023 shënoi uljen më të madhe të papunësisë tek meshkujt, që arriti 7.9%, ndërsa papunësia tek femrat mbeti më e lartë, me 17.2%, duke sjellë shkallën e përgjithshme të papunësisë në 10.7%. Megjithëse ka një trend të përgjithshëm pozitiv të uljes së papunësisë, të dhënat tregojnë se femrat ende përballen me sfida më të mëdha në tregun e punës, duke sugjeruar nevojën për politika më gjithëpërfshirëse që të adresojnë pabarazitë gjinore.</w:t>
      </w:r>
    </w:p>
    <w:p w14:paraId="32988717" w14:textId="5795EC12" w:rsidR="00BD764F" w:rsidRPr="00903043" w:rsidRDefault="00BD764F" w:rsidP="00DF1ADD">
      <w:pPr>
        <w:pStyle w:val="Caption"/>
        <w:spacing w:after="0"/>
        <w:rPr>
          <w:rFonts w:ascii="Book Antiqua" w:hAnsi="Book Antiqua"/>
          <w:sz w:val="20"/>
          <w:szCs w:val="20"/>
          <w:lang w:val="sq-AL"/>
        </w:rPr>
      </w:pPr>
    </w:p>
    <w:p w14:paraId="6078DC34" w14:textId="14F60DD7" w:rsidR="00A934A7" w:rsidRPr="00903043" w:rsidRDefault="00A934A7" w:rsidP="00A934A7">
      <w:pPr>
        <w:pStyle w:val="Caption"/>
        <w:keepNext/>
        <w:rPr>
          <w:rFonts w:ascii="Book Antiqua" w:hAnsi="Book Antiqua"/>
          <w:sz w:val="20"/>
          <w:szCs w:val="20"/>
          <w:lang w:val="sq-AL"/>
        </w:rPr>
      </w:pPr>
      <w:bookmarkStart w:id="36" w:name="_Toc176299710"/>
      <w:bookmarkStart w:id="37" w:name="_Toc176445944"/>
      <w:r w:rsidRPr="00903043">
        <w:rPr>
          <w:rFonts w:ascii="Book Antiqua" w:hAnsi="Book Antiqua"/>
          <w:sz w:val="20"/>
          <w:szCs w:val="20"/>
          <w:lang w:val="sq-AL"/>
        </w:rPr>
        <w:t xml:space="preserve">Figura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Figura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4</w:t>
      </w:r>
      <w:r w:rsidRPr="00903043">
        <w:rPr>
          <w:rFonts w:ascii="Book Antiqua" w:hAnsi="Book Antiqua"/>
          <w:sz w:val="20"/>
          <w:szCs w:val="20"/>
          <w:lang w:val="sq-AL"/>
        </w:rPr>
        <w:fldChar w:fldCharType="end"/>
      </w:r>
      <w:r w:rsidRPr="00903043">
        <w:rPr>
          <w:rFonts w:ascii="Book Antiqua" w:hAnsi="Book Antiqua"/>
          <w:sz w:val="20"/>
          <w:szCs w:val="20"/>
          <w:lang w:val="sq-AL"/>
        </w:rPr>
        <w:t>. Papunësia në Kosovë në tri vitet e fundit</w:t>
      </w:r>
      <w:bookmarkEnd w:id="36"/>
      <w:bookmarkEnd w:id="37"/>
    </w:p>
    <w:p w14:paraId="4B4030E1" w14:textId="625F9666" w:rsidR="000E5FC4" w:rsidRPr="00903043" w:rsidRDefault="000E5FC4" w:rsidP="000E5FC4">
      <w:pPr>
        <w:rPr>
          <w:lang w:val="sq-AL"/>
        </w:rPr>
      </w:pPr>
      <w:r w:rsidRPr="00903043">
        <w:rPr>
          <w:noProof/>
        </w:rPr>
        <w:drawing>
          <wp:inline distT="0" distB="0" distL="0" distR="0" wp14:anchorId="7454DD96" wp14:editId="0D0DB82F">
            <wp:extent cx="5768340" cy="2290273"/>
            <wp:effectExtent l="0" t="0" r="3810" b="15240"/>
            <wp:docPr id="2105781037" name="Chart 1">
              <a:extLst xmlns:a="http://schemas.openxmlformats.org/drawingml/2006/main">
                <a:ext uri="{FF2B5EF4-FFF2-40B4-BE49-F238E27FC236}">
                  <a16:creationId xmlns:a16="http://schemas.microsoft.com/office/drawing/2014/main" id="{3B02BB5B-2416-CA59-12B5-5DE5E1BA2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324A0B" w:rsidRPr="00903043">
        <w:rPr>
          <w:rFonts w:ascii="Book Antiqua" w:hAnsi="Book Antiqua"/>
          <w:sz w:val="20"/>
          <w:szCs w:val="20"/>
          <w:lang w:val="sq-AL"/>
        </w:rPr>
        <w:t>Burimi: ASK, 2024</w:t>
      </w:r>
    </w:p>
    <w:p w14:paraId="354B086C" w14:textId="26C24992" w:rsidR="005E05B8" w:rsidRPr="00903043" w:rsidRDefault="005E05B8" w:rsidP="005E05B8">
      <w:pPr>
        <w:jc w:val="both"/>
        <w:rPr>
          <w:rFonts w:ascii="Book Antiqua" w:hAnsi="Book Antiqua"/>
          <w:sz w:val="24"/>
          <w:szCs w:val="24"/>
          <w:lang w:val="sq-AL"/>
        </w:rPr>
      </w:pPr>
      <w:bookmarkStart w:id="38" w:name="_Toc149816436"/>
      <w:r w:rsidRPr="00903043">
        <w:rPr>
          <w:rFonts w:ascii="Book Antiqua" w:hAnsi="Book Antiqua"/>
          <w:sz w:val="24"/>
          <w:szCs w:val="24"/>
          <w:lang w:val="sq-AL"/>
        </w:rPr>
        <w:t>N</w:t>
      </w:r>
      <w:r w:rsidR="00DF22B9" w:rsidRPr="00903043">
        <w:rPr>
          <w:rFonts w:ascii="Book Antiqua" w:hAnsi="Book Antiqua"/>
          <w:sz w:val="24"/>
          <w:szCs w:val="24"/>
          <w:lang w:val="sq-AL"/>
        </w:rPr>
        <w:t>ë</w:t>
      </w:r>
      <w:r w:rsidRPr="00903043">
        <w:rPr>
          <w:rFonts w:ascii="Book Antiqua" w:hAnsi="Book Antiqua"/>
          <w:sz w:val="24"/>
          <w:szCs w:val="24"/>
          <w:lang w:val="sq-AL"/>
        </w:rPr>
        <w:t xml:space="preserve"> munges</w:t>
      </w:r>
      <w:r w:rsidR="00DF22B9" w:rsidRPr="00903043">
        <w:rPr>
          <w:rFonts w:ascii="Book Antiqua" w:hAnsi="Book Antiqua"/>
          <w:sz w:val="24"/>
          <w:szCs w:val="24"/>
          <w:lang w:val="sq-AL"/>
        </w:rPr>
        <w:t>ë</w:t>
      </w:r>
      <w:r w:rsidRPr="00903043">
        <w:rPr>
          <w:rFonts w:ascii="Book Antiqua" w:hAnsi="Book Antiqua"/>
          <w:sz w:val="24"/>
          <w:szCs w:val="24"/>
          <w:lang w:val="sq-AL"/>
        </w:rPr>
        <w:t xml:space="preserve"> t</w:t>
      </w:r>
      <w:r w:rsidR="00DF22B9" w:rsidRPr="00903043">
        <w:rPr>
          <w:rFonts w:ascii="Book Antiqua" w:hAnsi="Book Antiqua"/>
          <w:sz w:val="24"/>
          <w:szCs w:val="24"/>
          <w:lang w:val="sq-AL"/>
        </w:rPr>
        <w:t>ë</w:t>
      </w:r>
      <w:r w:rsidRPr="00903043">
        <w:rPr>
          <w:rFonts w:ascii="Book Antiqua" w:hAnsi="Book Antiqua"/>
          <w:sz w:val="24"/>
          <w:szCs w:val="24"/>
          <w:lang w:val="sq-AL"/>
        </w:rPr>
        <w:t xml:space="preserve"> te dh</w:t>
      </w:r>
      <w:r w:rsidR="00DF22B9" w:rsidRPr="00903043">
        <w:rPr>
          <w:rFonts w:ascii="Book Antiqua" w:hAnsi="Book Antiqua"/>
          <w:sz w:val="24"/>
          <w:szCs w:val="24"/>
          <w:lang w:val="sq-AL"/>
        </w:rPr>
        <w:t>ë</w:t>
      </w:r>
      <w:r w:rsidRPr="00903043">
        <w:rPr>
          <w:rFonts w:ascii="Book Antiqua" w:hAnsi="Book Antiqua"/>
          <w:sz w:val="24"/>
          <w:szCs w:val="24"/>
          <w:lang w:val="sq-AL"/>
        </w:rPr>
        <w:t>nave p</w:t>
      </w:r>
      <w:r w:rsidR="00DF22B9" w:rsidRPr="00903043">
        <w:rPr>
          <w:rFonts w:ascii="Book Antiqua" w:hAnsi="Book Antiqua"/>
          <w:sz w:val="24"/>
          <w:szCs w:val="24"/>
          <w:lang w:val="sq-AL"/>
        </w:rPr>
        <w:t>ë</w:t>
      </w:r>
      <w:r w:rsidRPr="00903043">
        <w:rPr>
          <w:rFonts w:ascii="Book Antiqua" w:hAnsi="Book Antiqua"/>
          <w:sz w:val="24"/>
          <w:szCs w:val="24"/>
          <w:lang w:val="sq-AL"/>
        </w:rPr>
        <w:t>r Komun</w:t>
      </w:r>
      <w:r w:rsidR="00DF22B9" w:rsidRPr="00903043">
        <w:rPr>
          <w:rFonts w:ascii="Book Antiqua" w:hAnsi="Book Antiqua"/>
          <w:sz w:val="24"/>
          <w:szCs w:val="24"/>
          <w:lang w:val="sq-AL"/>
        </w:rPr>
        <w:t>ë</w:t>
      </w:r>
      <w:r w:rsidRPr="00903043">
        <w:rPr>
          <w:rFonts w:ascii="Book Antiqua" w:hAnsi="Book Antiqua"/>
          <w:sz w:val="24"/>
          <w:szCs w:val="24"/>
          <w:lang w:val="sq-AL"/>
        </w:rPr>
        <w:t xml:space="preserve"> e Lipjanit sa i p</w:t>
      </w:r>
      <w:r w:rsidR="00DF22B9" w:rsidRPr="00903043">
        <w:rPr>
          <w:rFonts w:ascii="Book Antiqua" w:hAnsi="Book Antiqua"/>
          <w:sz w:val="24"/>
          <w:szCs w:val="24"/>
          <w:lang w:val="sq-AL"/>
        </w:rPr>
        <w:t>ë</w:t>
      </w:r>
      <w:r w:rsidRPr="00903043">
        <w:rPr>
          <w:rFonts w:ascii="Book Antiqua" w:hAnsi="Book Antiqua"/>
          <w:sz w:val="24"/>
          <w:szCs w:val="24"/>
          <w:lang w:val="sq-AL"/>
        </w:rPr>
        <w:t>rket numrit t</w:t>
      </w:r>
      <w:r w:rsidR="00DF22B9" w:rsidRPr="00903043">
        <w:rPr>
          <w:rFonts w:ascii="Book Antiqua" w:hAnsi="Book Antiqua"/>
          <w:sz w:val="24"/>
          <w:szCs w:val="24"/>
          <w:lang w:val="sq-AL"/>
        </w:rPr>
        <w:t>ë</w:t>
      </w:r>
      <w:r w:rsidRPr="00903043">
        <w:rPr>
          <w:rFonts w:ascii="Book Antiqua" w:hAnsi="Book Antiqua"/>
          <w:sz w:val="24"/>
          <w:szCs w:val="24"/>
          <w:lang w:val="sq-AL"/>
        </w:rPr>
        <w:t xml:space="preserve"> regjistruar te pun</w:t>
      </w:r>
      <w:r w:rsidR="00DF22B9" w:rsidRPr="00903043">
        <w:rPr>
          <w:rFonts w:ascii="Book Antiqua" w:hAnsi="Book Antiqua"/>
          <w:sz w:val="24"/>
          <w:szCs w:val="24"/>
          <w:lang w:val="sq-AL"/>
        </w:rPr>
        <w:t>ë</w:t>
      </w:r>
      <w:r w:rsidRPr="00903043">
        <w:rPr>
          <w:rFonts w:ascii="Book Antiqua" w:hAnsi="Book Antiqua"/>
          <w:sz w:val="24"/>
          <w:szCs w:val="24"/>
          <w:lang w:val="sq-AL"/>
        </w:rPr>
        <w:t>k</w:t>
      </w:r>
      <w:r w:rsidR="00DF22B9" w:rsidRPr="00903043">
        <w:rPr>
          <w:rFonts w:ascii="Book Antiqua" w:hAnsi="Book Antiqua"/>
          <w:sz w:val="24"/>
          <w:szCs w:val="24"/>
          <w:lang w:val="sq-AL"/>
        </w:rPr>
        <w:t>ë</w:t>
      </w:r>
      <w:r w:rsidRPr="00903043">
        <w:rPr>
          <w:rFonts w:ascii="Book Antiqua" w:hAnsi="Book Antiqua"/>
          <w:sz w:val="24"/>
          <w:szCs w:val="24"/>
          <w:lang w:val="sq-AL"/>
        </w:rPr>
        <w:t>rkues</w:t>
      </w:r>
      <w:r w:rsidR="00DF22B9" w:rsidRPr="00903043">
        <w:rPr>
          <w:rFonts w:ascii="Book Antiqua" w:hAnsi="Book Antiqua"/>
          <w:sz w:val="24"/>
          <w:szCs w:val="24"/>
          <w:lang w:val="sq-AL"/>
        </w:rPr>
        <w:t>ë</w:t>
      </w:r>
      <w:r w:rsidRPr="00903043">
        <w:rPr>
          <w:rFonts w:ascii="Book Antiqua" w:hAnsi="Book Antiqua"/>
          <w:sz w:val="24"/>
          <w:szCs w:val="24"/>
          <w:lang w:val="sq-AL"/>
        </w:rPr>
        <w:t xml:space="preserve">ve dhe </w:t>
      </w:r>
      <w:r w:rsidR="00DF22B9" w:rsidRPr="00903043">
        <w:rPr>
          <w:rFonts w:ascii="Book Antiqua" w:hAnsi="Book Antiqua"/>
          <w:sz w:val="24"/>
          <w:szCs w:val="24"/>
          <w:lang w:val="sq-AL"/>
        </w:rPr>
        <w:t>p</w:t>
      </w:r>
      <w:r w:rsidRPr="00903043">
        <w:rPr>
          <w:rFonts w:ascii="Book Antiqua" w:hAnsi="Book Antiqua"/>
          <w:sz w:val="24"/>
          <w:szCs w:val="24"/>
          <w:lang w:val="sq-AL"/>
        </w:rPr>
        <w:t xml:space="preserve">ër të përcaktuar proporcionalisht përfaqësimin e personave nga Komuna e Lipjanit brenda regjionit të Prishtinës, mund të përdorim disa të dhëna demografike dhe punësimi të komunave brenda regjionit të Prishtinës për të bërë krahasime. </w:t>
      </w:r>
    </w:p>
    <w:p w14:paraId="11417B63" w14:textId="05814547" w:rsidR="00F4366F" w:rsidRPr="00903043" w:rsidRDefault="00F4366F" w:rsidP="00F4366F">
      <w:pPr>
        <w:pStyle w:val="Caption"/>
        <w:rPr>
          <w:rFonts w:ascii="Book Antiqua" w:hAnsi="Book Antiqua" w:cs="Times New Roman"/>
          <w:b w:val="0"/>
          <w:bCs w:val="0"/>
          <w:i/>
          <w:color w:val="auto"/>
          <w:sz w:val="20"/>
          <w:szCs w:val="20"/>
          <w:lang w:val="sq-AL"/>
        </w:rPr>
      </w:pPr>
      <w:bookmarkStart w:id="39" w:name="_Toc176445952"/>
      <w:r w:rsidRPr="00903043">
        <w:rPr>
          <w:rFonts w:ascii="Book Antiqua" w:hAnsi="Book Antiqua"/>
          <w:sz w:val="20"/>
          <w:szCs w:val="20"/>
          <w:lang w:val="sq-AL"/>
        </w:rPr>
        <w:lastRenderedPageBreak/>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8</w:t>
      </w:r>
      <w:r w:rsidRPr="00903043">
        <w:rPr>
          <w:rFonts w:ascii="Book Antiqua" w:hAnsi="Book Antiqua"/>
          <w:sz w:val="20"/>
          <w:szCs w:val="20"/>
          <w:lang w:val="sq-AL"/>
        </w:rPr>
        <w:fldChar w:fldCharType="end"/>
      </w:r>
      <w:r w:rsidRPr="00903043">
        <w:rPr>
          <w:rFonts w:ascii="Book Antiqua" w:hAnsi="Book Antiqua"/>
          <w:sz w:val="20"/>
          <w:szCs w:val="20"/>
          <w:lang w:val="sq-AL"/>
        </w:rPr>
        <w:t>. Punëkërkues të regjistruar sipas regjioneve</w:t>
      </w:r>
      <w:bookmarkStart w:id="40" w:name="_Toc176266329"/>
      <w:r w:rsidRPr="00903043">
        <w:rPr>
          <w:rStyle w:val="FootnoteReference"/>
          <w:rFonts w:ascii="Book Antiqua" w:hAnsi="Book Antiqua"/>
          <w:b w:val="0"/>
          <w:bCs w:val="0"/>
          <w:sz w:val="20"/>
          <w:szCs w:val="20"/>
          <w:lang w:val="sq-AL"/>
        </w:rPr>
        <w:footnoteReference w:id="8"/>
      </w:r>
      <w:bookmarkEnd w:id="39"/>
      <w:bookmarkEnd w:id="40"/>
    </w:p>
    <w:bookmarkEnd w:id="38"/>
    <w:tbl>
      <w:tblPr>
        <w:tblStyle w:val="PlainTable1"/>
        <w:tblW w:w="0" w:type="auto"/>
        <w:tblLook w:val="04A0" w:firstRow="1" w:lastRow="0" w:firstColumn="1" w:lastColumn="0" w:noHBand="0" w:noVBand="1"/>
      </w:tblPr>
      <w:tblGrid>
        <w:gridCol w:w="1927"/>
        <w:gridCol w:w="1801"/>
        <w:gridCol w:w="1702"/>
        <w:gridCol w:w="1793"/>
        <w:gridCol w:w="1793"/>
      </w:tblGrid>
      <w:tr w:rsidR="00A73342" w:rsidRPr="00903043" w14:paraId="59797FE9" w14:textId="77777777" w:rsidTr="00F4366F">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927" w:type="dxa"/>
          </w:tcPr>
          <w:p w14:paraId="7D0D0BE9" w14:textId="77777777" w:rsidR="00EE5069" w:rsidRPr="00903043" w:rsidRDefault="00EE5069" w:rsidP="00877509">
            <w:pPr>
              <w:spacing w:line="288" w:lineRule="auto"/>
              <w:jc w:val="center"/>
              <w:rPr>
                <w:rFonts w:ascii="Book Antiqua" w:hAnsi="Book Antiqua" w:cs="Times New Roman"/>
                <w:b w:val="0"/>
                <w:bCs w:val="0"/>
                <w:sz w:val="24"/>
                <w:szCs w:val="24"/>
                <w:lang w:val="sq-AL"/>
              </w:rPr>
            </w:pPr>
          </w:p>
        </w:tc>
        <w:tc>
          <w:tcPr>
            <w:tcW w:w="1801" w:type="dxa"/>
          </w:tcPr>
          <w:p w14:paraId="788EDF6E" w14:textId="77777777" w:rsidR="00EE5069" w:rsidRPr="00903043" w:rsidRDefault="00EE5069" w:rsidP="00877509">
            <w:pPr>
              <w:spacing w:line="288"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sz w:val="24"/>
                <w:szCs w:val="24"/>
                <w:lang w:val="sq-AL"/>
              </w:rPr>
            </w:pPr>
            <w:r w:rsidRPr="00903043">
              <w:rPr>
                <w:rFonts w:ascii="Book Antiqua" w:hAnsi="Book Antiqua" w:cs="Times New Roman"/>
                <w:sz w:val="24"/>
                <w:szCs w:val="24"/>
                <w:lang w:val="sq-AL"/>
              </w:rPr>
              <w:t>2014</w:t>
            </w:r>
          </w:p>
        </w:tc>
        <w:tc>
          <w:tcPr>
            <w:tcW w:w="1702" w:type="dxa"/>
          </w:tcPr>
          <w:p w14:paraId="1C1E8490" w14:textId="77777777" w:rsidR="00EE5069" w:rsidRPr="00903043" w:rsidRDefault="00EE5069" w:rsidP="00877509">
            <w:pPr>
              <w:spacing w:line="288"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sz w:val="24"/>
                <w:szCs w:val="24"/>
                <w:lang w:val="sq-AL"/>
              </w:rPr>
            </w:pPr>
            <w:r w:rsidRPr="00903043">
              <w:rPr>
                <w:rFonts w:ascii="Book Antiqua" w:hAnsi="Book Antiqua" w:cs="Times New Roman"/>
                <w:sz w:val="24"/>
                <w:szCs w:val="24"/>
                <w:lang w:val="sq-AL"/>
              </w:rPr>
              <w:t>2020</w:t>
            </w:r>
          </w:p>
        </w:tc>
        <w:tc>
          <w:tcPr>
            <w:tcW w:w="1793" w:type="dxa"/>
          </w:tcPr>
          <w:p w14:paraId="59D036B1" w14:textId="77777777" w:rsidR="00EE5069" w:rsidRPr="00903043" w:rsidRDefault="00EE5069" w:rsidP="00877509">
            <w:pPr>
              <w:spacing w:line="288"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sz w:val="24"/>
                <w:szCs w:val="24"/>
                <w:lang w:val="sq-AL"/>
              </w:rPr>
            </w:pPr>
            <w:r w:rsidRPr="00903043">
              <w:rPr>
                <w:rFonts w:ascii="Book Antiqua" w:hAnsi="Book Antiqua" w:cs="Times New Roman"/>
                <w:sz w:val="24"/>
                <w:szCs w:val="24"/>
                <w:lang w:val="sq-AL"/>
              </w:rPr>
              <w:t>2021</w:t>
            </w:r>
          </w:p>
        </w:tc>
        <w:tc>
          <w:tcPr>
            <w:tcW w:w="1793" w:type="dxa"/>
          </w:tcPr>
          <w:p w14:paraId="23CF0EDA" w14:textId="77777777" w:rsidR="00EE5069" w:rsidRPr="00903043" w:rsidRDefault="00EE5069" w:rsidP="00877509">
            <w:pPr>
              <w:spacing w:line="288"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sz w:val="24"/>
                <w:szCs w:val="24"/>
                <w:lang w:val="sq-AL"/>
              </w:rPr>
            </w:pPr>
            <w:r w:rsidRPr="00903043">
              <w:rPr>
                <w:rFonts w:ascii="Book Antiqua" w:hAnsi="Book Antiqua" w:cs="Times New Roman"/>
                <w:sz w:val="24"/>
                <w:szCs w:val="24"/>
                <w:lang w:val="sq-AL"/>
              </w:rPr>
              <w:t>2022</w:t>
            </w:r>
          </w:p>
        </w:tc>
      </w:tr>
      <w:tr w:rsidR="00EE5069" w:rsidRPr="00903043" w14:paraId="62FFC436" w14:textId="77777777" w:rsidTr="00F43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252CE8C2" w14:textId="77777777" w:rsidR="00EE5069" w:rsidRPr="00903043" w:rsidRDefault="00EE5069" w:rsidP="00877509">
            <w:pPr>
              <w:spacing w:line="288" w:lineRule="auto"/>
              <w:rPr>
                <w:rFonts w:ascii="Book Antiqua" w:hAnsi="Book Antiqua" w:cs="Times New Roman"/>
                <w:sz w:val="24"/>
                <w:szCs w:val="24"/>
                <w:lang w:val="sq-AL"/>
              </w:rPr>
            </w:pPr>
            <w:r w:rsidRPr="00903043">
              <w:rPr>
                <w:rFonts w:ascii="Book Antiqua" w:hAnsi="Book Antiqua" w:cs="Times New Roman"/>
                <w:sz w:val="24"/>
                <w:szCs w:val="24"/>
                <w:lang w:val="sq-AL"/>
              </w:rPr>
              <w:t>Gjakovë</w:t>
            </w:r>
          </w:p>
        </w:tc>
        <w:tc>
          <w:tcPr>
            <w:tcW w:w="1801" w:type="dxa"/>
          </w:tcPr>
          <w:p w14:paraId="46EA2F85" w14:textId="77777777" w:rsidR="00EE5069" w:rsidRPr="00903043" w:rsidRDefault="00EE5069" w:rsidP="00877509">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14,956</w:t>
            </w:r>
          </w:p>
        </w:tc>
        <w:tc>
          <w:tcPr>
            <w:tcW w:w="1702" w:type="dxa"/>
          </w:tcPr>
          <w:p w14:paraId="212DE160" w14:textId="77777777" w:rsidR="00EE5069" w:rsidRPr="00903043" w:rsidRDefault="00EE5069" w:rsidP="00877509">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17,178</w:t>
            </w:r>
          </w:p>
        </w:tc>
        <w:tc>
          <w:tcPr>
            <w:tcW w:w="1793" w:type="dxa"/>
          </w:tcPr>
          <w:p w14:paraId="782BF477" w14:textId="77777777" w:rsidR="00EE5069" w:rsidRPr="00903043" w:rsidRDefault="00EE5069" w:rsidP="00877509">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7,028</w:t>
            </w:r>
          </w:p>
        </w:tc>
        <w:tc>
          <w:tcPr>
            <w:tcW w:w="1793" w:type="dxa"/>
          </w:tcPr>
          <w:p w14:paraId="494E7C34" w14:textId="77777777" w:rsidR="00EE5069" w:rsidRPr="00903043" w:rsidRDefault="00EE5069" w:rsidP="00877509">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6,372</w:t>
            </w:r>
          </w:p>
        </w:tc>
      </w:tr>
      <w:tr w:rsidR="00EE5069" w:rsidRPr="00903043" w14:paraId="6C9D62AA" w14:textId="77777777" w:rsidTr="00F4366F">
        <w:tc>
          <w:tcPr>
            <w:cnfStyle w:val="001000000000" w:firstRow="0" w:lastRow="0" w:firstColumn="1" w:lastColumn="0" w:oddVBand="0" w:evenVBand="0" w:oddHBand="0" w:evenHBand="0" w:firstRowFirstColumn="0" w:firstRowLastColumn="0" w:lastRowFirstColumn="0" w:lastRowLastColumn="0"/>
            <w:tcW w:w="1927" w:type="dxa"/>
          </w:tcPr>
          <w:p w14:paraId="091725FC" w14:textId="77777777" w:rsidR="00EE5069" w:rsidRPr="00903043" w:rsidRDefault="00EE5069" w:rsidP="00877509">
            <w:pPr>
              <w:spacing w:line="288" w:lineRule="auto"/>
              <w:rPr>
                <w:rFonts w:ascii="Book Antiqua" w:hAnsi="Book Antiqua" w:cs="Times New Roman"/>
                <w:sz w:val="24"/>
                <w:szCs w:val="24"/>
                <w:lang w:val="sq-AL"/>
              </w:rPr>
            </w:pPr>
            <w:r w:rsidRPr="00903043">
              <w:rPr>
                <w:rFonts w:ascii="Book Antiqua" w:hAnsi="Book Antiqua" w:cs="Times New Roman"/>
                <w:sz w:val="24"/>
                <w:szCs w:val="24"/>
                <w:lang w:val="sq-AL"/>
              </w:rPr>
              <w:t xml:space="preserve">Gjilan </w:t>
            </w:r>
          </w:p>
        </w:tc>
        <w:tc>
          <w:tcPr>
            <w:tcW w:w="1801" w:type="dxa"/>
          </w:tcPr>
          <w:p w14:paraId="5818EA45" w14:textId="77777777" w:rsidR="00EE5069" w:rsidRPr="00903043" w:rsidRDefault="00EE5069" w:rsidP="00877509">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31,259</w:t>
            </w:r>
          </w:p>
        </w:tc>
        <w:tc>
          <w:tcPr>
            <w:tcW w:w="1702" w:type="dxa"/>
          </w:tcPr>
          <w:p w14:paraId="4EE03BF9" w14:textId="77777777" w:rsidR="00EE5069" w:rsidRPr="00903043" w:rsidRDefault="00EE5069" w:rsidP="00877509">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15,429</w:t>
            </w:r>
          </w:p>
        </w:tc>
        <w:tc>
          <w:tcPr>
            <w:tcW w:w="1793" w:type="dxa"/>
          </w:tcPr>
          <w:p w14:paraId="0B69904F" w14:textId="77777777" w:rsidR="00EE5069" w:rsidRPr="00903043" w:rsidRDefault="00EE5069" w:rsidP="00877509">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6,300</w:t>
            </w:r>
          </w:p>
        </w:tc>
        <w:tc>
          <w:tcPr>
            <w:tcW w:w="1793" w:type="dxa"/>
          </w:tcPr>
          <w:p w14:paraId="6BD1D9CC" w14:textId="77777777" w:rsidR="00EE5069" w:rsidRPr="00903043" w:rsidRDefault="00EE5069" w:rsidP="00877509">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6,807</w:t>
            </w:r>
          </w:p>
        </w:tc>
      </w:tr>
      <w:tr w:rsidR="00EE5069" w:rsidRPr="00903043" w14:paraId="1AFFFFF6" w14:textId="77777777" w:rsidTr="00F43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6CDF01D3" w14:textId="77777777" w:rsidR="00EE5069" w:rsidRPr="00903043" w:rsidRDefault="00EE5069" w:rsidP="00877509">
            <w:pPr>
              <w:spacing w:line="288" w:lineRule="auto"/>
              <w:rPr>
                <w:rFonts w:ascii="Book Antiqua" w:hAnsi="Book Antiqua" w:cs="Times New Roman"/>
                <w:sz w:val="24"/>
                <w:szCs w:val="24"/>
                <w:lang w:val="sq-AL"/>
              </w:rPr>
            </w:pPr>
            <w:r w:rsidRPr="00903043">
              <w:rPr>
                <w:rFonts w:ascii="Book Antiqua" w:hAnsi="Book Antiqua" w:cs="Times New Roman"/>
                <w:sz w:val="24"/>
                <w:szCs w:val="24"/>
                <w:lang w:val="sq-AL"/>
              </w:rPr>
              <w:t>Mitrovicë</w:t>
            </w:r>
          </w:p>
        </w:tc>
        <w:tc>
          <w:tcPr>
            <w:tcW w:w="1801" w:type="dxa"/>
          </w:tcPr>
          <w:p w14:paraId="4255F569" w14:textId="77777777" w:rsidR="00EE5069" w:rsidRPr="00903043" w:rsidRDefault="00EE5069" w:rsidP="00877509">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56,026</w:t>
            </w:r>
          </w:p>
        </w:tc>
        <w:tc>
          <w:tcPr>
            <w:tcW w:w="1702" w:type="dxa"/>
          </w:tcPr>
          <w:p w14:paraId="76B49D6D" w14:textId="77777777" w:rsidR="00EE5069" w:rsidRPr="00903043" w:rsidRDefault="00EE5069" w:rsidP="00877509">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29,948</w:t>
            </w:r>
          </w:p>
        </w:tc>
        <w:tc>
          <w:tcPr>
            <w:tcW w:w="1793" w:type="dxa"/>
          </w:tcPr>
          <w:p w14:paraId="0A08481A" w14:textId="77777777" w:rsidR="00EE5069" w:rsidRPr="00903043" w:rsidRDefault="00EE5069" w:rsidP="00877509">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19,497</w:t>
            </w:r>
          </w:p>
        </w:tc>
        <w:tc>
          <w:tcPr>
            <w:tcW w:w="1793" w:type="dxa"/>
          </w:tcPr>
          <w:p w14:paraId="7AC2B754" w14:textId="77777777" w:rsidR="00EE5069" w:rsidRPr="00903043" w:rsidRDefault="00EE5069" w:rsidP="00877509">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18,348</w:t>
            </w:r>
          </w:p>
        </w:tc>
      </w:tr>
      <w:tr w:rsidR="00EE5069" w:rsidRPr="00903043" w14:paraId="5068E46C" w14:textId="77777777" w:rsidTr="00F4366F">
        <w:tc>
          <w:tcPr>
            <w:cnfStyle w:val="001000000000" w:firstRow="0" w:lastRow="0" w:firstColumn="1" w:lastColumn="0" w:oddVBand="0" w:evenVBand="0" w:oddHBand="0" w:evenHBand="0" w:firstRowFirstColumn="0" w:firstRowLastColumn="0" w:lastRowFirstColumn="0" w:lastRowLastColumn="0"/>
            <w:tcW w:w="1927" w:type="dxa"/>
          </w:tcPr>
          <w:p w14:paraId="6A0B5050" w14:textId="2F80720C" w:rsidR="00EE5069" w:rsidRPr="00903043" w:rsidRDefault="00EE5069" w:rsidP="00877509">
            <w:pPr>
              <w:spacing w:line="288" w:lineRule="auto"/>
              <w:rPr>
                <w:rFonts w:ascii="Book Antiqua" w:hAnsi="Book Antiqua" w:cs="Times New Roman"/>
                <w:sz w:val="24"/>
                <w:szCs w:val="24"/>
                <w:lang w:val="sq-AL"/>
              </w:rPr>
            </w:pPr>
            <w:r w:rsidRPr="00903043">
              <w:rPr>
                <w:rFonts w:ascii="Book Antiqua" w:hAnsi="Book Antiqua" w:cs="Times New Roman"/>
                <w:sz w:val="24"/>
                <w:szCs w:val="24"/>
                <w:lang w:val="sq-AL"/>
              </w:rPr>
              <w:t>P</w:t>
            </w:r>
            <w:r w:rsidR="000F3E5D">
              <w:rPr>
                <w:rFonts w:ascii="Book Antiqua" w:hAnsi="Book Antiqua" w:cs="Times New Roman"/>
                <w:sz w:val="24"/>
                <w:szCs w:val="24"/>
                <w:lang w:val="sq-AL"/>
              </w:rPr>
              <w:t>e</w:t>
            </w:r>
            <w:r w:rsidRPr="00903043">
              <w:rPr>
                <w:rFonts w:ascii="Book Antiqua" w:hAnsi="Book Antiqua" w:cs="Times New Roman"/>
                <w:sz w:val="24"/>
                <w:szCs w:val="24"/>
                <w:lang w:val="sq-AL"/>
              </w:rPr>
              <w:t xml:space="preserve">jë </w:t>
            </w:r>
          </w:p>
        </w:tc>
        <w:tc>
          <w:tcPr>
            <w:tcW w:w="1801" w:type="dxa"/>
          </w:tcPr>
          <w:p w14:paraId="4F1505FF" w14:textId="77777777" w:rsidR="00EE5069" w:rsidRPr="00903043" w:rsidRDefault="00EE5069" w:rsidP="00877509">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19,598</w:t>
            </w:r>
          </w:p>
        </w:tc>
        <w:tc>
          <w:tcPr>
            <w:tcW w:w="1702" w:type="dxa"/>
          </w:tcPr>
          <w:p w14:paraId="7493E7EB" w14:textId="77777777" w:rsidR="00EE5069" w:rsidRPr="00903043" w:rsidRDefault="00EE5069" w:rsidP="00877509">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16,227</w:t>
            </w:r>
          </w:p>
        </w:tc>
        <w:tc>
          <w:tcPr>
            <w:tcW w:w="1793" w:type="dxa"/>
          </w:tcPr>
          <w:p w14:paraId="69350BDE" w14:textId="77777777" w:rsidR="00EE5069" w:rsidRPr="00903043" w:rsidRDefault="00EE5069" w:rsidP="00877509">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10,053</w:t>
            </w:r>
          </w:p>
        </w:tc>
        <w:tc>
          <w:tcPr>
            <w:tcW w:w="1793" w:type="dxa"/>
          </w:tcPr>
          <w:p w14:paraId="33153A43" w14:textId="77777777" w:rsidR="00EE5069" w:rsidRPr="00903043" w:rsidRDefault="00EE5069" w:rsidP="00877509">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10,325</w:t>
            </w:r>
          </w:p>
        </w:tc>
      </w:tr>
      <w:tr w:rsidR="00EE5069" w:rsidRPr="00903043" w14:paraId="5811D7E4" w14:textId="77777777" w:rsidTr="00F43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630FD308" w14:textId="10C1A4C8" w:rsidR="00EE5069" w:rsidRPr="00903043" w:rsidRDefault="00EE5069" w:rsidP="00877509">
            <w:pPr>
              <w:spacing w:line="288" w:lineRule="auto"/>
              <w:rPr>
                <w:rFonts w:ascii="Book Antiqua" w:hAnsi="Book Antiqua" w:cs="Times New Roman"/>
                <w:sz w:val="24"/>
                <w:szCs w:val="24"/>
                <w:lang w:val="sq-AL"/>
              </w:rPr>
            </w:pPr>
            <w:r w:rsidRPr="00903043">
              <w:rPr>
                <w:rFonts w:ascii="Book Antiqua" w:hAnsi="Book Antiqua" w:cs="Times New Roman"/>
                <w:sz w:val="24"/>
                <w:szCs w:val="24"/>
                <w:lang w:val="sq-AL"/>
              </w:rPr>
              <w:t>Prizr</w:t>
            </w:r>
            <w:r w:rsidR="00F4366F" w:rsidRPr="00903043">
              <w:rPr>
                <w:rFonts w:ascii="Book Antiqua" w:hAnsi="Book Antiqua" w:cs="Times New Roman"/>
                <w:sz w:val="24"/>
                <w:szCs w:val="24"/>
                <w:lang w:val="sq-AL"/>
              </w:rPr>
              <w:t>e</w:t>
            </w:r>
            <w:r w:rsidRPr="00903043">
              <w:rPr>
                <w:rFonts w:ascii="Book Antiqua" w:hAnsi="Book Antiqua" w:cs="Times New Roman"/>
                <w:sz w:val="24"/>
                <w:szCs w:val="24"/>
                <w:lang w:val="sq-AL"/>
              </w:rPr>
              <w:t>n</w:t>
            </w:r>
          </w:p>
        </w:tc>
        <w:tc>
          <w:tcPr>
            <w:tcW w:w="1801" w:type="dxa"/>
          </w:tcPr>
          <w:p w14:paraId="711FC4E7" w14:textId="77777777" w:rsidR="00EE5069" w:rsidRPr="00903043" w:rsidRDefault="00EE5069" w:rsidP="00877509">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49,794</w:t>
            </w:r>
          </w:p>
        </w:tc>
        <w:tc>
          <w:tcPr>
            <w:tcW w:w="1702" w:type="dxa"/>
          </w:tcPr>
          <w:p w14:paraId="6AD1BA71" w14:textId="77777777" w:rsidR="00EE5069" w:rsidRPr="00903043" w:rsidRDefault="00EE5069" w:rsidP="00877509">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30,377</w:t>
            </w:r>
          </w:p>
        </w:tc>
        <w:tc>
          <w:tcPr>
            <w:tcW w:w="1793" w:type="dxa"/>
          </w:tcPr>
          <w:p w14:paraId="0AEA69E1" w14:textId="77777777" w:rsidR="00EE5069" w:rsidRPr="00903043" w:rsidRDefault="00EE5069" w:rsidP="00877509">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10,180</w:t>
            </w:r>
          </w:p>
        </w:tc>
        <w:tc>
          <w:tcPr>
            <w:tcW w:w="1793" w:type="dxa"/>
          </w:tcPr>
          <w:p w14:paraId="5DEC94B5" w14:textId="77777777" w:rsidR="00EE5069" w:rsidRPr="00903043" w:rsidRDefault="00EE5069" w:rsidP="00877509">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10,059</w:t>
            </w:r>
          </w:p>
        </w:tc>
      </w:tr>
      <w:tr w:rsidR="00EE5069" w:rsidRPr="00903043" w14:paraId="11058262" w14:textId="77777777" w:rsidTr="00F4366F">
        <w:tc>
          <w:tcPr>
            <w:cnfStyle w:val="001000000000" w:firstRow="0" w:lastRow="0" w:firstColumn="1" w:lastColumn="0" w:oddVBand="0" w:evenVBand="0" w:oddHBand="0" w:evenHBand="0" w:firstRowFirstColumn="0" w:firstRowLastColumn="0" w:lastRowFirstColumn="0" w:lastRowLastColumn="0"/>
            <w:tcW w:w="1927" w:type="dxa"/>
          </w:tcPr>
          <w:p w14:paraId="3F94347F" w14:textId="77777777" w:rsidR="00EE5069" w:rsidRPr="00903043" w:rsidRDefault="00EE5069" w:rsidP="00877509">
            <w:pPr>
              <w:spacing w:line="288" w:lineRule="auto"/>
              <w:rPr>
                <w:rFonts w:ascii="Book Antiqua" w:hAnsi="Book Antiqua" w:cs="Times New Roman"/>
                <w:sz w:val="24"/>
                <w:szCs w:val="24"/>
                <w:lang w:val="sq-AL"/>
              </w:rPr>
            </w:pPr>
            <w:r w:rsidRPr="00903043">
              <w:rPr>
                <w:rFonts w:ascii="Book Antiqua" w:hAnsi="Book Antiqua" w:cs="Times New Roman"/>
                <w:sz w:val="24"/>
                <w:szCs w:val="24"/>
                <w:lang w:val="sq-AL"/>
              </w:rPr>
              <w:t>Prishtinë</w:t>
            </w:r>
          </w:p>
        </w:tc>
        <w:tc>
          <w:tcPr>
            <w:tcW w:w="1801" w:type="dxa"/>
          </w:tcPr>
          <w:p w14:paraId="33AED0D7" w14:textId="77777777" w:rsidR="00EE5069" w:rsidRPr="00903043" w:rsidRDefault="00EE5069" w:rsidP="00877509">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4"/>
                <w:szCs w:val="24"/>
                <w:lang w:val="sq-AL"/>
              </w:rPr>
            </w:pPr>
            <w:r w:rsidRPr="00903043">
              <w:rPr>
                <w:rFonts w:ascii="Book Antiqua" w:hAnsi="Book Antiqua" w:cs="Times New Roman"/>
                <w:b/>
                <w:bCs/>
                <w:sz w:val="24"/>
                <w:szCs w:val="24"/>
                <w:lang w:val="sq-AL"/>
              </w:rPr>
              <w:t>70,452</w:t>
            </w:r>
          </w:p>
        </w:tc>
        <w:tc>
          <w:tcPr>
            <w:tcW w:w="1702" w:type="dxa"/>
          </w:tcPr>
          <w:p w14:paraId="548EA6BD" w14:textId="77777777" w:rsidR="00EE5069" w:rsidRPr="00903043" w:rsidRDefault="00EE5069" w:rsidP="00877509">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4"/>
                <w:szCs w:val="24"/>
                <w:lang w:val="sq-AL"/>
              </w:rPr>
            </w:pPr>
            <w:r w:rsidRPr="00903043">
              <w:rPr>
                <w:rFonts w:ascii="Book Antiqua" w:hAnsi="Book Antiqua" w:cs="Times New Roman"/>
                <w:b/>
                <w:bCs/>
                <w:sz w:val="24"/>
                <w:szCs w:val="24"/>
                <w:lang w:val="sq-AL"/>
              </w:rPr>
              <w:t>44,075</w:t>
            </w:r>
          </w:p>
        </w:tc>
        <w:tc>
          <w:tcPr>
            <w:tcW w:w="1793" w:type="dxa"/>
          </w:tcPr>
          <w:p w14:paraId="7F9F8A4E" w14:textId="77777777" w:rsidR="00EE5069" w:rsidRPr="00903043" w:rsidRDefault="00EE5069" w:rsidP="00877509">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4"/>
                <w:szCs w:val="24"/>
                <w:lang w:val="sq-AL"/>
              </w:rPr>
            </w:pPr>
            <w:r w:rsidRPr="00903043">
              <w:rPr>
                <w:rFonts w:ascii="Book Antiqua" w:hAnsi="Book Antiqua" w:cs="Times New Roman"/>
                <w:b/>
                <w:bCs/>
                <w:sz w:val="24"/>
                <w:szCs w:val="24"/>
                <w:lang w:val="sq-AL"/>
              </w:rPr>
              <w:t>20,945</w:t>
            </w:r>
          </w:p>
        </w:tc>
        <w:tc>
          <w:tcPr>
            <w:tcW w:w="1793" w:type="dxa"/>
          </w:tcPr>
          <w:p w14:paraId="2689D6E3" w14:textId="77777777" w:rsidR="00EE5069" w:rsidRPr="00903043" w:rsidRDefault="00EE5069" w:rsidP="00877509">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4"/>
                <w:szCs w:val="24"/>
                <w:lang w:val="sq-AL"/>
              </w:rPr>
            </w:pPr>
            <w:r w:rsidRPr="00903043">
              <w:rPr>
                <w:rFonts w:ascii="Book Antiqua" w:hAnsi="Book Antiqua" w:cs="Times New Roman"/>
                <w:b/>
                <w:bCs/>
                <w:sz w:val="24"/>
                <w:szCs w:val="24"/>
                <w:lang w:val="sq-AL"/>
              </w:rPr>
              <w:t>21,588</w:t>
            </w:r>
          </w:p>
        </w:tc>
      </w:tr>
      <w:tr w:rsidR="00EE5069" w:rsidRPr="00903043" w14:paraId="4365CA34" w14:textId="77777777" w:rsidTr="00F43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1B679AC2" w14:textId="47ED74D4" w:rsidR="00EE5069" w:rsidRPr="00903043" w:rsidRDefault="00EE5069" w:rsidP="00877509">
            <w:pPr>
              <w:spacing w:line="288" w:lineRule="auto"/>
              <w:rPr>
                <w:rFonts w:ascii="Book Antiqua" w:hAnsi="Book Antiqua" w:cs="Times New Roman"/>
                <w:sz w:val="24"/>
                <w:szCs w:val="24"/>
                <w:lang w:val="sq-AL"/>
              </w:rPr>
            </w:pPr>
            <w:r w:rsidRPr="00903043">
              <w:rPr>
                <w:rFonts w:ascii="Book Antiqua" w:hAnsi="Book Antiqua" w:cs="Times New Roman"/>
                <w:sz w:val="24"/>
                <w:szCs w:val="24"/>
                <w:lang w:val="sq-AL"/>
              </w:rPr>
              <w:t>F</w:t>
            </w:r>
            <w:r w:rsidR="00F4366F" w:rsidRPr="00903043">
              <w:rPr>
                <w:rFonts w:ascii="Book Antiqua" w:hAnsi="Book Antiqua" w:cs="Times New Roman"/>
                <w:sz w:val="24"/>
                <w:szCs w:val="24"/>
                <w:lang w:val="sq-AL"/>
              </w:rPr>
              <w:t>e</w:t>
            </w:r>
            <w:r w:rsidRPr="00903043">
              <w:rPr>
                <w:rFonts w:ascii="Book Antiqua" w:hAnsi="Book Antiqua" w:cs="Times New Roman"/>
                <w:sz w:val="24"/>
                <w:szCs w:val="24"/>
                <w:lang w:val="sq-AL"/>
              </w:rPr>
              <w:t>rizaj</w:t>
            </w:r>
          </w:p>
        </w:tc>
        <w:tc>
          <w:tcPr>
            <w:tcW w:w="1801" w:type="dxa"/>
          </w:tcPr>
          <w:p w14:paraId="70A8BDF2" w14:textId="77777777" w:rsidR="00EE5069" w:rsidRPr="00903043" w:rsidRDefault="00EE5069" w:rsidP="00877509">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32,402</w:t>
            </w:r>
          </w:p>
        </w:tc>
        <w:tc>
          <w:tcPr>
            <w:tcW w:w="1702" w:type="dxa"/>
          </w:tcPr>
          <w:p w14:paraId="148BD2F8" w14:textId="77777777" w:rsidR="00EE5069" w:rsidRPr="00903043" w:rsidRDefault="00EE5069" w:rsidP="00877509">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15,746</w:t>
            </w:r>
          </w:p>
        </w:tc>
        <w:tc>
          <w:tcPr>
            <w:tcW w:w="1793" w:type="dxa"/>
          </w:tcPr>
          <w:p w14:paraId="532936DB" w14:textId="77777777" w:rsidR="00EE5069" w:rsidRPr="00903043" w:rsidRDefault="00EE5069" w:rsidP="00877509">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8,039</w:t>
            </w:r>
          </w:p>
        </w:tc>
        <w:tc>
          <w:tcPr>
            <w:tcW w:w="1793" w:type="dxa"/>
          </w:tcPr>
          <w:p w14:paraId="6F2A4353" w14:textId="77777777" w:rsidR="00EE5069" w:rsidRPr="00903043" w:rsidRDefault="00EE5069" w:rsidP="00877509">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7,276</w:t>
            </w:r>
          </w:p>
        </w:tc>
      </w:tr>
      <w:tr w:rsidR="00EE5069" w:rsidRPr="00903043" w14:paraId="167F38E9" w14:textId="77777777" w:rsidTr="00F4366F">
        <w:tc>
          <w:tcPr>
            <w:cnfStyle w:val="001000000000" w:firstRow="0" w:lastRow="0" w:firstColumn="1" w:lastColumn="0" w:oddVBand="0" w:evenVBand="0" w:oddHBand="0" w:evenHBand="0" w:firstRowFirstColumn="0" w:firstRowLastColumn="0" w:lastRowFirstColumn="0" w:lastRowLastColumn="0"/>
            <w:tcW w:w="1927" w:type="dxa"/>
          </w:tcPr>
          <w:p w14:paraId="330AFAE4" w14:textId="6BE5B482" w:rsidR="00EE5069" w:rsidRPr="00903043" w:rsidRDefault="00EE5069" w:rsidP="00877509">
            <w:pPr>
              <w:spacing w:line="288" w:lineRule="auto"/>
              <w:rPr>
                <w:rFonts w:ascii="Book Antiqua" w:hAnsi="Book Antiqua" w:cs="Times New Roman"/>
                <w:sz w:val="24"/>
                <w:szCs w:val="24"/>
                <w:lang w:val="sq-AL"/>
              </w:rPr>
            </w:pPr>
            <w:r w:rsidRPr="00903043">
              <w:rPr>
                <w:rFonts w:ascii="Book Antiqua" w:hAnsi="Book Antiqua" w:cs="Times New Roman"/>
                <w:sz w:val="24"/>
                <w:szCs w:val="24"/>
                <w:lang w:val="sq-AL"/>
              </w:rPr>
              <w:t>Gjiths</w:t>
            </w:r>
            <w:r w:rsidR="00F4366F" w:rsidRPr="00903043">
              <w:rPr>
                <w:rFonts w:ascii="Book Antiqua" w:hAnsi="Book Antiqua" w:cs="Times New Roman"/>
                <w:sz w:val="24"/>
                <w:szCs w:val="24"/>
                <w:lang w:val="sq-AL"/>
              </w:rPr>
              <w:t>e</w:t>
            </w:r>
            <w:r w:rsidRPr="00903043">
              <w:rPr>
                <w:rFonts w:ascii="Book Antiqua" w:hAnsi="Book Antiqua" w:cs="Times New Roman"/>
                <w:sz w:val="24"/>
                <w:szCs w:val="24"/>
                <w:lang w:val="sq-AL"/>
              </w:rPr>
              <w:t>j</w:t>
            </w:r>
          </w:p>
        </w:tc>
        <w:tc>
          <w:tcPr>
            <w:tcW w:w="1801" w:type="dxa"/>
          </w:tcPr>
          <w:p w14:paraId="4747DA0A" w14:textId="77777777" w:rsidR="00EE5069" w:rsidRPr="00903043" w:rsidRDefault="00EE5069" w:rsidP="00877509">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274,487</w:t>
            </w:r>
          </w:p>
        </w:tc>
        <w:tc>
          <w:tcPr>
            <w:tcW w:w="1702" w:type="dxa"/>
          </w:tcPr>
          <w:p w14:paraId="2A8489FA" w14:textId="77777777" w:rsidR="00EE5069" w:rsidRPr="00903043" w:rsidRDefault="00EE5069" w:rsidP="00877509">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168,980</w:t>
            </w:r>
          </w:p>
        </w:tc>
        <w:tc>
          <w:tcPr>
            <w:tcW w:w="1793" w:type="dxa"/>
          </w:tcPr>
          <w:p w14:paraId="39ADF537" w14:textId="77777777" w:rsidR="00EE5069" w:rsidRPr="00903043" w:rsidRDefault="00EE5069" w:rsidP="00877509">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82,042</w:t>
            </w:r>
          </w:p>
        </w:tc>
        <w:tc>
          <w:tcPr>
            <w:tcW w:w="1793" w:type="dxa"/>
          </w:tcPr>
          <w:p w14:paraId="61A51E10" w14:textId="77777777" w:rsidR="00EE5069" w:rsidRPr="00903043" w:rsidRDefault="00EE5069" w:rsidP="00877509">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sq-AL"/>
              </w:rPr>
            </w:pPr>
            <w:r w:rsidRPr="00903043">
              <w:rPr>
                <w:rFonts w:ascii="Book Antiqua" w:hAnsi="Book Antiqua" w:cs="Times New Roman"/>
                <w:sz w:val="24"/>
                <w:szCs w:val="24"/>
                <w:lang w:val="sq-AL"/>
              </w:rPr>
              <w:t>80,775</w:t>
            </w:r>
          </w:p>
        </w:tc>
      </w:tr>
    </w:tbl>
    <w:p w14:paraId="520E1B1D" w14:textId="42FB70B0" w:rsidR="00EE5069" w:rsidRPr="00903043" w:rsidRDefault="00A73342" w:rsidP="000E5FC4">
      <w:pPr>
        <w:jc w:val="both"/>
        <w:rPr>
          <w:rFonts w:ascii="Book Antiqua" w:hAnsi="Book Antiqua"/>
          <w:color w:val="404040" w:themeColor="text1" w:themeTint="BF"/>
          <w:sz w:val="20"/>
          <w:szCs w:val="20"/>
          <w:lang w:val="sq-AL"/>
        </w:rPr>
      </w:pPr>
      <w:r w:rsidRPr="00903043">
        <w:rPr>
          <w:rFonts w:ascii="Book Antiqua" w:hAnsi="Book Antiqua"/>
          <w:color w:val="404040" w:themeColor="text1" w:themeTint="BF"/>
          <w:sz w:val="20"/>
          <w:szCs w:val="20"/>
          <w:lang w:val="sq-AL"/>
        </w:rPr>
        <w:t>Burimi: ASK, 2023</w:t>
      </w:r>
    </w:p>
    <w:p w14:paraId="4C9108CA" w14:textId="5F0542EA" w:rsidR="005E05B8" w:rsidRPr="00903043" w:rsidRDefault="005E05B8" w:rsidP="005E05B8">
      <w:pPr>
        <w:jc w:val="both"/>
        <w:rPr>
          <w:rFonts w:ascii="Book Antiqua" w:hAnsi="Book Antiqua"/>
          <w:sz w:val="24"/>
          <w:szCs w:val="24"/>
          <w:lang w:val="sq-AL"/>
        </w:rPr>
      </w:pPr>
      <w:r w:rsidRPr="00903043">
        <w:rPr>
          <w:rFonts w:ascii="Book Antiqua" w:hAnsi="Book Antiqua"/>
          <w:sz w:val="24"/>
          <w:szCs w:val="24"/>
          <w:lang w:val="sq-AL"/>
        </w:rPr>
        <w:t>Për të përcaktuar proporcionalisht përfaqësimin e personave nga Komuna e Lipjanit brenda regjionit të Prishtinës, mund të përdorim disa të dhëna demografike dhe punësimi të komunave brenda regjionit të Prishtinës për të bërë krahasime.</w:t>
      </w:r>
    </w:p>
    <w:p w14:paraId="730B014D" w14:textId="77777777" w:rsidR="005E05B8" w:rsidRPr="00903043" w:rsidRDefault="005E05B8" w:rsidP="005E05B8">
      <w:pPr>
        <w:jc w:val="both"/>
        <w:rPr>
          <w:rFonts w:ascii="Book Antiqua" w:hAnsi="Book Antiqua"/>
          <w:sz w:val="24"/>
          <w:szCs w:val="24"/>
          <w:lang w:val="sq-AL"/>
        </w:rPr>
      </w:pPr>
      <w:r w:rsidRPr="00903043">
        <w:rPr>
          <w:rFonts w:ascii="Book Antiqua" w:hAnsi="Book Antiqua"/>
          <w:sz w:val="24"/>
          <w:szCs w:val="24"/>
          <w:lang w:val="sq-AL"/>
        </w:rPr>
        <w:t>Duke marrë parasysh se Prishtina përbën një pjesë të madhe të regjionit me 21,588 persona në vitin 2022 dhe Lipjani është një nga komunat që bën pjesë në këtë regjion, numri i personave nga Lipjani do të përcaktohej si një përqindje e popullsisë dhe pjesëmarrjes ekonomike në krahasim me numrin e përgjithshëm të raportuar për Prishtinën.</w:t>
      </w:r>
    </w:p>
    <w:p w14:paraId="2EA05B20" w14:textId="4157A1DA" w:rsidR="00A73342" w:rsidRPr="00903043" w:rsidRDefault="005E05B8" w:rsidP="000E5FC4">
      <w:pPr>
        <w:jc w:val="both"/>
        <w:rPr>
          <w:rFonts w:ascii="Book Antiqua" w:hAnsi="Book Antiqua"/>
          <w:sz w:val="24"/>
          <w:szCs w:val="24"/>
          <w:lang w:val="sq-AL"/>
        </w:rPr>
      </w:pPr>
      <w:r w:rsidRPr="00903043">
        <w:rPr>
          <w:rFonts w:ascii="Book Antiqua" w:hAnsi="Book Antiqua"/>
          <w:sz w:val="24"/>
          <w:szCs w:val="24"/>
          <w:lang w:val="sq-AL"/>
        </w:rPr>
        <w:t>Nëse Lipjani ka, përafërsisht, rreth 10% të popullsisë së regjionit të Prishtinës, atëherë proporcionalisht mund të pritet që edhe rreth 10% e të papunëve të regjistruar ose të punësuarve të jenë nga Lipjani. Kjo do të përbënte rreth 2,159 persona (10% e 21,588) nga Lipjani në vitin 2022, bazuar në këtë llogaritje proporcionale.</w:t>
      </w:r>
      <w:r w:rsidR="00571E50" w:rsidRPr="00903043">
        <w:rPr>
          <w:rFonts w:ascii="Book Antiqua" w:hAnsi="Book Antiqua"/>
          <w:sz w:val="24"/>
          <w:szCs w:val="24"/>
          <w:lang w:val="sq-AL"/>
        </w:rPr>
        <w:t xml:space="preserve"> Megjithatë, mbetet e vështirë të përcaktohet numri i saktë i personave të papunë duke marrë për bazë këtë shifër, nivelin e punësimit, popullsinë e përgjithshme aktive dhe shumë faktorë tjerë. Ajo që mund të konkludohet me siguri të lartë nga shumë burime, është fakti se papunës</w:t>
      </w:r>
      <w:r w:rsidR="000F3E5D">
        <w:rPr>
          <w:rFonts w:ascii="Book Antiqua" w:hAnsi="Book Antiqua"/>
          <w:sz w:val="24"/>
          <w:szCs w:val="24"/>
          <w:lang w:val="sq-AL"/>
        </w:rPr>
        <w:t>i</w:t>
      </w:r>
      <w:r w:rsidR="00571E50" w:rsidRPr="00903043">
        <w:rPr>
          <w:rFonts w:ascii="Book Antiqua" w:hAnsi="Book Antiqua"/>
          <w:sz w:val="24"/>
          <w:szCs w:val="24"/>
          <w:lang w:val="sq-AL"/>
        </w:rPr>
        <w:t xml:space="preserve">a, sidomos te të </w:t>
      </w:r>
      <w:r w:rsidR="00DC302B" w:rsidRPr="00903043">
        <w:rPr>
          <w:rFonts w:ascii="Book Antiqua" w:hAnsi="Book Antiqua"/>
          <w:sz w:val="24"/>
          <w:szCs w:val="24"/>
          <w:lang w:val="sq-AL"/>
        </w:rPr>
        <w:t>rinjtë</w:t>
      </w:r>
      <w:r w:rsidR="00571E50" w:rsidRPr="00903043">
        <w:rPr>
          <w:rFonts w:ascii="Book Antiqua" w:hAnsi="Book Antiqua"/>
          <w:sz w:val="24"/>
          <w:szCs w:val="24"/>
          <w:lang w:val="sq-AL"/>
        </w:rPr>
        <w:t xml:space="preserve"> dhe femrat mbetet problem </w:t>
      </w:r>
      <w:r w:rsidR="000F3E5D">
        <w:rPr>
          <w:rFonts w:ascii="Book Antiqua" w:hAnsi="Book Antiqua"/>
          <w:sz w:val="24"/>
          <w:szCs w:val="24"/>
          <w:lang w:val="sq-AL"/>
        </w:rPr>
        <w:t>i</w:t>
      </w:r>
      <w:r w:rsidR="00571E50" w:rsidRPr="00903043">
        <w:rPr>
          <w:rFonts w:ascii="Book Antiqua" w:hAnsi="Book Antiqua"/>
          <w:sz w:val="24"/>
          <w:szCs w:val="24"/>
          <w:lang w:val="sq-AL"/>
        </w:rPr>
        <w:t xml:space="preserve"> mprehtë edhe për Komunën e Lipjanit.   </w:t>
      </w:r>
    </w:p>
    <w:p w14:paraId="4AE8C61E" w14:textId="77777777" w:rsidR="005E05B8" w:rsidRPr="00903043" w:rsidRDefault="005E05B8" w:rsidP="005E05B8">
      <w:pPr>
        <w:jc w:val="both"/>
        <w:rPr>
          <w:rFonts w:ascii="Book Antiqua" w:hAnsi="Book Antiqua"/>
          <w:sz w:val="24"/>
          <w:szCs w:val="24"/>
          <w:lang w:val="sq-AL"/>
        </w:rPr>
      </w:pPr>
      <w:r w:rsidRPr="00903043">
        <w:rPr>
          <w:rFonts w:ascii="Book Antiqua" w:hAnsi="Book Antiqua"/>
          <w:sz w:val="24"/>
          <w:szCs w:val="24"/>
          <w:lang w:val="sq-AL"/>
        </w:rPr>
        <w:t>Në anën tjetër, të dhënat e periudhës 2021-2023 tregojnë një tkurrje të konsiderueshme të popullsisë ekonomikisht jo aktive në vend, çka tregon për përmirësim të pjesëmarrjes në tregun e punës.</w:t>
      </w:r>
    </w:p>
    <w:p w14:paraId="5CA4D8D6" w14:textId="2626006F" w:rsidR="00D3372C" w:rsidRPr="00903043" w:rsidRDefault="00D3372C" w:rsidP="00D3372C">
      <w:pPr>
        <w:pStyle w:val="Caption"/>
        <w:keepNext/>
        <w:rPr>
          <w:rFonts w:ascii="Book Antiqua" w:hAnsi="Book Antiqua" w:cs="Times New Roman"/>
          <w:sz w:val="20"/>
          <w:szCs w:val="20"/>
          <w:lang w:val="sq-AL"/>
        </w:rPr>
      </w:pPr>
      <w:bookmarkStart w:id="41" w:name="_Toc176445953"/>
      <w:r w:rsidRPr="00903043">
        <w:rPr>
          <w:rFonts w:ascii="Book Antiqua" w:hAnsi="Book Antiqua" w:cs="Times New Roman"/>
          <w:sz w:val="20"/>
          <w:szCs w:val="20"/>
          <w:lang w:val="sq-AL"/>
        </w:rPr>
        <w:lastRenderedPageBreak/>
        <w:t xml:space="preserve">Tabela </w:t>
      </w:r>
      <w:r w:rsidRPr="00903043">
        <w:rPr>
          <w:rFonts w:ascii="Book Antiqua" w:hAnsi="Book Antiqua" w:cs="Times New Roman"/>
          <w:sz w:val="20"/>
          <w:szCs w:val="20"/>
          <w:lang w:val="sq-AL"/>
        </w:rPr>
        <w:fldChar w:fldCharType="begin"/>
      </w:r>
      <w:r w:rsidRPr="00903043">
        <w:rPr>
          <w:rFonts w:ascii="Book Antiqua" w:hAnsi="Book Antiqua" w:cs="Times New Roman"/>
          <w:sz w:val="20"/>
          <w:szCs w:val="20"/>
          <w:lang w:val="sq-AL"/>
        </w:rPr>
        <w:instrText xml:space="preserve"> SEQ Tabela \* ARABIC </w:instrText>
      </w:r>
      <w:r w:rsidRPr="00903043">
        <w:rPr>
          <w:rFonts w:ascii="Book Antiqua" w:hAnsi="Book Antiqua" w:cs="Times New Roman"/>
          <w:sz w:val="20"/>
          <w:szCs w:val="20"/>
          <w:lang w:val="sq-AL"/>
        </w:rPr>
        <w:fldChar w:fldCharType="separate"/>
      </w:r>
      <w:r w:rsidR="00963B6C" w:rsidRPr="00903043">
        <w:rPr>
          <w:rFonts w:ascii="Book Antiqua" w:hAnsi="Book Antiqua" w:cs="Times New Roman"/>
          <w:noProof/>
          <w:sz w:val="20"/>
          <w:szCs w:val="20"/>
          <w:lang w:val="sq-AL"/>
        </w:rPr>
        <w:t>9</w:t>
      </w:r>
      <w:r w:rsidRPr="00903043">
        <w:rPr>
          <w:rFonts w:ascii="Book Antiqua" w:hAnsi="Book Antiqua" w:cs="Times New Roman"/>
          <w:sz w:val="20"/>
          <w:szCs w:val="20"/>
          <w:lang w:val="sq-AL"/>
        </w:rPr>
        <w:fldChar w:fldCharType="end"/>
      </w:r>
      <w:r w:rsidRPr="00903043">
        <w:rPr>
          <w:rFonts w:ascii="Book Antiqua" w:hAnsi="Book Antiqua" w:cs="Times New Roman"/>
          <w:sz w:val="20"/>
          <w:szCs w:val="20"/>
          <w:lang w:val="sq-AL"/>
        </w:rPr>
        <w:t>. Popullsia ekonomikisht jo aktive</w:t>
      </w:r>
      <w:bookmarkEnd w:id="41"/>
    </w:p>
    <w:tbl>
      <w:tblPr>
        <w:tblStyle w:val="PlainTable1"/>
        <w:tblW w:w="11002" w:type="dxa"/>
        <w:tblInd w:w="-995" w:type="dxa"/>
        <w:tblLook w:val="04A0" w:firstRow="1" w:lastRow="0" w:firstColumn="1" w:lastColumn="0" w:noHBand="0" w:noVBand="1"/>
      </w:tblPr>
      <w:tblGrid>
        <w:gridCol w:w="1622"/>
        <w:gridCol w:w="1134"/>
        <w:gridCol w:w="996"/>
        <w:gridCol w:w="1016"/>
        <w:gridCol w:w="1134"/>
        <w:gridCol w:w="996"/>
        <w:gridCol w:w="1016"/>
        <w:gridCol w:w="1134"/>
        <w:gridCol w:w="996"/>
        <w:gridCol w:w="1016"/>
      </w:tblGrid>
      <w:tr w:rsidR="000E5FC4" w:rsidRPr="00903043" w14:paraId="09F142D4" w14:textId="77777777" w:rsidTr="00165109">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618" w:type="dxa"/>
            <w:hideMark/>
          </w:tcPr>
          <w:p w14:paraId="08817C61" w14:textId="77777777" w:rsidR="000E5FC4" w:rsidRPr="00903043" w:rsidRDefault="000E5FC4" w:rsidP="00313FEF">
            <w:pPr>
              <w:spacing w:line="240" w:lineRule="auto"/>
              <w:rPr>
                <w:rFonts w:ascii="Book Antiqua" w:eastAsia="Times New Roman" w:hAnsi="Book Antiqua" w:cs="Calibri"/>
                <w:color w:val="000000"/>
                <w:sz w:val="24"/>
                <w:szCs w:val="24"/>
                <w:lang w:val="sq-AL"/>
              </w:rPr>
            </w:pPr>
            <w:r w:rsidRPr="00903043">
              <w:rPr>
                <w:rFonts w:ascii="Book Antiqua" w:eastAsia="Times New Roman" w:hAnsi="Book Antiqua" w:cs="Calibri"/>
                <w:color w:val="000000"/>
                <w:sz w:val="24"/>
                <w:szCs w:val="24"/>
                <w:lang w:val="sq-AL"/>
              </w:rPr>
              <w:t> </w:t>
            </w:r>
          </w:p>
        </w:tc>
        <w:tc>
          <w:tcPr>
            <w:tcW w:w="3128" w:type="dxa"/>
            <w:gridSpan w:val="3"/>
            <w:vAlign w:val="center"/>
            <w:hideMark/>
          </w:tcPr>
          <w:p w14:paraId="6A8D4A0F" w14:textId="77777777" w:rsidR="000E5FC4" w:rsidRPr="00903043" w:rsidRDefault="000E5FC4" w:rsidP="00165109">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eastAsia="Times New Roman" w:hAnsi="Book Antiqua" w:cs="Calibri"/>
                <w:color w:val="000000"/>
                <w:sz w:val="24"/>
                <w:szCs w:val="24"/>
                <w:lang w:val="sq-AL"/>
              </w:rPr>
              <w:t>2021</w:t>
            </w:r>
          </w:p>
        </w:tc>
        <w:tc>
          <w:tcPr>
            <w:tcW w:w="3128" w:type="dxa"/>
            <w:gridSpan w:val="3"/>
            <w:vAlign w:val="center"/>
            <w:hideMark/>
          </w:tcPr>
          <w:p w14:paraId="495F23D3" w14:textId="77777777" w:rsidR="000E5FC4" w:rsidRPr="00903043" w:rsidRDefault="000E5FC4" w:rsidP="00165109">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eastAsia="Times New Roman" w:hAnsi="Book Antiqua" w:cs="Calibri"/>
                <w:color w:val="000000"/>
                <w:sz w:val="24"/>
                <w:szCs w:val="24"/>
                <w:lang w:val="sq-AL"/>
              </w:rPr>
              <w:t>2022</w:t>
            </w:r>
          </w:p>
        </w:tc>
        <w:tc>
          <w:tcPr>
            <w:tcW w:w="3128" w:type="dxa"/>
            <w:gridSpan w:val="3"/>
            <w:vAlign w:val="center"/>
            <w:hideMark/>
          </w:tcPr>
          <w:p w14:paraId="61EE3196" w14:textId="77777777" w:rsidR="000E5FC4" w:rsidRPr="00903043" w:rsidRDefault="000E5FC4" w:rsidP="00165109">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eastAsia="Times New Roman" w:hAnsi="Book Antiqua" w:cs="Calibri"/>
                <w:color w:val="000000"/>
                <w:sz w:val="24"/>
                <w:szCs w:val="24"/>
                <w:lang w:val="sq-AL"/>
              </w:rPr>
              <w:t>2023</w:t>
            </w:r>
          </w:p>
        </w:tc>
      </w:tr>
      <w:tr w:rsidR="00DF1ADD" w:rsidRPr="00903043" w14:paraId="5140343C" w14:textId="77777777" w:rsidTr="0016510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18" w:type="dxa"/>
            <w:hideMark/>
          </w:tcPr>
          <w:p w14:paraId="079D71BF" w14:textId="77777777" w:rsidR="000E5FC4" w:rsidRPr="00903043" w:rsidRDefault="000E5FC4" w:rsidP="00313FEF">
            <w:pPr>
              <w:spacing w:line="240" w:lineRule="auto"/>
              <w:rPr>
                <w:rFonts w:ascii="Book Antiqua" w:eastAsia="Times New Roman" w:hAnsi="Book Antiqua" w:cs="Calibri"/>
                <w:color w:val="000000"/>
                <w:sz w:val="24"/>
                <w:szCs w:val="24"/>
                <w:lang w:val="sq-AL"/>
              </w:rPr>
            </w:pPr>
            <w:r w:rsidRPr="00903043">
              <w:rPr>
                <w:rFonts w:ascii="Book Antiqua" w:eastAsia="Times New Roman" w:hAnsi="Book Antiqua" w:cs="Calibri"/>
                <w:color w:val="000000"/>
                <w:sz w:val="24"/>
                <w:szCs w:val="24"/>
                <w:lang w:val="sq-AL"/>
              </w:rPr>
              <w:t> </w:t>
            </w:r>
          </w:p>
        </w:tc>
        <w:tc>
          <w:tcPr>
            <w:tcW w:w="1127" w:type="dxa"/>
            <w:vAlign w:val="center"/>
            <w:hideMark/>
          </w:tcPr>
          <w:p w14:paraId="3E215EBD" w14:textId="77777777" w:rsidR="000E5FC4" w:rsidRPr="00903043" w:rsidRDefault="000E5FC4" w:rsidP="00165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eastAsia="Times New Roman" w:hAnsi="Book Antiqua" w:cs="Calibri"/>
                <w:color w:val="000000"/>
                <w:sz w:val="24"/>
                <w:szCs w:val="24"/>
                <w:lang w:val="sq-AL"/>
              </w:rPr>
              <w:t>Meshkuj</w:t>
            </w:r>
          </w:p>
        </w:tc>
        <w:tc>
          <w:tcPr>
            <w:tcW w:w="990" w:type="dxa"/>
            <w:vAlign w:val="center"/>
            <w:hideMark/>
          </w:tcPr>
          <w:p w14:paraId="213C54E6" w14:textId="77777777" w:rsidR="000E5FC4" w:rsidRPr="00903043" w:rsidRDefault="000E5FC4" w:rsidP="00165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eastAsia="Times New Roman" w:hAnsi="Book Antiqua" w:cs="Calibri"/>
                <w:color w:val="000000"/>
                <w:sz w:val="24"/>
                <w:szCs w:val="24"/>
                <w:lang w:val="sq-AL"/>
              </w:rPr>
              <w:t>Femra</w:t>
            </w:r>
          </w:p>
        </w:tc>
        <w:tc>
          <w:tcPr>
            <w:tcW w:w="1010" w:type="dxa"/>
            <w:vAlign w:val="center"/>
            <w:hideMark/>
          </w:tcPr>
          <w:p w14:paraId="2291C609" w14:textId="77777777" w:rsidR="000E5FC4" w:rsidRPr="00903043" w:rsidRDefault="000E5FC4" w:rsidP="00165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eastAsia="Times New Roman" w:hAnsi="Book Antiqua" w:cs="Calibri"/>
                <w:color w:val="000000"/>
                <w:sz w:val="24"/>
                <w:szCs w:val="24"/>
                <w:lang w:val="sq-AL"/>
              </w:rPr>
              <w:t>Gjithsej</w:t>
            </w:r>
          </w:p>
        </w:tc>
        <w:tc>
          <w:tcPr>
            <w:tcW w:w="1127" w:type="dxa"/>
            <w:vAlign w:val="center"/>
            <w:hideMark/>
          </w:tcPr>
          <w:p w14:paraId="4D670FE0" w14:textId="77777777" w:rsidR="000E5FC4" w:rsidRPr="00903043" w:rsidRDefault="000E5FC4" w:rsidP="00165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eastAsia="Times New Roman" w:hAnsi="Book Antiqua" w:cs="Calibri"/>
                <w:color w:val="000000"/>
                <w:sz w:val="24"/>
                <w:szCs w:val="24"/>
                <w:lang w:val="sq-AL"/>
              </w:rPr>
              <w:t>Meshkuj</w:t>
            </w:r>
          </w:p>
        </w:tc>
        <w:tc>
          <w:tcPr>
            <w:tcW w:w="990" w:type="dxa"/>
            <w:vAlign w:val="center"/>
            <w:hideMark/>
          </w:tcPr>
          <w:p w14:paraId="05D8DE98" w14:textId="77777777" w:rsidR="000E5FC4" w:rsidRPr="00903043" w:rsidRDefault="000E5FC4" w:rsidP="00165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eastAsia="Times New Roman" w:hAnsi="Book Antiqua" w:cs="Calibri"/>
                <w:color w:val="000000"/>
                <w:sz w:val="24"/>
                <w:szCs w:val="24"/>
                <w:lang w:val="sq-AL"/>
              </w:rPr>
              <w:t>Femra</w:t>
            </w:r>
          </w:p>
        </w:tc>
        <w:tc>
          <w:tcPr>
            <w:tcW w:w="1010" w:type="dxa"/>
            <w:vAlign w:val="center"/>
            <w:hideMark/>
          </w:tcPr>
          <w:p w14:paraId="6BE01501" w14:textId="77777777" w:rsidR="000E5FC4" w:rsidRPr="00903043" w:rsidRDefault="000E5FC4" w:rsidP="00165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eastAsia="Times New Roman" w:hAnsi="Book Antiqua" w:cs="Calibri"/>
                <w:color w:val="000000"/>
                <w:sz w:val="24"/>
                <w:szCs w:val="24"/>
                <w:lang w:val="sq-AL"/>
              </w:rPr>
              <w:t>Gjithsej</w:t>
            </w:r>
          </w:p>
        </w:tc>
        <w:tc>
          <w:tcPr>
            <w:tcW w:w="1127" w:type="dxa"/>
            <w:vAlign w:val="center"/>
            <w:hideMark/>
          </w:tcPr>
          <w:p w14:paraId="0E92B284" w14:textId="77777777" w:rsidR="000E5FC4" w:rsidRPr="00903043" w:rsidRDefault="000E5FC4" w:rsidP="00165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eastAsia="Times New Roman" w:hAnsi="Book Antiqua" w:cs="Calibri"/>
                <w:color w:val="000000"/>
                <w:sz w:val="24"/>
                <w:szCs w:val="24"/>
                <w:lang w:val="sq-AL"/>
              </w:rPr>
              <w:t>Meshkuj</w:t>
            </w:r>
          </w:p>
        </w:tc>
        <w:tc>
          <w:tcPr>
            <w:tcW w:w="990" w:type="dxa"/>
            <w:vAlign w:val="center"/>
            <w:hideMark/>
          </w:tcPr>
          <w:p w14:paraId="2CD71BD7" w14:textId="77777777" w:rsidR="000E5FC4" w:rsidRPr="00903043" w:rsidRDefault="000E5FC4" w:rsidP="00165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eastAsia="Times New Roman" w:hAnsi="Book Antiqua" w:cs="Calibri"/>
                <w:color w:val="000000"/>
                <w:sz w:val="24"/>
                <w:szCs w:val="24"/>
                <w:lang w:val="sq-AL"/>
              </w:rPr>
              <w:t>Femra</w:t>
            </w:r>
          </w:p>
        </w:tc>
        <w:tc>
          <w:tcPr>
            <w:tcW w:w="1010" w:type="dxa"/>
            <w:vAlign w:val="center"/>
            <w:hideMark/>
          </w:tcPr>
          <w:p w14:paraId="5353CF30" w14:textId="77777777" w:rsidR="000E5FC4" w:rsidRPr="00903043" w:rsidRDefault="000E5FC4" w:rsidP="00165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eastAsia="Times New Roman" w:hAnsi="Book Antiqua" w:cs="Calibri"/>
                <w:color w:val="000000"/>
                <w:sz w:val="24"/>
                <w:szCs w:val="24"/>
                <w:lang w:val="sq-AL"/>
              </w:rPr>
              <w:t>Gjithsej</w:t>
            </w:r>
          </w:p>
        </w:tc>
      </w:tr>
      <w:tr w:rsidR="00DF1ADD" w:rsidRPr="00903043" w14:paraId="79E2982C" w14:textId="77777777" w:rsidTr="00DF1ADD">
        <w:trPr>
          <w:cantSplit/>
          <w:trHeight w:val="1322"/>
        </w:trPr>
        <w:tc>
          <w:tcPr>
            <w:cnfStyle w:val="001000000000" w:firstRow="0" w:lastRow="0" w:firstColumn="1" w:lastColumn="0" w:oddVBand="0" w:evenVBand="0" w:oddHBand="0" w:evenHBand="0" w:firstRowFirstColumn="0" w:firstRowLastColumn="0" w:lastRowFirstColumn="0" w:lastRowLastColumn="0"/>
            <w:tcW w:w="1613" w:type="dxa"/>
            <w:hideMark/>
          </w:tcPr>
          <w:p w14:paraId="2720CCCC" w14:textId="77777777" w:rsidR="000E5FC4" w:rsidRPr="00903043" w:rsidRDefault="000E5FC4" w:rsidP="00313FEF">
            <w:pPr>
              <w:spacing w:line="240" w:lineRule="auto"/>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Popullsia ekonomikisht jo aktive (në mijëra)</w:t>
            </w:r>
          </w:p>
        </w:tc>
        <w:tc>
          <w:tcPr>
            <w:tcW w:w="1127" w:type="dxa"/>
            <w:noWrap/>
            <w:vAlign w:val="center"/>
            <w:hideMark/>
          </w:tcPr>
          <w:p w14:paraId="305D7046"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hAnsi="Book Antiqua" w:cs="Calibri"/>
                <w:color w:val="000000"/>
                <w:sz w:val="24"/>
                <w:szCs w:val="24"/>
                <w:lang w:val="sq-AL"/>
              </w:rPr>
              <w:t>266,013</w:t>
            </w:r>
          </w:p>
        </w:tc>
        <w:tc>
          <w:tcPr>
            <w:tcW w:w="990" w:type="dxa"/>
            <w:noWrap/>
            <w:vAlign w:val="center"/>
            <w:hideMark/>
          </w:tcPr>
          <w:p w14:paraId="0BA8EFD2"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hAnsi="Book Antiqua" w:cs="Calibri"/>
                <w:color w:val="000000"/>
                <w:sz w:val="24"/>
                <w:szCs w:val="24"/>
                <w:lang w:val="sq-AL"/>
              </w:rPr>
              <w:t>482,217</w:t>
            </w:r>
          </w:p>
        </w:tc>
        <w:tc>
          <w:tcPr>
            <w:tcW w:w="1010" w:type="dxa"/>
            <w:noWrap/>
            <w:vAlign w:val="center"/>
            <w:hideMark/>
          </w:tcPr>
          <w:p w14:paraId="6B04FC37"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24"/>
                <w:szCs w:val="24"/>
                <w:lang w:val="sq-AL"/>
              </w:rPr>
            </w:pPr>
            <w:r w:rsidRPr="00903043">
              <w:rPr>
                <w:rFonts w:ascii="Book Antiqua" w:hAnsi="Book Antiqua" w:cs="Calibri"/>
                <w:b/>
                <w:bCs/>
                <w:color w:val="000000"/>
                <w:sz w:val="24"/>
                <w:szCs w:val="24"/>
                <w:lang w:val="sq-AL"/>
              </w:rPr>
              <w:t>748,230</w:t>
            </w:r>
          </w:p>
        </w:tc>
        <w:tc>
          <w:tcPr>
            <w:tcW w:w="1127" w:type="dxa"/>
            <w:noWrap/>
            <w:vAlign w:val="center"/>
            <w:hideMark/>
          </w:tcPr>
          <w:p w14:paraId="394CBB46"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hAnsi="Book Antiqua" w:cs="Calibri"/>
                <w:color w:val="000000"/>
                <w:sz w:val="24"/>
                <w:szCs w:val="24"/>
                <w:lang w:val="sq-AL"/>
              </w:rPr>
              <w:t>264,056</w:t>
            </w:r>
          </w:p>
        </w:tc>
        <w:tc>
          <w:tcPr>
            <w:tcW w:w="990" w:type="dxa"/>
            <w:noWrap/>
            <w:vAlign w:val="center"/>
            <w:hideMark/>
          </w:tcPr>
          <w:p w14:paraId="4FB9387B"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hAnsi="Book Antiqua" w:cs="Calibri"/>
                <w:color w:val="000000"/>
                <w:sz w:val="24"/>
                <w:szCs w:val="24"/>
                <w:lang w:val="sq-AL"/>
              </w:rPr>
              <w:t>469,476</w:t>
            </w:r>
          </w:p>
        </w:tc>
        <w:tc>
          <w:tcPr>
            <w:tcW w:w="1010" w:type="dxa"/>
            <w:noWrap/>
            <w:vAlign w:val="center"/>
            <w:hideMark/>
          </w:tcPr>
          <w:p w14:paraId="0FB8AE8A"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24"/>
                <w:szCs w:val="24"/>
                <w:lang w:val="sq-AL"/>
              </w:rPr>
            </w:pPr>
            <w:r w:rsidRPr="00903043">
              <w:rPr>
                <w:rFonts w:ascii="Book Antiqua" w:hAnsi="Book Antiqua" w:cs="Calibri"/>
                <w:b/>
                <w:bCs/>
                <w:color w:val="000000"/>
                <w:sz w:val="24"/>
                <w:szCs w:val="24"/>
                <w:lang w:val="sq-AL"/>
              </w:rPr>
              <w:t>733,532</w:t>
            </w:r>
          </w:p>
        </w:tc>
        <w:tc>
          <w:tcPr>
            <w:tcW w:w="1127" w:type="dxa"/>
            <w:noWrap/>
            <w:vAlign w:val="center"/>
            <w:hideMark/>
          </w:tcPr>
          <w:p w14:paraId="3B0C8E2B"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hAnsi="Book Antiqua" w:cs="Calibri"/>
                <w:color w:val="000000"/>
                <w:sz w:val="24"/>
                <w:szCs w:val="24"/>
                <w:lang w:val="sq-AL"/>
              </w:rPr>
              <w:t>243,270</w:t>
            </w:r>
          </w:p>
        </w:tc>
        <w:tc>
          <w:tcPr>
            <w:tcW w:w="990" w:type="dxa"/>
            <w:noWrap/>
            <w:vAlign w:val="center"/>
            <w:hideMark/>
          </w:tcPr>
          <w:p w14:paraId="6BB6DDA3"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hAnsi="Book Antiqua" w:cs="Calibri"/>
                <w:color w:val="000000"/>
                <w:sz w:val="24"/>
                <w:szCs w:val="24"/>
                <w:lang w:val="sq-AL"/>
              </w:rPr>
              <w:t>451,143</w:t>
            </w:r>
          </w:p>
        </w:tc>
        <w:tc>
          <w:tcPr>
            <w:tcW w:w="1010" w:type="dxa"/>
            <w:noWrap/>
            <w:vAlign w:val="center"/>
            <w:hideMark/>
          </w:tcPr>
          <w:p w14:paraId="6161A422"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24"/>
                <w:szCs w:val="24"/>
                <w:lang w:val="sq-AL"/>
              </w:rPr>
            </w:pPr>
            <w:r w:rsidRPr="00903043">
              <w:rPr>
                <w:rFonts w:ascii="Book Antiqua" w:hAnsi="Book Antiqua" w:cs="Calibri"/>
                <w:b/>
                <w:bCs/>
                <w:color w:val="000000"/>
                <w:sz w:val="24"/>
                <w:szCs w:val="24"/>
                <w:lang w:val="sq-AL"/>
              </w:rPr>
              <w:t>694,413</w:t>
            </w:r>
          </w:p>
        </w:tc>
      </w:tr>
      <w:tr w:rsidR="00DF1ADD" w:rsidRPr="00903043" w14:paraId="46B73ABA" w14:textId="77777777" w:rsidTr="00DF1ADD">
        <w:trPr>
          <w:cnfStyle w:val="000000100000" w:firstRow="0" w:lastRow="0" w:firstColumn="0" w:lastColumn="0" w:oddVBand="0" w:evenVBand="0" w:oddHBand="1" w:evenHBand="0" w:firstRowFirstColumn="0" w:firstRowLastColumn="0" w:lastRowFirstColumn="0" w:lastRowLastColumn="0"/>
          <w:cantSplit/>
          <w:trHeight w:val="1963"/>
        </w:trPr>
        <w:tc>
          <w:tcPr>
            <w:cnfStyle w:val="001000000000" w:firstRow="0" w:lastRow="0" w:firstColumn="1" w:lastColumn="0" w:oddVBand="0" w:evenVBand="0" w:oddHBand="0" w:evenHBand="0" w:firstRowFirstColumn="0" w:firstRowLastColumn="0" w:lastRowFirstColumn="0" w:lastRowLastColumn="0"/>
            <w:tcW w:w="1613" w:type="dxa"/>
            <w:hideMark/>
          </w:tcPr>
          <w:p w14:paraId="49772553" w14:textId="77777777" w:rsidR="008A62DD" w:rsidRPr="00903043" w:rsidRDefault="000E5FC4" w:rsidP="00313FEF">
            <w:pPr>
              <w:spacing w:line="240" w:lineRule="auto"/>
              <w:rPr>
                <w:rFonts w:ascii="Book Antiqua" w:eastAsia="Times New Roman" w:hAnsi="Book Antiqua" w:cs="Calibri"/>
                <w:b w:val="0"/>
                <w:bCs w:val="0"/>
                <w:color w:val="000000"/>
                <w:sz w:val="22"/>
                <w:szCs w:val="22"/>
                <w:lang w:val="sq-AL"/>
              </w:rPr>
            </w:pPr>
            <w:r w:rsidRPr="00903043">
              <w:rPr>
                <w:rFonts w:ascii="Book Antiqua" w:eastAsia="Times New Roman" w:hAnsi="Book Antiqua" w:cs="Calibri"/>
                <w:color w:val="000000"/>
                <w:sz w:val="22"/>
                <w:szCs w:val="22"/>
                <w:lang w:val="sq-AL"/>
              </w:rPr>
              <w:t xml:space="preserve">Shkalla e popullsisë </w:t>
            </w:r>
          </w:p>
          <w:p w14:paraId="3B545C42" w14:textId="73BF37D2" w:rsidR="000E5FC4" w:rsidRPr="00903043" w:rsidRDefault="000E5FC4" w:rsidP="008A62DD">
            <w:pPr>
              <w:spacing w:line="240" w:lineRule="auto"/>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ek</w:t>
            </w:r>
            <w:r w:rsidR="008A62DD" w:rsidRPr="00903043">
              <w:rPr>
                <w:rFonts w:ascii="Book Antiqua" w:eastAsia="Times New Roman" w:hAnsi="Book Antiqua" w:cs="Calibri"/>
                <w:color w:val="000000"/>
                <w:sz w:val="22"/>
                <w:szCs w:val="22"/>
                <w:lang w:val="sq-AL"/>
              </w:rPr>
              <w:t>o</w:t>
            </w:r>
            <w:r w:rsidRPr="00903043">
              <w:rPr>
                <w:rFonts w:ascii="Book Antiqua" w:eastAsia="Times New Roman" w:hAnsi="Book Antiqua" w:cs="Calibri"/>
                <w:color w:val="000000"/>
                <w:sz w:val="22"/>
                <w:szCs w:val="22"/>
                <w:lang w:val="sq-AL"/>
              </w:rPr>
              <w:t>nomikisht jo aktive si pjesë e popullsisë në moshë pune</w:t>
            </w:r>
          </w:p>
        </w:tc>
        <w:tc>
          <w:tcPr>
            <w:tcW w:w="1127" w:type="dxa"/>
            <w:noWrap/>
            <w:vAlign w:val="center"/>
            <w:hideMark/>
          </w:tcPr>
          <w:p w14:paraId="2E6412F7"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hAnsi="Book Antiqua" w:cs="Calibri"/>
                <w:color w:val="000000"/>
                <w:sz w:val="24"/>
                <w:szCs w:val="24"/>
                <w:lang w:val="sq-AL"/>
              </w:rPr>
              <w:t>43.4</w:t>
            </w:r>
          </w:p>
        </w:tc>
        <w:tc>
          <w:tcPr>
            <w:tcW w:w="990" w:type="dxa"/>
            <w:noWrap/>
            <w:vAlign w:val="center"/>
            <w:hideMark/>
          </w:tcPr>
          <w:p w14:paraId="5038500B"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hAnsi="Book Antiqua" w:cs="Calibri"/>
                <w:color w:val="000000"/>
                <w:sz w:val="24"/>
                <w:szCs w:val="24"/>
                <w:lang w:val="sq-AL"/>
              </w:rPr>
              <w:t>78.0</w:t>
            </w:r>
          </w:p>
        </w:tc>
        <w:tc>
          <w:tcPr>
            <w:tcW w:w="1010" w:type="dxa"/>
            <w:noWrap/>
            <w:vAlign w:val="center"/>
            <w:hideMark/>
          </w:tcPr>
          <w:p w14:paraId="1B638652"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hAnsi="Book Antiqua" w:cs="Calibri"/>
                <w:color w:val="000000"/>
                <w:sz w:val="24"/>
                <w:szCs w:val="24"/>
                <w:lang w:val="sq-AL"/>
              </w:rPr>
              <w:t>60.7</w:t>
            </w:r>
          </w:p>
        </w:tc>
        <w:tc>
          <w:tcPr>
            <w:tcW w:w="1127" w:type="dxa"/>
            <w:noWrap/>
            <w:vAlign w:val="center"/>
            <w:hideMark/>
          </w:tcPr>
          <w:p w14:paraId="5424C6D6"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hAnsi="Book Antiqua" w:cs="Calibri"/>
                <w:color w:val="000000"/>
                <w:sz w:val="24"/>
                <w:szCs w:val="24"/>
                <w:lang w:val="sq-AL"/>
              </w:rPr>
              <w:t>44.5</w:t>
            </w:r>
          </w:p>
        </w:tc>
        <w:tc>
          <w:tcPr>
            <w:tcW w:w="990" w:type="dxa"/>
            <w:noWrap/>
            <w:vAlign w:val="center"/>
            <w:hideMark/>
          </w:tcPr>
          <w:p w14:paraId="21ECF1C9"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hAnsi="Book Antiqua" w:cs="Calibri"/>
                <w:color w:val="000000"/>
                <w:sz w:val="24"/>
                <w:szCs w:val="24"/>
                <w:lang w:val="sq-AL"/>
              </w:rPr>
              <w:t>78.0</w:t>
            </w:r>
          </w:p>
        </w:tc>
        <w:tc>
          <w:tcPr>
            <w:tcW w:w="1010" w:type="dxa"/>
            <w:noWrap/>
            <w:vAlign w:val="center"/>
            <w:hideMark/>
          </w:tcPr>
          <w:p w14:paraId="1A047108"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hAnsi="Book Antiqua" w:cs="Calibri"/>
                <w:color w:val="000000"/>
                <w:sz w:val="24"/>
                <w:szCs w:val="24"/>
                <w:lang w:val="sq-AL"/>
              </w:rPr>
              <w:t>61.4</w:t>
            </w:r>
          </w:p>
        </w:tc>
        <w:tc>
          <w:tcPr>
            <w:tcW w:w="1127" w:type="dxa"/>
            <w:noWrap/>
            <w:vAlign w:val="center"/>
          </w:tcPr>
          <w:p w14:paraId="3770FE8C" w14:textId="5FFB318B" w:rsidR="000E5FC4" w:rsidRPr="00903043" w:rsidRDefault="00D16E43"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eastAsia="Times New Roman" w:hAnsi="Book Antiqua" w:cs="Calibri"/>
                <w:color w:val="000000"/>
                <w:sz w:val="24"/>
                <w:szCs w:val="24"/>
                <w:lang w:val="sq-AL"/>
              </w:rPr>
              <w:t>-</w:t>
            </w:r>
          </w:p>
        </w:tc>
        <w:tc>
          <w:tcPr>
            <w:tcW w:w="990" w:type="dxa"/>
            <w:noWrap/>
            <w:vAlign w:val="center"/>
          </w:tcPr>
          <w:p w14:paraId="04E21502" w14:textId="42A88706" w:rsidR="000E5FC4" w:rsidRPr="00903043" w:rsidRDefault="00D16E43"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r w:rsidRPr="00903043">
              <w:rPr>
                <w:rFonts w:ascii="Book Antiqua" w:eastAsia="Times New Roman" w:hAnsi="Book Antiqua" w:cs="Calibri"/>
                <w:color w:val="000000"/>
                <w:sz w:val="24"/>
                <w:szCs w:val="24"/>
                <w:lang w:val="sq-AL"/>
              </w:rPr>
              <w:t>-</w:t>
            </w:r>
          </w:p>
        </w:tc>
        <w:tc>
          <w:tcPr>
            <w:tcW w:w="1010" w:type="dxa"/>
            <w:noWrap/>
            <w:vAlign w:val="center"/>
          </w:tcPr>
          <w:p w14:paraId="704CA086"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lang w:val="sq-AL"/>
              </w:rPr>
            </w:pPr>
          </w:p>
        </w:tc>
      </w:tr>
    </w:tbl>
    <w:p w14:paraId="7E54C9C2" w14:textId="77777777" w:rsidR="000E5FC4" w:rsidRPr="00903043" w:rsidRDefault="000E5FC4" w:rsidP="000E5FC4">
      <w:pPr>
        <w:pStyle w:val="Caption"/>
        <w:rPr>
          <w:rFonts w:ascii="Book Antiqua" w:hAnsi="Book Antiqua"/>
          <w:b w:val="0"/>
          <w:bCs w:val="0"/>
          <w:sz w:val="20"/>
          <w:szCs w:val="20"/>
          <w:lang w:val="sq-AL"/>
        </w:rPr>
      </w:pPr>
      <w:r w:rsidRPr="00903043">
        <w:rPr>
          <w:rFonts w:ascii="Book Antiqua" w:hAnsi="Book Antiqua"/>
          <w:b w:val="0"/>
          <w:bCs w:val="0"/>
          <w:sz w:val="20"/>
          <w:szCs w:val="20"/>
          <w:lang w:val="sq-AL"/>
        </w:rPr>
        <w:t>Burimi: ASK, 2024</w:t>
      </w:r>
    </w:p>
    <w:p w14:paraId="15CD0FAA" w14:textId="77777777" w:rsidR="000E5FC4" w:rsidRPr="00903043" w:rsidRDefault="000E5FC4" w:rsidP="00CB2CB3">
      <w:pPr>
        <w:jc w:val="both"/>
        <w:rPr>
          <w:rFonts w:ascii="Book Antiqua" w:hAnsi="Book Antiqua"/>
          <w:sz w:val="24"/>
          <w:szCs w:val="24"/>
          <w:lang w:val="sq-AL"/>
        </w:rPr>
      </w:pPr>
      <w:r w:rsidRPr="00903043">
        <w:rPr>
          <w:rFonts w:ascii="Book Antiqua" w:hAnsi="Book Antiqua"/>
          <w:sz w:val="24"/>
          <w:szCs w:val="24"/>
          <w:lang w:val="sq-AL"/>
        </w:rPr>
        <w:t>Në vitin 2021, numri total i popullsisë jo aktive ishte 748,230 mijë persona, por ky numër ra në 733,532 mijë persona në vitin 2022, duke shënuar një tkurrje prej 1.96%. Ky trend vijoi edhe në vitin 2023, ku popullsia jo aktive u ul në 694,413 mijë persona, një rënie prej 5.33% krahasuar me vitin e mëparshëm. Ky reduktim i numrit të personave jo aktivë sugjeron përmirësim të kushteve ekonomike dhe ndoshta rritje të punësimit ose migrimin e tyre drejt tregjeve të punës jashtë vendit.</w:t>
      </w:r>
    </w:p>
    <w:p w14:paraId="76DEADB8" w14:textId="77777777" w:rsidR="000E5FC4" w:rsidRPr="00903043" w:rsidRDefault="000E5FC4" w:rsidP="00CB2CB3">
      <w:pPr>
        <w:jc w:val="both"/>
        <w:rPr>
          <w:rFonts w:ascii="Book Antiqua" w:hAnsi="Book Antiqua"/>
          <w:sz w:val="24"/>
          <w:szCs w:val="24"/>
          <w:lang w:val="sq-AL"/>
        </w:rPr>
      </w:pPr>
      <w:r w:rsidRPr="00903043">
        <w:rPr>
          <w:rFonts w:ascii="Book Antiqua" w:hAnsi="Book Antiqua"/>
          <w:sz w:val="24"/>
          <w:szCs w:val="24"/>
          <w:lang w:val="sq-AL"/>
        </w:rPr>
        <w:t>Në ndarjen sipas gjinisë, meshkujt përbënin 266,013 mijë persona të popullsisë jo aktive në vitin 2021, ndërsa ky numër ra në 243,270 mijë në vitin 2023, një ulje prej 8.56%. Nga ana tjetër, femrat gjithashtu përjetuan një rënie të popullsisë jo aktive, nga 482,217 mijë në 2021 në 451,143 mijë në 2023, duke përfaqësuar një tkurrje prej 6.45%. Pavarësisht kësaj, femrat mbeten grupi më i madh i popullsisë jo aktive ekonomikisht, çka tregon për një hendek të vazhdueshëm gjinor në pjesëmarrjen në tregun e punës dhe mundësitë për punësim.</w:t>
      </w:r>
    </w:p>
    <w:p w14:paraId="57BB5830" w14:textId="77777777" w:rsidR="000E5FC4" w:rsidRPr="00903043" w:rsidRDefault="000E5FC4" w:rsidP="00CB2CB3">
      <w:pPr>
        <w:jc w:val="both"/>
        <w:rPr>
          <w:rFonts w:ascii="Book Antiqua" w:hAnsi="Book Antiqua"/>
          <w:sz w:val="24"/>
          <w:szCs w:val="24"/>
          <w:lang w:val="sq-AL"/>
        </w:rPr>
      </w:pPr>
      <w:r w:rsidRPr="00903043">
        <w:rPr>
          <w:rFonts w:ascii="Book Antiqua" w:hAnsi="Book Antiqua"/>
          <w:sz w:val="24"/>
          <w:szCs w:val="24"/>
          <w:lang w:val="sq-AL"/>
        </w:rPr>
        <w:t>Shkalla e popullsisë ekonomikisht jo aktive si pjesë e popullsisë në moshë pune ishte 60.7% në vitin 2021 dhe u rrit pak në 61.4% në vitin 2022, duke sugjeruar një qëndrueshmëri në përqindjen e popullsisë jo aktive. Edhe pse të dhënat për vitin 2023 nuk janë të plota në lidhje me shkallën e pjesëmarrjes, me rënien e numrit të përgjithshëm të popullsisë jo aktive, mund të pritet një ulje e lehtë e kësaj përqindjeje.</w:t>
      </w:r>
    </w:p>
    <w:p w14:paraId="48D76103" w14:textId="35370959" w:rsidR="000E5FC4" w:rsidRPr="00903043" w:rsidRDefault="000E5FC4" w:rsidP="00CB2CB3">
      <w:pPr>
        <w:jc w:val="both"/>
        <w:rPr>
          <w:rFonts w:ascii="Book Antiqua" w:hAnsi="Book Antiqua"/>
          <w:sz w:val="20"/>
          <w:szCs w:val="20"/>
          <w:lang w:val="sq-AL"/>
        </w:rPr>
      </w:pPr>
      <w:r w:rsidRPr="00903043">
        <w:rPr>
          <w:rFonts w:ascii="Book Antiqua" w:hAnsi="Book Antiqua"/>
          <w:sz w:val="24"/>
          <w:szCs w:val="24"/>
          <w:lang w:val="sq-AL"/>
        </w:rPr>
        <w:t>Në përgjithësi, të dhënat reflektojnë përmirësim të qëndrueshëm në drejtim të reduktimit të popullsisë jo aktive ekonomikisht, ndërkohë që femrat vazhdojnë të mbeten më të prekura nga kjo situatë. Kjo kërkon një fokus më të madh në përfshirjen e tyre në tregun e punës dhe krijimin e politikave që mbështesin barazinë gjinore në mundësitë për punësim dhe zhvillim ekonomik.</w:t>
      </w:r>
    </w:p>
    <w:p w14:paraId="09B185E3" w14:textId="77777777" w:rsidR="000E5FC4" w:rsidRPr="00903043" w:rsidRDefault="000E5FC4" w:rsidP="000E5FC4">
      <w:pPr>
        <w:rPr>
          <w:lang w:val="sq-AL"/>
        </w:rPr>
      </w:pPr>
      <w:r w:rsidRPr="00903043">
        <w:rPr>
          <w:rFonts w:ascii="Book Antiqua" w:hAnsi="Book Antiqua"/>
          <w:sz w:val="24"/>
          <w:szCs w:val="24"/>
          <w:lang w:val="sq-AL"/>
        </w:rPr>
        <w:lastRenderedPageBreak/>
        <w:t>Tabela n</w:t>
      </w:r>
      <w:r w:rsidRPr="00903043">
        <w:rPr>
          <w:rFonts w:ascii="Book Antiqua" w:hAnsi="Book Antiqua"/>
          <w:b/>
          <w:bCs/>
          <w:color w:val="404040" w:themeColor="text1" w:themeTint="BF"/>
          <w:sz w:val="24"/>
          <w:szCs w:val="24"/>
          <w:lang w:val="sq-AL"/>
        </w:rPr>
        <w:t>ë</w:t>
      </w:r>
      <w:r w:rsidRPr="00903043">
        <w:rPr>
          <w:rFonts w:ascii="Book Antiqua" w:hAnsi="Book Antiqua"/>
          <w:sz w:val="24"/>
          <w:szCs w:val="24"/>
          <w:lang w:val="sq-AL"/>
        </w:rPr>
        <w:t xml:space="preserve"> vijim paraqet të dhënat për të rinjtë që nuk janë të punësuar, nuk ndjekin shkollimin ose trajnime (NEET) për periudhën 2021-2023, të ndara sipas gjinisë dhe totalit.</w:t>
      </w:r>
    </w:p>
    <w:p w14:paraId="12B5665B" w14:textId="4B843B9C" w:rsidR="00F4366F" w:rsidRPr="00903043" w:rsidRDefault="00F4366F" w:rsidP="00F4366F">
      <w:pPr>
        <w:pStyle w:val="Caption"/>
        <w:keepNext/>
        <w:rPr>
          <w:rFonts w:ascii="Book Antiqua" w:hAnsi="Book Antiqua" w:cstheme="minorHAnsi"/>
          <w:sz w:val="20"/>
          <w:szCs w:val="20"/>
          <w:lang w:val="sq-AL"/>
        </w:rPr>
      </w:pPr>
      <w:bookmarkStart w:id="42" w:name="_Toc176445954"/>
      <w:r w:rsidRPr="00903043">
        <w:rPr>
          <w:rFonts w:ascii="Book Antiqua" w:hAnsi="Book Antiqua" w:cstheme="minorHAnsi"/>
          <w:sz w:val="20"/>
          <w:szCs w:val="20"/>
          <w:lang w:val="sq-AL"/>
        </w:rPr>
        <w:t xml:space="preserve">Tabela </w:t>
      </w:r>
      <w:r w:rsidRPr="00903043">
        <w:rPr>
          <w:rFonts w:ascii="Book Antiqua" w:hAnsi="Book Antiqua" w:cstheme="minorHAnsi"/>
          <w:sz w:val="20"/>
          <w:szCs w:val="20"/>
          <w:lang w:val="sq-AL"/>
        </w:rPr>
        <w:fldChar w:fldCharType="begin"/>
      </w:r>
      <w:r w:rsidRPr="00903043">
        <w:rPr>
          <w:rFonts w:ascii="Book Antiqua" w:hAnsi="Book Antiqua" w:cstheme="minorHAnsi"/>
          <w:sz w:val="20"/>
          <w:szCs w:val="20"/>
          <w:lang w:val="sq-AL"/>
        </w:rPr>
        <w:instrText xml:space="preserve"> SEQ Tabela \* ARABIC </w:instrText>
      </w:r>
      <w:r w:rsidRPr="00903043">
        <w:rPr>
          <w:rFonts w:ascii="Book Antiqua" w:hAnsi="Book Antiqua" w:cstheme="minorHAnsi"/>
          <w:sz w:val="20"/>
          <w:szCs w:val="20"/>
          <w:lang w:val="sq-AL"/>
        </w:rPr>
        <w:fldChar w:fldCharType="separate"/>
      </w:r>
      <w:r w:rsidR="00963B6C" w:rsidRPr="00903043">
        <w:rPr>
          <w:rFonts w:ascii="Book Antiqua" w:hAnsi="Book Antiqua" w:cstheme="minorHAnsi"/>
          <w:noProof/>
          <w:sz w:val="20"/>
          <w:szCs w:val="20"/>
          <w:lang w:val="sq-AL"/>
        </w:rPr>
        <w:t>10</w:t>
      </w:r>
      <w:r w:rsidRPr="00903043">
        <w:rPr>
          <w:rFonts w:ascii="Book Antiqua" w:hAnsi="Book Antiqua" w:cstheme="minorHAnsi"/>
          <w:sz w:val="20"/>
          <w:szCs w:val="20"/>
          <w:lang w:val="sq-AL"/>
        </w:rPr>
        <w:fldChar w:fldCharType="end"/>
      </w:r>
      <w:r w:rsidRPr="00903043">
        <w:rPr>
          <w:rFonts w:ascii="Book Antiqua" w:hAnsi="Book Antiqua" w:cstheme="minorHAnsi"/>
          <w:sz w:val="20"/>
          <w:szCs w:val="20"/>
          <w:lang w:val="sq-AL"/>
        </w:rPr>
        <w:t>. Të rinj që nuk janë të punësuar, nuk ndjekin shkollimin ose trajnime (NEET)</w:t>
      </w:r>
      <w:bookmarkEnd w:id="42"/>
    </w:p>
    <w:tbl>
      <w:tblPr>
        <w:tblStyle w:val="PlainTable1"/>
        <w:tblW w:w="10040" w:type="dxa"/>
        <w:tblInd w:w="-545" w:type="dxa"/>
        <w:tblLook w:val="04A0" w:firstRow="1" w:lastRow="0" w:firstColumn="1" w:lastColumn="0" w:noHBand="0" w:noVBand="1"/>
      </w:tblPr>
      <w:tblGrid>
        <w:gridCol w:w="1402"/>
        <w:gridCol w:w="1058"/>
        <w:gridCol w:w="835"/>
        <w:gridCol w:w="950"/>
        <w:gridCol w:w="1058"/>
        <w:gridCol w:w="835"/>
        <w:gridCol w:w="950"/>
        <w:gridCol w:w="1058"/>
        <w:gridCol w:w="944"/>
        <w:gridCol w:w="950"/>
      </w:tblGrid>
      <w:tr w:rsidR="00F4366F" w:rsidRPr="00903043" w14:paraId="3BCCA85A" w14:textId="77777777" w:rsidTr="00F4366F">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02" w:type="dxa"/>
            <w:hideMark/>
          </w:tcPr>
          <w:p w14:paraId="50C638A5" w14:textId="77777777" w:rsidR="000E5FC4" w:rsidRPr="00903043" w:rsidRDefault="000E5FC4" w:rsidP="00313FEF">
            <w:pPr>
              <w:spacing w:line="240" w:lineRule="auto"/>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 </w:t>
            </w:r>
          </w:p>
        </w:tc>
        <w:tc>
          <w:tcPr>
            <w:tcW w:w="2843" w:type="dxa"/>
            <w:gridSpan w:val="3"/>
            <w:vAlign w:val="center"/>
            <w:hideMark/>
          </w:tcPr>
          <w:p w14:paraId="5F77F25F" w14:textId="77777777" w:rsidR="000E5FC4" w:rsidRPr="00903043" w:rsidRDefault="000E5FC4" w:rsidP="00F4366F">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2021</w:t>
            </w:r>
          </w:p>
        </w:tc>
        <w:tc>
          <w:tcPr>
            <w:tcW w:w="2843" w:type="dxa"/>
            <w:gridSpan w:val="3"/>
            <w:vAlign w:val="center"/>
            <w:hideMark/>
          </w:tcPr>
          <w:p w14:paraId="179A1DF3" w14:textId="77777777" w:rsidR="000E5FC4" w:rsidRPr="00903043" w:rsidRDefault="000E5FC4" w:rsidP="00F4366F">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2022</w:t>
            </w:r>
          </w:p>
        </w:tc>
        <w:tc>
          <w:tcPr>
            <w:tcW w:w="2952" w:type="dxa"/>
            <w:gridSpan w:val="3"/>
            <w:vAlign w:val="center"/>
            <w:hideMark/>
          </w:tcPr>
          <w:p w14:paraId="0E7BBB49" w14:textId="77777777" w:rsidR="000E5FC4" w:rsidRPr="00903043" w:rsidRDefault="000E5FC4" w:rsidP="00F4366F">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2023</w:t>
            </w:r>
          </w:p>
        </w:tc>
      </w:tr>
      <w:tr w:rsidR="00F4366F" w:rsidRPr="00903043" w14:paraId="3BBDD6A1" w14:textId="77777777" w:rsidTr="00F4366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02" w:type="dxa"/>
            <w:hideMark/>
          </w:tcPr>
          <w:p w14:paraId="35634D74" w14:textId="77777777" w:rsidR="000E5FC4" w:rsidRPr="00903043" w:rsidRDefault="000E5FC4" w:rsidP="00313FEF">
            <w:pPr>
              <w:spacing w:line="240" w:lineRule="auto"/>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 </w:t>
            </w:r>
          </w:p>
        </w:tc>
        <w:tc>
          <w:tcPr>
            <w:tcW w:w="1058" w:type="dxa"/>
            <w:vAlign w:val="center"/>
            <w:hideMark/>
          </w:tcPr>
          <w:p w14:paraId="3D9F1CEE"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Meshkuj</w:t>
            </w:r>
          </w:p>
        </w:tc>
        <w:tc>
          <w:tcPr>
            <w:tcW w:w="835" w:type="dxa"/>
            <w:vAlign w:val="center"/>
            <w:hideMark/>
          </w:tcPr>
          <w:p w14:paraId="1C259C5F"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Femra</w:t>
            </w:r>
          </w:p>
        </w:tc>
        <w:tc>
          <w:tcPr>
            <w:tcW w:w="950" w:type="dxa"/>
            <w:vAlign w:val="center"/>
            <w:hideMark/>
          </w:tcPr>
          <w:p w14:paraId="69ECAE0B"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Gjithsej</w:t>
            </w:r>
          </w:p>
        </w:tc>
        <w:tc>
          <w:tcPr>
            <w:tcW w:w="1058" w:type="dxa"/>
            <w:vAlign w:val="center"/>
            <w:hideMark/>
          </w:tcPr>
          <w:p w14:paraId="37DDCB6A"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Meshkuj</w:t>
            </w:r>
          </w:p>
        </w:tc>
        <w:tc>
          <w:tcPr>
            <w:tcW w:w="835" w:type="dxa"/>
            <w:vAlign w:val="center"/>
            <w:hideMark/>
          </w:tcPr>
          <w:p w14:paraId="52D17F2B"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Femra</w:t>
            </w:r>
          </w:p>
        </w:tc>
        <w:tc>
          <w:tcPr>
            <w:tcW w:w="950" w:type="dxa"/>
            <w:vAlign w:val="center"/>
            <w:hideMark/>
          </w:tcPr>
          <w:p w14:paraId="4A087068"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Gjithsej</w:t>
            </w:r>
          </w:p>
        </w:tc>
        <w:tc>
          <w:tcPr>
            <w:tcW w:w="1058" w:type="dxa"/>
            <w:vAlign w:val="center"/>
            <w:hideMark/>
          </w:tcPr>
          <w:p w14:paraId="40CD332D"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Meshkuj</w:t>
            </w:r>
          </w:p>
        </w:tc>
        <w:tc>
          <w:tcPr>
            <w:tcW w:w="944" w:type="dxa"/>
            <w:vAlign w:val="center"/>
            <w:hideMark/>
          </w:tcPr>
          <w:p w14:paraId="1B3126AF"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Femra</w:t>
            </w:r>
          </w:p>
        </w:tc>
        <w:tc>
          <w:tcPr>
            <w:tcW w:w="950" w:type="dxa"/>
            <w:vAlign w:val="center"/>
            <w:hideMark/>
          </w:tcPr>
          <w:p w14:paraId="47A5B92D"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Gjithsej</w:t>
            </w:r>
          </w:p>
        </w:tc>
      </w:tr>
      <w:tr w:rsidR="00F4366F" w:rsidRPr="00903043" w14:paraId="741B770F" w14:textId="77777777" w:rsidTr="00F4366F">
        <w:trPr>
          <w:trHeight w:val="1121"/>
        </w:trPr>
        <w:tc>
          <w:tcPr>
            <w:cnfStyle w:val="001000000000" w:firstRow="0" w:lastRow="0" w:firstColumn="1" w:lastColumn="0" w:oddVBand="0" w:evenVBand="0" w:oddHBand="0" w:evenHBand="0" w:firstRowFirstColumn="0" w:firstRowLastColumn="0" w:lastRowFirstColumn="0" w:lastRowLastColumn="0"/>
            <w:tcW w:w="1402" w:type="dxa"/>
            <w:vAlign w:val="center"/>
            <w:hideMark/>
          </w:tcPr>
          <w:p w14:paraId="7CDFABD0" w14:textId="77777777" w:rsidR="000E5FC4" w:rsidRPr="00903043" w:rsidRDefault="000E5FC4" w:rsidP="00F4366F">
            <w:pPr>
              <w:spacing w:line="240" w:lineRule="auto"/>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Të rinj NEET (në mijëra)</w:t>
            </w:r>
          </w:p>
        </w:tc>
        <w:tc>
          <w:tcPr>
            <w:tcW w:w="1058" w:type="dxa"/>
            <w:noWrap/>
            <w:vAlign w:val="center"/>
            <w:hideMark/>
          </w:tcPr>
          <w:p w14:paraId="2BCF35C9"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53,851</w:t>
            </w:r>
          </w:p>
        </w:tc>
        <w:tc>
          <w:tcPr>
            <w:tcW w:w="835" w:type="dxa"/>
            <w:noWrap/>
            <w:vAlign w:val="center"/>
            <w:hideMark/>
          </w:tcPr>
          <w:p w14:paraId="474F3729"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51,281</w:t>
            </w:r>
          </w:p>
        </w:tc>
        <w:tc>
          <w:tcPr>
            <w:tcW w:w="950" w:type="dxa"/>
            <w:noWrap/>
            <w:vAlign w:val="center"/>
            <w:hideMark/>
          </w:tcPr>
          <w:p w14:paraId="45040340"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105,132</w:t>
            </w:r>
          </w:p>
        </w:tc>
        <w:tc>
          <w:tcPr>
            <w:tcW w:w="1058" w:type="dxa"/>
            <w:noWrap/>
            <w:vAlign w:val="center"/>
            <w:hideMark/>
          </w:tcPr>
          <w:p w14:paraId="45FD828B"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49,665</w:t>
            </w:r>
          </w:p>
        </w:tc>
        <w:tc>
          <w:tcPr>
            <w:tcW w:w="835" w:type="dxa"/>
            <w:noWrap/>
            <w:vAlign w:val="center"/>
            <w:hideMark/>
          </w:tcPr>
          <w:p w14:paraId="2985F599"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49,040</w:t>
            </w:r>
          </w:p>
        </w:tc>
        <w:tc>
          <w:tcPr>
            <w:tcW w:w="950" w:type="dxa"/>
            <w:noWrap/>
            <w:vAlign w:val="center"/>
            <w:hideMark/>
          </w:tcPr>
          <w:p w14:paraId="132BC607"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98,705</w:t>
            </w:r>
          </w:p>
        </w:tc>
        <w:tc>
          <w:tcPr>
            <w:tcW w:w="1058" w:type="dxa"/>
            <w:noWrap/>
            <w:vAlign w:val="center"/>
            <w:hideMark/>
          </w:tcPr>
          <w:p w14:paraId="1158AD0C"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48,369</w:t>
            </w:r>
          </w:p>
        </w:tc>
        <w:tc>
          <w:tcPr>
            <w:tcW w:w="944" w:type="dxa"/>
            <w:noWrap/>
            <w:vAlign w:val="center"/>
            <w:hideMark/>
          </w:tcPr>
          <w:p w14:paraId="11F3692C"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47,824</w:t>
            </w:r>
          </w:p>
        </w:tc>
        <w:tc>
          <w:tcPr>
            <w:tcW w:w="950" w:type="dxa"/>
            <w:noWrap/>
            <w:vAlign w:val="center"/>
            <w:hideMark/>
          </w:tcPr>
          <w:p w14:paraId="42167F39" w14:textId="77777777" w:rsidR="000E5FC4" w:rsidRPr="00903043" w:rsidRDefault="000E5FC4" w:rsidP="00F4366F">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96,193</w:t>
            </w:r>
          </w:p>
        </w:tc>
      </w:tr>
      <w:tr w:rsidR="00F4366F" w:rsidRPr="00903043" w14:paraId="0107D131" w14:textId="77777777" w:rsidTr="00165109">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1402" w:type="dxa"/>
            <w:vAlign w:val="center"/>
            <w:hideMark/>
          </w:tcPr>
          <w:p w14:paraId="5CB373FB" w14:textId="77777777" w:rsidR="000E5FC4" w:rsidRPr="00903043" w:rsidRDefault="000E5FC4" w:rsidP="00F4366F">
            <w:pPr>
              <w:spacing w:line="240" w:lineRule="auto"/>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Pjesëmarrja e të rinjve NEET në popullsinë e re (%)</w:t>
            </w:r>
          </w:p>
        </w:tc>
        <w:tc>
          <w:tcPr>
            <w:tcW w:w="1058" w:type="dxa"/>
            <w:noWrap/>
            <w:vAlign w:val="center"/>
            <w:hideMark/>
          </w:tcPr>
          <w:p w14:paraId="6B7555FF"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31,8</w:t>
            </w:r>
          </w:p>
        </w:tc>
        <w:tc>
          <w:tcPr>
            <w:tcW w:w="835" w:type="dxa"/>
            <w:noWrap/>
            <w:vAlign w:val="center"/>
            <w:hideMark/>
          </w:tcPr>
          <w:p w14:paraId="0F711478"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32,4</w:t>
            </w:r>
          </w:p>
        </w:tc>
        <w:tc>
          <w:tcPr>
            <w:tcW w:w="950" w:type="dxa"/>
            <w:noWrap/>
            <w:vAlign w:val="center"/>
            <w:hideMark/>
          </w:tcPr>
          <w:p w14:paraId="002B0AC0"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32,1</w:t>
            </w:r>
          </w:p>
        </w:tc>
        <w:tc>
          <w:tcPr>
            <w:tcW w:w="1058" w:type="dxa"/>
            <w:noWrap/>
            <w:vAlign w:val="center"/>
            <w:hideMark/>
          </w:tcPr>
          <w:p w14:paraId="0E482259"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32,2</w:t>
            </w:r>
          </w:p>
        </w:tc>
        <w:tc>
          <w:tcPr>
            <w:tcW w:w="835" w:type="dxa"/>
            <w:noWrap/>
            <w:vAlign w:val="center"/>
            <w:hideMark/>
          </w:tcPr>
          <w:p w14:paraId="005A6576"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33,8</w:t>
            </w:r>
          </w:p>
        </w:tc>
        <w:tc>
          <w:tcPr>
            <w:tcW w:w="950" w:type="dxa"/>
            <w:noWrap/>
            <w:vAlign w:val="center"/>
            <w:hideMark/>
          </w:tcPr>
          <w:p w14:paraId="26F31965"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33,0</w:t>
            </w:r>
          </w:p>
        </w:tc>
        <w:tc>
          <w:tcPr>
            <w:tcW w:w="1058" w:type="dxa"/>
            <w:noWrap/>
            <w:vAlign w:val="center"/>
            <w:hideMark/>
          </w:tcPr>
          <w:p w14:paraId="57220633"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32,9</w:t>
            </w:r>
          </w:p>
        </w:tc>
        <w:tc>
          <w:tcPr>
            <w:tcW w:w="944" w:type="dxa"/>
            <w:noWrap/>
            <w:vAlign w:val="center"/>
            <w:hideMark/>
          </w:tcPr>
          <w:p w14:paraId="4F54AA01"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33,9</w:t>
            </w:r>
          </w:p>
        </w:tc>
        <w:tc>
          <w:tcPr>
            <w:tcW w:w="950" w:type="dxa"/>
            <w:noWrap/>
            <w:vAlign w:val="center"/>
            <w:hideMark/>
          </w:tcPr>
          <w:p w14:paraId="7E0AD7DA" w14:textId="77777777" w:rsidR="000E5FC4" w:rsidRPr="00903043" w:rsidRDefault="000E5FC4" w:rsidP="00F4366F">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lang w:val="sq-AL"/>
              </w:rPr>
            </w:pPr>
            <w:r w:rsidRPr="00903043">
              <w:rPr>
                <w:rFonts w:ascii="Book Antiqua" w:eastAsia="Times New Roman" w:hAnsi="Book Antiqua" w:cs="Calibri"/>
                <w:color w:val="000000"/>
                <w:sz w:val="22"/>
                <w:szCs w:val="22"/>
                <w:lang w:val="sq-AL"/>
              </w:rPr>
              <w:t>33,4</w:t>
            </w:r>
          </w:p>
        </w:tc>
      </w:tr>
    </w:tbl>
    <w:p w14:paraId="23F0F62E" w14:textId="77777777" w:rsidR="000E5FC4" w:rsidRPr="00903043" w:rsidRDefault="000E5FC4" w:rsidP="000E5FC4">
      <w:pPr>
        <w:rPr>
          <w:rFonts w:ascii="Book Antiqua" w:hAnsi="Book Antiqua"/>
          <w:sz w:val="20"/>
          <w:szCs w:val="20"/>
          <w:lang w:val="sq-AL"/>
        </w:rPr>
      </w:pPr>
      <w:r w:rsidRPr="00903043">
        <w:rPr>
          <w:rFonts w:ascii="Book Antiqua" w:hAnsi="Book Antiqua"/>
          <w:sz w:val="20"/>
          <w:szCs w:val="20"/>
          <w:lang w:val="sq-AL"/>
        </w:rPr>
        <w:t>Burimi: ASK, 2024</w:t>
      </w:r>
    </w:p>
    <w:p w14:paraId="6E211116" w14:textId="77777777" w:rsidR="000E5FC4" w:rsidRPr="00903043" w:rsidRDefault="000E5FC4" w:rsidP="000E5FC4">
      <w:pPr>
        <w:jc w:val="both"/>
        <w:rPr>
          <w:rFonts w:ascii="Book Antiqua" w:hAnsi="Book Antiqua"/>
          <w:sz w:val="24"/>
          <w:szCs w:val="24"/>
          <w:lang w:val="sq-AL"/>
        </w:rPr>
      </w:pPr>
      <w:r w:rsidRPr="00903043">
        <w:rPr>
          <w:rFonts w:ascii="Book Antiqua" w:hAnsi="Book Antiqua"/>
          <w:sz w:val="24"/>
          <w:szCs w:val="24"/>
          <w:lang w:val="sq-AL"/>
        </w:rPr>
        <w:t>Të dhënat pasqyrojnë një ulje të numrit të përgjithshëm të të rinjve NEET gjatë kësaj periudhe, por gjithashtu tregojnë një prirje të vazhdueshme të pjesëmarrjes së lartë të femrave në këtë kategori.</w:t>
      </w:r>
    </w:p>
    <w:p w14:paraId="05995E30" w14:textId="77777777" w:rsidR="000E5FC4" w:rsidRPr="00903043" w:rsidRDefault="000E5FC4" w:rsidP="000E5FC4">
      <w:pPr>
        <w:jc w:val="both"/>
        <w:rPr>
          <w:rFonts w:ascii="Book Antiqua" w:hAnsi="Book Antiqua"/>
          <w:sz w:val="24"/>
          <w:szCs w:val="24"/>
          <w:lang w:val="sq-AL"/>
        </w:rPr>
      </w:pPr>
      <w:r w:rsidRPr="00903043">
        <w:rPr>
          <w:rFonts w:ascii="Book Antiqua" w:hAnsi="Book Antiqua"/>
          <w:sz w:val="24"/>
          <w:szCs w:val="24"/>
          <w:lang w:val="sq-AL"/>
        </w:rPr>
        <w:t>Në vitin 2021, numri total i të rinjve NEET ishte 105,132 mijë persona, i ndarë afërsisht në mënyrë të barabartë midis meshkujve dhe femrave. Ky numër ka rënë gradualisht në vitet e ardhshme, duke arritur në 98,705 mijë në vitin 2022 dhe më tej në 96,193 mijë në vitin 2023. Kjo tregon një ulje të përgjithshme prej 8.5% në periudhën trevjeçare. Ulja e numrit të të rinjve NEET sugjeron përmirësime në politikat për arsimin, punësimin dhe trajnimin profesional të kësaj kategorie.</w:t>
      </w:r>
    </w:p>
    <w:p w14:paraId="67BF0391" w14:textId="77777777" w:rsidR="000E5FC4" w:rsidRPr="00903043" w:rsidRDefault="000E5FC4" w:rsidP="000E5FC4">
      <w:pPr>
        <w:jc w:val="both"/>
        <w:rPr>
          <w:rFonts w:ascii="Book Antiqua" w:hAnsi="Book Antiqua"/>
          <w:sz w:val="24"/>
          <w:szCs w:val="24"/>
          <w:lang w:val="sq-AL"/>
        </w:rPr>
      </w:pPr>
      <w:r w:rsidRPr="00903043">
        <w:rPr>
          <w:rFonts w:ascii="Book Antiqua" w:hAnsi="Book Antiqua"/>
          <w:sz w:val="24"/>
          <w:szCs w:val="24"/>
          <w:lang w:val="sq-AL"/>
        </w:rPr>
        <w:t>Megjithatë, një vëzhgim më i thellë tregon një trend të pabarabartë në pjesëmarrjen e meshkujve dhe femrave në këtë kategori. Për vitin 2021, pjesëmarrja e të rinjve NEET në popullsinë e re ishte 31.8% për meshkujt dhe 32.4% për femrat. Deri në vitin 2023, pjesëmarrja e femrave në kategorinë NEET kishte arritur në 33.9%, krahasuar me 32.9% për meshkujt. Ky hendek gjinor sugjeron se femrat kanë një shkallë më të lartë të përjashtimit nga arsimi, punësimi dhe trajnimi, duke mbetur një grup më i cenueshëm.</w:t>
      </w:r>
    </w:p>
    <w:p w14:paraId="55845750" w14:textId="0284B93E" w:rsidR="000E5FC4" w:rsidRPr="00903043" w:rsidRDefault="000E5FC4" w:rsidP="000E5FC4">
      <w:pPr>
        <w:jc w:val="both"/>
        <w:rPr>
          <w:lang w:val="sq-AL"/>
        </w:rPr>
      </w:pPr>
      <w:r w:rsidRPr="00903043">
        <w:rPr>
          <w:rFonts w:ascii="Book Antiqua" w:hAnsi="Book Antiqua"/>
          <w:sz w:val="24"/>
          <w:szCs w:val="24"/>
          <w:lang w:val="sq-AL"/>
        </w:rPr>
        <w:t>Kjo situatë ngre nevojën për ndërhyrje të politikave që synojnë të përmirësojnë mundësitë për punësim dhe arsimim për femrat e reja. Përkundër përmirësimeve të përgjithshme, pjesëmarrja e lartë e femrave në këtë kategori tregon se shumë prej tyre mbeten të përjashtuara nga tregu i punës dhe zhvillimi arsimor, duke ndikuar negativisht në perspektivat e tyre për të ardhmen.</w:t>
      </w:r>
    </w:p>
    <w:p w14:paraId="1CC1F54C" w14:textId="449FC5BE" w:rsidR="001C5729" w:rsidRPr="00903043" w:rsidRDefault="000E5FC4" w:rsidP="000E5FC4">
      <w:pPr>
        <w:jc w:val="both"/>
        <w:rPr>
          <w:rFonts w:ascii="Book Antiqua" w:hAnsi="Book Antiqua"/>
          <w:sz w:val="24"/>
          <w:szCs w:val="24"/>
          <w:lang w:val="sq-AL"/>
        </w:rPr>
      </w:pPr>
      <w:r w:rsidRPr="00903043">
        <w:rPr>
          <w:rFonts w:ascii="Book Antiqua" w:hAnsi="Book Antiqua"/>
          <w:sz w:val="24"/>
          <w:szCs w:val="24"/>
          <w:lang w:val="sq-AL"/>
        </w:rPr>
        <w:lastRenderedPageBreak/>
        <w:t>Ndonë</w:t>
      </w:r>
      <w:r w:rsidR="005127BE" w:rsidRPr="00903043">
        <w:rPr>
          <w:rFonts w:ascii="Book Antiqua" w:hAnsi="Book Antiqua"/>
          <w:sz w:val="24"/>
          <w:szCs w:val="24"/>
          <w:lang w:val="sq-AL"/>
        </w:rPr>
        <w:t>se</w:t>
      </w:r>
      <w:r w:rsidRPr="00903043">
        <w:rPr>
          <w:rFonts w:ascii="Book Antiqua" w:hAnsi="Book Antiqua"/>
          <w:sz w:val="24"/>
          <w:szCs w:val="24"/>
          <w:lang w:val="sq-AL"/>
        </w:rPr>
        <w:t xml:space="preserve"> nuk disponojmë me të dhëna të sakta për Komunën e Lipjanit, Tabela në vazhdim paraqet shkallët e varësisë ekonomike për periudhën 2021-2023 në nivel vendi, duke përfshirë shkallën e varësisë efektive të të moshuarve dhe shkallën totale të varësisë ekonomike. Këto tregues na japin një pasqyrë të ngarkesës ekonomike që grupe të caktuara të popullsisë, si të moshuarit dhe të tjerët ekonomikisht jo aktivë, ushtrojnë mbi popullsinë aktive dhe në moshë pune.</w:t>
      </w:r>
    </w:p>
    <w:p w14:paraId="695DEB93" w14:textId="071E0567" w:rsidR="000E5FC4" w:rsidRPr="00903043" w:rsidRDefault="000E5FC4" w:rsidP="00DF1ADD">
      <w:pPr>
        <w:pStyle w:val="Caption"/>
        <w:spacing w:after="0"/>
        <w:rPr>
          <w:rFonts w:ascii="Book Antiqua" w:hAnsi="Book Antiqua"/>
          <w:sz w:val="20"/>
          <w:szCs w:val="20"/>
          <w:lang w:val="sq-AL"/>
        </w:rPr>
      </w:pPr>
    </w:p>
    <w:p w14:paraId="02A2D50C" w14:textId="3D0A0AD9" w:rsidR="00F4366F" w:rsidRPr="00903043" w:rsidRDefault="00F4366F" w:rsidP="00F4366F">
      <w:pPr>
        <w:pStyle w:val="Caption"/>
        <w:keepNext/>
        <w:rPr>
          <w:rFonts w:ascii="Book Antiqua" w:hAnsi="Book Antiqua"/>
          <w:sz w:val="20"/>
          <w:szCs w:val="20"/>
          <w:lang w:val="sq-AL"/>
        </w:rPr>
      </w:pPr>
      <w:bookmarkStart w:id="43" w:name="_Toc176445955"/>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11</w:t>
      </w:r>
      <w:r w:rsidRPr="00903043">
        <w:rPr>
          <w:rFonts w:ascii="Book Antiqua" w:hAnsi="Book Antiqua"/>
          <w:sz w:val="20"/>
          <w:szCs w:val="20"/>
          <w:lang w:val="sq-AL"/>
        </w:rPr>
        <w:fldChar w:fldCharType="end"/>
      </w:r>
      <w:r w:rsidRPr="00903043">
        <w:rPr>
          <w:rFonts w:ascii="Book Antiqua" w:hAnsi="Book Antiqua"/>
          <w:sz w:val="20"/>
          <w:szCs w:val="20"/>
          <w:lang w:val="sq-AL"/>
        </w:rPr>
        <w:t>. Shkallët e varësisë ekonomike 2021 - 2023</w:t>
      </w:r>
      <w:bookmarkEnd w:id="43"/>
    </w:p>
    <w:tbl>
      <w:tblPr>
        <w:tblStyle w:val="PlainTable1"/>
        <w:tblW w:w="0" w:type="auto"/>
        <w:tblLook w:val="04A0" w:firstRow="1" w:lastRow="0" w:firstColumn="1" w:lastColumn="0" w:noHBand="0" w:noVBand="1"/>
      </w:tblPr>
      <w:tblGrid>
        <w:gridCol w:w="5035"/>
        <w:gridCol w:w="1327"/>
        <w:gridCol w:w="1327"/>
        <w:gridCol w:w="1327"/>
      </w:tblGrid>
      <w:tr w:rsidR="000E5FC4" w:rsidRPr="00903043" w14:paraId="4C4B5258" w14:textId="77777777" w:rsidTr="00DF1ADD">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5035" w:type="dxa"/>
            <w:vAlign w:val="center"/>
          </w:tcPr>
          <w:p w14:paraId="53234ACE" w14:textId="77777777" w:rsidR="000E5FC4" w:rsidRPr="00903043" w:rsidRDefault="000E5FC4" w:rsidP="00DF1ADD">
            <w:pPr>
              <w:jc w:val="center"/>
              <w:rPr>
                <w:rFonts w:ascii="Book Antiqua" w:hAnsi="Book Antiqua"/>
                <w:sz w:val="24"/>
                <w:szCs w:val="24"/>
                <w:lang w:val="sq-AL"/>
              </w:rPr>
            </w:pPr>
          </w:p>
        </w:tc>
        <w:tc>
          <w:tcPr>
            <w:tcW w:w="1327" w:type="dxa"/>
            <w:vAlign w:val="center"/>
          </w:tcPr>
          <w:p w14:paraId="0BF9A9F7" w14:textId="77777777" w:rsidR="000E5FC4" w:rsidRPr="00903043" w:rsidRDefault="000E5FC4" w:rsidP="00DF1ADD">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2021</w:t>
            </w:r>
          </w:p>
        </w:tc>
        <w:tc>
          <w:tcPr>
            <w:tcW w:w="1327" w:type="dxa"/>
            <w:vAlign w:val="center"/>
          </w:tcPr>
          <w:p w14:paraId="03FA1624" w14:textId="77777777" w:rsidR="000E5FC4" w:rsidRPr="00903043" w:rsidRDefault="000E5FC4" w:rsidP="00DF1ADD">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2022</w:t>
            </w:r>
          </w:p>
        </w:tc>
        <w:tc>
          <w:tcPr>
            <w:tcW w:w="1327" w:type="dxa"/>
            <w:vAlign w:val="center"/>
          </w:tcPr>
          <w:p w14:paraId="2C301967" w14:textId="77777777" w:rsidR="000E5FC4" w:rsidRPr="00903043" w:rsidRDefault="000E5FC4" w:rsidP="00DF1ADD">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2023</w:t>
            </w:r>
          </w:p>
        </w:tc>
      </w:tr>
      <w:tr w:rsidR="000E5FC4" w:rsidRPr="00903043" w14:paraId="356C473E" w14:textId="77777777" w:rsidTr="00DF1ADD">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5035" w:type="dxa"/>
            <w:vAlign w:val="center"/>
          </w:tcPr>
          <w:p w14:paraId="00A2D037" w14:textId="77777777" w:rsidR="000E5FC4" w:rsidRPr="00903043" w:rsidRDefault="000E5FC4" w:rsidP="00DF1ADD">
            <w:pPr>
              <w:rPr>
                <w:rFonts w:ascii="Book Antiqua" w:hAnsi="Book Antiqua"/>
                <w:sz w:val="24"/>
                <w:szCs w:val="24"/>
                <w:lang w:val="sq-AL"/>
              </w:rPr>
            </w:pPr>
            <w:r w:rsidRPr="00903043">
              <w:rPr>
                <w:rFonts w:ascii="Book Antiqua" w:hAnsi="Book Antiqua"/>
                <w:sz w:val="24"/>
                <w:szCs w:val="24"/>
                <w:lang w:val="sq-AL"/>
              </w:rPr>
              <w:t>Shkalla e varësisë efektive ekonomike e të moshuarve</w:t>
            </w:r>
          </w:p>
        </w:tc>
        <w:tc>
          <w:tcPr>
            <w:tcW w:w="1327" w:type="dxa"/>
            <w:vAlign w:val="center"/>
          </w:tcPr>
          <w:p w14:paraId="011A8415" w14:textId="77777777" w:rsidR="000E5FC4" w:rsidRPr="00903043" w:rsidRDefault="000E5FC4" w:rsidP="00F4366F">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49</w:t>
            </w:r>
          </w:p>
        </w:tc>
        <w:tc>
          <w:tcPr>
            <w:tcW w:w="1327" w:type="dxa"/>
            <w:vAlign w:val="center"/>
          </w:tcPr>
          <w:p w14:paraId="7149D2A6" w14:textId="77777777" w:rsidR="000E5FC4" w:rsidRPr="00903043" w:rsidRDefault="000E5FC4" w:rsidP="00F4366F">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48</w:t>
            </w:r>
          </w:p>
        </w:tc>
        <w:tc>
          <w:tcPr>
            <w:tcW w:w="1327" w:type="dxa"/>
            <w:vAlign w:val="center"/>
          </w:tcPr>
          <w:p w14:paraId="38231869" w14:textId="77777777" w:rsidR="000E5FC4" w:rsidRPr="00903043" w:rsidRDefault="000E5FC4" w:rsidP="00F4366F">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47</w:t>
            </w:r>
          </w:p>
        </w:tc>
      </w:tr>
      <w:tr w:rsidR="000E5FC4" w:rsidRPr="00903043" w14:paraId="6539B1CB" w14:textId="77777777" w:rsidTr="00DF1ADD">
        <w:trPr>
          <w:trHeight w:val="530"/>
        </w:trPr>
        <w:tc>
          <w:tcPr>
            <w:cnfStyle w:val="001000000000" w:firstRow="0" w:lastRow="0" w:firstColumn="1" w:lastColumn="0" w:oddVBand="0" w:evenVBand="0" w:oddHBand="0" w:evenHBand="0" w:firstRowFirstColumn="0" w:firstRowLastColumn="0" w:lastRowFirstColumn="0" w:lastRowLastColumn="0"/>
            <w:tcW w:w="5035" w:type="dxa"/>
            <w:vAlign w:val="center"/>
          </w:tcPr>
          <w:p w14:paraId="15F5D9DC" w14:textId="77777777" w:rsidR="000E5FC4" w:rsidRPr="00903043" w:rsidRDefault="000E5FC4" w:rsidP="00DF1ADD">
            <w:pPr>
              <w:rPr>
                <w:rFonts w:ascii="Book Antiqua" w:hAnsi="Book Antiqua"/>
                <w:sz w:val="24"/>
                <w:szCs w:val="24"/>
                <w:lang w:val="sq-AL"/>
              </w:rPr>
            </w:pPr>
            <w:r w:rsidRPr="00903043">
              <w:rPr>
                <w:rFonts w:ascii="Book Antiqua" w:hAnsi="Book Antiqua"/>
                <w:sz w:val="24"/>
                <w:szCs w:val="24"/>
                <w:lang w:val="sq-AL"/>
              </w:rPr>
              <w:t>Shkalla totale e varësisë ekonomike</w:t>
            </w:r>
          </w:p>
        </w:tc>
        <w:tc>
          <w:tcPr>
            <w:tcW w:w="1327" w:type="dxa"/>
            <w:vAlign w:val="center"/>
          </w:tcPr>
          <w:p w14:paraId="13B39994" w14:textId="77777777" w:rsidR="000E5FC4" w:rsidRPr="00903043" w:rsidRDefault="000E5FC4" w:rsidP="00F4366F">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248</w:t>
            </w:r>
          </w:p>
        </w:tc>
        <w:tc>
          <w:tcPr>
            <w:tcW w:w="1327" w:type="dxa"/>
            <w:vAlign w:val="center"/>
          </w:tcPr>
          <w:p w14:paraId="6C176F45" w14:textId="77777777" w:rsidR="000E5FC4" w:rsidRPr="00903043" w:rsidRDefault="000E5FC4" w:rsidP="00F4366F">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230</w:t>
            </w:r>
          </w:p>
        </w:tc>
        <w:tc>
          <w:tcPr>
            <w:tcW w:w="1327" w:type="dxa"/>
            <w:vAlign w:val="center"/>
          </w:tcPr>
          <w:p w14:paraId="5A14A639" w14:textId="417CC8F7" w:rsidR="000E5FC4" w:rsidRPr="00903043" w:rsidRDefault="007E3353" w:rsidP="00F4366F">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w:t>
            </w:r>
          </w:p>
        </w:tc>
      </w:tr>
    </w:tbl>
    <w:p w14:paraId="7166B7D2" w14:textId="77777777" w:rsidR="000E5FC4" w:rsidRPr="00903043" w:rsidRDefault="000E5FC4" w:rsidP="000E5FC4">
      <w:pPr>
        <w:rPr>
          <w:rFonts w:ascii="Book Antiqua" w:hAnsi="Book Antiqua"/>
          <w:sz w:val="20"/>
          <w:szCs w:val="20"/>
          <w:lang w:val="sq-AL"/>
        </w:rPr>
      </w:pPr>
      <w:r w:rsidRPr="00903043">
        <w:rPr>
          <w:rFonts w:ascii="Book Antiqua" w:hAnsi="Book Antiqua"/>
          <w:sz w:val="20"/>
          <w:szCs w:val="20"/>
          <w:lang w:val="sq-AL"/>
        </w:rPr>
        <w:t>Burimi: ASK, 2023</w:t>
      </w:r>
    </w:p>
    <w:p w14:paraId="0CA6F5E4" w14:textId="226E8D93" w:rsidR="000E5FC4" w:rsidRPr="00903043" w:rsidRDefault="000E5FC4" w:rsidP="000E5FC4">
      <w:pPr>
        <w:jc w:val="both"/>
        <w:rPr>
          <w:rFonts w:ascii="Book Antiqua" w:hAnsi="Book Antiqua"/>
          <w:sz w:val="24"/>
          <w:szCs w:val="24"/>
          <w:lang w:val="sq-AL"/>
        </w:rPr>
      </w:pPr>
      <w:r w:rsidRPr="00903043">
        <w:rPr>
          <w:rFonts w:ascii="Book Antiqua" w:hAnsi="Book Antiqua"/>
          <w:sz w:val="24"/>
          <w:szCs w:val="24"/>
          <w:lang w:val="sq-AL"/>
        </w:rPr>
        <w:t>Shkalla e varësisë ekonomike t</w:t>
      </w:r>
      <w:r w:rsidR="00A43E54" w:rsidRPr="00903043">
        <w:rPr>
          <w:rFonts w:ascii="Book Antiqua" w:hAnsi="Book Antiqua"/>
          <w:sz w:val="24"/>
          <w:szCs w:val="24"/>
          <w:lang w:val="sq-AL"/>
        </w:rPr>
        <w:t>e</w:t>
      </w:r>
      <w:r w:rsidRPr="00903043">
        <w:rPr>
          <w:rFonts w:ascii="Book Antiqua" w:hAnsi="Book Antiqua"/>
          <w:sz w:val="24"/>
          <w:szCs w:val="24"/>
          <w:lang w:val="sq-AL"/>
        </w:rPr>
        <w:t xml:space="preserve"> të moshuar</w:t>
      </w:r>
      <w:r w:rsidR="00E27478" w:rsidRPr="00903043">
        <w:rPr>
          <w:rFonts w:ascii="Book Antiqua" w:hAnsi="Book Antiqua"/>
          <w:sz w:val="24"/>
          <w:szCs w:val="24"/>
          <w:lang w:val="sq-AL"/>
        </w:rPr>
        <w:t xml:space="preserve">it </w:t>
      </w:r>
      <w:r w:rsidRPr="00903043">
        <w:rPr>
          <w:rFonts w:ascii="Book Antiqua" w:hAnsi="Book Antiqua"/>
          <w:sz w:val="24"/>
          <w:szCs w:val="24"/>
          <w:lang w:val="sq-AL"/>
        </w:rPr>
        <w:t>ka pësuar një ulje të vazhdueshme gjatë periudhës 2021-2023. Në vitin 2021, kjo shkallë ishte 49%, që do të thotë se për çdo 100 persona në moshë pune, kishte 49 persona të moshuar që mbështeteshin ekonomikisht. Në vitin 2022, kjo shkallë ra në 48%, ndërsa në vitin 2023 u ul më tej në 47%. Kjo tregon një lehtësim të ngarkesës ekonomike mbi popullsinë në moshë pune për sa i përket mbështetjes së të moshuarve, që mund të reflektojë përmirësime në sistemin e mbrojtjes sociale ose ndryshime demografike si ulja e përqindjes së të moshuarve në popullsi.</w:t>
      </w:r>
    </w:p>
    <w:p w14:paraId="7C33F661" w14:textId="77777777" w:rsidR="000E5FC4" w:rsidRPr="00903043" w:rsidRDefault="000E5FC4" w:rsidP="000E5FC4">
      <w:pPr>
        <w:jc w:val="both"/>
        <w:rPr>
          <w:rFonts w:ascii="Book Antiqua" w:hAnsi="Book Antiqua"/>
          <w:sz w:val="24"/>
          <w:szCs w:val="24"/>
          <w:lang w:val="sq-AL"/>
        </w:rPr>
      </w:pPr>
      <w:r w:rsidRPr="00903043">
        <w:rPr>
          <w:rFonts w:ascii="Book Antiqua" w:hAnsi="Book Antiqua"/>
          <w:sz w:val="24"/>
          <w:szCs w:val="24"/>
          <w:lang w:val="sq-AL"/>
        </w:rPr>
        <w:t>Shkalla totale e varësisë ekonomike, që përfshin të moshuarit dhe pjesën tjetër të popullsisë jo aktive, ka pësuar një rënie të ndjeshme në periudhën 2021-2022. Në vitin 2021, kjo shkallë ishte 248%, që tregon një ngarkesë shumë të madhe mbi popullsinë aktive, ku çdo 100 persona në moshë pune mbështetnin 248 persona jo aktivë. Deri në vitin 2022, kjo shkallë ra në 230%, duke treguar një përmirësim të konsiderueshëm të ngarkesës ekonomike. Megjithatë, të dhënat për vitin 2023 nuk janë të plotësuara për shkallën totale të varësisë ekonomike, duke lënë një zbrazëti në analizën për vitin e fundit.</w:t>
      </w:r>
    </w:p>
    <w:p w14:paraId="4261F9E9" w14:textId="69F3ABB4" w:rsidR="001C5729" w:rsidRPr="00903043" w:rsidRDefault="000E5FC4" w:rsidP="00165109">
      <w:pPr>
        <w:spacing w:after="0"/>
        <w:jc w:val="both"/>
        <w:rPr>
          <w:rFonts w:ascii="Book Antiqua" w:hAnsi="Book Antiqua"/>
          <w:sz w:val="24"/>
          <w:szCs w:val="24"/>
          <w:lang w:val="sq-AL"/>
        </w:rPr>
      </w:pPr>
      <w:r w:rsidRPr="00903043">
        <w:rPr>
          <w:rFonts w:ascii="Book Antiqua" w:hAnsi="Book Antiqua"/>
          <w:sz w:val="24"/>
          <w:szCs w:val="24"/>
          <w:lang w:val="sq-AL"/>
        </w:rPr>
        <w:t>Në përgjithësi, të dhënat tregojnë një përmirësim gradual në ngarkesën ekonomike mbi popullsinë aktive. Shkalla e varësisë efektive të të moshuarve ka rënë çdo vit, duke reflektuar një lehtësim të ngarkesës për mbështetjen e tyre. Po ashtu, shkalla totale e varësisë ekonomike ka pësuar një ulje të konsiderueshme, edhe pse mbetet ende relativisht e lartë, duke sugjeruar nevojën për vazhdimësinë e politikave që përkrahin zhvillimin ekonomik dhe rritjen e pjesëmarrjes në tregun e punës.</w:t>
      </w:r>
    </w:p>
    <w:p w14:paraId="69A910C4" w14:textId="2652FD3C" w:rsidR="00F75215" w:rsidRPr="00903043" w:rsidRDefault="00F75215" w:rsidP="00243265">
      <w:pPr>
        <w:pStyle w:val="Heading3"/>
        <w:numPr>
          <w:ilvl w:val="2"/>
          <w:numId w:val="30"/>
        </w:numPr>
        <w:spacing w:before="0" w:after="240"/>
        <w:ind w:left="720"/>
        <w:rPr>
          <w:rFonts w:ascii="Book Antiqua" w:hAnsi="Book Antiqua"/>
          <w:b/>
          <w:bCs/>
          <w:color w:val="C13244"/>
          <w:sz w:val="24"/>
          <w:szCs w:val="24"/>
          <w:lang w:val="sq-AL"/>
        </w:rPr>
      </w:pPr>
      <w:bookmarkStart w:id="44" w:name="_Toc176445909"/>
      <w:r w:rsidRPr="00903043">
        <w:rPr>
          <w:rFonts w:ascii="Book Antiqua" w:hAnsi="Book Antiqua"/>
          <w:b/>
          <w:bCs/>
          <w:color w:val="C13244"/>
          <w:sz w:val="24"/>
          <w:szCs w:val="24"/>
          <w:lang w:val="sq-AL"/>
        </w:rPr>
        <w:lastRenderedPageBreak/>
        <w:t xml:space="preserve">Bizneset </w:t>
      </w:r>
      <w:r w:rsidR="0057540B" w:rsidRPr="00903043">
        <w:rPr>
          <w:rFonts w:ascii="Book Antiqua" w:hAnsi="Book Antiqua"/>
          <w:b/>
          <w:bCs/>
          <w:color w:val="C13244"/>
          <w:sz w:val="24"/>
          <w:szCs w:val="24"/>
          <w:lang w:val="sq-AL"/>
        </w:rPr>
        <w:t>a</w:t>
      </w:r>
      <w:r w:rsidRPr="00903043">
        <w:rPr>
          <w:rFonts w:ascii="Book Antiqua" w:hAnsi="Book Antiqua"/>
          <w:b/>
          <w:bCs/>
          <w:color w:val="C13244"/>
          <w:sz w:val="24"/>
          <w:szCs w:val="24"/>
          <w:lang w:val="sq-AL"/>
        </w:rPr>
        <w:t>ktive</w:t>
      </w:r>
      <w:bookmarkEnd w:id="44"/>
    </w:p>
    <w:p w14:paraId="49B66234" w14:textId="69920C13" w:rsidR="009269BF" w:rsidRPr="00903043" w:rsidRDefault="009269BF" w:rsidP="00DF1ADD">
      <w:pPr>
        <w:spacing w:after="0"/>
        <w:contextualSpacing/>
        <w:jc w:val="both"/>
        <w:rPr>
          <w:rFonts w:ascii="Book Antiqua" w:hAnsi="Book Antiqua"/>
          <w:sz w:val="20"/>
          <w:szCs w:val="20"/>
          <w:lang w:val="sq-AL"/>
        </w:rPr>
      </w:pPr>
      <w:r w:rsidRPr="00903043">
        <w:rPr>
          <w:rFonts w:ascii="Book Antiqua" w:hAnsi="Book Antiqua"/>
          <w:sz w:val="24"/>
          <w:szCs w:val="24"/>
          <w:lang w:val="sq-AL"/>
        </w:rPr>
        <w:t>Në total, janë 2,615 ndërmarrje aktive në të gjithë sektorët, duke reflektuar një bazë të gjerë ekonomike dhe një diversitet të ndërmarrjeve që kontribuojnë në ekonominë lokale. Ky diversitet sugjeron një ekonomi relativisht të qëndrueshme dhe me potencial për zhvillim në sektorë të ndryshëm.</w:t>
      </w:r>
    </w:p>
    <w:p w14:paraId="78EF288C" w14:textId="2AC31462" w:rsidR="00F75215" w:rsidRPr="00903043" w:rsidRDefault="00F75215" w:rsidP="00DF1ADD">
      <w:pPr>
        <w:pStyle w:val="Caption"/>
        <w:spacing w:after="0"/>
        <w:contextualSpacing/>
        <w:jc w:val="both"/>
        <w:rPr>
          <w:rFonts w:ascii="Book Antiqua" w:hAnsi="Book Antiqua"/>
          <w:sz w:val="20"/>
          <w:szCs w:val="20"/>
          <w:lang w:val="sq-AL"/>
        </w:rPr>
      </w:pPr>
    </w:p>
    <w:p w14:paraId="193505D1" w14:textId="0BE5D04F" w:rsidR="001D7E8B" w:rsidRPr="00903043" w:rsidRDefault="001D7E8B" w:rsidP="001D7E8B">
      <w:pPr>
        <w:pStyle w:val="Caption"/>
        <w:keepNext/>
        <w:rPr>
          <w:rFonts w:ascii="Book Antiqua" w:hAnsi="Book Antiqua"/>
          <w:sz w:val="20"/>
          <w:szCs w:val="20"/>
          <w:lang w:val="sq-AL"/>
        </w:rPr>
      </w:pPr>
      <w:bookmarkStart w:id="45" w:name="_Toc176445956"/>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12</w:t>
      </w:r>
      <w:r w:rsidRPr="00903043">
        <w:rPr>
          <w:rFonts w:ascii="Book Antiqua" w:hAnsi="Book Antiqua"/>
          <w:sz w:val="20"/>
          <w:szCs w:val="20"/>
          <w:lang w:val="sq-AL"/>
        </w:rPr>
        <w:fldChar w:fldCharType="end"/>
      </w:r>
      <w:r w:rsidRPr="00903043">
        <w:rPr>
          <w:rFonts w:ascii="Book Antiqua" w:hAnsi="Book Antiqua"/>
          <w:sz w:val="20"/>
          <w:szCs w:val="20"/>
          <w:lang w:val="sq-AL"/>
        </w:rPr>
        <w:t>. Sektorët ekonomik</w:t>
      </w:r>
      <w:bookmarkEnd w:id="45"/>
    </w:p>
    <w:tbl>
      <w:tblPr>
        <w:tblStyle w:val="PlainTable1"/>
        <w:tblW w:w="0" w:type="auto"/>
        <w:tblLayout w:type="fixed"/>
        <w:tblLook w:val="04A0" w:firstRow="1" w:lastRow="0" w:firstColumn="1" w:lastColumn="0" w:noHBand="0" w:noVBand="1"/>
      </w:tblPr>
      <w:tblGrid>
        <w:gridCol w:w="5845"/>
        <w:gridCol w:w="1710"/>
        <w:gridCol w:w="1461"/>
      </w:tblGrid>
      <w:tr w:rsidR="00F75215" w:rsidRPr="00903043" w14:paraId="0D4EBB7D" w14:textId="77777777" w:rsidTr="00165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vAlign w:val="center"/>
          </w:tcPr>
          <w:p w14:paraId="09F37774" w14:textId="16593912" w:rsidR="00F75215" w:rsidRPr="00903043" w:rsidRDefault="00F75215" w:rsidP="00F4366F">
            <w:pPr>
              <w:contextualSpacing/>
              <w:jc w:val="center"/>
              <w:rPr>
                <w:rFonts w:ascii="Book Antiqua" w:hAnsi="Book Antiqua"/>
                <w:b w:val="0"/>
                <w:bCs w:val="0"/>
                <w:sz w:val="24"/>
                <w:szCs w:val="24"/>
                <w:lang w:val="sq-AL"/>
              </w:rPr>
            </w:pPr>
            <w:r w:rsidRPr="00903043">
              <w:rPr>
                <w:rFonts w:ascii="Book Antiqua" w:hAnsi="Book Antiqua"/>
                <w:sz w:val="24"/>
                <w:szCs w:val="24"/>
                <w:lang w:val="sq-AL"/>
              </w:rPr>
              <w:t>Sektori</w:t>
            </w:r>
          </w:p>
        </w:tc>
        <w:tc>
          <w:tcPr>
            <w:tcW w:w="1710" w:type="dxa"/>
            <w:vAlign w:val="center"/>
          </w:tcPr>
          <w:p w14:paraId="5C3A4287" w14:textId="26FC62EA" w:rsidR="00F75215" w:rsidRPr="00903043" w:rsidRDefault="00F75215" w:rsidP="00F4366F">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Numri i ndërmarrjeve</w:t>
            </w:r>
          </w:p>
        </w:tc>
        <w:tc>
          <w:tcPr>
            <w:tcW w:w="1461" w:type="dxa"/>
            <w:vAlign w:val="center"/>
          </w:tcPr>
          <w:p w14:paraId="29D1016B" w14:textId="77777777" w:rsidR="00F75215" w:rsidRPr="00903043" w:rsidRDefault="00F75215" w:rsidP="00F4366F">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Përqindja</w:t>
            </w:r>
          </w:p>
          <w:p w14:paraId="42172762" w14:textId="17D42D55" w:rsidR="00165109" w:rsidRPr="00903043" w:rsidRDefault="00165109" w:rsidP="00F4366F">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w:t>
            </w:r>
          </w:p>
        </w:tc>
      </w:tr>
      <w:tr w:rsidR="00F75215" w:rsidRPr="00903043" w14:paraId="75DE2AA2" w14:textId="77777777" w:rsidTr="00165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207B5891" w14:textId="209A53C0" w:rsidR="00F75215" w:rsidRPr="00903043" w:rsidRDefault="00F97C80" w:rsidP="00D9415E">
            <w:pPr>
              <w:contextualSpacing/>
              <w:rPr>
                <w:rFonts w:ascii="Book Antiqua" w:hAnsi="Book Antiqua"/>
                <w:sz w:val="24"/>
                <w:szCs w:val="24"/>
                <w:lang w:val="sq-AL"/>
              </w:rPr>
            </w:pPr>
            <w:r w:rsidRPr="00903043">
              <w:rPr>
                <w:rFonts w:ascii="Book Antiqua" w:hAnsi="Book Antiqua"/>
                <w:sz w:val="24"/>
                <w:szCs w:val="24"/>
                <w:lang w:val="sq-AL"/>
              </w:rPr>
              <w:t>Bujqësia</w:t>
            </w:r>
            <w:r w:rsidR="00F75215" w:rsidRPr="00903043">
              <w:rPr>
                <w:rFonts w:ascii="Book Antiqua" w:hAnsi="Book Antiqua"/>
                <w:sz w:val="24"/>
                <w:szCs w:val="24"/>
                <w:lang w:val="sq-AL"/>
              </w:rPr>
              <w:t>, Pylltaria dhe Peshkimi</w:t>
            </w:r>
          </w:p>
        </w:tc>
        <w:tc>
          <w:tcPr>
            <w:tcW w:w="1710" w:type="dxa"/>
          </w:tcPr>
          <w:p w14:paraId="37018852"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115</w:t>
            </w:r>
          </w:p>
        </w:tc>
        <w:tc>
          <w:tcPr>
            <w:tcW w:w="1461" w:type="dxa"/>
          </w:tcPr>
          <w:p w14:paraId="50D77CDE"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w:t>
            </w:r>
          </w:p>
        </w:tc>
      </w:tr>
      <w:tr w:rsidR="00F75215" w:rsidRPr="00903043" w14:paraId="112EF87D" w14:textId="77777777" w:rsidTr="00165109">
        <w:tc>
          <w:tcPr>
            <w:cnfStyle w:val="001000000000" w:firstRow="0" w:lastRow="0" w:firstColumn="1" w:lastColumn="0" w:oddVBand="0" w:evenVBand="0" w:oddHBand="0" w:evenHBand="0" w:firstRowFirstColumn="0" w:firstRowLastColumn="0" w:lastRowFirstColumn="0" w:lastRowLastColumn="0"/>
            <w:tcW w:w="5845" w:type="dxa"/>
          </w:tcPr>
          <w:p w14:paraId="67168ED2" w14:textId="1B6E2A9E"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 xml:space="preserve">Industria </w:t>
            </w:r>
            <w:r w:rsidR="00F97C80" w:rsidRPr="00903043">
              <w:rPr>
                <w:rFonts w:ascii="Book Antiqua" w:hAnsi="Book Antiqua"/>
                <w:sz w:val="24"/>
                <w:szCs w:val="24"/>
                <w:lang w:val="sq-AL"/>
              </w:rPr>
              <w:t>Nxjerrëse</w:t>
            </w:r>
          </w:p>
        </w:tc>
        <w:tc>
          <w:tcPr>
            <w:tcW w:w="1710" w:type="dxa"/>
          </w:tcPr>
          <w:p w14:paraId="677205CC"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6</w:t>
            </w:r>
          </w:p>
        </w:tc>
        <w:tc>
          <w:tcPr>
            <w:tcW w:w="1461" w:type="dxa"/>
          </w:tcPr>
          <w:p w14:paraId="1C555873"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w:t>
            </w:r>
          </w:p>
        </w:tc>
      </w:tr>
      <w:tr w:rsidR="00F75215" w:rsidRPr="00903043" w14:paraId="1BCBC0A3" w14:textId="77777777" w:rsidTr="00165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51FF9C8A" w14:textId="77777777"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Industria Përpunuese</w:t>
            </w:r>
          </w:p>
        </w:tc>
        <w:tc>
          <w:tcPr>
            <w:tcW w:w="1710" w:type="dxa"/>
          </w:tcPr>
          <w:p w14:paraId="56253EC3"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284</w:t>
            </w:r>
          </w:p>
        </w:tc>
        <w:tc>
          <w:tcPr>
            <w:tcW w:w="1461" w:type="dxa"/>
          </w:tcPr>
          <w:p w14:paraId="6DE59681"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11%</w:t>
            </w:r>
          </w:p>
        </w:tc>
      </w:tr>
      <w:tr w:rsidR="00F75215" w:rsidRPr="00903043" w14:paraId="7B04D214" w14:textId="77777777" w:rsidTr="00165109">
        <w:tc>
          <w:tcPr>
            <w:cnfStyle w:val="001000000000" w:firstRow="0" w:lastRow="0" w:firstColumn="1" w:lastColumn="0" w:oddVBand="0" w:evenVBand="0" w:oddHBand="0" w:evenHBand="0" w:firstRowFirstColumn="0" w:firstRowLastColumn="0" w:lastRowFirstColumn="0" w:lastRowLastColumn="0"/>
            <w:tcW w:w="5845" w:type="dxa"/>
          </w:tcPr>
          <w:p w14:paraId="72A9E4BC" w14:textId="06190FD7"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 xml:space="preserve">Furnizimi me rrymë, gas, dhe </w:t>
            </w:r>
            <w:r w:rsidR="00F97C80" w:rsidRPr="00903043">
              <w:rPr>
                <w:rFonts w:ascii="Book Antiqua" w:hAnsi="Book Antiqua"/>
                <w:sz w:val="24"/>
                <w:szCs w:val="24"/>
                <w:lang w:val="sq-AL"/>
              </w:rPr>
              <w:t>ajër</w:t>
            </w:r>
            <w:r w:rsidRPr="00903043">
              <w:rPr>
                <w:rFonts w:ascii="Book Antiqua" w:hAnsi="Book Antiqua"/>
                <w:sz w:val="24"/>
                <w:szCs w:val="24"/>
                <w:lang w:val="sq-AL"/>
              </w:rPr>
              <w:t xml:space="preserve"> të kondicionuar</w:t>
            </w:r>
          </w:p>
        </w:tc>
        <w:tc>
          <w:tcPr>
            <w:tcW w:w="1710" w:type="dxa"/>
          </w:tcPr>
          <w:p w14:paraId="7AB8F0FC"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7</w:t>
            </w:r>
          </w:p>
        </w:tc>
        <w:tc>
          <w:tcPr>
            <w:tcW w:w="1461" w:type="dxa"/>
          </w:tcPr>
          <w:p w14:paraId="2401FAF2"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w:t>
            </w:r>
          </w:p>
        </w:tc>
      </w:tr>
      <w:tr w:rsidR="00F75215" w:rsidRPr="00903043" w14:paraId="183276EE" w14:textId="77777777" w:rsidTr="00165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02FC4401" w14:textId="77777777"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 xml:space="preserve">Furnizimi me ujë, Kanalizimi, Aktivitete të menaxhimit të hedhurinave </w:t>
            </w:r>
          </w:p>
        </w:tc>
        <w:tc>
          <w:tcPr>
            <w:tcW w:w="1710" w:type="dxa"/>
          </w:tcPr>
          <w:p w14:paraId="22C97BDC"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18</w:t>
            </w:r>
          </w:p>
        </w:tc>
        <w:tc>
          <w:tcPr>
            <w:tcW w:w="1461" w:type="dxa"/>
          </w:tcPr>
          <w:p w14:paraId="26A161D2"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w:t>
            </w:r>
          </w:p>
        </w:tc>
      </w:tr>
      <w:tr w:rsidR="00F75215" w:rsidRPr="00903043" w14:paraId="68E1B387" w14:textId="77777777" w:rsidTr="00165109">
        <w:tc>
          <w:tcPr>
            <w:cnfStyle w:val="001000000000" w:firstRow="0" w:lastRow="0" w:firstColumn="1" w:lastColumn="0" w:oddVBand="0" w:evenVBand="0" w:oddHBand="0" w:evenHBand="0" w:firstRowFirstColumn="0" w:firstRowLastColumn="0" w:lastRowFirstColumn="0" w:lastRowLastColumn="0"/>
            <w:tcW w:w="5845" w:type="dxa"/>
          </w:tcPr>
          <w:p w14:paraId="6309406E" w14:textId="77777777"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Ndërtimtaria</w:t>
            </w:r>
          </w:p>
        </w:tc>
        <w:tc>
          <w:tcPr>
            <w:tcW w:w="1710" w:type="dxa"/>
          </w:tcPr>
          <w:p w14:paraId="74F9B019"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319</w:t>
            </w:r>
          </w:p>
        </w:tc>
        <w:tc>
          <w:tcPr>
            <w:tcW w:w="1461" w:type="dxa"/>
          </w:tcPr>
          <w:p w14:paraId="29E59DC1"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12%</w:t>
            </w:r>
          </w:p>
        </w:tc>
      </w:tr>
      <w:tr w:rsidR="00F75215" w:rsidRPr="00903043" w14:paraId="597E86D9" w14:textId="77777777" w:rsidTr="00165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35B127A6" w14:textId="21113FFF"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 xml:space="preserve">Tregtia, Riparimi </w:t>
            </w:r>
            <w:r w:rsidR="00D9415E" w:rsidRPr="00903043">
              <w:rPr>
                <w:rFonts w:ascii="Book Antiqua" w:hAnsi="Book Antiqua"/>
                <w:sz w:val="24"/>
                <w:szCs w:val="24"/>
                <w:lang w:val="sq-AL"/>
              </w:rPr>
              <w:t>i</w:t>
            </w:r>
            <w:r w:rsidRPr="00903043">
              <w:rPr>
                <w:rFonts w:ascii="Book Antiqua" w:hAnsi="Book Antiqua"/>
                <w:sz w:val="24"/>
                <w:szCs w:val="24"/>
                <w:lang w:val="sq-AL"/>
              </w:rPr>
              <w:t xml:space="preserve"> mjeteve motorike dhe </w:t>
            </w:r>
            <w:r w:rsidR="00F97C80" w:rsidRPr="00903043">
              <w:rPr>
                <w:rFonts w:ascii="Book Antiqua" w:hAnsi="Book Antiqua"/>
                <w:sz w:val="24"/>
                <w:szCs w:val="24"/>
                <w:lang w:val="sq-AL"/>
              </w:rPr>
              <w:t>motoçikletave</w:t>
            </w:r>
          </w:p>
        </w:tc>
        <w:tc>
          <w:tcPr>
            <w:tcW w:w="1710" w:type="dxa"/>
          </w:tcPr>
          <w:p w14:paraId="684ACA78"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778</w:t>
            </w:r>
          </w:p>
        </w:tc>
        <w:tc>
          <w:tcPr>
            <w:tcW w:w="1461" w:type="dxa"/>
          </w:tcPr>
          <w:p w14:paraId="18463C28"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30%</w:t>
            </w:r>
          </w:p>
        </w:tc>
      </w:tr>
      <w:tr w:rsidR="00F75215" w:rsidRPr="00903043" w14:paraId="14AF41E0" w14:textId="77777777" w:rsidTr="00165109">
        <w:tc>
          <w:tcPr>
            <w:cnfStyle w:val="001000000000" w:firstRow="0" w:lastRow="0" w:firstColumn="1" w:lastColumn="0" w:oddVBand="0" w:evenVBand="0" w:oddHBand="0" w:evenHBand="0" w:firstRowFirstColumn="0" w:firstRowLastColumn="0" w:lastRowFirstColumn="0" w:lastRowLastColumn="0"/>
            <w:tcW w:w="5845" w:type="dxa"/>
          </w:tcPr>
          <w:p w14:paraId="66081523" w14:textId="77777777"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Transporti dhe deponimi</w:t>
            </w:r>
          </w:p>
        </w:tc>
        <w:tc>
          <w:tcPr>
            <w:tcW w:w="1710" w:type="dxa"/>
          </w:tcPr>
          <w:p w14:paraId="5F1FC58A"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255</w:t>
            </w:r>
          </w:p>
        </w:tc>
        <w:tc>
          <w:tcPr>
            <w:tcW w:w="1461" w:type="dxa"/>
          </w:tcPr>
          <w:p w14:paraId="60EA3990"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10%</w:t>
            </w:r>
          </w:p>
        </w:tc>
      </w:tr>
      <w:tr w:rsidR="00F75215" w:rsidRPr="00903043" w14:paraId="386D9FFA" w14:textId="77777777" w:rsidTr="00165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227EEBD1" w14:textId="77777777"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Akomodimi dhe shërbimi ushqimor</w:t>
            </w:r>
          </w:p>
        </w:tc>
        <w:tc>
          <w:tcPr>
            <w:tcW w:w="1710" w:type="dxa"/>
          </w:tcPr>
          <w:p w14:paraId="7A2988AA"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183</w:t>
            </w:r>
          </w:p>
        </w:tc>
        <w:tc>
          <w:tcPr>
            <w:tcW w:w="1461" w:type="dxa"/>
          </w:tcPr>
          <w:p w14:paraId="266CD67F"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7%</w:t>
            </w:r>
          </w:p>
        </w:tc>
      </w:tr>
      <w:tr w:rsidR="00F75215" w:rsidRPr="00903043" w14:paraId="39717FCD" w14:textId="77777777" w:rsidTr="00165109">
        <w:tc>
          <w:tcPr>
            <w:cnfStyle w:val="001000000000" w:firstRow="0" w:lastRow="0" w:firstColumn="1" w:lastColumn="0" w:oddVBand="0" w:evenVBand="0" w:oddHBand="0" w:evenHBand="0" w:firstRowFirstColumn="0" w:firstRowLastColumn="0" w:lastRowFirstColumn="0" w:lastRowLastColumn="0"/>
            <w:tcW w:w="5845" w:type="dxa"/>
          </w:tcPr>
          <w:p w14:paraId="609F0B7E" w14:textId="77777777"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 xml:space="preserve">Informimi dhe komunikimi </w:t>
            </w:r>
          </w:p>
        </w:tc>
        <w:tc>
          <w:tcPr>
            <w:tcW w:w="1710" w:type="dxa"/>
          </w:tcPr>
          <w:p w14:paraId="5088BA2A"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52</w:t>
            </w:r>
          </w:p>
        </w:tc>
        <w:tc>
          <w:tcPr>
            <w:tcW w:w="1461" w:type="dxa"/>
          </w:tcPr>
          <w:p w14:paraId="285AAB7C"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w:t>
            </w:r>
          </w:p>
        </w:tc>
      </w:tr>
      <w:tr w:rsidR="00F75215" w:rsidRPr="00903043" w14:paraId="4DE150A6" w14:textId="77777777" w:rsidTr="00165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5240A773" w14:textId="77777777"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Aktivitetet financiare dhe të sigurimit</w:t>
            </w:r>
          </w:p>
        </w:tc>
        <w:tc>
          <w:tcPr>
            <w:tcW w:w="1710" w:type="dxa"/>
          </w:tcPr>
          <w:p w14:paraId="1564C7AA"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11</w:t>
            </w:r>
          </w:p>
        </w:tc>
        <w:tc>
          <w:tcPr>
            <w:tcW w:w="1461" w:type="dxa"/>
          </w:tcPr>
          <w:p w14:paraId="564C72EA"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w:t>
            </w:r>
          </w:p>
        </w:tc>
      </w:tr>
      <w:tr w:rsidR="00F75215" w:rsidRPr="00903043" w14:paraId="4ADEC632" w14:textId="77777777" w:rsidTr="00165109">
        <w:tc>
          <w:tcPr>
            <w:cnfStyle w:val="001000000000" w:firstRow="0" w:lastRow="0" w:firstColumn="1" w:lastColumn="0" w:oddVBand="0" w:evenVBand="0" w:oddHBand="0" w:evenHBand="0" w:firstRowFirstColumn="0" w:firstRowLastColumn="0" w:lastRowFirstColumn="0" w:lastRowLastColumn="0"/>
            <w:tcW w:w="5845" w:type="dxa"/>
          </w:tcPr>
          <w:p w14:paraId="57DFE1BF" w14:textId="77777777"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Aktivitetet e patundshmërisë</w:t>
            </w:r>
          </w:p>
        </w:tc>
        <w:tc>
          <w:tcPr>
            <w:tcW w:w="1710" w:type="dxa"/>
          </w:tcPr>
          <w:p w14:paraId="42E43660"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12</w:t>
            </w:r>
          </w:p>
        </w:tc>
        <w:tc>
          <w:tcPr>
            <w:tcW w:w="1461" w:type="dxa"/>
          </w:tcPr>
          <w:p w14:paraId="4806E07C"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w:t>
            </w:r>
          </w:p>
        </w:tc>
      </w:tr>
      <w:tr w:rsidR="00F75215" w:rsidRPr="00903043" w14:paraId="7A76F437" w14:textId="77777777" w:rsidTr="00165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5F663B23" w14:textId="77777777"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Aktivitetet profesionale, teknike dhe shkencore</w:t>
            </w:r>
          </w:p>
        </w:tc>
        <w:tc>
          <w:tcPr>
            <w:tcW w:w="1710" w:type="dxa"/>
          </w:tcPr>
          <w:p w14:paraId="6FF798C9"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139</w:t>
            </w:r>
          </w:p>
        </w:tc>
        <w:tc>
          <w:tcPr>
            <w:tcW w:w="1461" w:type="dxa"/>
          </w:tcPr>
          <w:p w14:paraId="08AD4684"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w:t>
            </w:r>
          </w:p>
        </w:tc>
      </w:tr>
      <w:tr w:rsidR="00F75215" w:rsidRPr="00903043" w14:paraId="3F1A1C6B" w14:textId="77777777" w:rsidTr="00165109">
        <w:tc>
          <w:tcPr>
            <w:cnfStyle w:val="001000000000" w:firstRow="0" w:lastRow="0" w:firstColumn="1" w:lastColumn="0" w:oddVBand="0" w:evenVBand="0" w:oddHBand="0" w:evenHBand="0" w:firstRowFirstColumn="0" w:firstRowLastColumn="0" w:lastRowFirstColumn="0" w:lastRowLastColumn="0"/>
            <w:tcW w:w="5845" w:type="dxa"/>
          </w:tcPr>
          <w:p w14:paraId="4083E003" w14:textId="77777777"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 xml:space="preserve">Shërbimet administrative dhe mbështetëse </w:t>
            </w:r>
          </w:p>
        </w:tc>
        <w:tc>
          <w:tcPr>
            <w:tcW w:w="1710" w:type="dxa"/>
          </w:tcPr>
          <w:p w14:paraId="1E359AA6"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129</w:t>
            </w:r>
          </w:p>
        </w:tc>
        <w:tc>
          <w:tcPr>
            <w:tcW w:w="1461" w:type="dxa"/>
          </w:tcPr>
          <w:p w14:paraId="097A97B1"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w:t>
            </w:r>
          </w:p>
        </w:tc>
      </w:tr>
      <w:tr w:rsidR="00F75215" w:rsidRPr="00903043" w14:paraId="6B7125F3" w14:textId="77777777" w:rsidTr="00165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67C11AC5" w14:textId="77777777"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 xml:space="preserve">Administrimi publik dhe mbrojtja; Sigurimi social </w:t>
            </w:r>
          </w:p>
        </w:tc>
        <w:tc>
          <w:tcPr>
            <w:tcW w:w="1710" w:type="dxa"/>
          </w:tcPr>
          <w:p w14:paraId="762CF8F7"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w:t>
            </w:r>
          </w:p>
        </w:tc>
        <w:tc>
          <w:tcPr>
            <w:tcW w:w="1461" w:type="dxa"/>
          </w:tcPr>
          <w:p w14:paraId="3658102C"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w:t>
            </w:r>
          </w:p>
        </w:tc>
      </w:tr>
      <w:tr w:rsidR="00F75215" w:rsidRPr="00903043" w14:paraId="0FFDAF59" w14:textId="77777777" w:rsidTr="00165109">
        <w:tc>
          <w:tcPr>
            <w:cnfStyle w:val="001000000000" w:firstRow="0" w:lastRow="0" w:firstColumn="1" w:lastColumn="0" w:oddVBand="0" w:evenVBand="0" w:oddHBand="0" w:evenHBand="0" w:firstRowFirstColumn="0" w:firstRowLastColumn="0" w:lastRowFirstColumn="0" w:lastRowLastColumn="0"/>
            <w:tcW w:w="5845" w:type="dxa"/>
          </w:tcPr>
          <w:p w14:paraId="6EC9BD6E" w14:textId="77777777"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Arsimi</w:t>
            </w:r>
          </w:p>
        </w:tc>
        <w:tc>
          <w:tcPr>
            <w:tcW w:w="1710" w:type="dxa"/>
          </w:tcPr>
          <w:p w14:paraId="4C75235D"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26</w:t>
            </w:r>
          </w:p>
        </w:tc>
        <w:tc>
          <w:tcPr>
            <w:tcW w:w="1461" w:type="dxa"/>
          </w:tcPr>
          <w:p w14:paraId="44DA911C"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w:t>
            </w:r>
          </w:p>
        </w:tc>
      </w:tr>
      <w:tr w:rsidR="00F75215" w:rsidRPr="00903043" w14:paraId="56BC088C" w14:textId="77777777" w:rsidTr="00165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123CAA73" w14:textId="77777777"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 xml:space="preserve">Aktivitete shëndetësore dhe sociale </w:t>
            </w:r>
          </w:p>
        </w:tc>
        <w:tc>
          <w:tcPr>
            <w:tcW w:w="1710" w:type="dxa"/>
          </w:tcPr>
          <w:p w14:paraId="3C63AB56"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64</w:t>
            </w:r>
          </w:p>
        </w:tc>
        <w:tc>
          <w:tcPr>
            <w:tcW w:w="1461" w:type="dxa"/>
          </w:tcPr>
          <w:p w14:paraId="56B0C680"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w:t>
            </w:r>
          </w:p>
        </w:tc>
      </w:tr>
      <w:tr w:rsidR="00F75215" w:rsidRPr="00903043" w14:paraId="78F1DB63" w14:textId="77777777" w:rsidTr="00165109">
        <w:tc>
          <w:tcPr>
            <w:cnfStyle w:val="001000000000" w:firstRow="0" w:lastRow="0" w:firstColumn="1" w:lastColumn="0" w:oddVBand="0" w:evenVBand="0" w:oddHBand="0" w:evenHBand="0" w:firstRowFirstColumn="0" w:firstRowLastColumn="0" w:lastRowFirstColumn="0" w:lastRowLastColumn="0"/>
            <w:tcW w:w="5845" w:type="dxa"/>
          </w:tcPr>
          <w:p w14:paraId="06A0B9DB" w14:textId="77777777"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Artet, Argëtimi dhe Rekreacioni</w:t>
            </w:r>
          </w:p>
        </w:tc>
        <w:tc>
          <w:tcPr>
            <w:tcW w:w="1710" w:type="dxa"/>
          </w:tcPr>
          <w:p w14:paraId="5F06B59D"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56</w:t>
            </w:r>
          </w:p>
        </w:tc>
        <w:tc>
          <w:tcPr>
            <w:tcW w:w="1461" w:type="dxa"/>
          </w:tcPr>
          <w:p w14:paraId="1F722493"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w:t>
            </w:r>
          </w:p>
        </w:tc>
      </w:tr>
      <w:tr w:rsidR="00F75215" w:rsidRPr="00903043" w14:paraId="4DD083C6" w14:textId="77777777" w:rsidTr="00165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717A69CF" w14:textId="1BD92D24"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 xml:space="preserve">Aktivitetet </w:t>
            </w:r>
            <w:r w:rsidR="00F97C80" w:rsidRPr="00903043">
              <w:rPr>
                <w:rFonts w:ascii="Book Antiqua" w:hAnsi="Book Antiqua"/>
                <w:sz w:val="24"/>
                <w:szCs w:val="24"/>
                <w:lang w:val="sq-AL"/>
              </w:rPr>
              <w:t>tjera</w:t>
            </w:r>
            <w:r w:rsidRPr="00903043">
              <w:rPr>
                <w:rFonts w:ascii="Book Antiqua" w:hAnsi="Book Antiqua"/>
                <w:sz w:val="24"/>
                <w:szCs w:val="24"/>
                <w:lang w:val="sq-AL"/>
              </w:rPr>
              <w:t xml:space="preserve"> shërbyese</w:t>
            </w:r>
          </w:p>
        </w:tc>
        <w:tc>
          <w:tcPr>
            <w:tcW w:w="1710" w:type="dxa"/>
          </w:tcPr>
          <w:p w14:paraId="003A2C5B"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w:t>
            </w:r>
          </w:p>
        </w:tc>
        <w:tc>
          <w:tcPr>
            <w:tcW w:w="1461" w:type="dxa"/>
          </w:tcPr>
          <w:p w14:paraId="52C43FCD" w14:textId="77777777" w:rsidR="00F75215" w:rsidRPr="00903043" w:rsidRDefault="00F75215" w:rsidP="00D9415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w:t>
            </w:r>
          </w:p>
        </w:tc>
      </w:tr>
      <w:tr w:rsidR="00F75215" w:rsidRPr="00903043" w14:paraId="5135CA28" w14:textId="77777777" w:rsidTr="00165109">
        <w:trPr>
          <w:trHeight w:val="395"/>
        </w:trPr>
        <w:tc>
          <w:tcPr>
            <w:cnfStyle w:val="001000000000" w:firstRow="0" w:lastRow="0" w:firstColumn="1" w:lastColumn="0" w:oddVBand="0" w:evenVBand="0" w:oddHBand="0" w:evenHBand="0" w:firstRowFirstColumn="0" w:firstRowLastColumn="0" w:lastRowFirstColumn="0" w:lastRowLastColumn="0"/>
            <w:tcW w:w="5845" w:type="dxa"/>
          </w:tcPr>
          <w:p w14:paraId="535C2529" w14:textId="77777777" w:rsidR="00F75215" w:rsidRPr="00903043" w:rsidRDefault="00F75215" w:rsidP="00D9415E">
            <w:pPr>
              <w:contextualSpacing/>
              <w:rPr>
                <w:rFonts w:ascii="Book Antiqua" w:hAnsi="Book Antiqua"/>
                <w:sz w:val="24"/>
                <w:szCs w:val="24"/>
                <w:lang w:val="sq-AL"/>
              </w:rPr>
            </w:pPr>
            <w:r w:rsidRPr="00903043">
              <w:rPr>
                <w:rFonts w:ascii="Book Antiqua" w:hAnsi="Book Antiqua"/>
                <w:sz w:val="24"/>
                <w:szCs w:val="24"/>
                <w:lang w:val="sq-AL"/>
              </w:rPr>
              <w:t>Gjithsej</w:t>
            </w:r>
          </w:p>
        </w:tc>
        <w:tc>
          <w:tcPr>
            <w:tcW w:w="1710" w:type="dxa"/>
          </w:tcPr>
          <w:p w14:paraId="110A74C2"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2,615</w:t>
            </w:r>
          </w:p>
        </w:tc>
        <w:tc>
          <w:tcPr>
            <w:tcW w:w="1461" w:type="dxa"/>
          </w:tcPr>
          <w:p w14:paraId="592DE84D" w14:textId="77777777" w:rsidR="00F75215" w:rsidRPr="00903043" w:rsidRDefault="00F75215" w:rsidP="00D9415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100%</w:t>
            </w:r>
          </w:p>
        </w:tc>
      </w:tr>
    </w:tbl>
    <w:p w14:paraId="179947DC" w14:textId="77777777" w:rsidR="00F75215" w:rsidRPr="00903043" w:rsidRDefault="00F75215" w:rsidP="00276FF1">
      <w:pPr>
        <w:contextualSpacing/>
        <w:jc w:val="both"/>
        <w:rPr>
          <w:rFonts w:ascii="Book Antiqua" w:hAnsi="Book Antiqua"/>
          <w:sz w:val="20"/>
          <w:szCs w:val="20"/>
          <w:lang w:val="sq-AL"/>
        </w:rPr>
      </w:pPr>
      <w:r w:rsidRPr="00903043">
        <w:rPr>
          <w:rFonts w:ascii="Book Antiqua" w:hAnsi="Book Antiqua"/>
          <w:sz w:val="20"/>
          <w:szCs w:val="20"/>
          <w:lang w:val="sq-AL"/>
        </w:rPr>
        <w:t>Burimi: Komuna e Lipjanit (Draft PZHR 2023-2030), 2023</w:t>
      </w:r>
    </w:p>
    <w:p w14:paraId="39D68969" w14:textId="77777777" w:rsidR="001E2036" w:rsidRPr="00903043" w:rsidRDefault="001E2036" w:rsidP="00276FF1">
      <w:pPr>
        <w:contextualSpacing/>
        <w:jc w:val="both"/>
        <w:rPr>
          <w:rFonts w:ascii="Book Antiqua" w:hAnsi="Book Antiqua"/>
          <w:sz w:val="24"/>
          <w:szCs w:val="24"/>
          <w:lang w:val="sq-AL"/>
        </w:rPr>
      </w:pPr>
    </w:p>
    <w:p w14:paraId="488C07EB" w14:textId="2C4F08AB" w:rsidR="00EE0229" w:rsidRPr="00903043" w:rsidRDefault="00F75215" w:rsidP="00276FF1">
      <w:pPr>
        <w:jc w:val="both"/>
        <w:rPr>
          <w:rFonts w:ascii="Book Antiqua" w:hAnsi="Book Antiqua"/>
          <w:sz w:val="24"/>
          <w:szCs w:val="24"/>
          <w:lang w:val="sq-AL"/>
        </w:rPr>
      </w:pPr>
      <w:r w:rsidRPr="00903043">
        <w:rPr>
          <w:rFonts w:ascii="Book Antiqua" w:hAnsi="Book Antiqua"/>
          <w:sz w:val="24"/>
          <w:szCs w:val="24"/>
          <w:lang w:val="sq-AL"/>
        </w:rPr>
        <w:t xml:space="preserve">Të dhënat tregojnë një shpërndarje të larmishme të numrit të ndërmarrjeve në sektorë të ndryshëm të ekonomisë. Sektori me numrin më të madh të ndërmarrjeve është "Tregtia, Riparimi i mjeteve motorike dhe </w:t>
      </w:r>
      <w:r w:rsidR="00F97C80" w:rsidRPr="00903043">
        <w:rPr>
          <w:rFonts w:ascii="Book Antiqua" w:hAnsi="Book Antiqua"/>
          <w:sz w:val="24"/>
          <w:szCs w:val="24"/>
          <w:lang w:val="sq-AL"/>
        </w:rPr>
        <w:t>motoçikletave</w:t>
      </w:r>
      <w:r w:rsidRPr="00903043">
        <w:rPr>
          <w:rFonts w:ascii="Book Antiqua" w:hAnsi="Book Antiqua"/>
          <w:sz w:val="24"/>
          <w:szCs w:val="24"/>
          <w:lang w:val="sq-AL"/>
        </w:rPr>
        <w:t xml:space="preserve">", me 778 ndërmarrje, që përfaqësojnë 30% të totalit. Kjo ndjekur nga Ndërtimtaria me 319 ndërmarrje (12%) </w:t>
      </w:r>
      <w:r w:rsidRPr="00903043">
        <w:rPr>
          <w:rFonts w:ascii="Book Antiqua" w:hAnsi="Book Antiqua"/>
          <w:sz w:val="24"/>
          <w:szCs w:val="24"/>
          <w:lang w:val="sq-AL"/>
        </w:rPr>
        <w:lastRenderedPageBreak/>
        <w:t>dhe Industria Përpunuese me 284 ndërmarrje (11%). Sektorë të tjerë të rëndësishëm përfshijnë Transportin dhe deponimin me 255 ndërmarrje (10%) dhe Akomodimin dhe shërbimin ushqimor me 183 ndërmarrje (7%).</w:t>
      </w:r>
      <w:r w:rsidR="009269BF" w:rsidRPr="00903043">
        <w:rPr>
          <w:rFonts w:ascii="Book Antiqua" w:hAnsi="Book Antiqua"/>
          <w:sz w:val="24"/>
          <w:szCs w:val="24"/>
          <w:lang w:val="sq-AL"/>
        </w:rPr>
        <w:t xml:space="preserve"> Sektori i </w:t>
      </w:r>
      <w:r w:rsidR="00DC302B" w:rsidRPr="00903043">
        <w:rPr>
          <w:rFonts w:ascii="Book Antiqua" w:hAnsi="Book Antiqua"/>
          <w:sz w:val="24"/>
          <w:szCs w:val="24"/>
          <w:lang w:val="sq-AL"/>
        </w:rPr>
        <w:t>Bujqësisë</w:t>
      </w:r>
      <w:r w:rsidR="009269BF" w:rsidRPr="00903043">
        <w:rPr>
          <w:rFonts w:ascii="Book Antiqua" w:hAnsi="Book Antiqua"/>
          <w:sz w:val="24"/>
          <w:szCs w:val="24"/>
          <w:lang w:val="sq-AL"/>
        </w:rPr>
        <w:t>, Pylltarisë dhe Peshkimit përbën 4% të ndërmarrjeve, ndërsa sektorët si Furnizimi me ujë, Kanalizimi, dhe aktivitetet e menaxhimit të hedhurinave, Arsimi, dhe Aktivitete shëndetësore dhe sociale përbëjnë secili nga 1-2% të totalit. Disa sektorë kanë përqindje shumë të vogël ose të papërcaktuar, si Industria Nxjerrëse, Furnizimi me rrymë, gaz dhe ajër të kondicionuar, dhe Aktivitetet financiare dhe të sigurimit, që tregojnë se kanë më pak ndikim në numrin e përgjithshëm të ndërmarrjeve.</w:t>
      </w:r>
    </w:p>
    <w:p w14:paraId="0B6612EF" w14:textId="2B692E45" w:rsidR="00C911FF" w:rsidRPr="00903043" w:rsidRDefault="00C911FF" w:rsidP="00E344CA">
      <w:pPr>
        <w:contextualSpacing/>
        <w:jc w:val="both"/>
        <w:rPr>
          <w:rFonts w:ascii="Book Antiqua" w:hAnsi="Book Antiqua"/>
          <w:sz w:val="24"/>
          <w:szCs w:val="24"/>
          <w:lang w:val="sq-AL"/>
        </w:rPr>
      </w:pPr>
      <w:r w:rsidRPr="00903043">
        <w:rPr>
          <w:rFonts w:ascii="Book Antiqua" w:hAnsi="Book Antiqua"/>
          <w:sz w:val="24"/>
          <w:szCs w:val="24"/>
          <w:lang w:val="sq-AL"/>
        </w:rPr>
        <w:t>Gjithsej investime (blerje investive) sipas deklarimeve të TVSH-së në Administratën</w:t>
      </w:r>
      <w:r w:rsidR="00E344CA" w:rsidRPr="00903043">
        <w:rPr>
          <w:rFonts w:ascii="Book Antiqua" w:hAnsi="Book Antiqua"/>
          <w:sz w:val="24"/>
          <w:szCs w:val="24"/>
          <w:lang w:val="sq-AL"/>
        </w:rPr>
        <w:t xml:space="preserve">  </w:t>
      </w:r>
      <w:r w:rsidRPr="00903043">
        <w:rPr>
          <w:rFonts w:ascii="Book Antiqua" w:hAnsi="Book Antiqua"/>
          <w:sz w:val="24"/>
          <w:szCs w:val="24"/>
          <w:lang w:val="sq-AL"/>
        </w:rPr>
        <w:t>Tatimore të Kosovës për vitin 2023 nga bizneset e Komun</w:t>
      </w:r>
      <w:r w:rsidR="005D4F5E" w:rsidRPr="00903043">
        <w:rPr>
          <w:rFonts w:ascii="Book Antiqua" w:hAnsi="Book Antiqua"/>
          <w:sz w:val="24"/>
          <w:szCs w:val="24"/>
          <w:lang w:val="sq-AL"/>
        </w:rPr>
        <w:t>ë</w:t>
      </w:r>
      <w:r w:rsidRPr="00903043">
        <w:rPr>
          <w:rFonts w:ascii="Book Antiqua" w:hAnsi="Book Antiqua"/>
          <w:sz w:val="24"/>
          <w:szCs w:val="24"/>
          <w:lang w:val="sq-AL"/>
        </w:rPr>
        <w:t>s s</w:t>
      </w:r>
      <w:r w:rsidR="005D4F5E" w:rsidRPr="00903043">
        <w:rPr>
          <w:rFonts w:ascii="Book Antiqua" w:hAnsi="Book Antiqua"/>
          <w:sz w:val="24"/>
          <w:szCs w:val="24"/>
          <w:lang w:val="sq-AL"/>
        </w:rPr>
        <w:t>ë</w:t>
      </w:r>
      <w:r w:rsidRPr="00903043">
        <w:rPr>
          <w:rFonts w:ascii="Book Antiqua" w:hAnsi="Book Antiqua"/>
          <w:sz w:val="24"/>
          <w:szCs w:val="24"/>
          <w:lang w:val="sq-AL"/>
        </w:rPr>
        <w:t xml:space="preserve"> Lipjanit kanë qenë mbi </w:t>
      </w:r>
    </w:p>
    <w:p w14:paraId="6E5073DA" w14:textId="7F67CCC3" w:rsidR="00860B45" w:rsidRPr="00903043" w:rsidRDefault="00C911FF" w:rsidP="00E344CA">
      <w:pPr>
        <w:contextualSpacing/>
        <w:jc w:val="both"/>
        <w:rPr>
          <w:rFonts w:ascii="Book Antiqua" w:hAnsi="Book Antiqua"/>
          <w:sz w:val="24"/>
          <w:szCs w:val="24"/>
          <w:lang w:val="sq-AL"/>
        </w:rPr>
      </w:pPr>
      <w:r w:rsidRPr="00903043">
        <w:rPr>
          <w:rFonts w:ascii="Book Antiqua" w:hAnsi="Book Antiqua"/>
          <w:sz w:val="24"/>
          <w:szCs w:val="24"/>
          <w:lang w:val="sq-AL"/>
        </w:rPr>
        <w:t xml:space="preserve">18 milion euro. </w:t>
      </w:r>
      <w:r w:rsidR="00A0476F" w:rsidRPr="00903043">
        <w:rPr>
          <w:rFonts w:ascii="Book Antiqua" w:hAnsi="Book Antiqua"/>
          <w:sz w:val="24"/>
          <w:szCs w:val="24"/>
          <w:lang w:val="sq-AL"/>
        </w:rPr>
        <w:t xml:space="preserve">Ndërsa pagesa e tatimeve për vitin 2023 tejkalon shumën prej 14 milion euro. </w:t>
      </w:r>
      <w:r w:rsidR="0006224D" w:rsidRPr="00903043">
        <w:rPr>
          <w:rFonts w:ascii="Book Antiqua" w:hAnsi="Book Antiqua"/>
          <w:sz w:val="24"/>
          <w:szCs w:val="24"/>
          <w:lang w:val="sq-AL"/>
        </w:rPr>
        <w:t>(ATK, 202</w:t>
      </w:r>
      <w:r w:rsidR="001F22ED" w:rsidRPr="00903043">
        <w:rPr>
          <w:rFonts w:ascii="Book Antiqua" w:hAnsi="Book Antiqua"/>
          <w:sz w:val="24"/>
          <w:szCs w:val="24"/>
          <w:lang w:val="sq-AL"/>
        </w:rPr>
        <w:t>4</w:t>
      </w:r>
      <w:r w:rsidR="0006224D" w:rsidRPr="00903043">
        <w:rPr>
          <w:rFonts w:ascii="Book Antiqua" w:hAnsi="Book Antiqua"/>
          <w:sz w:val="24"/>
          <w:szCs w:val="24"/>
          <w:lang w:val="sq-AL"/>
        </w:rPr>
        <w:t xml:space="preserve">). </w:t>
      </w:r>
    </w:p>
    <w:p w14:paraId="618FFDA7" w14:textId="77777777" w:rsidR="00DF1ADD" w:rsidRPr="00903043" w:rsidRDefault="00DF1ADD" w:rsidP="00DF1ADD">
      <w:pPr>
        <w:spacing w:after="0"/>
        <w:contextualSpacing/>
        <w:jc w:val="both"/>
        <w:rPr>
          <w:rFonts w:ascii="Book Antiqua" w:hAnsi="Book Antiqua"/>
          <w:sz w:val="24"/>
          <w:szCs w:val="24"/>
          <w:lang w:val="sq-AL"/>
        </w:rPr>
      </w:pPr>
    </w:p>
    <w:p w14:paraId="4D01EB01" w14:textId="476115A2" w:rsidR="00D55ACC" w:rsidRPr="00903043" w:rsidRDefault="00D55ACC" w:rsidP="001D7E8B">
      <w:pPr>
        <w:pStyle w:val="Heading3"/>
        <w:numPr>
          <w:ilvl w:val="2"/>
          <w:numId w:val="30"/>
        </w:numPr>
        <w:spacing w:before="0" w:after="240"/>
        <w:ind w:left="720"/>
        <w:rPr>
          <w:rFonts w:ascii="Book Antiqua" w:hAnsi="Book Antiqua"/>
          <w:b/>
          <w:bCs/>
          <w:color w:val="C13244"/>
          <w:sz w:val="24"/>
          <w:szCs w:val="24"/>
          <w:lang w:val="sq-AL"/>
        </w:rPr>
      </w:pPr>
      <w:bookmarkStart w:id="46" w:name="_Toc176445910"/>
      <w:r w:rsidRPr="00903043">
        <w:rPr>
          <w:rFonts w:ascii="Book Antiqua" w:hAnsi="Book Antiqua"/>
          <w:b/>
          <w:bCs/>
          <w:color w:val="C13244"/>
          <w:sz w:val="24"/>
          <w:szCs w:val="24"/>
          <w:lang w:val="sq-AL"/>
        </w:rPr>
        <w:t>Zonat ekonomike</w:t>
      </w:r>
      <w:bookmarkEnd w:id="46"/>
    </w:p>
    <w:p w14:paraId="428FB437" w14:textId="0D5885D5" w:rsidR="00D55ACC" w:rsidRPr="00903043" w:rsidRDefault="00070EA8" w:rsidP="00B73352">
      <w:pPr>
        <w:jc w:val="both"/>
        <w:rPr>
          <w:lang w:val="sq-AL"/>
        </w:rPr>
      </w:pPr>
      <w:r w:rsidRPr="00903043">
        <w:rPr>
          <w:rFonts w:ascii="Book Antiqua" w:hAnsi="Book Antiqua"/>
          <w:sz w:val="24"/>
          <w:szCs w:val="24"/>
          <w:lang w:val="sq-AL"/>
        </w:rPr>
        <w:t xml:space="preserve">Korridoret </w:t>
      </w:r>
      <w:r w:rsidR="00FC242F" w:rsidRPr="00903043">
        <w:rPr>
          <w:rFonts w:ascii="Book Antiqua" w:hAnsi="Book Antiqua"/>
          <w:sz w:val="24"/>
          <w:szCs w:val="24"/>
          <w:lang w:val="sq-AL"/>
        </w:rPr>
        <w:t xml:space="preserve">në trekëndëshin ekonomik </w:t>
      </w:r>
      <w:r w:rsidRPr="00903043">
        <w:rPr>
          <w:rFonts w:ascii="Book Antiqua" w:hAnsi="Book Antiqua"/>
          <w:sz w:val="24"/>
          <w:szCs w:val="24"/>
          <w:lang w:val="sq-AL"/>
        </w:rPr>
        <w:t>Lipjan-Babush dhe Lipjan</w:t>
      </w:r>
      <w:r w:rsidR="00F97C80" w:rsidRPr="00903043">
        <w:rPr>
          <w:rFonts w:ascii="Book Antiqua" w:hAnsi="Book Antiqua"/>
          <w:sz w:val="24"/>
          <w:szCs w:val="24"/>
          <w:lang w:val="sq-AL"/>
        </w:rPr>
        <w:t>-</w:t>
      </w:r>
      <w:r w:rsidRPr="00903043">
        <w:rPr>
          <w:rFonts w:ascii="Book Antiqua" w:hAnsi="Book Antiqua"/>
          <w:sz w:val="24"/>
          <w:szCs w:val="24"/>
          <w:lang w:val="sq-AL"/>
        </w:rPr>
        <w:t>Shtime, zona ekonomike e Konjuhit, si dhe zona ekonomike në Qylage/Kërqevë</w:t>
      </w:r>
      <w:r w:rsidR="00B73352" w:rsidRPr="00903043">
        <w:rPr>
          <w:rFonts w:ascii="Book Antiqua" w:hAnsi="Book Antiqua"/>
          <w:sz w:val="24"/>
          <w:szCs w:val="24"/>
          <w:lang w:val="sq-AL"/>
        </w:rPr>
        <w:t xml:space="preserve"> p</w:t>
      </w:r>
      <w:r w:rsidR="00877279" w:rsidRPr="00903043">
        <w:rPr>
          <w:rFonts w:ascii="Book Antiqua" w:hAnsi="Book Antiqua"/>
          <w:sz w:val="24"/>
          <w:szCs w:val="24"/>
          <w:lang w:val="sq-AL"/>
        </w:rPr>
        <w:t>ë</w:t>
      </w:r>
      <w:r w:rsidR="00B73352" w:rsidRPr="00903043">
        <w:rPr>
          <w:rFonts w:ascii="Book Antiqua" w:hAnsi="Book Antiqua"/>
          <w:sz w:val="24"/>
          <w:szCs w:val="24"/>
          <w:lang w:val="sq-AL"/>
        </w:rPr>
        <w:t>rb</w:t>
      </w:r>
      <w:r w:rsidR="00877279" w:rsidRPr="00903043">
        <w:rPr>
          <w:rFonts w:ascii="Book Antiqua" w:hAnsi="Book Antiqua"/>
          <w:sz w:val="24"/>
          <w:szCs w:val="24"/>
          <w:lang w:val="sq-AL"/>
        </w:rPr>
        <w:t>ë</w:t>
      </w:r>
      <w:r w:rsidR="00B73352" w:rsidRPr="00903043">
        <w:rPr>
          <w:rFonts w:ascii="Book Antiqua" w:hAnsi="Book Antiqua"/>
          <w:sz w:val="24"/>
          <w:szCs w:val="24"/>
          <w:lang w:val="sq-AL"/>
        </w:rPr>
        <w:t>jn</w:t>
      </w:r>
      <w:r w:rsidR="00877279" w:rsidRPr="00903043">
        <w:rPr>
          <w:rFonts w:ascii="Book Antiqua" w:hAnsi="Book Antiqua"/>
          <w:sz w:val="24"/>
          <w:szCs w:val="24"/>
          <w:lang w:val="sq-AL"/>
        </w:rPr>
        <w:t>ë</w:t>
      </w:r>
      <w:r w:rsidR="00B73352" w:rsidRPr="00903043">
        <w:rPr>
          <w:rFonts w:ascii="Book Antiqua" w:hAnsi="Book Antiqua"/>
          <w:sz w:val="24"/>
          <w:szCs w:val="24"/>
          <w:lang w:val="sq-AL"/>
        </w:rPr>
        <w:t xml:space="preserve"> potencial solid për tërheqjen e investimeve dhe për nxitje të zhvillimit ekonomik në komunë. </w:t>
      </w:r>
    </w:p>
    <w:p w14:paraId="15F2DDF6" w14:textId="734008DB" w:rsidR="003F4441" w:rsidRPr="00903043" w:rsidRDefault="00B73352" w:rsidP="00877279">
      <w:pPr>
        <w:jc w:val="both"/>
        <w:rPr>
          <w:rFonts w:ascii="Book Antiqua" w:hAnsi="Book Antiqua"/>
          <w:sz w:val="24"/>
          <w:szCs w:val="24"/>
          <w:lang w:val="sq-AL"/>
        </w:rPr>
      </w:pPr>
      <w:r w:rsidRPr="00903043">
        <w:rPr>
          <w:rFonts w:ascii="Book Antiqua" w:hAnsi="Book Antiqua"/>
          <w:sz w:val="24"/>
          <w:szCs w:val="24"/>
          <w:lang w:val="sq-AL"/>
        </w:rPr>
        <w:t>Zona Ekonomike në Qylagë është themeluar me vendim të Ministrisë së Tregtisë dhe Industrisë në vitin 2016</w:t>
      </w:r>
      <w:r w:rsidR="00656A3A" w:rsidRPr="00903043">
        <w:rPr>
          <w:rFonts w:ascii="Book Antiqua" w:hAnsi="Book Antiqua"/>
          <w:sz w:val="24"/>
          <w:szCs w:val="24"/>
          <w:lang w:val="sq-AL"/>
        </w:rPr>
        <w:t>, në një sipërfaqe prej mbi 5</w:t>
      </w:r>
      <w:r w:rsidR="00C23AE5" w:rsidRPr="00903043">
        <w:rPr>
          <w:rFonts w:ascii="Book Antiqua" w:hAnsi="Book Antiqua"/>
          <w:sz w:val="24"/>
          <w:szCs w:val="24"/>
          <w:lang w:val="sq-AL"/>
        </w:rPr>
        <w:t>6</w:t>
      </w:r>
      <w:r w:rsidR="00656A3A" w:rsidRPr="00903043">
        <w:rPr>
          <w:rFonts w:ascii="Book Antiqua" w:hAnsi="Book Antiqua"/>
          <w:sz w:val="24"/>
          <w:szCs w:val="24"/>
          <w:lang w:val="sq-AL"/>
        </w:rPr>
        <w:t xml:space="preserve"> hektarë me destinim prodhimin, përpunimin dhe shërbimet</w:t>
      </w:r>
      <w:r w:rsidRPr="00903043">
        <w:rPr>
          <w:rFonts w:ascii="Book Antiqua" w:hAnsi="Book Antiqua"/>
          <w:sz w:val="24"/>
          <w:szCs w:val="24"/>
          <w:lang w:val="sq-AL"/>
        </w:rPr>
        <w:t xml:space="preserve">. Komuna </w:t>
      </w:r>
      <w:r w:rsidR="00993336" w:rsidRPr="00903043">
        <w:rPr>
          <w:rFonts w:ascii="Book Antiqua" w:hAnsi="Book Antiqua"/>
          <w:sz w:val="24"/>
          <w:szCs w:val="24"/>
          <w:lang w:val="sq-AL"/>
        </w:rPr>
        <w:t xml:space="preserve">së bashku me Ministrinë e Tregtisë dhe Industrisë </w:t>
      </w:r>
      <w:r w:rsidR="00866EB3" w:rsidRPr="00903043">
        <w:rPr>
          <w:rFonts w:ascii="Book Antiqua" w:hAnsi="Book Antiqua"/>
          <w:sz w:val="24"/>
          <w:szCs w:val="24"/>
          <w:lang w:val="sq-AL"/>
        </w:rPr>
        <w:t>vaz</w:t>
      </w:r>
      <w:r w:rsidR="000F3E5D">
        <w:rPr>
          <w:rFonts w:ascii="Book Antiqua" w:hAnsi="Book Antiqua"/>
          <w:sz w:val="24"/>
          <w:szCs w:val="24"/>
          <w:lang w:val="sq-AL"/>
        </w:rPr>
        <w:t>h</w:t>
      </w:r>
      <w:r w:rsidR="00866EB3" w:rsidRPr="00903043">
        <w:rPr>
          <w:rFonts w:ascii="Book Antiqua" w:hAnsi="Book Antiqua"/>
          <w:sz w:val="24"/>
          <w:szCs w:val="24"/>
          <w:lang w:val="sq-AL"/>
        </w:rPr>
        <w:t xml:space="preserve">don me </w:t>
      </w:r>
      <w:r w:rsidRPr="00903043">
        <w:rPr>
          <w:rFonts w:ascii="Book Antiqua" w:hAnsi="Book Antiqua"/>
          <w:sz w:val="24"/>
          <w:szCs w:val="24"/>
          <w:lang w:val="sq-AL"/>
        </w:rPr>
        <w:t>investimet e nevojshme në infrastrukturë dhe qasje për bizneset</w:t>
      </w:r>
      <w:r w:rsidR="00866EB3" w:rsidRPr="00903043">
        <w:rPr>
          <w:rFonts w:ascii="Book Antiqua" w:hAnsi="Book Antiqua"/>
          <w:sz w:val="24"/>
          <w:szCs w:val="24"/>
          <w:lang w:val="sq-AL"/>
        </w:rPr>
        <w:t xml:space="preserve"> në rrugë, energji elektrike dhe ujësjellës e kanalizim. </w:t>
      </w:r>
      <w:r w:rsidR="001F7A76" w:rsidRPr="00903043">
        <w:rPr>
          <w:rFonts w:ascii="Book Antiqua" w:hAnsi="Book Antiqua"/>
          <w:sz w:val="24"/>
          <w:szCs w:val="24"/>
          <w:lang w:val="sq-AL"/>
        </w:rPr>
        <w:t xml:space="preserve">Komuna ka shpallur thirrjen për investitorë </w:t>
      </w:r>
      <w:r w:rsidR="00140AED" w:rsidRPr="00903043">
        <w:rPr>
          <w:rFonts w:ascii="Book Antiqua" w:hAnsi="Book Antiqua"/>
          <w:sz w:val="24"/>
          <w:szCs w:val="24"/>
          <w:lang w:val="sq-AL"/>
        </w:rPr>
        <w:t xml:space="preserve">qysh </w:t>
      </w:r>
      <w:r w:rsidR="001F7A76" w:rsidRPr="00903043">
        <w:rPr>
          <w:rFonts w:ascii="Book Antiqua" w:hAnsi="Book Antiqua"/>
          <w:sz w:val="24"/>
          <w:szCs w:val="24"/>
          <w:lang w:val="sq-AL"/>
        </w:rPr>
        <w:t xml:space="preserve">në vitin 2022 dhe është në pritje të rezultateve të para investive. </w:t>
      </w:r>
    </w:p>
    <w:p w14:paraId="4183AA53" w14:textId="615254A1" w:rsidR="0044335B" w:rsidRPr="00903043" w:rsidRDefault="0044335B" w:rsidP="00877279">
      <w:pPr>
        <w:jc w:val="both"/>
        <w:rPr>
          <w:rFonts w:ascii="Book Antiqua" w:hAnsi="Book Antiqua"/>
          <w:sz w:val="24"/>
          <w:szCs w:val="24"/>
          <w:lang w:val="sq-AL"/>
        </w:rPr>
      </w:pPr>
      <w:r w:rsidRPr="00903043">
        <w:rPr>
          <w:rFonts w:ascii="Book Antiqua" w:hAnsi="Book Antiqua"/>
          <w:sz w:val="24"/>
          <w:szCs w:val="24"/>
          <w:lang w:val="sq-AL"/>
        </w:rPr>
        <w:t>Përve</w:t>
      </w:r>
      <w:r w:rsidR="00D55C0E" w:rsidRPr="00903043">
        <w:rPr>
          <w:rFonts w:ascii="Book Antiqua" w:hAnsi="Book Antiqua"/>
          <w:sz w:val="24"/>
          <w:szCs w:val="24"/>
          <w:lang w:val="sq-AL"/>
        </w:rPr>
        <w:t>ç</w:t>
      </w:r>
      <w:r w:rsidRPr="00903043">
        <w:rPr>
          <w:rFonts w:ascii="Book Antiqua" w:hAnsi="Book Antiqua"/>
          <w:sz w:val="24"/>
          <w:szCs w:val="24"/>
          <w:lang w:val="sq-AL"/>
        </w:rPr>
        <w:t xml:space="preserve"> zon</w:t>
      </w:r>
      <w:r w:rsidR="00C3683A" w:rsidRPr="00903043">
        <w:rPr>
          <w:rFonts w:ascii="Book Antiqua" w:hAnsi="Book Antiqua"/>
          <w:sz w:val="24"/>
          <w:szCs w:val="24"/>
          <w:lang w:val="sq-AL"/>
        </w:rPr>
        <w:t>ës s</w:t>
      </w:r>
      <w:r w:rsidRPr="00903043">
        <w:rPr>
          <w:rFonts w:ascii="Book Antiqua" w:hAnsi="Book Antiqua"/>
          <w:sz w:val="24"/>
          <w:szCs w:val="24"/>
          <w:lang w:val="sq-AL"/>
        </w:rPr>
        <w:t xml:space="preserve">ë licencuara nga niveli qëndror, zona ekonomike komerciale </w:t>
      </w:r>
      <w:r w:rsidR="00B409B1">
        <w:rPr>
          <w:rFonts w:ascii="Book Antiqua" w:hAnsi="Book Antiqua"/>
          <w:sz w:val="24"/>
          <w:szCs w:val="24"/>
          <w:lang w:val="sq-AL"/>
        </w:rPr>
        <w:t>n</w:t>
      </w:r>
      <w:r w:rsidR="00B409B1" w:rsidRPr="00903043">
        <w:rPr>
          <w:rFonts w:ascii="Book Antiqua" w:hAnsi="Book Antiqua"/>
          <w:sz w:val="24"/>
          <w:szCs w:val="24"/>
          <w:lang w:val="sq-AL"/>
        </w:rPr>
        <w:t>ë</w:t>
      </w:r>
      <w:r w:rsidR="00B409B1">
        <w:rPr>
          <w:rFonts w:ascii="Book Antiqua" w:hAnsi="Book Antiqua"/>
          <w:sz w:val="24"/>
          <w:szCs w:val="24"/>
          <w:lang w:val="sq-AL"/>
        </w:rPr>
        <w:t xml:space="preserve"> Konjuh </w:t>
      </w:r>
      <w:r w:rsidRPr="00903043">
        <w:rPr>
          <w:rFonts w:ascii="Book Antiqua" w:hAnsi="Book Antiqua"/>
          <w:sz w:val="24"/>
          <w:szCs w:val="24"/>
          <w:lang w:val="sq-AL"/>
        </w:rPr>
        <w:t>gjithashtu paraqet një potencial të madh për ushtrimin e veprimtarive të ndryshme afariste</w:t>
      </w:r>
      <w:r w:rsidR="00B409B1">
        <w:rPr>
          <w:rFonts w:ascii="Book Antiqua" w:hAnsi="Book Antiqua"/>
          <w:sz w:val="24"/>
          <w:szCs w:val="24"/>
          <w:lang w:val="sq-AL"/>
        </w:rPr>
        <w:t>, s</w:t>
      </w:r>
      <w:r w:rsidR="00B409B1" w:rsidRPr="00903043">
        <w:rPr>
          <w:rFonts w:ascii="Book Antiqua" w:hAnsi="Book Antiqua"/>
          <w:sz w:val="24"/>
          <w:szCs w:val="24"/>
          <w:lang w:val="sq-AL"/>
        </w:rPr>
        <w:t>ë</w:t>
      </w:r>
      <w:r w:rsidR="00B409B1">
        <w:rPr>
          <w:rFonts w:ascii="Book Antiqua" w:hAnsi="Book Antiqua"/>
          <w:sz w:val="24"/>
          <w:szCs w:val="24"/>
          <w:lang w:val="sq-AL"/>
        </w:rPr>
        <w:t xml:space="preserve"> bashku me tjera n</w:t>
      </w:r>
      <w:r w:rsidR="00B409B1" w:rsidRPr="00903043">
        <w:rPr>
          <w:rFonts w:ascii="Book Antiqua" w:hAnsi="Book Antiqua"/>
          <w:sz w:val="24"/>
          <w:szCs w:val="24"/>
          <w:lang w:val="sq-AL"/>
        </w:rPr>
        <w:t>ë</w:t>
      </w:r>
      <w:r w:rsidR="00B409B1">
        <w:rPr>
          <w:rFonts w:ascii="Book Antiqua" w:hAnsi="Book Antiqua"/>
          <w:sz w:val="24"/>
          <w:szCs w:val="24"/>
          <w:lang w:val="sq-AL"/>
        </w:rPr>
        <w:t xml:space="preserve"> Babush dhe Banull</w:t>
      </w:r>
      <w:r w:rsidR="00B409B1" w:rsidRPr="00903043">
        <w:rPr>
          <w:rFonts w:ascii="Book Antiqua" w:hAnsi="Book Antiqua"/>
          <w:sz w:val="24"/>
          <w:szCs w:val="24"/>
          <w:lang w:val="sq-AL"/>
        </w:rPr>
        <w:t>ë</w:t>
      </w:r>
      <w:r w:rsidRPr="00903043">
        <w:rPr>
          <w:rFonts w:ascii="Book Antiqua" w:hAnsi="Book Antiqua"/>
          <w:sz w:val="24"/>
          <w:szCs w:val="24"/>
          <w:lang w:val="sq-AL"/>
        </w:rPr>
        <w:t>.</w:t>
      </w:r>
      <w:r w:rsidR="00832C98" w:rsidRPr="00903043">
        <w:rPr>
          <w:rFonts w:ascii="Book Antiqua" w:hAnsi="Book Antiqua"/>
          <w:sz w:val="24"/>
          <w:szCs w:val="24"/>
          <w:lang w:val="sq-AL"/>
        </w:rPr>
        <w:t xml:space="preserve"> </w:t>
      </w:r>
      <w:r w:rsidRPr="00903043">
        <w:rPr>
          <w:rFonts w:ascii="Book Antiqua" w:hAnsi="Book Antiqua"/>
          <w:sz w:val="24"/>
          <w:szCs w:val="24"/>
          <w:lang w:val="sq-AL"/>
        </w:rPr>
        <w:t xml:space="preserve">Kjo zonë viteve të fundit është zhvilluar dukshëm sidomos me </w:t>
      </w:r>
      <w:r w:rsidR="000F3E5D" w:rsidRPr="00903043">
        <w:rPr>
          <w:rFonts w:ascii="Book Antiqua" w:hAnsi="Book Antiqua"/>
          <w:sz w:val="24"/>
          <w:szCs w:val="24"/>
          <w:lang w:val="sq-AL"/>
        </w:rPr>
        <w:t>vendosjen</w:t>
      </w:r>
      <w:r w:rsidRPr="00903043">
        <w:rPr>
          <w:rFonts w:ascii="Book Antiqua" w:hAnsi="Book Antiqua"/>
          <w:sz w:val="24"/>
          <w:szCs w:val="24"/>
          <w:lang w:val="sq-AL"/>
        </w:rPr>
        <w:t xml:space="preserve"> e </w:t>
      </w:r>
      <w:r w:rsidR="0016665C" w:rsidRPr="00903043">
        <w:rPr>
          <w:rFonts w:ascii="Book Antiqua" w:hAnsi="Book Antiqua"/>
          <w:sz w:val="24"/>
          <w:szCs w:val="24"/>
          <w:lang w:val="sq-AL"/>
        </w:rPr>
        <w:t xml:space="preserve">përfaqësive </w:t>
      </w:r>
      <w:r w:rsidRPr="00903043">
        <w:rPr>
          <w:rFonts w:ascii="Book Antiqua" w:hAnsi="Book Antiqua"/>
          <w:sz w:val="24"/>
          <w:szCs w:val="24"/>
          <w:lang w:val="sq-AL"/>
        </w:rPr>
        <w:t xml:space="preserve">të kompanive të mëdha. </w:t>
      </w:r>
    </w:p>
    <w:p w14:paraId="184CA79F" w14:textId="77777777" w:rsidR="00DF1ADD" w:rsidRPr="00903043" w:rsidRDefault="00DF1ADD" w:rsidP="00DF1ADD">
      <w:pPr>
        <w:spacing w:after="0"/>
        <w:jc w:val="both"/>
        <w:rPr>
          <w:rFonts w:ascii="Book Antiqua" w:hAnsi="Book Antiqua"/>
          <w:sz w:val="24"/>
          <w:szCs w:val="24"/>
          <w:lang w:val="sq-AL"/>
        </w:rPr>
      </w:pPr>
    </w:p>
    <w:p w14:paraId="68E5B8AC" w14:textId="5059D135" w:rsidR="00230ACB" w:rsidRPr="00903043" w:rsidRDefault="00230ACB" w:rsidP="001D7E8B">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47" w:name="_Toc176445911"/>
      <w:r w:rsidRPr="00903043">
        <w:rPr>
          <w:rFonts w:ascii="Book Antiqua" w:hAnsi="Book Antiqua"/>
          <w:b/>
          <w:bCs/>
          <w:color w:val="C13245"/>
          <w:sz w:val="24"/>
          <w:szCs w:val="24"/>
          <w:lang w:val="sq-AL"/>
        </w:rPr>
        <w:t>Arsimi</w:t>
      </w:r>
      <w:bookmarkEnd w:id="47"/>
      <w:r w:rsidRPr="00903043">
        <w:rPr>
          <w:rFonts w:ascii="Book Antiqua" w:hAnsi="Book Antiqua"/>
          <w:b/>
          <w:bCs/>
          <w:color w:val="C13245"/>
          <w:sz w:val="24"/>
          <w:szCs w:val="24"/>
          <w:lang w:val="sq-AL"/>
        </w:rPr>
        <w:t xml:space="preserve"> </w:t>
      </w:r>
    </w:p>
    <w:p w14:paraId="744E293B" w14:textId="27B86ACB" w:rsidR="00982C06" w:rsidRPr="00903043" w:rsidRDefault="00982C06" w:rsidP="00276FF1">
      <w:pPr>
        <w:contextualSpacing/>
        <w:jc w:val="both"/>
        <w:rPr>
          <w:rFonts w:ascii="Book Antiqua" w:hAnsi="Book Antiqua"/>
          <w:sz w:val="24"/>
          <w:szCs w:val="24"/>
          <w:lang w:val="sq-AL"/>
        </w:rPr>
      </w:pPr>
      <w:r w:rsidRPr="00903043">
        <w:rPr>
          <w:rFonts w:ascii="Book Antiqua" w:hAnsi="Book Antiqua"/>
          <w:sz w:val="24"/>
          <w:szCs w:val="24"/>
          <w:lang w:val="sq-AL"/>
        </w:rPr>
        <w:t>Sistemi arsimor në Komunën e Lipjanit është i organizuar në katër nivele: niveli parashkollor (niveli 0), arsimi fillor (niveli 1), arsimi i mesëm i ulët (niveli 2), dhe arsimi i mesëm i lartë (niveli 3). Komuna e Lipjanit ka gjithsej 28 institucione arsimore. Këto përfshijnë:</w:t>
      </w:r>
    </w:p>
    <w:p w14:paraId="7590A6AE" w14:textId="77777777" w:rsidR="00982C06" w:rsidRPr="00903043" w:rsidRDefault="00982C06" w:rsidP="005217CD">
      <w:pPr>
        <w:numPr>
          <w:ilvl w:val="0"/>
          <w:numId w:val="15"/>
        </w:numPr>
        <w:contextualSpacing/>
        <w:jc w:val="both"/>
        <w:rPr>
          <w:rFonts w:ascii="Book Antiqua" w:hAnsi="Book Antiqua"/>
          <w:sz w:val="24"/>
          <w:szCs w:val="24"/>
          <w:lang w:val="sq-AL"/>
        </w:rPr>
      </w:pPr>
      <w:r w:rsidRPr="00903043">
        <w:rPr>
          <w:rFonts w:ascii="Book Antiqua" w:hAnsi="Book Antiqua"/>
          <w:sz w:val="24"/>
          <w:szCs w:val="24"/>
          <w:lang w:val="sq-AL"/>
        </w:rPr>
        <w:lastRenderedPageBreak/>
        <w:t>1 Institucion për edukimin parashkollor, që siguron kujdes dhe zhvillim për fëmijët para fillimit të arsimit të detyrueshëm.</w:t>
      </w:r>
    </w:p>
    <w:p w14:paraId="495750EE" w14:textId="77777777" w:rsidR="00982C06" w:rsidRPr="00903043" w:rsidRDefault="00982C06" w:rsidP="005217CD">
      <w:pPr>
        <w:numPr>
          <w:ilvl w:val="0"/>
          <w:numId w:val="15"/>
        </w:numPr>
        <w:contextualSpacing/>
        <w:jc w:val="both"/>
        <w:rPr>
          <w:rFonts w:ascii="Book Antiqua" w:hAnsi="Book Antiqua"/>
          <w:sz w:val="24"/>
          <w:szCs w:val="24"/>
          <w:lang w:val="sq-AL"/>
        </w:rPr>
      </w:pPr>
      <w:r w:rsidRPr="00903043">
        <w:rPr>
          <w:rFonts w:ascii="Book Antiqua" w:hAnsi="Book Antiqua"/>
          <w:sz w:val="24"/>
          <w:szCs w:val="24"/>
          <w:lang w:val="sq-AL"/>
        </w:rPr>
        <w:t>24 Shkolla Fillore dhe të Mesme të Ulëta (SHFMU), të cilat ofrojnë arsimim bazë nga klasa e parë deri në klasën e nëntë.</w:t>
      </w:r>
    </w:p>
    <w:p w14:paraId="35C88DB5" w14:textId="77777777" w:rsidR="00982C06" w:rsidRPr="00903043" w:rsidRDefault="00982C06" w:rsidP="005217CD">
      <w:pPr>
        <w:numPr>
          <w:ilvl w:val="0"/>
          <w:numId w:val="15"/>
        </w:numPr>
        <w:contextualSpacing/>
        <w:jc w:val="both"/>
        <w:rPr>
          <w:rFonts w:ascii="Book Antiqua" w:hAnsi="Book Antiqua"/>
          <w:sz w:val="24"/>
          <w:szCs w:val="24"/>
          <w:lang w:val="sq-AL"/>
        </w:rPr>
      </w:pPr>
      <w:r w:rsidRPr="00903043">
        <w:rPr>
          <w:rFonts w:ascii="Book Antiqua" w:hAnsi="Book Antiqua"/>
          <w:sz w:val="24"/>
          <w:szCs w:val="24"/>
          <w:lang w:val="sq-AL"/>
        </w:rPr>
        <w:t>3 Shkolla të Mesme të Larta (SHML), të cilat përbëhen nga:</w:t>
      </w:r>
    </w:p>
    <w:p w14:paraId="69F12B06" w14:textId="77777777" w:rsidR="00982C06" w:rsidRPr="00903043" w:rsidRDefault="00982C06" w:rsidP="005217CD">
      <w:pPr>
        <w:numPr>
          <w:ilvl w:val="1"/>
          <w:numId w:val="15"/>
        </w:numPr>
        <w:contextualSpacing/>
        <w:jc w:val="both"/>
        <w:rPr>
          <w:rFonts w:ascii="Book Antiqua" w:hAnsi="Book Antiqua"/>
          <w:sz w:val="24"/>
          <w:szCs w:val="24"/>
          <w:lang w:val="sq-AL"/>
        </w:rPr>
      </w:pPr>
      <w:r w:rsidRPr="00903043">
        <w:rPr>
          <w:rFonts w:ascii="Book Antiqua" w:hAnsi="Book Antiqua"/>
          <w:sz w:val="24"/>
          <w:szCs w:val="24"/>
          <w:lang w:val="sq-AL"/>
        </w:rPr>
        <w:t>1 Gjimnaz, që ofron një program të gjerë akademik për përgatitjen e nxënësve për studime universitare.</w:t>
      </w:r>
    </w:p>
    <w:p w14:paraId="640C6FF3" w14:textId="77777777" w:rsidR="00982C06" w:rsidRPr="00903043" w:rsidRDefault="00982C06" w:rsidP="005217CD">
      <w:pPr>
        <w:numPr>
          <w:ilvl w:val="1"/>
          <w:numId w:val="15"/>
        </w:numPr>
        <w:contextualSpacing/>
        <w:jc w:val="both"/>
        <w:rPr>
          <w:rFonts w:ascii="Book Antiqua" w:hAnsi="Book Antiqua"/>
          <w:sz w:val="24"/>
          <w:szCs w:val="24"/>
          <w:lang w:val="sq-AL"/>
        </w:rPr>
      </w:pPr>
      <w:r w:rsidRPr="00903043">
        <w:rPr>
          <w:rFonts w:ascii="Book Antiqua" w:hAnsi="Book Antiqua"/>
          <w:sz w:val="24"/>
          <w:szCs w:val="24"/>
          <w:lang w:val="sq-AL"/>
        </w:rPr>
        <w:t>1 Shkollë Profesionale, e cila ofron trajnime dhe arsim profesional në fusha të ndryshme për përgatitjen e nxënësve për tregun e punës.</w:t>
      </w:r>
    </w:p>
    <w:p w14:paraId="4C2FB743" w14:textId="3801BD06" w:rsidR="00982C06" w:rsidRPr="00903043" w:rsidRDefault="00982C06" w:rsidP="005217CD">
      <w:pPr>
        <w:numPr>
          <w:ilvl w:val="1"/>
          <w:numId w:val="15"/>
        </w:numPr>
        <w:contextualSpacing/>
        <w:jc w:val="both"/>
        <w:rPr>
          <w:rFonts w:ascii="Book Antiqua" w:hAnsi="Book Antiqua"/>
          <w:sz w:val="24"/>
          <w:szCs w:val="24"/>
          <w:lang w:val="sq-AL"/>
        </w:rPr>
      </w:pPr>
      <w:r w:rsidRPr="00903043">
        <w:rPr>
          <w:rFonts w:ascii="Book Antiqua" w:hAnsi="Book Antiqua"/>
          <w:sz w:val="24"/>
          <w:szCs w:val="24"/>
          <w:lang w:val="sq-AL"/>
        </w:rPr>
        <w:t>1 Shkollë Mikse, që kombinon elemente të arsimit të përgjithshëm dhe të arsimit profesional, duke u ofruar nxënësve mundësi të ndryshme për zhvillimin e tyre akademik dhe profesional.</w:t>
      </w:r>
      <w:r w:rsidRPr="00903043">
        <w:rPr>
          <w:rStyle w:val="FootnoteReference"/>
          <w:rFonts w:ascii="Book Antiqua" w:hAnsi="Book Antiqua"/>
          <w:sz w:val="24"/>
          <w:szCs w:val="24"/>
          <w:lang w:val="sq-AL"/>
        </w:rPr>
        <w:footnoteReference w:id="9"/>
      </w:r>
    </w:p>
    <w:p w14:paraId="5D965417" w14:textId="77777777" w:rsidR="00982C06" w:rsidRPr="00903043" w:rsidRDefault="00982C06" w:rsidP="00276FF1">
      <w:pPr>
        <w:contextualSpacing/>
        <w:jc w:val="both"/>
        <w:rPr>
          <w:rFonts w:ascii="Book Antiqua" w:hAnsi="Book Antiqua"/>
          <w:sz w:val="24"/>
          <w:szCs w:val="24"/>
          <w:lang w:val="sq-AL"/>
        </w:rPr>
      </w:pPr>
      <w:r w:rsidRPr="00903043">
        <w:rPr>
          <w:rFonts w:ascii="Book Antiqua" w:hAnsi="Book Antiqua"/>
          <w:sz w:val="24"/>
          <w:szCs w:val="24"/>
          <w:lang w:val="sq-AL"/>
        </w:rPr>
        <w:t>Ky sistem i strukturuar i arsimit në Lipjan synon të sigurojë një bazë të fortë edukative për të gjithë nxënësit, duke mbështetur zhvillimin e tyre intelektual, social dhe profesional.</w:t>
      </w:r>
    </w:p>
    <w:p w14:paraId="75B2157A" w14:textId="77777777" w:rsidR="005D0F53" w:rsidRPr="00903043" w:rsidRDefault="005D0F53" w:rsidP="00276FF1">
      <w:pPr>
        <w:contextualSpacing/>
        <w:jc w:val="both"/>
        <w:rPr>
          <w:rFonts w:ascii="Book Antiqua" w:hAnsi="Book Antiqua"/>
          <w:sz w:val="24"/>
          <w:szCs w:val="24"/>
          <w:lang w:val="sq-AL"/>
        </w:rPr>
      </w:pPr>
    </w:p>
    <w:p w14:paraId="1B2D3BFA" w14:textId="27DC90A4" w:rsidR="00372121" w:rsidRPr="00903043" w:rsidRDefault="00372121" w:rsidP="00276FF1">
      <w:pPr>
        <w:contextualSpacing/>
        <w:jc w:val="both"/>
        <w:rPr>
          <w:rFonts w:ascii="Book Antiqua" w:hAnsi="Book Antiqua"/>
          <w:sz w:val="24"/>
          <w:szCs w:val="24"/>
          <w:lang w:val="sq-AL"/>
        </w:rPr>
      </w:pPr>
      <w:r w:rsidRPr="00903043">
        <w:rPr>
          <w:rFonts w:ascii="Book Antiqua" w:hAnsi="Book Antiqua"/>
          <w:sz w:val="24"/>
          <w:szCs w:val="24"/>
          <w:lang w:val="sq-AL"/>
        </w:rPr>
        <w:t>Të dhënat e ofruara japin një panoramë të gjendjes së arsimit në Komunën e Lipjanit në krahasim me nivelin kombëtar në Kosovë për vitin shkollor 2022-2023. Në nivel parashkollor, Lipjani ka një numër të vogël fëmijësh krahasuar me nivelin kombëtar, me vetëm 29</w:t>
      </w:r>
      <w:r w:rsidR="002C3284" w:rsidRPr="00903043">
        <w:rPr>
          <w:rFonts w:ascii="Book Antiqua" w:hAnsi="Book Antiqua"/>
          <w:sz w:val="24"/>
          <w:szCs w:val="24"/>
          <w:lang w:val="sq-AL"/>
        </w:rPr>
        <w:t>4</w:t>
      </w:r>
      <w:r w:rsidRPr="00903043">
        <w:rPr>
          <w:rFonts w:ascii="Book Antiqua" w:hAnsi="Book Antiqua"/>
          <w:sz w:val="24"/>
          <w:szCs w:val="24"/>
          <w:lang w:val="sq-AL"/>
        </w:rPr>
        <w:t xml:space="preserve"> fëmijë nga gjithsej 5,420 në Kosovë, duke pasur një raport meshkuj-femra prej 1.16:1, që është i ngjashëm me raportin kombëtar prej 1.08:1. Në arsimin fillor dhe të mesëm të ulët, Lipjani ka 8,244 nxënës nga gjithsej 212,967 në Kosovë, me një raport meshkuj-femra prej 1.1:1, që është i ngjashëm me raportin kombëtar prej 1.06:1. Në arsimin e mesëm të lartë, Lipjani ka 2,2</w:t>
      </w:r>
      <w:r w:rsidR="00327F59" w:rsidRPr="00903043">
        <w:rPr>
          <w:rFonts w:ascii="Book Antiqua" w:hAnsi="Book Antiqua"/>
          <w:sz w:val="24"/>
          <w:szCs w:val="24"/>
          <w:lang w:val="sq-AL"/>
        </w:rPr>
        <w:t>446</w:t>
      </w:r>
      <w:r w:rsidRPr="00903043">
        <w:rPr>
          <w:rFonts w:ascii="Book Antiqua" w:hAnsi="Book Antiqua"/>
          <w:sz w:val="24"/>
          <w:szCs w:val="24"/>
          <w:lang w:val="sq-AL"/>
        </w:rPr>
        <w:t xml:space="preserve"> nxënës nga gjithsej 63,029 në Kosovë, me një raport meshkuj-femra prej 1.08:1, krahasuar me raportin kombëtar prej 1.02:1, duke treguar një përfaqësim të barabartë gjinor.</w:t>
      </w:r>
    </w:p>
    <w:p w14:paraId="41D0FEDD" w14:textId="77777777" w:rsidR="0020156D" w:rsidRPr="00903043" w:rsidRDefault="0020156D" w:rsidP="00276FF1">
      <w:pPr>
        <w:contextualSpacing/>
        <w:jc w:val="both"/>
        <w:rPr>
          <w:rFonts w:ascii="Book Antiqua" w:hAnsi="Book Antiqua"/>
          <w:sz w:val="24"/>
          <w:szCs w:val="24"/>
          <w:lang w:val="sq-AL"/>
        </w:rPr>
      </w:pPr>
    </w:p>
    <w:p w14:paraId="4F94A78A" w14:textId="1D8DA354" w:rsidR="005D0F53" w:rsidRPr="00903043" w:rsidRDefault="00372121"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Në përgjithësi, numri total i nxënësve në Lipjan është </w:t>
      </w:r>
      <w:r w:rsidRPr="00903043">
        <w:rPr>
          <w:rFonts w:ascii="Book Antiqua" w:hAnsi="Book Antiqua"/>
          <w:b/>
          <w:bCs/>
          <w:sz w:val="24"/>
          <w:szCs w:val="24"/>
          <w:lang w:val="sq-AL"/>
        </w:rPr>
        <w:t>11,</w:t>
      </w:r>
      <w:r w:rsidR="00587CA5" w:rsidRPr="00903043">
        <w:rPr>
          <w:rFonts w:ascii="Book Antiqua" w:hAnsi="Book Antiqua"/>
          <w:b/>
          <w:bCs/>
          <w:sz w:val="24"/>
          <w:szCs w:val="24"/>
          <w:lang w:val="sq-AL"/>
        </w:rPr>
        <w:t xml:space="preserve">571 </w:t>
      </w:r>
      <w:r w:rsidRPr="00903043">
        <w:rPr>
          <w:rFonts w:ascii="Book Antiqua" w:hAnsi="Book Antiqua"/>
          <w:sz w:val="24"/>
          <w:szCs w:val="24"/>
          <w:lang w:val="sq-AL"/>
        </w:rPr>
        <w:t>nga 300,362 në Kosovë, me një raport meshkuj-femra prej 1.09:1, të ngjashëm me raportin kombëtar prej 1.05:1. Në aspektin e mësimdhënësve, Lipjani ka një numër relativisht të vogël mësimdhënësish krahasuar me totalin në Kosovë. Në nivel parashkollor, nuk ka mësimdhënës meshkuj në Lipjan, ndërsa në Kosovë dominimi i mësimdhënëseve femra është i dukshëm. Në nivelet parafillore, fillore dhe të mesme të ulëta, ekziston një balancë më e mirë mes meshkujve dhe femrave, por femrat prapë mbizotërojnë. Në arsimin e mesëm të lartë, numri i mësimdhënësve është 1</w:t>
      </w:r>
      <w:r w:rsidR="00014959" w:rsidRPr="00903043">
        <w:rPr>
          <w:rFonts w:ascii="Book Antiqua" w:hAnsi="Book Antiqua"/>
          <w:sz w:val="24"/>
          <w:szCs w:val="24"/>
          <w:lang w:val="sq-AL"/>
        </w:rPr>
        <w:t>0</w:t>
      </w:r>
      <w:r w:rsidRPr="00903043">
        <w:rPr>
          <w:rFonts w:ascii="Book Antiqua" w:hAnsi="Book Antiqua"/>
          <w:sz w:val="24"/>
          <w:szCs w:val="24"/>
          <w:lang w:val="sq-AL"/>
        </w:rPr>
        <w:t xml:space="preserve">2 në Lipjan nga gjithsej 5,145 në Kosovë. Në përgjithësi, raporti meshkuj-femra është relativisht i balancuar në </w:t>
      </w:r>
      <w:r w:rsidRPr="00903043">
        <w:rPr>
          <w:rFonts w:ascii="Book Antiqua" w:hAnsi="Book Antiqua"/>
          <w:sz w:val="24"/>
          <w:szCs w:val="24"/>
          <w:lang w:val="sq-AL"/>
        </w:rPr>
        <w:lastRenderedPageBreak/>
        <w:t>të gjitha nivelet e arsimit, duke treguar një përfaqësim të barabartë gjinor në mesin e nxënësve dhe mësimdhënësve. Kjo analizë ndihmon për të kuptuar strukturën e arsimit në Komunën e Lipjanit dhe për të identifikuar mundësitë për përmirësim dhe zhvillim të mëtejshëm.</w:t>
      </w:r>
      <w:r w:rsidR="00490563" w:rsidRPr="00903043">
        <w:rPr>
          <w:rFonts w:ascii="Book Antiqua" w:hAnsi="Book Antiqua"/>
          <w:sz w:val="24"/>
          <w:szCs w:val="24"/>
          <w:lang w:val="sq-AL"/>
        </w:rPr>
        <w:t xml:space="preserve"> </w:t>
      </w:r>
      <w:r w:rsidRPr="00903043">
        <w:rPr>
          <w:rFonts w:ascii="Book Antiqua" w:hAnsi="Book Antiqua"/>
          <w:sz w:val="24"/>
          <w:szCs w:val="24"/>
          <w:lang w:val="sq-AL"/>
        </w:rPr>
        <w:t xml:space="preserve"> </w:t>
      </w:r>
    </w:p>
    <w:p w14:paraId="36B93465" w14:textId="737F0CDB" w:rsidR="002E5080" w:rsidRPr="00903043" w:rsidRDefault="002E5080" w:rsidP="00276FF1">
      <w:pPr>
        <w:contextualSpacing/>
        <w:jc w:val="both"/>
        <w:rPr>
          <w:rFonts w:ascii="Book Antiqua" w:hAnsi="Book Antiqua"/>
          <w:sz w:val="24"/>
          <w:szCs w:val="24"/>
          <w:lang w:val="sq-AL"/>
        </w:rPr>
      </w:pPr>
      <w:r w:rsidRPr="00903043">
        <w:rPr>
          <w:rFonts w:ascii="Book Antiqua" w:hAnsi="Book Antiqua"/>
          <w:sz w:val="24"/>
          <w:szCs w:val="24"/>
          <w:lang w:val="sq-AL"/>
        </w:rPr>
        <w:t>Le të analizojmë këto të dhëna sipas kategorive të ndryshme.</w:t>
      </w:r>
    </w:p>
    <w:p w14:paraId="2E047216" w14:textId="79BF1275" w:rsidR="00822A6F" w:rsidRPr="00903043" w:rsidRDefault="00822A6F" w:rsidP="00276FF1">
      <w:pPr>
        <w:pStyle w:val="Caption"/>
        <w:contextualSpacing/>
        <w:jc w:val="both"/>
        <w:rPr>
          <w:rFonts w:ascii="Book Antiqua" w:hAnsi="Book Antiqua"/>
          <w:b w:val="0"/>
          <w:bCs w:val="0"/>
          <w:sz w:val="20"/>
          <w:szCs w:val="20"/>
          <w:lang w:val="sq-AL"/>
        </w:rPr>
      </w:pPr>
    </w:p>
    <w:p w14:paraId="4A376A27" w14:textId="32B49647" w:rsidR="001D7E8B" w:rsidRPr="00903043" w:rsidRDefault="001D7E8B" w:rsidP="001D7E8B">
      <w:pPr>
        <w:pStyle w:val="Caption"/>
        <w:keepNext/>
        <w:rPr>
          <w:rFonts w:ascii="Book Antiqua" w:hAnsi="Book Antiqua"/>
          <w:sz w:val="20"/>
          <w:szCs w:val="20"/>
          <w:lang w:val="sq-AL"/>
        </w:rPr>
      </w:pPr>
      <w:bookmarkStart w:id="48" w:name="_Toc176445957"/>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13</w:t>
      </w:r>
      <w:r w:rsidRPr="00903043">
        <w:rPr>
          <w:rFonts w:ascii="Book Antiqua" w:hAnsi="Book Antiqua"/>
          <w:sz w:val="20"/>
          <w:szCs w:val="20"/>
          <w:lang w:val="sq-AL"/>
        </w:rPr>
        <w:fldChar w:fldCharType="end"/>
      </w:r>
      <w:r w:rsidRPr="00903043">
        <w:rPr>
          <w:rFonts w:ascii="Book Antiqua" w:hAnsi="Book Antiqua"/>
          <w:sz w:val="20"/>
          <w:szCs w:val="20"/>
          <w:lang w:val="sq-AL"/>
        </w:rPr>
        <w:t>. Numri i Fëmijëve në Arsimin Parashkollor (2022-2023)</w:t>
      </w:r>
      <w:bookmarkEnd w:id="48"/>
    </w:p>
    <w:tbl>
      <w:tblPr>
        <w:tblStyle w:val="PlainTable1"/>
        <w:tblW w:w="0" w:type="auto"/>
        <w:tblLook w:val="04A0" w:firstRow="1" w:lastRow="0" w:firstColumn="1" w:lastColumn="0" w:noHBand="0" w:noVBand="1"/>
      </w:tblPr>
      <w:tblGrid>
        <w:gridCol w:w="2251"/>
        <w:gridCol w:w="2263"/>
        <w:gridCol w:w="2244"/>
        <w:gridCol w:w="2258"/>
      </w:tblGrid>
      <w:tr w:rsidR="00B63B9F" w:rsidRPr="00903043" w14:paraId="440D3AA1" w14:textId="77777777" w:rsidTr="001D7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06DA1B25" w14:textId="77777777" w:rsidR="00014959" w:rsidRPr="00903043" w:rsidRDefault="00014959" w:rsidP="00014959">
            <w:pPr>
              <w:contextualSpacing/>
              <w:jc w:val="both"/>
              <w:rPr>
                <w:rFonts w:ascii="Book Antiqua" w:hAnsi="Book Antiqua"/>
                <w:b w:val="0"/>
                <w:bCs w:val="0"/>
                <w:sz w:val="24"/>
                <w:szCs w:val="24"/>
                <w:lang w:val="sq-AL"/>
              </w:rPr>
            </w:pPr>
          </w:p>
        </w:tc>
        <w:tc>
          <w:tcPr>
            <w:tcW w:w="2263" w:type="dxa"/>
            <w:vAlign w:val="center"/>
          </w:tcPr>
          <w:p w14:paraId="784FFCC1" w14:textId="452C40B1" w:rsidR="00014959" w:rsidRPr="00903043" w:rsidRDefault="00014959"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Meshkuj</w:t>
            </w:r>
          </w:p>
        </w:tc>
        <w:tc>
          <w:tcPr>
            <w:tcW w:w="2244" w:type="dxa"/>
            <w:vAlign w:val="center"/>
          </w:tcPr>
          <w:p w14:paraId="2FA07FA9" w14:textId="0C7E8CAB" w:rsidR="00014959" w:rsidRPr="00903043" w:rsidRDefault="00014959"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Femra</w:t>
            </w:r>
          </w:p>
        </w:tc>
        <w:tc>
          <w:tcPr>
            <w:tcW w:w="2258" w:type="dxa"/>
            <w:vAlign w:val="center"/>
          </w:tcPr>
          <w:p w14:paraId="3B4E4080" w14:textId="56DAEC1E" w:rsidR="00014959" w:rsidRPr="00903043" w:rsidRDefault="00014959"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Gjithsej</w:t>
            </w:r>
          </w:p>
        </w:tc>
      </w:tr>
      <w:tr w:rsidR="00B63B9F" w:rsidRPr="00903043" w14:paraId="1FCFFDAC" w14:textId="77777777" w:rsidTr="001D7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4A8EFAF2" w14:textId="6C62C8C6" w:rsidR="00014959" w:rsidRPr="00903043" w:rsidRDefault="00014959" w:rsidP="00014959">
            <w:pPr>
              <w:contextualSpacing/>
              <w:jc w:val="both"/>
              <w:rPr>
                <w:rFonts w:ascii="Book Antiqua" w:hAnsi="Book Antiqua"/>
                <w:b w:val="0"/>
                <w:bCs w:val="0"/>
                <w:sz w:val="24"/>
                <w:szCs w:val="24"/>
                <w:lang w:val="sq-AL"/>
              </w:rPr>
            </w:pPr>
            <w:r w:rsidRPr="00903043">
              <w:rPr>
                <w:rFonts w:ascii="Book Antiqua" w:hAnsi="Book Antiqua"/>
                <w:sz w:val="24"/>
                <w:szCs w:val="24"/>
                <w:lang w:val="sq-AL"/>
              </w:rPr>
              <w:t>Lipjan</w:t>
            </w:r>
          </w:p>
        </w:tc>
        <w:tc>
          <w:tcPr>
            <w:tcW w:w="2263" w:type="dxa"/>
            <w:vAlign w:val="center"/>
          </w:tcPr>
          <w:p w14:paraId="6A3DE230" w14:textId="0D09BCD8" w:rsidR="00014959" w:rsidRPr="00903043" w:rsidRDefault="00014959"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160</w:t>
            </w:r>
          </w:p>
        </w:tc>
        <w:tc>
          <w:tcPr>
            <w:tcW w:w="2244" w:type="dxa"/>
            <w:vAlign w:val="center"/>
          </w:tcPr>
          <w:p w14:paraId="631B4831" w14:textId="5DEB230A" w:rsidR="00014959" w:rsidRPr="00903043" w:rsidRDefault="00014959"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134</w:t>
            </w:r>
          </w:p>
        </w:tc>
        <w:tc>
          <w:tcPr>
            <w:tcW w:w="2258" w:type="dxa"/>
            <w:vAlign w:val="center"/>
          </w:tcPr>
          <w:p w14:paraId="28AD6A33" w14:textId="049EDC85" w:rsidR="00014959" w:rsidRPr="00903043" w:rsidRDefault="00014959"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294</w:t>
            </w:r>
          </w:p>
        </w:tc>
      </w:tr>
      <w:tr w:rsidR="00B63B9F" w:rsidRPr="00903043" w14:paraId="00B3EB67" w14:textId="77777777" w:rsidTr="001D7E8B">
        <w:tc>
          <w:tcPr>
            <w:cnfStyle w:val="001000000000" w:firstRow="0" w:lastRow="0" w:firstColumn="1" w:lastColumn="0" w:oddVBand="0" w:evenVBand="0" w:oddHBand="0" w:evenHBand="0" w:firstRowFirstColumn="0" w:firstRowLastColumn="0" w:lastRowFirstColumn="0" w:lastRowLastColumn="0"/>
            <w:tcW w:w="2251" w:type="dxa"/>
          </w:tcPr>
          <w:p w14:paraId="09436C7B" w14:textId="5B88511D" w:rsidR="00014959" w:rsidRPr="00903043" w:rsidRDefault="00014959" w:rsidP="00014959">
            <w:pPr>
              <w:contextualSpacing/>
              <w:jc w:val="both"/>
              <w:rPr>
                <w:rFonts w:ascii="Book Antiqua" w:hAnsi="Book Antiqua"/>
                <w:b w:val="0"/>
                <w:bCs w:val="0"/>
                <w:sz w:val="24"/>
                <w:szCs w:val="24"/>
                <w:lang w:val="sq-AL"/>
              </w:rPr>
            </w:pPr>
            <w:r w:rsidRPr="00903043">
              <w:rPr>
                <w:rFonts w:ascii="Book Antiqua" w:hAnsi="Book Antiqua"/>
                <w:sz w:val="24"/>
                <w:szCs w:val="24"/>
                <w:lang w:val="sq-AL"/>
              </w:rPr>
              <w:t>Kosovë</w:t>
            </w:r>
          </w:p>
        </w:tc>
        <w:tc>
          <w:tcPr>
            <w:tcW w:w="2263" w:type="dxa"/>
            <w:vAlign w:val="center"/>
          </w:tcPr>
          <w:p w14:paraId="7AA5589D" w14:textId="71F670E0" w:rsidR="00014959" w:rsidRPr="00903043" w:rsidRDefault="00014959"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2,814</w:t>
            </w:r>
          </w:p>
        </w:tc>
        <w:tc>
          <w:tcPr>
            <w:tcW w:w="2244" w:type="dxa"/>
            <w:vAlign w:val="center"/>
          </w:tcPr>
          <w:p w14:paraId="34456623" w14:textId="5F01051A" w:rsidR="00014959" w:rsidRPr="00903043" w:rsidRDefault="00014959"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2,606</w:t>
            </w:r>
          </w:p>
        </w:tc>
        <w:tc>
          <w:tcPr>
            <w:tcW w:w="2258" w:type="dxa"/>
            <w:vAlign w:val="center"/>
          </w:tcPr>
          <w:p w14:paraId="656C2427" w14:textId="011625E9" w:rsidR="00014959" w:rsidRPr="00903043" w:rsidRDefault="00014959"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5,420</w:t>
            </w:r>
          </w:p>
        </w:tc>
      </w:tr>
    </w:tbl>
    <w:p w14:paraId="1054CA47" w14:textId="3E960510" w:rsidR="00822A6F" w:rsidRPr="00903043" w:rsidRDefault="00822A6F" w:rsidP="00276FF1">
      <w:pPr>
        <w:contextualSpacing/>
        <w:jc w:val="both"/>
        <w:rPr>
          <w:rFonts w:ascii="Book Antiqua" w:hAnsi="Book Antiqua"/>
          <w:sz w:val="24"/>
          <w:szCs w:val="24"/>
          <w:lang w:val="sq-AL"/>
        </w:rPr>
      </w:pPr>
    </w:p>
    <w:p w14:paraId="48C9BC7C" w14:textId="2FEA3C48" w:rsidR="00822A6F" w:rsidRPr="00903043" w:rsidRDefault="00822A6F" w:rsidP="00276FF1">
      <w:pPr>
        <w:contextualSpacing/>
        <w:jc w:val="both"/>
        <w:rPr>
          <w:rFonts w:ascii="Book Antiqua" w:hAnsi="Book Antiqua"/>
          <w:sz w:val="24"/>
          <w:szCs w:val="24"/>
          <w:lang w:val="sq-AL"/>
        </w:rPr>
      </w:pPr>
      <w:r w:rsidRPr="00903043">
        <w:rPr>
          <w:rFonts w:ascii="Book Antiqua" w:hAnsi="Book Antiqua"/>
          <w:sz w:val="24"/>
          <w:szCs w:val="24"/>
          <w:lang w:val="sq-AL"/>
        </w:rPr>
        <w:t>Në nivel parashkollor, Lipjani ka një numër të vogël fëmijësh krahasuar me nivelin kombëtar. Nga 5,420 fëmijë në gjithë Kosovën, vetëm 2</w:t>
      </w:r>
      <w:r w:rsidR="00AE00CE" w:rsidRPr="00903043">
        <w:rPr>
          <w:rFonts w:ascii="Book Antiqua" w:hAnsi="Book Antiqua"/>
          <w:sz w:val="24"/>
          <w:szCs w:val="24"/>
          <w:lang w:val="sq-AL"/>
        </w:rPr>
        <w:t>94</w:t>
      </w:r>
      <w:r w:rsidRPr="00903043">
        <w:rPr>
          <w:rFonts w:ascii="Book Antiqua" w:hAnsi="Book Antiqua"/>
          <w:sz w:val="24"/>
          <w:szCs w:val="24"/>
          <w:lang w:val="sq-AL"/>
        </w:rPr>
        <w:t xml:space="preserve"> janë nga Lipjani. Raporti meshkuj-femra në Lipjan është 1.16:1, ndërsa në nivel kombëtar është afërsisht 1.08:1, që tregon një balancë të ngjashme gjinore në të dy nivelet.</w:t>
      </w:r>
    </w:p>
    <w:p w14:paraId="7E50BA5C" w14:textId="34A1A833" w:rsidR="00822A6F" w:rsidRPr="00903043" w:rsidRDefault="00822A6F" w:rsidP="00276FF1">
      <w:pPr>
        <w:pStyle w:val="Caption"/>
        <w:contextualSpacing/>
        <w:jc w:val="both"/>
        <w:rPr>
          <w:rFonts w:ascii="Book Antiqua" w:hAnsi="Book Antiqua"/>
          <w:b w:val="0"/>
          <w:bCs w:val="0"/>
          <w:sz w:val="20"/>
          <w:szCs w:val="20"/>
          <w:lang w:val="sq-AL"/>
        </w:rPr>
      </w:pPr>
    </w:p>
    <w:p w14:paraId="747BD51A" w14:textId="5C5BD973" w:rsidR="001D7E8B" w:rsidRPr="00903043" w:rsidRDefault="001D7E8B" w:rsidP="001D7E8B">
      <w:pPr>
        <w:pStyle w:val="Caption"/>
        <w:keepNext/>
        <w:rPr>
          <w:rFonts w:ascii="Book Antiqua" w:hAnsi="Book Antiqua"/>
          <w:sz w:val="20"/>
          <w:szCs w:val="20"/>
          <w:lang w:val="sq-AL"/>
        </w:rPr>
      </w:pPr>
      <w:bookmarkStart w:id="49" w:name="_Toc176445958"/>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14</w:t>
      </w:r>
      <w:r w:rsidRPr="00903043">
        <w:rPr>
          <w:rFonts w:ascii="Book Antiqua" w:hAnsi="Book Antiqua"/>
          <w:sz w:val="20"/>
          <w:szCs w:val="20"/>
          <w:lang w:val="sq-AL"/>
        </w:rPr>
        <w:fldChar w:fldCharType="end"/>
      </w:r>
      <w:r w:rsidRPr="00903043">
        <w:rPr>
          <w:rFonts w:ascii="Book Antiqua" w:hAnsi="Book Antiqua"/>
          <w:sz w:val="20"/>
          <w:szCs w:val="20"/>
          <w:lang w:val="sq-AL"/>
        </w:rPr>
        <w:t>. Numri i Nxënësve në Arsimin Fillor dhe të Mesëm të Ulët (2022-2023)</w:t>
      </w:r>
      <w:bookmarkEnd w:id="49"/>
    </w:p>
    <w:tbl>
      <w:tblPr>
        <w:tblStyle w:val="PlainTable1"/>
        <w:tblW w:w="0" w:type="auto"/>
        <w:tblLook w:val="04A0" w:firstRow="1" w:lastRow="0" w:firstColumn="1" w:lastColumn="0" w:noHBand="0" w:noVBand="1"/>
      </w:tblPr>
      <w:tblGrid>
        <w:gridCol w:w="2248"/>
        <w:gridCol w:w="2256"/>
        <w:gridCol w:w="2256"/>
        <w:gridCol w:w="2256"/>
      </w:tblGrid>
      <w:tr w:rsidR="00B63B9F" w:rsidRPr="00903043" w14:paraId="1D652D44" w14:textId="77777777" w:rsidTr="001D7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637CCB3B" w14:textId="77777777" w:rsidR="00B63B9F" w:rsidRPr="00903043" w:rsidRDefault="00B63B9F" w:rsidP="00B63B9F">
            <w:pPr>
              <w:contextualSpacing/>
              <w:jc w:val="both"/>
              <w:rPr>
                <w:rFonts w:ascii="Book Antiqua" w:hAnsi="Book Antiqua"/>
                <w:b w:val="0"/>
                <w:bCs w:val="0"/>
                <w:sz w:val="24"/>
                <w:szCs w:val="24"/>
                <w:lang w:val="sq-AL"/>
              </w:rPr>
            </w:pPr>
          </w:p>
        </w:tc>
        <w:tc>
          <w:tcPr>
            <w:tcW w:w="2256" w:type="dxa"/>
            <w:vAlign w:val="center"/>
          </w:tcPr>
          <w:p w14:paraId="458D8DF2" w14:textId="41263C15" w:rsidR="00B63B9F" w:rsidRPr="00903043" w:rsidRDefault="00B63B9F"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Meshkuj</w:t>
            </w:r>
          </w:p>
        </w:tc>
        <w:tc>
          <w:tcPr>
            <w:tcW w:w="2256" w:type="dxa"/>
            <w:vAlign w:val="center"/>
          </w:tcPr>
          <w:p w14:paraId="628B4BE3" w14:textId="72424CFB" w:rsidR="00B63B9F" w:rsidRPr="00903043" w:rsidRDefault="00B63B9F"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Femra</w:t>
            </w:r>
          </w:p>
        </w:tc>
        <w:tc>
          <w:tcPr>
            <w:tcW w:w="2256" w:type="dxa"/>
            <w:vAlign w:val="center"/>
          </w:tcPr>
          <w:p w14:paraId="14EB2E8A" w14:textId="5CED9197" w:rsidR="00B63B9F" w:rsidRPr="00903043" w:rsidRDefault="00B63B9F"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Gjithsej</w:t>
            </w:r>
          </w:p>
        </w:tc>
      </w:tr>
      <w:tr w:rsidR="00B63B9F" w:rsidRPr="00903043" w14:paraId="34C2E864" w14:textId="77777777" w:rsidTr="001D7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4D8647F8" w14:textId="4458EDBC" w:rsidR="00B63B9F" w:rsidRPr="00903043" w:rsidRDefault="00B63B9F" w:rsidP="00B63B9F">
            <w:pPr>
              <w:contextualSpacing/>
              <w:jc w:val="both"/>
              <w:rPr>
                <w:rFonts w:ascii="Book Antiqua" w:hAnsi="Book Antiqua"/>
                <w:b w:val="0"/>
                <w:bCs w:val="0"/>
                <w:sz w:val="24"/>
                <w:szCs w:val="24"/>
                <w:lang w:val="sq-AL"/>
              </w:rPr>
            </w:pPr>
            <w:r w:rsidRPr="00903043">
              <w:rPr>
                <w:rFonts w:ascii="Book Antiqua" w:hAnsi="Book Antiqua"/>
                <w:sz w:val="24"/>
                <w:szCs w:val="24"/>
                <w:lang w:val="sq-AL"/>
              </w:rPr>
              <w:t>Lipjan</w:t>
            </w:r>
          </w:p>
        </w:tc>
        <w:tc>
          <w:tcPr>
            <w:tcW w:w="2256" w:type="dxa"/>
            <w:vAlign w:val="center"/>
          </w:tcPr>
          <w:p w14:paraId="3383CCC3" w14:textId="31976B2F" w:rsidR="00B63B9F" w:rsidRPr="00903043" w:rsidRDefault="00B63B9F"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4,711</w:t>
            </w:r>
          </w:p>
        </w:tc>
        <w:tc>
          <w:tcPr>
            <w:tcW w:w="2256" w:type="dxa"/>
            <w:vAlign w:val="center"/>
          </w:tcPr>
          <w:p w14:paraId="62531C3F" w14:textId="72B989F9" w:rsidR="00B63B9F" w:rsidRPr="00903043" w:rsidRDefault="00B63B9F"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4,320</w:t>
            </w:r>
          </w:p>
        </w:tc>
        <w:tc>
          <w:tcPr>
            <w:tcW w:w="2256" w:type="dxa"/>
            <w:vAlign w:val="center"/>
          </w:tcPr>
          <w:p w14:paraId="296F7AB3" w14:textId="410722DE" w:rsidR="00B63B9F" w:rsidRPr="00903043" w:rsidRDefault="00B63B9F"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9</w:t>
            </w:r>
            <w:r w:rsidR="00C17DE6" w:rsidRPr="00903043">
              <w:rPr>
                <w:rFonts w:ascii="Book Antiqua" w:hAnsi="Book Antiqua"/>
                <w:sz w:val="24"/>
                <w:szCs w:val="24"/>
                <w:lang w:val="sq-AL"/>
              </w:rPr>
              <w:t>,</w:t>
            </w:r>
            <w:r w:rsidRPr="00903043">
              <w:rPr>
                <w:rFonts w:ascii="Book Antiqua" w:hAnsi="Book Antiqua"/>
                <w:sz w:val="24"/>
                <w:szCs w:val="24"/>
                <w:lang w:val="sq-AL"/>
              </w:rPr>
              <w:t>031</w:t>
            </w:r>
          </w:p>
        </w:tc>
      </w:tr>
      <w:tr w:rsidR="00B63B9F" w:rsidRPr="00903043" w14:paraId="2A1A8899" w14:textId="77777777" w:rsidTr="001D7E8B">
        <w:tc>
          <w:tcPr>
            <w:cnfStyle w:val="001000000000" w:firstRow="0" w:lastRow="0" w:firstColumn="1" w:lastColumn="0" w:oddVBand="0" w:evenVBand="0" w:oddHBand="0" w:evenHBand="0" w:firstRowFirstColumn="0" w:firstRowLastColumn="0" w:lastRowFirstColumn="0" w:lastRowLastColumn="0"/>
            <w:tcW w:w="2248" w:type="dxa"/>
          </w:tcPr>
          <w:p w14:paraId="345A031E" w14:textId="4D99A851" w:rsidR="00B63B9F" w:rsidRPr="00903043" w:rsidRDefault="00B63B9F" w:rsidP="00B63B9F">
            <w:pPr>
              <w:contextualSpacing/>
              <w:jc w:val="both"/>
              <w:rPr>
                <w:rFonts w:ascii="Book Antiqua" w:hAnsi="Book Antiqua"/>
                <w:b w:val="0"/>
                <w:bCs w:val="0"/>
                <w:sz w:val="24"/>
                <w:szCs w:val="24"/>
                <w:lang w:val="sq-AL"/>
              </w:rPr>
            </w:pPr>
            <w:r w:rsidRPr="00903043">
              <w:rPr>
                <w:rFonts w:ascii="Book Antiqua" w:hAnsi="Book Antiqua"/>
                <w:sz w:val="24"/>
                <w:szCs w:val="24"/>
                <w:lang w:val="sq-AL"/>
              </w:rPr>
              <w:t>Kosovë</w:t>
            </w:r>
          </w:p>
        </w:tc>
        <w:tc>
          <w:tcPr>
            <w:tcW w:w="2256" w:type="dxa"/>
            <w:vAlign w:val="center"/>
          </w:tcPr>
          <w:p w14:paraId="7C3677FA" w14:textId="5FA230A8" w:rsidR="00B63B9F" w:rsidRPr="00903043" w:rsidRDefault="00B63B9F"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109,462</w:t>
            </w:r>
          </w:p>
        </w:tc>
        <w:tc>
          <w:tcPr>
            <w:tcW w:w="2256" w:type="dxa"/>
            <w:vAlign w:val="center"/>
          </w:tcPr>
          <w:p w14:paraId="50A5A91B" w14:textId="44E00A30" w:rsidR="00B63B9F" w:rsidRPr="00903043" w:rsidRDefault="00B63B9F"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103,505</w:t>
            </w:r>
          </w:p>
        </w:tc>
        <w:tc>
          <w:tcPr>
            <w:tcW w:w="2256" w:type="dxa"/>
            <w:vAlign w:val="center"/>
          </w:tcPr>
          <w:p w14:paraId="7E55513D" w14:textId="5A9C21DD" w:rsidR="00B63B9F" w:rsidRPr="00903043" w:rsidRDefault="00B63B9F"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212,967</w:t>
            </w:r>
          </w:p>
        </w:tc>
      </w:tr>
    </w:tbl>
    <w:p w14:paraId="6E1A0AA1" w14:textId="77777777" w:rsidR="00822A6F" w:rsidRPr="00903043" w:rsidRDefault="00822A6F" w:rsidP="00276FF1">
      <w:pPr>
        <w:contextualSpacing/>
        <w:jc w:val="both"/>
        <w:rPr>
          <w:rFonts w:ascii="Book Antiqua" w:hAnsi="Book Antiqua"/>
          <w:b/>
          <w:bCs/>
          <w:sz w:val="24"/>
          <w:szCs w:val="24"/>
          <w:lang w:val="sq-AL"/>
        </w:rPr>
      </w:pPr>
    </w:p>
    <w:p w14:paraId="1705BD0D" w14:textId="48163C7A" w:rsidR="00822A6F" w:rsidRPr="00903043" w:rsidRDefault="00822A6F"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Në këtë nivel, Lipjani ka </w:t>
      </w:r>
      <w:r w:rsidR="00B63B9F" w:rsidRPr="00903043">
        <w:rPr>
          <w:rFonts w:ascii="Book Antiqua" w:hAnsi="Book Antiqua"/>
          <w:sz w:val="24"/>
          <w:szCs w:val="24"/>
          <w:lang w:val="sq-AL"/>
        </w:rPr>
        <w:t xml:space="preserve">9,031 </w:t>
      </w:r>
      <w:r w:rsidRPr="00903043">
        <w:rPr>
          <w:rFonts w:ascii="Book Antiqua" w:hAnsi="Book Antiqua"/>
          <w:sz w:val="24"/>
          <w:szCs w:val="24"/>
          <w:lang w:val="sq-AL"/>
        </w:rPr>
        <w:t>nxënës nga gjithsej 212,967 në Kosovë. Kjo përfaqëson një pjesë të vogël të popullsisë shkollore kombëtare. Raporti meshkuj-femra në Lipjan është 1.1:1, i cili është i ngjashëm me raportin kombëtar prej 1.06:1.</w:t>
      </w:r>
    </w:p>
    <w:p w14:paraId="0C4DF46D" w14:textId="77777777" w:rsidR="00DF1ADD" w:rsidRPr="00903043" w:rsidRDefault="00DF1ADD" w:rsidP="00DF1ADD">
      <w:pPr>
        <w:rPr>
          <w:lang w:val="sq-AL"/>
        </w:rPr>
      </w:pPr>
    </w:p>
    <w:p w14:paraId="34E1E15E" w14:textId="77D315D4" w:rsidR="001D7E8B" w:rsidRPr="00903043" w:rsidRDefault="001D7E8B" w:rsidP="001D7E8B">
      <w:pPr>
        <w:pStyle w:val="Caption"/>
        <w:keepNext/>
        <w:rPr>
          <w:rFonts w:ascii="Book Antiqua" w:hAnsi="Book Antiqua"/>
          <w:sz w:val="20"/>
          <w:szCs w:val="20"/>
          <w:lang w:val="sq-AL"/>
        </w:rPr>
      </w:pPr>
      <w:bookmarkStart w:id="50" w:name="_Toc176445959"/>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15</w:t>
      </w:r>
      <w:r w:rsidRPr="00903043">
        <w:rPr>
          <w:rFonts w:ascii="Book Antiqua" w:hAnsi="Book Antiqua"/>
          <w:sz w:val="20"/>
          <w:szCs w:val="20"/>
          <w:lang w:val="sq-AL"/>
        </w:rPr>
        <w:fldChar w:fldCharType="end"/>
      </w:r>
      <w:r w:rsidRPr="00903043">
        <w:rPr>
          <w:rFonts w:ascii="Book Antiqua" w:hAnsi="Book Antiqua"/>
          <w:sz w:val="20"/>
          <w:szCs w:val="20"/>
          <w:lang w:val="sq-AL"/>
        </w:rPr>
        <w:t>. Nxënësit në Arsimin e Mesëm të Lartë (2022-2023)</w:t>
      </w:r>
      <w:bookmarkEnd w:id="50"/>
    </w:p>
    <w:tbl>
      <w:tblPr>
        <w:tblStyle w:val="PlainTable1"/>
        <w:tblW w:w="0" w:type="auto"/>
        <w:tblLook w:val="04A0" w:firstRow="1" w:lastRow="0" w:firstColumn="1" w:lastColumn="0" w:noHBand="0" w:noVBand="1"/>
      </w:tblPr>
      <w:tblGrid>
        <w:gridCol w:w="2254"/>
        <w:gridCol w:w="2254"/>
        <w:gridCol w:w="2254"/>
        <w:gridCol w:w="2254"/>
      </w:tblGrid>
      <w:tr w:rsidR="00C94BB5" w:rsidRPr="00903043" w14:paraId="18728910" w14:textId="77777777" w:rsidTr="001D7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B943C36" w14:textId="77777777" w:rsidR="00C94BB5" w:rsidRPr="00903043" w:rsidRDefault="00C94BB5" w:rsidP="00C94BB5">
            <w:pPr>
              <w:contextualSpacing/>
              <w:jc w:val="both"/>
              <w:rPr>
                <w:rFonts w:ascii="Book Antiqua" w:hAnsi="Book Antiqua"/>
                <w:b w:val="0"/>
                <w:bCs w:val="0"/>
                <w:sz w:val="24"/>
                <w:szCs w:val="24"/>
                <w:lang w:val="sq-AL"/>
              </w:rPr>
            </w:pPr>
          </w:p>
        </w:tc>
        <w:tc>
          <w:tcPr>
            <w:tcW w:w="2254" w:type="dxa"/>
            <w:vAlign w:val="center"/>
          </w:tcPr>
          <w:p w14:paraId="40D6AC86" w14:textId="79B6075D" w:rsidR="00C94BB5" w:rsidRPr="00903043" w:rsidRDefault="00C94BB5"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Meshkuj</w:t>
            </w:r>
          </w:p>
        </w:tc>
        <w:tc>
          <w:tcPr>
            <w:tcW w:w="2254" w:type="dxa"/>
            <w:vAlign w:val="center"/>
          </w:tcPr>
          <w:p w14:paraId="06A56068" w14:textId="202D066B" w:rsidR="00C94BB5" w:rsidRPr="00903043" w:rsidRDefault="00C94BB5"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Femra</w:t>
            </w:r>
          </w:p>
        </w:tc>
        <w:tc>
          <w:tcPr>
            <w:tcW w:w="2254" w:type="dxa"/>
            <w:vAlign w:val="center"/>
          </w:tcPr>
          <w:p w14:paraId="11703373" w14:textId="341D3FCA" w:rsidR="00C94BB5" w:rsidRPr="00903043" w:rsidRDefault="00C94BB5"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Gjithsej</w:t>
            </w:r>
          </w:p>
        </w:tc>
      </w:tr>
      <w:tr w:rsidR="00C94BB5" w:rsidRPr="00903043" w14:paraId="6B9CC4D8" w14:textId="77777777" w:rsidTr="001D7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D00ECD2" w14:textId="60F8F73A" w:rsidR="00C94BB5" w:rsidRPr="00903043" w:rsidRDefault="00C94BB5" w:rsidP="00C94BB5">
            <w:pPr>
              <w:contextualSpacing/>
              <w:jc w:val="both"/>
              <w:rPr>
                <w:rFonts w:ascii="Book Antiqua" w:hAnsi="Book Antiqua"/>
                <w:b w:val="0"/>
                <w:bCs w:val="0"/>
                <w:sz w:val="24"/>
                <w:szCs w:val="24"/>
                <w:lang w:val="sq-AL"/>
              </w:rPr>
            </w:pPr>
            <w:r w:rsidRPr="00903043">
              <w:rPr>
                <w:rFonts w:ascii="Book Antiqua" w:hAnsi="Book Antiqua"/>
                <w:sz w:val="24"/>
                <w:szCs w:val="24"/>
                <w:lang w:val="sq-AL"/>
              </w:rPr>
              <w:t>Lipjan</w:t>
            </w:r>
          </w:p>
        </w:tc>
        <w:tc>
          <w:tcPr>
            <w:tcW w:w="2254" w:type="dxa"/>
            <w:vAlign w:val="center"/>
          </w:tcPr>
          <w:p w14:paraId="278A3578" w14:textId="60E63B36" w:rsidR="00C94BB5" w:rsidRPr="00903043" w:rsidRDefault="00C94BB5"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1,154</w:t>
            </w:r>
          </w:p>
        </w:tc>
        <w:tc>
          <w:tcPr>
            <w:tcW w:w="2254" w:type="dxa"/>
            <w:vAlign w:val="center"/>
          </w:tcPr>
          <w:p w14:paraId="7C31F5C3" w14:textId="20887D8A" w:rsidR="00C94BB5" w:rsidRPr="00903043" w:rsidRDefault="00C94BB5"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1,092</w:t>
            </w:r>
          </w:p>
        </w:tc>
        <w:tc>
          <w:tcPr>
            <w:tcW w:w="2254" w:type="dxa"/>
            <w:vAlign w:val="center"/>
          </w:tcPr>
          <w:p w14:paraId="23AE2A62" w14:textId="019B609E" w:rsidR="00C94BB5" w:rsidRPr="00903043" w:rsidRDefault="00C94BB5"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2,246</w:t>
            </w:r>
          </w:p>
        </w:tc>
      </w:tr>
      <w:tr w:rsidR="00C94BB5" w:rsidRPr="00903043" w14:paraId="2C715326" w14:textId="77777777" w:rsidTr="001D7E8B">
        <w:tc>
          <w:tcPr>
            <w:cnfStyle w:val="001000000000" w:firstRow="0" w:lastRow="0" w:firstColumn="1" w:lastColumn="0" w:oddVBand="0" w:evenVBand="0" w:oddHBand="0" w:evenHBand="0" w:firstRowFirstColumn="0" w:firstRowLastColumn="0" w:lastRowFirstColumn="0" w:lastRowLastColumn="0"/>
            <w:tcW w:w="2254" w:type="dxa"/>
          </w:tcPr>
          <w:p w14:paraId="78388B1A" w14:textId="76A061C0" w:rsidR="00C94BB5" w:rsidRPr="00903043" w:rsidRDefault="00C94BB5" w:rsidP="00C94BB5">
            <w:pPr>
              <w:contextualSpacing/>
              <w:jc w:val="both"/>
              <w:rPr>
                <w:rFonts w:ascii="Book Antiqua" w:hAnsi="Book Antiqua"/>
                <w:b w:val="0"/>
                <w:bCs w:val="0"/>
                <w:sz w:val="24"/>
                <w:szCs w:val="24"/>
                <w:lang w:val="sq-AL"/>
              </w:rPr>
            </w:pPr>
            <w:r w:rsidRPr="00903043">
              <w:rPr>
                <w:rFonts w:ascii="Book Antiqua" w:hAnsi="Book Antiqua"/>
                <w:sz w:val="24"/>
                <w:szCs w:val="24"/>
                <w:lang w:val="sq-AL"/>
              </w:rPr>
              <w:t>Kosovë</w:t>
            </w:r>
          </w:p>
        </w:tc>
        <w:tc>
          <w:tcPr>
            <w:tcW w:w="2254" w:type="dxa"/>
            <w:vAlign w:val="center"/>
          </w:tcPr>
          <w:p w14:paraId="2C3D4F5F" w14:textId="185E6E38" w:rsidR="00C94BB5" w:rsidRPr="00903043" w:rsidRDefault="00C94BB5"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31,799</w:t>
            </w:r>
          </w:p>
        </w:tc>
        <w:tc>
          <w:tcPr>
            <w:tcW w:w="2254" w:type="dxa"/>
            <w:vAlign w:val="center"/>
          </w:tcPr>
          <w:p w14:paraId="471AAAC8" w14:textId="00352779" w:rsidR="00C94BB5" w:rsidRPr="00903043" w:rsidRDefault="00C94BB5"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31,230</w:t>
            </w:r>
          </w:p>
        </w:tc>
        <w:tc>
          <w:tcPr>
            <w:tcW w:w="2254" w:type="dxa"/>
            <w:vAlign w:val="center"/>
          </w:tcPr>
          <w:p w14:paraId="65168821" w14:textId="0BB45A23" w:rsidR="00C94BB5" w:rsidRPr="00903043" w:rsidRDefault="00C94BB5"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63,029</w:t>
            </w:r>
          </w:p>
        </w:tc>
      </w:tr>
    </w:tbl>
    <w:p w14:paraId="2CD5E851" w14:textId="77777777" w:rsidR="00822A6F" w:rsidRPr="00903043" w:rsidRDefault="00822A6F" w:rsidP="00276FF1">
      <w:pPr>
        <w:contextualSpacing/>
        <w:jc w:val="both"/>
        <w:rPr>
          <w:rFonts w:ascii="Book Antiqua" w:hAnsi="Book Antiqua"/>
          <w:sz w:val="24"/>
          <w:szCs w:val="24"/>
          <w:lang w:val="sq-AL"/>
        </w:rPr>
      </w:pPr>
    </w:p>
    <w:p w14:paraId="64C48266" w14:textId="274A0BF7" w:rsidR="00822A6F" w:rsidRPr="00903043" w:rsidRDefault="00822A6F" w:rsidP="00276FF1">
      <w:pPr>
        <w:contextualSpacing/>
        <w:jc w:val="both"/>
        <w:rPr>
          <w:rFonts w:ascii="Book Antiqua" w:hAnsi="Book Antiqua"/>
          <w:sz w:val="24"/>
          <w:szCs w:val="24"/>
          <w:lang w:val="sq-AL"/>
        </w:rPr>
      </w:pPr>
      <w:r w:rsidRPr="00903043">
        <w:rPr>
          <w:rFonts w:ascii="Book Antiqua" w:hAnsi="Book Antiqua"/>
          <w:sz w:val="24"/>
          <w:szCs w:val="24"/>
          <w:lang w:val="sq-AL"/>
        </w:rPr>
        <w:t>Në arsimin e mesëm të lartë, Lipjani ka 2,2</w:t>
      </w:r>
      <w:r w:rsidR="0089014D" w:rsidRPr="00903043">
        <w:rPr>
          <w:rFonts w:ascii="Book Antiqua" w:hAnsi="Book Antiqua"/>
          <w:sz w:val="24"/>
          <w:szCs w:val="24"/>
          <w:lang w:val="sq-AL"/>
        </w:rPr>
        <w:t>46</w:t>
      </w:r>
      <w:r w:rsidRPr="00903043">
        <w:rPr>
          <w:rFonts w:ascii="Book Antiqua" w:hAnsi="Book Antiqua"/>
          <w:sz w:val="24"/>
          <w:szCs w:val="24"/>
          <w:lang w:val="sq-AL"/>
        </w:rPr>
        <w:t xml:space="preserve"> nxënës nga gjithsej 63,029 në Kosovë. Kjo tregon se pjesëmarrja e Lipjanit në këtë nivel është relativisht e ulët. Raporti meshkuj-femra është 1.08:1 në Lipjan dhe 1.02:1 në Kosovë, që tregon një përfaqësim më të barabartë gjinor në nivel kombëtar.</w:t>
      </w:r>
    </w:p>
    <w:p w14:paraId="61CB7039" w14:textId="3C7F2020" w:rsidR="00822A6F" w:rsidRPr="00903043" w:rsidRDefault="00822A6F" w:rsidP="00276FF1">
      <w:pPr>
        <w:pStyle w:val="Caption"/>
        <w:contextualSpacing/>
        <w:jc w:val="both"/>
        <w:rPr>
          <w:rFonts w:ascii="Book Antiqua" w:hAnsi="Book Antiqua"/>
          <w:b w:val="0"/>
          <w:bCs w:val="0"/>
          <w:sz w:val="20"/>
          <w:szCs w:val="20"/>
          <w:lang w:val="sq-AL"/>
        </w:rPr>
      </w:pPr>
    </w:p>
    <w:p w14:paraId="0AA1032F" w14:textId="7AD36503" w:rsidR="001D7E8B" w:rsidRPr="00903043" w:rsidRDefault="001D7E8B" w:rsidP="001D7E8B">
      <w:pPr>
        <w:pStyle w:val="Caption"/>
        <w:keepNext/>
        <w:rPr>
          <w:rFonts w:ascii="Book Antiqua" w:hAnsi="Book Antiqua"/>
          <w:sz w:val="20"/>
          <w:szCs w:val="20"/>
          <w:lang w:val="sq-AL"/>
        </w:rPr>
      </w:pPr>
      <w:bookmarkStart w:id="51" w:name="_Toc176445960"/>
      <w:r w:rsidRPr="00903043">
        <w:rPr>
          <w:rFonts w:ascii="Book Antiqua" w:hAnsi="Book Antiqua"/>
          <w:sz w:val="20"/>
          <w:szCs w:val="20"/>
          <w:lang w:val="sq-AL"/>
        </w:rPr>
        <w:lastRenderedPageBreak/>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16</w:t>
      </w:r>
      <w:r w:rsidRPr="00903043">
        <w:rPr>
          <w:rFonts w:ascii="Book Antiqua" w:hAnsi="Book Antiqua"/>
          <w:sz w:val="20"/>
          <w:szCs w:val="20"/>
          <w:lang w:val="sq-AL"/>
        </w:rPr>
        <w:fldChar w:fldCharType="end"/>
      </w:r>
      <w:r w:rsidRPr="00903043">
        <w:rPr>
          <w:rFonts w:ascii="Book Antiqua" w:hAnsi="Book Antiqua"/>
          <w:sz w:val="20"/>
          <w:szCs w:val="20"/>
          <w:lang w:val="sq-AL"/>
        </w:rPr>
        <w:t>. Numri i Fëmijëve/Nxënësve Sipas Gjinive në të Gjitha Nivelet e Arsimit Parauniversitar (2022-2023)</w:t>
      </w:r>
      <w:bookmarkEnd w:id="51"/>
    </w:p>
    <w:tbl>
      <w:tblPr>
        <w:tblStyle w:val="PlainTable1"/>
        <w:tblW w:w="0" w:type="auto"/>
        <w:tblLook w:val="04A0" w:firstRow="1" w:lastRow="0" w:firstColumn="1" w:lastColumn="0" w:noHBand="0" w:noVBand="1"/>
      </w:tblPr>
      <w:tblGrid>
        <w:gridCol w:w="2248"/>
        <w:gridCol w:w="2262"/>
        <w:gridCol w:w="2249"/>
        <w:gridCol w:w="2257"/>
      </w:tblGrid>
      <w:tr w:rsidR="00A73B25" w:rsidRPr="00903043" w14:paraId="48EA44C2" w14:textId="77777777" w:rsidTr="001D7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2B426D6F" w14:textId="77777777" w:rsidR="00A73B25" w:rsidRPr="00903043" w:rsidRDefault="00A73B25" w:rsidP="00A73B25">
            <w:pPr>
              <w:contextualSpacing/>
              <w:jc w:val="both"/>
              <w:rPr>
                <w:rFonts w:ascii="Book Antiqua" w:hAnsi="Book Antiqua"/>
                <w:b w:val="0"/>
                <w:bCs w:val="0"/>
                <w:sz w:val="24"/>
                <w:szCs w:val="24"/>
                <w:lang w:val="sq-AL"/>
              </w:rPr>
            </w:pPr>
          </w:p>
        </w:tc>
        <w:tc>
          <w:tcPr>
            <w:tcW w:w="2262" w:type="dxa"/>
            <w:vAlign w:val="center"/>
          </w:tcPr>
          <w:p w14:paraId="2E6D032F" w14:textId="11D6A2FE" w:rsidR="00A73B25" w:rsidRPr="00903043" w:rsidRDefault="00A73B25"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Meshkuj</w:t>
            </w:r>
          </w:p>
        </w:tc>
        <w:tc>
          <w:tcPr>
            <w:tcW w:w="2249" w:type="dxa"/>
            <w:vAlign w:val="center"/>
          </w:tcPr>
          <w:p w14:paraId="271FDCF8" w14:textId="5AB71FE7" w:rsidR="00A73B25" w:rsidRPr="00903043" w:rsidRDefault="00A73B25"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Femra</w:t>
            </w:r>
          </w:p>
        </w:tc>
        <w:tc>
          <w:tcPr>
            <w:tcW w:w="2257" w:type="dxa"/>
            <w:vAlign w:val="center"/>
          </w:tcPr>
          <w:p w14:paraId="0C6CE718" w14:textId="16F850E8" w:rsidR="00A73B25" w:rsidRPr="00903043" w:rsidRDefault="00A73B25"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Gjithsej</w:t>
            </w:r>
          </w:p>
        </w:tc>
      </w:tr>
      <w:tr w:rsidR="00A73B25" w:rsidRPr="00903043" w14:paraId="4503145C" w14:textId="77777777" w:rsidTr="001D7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5E5C936D" w14:textId="1363ABCA" w:rsidR="00A73B25" w:rsidRPr="00903043" w:rsidRDefault="00A73B25" w:rsidP="00A73B25">
            <w:pPr>
              <w:contextualSpacing/>
              <w:jc w:val="both"/>
              <w:rPr>
                <w:rFonts w:ascii="Book Antiqua" w:hAnsi="Book Antiqua"/>
                <w:b w:val="0"/>
                <w:bCs w:val="0"/>
                <w:sz w:val="24"/>
                <w:szCs w:val="24"/>
                <w:lang w:val="sq-AL"/>
              </w:rPr>
            </w:pPr>
            <w:r w:rsidRPr="00903043">
              <w:rPr>
                <w:rFonts w:ascii="Book Antiqua" w:hAnsi="Book Antiqua"/>
                <w:sz w:val="24"/>
                <w:szCs w:val="24"/>
                <w:lang w:val="sq-AL"/>
              </w:rPr>
              <w:t>Lipjan</w:t>
            </w:r>
          </w:p>
        </w:tc>
        <w:tc>
          <w:tcPr>
            <w:tcW w:w="2262" w:type="dxa"/>
            <w:vAlign w:val="center"/>
          </w:tcPr>
          <w:p w14:paraId="2090AB58" w14:textId="3F3997A9" w:rsidR="00A73B25" w:rsidRPr="00903043" w:rsidRDefault="00A73B25"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6,072</w:t>
            </w:r>
          </w:p>
        </w:tc>
        <w:tc>
          <w:tcPr>
            <w:tcW w:w="2249" w:type="dxa"/>
            <w:vAlign w:val="center"/>
          </w:tcPr>
          <w:p w14:paraId="690A1446" w14:textId="75C4A6E9" w:rsidR="00A73B25" w:rsidRPr="00903043" w:rsidRDefault="00A73B25"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5,546</w:t>
            </w:r>
          </w:p>
        </w:tc>
        <w:tc>
          <w:tcPr>
            <w:tcW w:w="2257" w:type="dxa"/>
            <w:vAlign w:val="center"/>
          </w:tcPr>
          <w:p w14:paraId="42B8C24E" w14:textId="334AED49" w:rsidR="00A73B25" w:rsidRPr="00903043" w:rsidRDefault="00A73B25"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11,</w:t>
            </w:r>
            <w:r w:rsidR="003B24B4" w:rsidRPr="00903043">
              <w:rPr>
                <w:rFonts w:ascii="Book Antiqua" w:hAnsi="Book Antiqua"/>
                <w:sz w:val="24"/>
                <w:szCs w:val="24"/>
                <w:lang w:val="sq-AL"/>
              </w:rPr>
              <w:t>618</w:t>
            </w:r>
          </w:p>
        </w:tc>
      </w:tr>
      <w:tr w:rsidR="00A73B25" w:rsidRPr="00903043" w14:paraId="52165275" w14:textId="77777777" w:rsidTr="001D7E8B">
        <w:tc>
          <w:tcPr>
            <w:cnfStyle w:val="001000000000" w:firstRow="0" w:lastRow="0" w:firstColumn="1" w:lastColumn="0" w:oddVBand="0" w:evenVBand="0" w:oddHBand="0" w:evenHBand="0" w:firstRowFirstColumn="0" w:firstRowLastColumn="0" w:lastRowFirstColumn="0" w:lastRowLastColumn="0"/>
            <w:tcW w:w="2248" w:type="dxa"/>
          </w:tcPr>
          <w:p w14:paraId="2230E816" w14:textId="0F6B8278" w:rsidR="00A73B25" w:rsidRPr="00903043" w:rsidRDefault="00A73B25" w:rsidP="00A73B25">
            <w:pPr>
              <w:contextualSpacing/>
              <w:jc w:val="both"/>
              <w:rPr>
                <w:rFonts w:ascii="Book Antiqua" w:hAnsi="Book Antiqua"/>
                <w:b w:val="0"/>
                <w:bCs w:val="0"/>
                <w:sz w:val="24"/>
                <w:szCs w:val="24"/>
                <w:lang w:val="sq-AL"/>
              </w:rPr>
            </w:pPr>
            <w:r w:rsidRPr="00903043">
              <w:rPr>
                <w:rFonts w:ascii="Book Antiqua" w:hAnsi="Book Antiqua"/>
                <w:sz w:val="24"/>
                <w:szCs w:val="24"/>
                <w:lang w:val="sq-AL"/>
              </w:rPr>
              <w:t>Kosovë</w:t>
            </w:r>
          </w:p>
        </w:tc>
        <w:tc>
          <w:tcPr>
            <w:tcW w:w="2262" w:type="dxa"/>
            <w:vAlign w:val="center"/>
          </w:tcPr>
          <w:p w14:paraId="49446597" w14:textId="7E1EABDA" w:rsidR="00A73B25" w:rsidRPr="00903043" w:rsidRDefault="00A73B25"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153,796</w:t>
            </w:r>
          </w:p>
        </w:tc>
        <w:tc>
          <w:tcPr>
            <w:tcW w:w="2249" w:type="dxa"/>
            <w:vAlign w:val="center"/>
          </w:tcPr>
          <w:p w14:paraId="5FFA2446" w14:textId="7F20F6FA" w:rsidR="00A73B25" w:rsidRPr="00903043" w:rsidRDefault="00A73B25"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146,566</w:t>
            </w:r>
          </w:p>
        </w:tc>
        <w:tc>
          <w:tcPr>
            <w:tcW w:w="2257" w:type="dxa"/>
            <w:vAlign w:val="center"/>
          </w:tcPr>
          <w:p w14:paraId="1A4E8A24" w14:textId="29612661" w:rsidR="00A73B25" w:rsidRPr="00903043" w:rsidRDefault="00A73B25"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300,362</w:t>
            </w:r>
          </w:p>
        </w:tc>
      </w:tr>
    </w:tbl>
    <w:p w14:paraId="3C56DD9C" w14:textId="77777777" w:rsidR="00822A6F" w:rsidRPr="00903043" w:rsidRDefault="00822A6F" w:rsidP="00276FF1">
      <w:pPr>
        <w:contextualSpacing/>
        <w:jc w:val="both"/>
        <w:rPr>
          <w:rFonts w:ascii="Book Antiqua" w:hAnsi="Book Antiqua"/>
          <w:sz w:val="24"/>
          <w:szCs w:val="24"/>
          <w:lang w:val="sq-AL"/>
        </w:rPr>
      </w:pPr>
    </w:p>
    <w:p w14:paraId="2DE757BF" w14:textId="190D38B1" w:rsidR="00780ABE" w:rsidRPr="00903043" w:rsidRDefault="00822A6F" w:rsidP="00276FF1">
      <w:pPr>
        <w:contextualSpacing/>
        <w:jc w:val="both"/>
        <w:rPr>
          <w:rFonts w:ascii="Book Antiqua" w:hAnsi="Book Antiqua"/>
          <w:sz w:val="24"/>
          <w:szCs w:val="24"/>
          <w:lang w:val="sq-AL"/>
        </w:rPr>
      </w:pPr>
      <w:r w:rsidRPr="00903043">
        <w:rPr>
          <w:rFonts w:ascii="Book Antiqua" w:hAnsi="Book Antiqua"/>
          <w:sz w:val="24"/>
          <w:szCs w:val="24"/>
          <w:lang w:val="sq-AL"/>
        </w:rPr>
        <w:t>Numri total i nxënësve në Lipjan është 11,</w:t>
      </w:r>
      <w:r w:rsidR="003B24B4" w:rsidRPr="00903043">
        <w:rPr>
          <w:rFonts w:ascii="Book Antiqua" w:hAnsi="Book Antiqua"/>
          <w:sz w:val="24"/>
          <w:szCs w:val="24"/>
          <w:lang w:val="sq-AL"/>
        </w:rPr>
        <w:t>618</w:t>
      </w:r>
      <w:r w:rsidRPr="00903043">
        <w:rPr>
          <w:rFonts w:ascii="Book Antiqua" w:hAnsi="Book Antiqua"/>
          <w:sz w:val="24"/>
          <w:szCs w:val="24"/>
          <w:lang w:val="sq-AL"/>
        </w:rPr>
        <w:t xml:space="preserve"> nga 300,362 në Kosovë. Kjo tregon se Lipjani përbën një pjesë të vogël të totalit kombëtar. Raporti meshkuj-femra në Lipjan është 1.09:1, i ngjashëm me raportin kombëtar prej 1.05:1.</w:t>
      </w:r>
    </w:p>
    <w:p w14:paraId="3F73B638" w14:textId="72B62B5D" w:rsidR="00822A6F" w:rsidRPr="00903043" w:rsidRDefault="00822A6F" w:rsidP="00276FF1">
      <w:pPr>
        <w:pStyle w:val="Caption"/>
        <w:contextualSpacing/>
        <w:jc w:val="both"/>
        <w:rPr>
          <w:rFonts w:ascii="Book Antiqua" w:hAnsi="Book Antiqua"/>
          <w:b w:val="0"/>
          <w:bCs w:val="0"/>
          <w:sz w:val="20"/>
          <w:szCs w:val="20"/>
          <w:lang w:val="sq-AL"/>
        </w:rPr>
      </w:pPr>
    </w:p>
    <w:p w14:paraId="4DD7BA6A" w14:textId="609CD42C" w:rsidR="001D7E8B" w:rsidRPr="00903043" w:rsidRDefault="001D7E8B" w:rsidP="001D7E8B">
      <w:pPr>
        <w:pStyle w:val="Caption"/>
        <w:keepNext/>
        <w:rPr>
          <w:rFonts w:ascii="Book Antiqua" w:hAnsi="Book Antiqua"/>
          <w:sz w:val="20"/>
          <w:szCs w:val="20"/>
          <w:lang w:val="sq-AL"/>
        </w:rPr>
      </w:pPr>
      <w:bookmarkStart w:id="52" w:name="_Toc176445961"/>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17</w:t>
      </w:r>
      <w:r w:rsidRPr="00903043">
        <w:rPr>
          <w:rFonts w:ascii="Book Antiqua" w:hAnsi="Book Antiqua"/>
          <w:sz w:val="20"/>
          <w:szCs w:val="20"/>
          <w:lang w:val="sq-AL"/>
        </w:rPr>
        <w:fldChar w:fldCharType="end"/>
      </w:r>
      <w:r w:rsidRPr="00903043">
        <w:rPr>
          <w:rFonts w:ascii="Book Antiqua" w:hAnsi="Book Antiqua"/>
          <w:sz w:val="20"/>
          <w:szCs w:val="20"/>
          <w:lang w:val="sq-AL"/>
        </w:rPr>
        <w:t>. Mësimdhënësit sipas Niveleve dhe Gjinive – Parashkollor</w:t>
      </w:r>
      <w:bookmarkEnd w:id="52"/>
    </w:p>
    <w:tbl>
      <w:tblPr>
        <w:tblStyle w:val="PlainTable1"/>
        <w:tblW w:w="0" w:type="auto"/>
        <w:tblLook w:val="04A0" w:firstRow="1" w:lastRow="0" w:firstColumn="1" w:lastColumn="0" w:noHBand="0" w:noVBand="1"/>
      </w:tblPr>
      <w:tblGrid>
        <w:gridCol w:w="2251"/>
        <w:gridCol w:w="2263"/>
        <w:gridCol w:w="2244"/>
        <w:gridCol w:w="2258"/>
      </w:tblGrid>
      <w:tr w:rsidR="00822A6F" w:rsidRPr="00903043" w14:paraId="65456438" w14:textId="77777777" w:rsidTr="001D7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3370E265" w14:textId="77777777" w:rsidR="00822A6F" w:rsidRPr="00903043" w:rsidRDefault="00822A6F" w:rsidP="001D7E8B">
            <w:pPr>
              <w:contextualSpacing/>
              <w:jc w:val="center"/>
              <w:rPr>
                <w:rFonts w:ascii="Book Antiqua" w:hAnsi="Book Antiqua"/>
                <w:b w:val="0"/>
                <w:bCs w:val="0"/>
                <w:sz w:val="24"/>
                <w:szCs w:val="24"/>
                <w:lang w:val="sq-AL"/>
              </w:rPr>
            </w:pPr>
          </w:p>
        </w:tc>
        <w:tc>
          <w:tcPr>
            <w:tcW w:w="2263" w:type="dxa"/>
            <w:vAlign w:val="center"/>
          </w:tcPr>
          <w:p w14:paraId="0CAA1389" w14:textId="4280B82F" w:rsidR="00822A6F" w:rsidRPr="00903043" w:rsidRDefault="00822A6F"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Meshkuj</w:t>
            </w:r>
          </w:p>
        </w:tc>
        <w:tc>
          <w:tcPr>
            <w:tcW w:w="2244" w:type="dxa"/>
            <w:vAlign w:val="center"/>
          </w:tcPr>
          <w:p w14:paraId="73BC3640" w14:textId="5F26CAD9" w:rsidR="00822A6F" w:rsidRPr="00903043" w:rsidRDefault="00822A6F"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Femra</w:t>
            </w:r>
          </w:p>
        </w:tc>
        <w:tc>
          <w:tcPr>
            <w:tcW w:w="2258" w:type="dxa"/>
            <w:vAlign w:val="center"/>
          </w:tcPr>
          <w:p w14:paraId="167A1A08" w14:textId="6E40D69F" w:rsidR="00822A6F" w:rsidRPr="00903043" w:rsidRDefault="00822A6F"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Gjithsej</w:t>
            </w:r>
          </w:p>
        </w:tc>
      </w:tr>
      <w:tr w:rsidR="00822A6F" w:rsidRPr="00903043" w14:paraId="2F35CAC4" w14:textId="77777777" w:rsidTr="001D7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3222A4D7" w14:textId="48769243" w:rsidR="00822A6F" w:rsidRPr="00903043" w:rsidRDefault="00822A6F" w:rsidP="001D7E8B">
            <w:pPr>
              <w:contextualSpacing/>
              <w:rPr>
                <w:rFonts w:ascii="Book Antiqua" w:hAnsi="Book Antiqua"/>
                <w:b w:val="0"/>
                <w:bCs w:val="0"/>
                <w:sz w:val="24"/>
                <w:szCs w:val="24"/>
                <w:lang w:val="sq-AL"/>
              </w:rPr>
            </w:pPr>
            <w:r w:rsidRPr="00903043">
              <w:rPr>
                <w:rFonts w:ascii="Book Antiqua" w:hAnsi="Book Antiqua"/>
                <w:sz w:val="24"/>
                <w:szCs w:val="24"/>
                <w:lang w:val="sq-AL"/>
              </w:rPr>
              <w:t>Lipjan</w:t>
            </w:r>
          </w:p>
        </w:tc>
        <w:tc>
          <w:tcPr>
            <w:tcW w:w="2263" w:type="dxa"/>
            <w:vAlign w:val="center"/>
          </w:tcPr>
          <w:p w14:paraId="761AA68A" w14:textId="07D601F7" w:rsidR="00822A6F" w:rsidRPr="00903043" w:rsidRDefault="00822A6F"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0</w:t>
            </w:r>
          </w:p>
        </w:tc>
        <w:tc>
          <w:tcPr>
            <w:tcW w:w="2244" w:type="dxa"/>
            <w:vAlign w:val="center"/>
          </w:tcPr>
          <w:p w14:paraId="7774058C" w14:textId="1AC3E8AA" w:rsidR="00822A6F" w:rsidRPr="00903043" w:rsidRDefault="00822A6F"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2</w:t>
            </w:r>
            <w:r w:rsidR="00747E0D" w:rsidRPr="00903043">
              <w:rPr>
                <w:rFonts w:ascii="Book Antiqua" w:hAnsi="Book Antiqua"/>
                <w:sz w:val="24"/>
                <w:szCs w:val="24"/>
                <w:lang w:val="sq-AL"/>
              </w:rPr>
              <w:t>9</w:t>
            </w:r>
          </w:p>
        </w:tc>
        <w:tc>
          <w:tcPr>
            <w:tcW w:w="2258" w:type="dxa"/>
            <w:vAlign w:val="center"/>
          </w:tcPr>
          <w:p w14:paraId="3905D128" w14:textId="60FD7BE1" w:rsidR="00822A6F" w:rsidRPr="00903043" w:rsidRDefault="00822A6F"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2</w:t>
            </w:r>
            <w:r w:rsidR="00747E0D" w:rsidRPr="00903043">
              <w:rPr>
                <w:rFonts w:ascii="Book Antiqua" w:hAnsi="Book Antiqua"/>
                <w:sz w:val="24"/>
                <w:szCs w:val="24"/>
                <w:lang w:val="sq-AL"/>
              </w:rPr>
              <w:t>9</w:t>
            </w:r>
          </w:p>
        </w:tc>
      </w:tr>
      <w:tr w:rsidR="00822A6F" w:rsidRPr="00903043" w14:paraId="316A4338" w14:textId="77777777" w:rsidTr="001D7E8B">
        <w:tc>
          <w:tcPr>
            <w:cnfStyle w:val="001000000000" w:firstRow="0" w:lastRow="0" w:firstColumn="1" w:lastColumn="0" w:oddVBand="0" w:evenVBand="0" w:oddHBand="0" w:evenHBand="0" w:firstRowFirstColumn="0" w:firstRowLastColumn="0" w:lastRowFirstColumn="0" w:lastRowLastColumn="0"/>
            <w:tcW w:w="2251" w:type="dxa"/>
            <w:vAlign w:val="center"/>
          </w:tcPr>
          <w:p w14:paraId="3DB095DF" w14:textId="7E0B8807" w:rsidR="00822A6F" w:rsidRPr="00903043" w:rsidRDefault="00822A6F" w:rsidP="001D7E8B">
            <w:pPr>
              <w:contextualSpacing/>
              <w:rPr>
                <w:rFonts w:ascii="Book Antiqua" w:hAnsi="Book Antiqua"/>
                <w:b w:val="0"/>
                <w:bCs w:val="0"/>
                <w:sz w:val="24"/>
                <w:szCs w:val="24"/>
                <w:lang w:val="sq-AL"/>
              </w:rPr>
            </w:pPr>
            <w:r w:rsidRPr="00903043">
              <w:rPr>
                <w:rFonts w:ascii="Book Antiqua" w:hAnsi="Book Antiqua"/>
                <w:sz w:val="24"/>
                <w:szCs w:val="24"/>
                <w:lang w:val="sq-AL"/>
              </w:rPr>
              <w:t>Kosovë</w:t>
            </w:r>
          </w:p>
        </w:tc>
        <w:tc>
          <w:tcPr>
            <w:tcW w:w="2263" w:type="dxa"/>
            <w:vAlign w:val="center"/>
          </w:tcPr>
          <w:p w14:paraId="3A726F98" w14:textId="1B6E5DAC" w:rsidR="00822A6F" w:rsidRPr="00903043" w:rsidRDefault="00822A6F"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2</w:t>
            </w:r>
          </w:p>
        </w:tc>
        <w:tc>
          <w:tcPr>
            <w:tcW w:w="2244" w:type="dxa"/>
            <w:vAlign w:val="center"/>
          </w:tcPr>
          <w:p w14:paraId="532FDD0E" w14:textId="740C3CF7" w:rsidR="00822A6F" w:rsidRPr="00903043" w:rsidRDefault="00822A6F"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647</w:t>
            </w:r>
          </w:p>
        </w:tc>
        <w:tc>
          <w:tcPr>
            <w:tcW w:w="2258" w:type="dxa"/>
            <w:vAlign w:val="center"/>
          </w:tcPr>
          <w:p w14:paraId="6E403CD2" w14:textId="148BB363" w:rsidR="00822A6F" w:rsidRPr="00903043" w:rsidRDefault="00822A6F"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649</w:t>
            </w:r>
          </w:p>
        </w:tc>
      </w:tr>
    </w:tbl>
    <w:p w14:paraId="2C30DC96" w14:textId="77777777" w:rsidR="00822A6F" w:rsidRPr="00903043" w:rsidRDefault="00822A6F" w:rsidP="00276FF1">
      <w:pPr>
        <w:contextualSpacing/>
        <w:jc w:val="both"/>
        <w:rPr>
          <w:rFonts w:ascii="Book Antiqua" w:hAnsi="Book Antiqua"/>
          <w:b/>
          <w:bCs/>
          <w:sz w:val="24"/>
          <w:szCs w:val="24"/>
          <w:lang w:val="sq-AL"/>
        </w:rPr>
      </w:pPr>
    </w:p>
    <w:p w14:paraId="08094F72" w14:textId="77777777" w:rsidR="00822A6F" w:rsidRPr="00903043" w:rsidRDefault="00822A6F" w:rsidP="00276FF1">
      <w:pPr>
        <w:contextualSpacing/>
        <w:jc w:val="both"/>
        <w:rPr>
          <w:rFonts w:ascii="Book Antiqua" w:hAnsi="Book Antiqua"/>
          <w:sz w:val="24"/>
          <w:szCs w:val="24"/>
          <w:lang w:val="sq-AL"/>
        </w:rPr>
      </w:pPr>
      <w:r w:rsidRPr="00903043">
        <w:rPr>
          <w:rFonts w:ascii="Book Antiqua" w:hAnsi="Book Antiqua"/>
          <w:sz w:val="24"/>
          <w:szCs w:val="24"/>
          <w:lang w:val="sq-AL"/>
        </w:rPr>
        <w:t>Në Lipjan, numri i mësimdhënësve është relativisht i vogël krahasuar me totalin në Kosovë. Në nivel parashkollor, nuk ka mësimdhënës meshkuj në Lipjan, ndërsa në Kosovë dominimi i mësimdhënëseve femra është i dukshëm.</w:t>
      </w:r>
    </w:p>
    <w:p w14:paraId="1174D097" w14:textId="7B648459" w:rsidR="00822A6F" w:rsidRPr="00903043" w:rsidRDefault="00822A6F" w:rsidP="001D7E8B">
      <w:pPr>
        <w:pStyle w:val="Caption"/>
        <w:keepNext/>
        <w:rPr>
          <w:rFonts w:ascii="Book Antiqua" w:hAnsi="Book Antiqua"/>
          <w:sz w:val="20"/>
          <w:szCs w:val="20"/>
          <w:lang w:val="sq-AL"/>
        </w:rPr>
      </w:pPr>
    </w:p>
    <w:p w14:paraId="61373485" w14:textId="57BEFA1F" w:rsidR="001D7E8B" w:rsidRPr="00903043" w:rsidRDefault="001D7E8B" w:rsidP="001D7E8B">
      <w:pPr>
        <w:pStyle w:val="Caption"/>
        <w:keepNext/>
        <w:rPr>
          <w:rFonts w:ascii="Book Antiqua" w:hAnsi="Book Antiqua"/>
          <w:sz w:val="20"/>
          <w:szCs w:val="20"/>
          <w:lang w:val="sq-AL"/>
        </w:rPr>
      </w:pPr>
      <w:bookmarkStart w:id="53" w:name="_Toc176445962"/>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18</w:t>
      </w:r>
      <w:r w:rsidRPr="00903043">
        <w:rPr>
          <w:rFonts w:ascii="Book Antiqua" w:hAnsi="Book Antiqua"/>
          <w:sz w:val="20"/>
          <w:szCs w:val="20"/>
          <w:lang w:val="sq-AL"/>
        </w:rPr>
        <w:fldChar w:fldCharType="end"/>
      </w:r>
      <w:r w:rsidRPr="00903043">
        <w:rPr>
          <w:rFonts w:ascii="Book Antiqua" w:hAnsi="Book Antiqua"/>
          <w:sz w:val="20"/>
          <w:szCs w:val="20"/>
          <w:lang w:val="sq-AL"/>
        </w:rPr>
        <w:t>. Mësimdhënësit e nivelit Parafillor/Fillor dhe i Mesëm i Ulët</w:t>
      </w:r>
      <w:bookmarkEnd w:id="53"/>
    </w:p>
    <w:tbl>
      <w:tblPr>
        <w:tblStyle w:val="PlainTable1"/>
        <w:tblW w:w="0" w:type="auto"/>
        <w:tblLook w:val="04A0" w:firstRow="1" w:lastRow="0" w:firstColumn="1" w:lastColumn="0" w:noHBand="0" w:noVBand="1"/>
      </w:tblPr>
      <w:tblGrid>
        <w:gridCol w:w="2251"/>
        <w:gridCol w:w="2263"/>
        <w:gridCol w:w="2244"/>
        <w:gridCol w:w="2258"/>
      </w:tblGrid>
      <w:tr w:rsidR="009919FB" w:rsidRPr="00903043" w14:paraId="29D1D469" w14:textId="77777777" w:rsidTr="001D7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5B2F65F0" w14:textId="77777777" w:rsidR="009919FB" w:rsidRPr="00903043" w:rsidRDefault="009919FB" w:rsidP="009919FB">
            <w:pPr>
              <w:contextualSpacing/>
              <w:jc w:val="both"/>
              <w:rPr>
                <w:rFonts w:ascii="Book Antiqua" w:hAnsi="Book Antiqua"/>
                <w:b w:val="0"/>
                <w:bCs w:val="0"/>
                <w:sz w:val="24"/>
                <w:szCs w:val="24"/>
                <w:lang w:val="sq-AL"/>
              </w:rPr>
            </w:pPr>
          </w:p>
        </w:tc>
        <w:tc>
          <w:tcPr>
            <w:tcW w:w="2263" w:type="dxa"/>
            <w:vAlign w:val="center"/>
          </w:tcPr>
          <w:p w14:paraId="44667E94" w14:textId="491CA385" w:rsidR="009919FB" w:rsidRPr="00903043" w:rsidRDefault="009919FB"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Meshkuj</w:t>
            </w:r>
          </w:p>
        </w:tc>
        <w:tc>
          <w:tcPr>
            <w:tcW w:w="2244" w:type="dxa"/>
            <w:vAlign w:val="center"/>
          </w:tcPr>
          <w:p w14:paraId="2B12DE2A" w14:textId="7DB7C51A" w:rsidR="009919FB" w:rsidRPr="00903043" w:rsidRDefault="009919FB"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Femra</w:t>
            </w:r>
          </w:p>
        </w:tc>
        <w:tc>
          <w:tcPr>
            <w:tcW w:w="2258" w:type="dxa"/>
            <w:vAlign w:val="center"/>
          </w:tcPr>
          <w:p w14:paraId="0DE1C867" w14:textId="509C9DA2" w:rsidR="009919FB" w:rsidRPr="00903043" w:rsidRDefault="009919FB"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Gjithsej</w:t>
            </w:r>
          </w:p>
        </w:tc>
      </w:tr>
      <w:tr w:rsidR="009919FB" w:rsidRPr="00903043" w14:paraId="1CF62821" w14:textId="77777777" w:rsidTr="001D7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71CE9470" w14:textId="0835DD9F" w:rsidR="009919FB" w:rsidRPr="00903043" w:rsidRDefault="009919FB" w:rsidP="009919FB">
            <w:pPr>
              <w:contextualSpacing/>
              <w:jc w:val="both"/>
              <w:rPr>
                <w:rFonts w:ascii="Book Antiqua" w:hAnsi="Book Antiqua"/>
                <w:b w:val="0"/>
                <w:bCs w:val="0"/>
                <w:sz w:val="24"/>
                <w:szCs w:val="24"/>
                <w:lang w:val="sq-AL"/>
              </w:rPr>
            </w:pPr>
            <w:r w:rsidRPr="00903043">
              <w:rPr>
                <w:rFonts w:ascii="Book Antiqua" w:hAnsi="Book Antiqua"/>
                <w:sz w:val="24"/>
                <w:szCs w:val="24"/>
                <w:lang w:val="sq-AL"/>
              </w:rPr>
              <w:t>Lipjan</w:t>
            </w:r>
          </w:p>
        </w:tc>
        <w:tc>
          <w:tcPr>
            <w:tcW w:w="2263" w:type="dxa"/>
            <w:vAlign w:val="center"/>
          </w:tcPr>
          <w:p w14:paraId="1D2173CB" w14:textId="7FDDC30A" w:rsidR="009919FB" w:rsidRPr="00903043" w:rsidRDefault="009919FB"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206</w:t>
            </w:r>
          </w:p>
        </w:tc>
        <w:tc>
          <w:tcPr>
            <w:tcW w:w="2244" w:type="dxa"/>
            <w:vAlign w:val="center"/>
          </w:tcPr>
          <w:p w14:paraId="2763E3D3" w14:textId="31E73B7D" w:rsidR="009919FB" w:rsidRPr="00903043" w:rsidRDefault="009919FB"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403</w:t>
            </w:r>
          </w:p>
        </w:tc>
        <w:tc>
          <w:tcPr>
            <w:tcW w:w="2258" w:type="dxa"/>
            <w:vAlign w:val="center"/>
          </w:tcPr>
          <w:p w14:paraId="3E27EE85" w14:textId="30DE634E" w:rsidR="009919FB" w:rsidRPr="00903043" w:rsidRDefault="009919FB"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6</w:t>
            </w:r>
            <w:r w:rsidR="00230FC6" w:rsidRPr="00903043">
              <w:rPr>
                <w:rFonts w:ascii="Book Antiqua" w:hAnsi="Book Antiqua"/>
                <w:sz w:val="24"/>
                <w:szCs w:val="24"/>
                <w:lang w:val="sq-AL"/>
              </w:rPr>
              <w:t>0</w:t>
            </w:r>
            <w:r w:rsidRPr="00903043">
              <w:rPr>
                <w:rFonts w:ascii="Book Antiqua" w:hAnsi="Book Antiqua"/>
                <w:sz w:val="24"/>
                <w:szCs w:val="24"/>
                <w:lang w:val="sq-AL"/>
              </w:rPr>
              <w:t>9</w:t>
            </w:r>
          </w:p>
        </w:tc>
      </w:tr>
      <w:tr w:rsidR="009919FB" w:rsidRPr="00903043" w14:paraId="44B8098B" w14:textId="77777777" w:rsidTr="001D7E8B">
        <w:tc>
          <w:tcPr>
            <w:cnfStyle w:val="001000000000" w:firstRow="0" w:lastRow="0" w:firstColumn="1" w:lastColumn="0" w:oddVBand="0" w:evenVBand="0" w:oddHBand="0" w:evenHBand="0" w:firstRowFirstColumn="0" w:firstRowLastColumn="0" w:lastRowFirstColumn="0" w:lastRowLastColumn="0"/>
            <w:tcW w:w="2251" w:type="dxa"/>
          </w:tcPr>
          <w:p w14:paraId="2A6E3C3A" w14:textId="1E89C8AB" w:rsidR="009919FB" w:rsidRPr="00903043" w:rsidRDefault="009919FB" w:rsidP="009919FB">
            <w:pPr>
              <w:contextualSpacing/>
              <w:jc w:val="both"/>
              <w:rPr>
                <w:rFonts w:ascii="Book Antiqua" w:hAnsi="Book Antiqua"/>
                <w:b w:val="0"/>
                <w:bCs w:val="0"/>
                <w:sz w:val="24"/>
                <w:szCs w:val="24"/>
                <w:lang w:val="sq-AL"/>
              </w:rPr>
            </w:pPr>
            <w:r w:rsidRPr="00903043">
              <w:rPr>
                <w:rFonts w:ascii="Book Antiqua" w:hAnsi="Book Antiqua"/>
                <w:sz w:val="24"/>
                <w:szCs w:val="24"/>
                <w:lang w:val="sq-AL"/>
              </w:rPr>
              <w:t>Kosovë</w:t>
            </w:r>
          </w:p>
        </w:tc>
        <w:tc>
          <w:tcPr>
            <w:tcW w:w="2263" w:type="dxa"/>
            <w:vAlign w:val="center"/>
          </w:tcPr>
          <w:p w14:paraId="6209466C" w14:textId="1503D991" w:rsidR="009919FB" w:rsidRPr="00903043" w:rsidRDefault="009919FB"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6,503</w:t>
            </w:r>
          </w:p>
        </w:tc>
        <w:tc>
          <w:tcPr>
            <w:tcW w:w="2244" w:type="dxa"/>
            <w:vAlign w:val="center"/>
          </w:tcPr>
          <w:p w14:paraId="18DF96C5" w14:textId="4FFDCE08" w:rsidR="009919FB" w:rsidRPr="00903043" w:rsidRDefault="009919FB"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10,596</w:t>
            </w:r>
          </w:p>
        </w:tc>
        <w:tc>
          <w:tcPr>
            <w:tcW w:w="2258" w:type="dxa"/>
            <w:vAlign w:val="center"/>
          </w:tcPr>
          <w:p w14:paraId="54A7CEDE" w14:textId="66180EAD" w:rsidR="009919FB" w:rsidRPr="00903043" w:rsidRDefault="009919FB"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17,099</w:t>
            </w:r>
          </w:p>
        </w:tc>
      </w:tr>
    </w:tbl>
    <w:p w14:paraId="57DC607B" w14:textId="77777777" w:rsidR="00822A6F" w:rsidRPr="00903043" w:rsidRDefault="00822A6F" w:rsidP="00276FF1">
      <w:pPr>
        <w:contextualSpacing/>
        <w:jc w:val="both"/>
        <w:rPr>
          <w:rFonts w:ascii="Book Antiqua" w:hAnsi="Book Antiqua"/>
          <w:b/>
          <w:bCs/>
          <w:sz w:val="24"/>
          <w:szCs w:val="24"/>
          <w:lang w:val="sq-AL"/>
        </w:rPr>
      </w:pPr>
    </w:p>
    <w:p w14:paraId="0585D274" w14:textId="2B729FB0" w:rsidR="009919FB" w:rsidRPr="00903043" w:rsidRDefault="00822A6F"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Në nivelet e tjera, ekziston një balancë më e mirë mes meshkujve dhe femrave, por femrat prapë </w:t>
      </w:r>
      <w:r w:rsidR="000F01D2" w:rsidRPr="00903043">
        <w:rPr>
          <w:rFonts w:ascii="Book Antiqua" w:hAnsi="Book Antiqua"/>
          <w:sz w:val="24"/>
          <w:szCs w:val="24"/>
          <w:lang w:val="sq-AL"/>
        </w:rPr>
        <w:t>dominojn</w:t>
      </w:r>
      <w:r w:rsidRPr="00903043">
        <w:rPr>
          <w:rFonts w:ascii="Book Antiqua" w:hAnsi="Book Antiqua"/>
          <w:sz w:val="24"/>
          <w:szCs w:val="24"/>
          <w:lang w:val="sq-AL"/>
        </w:rPr>
        <w:t>ë.</w:t>
      </w:r>
    </w:p>
    <w:p w14:paraId="173361C8" w14:textId="20F0F715" w:rsidR="001D7E8B" w:rsidRPr="00903043" w:rsidRDefault="001D7E8B" w:rsidP="001D7E8B">
      <w:pPr>
        <w:pStyle w:val="Caption"/>
        <w:keepNext/>
        <w:rPr>
          <w:rFonts w:ascii="Book Antiqua" w:hAnsi="Book Antiqua"/>
          <w:sz w:val="20"/>
          <w:szCs w:val="20"/>
          <w:lang w:val="sq-AL"/>
        </w:rPr>
      </w:pPr>
      <w:bookmarkStart w:id="54" w:name="_Toc176445963"/>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19</w:t>
      </w:r>
      <w:r w:rsidRPr="00903043">
        <w:rPr>
          <w:rFonts w:ascii="Book Antiqua" w:hAnsi="Book Antiqua"/>
          <w:sz w:val="20"/>
          <w:szCs w:val="20"/>
          <w:lang w:val="sq-AL"/>
        </w:rPr>
        <w:fldChar w:fldCharType="end"/>
      </w:r>
      <w:r w:rsidRPr="00903043">
        <w:rPr>
          <w:rFonts w:ascii="Book Antiqua" w:hAnsi="Book Antiqua"/>
          <w:sz w:val="20"/>
          <w:szCs w:val="20"/>
          <w:lang w:val="sq-AL"/>
        </w:rPr>
        <w:t>. Mësimdhënësit ne nivelin e Mesëm të Lartë</w:t>
      </w:r>
      <w:bookmarkEnd w:id="54"/>
    </w:p>
    <w:tbl>
      <w:tblPr>
        <w:tblStyle w:val="PlainTable1"/>
        <w:tblW w:w="0" w:type="auto"/>
        <w:tblLook w:val="04A0" w:firstRow="1" w:lastRow="0" w:firstColumn="1" w:lastColumn="0" w:noHBand="0" w:noVBand="1"/>
      </w:tblPr>
      <w:tblGrid>
        <w:gridCol w:w="2251"/>
        <w:gridCol w:w="2263"/>
        <w:gridCol w:w="2244"/>
        <w:gridCol w:w="2258"/>
      </w:tblGrid>
      <w:tr w:rsidR="009919FB" w:rsidRPr="00903043" w14:paraId="008DD0C8" w14:textId="77777777" w:rsidTr="001D7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27A427CC" w14:textId="77777777" w:rsidR="009919FB" w:rsidRPr="00903043" w:rsidRDefault="009919FB" w:rsidP="009919FB">
            <w:pPr>
              <w:contextualSpacing/>
              <w:jc w:val="both"/>
              <w:rPr>
                <w:rFonts w:ascii="Book Antiqua" w:hAnsi="Book Antiqua"/>
                <w:b w:val="0"/>
                <w:bCs w:val="0"/>
                <w:sz w:val="24"/>
                <w:szCs w:val="24"/>
                <w:lang w:val="sq-AL"/>
              </w:rPr>
            </w:pPr>
          </w:p>
        </w:tc>
        <w:tc>
          <w:tcPr>
            <w:tcW w:w="2263" w:type="dxa"/>
            <w:vAlign w:val="center"/>
          </w:tcPr>
          <w:p w14:paraId="5F977754" w14:textId="4CA25C17" w:rsidR="009919FB" w:rsidRPr="00903043" w:rsidRDefault="009919FB"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Meshkuj</w:t>
            </w:r>
          </w:p>
        </w:tc>
        <w:tc>
          <w:tcPr>
            <w:tcW w:w="2244" w:type="dxa"/>
            <w:vAlign w:val="center"/>
          </w:tcPr>
          <w:p w14:paraId="50C9B086" w14:textId="088BA964" w:rsidR="009919FB" w:rsidRPr="00903043" w:rsidRDefault="009919FB"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Femra</w:t>
            </w:r>
          </w:p>
        </w:tc>
        <w:tc>
          <w:tcPr>
            <w:tcW w:w="2258" w:type="dxa"/>
            <w:vAlign w:val="center"/>
          </w:tcPr>
          <w:p w14:paraId="6485EACE" w14:textId="7A392224" w:rsidR="009919FB" w:rsidRPr="00903043" w:rsidRDefault="009919FB"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Gjithsej</w:t>
            </w:r>
          </w:p>
        </w:tc>
      </w:tr>
      <w:tr w:rsidR="009919FB" w:rsidRPr="00903043" w14:paraId="1A2B35D7" w14:textId="77777777" w:rsidTr="001D7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5B8F4A5E" w14:textId="2D33107E" w:rsidR="009919FB" w:rsidRPr="00903043" w:rsidRDefault="009919FB" w:rsidP="009919FB">
            <w:pPr>
              <w:contextualSpacing/>
              <w:jc w:val="both"/>
              <w:rPr>
                <w:rFonts w:ascii="Book Antiqua" w:hAnsi="Book Antiqua"/>
                <w:b w:val="0"/>
                <w:bCs w:val="0"/>
                <w:sz w:val="24"/>
                <w:szCs w:val="24"/>
                <w:lang w:val="sq-AL"/>
              </w:rPr>
            </w:pPr>
            <w:r w:rsidRPr="00903043">
              <w:rPr>
                <w:rFonts w:ascii="Book Antiqua" w:hAnsi="Book Antiqua"/>
                <w:sz w:val="24"/>
                <w:szCs w:val="24"/>
                <w:lang w:val="sq-AL"/>
              </w:rPr>
              <w:t>Lipjan</w:t>
            </w:r>
          </w:p>
        </w:tc>
        <w:tc>
          <w:tcPr>
            <w:tcW w:w="2263" w:type="dxa"/>
            <w:vAlign w:val="center"/>
          </w:tcPr>
          <w:p w14:paraId="2324DD74" w14:textId="4A12E631" w:rsidR="009919FB" w:rsidRPr="00903043" w:rsidRDefault="009919FB"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83</w:t>
            </w:r>
          </w:p>
        </w:tc>
        <w:tc>
          <w:tcPr>
            <w:tcW w:w="2244" w:type="dxa"/>
            <w:vAlign w:val="center"/>
          </w:tcPr>
          <w:p w14:paraId="58508042" w14:textId="278286F5" w:rsidR="009919FB" w:rsidRPr="00903043" w:rsidRDefault="009919FB"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102</w:t>
            </w:r>
          </w:p>
        </w:tc>
        <w:tc>
          <w:tcPr>
            <w:tcW w:w="2258" w:type="dxa"/>
            <w:vAlign w:val="center"/>
          </w:tcPr>
          <w:p w14:paraId="23554B01" w14:textId="33793BD5" w:rsidR="009919FB" w:rsidRPr="00903043" w:rsidRDefault="009919FB"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185</w:t>
            </w:r>
          </w:p>
        </w:tc>
      </w:tr>
      <w:tr w:rsidR="009919FB" w:rsidRPr="00903043" w14:paraId="2938FCD8" w14:textId="77777777" w:rsidTr="001D7E8B">
        <w:tc>
          <w:tcPr>
            <w:cnfStyle w:val="001000000000" w:firstRow="0" w:lastRow="0" w:firstColumn="1" w:lastColumn="0" w:oddVBand="0" w:evenVBand="0" w:oddHBand="0" w:evenHBand="0" w:firstRowFirstColumn="0" w:firstRowLastColumn="0" w:lastRowFirstColumn="0" w:lastRowLastColumn="0"/>
            <w:tcW w:w="2251" w:type="dxa"/>
          </w:tcPr>
          <w:p w14:paraId="06BD2FBB" w14:textId="0DB16CE7" w:rsidR="009919FB" w:rsidRPr="00903043" w:rsidRDefault="009919FB" w:rsidP="009919FB">
            <w:pPr>
              <w:contextualSpacing/>
              <w:jc w:val="both"/>
              <w:rPr>
                <w:rFonts w:ascii="Book Antiqua" w:hAnsi="Book Antiqua"/>
                <w:b w:val="0"/>
                <w:bCs w:val="0"/>
                <w:sz w:val="24"/>
                <w:szCs w:val="24"/>
                <w:lang w:val="sq-AL"/>
              </w:rPr>
            </w:pPr>
            <w:r w:rsidRPr="00903043">
              <w:rPr>
                <w:rFonts w:ascii="Book Antiqua" w:hAnsi="Book Antiqua"/>
                <w:sz w:val="24"/>
                <w:szCs w:val="24"/>
                <w:lang w:val="sq-AL"/>
              </w:rPr>
              <w:t>Kosovë</w:t>
            </w:r>
          </w:p>
        </w:tc>
        <w:tc>
          <w:tcPr>
            <w:tcW w:w="2263" w:type="dxa"/>
            <w:vAlign w:val="center"/>
          </w:tcPr>
          <w:p w14:paraId="22DCDC5F" w14:textId="50794317" w:rsidR="009919FB" w:rsidRPr="00903043" w:rsidRDefault="009919FB"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2,873</w:t>
            </w:r>
          </w:p>
        </w:tc>
        <w:tc>
          <w:tcPr>
            <w:tcW w:w="2244" w:type="dxa"/>
            <w:vAlign w:val="center"/>
          </w:tcPr>
          <w:p w14:paraId="0DFEEE46" w14:textId="0E284483" w:rsidR="009919FB" w:rsidRPr="00903043" w:rsidRDefault="009919FB"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2,272</w:t>
            </w:r>
          </w:p>
        </w:tc>
        <w:tc>
          <w:tcPr>
            <w:tcW w:w="2258" w:type="dxa"/>
            <w:vAlign w:val="center"/>
          </w:tcPr>
          <w:p w14:paraId="0807AB08" w14:textId="568E1F3A" w:rsidR="009919FB" w:rsidRPr="00903043" w:rsidRDefault="009919FB"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5,145</w:t>
            </w:r>
          </w:p>
        </w:tc>
      </w:tr>
    </w:tbl>
    <w:p w14:paraId="3D0B635D" w14:textId="77777777" w:rsidR="00DE1E7E" w:rsidRPr="00903043" w:rsidRDefault="00DE1E7E" w:rsidP="00276FF1">
      <w:pPr>
        <w:contextualSpacing/>
        <w:jc w:val="both"/>
        <w:rPr>
          <w:rFonts w:ascii="Book Antiqua" w:hAnsi="Book Antiqua"/>
          <w:b/>
          <w:bCs/>
          <w:sz w:val="24"/>
          <w:szCs w:val="24"/>
          <w:lang w:val="sq-AL"/>
        </w:rPr>
      </w:pPr>
    </w:p>
    <w:p w14:paraId="3302645A" w14:textId="77777777" w:rsidR="00230FC6" w:rsidRPr="00903043" w:rsidRDefault="00230FC6" w:rsidP="00276FF1">
      <w:pPr>
        <w:contextualSpacing/>
        <w:jc w:val="both"/>
        <w:rPr>
          <w:rFonts w:ascii="Book Antiqua" w:hAnsi="Book Antiqua"/>
          <w:b/>
          <w:bCs/>
          <w:sz w:val="24"/>
          <w:szCs w:val="24"/>
          <w:lang w:val="sq-AL"/>
        </w:rPr>
      </w:pPr>
    </w:p>
    <w:p w14:paraId="44CCEDC0" w14:textId="77777777" w:rsidR="00230FC6" w:rsidRPr="00903043" w:rsidRDefault="00230FC6" w:rsidP="00276FF1">
      <w:pPr>
        <w:contextualSpacing/>
        <w:jc w:val="both"/>
        <w:rPr>
          <w:rFonts w:ascii="Book Antiqua" w:hAnsi="Book Antiqua"/>
          <w:b/>
          <w:bCs/>
          <w:sz w:val="24"/>
          <w:szCs w:val="24"/>
          <w:lang w:val="sq-AL"/>
        </w:rPr>
      </w:pPr>
    </w:p>
    <w:p w14:paraId="5FA04BC6" w14:textId="0D3D6A77" w:rsidR="00622CC6" w:rsidRPr="00903043" w:rsidRDefault="00622CC6" w:rsidP="00276FF1">
      <w:pPr>
        <w:pStyle w:val="Caption"/>
        <w:contextualSpacing/>
        <w:jc w:val="both"/>
        <w:rPr>
          <w:rFonts w:ascii="Book Antiqua" w:hAnsi="Book Antiqua"/>
          <w:sz w:val="20"/>
          <w:szCs w:val="20"/>
          <w:lang w:val="sq-AL"/>
        </w:rPr>
      </w:pPr>
    </w:p>
    <w:p w14:paraId="190C2CD3" w14:textId="1CE1A59B" w:rsidR="001D7E8B" w:rsidRPr="00903043" w:rsidRDefault="001D7E8B" w:rsidP="001D7E8B">
      <w:pPr>
        <w:pStyle w:val="Caption"/>
        <w:keepNext/>
        <w:rPr>
          <w:rFonts w:ascii="Book Antiqua" w:hAnsi="Book Antiqua"/>
          <w:sz w:val="20"/>
          <w:szCs w:val="20"/>
          <w:lang w:val="sq-AL"/>
        </w:rPr>
      </w:pPr>
      <w:bookmarkStart w:id="55" w:name="_Toc176445964"/>
      <w:r w:rsidRPr="00903043">
        <w:rPr>
          <w:rFonts w:ascii="Book Antiqua" w:hAnsi="Book Antiqua"/>
          <w:sz w:val="20"/>
          <w:szCs w:val="20"/>
          <w:lang w:val="sq-AL"/>
        </w:rPr>
        <w:lastRenderedPageBreak/>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20</w:t>
      </w:r>
      <w:r w:rsidRPr="00903043">
        <w:rPr>
          <w:rFonts w:ascii="Book Antiqua" w:hAnsi="Book Antiqua"/>
          <w:sz w:val="20"/>
          <w:szCs w:val="20"/>
          <w:lang w:val="sq-AL"/>
        </w:rPr>
        <w:fldChar w:fldCharType="end"/>
      </w:r>
      <w:r w:rsidRPr="00903043">
        <w:rPr>
          <w:rFonts w:ascii="Book Antiqua" w:hAnsi="Book Antiqua"/>
          <w:sz w:val="20"/>
          <w:szCs w:val="20"/>
          <w:lang w:val="sq-AL"/>
        </w:rPr>
        <w:t>. Mësimdhënësit sipas Gjinive (Totali)</w:t>
      </w:r>
      <w:bookmarkEnd w:id="55"/>
    </w:p>
    <w:tbl>
      <w:tblPr>
        <w:tblStyle w:val="PlainTable1"/>
        <w:tblW w:w="0" w:type="auto"/>
        <w:tblLook w:val="04A0" w:firstRow="1" w:lastRow="0" w:firstColumn="1" w:lastColumn="0" w:noHBand="0" w:noVBand="1"/>
      </w:tblPr>
      <w:tblGrid>
        <w:gridCol w:w="2251"/>
        <w:gridCol w:w="2263"/>
        <w:gridCol w:w="2244"/>
        <w:gridCol w:w="2258"/>
      </w:tblGrid>
      <w:tr w:rsidR="009919FB" w:rsidRPr="00903043" w14:paraId="6B67CCF7" w14:textId="77777777" w:rsidTr="001D7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4A332E5B" w14:textId="77777777" w:rsidR="009919FB" w:rsidRPr="00903043" w:rsidRDefault="009919FB" w:rsidP="009919FB">
            <w:pPr>
              <w:contextualSpacing/>
              <w:jc w:val="both"/>
              <w:rPr>
                <w:rFonts w:ascii="Book Antiqua" w:hAnsi="Book Antiqua"/>
                <w:b w:val="0"/>
                <w:bCs w:val="0"/>
                <w:sz w:val="24"/>
                <w:szCs w:val="24"/>
                <w:lang w:val="sq-AL"/>
              </w:rPr>
            </w:pPr>
          </w:p>
        </w:tc>
        <w:tc>
          <w:tcPr>
            <w:tcW w:w="2263" w:type="dxa"/>
            <w:vAlign w:val="center"/>
          </w:tcPr>
          <w:p w14:paraId="28863FC9" w14:textId="5BD4790B" w:rsidR="009919FB" w:rsidRPr="00903043" w:rsidRDefault="009919FB"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Meshkuj</w:t>
            </w:r>
          </w:p>
        </w:tc>
        <w:tc>
          <w:tcPr>
            <w:tcW w:w="2244" w:type="dxa"/>
            <w:vAlign w:val="center"/>
          </w:tcPr>
          <w:p w14:paraId="4149DCFC" w14:textId="53CC4EEA" w:rsidR="009919FB" w:rsidRPr="00903043" w:rsidRDefault="009919FB"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Femra</w:t>
            </w:r>
          </w:p>
        </w:tc>
        <w:tc>
          <w:tcPr>
            <w:tcW w:w="2258" w:type="dxa"/>
            <w:vAlign w:val="center"/>
          </w:tcPr>
          <w:p w14:paraId="49AF76A7" w14:textId="6C92937B" w:rsidR="009919FB" w:rsidRPr="00903043" w:rsidRDefault="009919FB" w:rsidP="001D7E8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Gjithsej</w:t>
            </w:r>
          </w:p>
        </w:tc>
      </w:tr>
      <w:tr w:rsidR="001F296F" w:rsidRPr="00903043" w14:paraId="130F8C81" w14:textId="77777777" w:rsidTr="001D7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082F19F1" w14:textId="411767F8" w:rsidR="009919FB" w:rsidRPr="00903043" w:rsidRDefault="009919FB" w:rsidP="009919FB">
            <w:pPr>
              <w:contextualSpacing/>
              <w:jc w:val="both"/>
              <w:rPr>
                <w:rFonts w:ascii="Book Antiqua" w:hAnsi="Book Antiqua"/>
                <w:b w:val="0"/>
                <w:bCs w:val="0"/>
                <w:sz w:val="24"/>
                <w:szCs w:val="24"/>
                <w:lang w:val="sq-AL"/>
              </w:rPr>
            </w:pPr>
            <w:r w:rsidRPr="00903043">
              <w:rPr>
                <w:rFonts w:ascii="Book Antiqua" w:hAnsi="Book Antiqua"/>
                <w:sz w:val="24"/>
                <w:szCs w:val="24"/>
                <w:lang w:val="sq-AL"/>
              </w:rPr>
              <w:t>Lipjan</w:t>
            </w:r>
          </w:p>
        </w:tc>
        <w:tc>
          <w:tcPr>
            <w:tcW w:w="2263" w:type="dxa"/>
            <w:vAlign w:val="center"/>
          </w:tcPr>
          <w:p w14:paraId="1202EFEC" w14:textId="256C2AA9" w:rsidR="009919FB" w:rsidRPr="00903043" w:rsidRDefault="009919FB"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289</w:t>
            </w:r>
          </w:p>
        </w:tc>
        <w:tc>
          <w:tcPr>
            <w:tcW w:w="2244" w:type="dxa"/>
            <w:vAlign w:val="center"/>
          </w:tcPr>
          <w:p w14:paraId="15BADB26" w14:textId="32A8A3F7" w:rsidR="009919FB" w:rsidRPr="00903043" w:rsidRDefault="009919FB"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545</w:t>
            </w:r>
          </w:p>
        </w:tc>
        <w:tc>
          <w:tcPr>
            <w:tcW w:w="2258" w:type="dxa"/>
            <w:vAlign w:val="center"/>
          </w:tcPr>
          <w:p w14:paraId="3C75ECF0" w14:textId="45B62341" w:rsidR="009919FB" w:rsidRPr="00903043" w:rsidRDefault="009919FB" w:rsidP="001D7E8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834</w:t>
            </w:r>
          </w:p>
        </w:tc>
      </w:tr>
      <w:tr w:rsidR="009919FB" w:rsidRPr="00903043" w14:paraId="1548D425" w14:textId="77777777" w:rsidTr="001D7E8B">
        <w:tc>
          <w:tcPr>
            <w:cnfStyle w:val="001000000000" w:firstRow="0" w:lastRow="0" w:firstColumn="1" w:lastColumn="0" w:oddVBand="0" w:evenVBand="0" w:oddHBand="0" w:evenHBand="0" w:firstRowFirstColumn="0" w:firstRowLastColumn="0" w:lastRowFirstColumn="0" w:lastRowLastColumn="0"/>
            <w:tcW w:w="2251" w:type="dxa"/>
          </w:tcPr>
          <w:p w14:paraId="568DF81E" w14:textId="1FEE4EC9" w:rsidR="009919FB" w:rsidRPr="00903043" w:rsidRDefault="009919FB" w:rsidP="009919FB">
            <w:pPr>
              <w:contextualSpacing/>
              <w:jc w:val="both"/>
              <w:rPr>
                <w:rFonts w:ascii="Book Antiqua" w:hAnsi="Book Antiqua"/>
                <w:b w:val="0"/>
                <w:bCs w:val="0"/>
                <w:sz w:val="24"/>
                <w:szCs w:val="24"/>
                <w:lang w:val="sq-AL"/>
              </w:rPr>
            </w:pPr>
            <w:r w:rsidRPr="00903043">
              <w:rPr>
                <w:rFonts w:ascii="Book Antiqua" w:hAnsi="Book Antiqua"/>
                <w:sz w:val="24"/>
                <w:szCs w:val="24"/>
                <w:lang w:val="sq-AL"/>
              </w:rPr>
              <w:t>Kosovë</w:t>
            </w:r>
          </w:p>
        </w:tc>
        <w:tc>
          <w:tcPr>
            <w:tcW w:w="2263" w:type="dxa"/>
            <w:vAlign w:val="center"/>
          </w:tcPr>
          <w:p w14:paraId="1F748D23" w14:textId="0BA4BE1E" w:rsidR="009919FB" w:rsidRPr="00903043" w:rsidRDefault="009919FB"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9,378</w:t>
            </w:r>
          </w:p>
        </w:tc>
        <w:tc>
          <w:tcPr>
            <w:tcW w:w="2244" w:type="dxa"/>
            <w:vAlign w:val="center"/>
          </w:tcPr>
          <w:p w14:paraId="55574351" w14:textId="0659B60C" w:rsidR="009919FB" w:rsidRPr="00903043" w:rsidRDefault="009919FB"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13,515</w:t>
            </w:r>
          </w:p>
        </w:tc>
        <w:tc>
          <w:tcPr>
            <w:tcW w:w="2258" w:type="dxa"/>
            <w:vAlign w:val="center"/>
          </w:tcPr>
          <w:p w14:paraId="0FBE5ED5" w14:textId="19CDD8C2" w:rsidR="009919FB" w:rsidRPr="00903043" w:rsidRDefault="009919FB" w:rsidP="001D7E8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sq-AL"/>
              </w:rPr>
            </w:pPr>
            <w:r w:rsidRPr="00903043">
              <w:rPr>
                <w:rFonts w:ascii="Book Antiqua" w:hAnsi="Book Antiqua"/>
                <w:sz w:val="24"/>
                <w:szCs w:val="24"/>
                <w:lang w:val="sq-AL"/>
              </w:rPr>
              <w:t>22,893</w:t>
            </w:r>
          </w:p>
        </w:tc>
      </w:tr>
    </w:tbl>
    <w:p w14:paraId="515AC820" w14:textId="77777777" w:rsidR="00DE1E7E" w:rsidRPr="00903043" w:rsidRDefault="00DE1E7E" w:rsidP="00276FF1">
      <w:pPr>
        <w:contextualSpacing/>
        <w:jc w:val="both"/>
        <w:rPr>
          <w:rFonts w:ascii="Book Antiqua" w:hAnsi="Book Antiqua"/>
          <w:b/>
          <w:bCs/>
          <w:sz w:val="24"/>
          <w:szCs w:val="24"/>
          <w:lang w:val="sq-AL"/>
        </w:rPr>
      </w:pPr>
    </w:p>
    <w:p w14:paraId="76BB42EB" w14:textId="77777777" w:rsidR="001D7433" w:rsidRPr="00903043" w:rsidRDefault="00822A6F"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Në përgjithësi, të dhënat tregojnë se Lipjani ka një pjesëmarrje të vogël në arsimin parauniversitar krahasuar me totalin kombëtar të Kosovës. Raporti meshkuj-femra është </w:t>
      </w:r>
      <w:r w:rsidR="00DE417B" w:rsidRPr="00903043">
        <w:rPr>
          <w:rFonts w:ascii="Book Antiqua" w:hAnsi="Book Antiqua"/>
          <w:sz w:val="24"/>
          <w:szCs w:val="24"/>
          <w:lang w:val="sq-AL"/>
        </w:rPr>
        <w:t>relativ</w:t>
      </w:r>
      <w:r w:rsidRPr="00903043">
        <w:rPr>
          <w:rFonts w:ascii="Book Antiqua" w:hAnsi="Book Antiqua"/>
          <w:sz w:val="24"/>
          <w:szCs w:val="24"/>
          <w:lang w:val="sq-AL"/>
        </w:rPr>
        <w:t xml:space="preserve">isht i balancuar në të gjitha nivelet e arsimit, duke treguar një përfaqësim të barabartë gjinor në mesin e nxënësve dhe mësimdhënësve. </w:t>
      </w:r>
    </w:p>
    <w:p w14:paraId="4DD87CE4" w14:textId="77777777" w:rsidR="00B664CE" w:rsidRPr="00903043" w:rsidRDefault="00B664CE" w:rsidP="00276FF1">
      <w:pPr>
        <w:contextualSpacing/>
        <w:jc w:val="both"/>
        <w:rPr>
          <w:rFonts w:ascii="Book Antiqua" w:hAnsi="Book Antiqua"/>
          <w:b/>
          <w:bCs/>
          <w:sz w:val="24"/>
          <w:szCs w:val="24"/>
          <w:lang w:val="sq-AL"/>
        </w:rPr>
      </w:pPr>
    </w:p>
    <w:p w14:paraId="02CEACED" w14:textId="7CB01D43" w:rsidR="001D7433" w:rsidRPr="00903043" w:rsidRDefault="001D7433" w:rsidP="00276FF1">
      <w:pPr>
        <w:contextualSpacing/>
        <w:jc w:val="both"/>
        <w:rPr>
          <w:lang w:val="sq-AL"/>
        </w:rPr>
      </w:pPr>
      <w:r w:rsidRPr="00903043">
        <w:rPr>
          <w:rFonts w:ascii="Book Antiqua" w:hAnsi="Book Antiqua"/>
          <w:b/>
          <w:bCs/>
          <w:sz w:val="24"/>
          <w:szCs w:val="24"/>
          <w:lang w:val="sq-AL"/>
        </w:rPr>
        <w:t>Braktisja e shkoll</w:t>
      </w:r>
      <w:r w:rsidR="0042377C" w:rsidRPr="00903043">
        <w:rPr>
          <w:rFonts w:ascii="Book Antiqua" w:hAnsi="Book Antiqua"/>
          <w:b/>
          <w:bCs/>
          <w:sz w:val="24"/>
          <w:szCs w:val="24"/>
          <w:lang w:val="sq-AL"/>
        </w:rPr>
        <w:t>ë</w:t>
      </w:r>
      <w:r w:rsidRPr="00903043">
        <w:rPr>
          <w:rFonts w:ascii="Book Antiqua" w:hAnsi="Book Antiqua"/>
          <w:b/>
          <w:bCs/>
          <w:sz w:val="24"/>
          <w:szCs w:val="24"/>
          <w:lang w:val="sq-AL"/>
        </w:rPr>
        <w:t>s</w:t>
      </w:r>
      <w:r w:rsidRPr="00903043">
        <w:rPr>
          <w:rFonts w:ascii="Book Antiqua" w:hAnsi="Book Antiqua"/>
          <w:sz w:val="24"/>
          <w:szCs w:val="24"/>
          <w:lang w:val="sq-AL"/>
        </w:rPr>
        <w:t>:</w:t>
      </w:r>
      <w:r w:rsidR="006C69FB" w:rsidRPr="00903043">
        <w:rPr>
          <w:rFonts w:ascii="Book Antiqua" w:hAnsi="Book Antiqua"/>
          <w:sz w:val="24"/>
          <w:szCs w:val="24"/>
          <w:lang w:val="sq-AL"/>
        </w:rPr>
        <w:t xml:space="preserve"> një raport i OSBE-së i vitit 2024 thekson </w:t>
      </w:r>
      <w:r w:rsidR="000F3E5D" w:rsidRPr="00903043">
        <w:rPr>
          <w:rFonts w:ascii="Book Antiqua" w:hAnsi="Book Antiqua"/>
          <w:sz w:val="24"/>
          <w:szCs w:val="24"/>
          <w:lang w:val="sq-AL"/>
        </w:rPr>
        <w:t>braktisjen</w:t>
      </w:r>
      <w:r w:rsidR="006C69FB" w:rsidRPr="00903043">
        <w:rPr>
          <w:rFonts w:ascii="Book Antiqua" w:hAnsi="Book Antiqua"/>
          <w:sz w:val="24"/>
          <w:szCs w:val="24"/>
          <w:lang w:val="sq-AL"/>
        </w:rPr>
        <w:t xml:space="preserve"> e shkollës nga nivelet e arsimit të obliguar si një problem që </w:t>
      </w:r>
      <w:r w:rsidR="000F3E5D" w:rsidRPr="00903043">
        <w:rPr>
          <w:rFonts w:ascii="Book Antiqua" w:hAnsi="Book Antiqua"/>
          <w:sz w:val="24"/>
          <w:szCs w:val="24"/>
          <w:lang w:val="sq-AL"/>
        </w:rPr>
        <w:t>vazhdon</w:t>
      </w:r>
      <w:r w:rsidR="006C69FB" w:rsidRPr="00903043">
        <w:rPr>
          <w:rFonts w:ascii="Book Antiqua" w:hAnsi="Book Antiqua"/>
          <w:sz w:val="24"/>
          <w:szCs w:val="24"/>
          <w:lang w:val="sq-AL"/>
        </w:rPr>
        <w:t xml:space="preserve"> në nivel vendi por që ka prekur edhe Komunën e Lipjanit. Raporti pasqyron se ndërmjet viteve 2020-2023 gjithsej janë 37 raste të braktisjes së shkollës kryesisht nga komuniteti Shqiptar 23 dhe Ashkali 14.</w:t>
      </w:r>
      <w:r w:rsidR="00DE7665" w:rsidRPr="00903043">
        <w:rPr>
          <w:rStyle w:val="FootnoteReference"/>
          <w:rFonts w:ascii="Book Antiqua" w:hAnsi="Book Antiqua"/>
          <w:sz w:val="24"/>
          <w:szCs w:val="24"/>
          <w:lang w:val="sq-AL"/>
        </w:rPr>
        <w:footnoteReference w:id="10"/>
      </w:r>
      <w:r w:rsidR="006C69FB" w:rsidRPr="00903043">
        <w:rPr>
          <w:rFonts w:ascii="Book Antiqua" w:hAnsi="Book Antiqua"/>
          <w:sz w:val="24"/>
          <w:szCs w:val="24"/>
          <w:lang w:val="sq-AL"/>
        </w:rPr>
        <w:t xml:space="preserve"> </w:t>
      </w:r>
      <w:r w:rsidR="006C69FB" w:rsidRPr="00903043">
        <w:rPr>
          <w:lang w:val="sq-AL"/>
        </w:rPr>
        <w:t xml:space="preserve"> </w:t>
      </w:r>
    </w:p>
    <w:p w14:paraId="5E44F042" w14:textId="77777777" w:rsidR="003518DA" w:rsidRPr="00903043" w:rsidRDefault="003518DA" w:rsidP="00276FF1">
      <w:pPr>
        <w:contextualSpacing/>
        <w:jc w:val="both"/>
        <w:rPr>
          <w:rFonts w:ascii="Book Antiqua" w:hAnsi="Book Antiqua"/>
          <w:sz w:val="24"/>
          <w:szCs w:val="24"/>
          <w:lang w:val="sq-AL"/>
        </w:rPr>
      </w:pPr>
    </w:p>
    <w:p w14:paraId="21E2B743" w14:textId="090317BA" w:rsidR="00822A6F" w:rsidRPr="00903043" w:rsidRDefault="00822A6F" w:rsidP="00276FF1">
      <w:pPr>
        <w:contextualSpacing/>
        <w:jc w:val="both"/>
        <w:rPr>
          <w:rFonts w:ascii="Book Antiqua" w:hAnsi="Book Antiqua"/>
          <w:sz w:val="24"/>
          <w:szCs w:val="24"/>
          <w:lang w:val="sq-AL"/>
        </w:rPr>
      </w:pPr>
      <w:r w:rsidRPr="00903043">
        <w:rPr>
          <w:rFonts w:ascii="Book Antiqua" w:hAnsi="Book Antiqua"/>
          <w:sz w:val="24"/>
          <w:szCs w:val="24"/>
          <w:lang w:val="sq-AL"/>
        </w:rPr>
        <w:t>Kjo analizë ndihmon për të kuptuar strukturën e arsimit në Komunën e Lipjanit dhe për të identifikuar mundësitë për përmirësim dhe zhvillim të mëtejshëm.</w:t>
      </w:r>
    </w:p>
    <w:p w14:paraId="25855C0B" w14:textId="77777777" w:rsidR="00DF1ADD" w:rsidRPr="00903043" w:rsidRDefault="00DF1ADD" w:rsidP="008A62DD">
      <w:pPr>
        <w:spacing w:after="0"/>
        <w:contextualSpacing/>
        <w:jc w:val="both"/>
        <w:rPr>
          <w:rFonts w:ascii="Book Antiqua" w:hAnsi="Book Antiqua"/>
          <w:sz w:val="24"/>
          <w:szCs w:val="24"/>
          <w:lang w:val="sq-AL"/>
        </w:rPr>
      </w:pPr>
    </w:p>
    <w:p w14:paraId="3AB37954" w14:textId="768686D3" w:rsidR="006F4A7F" w:rsidRPr="00903043" w:rsidRDefault="006F4A7F" w:rsidP="001D7E8B">
      <w:pPr>
        <w:pStyle w:val="Heading2"/>
        <w:numPr>
          <w:ilvl w:val="1"/>
          <w:numId w:val="30"/>
        </w:numPr>
        <w:spacing w:before="0"/>
        <w:ind w:left="540" w:hanging="540"/>
        <w:contextualSpacing/>
        <w:jc w:val="both"/>
        <w:rPr>
          <w:rFonts w:ascii="Book Antiqua" w:hAnsi="Book Antiqua"/>
          <w:b/>
          <w:bCs/>
          <w:sz w:val="24"/>
          <w:szCs w:val="24"/>
          <w:lang w:val="sq-AL"/>
        </w:rPr>
      </w:pPr>
      <w:bookmarkStart w:id="56" w:name="_Toc176445912"/>
      <w:r w:rsidRPr="00903043">
        <w:rPr>
          <w:rFonts w:ascii="Book Antiqua" w:hAnsi="Book Antiqua"/>
          <w:b/>
          <w:bCs/>
          <w:color w:val="C13245"/>
          <w:sz w:val="24"/>
          <w:szCs w:val="24"/>
          <w:lang w:val="sq-AL"/>
        </w:rPr>
        <w:t>Infrastruktura</w:t>
      </w:r>
      <w:bookmarkEnd w:id="56"/>
    </w:p>
    <w:p w14:paraId="0EF015E3" w14:textId="1405B9BE" w:rsidR="00616063" w:rsidRPr="00903043" w:rsidRDefault="00616063" w:rsidP="00276FF1">
      <w:pPr>
        <w:contextualSpacing/>
        <w:jc w:val="both"/>
        <w:rPr>
          <w:rFonts w:ascii="Book Antiqua" w:hAnsi="Book Antiqua"/>
          <w:sz w:val="24"/>
          <w:szCs w:val="24"/>
          <w:lang w:val="sq-AL"/>
        </w:rPr>
      </w:pPr>
      <w:r w:rsidRPr="00903043">
        <w:rPr>
          <w:rFonts w:ascii="Book Antiqua" w:hAnsi="Book Antiqua"/>
          <w:sz w:val="24"/>
          <w:szCs w:val="24"/>
          <w:lang w:val="sq-AL"/>
        </w:rPr>
        <w:t>Infrastruktura është një komponent kyç për zhvillimin ekonomik dhe social të një komune. Ky raport ofron një analizë të detajuar të gjendjes së infrastrukturës në Komunën e Lipjanit, duke përfshirë rrugët, hekurudhat, energjinë elektrike, telekomunikacionin, kanalizimin, ndriçimin publik, ujësjellësin, planifikimin urban, shërbimet publike dhe menaxhimin e mbeturinave.</w:t>
      </w:r>
    </w:p>
    <w:p w14:paraId="5527622A" w14:textId="77777777" w:rsidR="00DF1ADD" w:rsidRPr="00903043" w:rsidRDefault="00DF1ADD" w:rsidP="00DF1ADD">
      <w:pPr>
        <w:spacing w:after="0"/>
        <w:contextualSpacing/>
        <w:jc w:val="both"/>
        <w:rPr>
          <w:rFonts w:ascii="Book Antiqua" w:hAnsi="Book Antiqua"/>
          <w:sz w:val="24"/>
          <w:szCs w:val="24"/>
          <w:lang w:val="sq-AL"/>
        </w:rPr>
      </w:pPr>
    </w:p>
    <w:p w14:paraId="2B846262" w14:textId="642FD49B" w:rsidR="00616063" w:rsidRPr="00903043" w:rsidRDefault="00616063" w:rsidP="001D7E8B">
      <w:pPr>
        <w:pStyle w:val="Heading3"/>
        <w:numPr>
          <w:ilvl w:val="2"/>
          <w:numId w:val="30"/>
        </w:numPr>
        <w:spacing w:before="0" w:after="240"/>
        <w:ind w:left="720"/>
        <w:rPr>
          <w:rFonts w:ascii="Book Antiqua" w:hAnsi="Book Antiqua"/>
          <w:b/>
          <w:bCs/>
          <w:sz w:val="24"/>
          <w:szCs w:val="24"/>
          <w:lang w:val="sq-AL"/>
        </w:rPr>
      </w:pPr>
      <w:bookmarkStart w:id="57" w:name="_Toc176445913"/>
      <w:r w:rsidRPr="00903043">
        <w:rPr>
          <w:rFonts w:ascii="Book Antiqua" w:hAnsi="Book Antiqua"/>
          <w:b/>
          <w:bCs/>
          <w:color w:val="C13244"/>
          <w:sz w:val="24"/>
          <w:szCs w:val="24"/>
          <w:lang w:val="sq-AL"/>
        </w:rPr>
        <w:t>Rrugët</w:t>
      </w:r>
      <w:bookmarkEnd w:id="57"/>
    </w:p>
    <w:p w14:paraId="769FFE4F" w14:textId="173D018F" w:rsidR="00B72FD7" w:rsidRPr="00903043" w:rsidRDefault="00616063" w:rsidP="00276FF1">
      <w:pPr>
        <w:contextualSpacing/>
        <w:jc w:val="both"/>
        <w:rPr>
          <w:rFonts w:ascii="Book Antiqua" w:hAnsi="Book Antiqua"/>
          <w:sz w:val="24"/>
          <w:szCs w:val="24"/>
          <w:lang w:val="sq-AL"/>
        </w:rPr>
      </w:pPr>
      <w:r w:rsidRPr="00903043">
        <w:rPr>
          <w:rFonts w:ascii="Book Antiqua" w:hAnsi="Book Antiqua"/>
          <w:b/>
          <w:bCs/>
          <w:sz w:val="24"/>
          <w:szCs w:val="24"/>
          <w:lang w:val="sq-AL"/>
        </w:rPr>
        <w:t>Gjatësia e rrugëve të asfaltuara</w:t>
      </w:r>
      <w:r w:rsidR="00AA6377" w:rsidRPr="00903043">
        <w:rPr>
          <w:rFonts w:ascii="Book Antiqua" w:hAnsi="Book Antiqua"/>
          <w:b/>
          <w:bCs/>
          <w:sz w:val="24"/>
          <w:szCs w:val="24"/>
          <w:lang w:val="sq-AL"/>
        </w:rPr>
        <w:t xml:space="preserve">: </w:t>
      </w:r>
      <w:r w:rsidRPr="00903043">
        <w:rPr>
          <w:rFonts w:ascii="Book Antiqua" w:hAnsi="Book Antiqua"/>
          <w:sz w:val="24"/>
          <w:szCs w:val="24"/>
          <w:lang w:val="sq-AL"/>
        </w:rPr>
        <w:t>Në Komunën e Lipjanit, rrugët e asfaltuara përbëjnë një pjesë të rëndësishme të infrastrukturës rrugore. Gjatësia totale e rrugëve të asfaltuara është</w:t>
      </w:r>
      <w:r w:rsidR="00277AB5" w:rsidRPr="00903043">
        <w:rPr>
          <w:rFonts w:ascii="Book Antiqua" w:hAnsi="Book Antiqua"/>
          <w:sz w:val="24"/>
          <w:szCs w:val="24"/>
          <w:lang w:val="sq-AL"/>
        </w:rPr>
        <w:t xml:space="preserve"> 162 kilometra. </w:t>
      </w:r>
      <w:r w:rsidRPr="00903043">
        <w:rPr>
          <w:rFonts w:ascii="Book Antiqua" w:hAnsi="Book Antiqua"/>
          <w:sz w:val="24"/>
          <w:szCs w:val="24"/>
          <w:lang w:val="sq-AL"/>
        </w:rPr>
        <w:t>Kjo përfshin rrugët kryesore dhe ato dytësore që lidhin fshatrat dhe qytetet brenda komunës.</w:t>
      </w:r>
      <w:r w:rsidR="00140BEF" w:rsidRPr="00903043">
        <w:rPr>
          <w:rFonts w:ascii="Book Antiqua" w:hAnsi="Book Antiqua"/>
          <w:sz w:val="24"/>
          <w:szCs w:val="24"/>
          <w:lang w:val="sq-AL"/>
        </w:rPr>
        <w:t xml:space="preserve"> </w:t>
      </w:r>
    </w:p>
    <w:p w14:paraId="1F563655" w14:textId="12AC1324" w:rsidR="00616063" w:rsidRPr="00903043" w:rsidRDefault="00616063" w:rsidP="00276FF1">
      <w:pPr>
        <w:contextualSpacing/>
        <w:jc w:val="both"/>
        <w:rPr>
          <w:rFonts w:ascii="Book Antiqua" w:hAnsi="Book Antiqua"/>
          <w:sz w:val="24"/>
          <w:szCs w:val="24"/>
          <w:lang w:val="sq-AL"/>
        </w:rPr>
      </w:pPr>
      <w:r w:rsidRPr="00903043">
        <w:rPr>
          <w:rFonts w:ascii="Book Antiqua" w:hAnsi="Book Antiqua"/>
          <w:b/>
          <w:bCs/>
          <w:sz w:val="24"/>
          <w:szCs w:val="24"/>
          <w:lang w:val="sq-AL"/>
        </w:rPr>
        <w:t>Gjatësia e rrugëve sipas llojit</w:t>
      </w:r>
      <w:r w:rsidR="00AA6377" w:rsidRPr="00903043">
        <w:rPr>
          <w:rFonts w:ascii="Book Antiqua" w:hAnsi="Book Antiqua"/>
          <w:b/>
          <w:bCs/>
          <w:sz w:val="24"/>
          <w:szCs w:val="24"/>
          <w:lang w:val="sq-AL"/>
        </w:rPr>
        <w:t>:</w:t>
      </w:r>
    </w:p>
    <w:p w14:paraId="307A9003" w14:textId="77777777" w:rsidR="00140BEF" w:rsidRPr="00903043" w:rsidRDefault="00140BEF" w:rsidP="005217CD">
      <w:pPr>
        <w:numPr>
          <w:ilvl w:val="0"/>
          <w:numId w:val="2"/>
        </w:numPr>
        <w:contextualSpacing/>
        <w:jc w:val="both"/>
        <w:rPr>
          <w:rFonts w:ascii="Book Antiqua" w:hAnsi="Book Antiqua"/>
          <w:sz w:val="24"/>
          <w:szCs w:val="24"/>
          <w:lang w:val="sq-AL"/>
        </w:rPr>
      </w:pPr>
      <w:r w:rsidRPr="00903043">
        <w:rPr>
          <w:rFonts w:ascii="Book Antiqua" w:hAnsi="Book Antiqua"/>
          <w:sz w:val="24"/>
          <w:szCs w:val="24"/>
          <w:lang w:val="sq-AL"/>
        </w:rPr>
        <w:t>Rrugë të asfaltuara: 162 kilometra rrugë lokale</w:t>
      </w:r>
    </w:p>
    <w:p w14:paraId="665464B7" w14:textId="74210CEA" w:rsidR="00B72FD7" w:rsidRPr="00903043" w:rsidRDefault="00140BEF" w:rsidP="005217CD">
      <w:pPr>
        <w:numPr>
          <w:ilvl w:val="0"/>
          <w:numId w:val="2"/>
        </w:numPr>
        <w:contextualSpacing/>
        <w:jc w:val="both"/>
        <w:rPr>
          <w:rFonts w:ascii="Book Antiqua" w:hAnsi="Book Antiqua"/>
          <w:sz w:val="24"/>
          <w:szCs w:val="24"/>
          <w:lang w:val="sq-AL"/>
        </w:rPr>
      </w:pPr>
      <w:r w:rsidRPr="00903043">
        <w:rPr>
          <w:rFonts w:ascii="Book Antiqua" w:hAnsi="Book Antiqua"/>
          <w:sz w:val="24"/>
          <w:szCs w:val="24"/>
          <w:lang w:val="sq-AL"/>
        </w:rPr>
        <w:t>Rrugë me zhavorr: 90 kilometra</w:t>
      </w:r>
    </w:p>
    <w:p w14:paraId="69460728" w14:textId="6A8787F6" w:rsidR="00616063" w:rsidRPr="00903043" w:rsidRDefault="00616063" w:rsidP="003D4B53">
      <w:pPr>
        <w:pStyle w:val="Heading3"/>
        <w:numPr>
          <w:ilvl w:val="2"/>
          <w:numId w:val="30"/>
        </w:numPr>
        <w:spacing w:before="0" w:after="240"/>
        <w:ind w:left="720"/>
        <w:rPr>
          <w:rFonts w:ascii="Book Antiqua" w:hAnsi="Book Antiqua"/>
          <w:b/>
          <w:bCs/>
          <w:color w:val="C13244"/>
          <w:sz w:val="24"/>
          <w:szCs w:val="24"/>
          <w:lang w:val="sq-AL"/>
        </w:rPr>
      </w:pPr>
      <w:bookmarkStart w:id="58" w:name="_Toc176445914"/>
      <w:r w:rsidRPr="00903043">
        <w:rPr>
          <w:rFonts w:ascii="Book Antiqua" w:hAnsi="Book Antiqua"/>
          <w:b/>
          <w:bCs/>
          <w:color w:val="C13244"/>
          <w:sz w:val="24"/>
          <w:szCs w:val="24"/>
          <w:lang w:val="sq-AL"/>
        </w:rPr>
        <w:lastRenderedPageBreak/>
        <w:t xml:space="preserve">Rrugët </w:t>
      </w:r>
      <w:r w:rsidR="006A0D68" w:rsidRPr="00903043">
        <w:rPr>
          <w:rFonts w:ascii="Book Antiqua" w:hAnsi="Book Antiqua"/>
          <w:b/>
          <w:bCs/>
          <w:color w:val="C13244"/>
          <w:sz w:val="24"/>
          <w:szCs w:val="24"/>
          <w:lang w:val="sq-AL"/>
        </w:rPr>
        <w:t>h</w:t>
      </w:r>
      <w:r w:rsidRPr="00903043">
        <w:rPr>
          <w:rFonts w:ascii="Book Antiqua" w:hAnsi="Book Antiqua"/>
          <w:b/>
          <w:bCs/>
          <w:color w:val="C13244"/>
          <w:sz w:val="24"/>
          <w:szCs w:val="24"/>
          <w:lang w:val="sq-AL"/>
        </w:rPr>
        <w:t>ekurudhore</w:t>
      </w:r>
      <w:bookmarkEnd w:id="58"/>
    </w:p>
    <w:p w14:paraId="23765A2F" w14:textId="24B226AE" w:rsidR="00810E1F" w:rsidRPr="00903043" w:rsidRDefault="00810E1F" w:rsidP="00810E1F">
      <w:pPr>
        <w:jc w:val="both"/>
        <w:rPr>
          <w:rFonts w:ascii="Book Antiqua" w:hAnsi="Book Antiqua"/>
          <w:sz w:val="24"/>
          <w:szCs w:val="24"/>
          <w:lang w:val="sq-AL"/>
        </w:rPr>
      </w:pPr>
      <w:r w:rsidRPr="00903043">
        <w:rPr>
          <w:rFonts w:ascii="Book Antiqua" w:hAnsi="Book Antiqua"/>
          <w:sz w:val="24"/>
          <w:szCs w:val="24"/>
          <w:lang w:val="sq-AL"/>
        </w:rPr>
        <w:t xml:space="preserve">Rruga hekurudhore që lidh Prishtinën me Hanin e Elezit, e cila </w:t>
      </w:r>
      <w:r w:rsidR="004514AB" w:rsidRPr="00903043">
        <w:rPr>
          <w:rFonts w:ascii="Book Antiqua" w:hAnsi="Book Antiqua"/>
          <w:sz w:val="24"/>
          <w:szCs w:val="24"/>
          <w:lang w:val="sq-AL"/>
        </w:rPr>
        <w:t xml:space="preserve">është në renovim e sipër dhe e cila </w:t>
      </w:r>
      <w:r w:rsidRPr="00903043">
        <w:rPr>
          <w:rFonts w:ascii="Book Antiqua" w:hAnsi="Book Antiqua"/>
          <w:sz w:val="24"/>
          <w:szCs w:val="24"/>
          <w:lang w:val="sq-AL"/>
        </w:rPr>
        <w:t>kalon përmes Komunës së Lipjanit, ka një rëndësi të veçantë për zhvillimin ekonomik dhe infrastrukturor të rajonit. Kjo lidhje hekurudhore jo vetëm që përmirëson ndërlidhjen mes qendrave kryesore të Kosovës dhe portave tregtare, por gjithashtu lehtëson transportin e mallrave dhe njerëzve, duke kontribuar në zhvillimin e qëndrueshëm të zonës dhe rritjen e mundësive për bizneset lokale.</w:t>
      </w:r>
    </w:p>
    <w:p w14:paraId="1060A4BB" w14:textId="77777777" w:rsidR="00DF1ADD" w:rsidRPr="00903043" w:rsidRDefault="00DF1ADD" w:rsidP="00DF1ADD">
      <w:pPr>
        <w:spacing w:after="0"/>
        <w:jc w:val="both"/>
        <w:rPr>
          <w:rFonts w:ascii="Book Antiqua" w:hAnsi="Book Antiqua"/>
          <w:sz w:val="24"/>
          <w:szCs w:val="24"/>
          <w:lang w:val="sq-AL"/>
        </w:rPr>
      </w:pPr>
    </w:p>
    <w:p w14:paraId="320CF8E2" w14:textId="0D2DFC30" w:rsidR="00616063" w:rsidRPr="00903043" w:rsidRDefault="00616063" w:rsidP="003D4B53">
      <w:pPr>
        <w:pStyle w:val="Heading3"/>
        <w:numPr>
          <w:ilvl w:val="2"/>
          <w:numId w:val="30"/>
        </w:numPr>
        <w:spacing w:before="0" w:after="240"/>
        <w:ind w:left="720"/>
        <w:rPr>
          <w:rFonts w:ascii="Book Antiqua" w:hAnsi="Book Antiqua"/>
          <w:b/>
          <w:bCs/>
          <w:color w:val="C13244"/>
          <w:sz w:val="24"/>
          <w:szCs w:val="24"/>
          <w:lang w:val="sq-AL"/>
        </w:rPr>
      </w:pPr>
      <w:bookmarkStart w:id="59" w:name="_Toc176445915"/>
      <w:r w:rsidRPr="00903043">
        <w:rPr>
          <w:rFonts w:ascii="Book Antiqua" w:hAnsi="Book Antiqua"/>
          <w:b/>
          <w:bCs/>
          <w:color w:val="C13244"/>
          <w:sz w:val="24"/>
          <w:szCs w:val="24"/>
          <w:lang w:val="sq-AL"/>
        </w:rPr>
        <w:t xml:space="preserve">Furnizimi me </w:t>
      </w:r>
      <w:r w:rsidR="006A0D68" w:rsidRPr="00903043">
        <w:rPr>
          <w:rFonts w:ascii="Book Antiqua" w:hAnsi="Book Antiqua"/>
          <w:b/>
          <w:bCs/>
          <w:color w:val="C13244"/>
          <w:sz w:val="24"/>
          <w:szCs w:val="24"/>
          <w:lang w:val="sq-AL"/>
        </w:rPr>
        <w:t>e</w:t>
      </w:r>
      <w:r w:rsidRPr="00903043">
        <w:rPr>
          <w:rFonts w:ascii="Book Antiqua" w:hAnsi="Book Antiqua"/>
          <w:b/>
          <w:bCs/>
          <w:color w:val="C13244"/>
          <w:sz w:val="24"/>
          <w:szCs w:val="24"/>
          <w:lang w:val="sq-AL"/>
        </w:rPr>
        <w:t xml:space="preserve">nergji </w:t>
      </w:r>
      <w:r w:rsidR="006A0D68" w:rsidRPr="00903043">
        <w:rPr>
          <w:rFonts w:ascii="Book Antiqua" w:hAnsi="Book Antiqua"/>
          <w:b/>
          <w:bCs/>
          <w:color w:val="C13244"/>
          <w:sz w:val="24"/>
          <w:szCs w:val="24"/>
          <w:lang w:val="sq-AL"/>
        </w:rPr>
        <w:t>e</w:t>
      </w:r>
      <w:r w:rsidRPr="00903043">
        <w:rPr>
          <w:rFonts w:ascii="Book Antiqua" w:hAnsi="Book Antiqua"/>
          <w:b/>
          <w:bCs/>
          <w:color w:val="C13244"/>
          <w:sz w:val="24"/>
          <w:szCs w:val="24"/>
          <w:lang w:val="sq-AL"/>
        </w:rPr>
        <w:t>lektrike</w:t>
      </w:r>
      <w:bookmarkEnd w:id="59"/>
    </w:p>
    <w:p w14:paraId="36B4C0E2" w14:textId="5821B0BA" w:rsidR="00616063" w:rsidRPr="00903043" w:rsidRDefault="00616063"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Furnizimi me energji elektrike në Komunën e Lipjanit </w:t>
      </w:r>
      <w:r w:rsidR="005B6F9E" w:rsidRPr="00903043">
        <w:rPr>
          <w:rFonts w:ascii="Book Antiqua" w:hAnsi="Book Antiqua"/>
          <w:sz w:val="24"/>
          <w:szCs w:val="24"/>
          <w:lang w:val="sq-AL"/>
        </w:rPr>
        <w:t>menaxhohet nga nd</w:t>
      </w:r>
      <w:r w:rsidRPr="00903043">
        <w:rPr>
          <w:rFonts w:ascii="Book Antiqua" w:hAnsi="Book Antiqua"/>
          <w:sz w:val="24"/>
          <w:szCs w:val="24"/>
          <w:lang w:val="sq-AL"/>
        </w:rPr>
        <w:t>ë</w:t>
      </w:r>
      <w:r w:rsidR="005B6F9E" w:rsidRPr="00903043">
        <w:rPr>
          <w:rFonts w:ascii="Book Antiqua" w:hAnsi="Book Antiqua"/>
          <w:sz w:val="24"/>
          <w:szCs w:val="24"/>
          <w:lang w:val="sq-AL"/>
        </w:rPr>
        <w:t xml:space="preserve">rmarrjet publike të nivelit </w:t>
      </w:r>
      <w:r w:rsidR="00F97C80" w:rsidRPr="00903043">
        <w:rPr>
          <w:rFonts w:ascii="Book Antiqua" w:hAnsi="Book Antiqua"/>
          <w:sz w:val="24"/>
          <w:szCs w:val="24"/>
          <w:lang w:val="sq-AL"/>
        </w:rPr>
        <w:t>qendror</w:t>
      </w:r>
      <w:r w:rsidR="005B6F9E" w:rsidRPr="00903043">
        <w:rPr>
          <w:rFonts w:ascii="Book Antiqua" w:hAnsi="Book Antiqua"/>
          <w:sz w:val="24"/>
          <w:szCs w:val="24"/>
          <w:lang w:val="sq-AL"/>
        </w:rPr>
        <w:t xml:space="preserve">, përfshirë prodhimin, shpërndarjen, si dhe planifikimin e investime. Aktualisht furnizimi me energji elektrike konsiderohet </w:t>
      </w:r>
      <w:r w:rsidR="00513BB8" w:rsidRPr="00903043">
        <w:rPr>
          <w:rFonts w:ascii="Book Antiqua" w:hAnsi="Book Antiqua"/>
          <w:sz w:val="24"/>
          <w:szCs w:val="24"/>
          <w:lang w:val="sq-AL"/>
        </w:rPr>
        <w:t>i</w:t>
      </w:r>
      <w:r w:rsidR="005B6F9E" w:rsidRPr="00903043">
        <w:rPr>
          <w:rFonts w:ascii="Book Antiqua" w:hAnsi="Book Antiqua"/>
          <w:sz w:val="24"/>
          <w:szCs w:val="24"/>
          <w:lang w:val="sq-AL"/>
        </w:rPr>
        <w:t xml:space="preserve"> mir</w:t>
      </w:r>
      <w:r w:rsidR="00513BB8" w:rsidRPr="00903043">
        <w:rPr>
          <w:rFonts w:ascii="Book Antiqua" w:hAnsi="Book Antiqua"/>
          <w:sz w:val="24"/>
          <w:szCs w:val="24"/>
          <w:lang w:val="sq-AL"/>
        </w:rPr>
        <w:t>ë</w:t>
      </w:r>
      <w:r w:rsidR="005B6F9E" w:rsidRPr="00903043">
        <w:rPr>
          <w:rFonts w:ascii="Book Antiqua" w:hAnsi="Book Antiqua"/>
          <w:sz w:val="24"/>
          <w:szCs w:val="24"/>
          <w:lang w:val="sq-AL"/>
        </w:rPr>
        <w:t xml:space="preserve"> dhe </w:t>
      </w:r>
      <w:r w:rsidR="00513BB8" w:rsidRPr="00903043">
        <w:rPr>
          <w:rFonts w:ascii="Book Antiqua" w:hAnsi="Book Antiqua"/>
          <w:sz w:val="24"/>
          <w:szCs w:val="24"/>
          <w:lang w:val="sq-AL"/>
        </w:rPr>
        <w:t>i</w:t>
      </w:r>
      <w:r w:rsidR="005B6F9E" w:rsidRPr="00903043">
        <w:rPr>
          <w:rFonts w:ascii="Book Antiqua" w:hAnsi="Book Antiqua"/>
          <w:sz w:val="24"/>
          <w:szCs w:val="24"/>
          <w:lang w:val="sq-AL"/>
        </w:rPr>
        <w:t xml:space="preserve"> sigurtë</w:t>
      </w:r>
      <w:r w:rsidRPr="00903043">
        <w:rPr>
          <w:rFonts w:ascii="Book Antiqua" w:hAnsi="Book Antiqua"/>
          <w:sz w:val="24"/>
          <w:szCs w:val="24"/>
          <w:lang w:val="sq-AL"/>
        </w:rPr>
        <w:t>, duke siguruar energji të vazhdueshme për shumicën e banorëve dhe bizneseve. Megjithatë, ka raste sporadike të ndërprerjeve, të cilat ndikojnë kryesisht zonat rurale.</w:t>
      </w:r>
    </w:p>
    <w:p w14:paraId="06C17877" w14:textId="77777777" w:rsidR="009F5102" w:rsidRPr="00903043" w:rsidRDefault="009F5102" w:rsidP="00276FF1">
      <w:pPr>
        <w:contextualSpacing/>
        <w:jc w:val="both"/>
        <w:rPr>
          <w:rFonts w:ascii="Book Antiqua" w:hAnsi="Book Antiqua"/>
          <w:sz w:val="24"/>
          <w:szCs w:val="24"/>
          <w:lang w:val="sq-AL"/>
        </w:rPr>
      </w:pPr>
    </w:p>
    <w:p w14:paraId="196A0FAA" w14:textId="742400ED" w:rsidR="00B40389" w:rsidRPr="00903043" w:rsidRDefault="000D6212" w:rsidP="00B40389">
      <w:pPr>
        <w:contextualSpacing/>
        <w:jc w:val="both"/>
        <w:rPr>
          <w:rFonts w:ascii="Book Antiqua" w:hAnsi="Book Antiqua"/>
          <w:sz w:val="24"/>
          <w:szCs w:val="24"/>
          <w:lang w:val="sq-AL"/>
        </w:rPr>
      </w:pPr>
      <w:r w:rsidRPr="00903043">
        <w:rPr>
          <w:rFonts w:ascii="Book Antiqua" w:hAnsi="Book Antiqua"/>
          <w:sz w:val="24"/>
          <w:szCs w:val="24"/>
          <w:lang w:val="sq-AL"/>
        </w:rPr>
        <w:t xml:space="preserve">Komuna e Lipjanit aktualisht nuk disponon një sistem të ngrohjes </w:t>
      </w:r>
      <w:r w:rsidR="00F97C80" w:rsidRPr="00903043">
        <w:rPr>
          <w:rFonts w:ascii="Book Antiqua" w:hAnsi="Book Antiqua"/>
          <w:sz w:val="24"/>
          <w:szCs w:val="24"/>
          <w:lang w:val="sq-AL"/>
        </w:rPr>
        <w:t>qendrore</w:t>
      </w:r>
      <w:r w:rsidRPr="00903043">
        <w:rPr>
          <w:rFonts w:ascii="Book Antiqua" w:hAnsi="Book Antiqua"/>
          <w:sz w:val="24"/>
          <w:szCs w:val="24"/>
          <w:lang w:val="sq-AL"/>
        </w:rPr>
        <w:t xml:space="preserve"> për qytetin, duke bërë që banorët të shfrytëzojnë energjinë elektrike, dru ose qymyr për ngrohje gjatë sezonit të dimrit. </w:t>
      </w:r>
      <w:r w:rsidR="00B40389" w:rsidRPr="00903043">
        <w:rPr>
          <w:rFonts w:ascii="Book Antiqua" w:hAnsi="Book Antiqua"/>
          <w:sz w:val="24"/>
          <w:szCs w:val="24"/>
          <w:lang w:val="sq-AL"/>
        </w:rPr>
        <w:t xml:space="preserve">Ndërtimi i një sistemi të ngrohjes qëndrore </w:t>
      </w:r>
      <w:r w:rsidR="00B070ED" w:rsidRPr="00903043">
        <w:rPr>
          <w:rFonts w:ascii="Book Antiqua" w:hAnsi="Book Antiqua"/>
          <w:sz w:val="24"/>
          <w:szCs w:val="24"/>
          <w:lang w:val="sq-AL"/>
        </w:rPr>
        <w:t xml:space="preserve">ne qytet do te </w:t>
      </w:r>
      <w:r w:rsidR="00B40389" w:rsidRPr="00903043">
        <w:rPr>
          <w:rFonts w:ascii="Book Antiqua" w:hAnsi="Book Antiqua"/>
          <w:sz w:val="24"/>
          <w:szCs w:val="24"/>
          <w:lang w:val="sq-AL"/>
        </w:rPr>
        <w:t>sigur</w:t>
      </w:r>
      <w:r w:rsidR="00B070ED" w:rsidRPr="00903043">
        <w:rPr>
          <w:rFonts w:ascii="Book Antiqua" w:hAnsi="Book Antiqua"/>
          <w:sz w:val="24"/>
          <w:szCs w:val="24"/>
          <w:lang w:val="sq-AL"/>
        </w:rPr>
        <w:t xml:space="preserve">onte </w:t>
      </w:r>
      <w:r w:rsidR="00B40389" w:rsidRPr="00903043">
        <w:rPr>
          <w:rFonts w:ascii="Book Antiqua" w:hAnsi="Book Antiqua"/>
          <w:sz w:val="24"/>
          <w:szCs w:val="24"/>
          <w:lang w:val="sq-AL"/>
        </w:rPr>
        <w:t xml:space="preserve">ngrohje cilësore dhe më të përballueshme, si dhe për të reduktuar ndotjen e mjedisit. Ky projekt do të përmirësonte ndjeshëm cilësinë e jetës së banorëve dhe do të kontribuonte në një mjedis më të pastër dhe të qëndrueshëm. </w:t>
      </w:r>
      <w:r w:rsidR="00B070ED" w:rsidRPr="00903043">
        <w:rPr>
          <w:rFonts w:ascii="Book Antiqua" w:hAnsi="Book Antiqua"/>
          <w:sz w:val="24"/>
          <w:szCs w:val="24"/>
          <w:lang w:val="sq-AL"/>
        </w:rPr>
        <w:t xml:space="preserve">Megjithatë, financimi i një projekti të tillë aktualisht mbetet i pamundur deri në gjetjen e ndonjë mbështetje financiare përmes burimeve jashtë komunës si donatorët apo edhe sektori privat përmes ndonjë forme të partneritetit. </w:t>
      </w:r>
    </w:p>
    <w:p w14:paraId="1F39A15D" w14:textId="77777777" w:rsidR="009F5102" w:rsidRPr="00903043" w:rsidRDefault="009F5102" w:rsidP="00B40389">
      <w:pPr>
        <w:contextualSpacing/>
        <w:jc w:val="both"/>
        <w:rPr>
          <w:rFonts w:ascii="Book Antiqua" w:hAnsi="Book Antiqua"/>
          <w:sz w:val="24"/>
          <w:szCs w:val="24"/>
          <w:lang w:val="sq-AL"/>
        </w:rPr>
      </w:pPr>
    </w:p>
    <w:p w14:paraId="5A5B62F2" w14:textId="2124BBF9" w:rsidR="000D6212" w:rsidRPr="00903043" w:rsidRDefault="0075105A"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Poashtu, Komuna e Lipjanit ka potencial të madh për investime në energjinë e ripërtëritshme, </w:t>
      </w:r>
      <w:r w:rsidR="00EC0A4A" w:rsidRPr="00903043">
        <w:rPr>
          <w:rFonts w:ascii="Book Antiqua" w:hAnsi="Book Antiqua"/>
          <w:sz w:val="24"/>
          <w:szCs w:val="24"/>
          <w:lang w:val="sq-AL"/>
        </w:rPr>
        <w:t xml:space="preserve">sidomos </w:t>
      </w:r>
      <w:r w:rsidRPr="00903043">
        <w:rPr>
          <w:rFonts w:ascii="Book Antiqua" w:hAnsi="Book Antiqua"/>
          <w:sz w:val="24"/>
          <w:szCs w:val="24"/>
          <w:lang w:val="sq-AL"/>
        </w:rPr>
        <w:t xml:space="preserve">në atë solare e cila do të shfrytëzohej për familje dhe biznese. Komuna mund të </w:t>
      </w:r>
      <w:r w:rsidR="000F3E5D" w:rsidRPr="00903043">
        <w:rPr>
          <w:rFonts w:ascii="Book Antiqua" w:hAnsi="Book Antiqua"/>
          <w:sz w:val="24"/>
          <w:szCs w:val="24"/>
          <w:lang w:val="sq-AL"/>
        </w:rPr>
        <w:t>përfitojë</w:t>
      </w:r>
      <w:r w:rsidRPr="00903043">
        <w:rPr>
          <w:rFonts w:ascii="Book Antiqua" w:hAnsi="Book Antiqua"/>
          <w:sz w:val="24"/>
          <w:szCs w:val="24"/>
          <w:lang w:val="sq-AL"/>
        </w:rPr>
        <w:t xml:space="preserve"> investime të konsiderueshme dhe projekte në këtë sferë duke bashkëpunuar me nivelin qendror, donatorët por edhe me sektorin privat. </w:t>
      </w:r>
    </w:p>
    <w:p w14:paraId="66CD3920" w14:textId="77777777" w:rsidR="00DF1ADD" w:rsidRPr="00903043" w:rsidRDefault="00DF1ADD" w:rsidP="00DF1ADD">
      <w:pPr>
        <w:spacing w:after="0"/>
        <w:contextualSpacing/>
        <w:jc w:val="both"/>
        <w:rPr>
          <w:rFonts w:ascii="Book Antiqua" w:hAnsi="Book Antiqua"/>
          <w:sz w:val="24"/>
          <w:szCs w:val="24"/>
          <w:lang w:val="sq-AL"/>
        </w:rPr>
      </w:pPr>
    </w:p>
    <w:p w14:paraId="4F585C37" w14:textId="1EDC497A" w:rsidR="00616063" w:rsidRPr="00903043" w:rsidRDefault="00616063" w:rsidP="003D4B53">
      <w:pPr>
        <w:pStyle w:val="Heading3"/>
        <w:numPr>
          <w:ilvl w:val="2"/>
          <w:numId w:val="30"/>
        </w:numPr>
        <w:spacing w:before="0" w:after="240"/>
        <w:ind w:left="720"/>
        <w:rPr>
          <w:rFonts w:ascii="Book Antiqua" w:hAnsi="Book Antiqua"/>
          <w:b/>
          <w:bCs/>
          <w:color w:val="C13244"/>
          <w:sz w:val="24"/>
          <w:szCs w:val="24"/>
          <w:lang w:val="sq-AL"/>
        </w:rPr>
      </w:pPr>
      <w:bookmarkStart w:id="60" w:name="_Toc176445916"/>
      <w:r w:rsidRPr="00903043">
        <w:rPr>
          <w:rFonts w:ascii="Book Antiqua" w:hAnsi="Book Antiqua"/>
          <w:b/>
          <w:bCs/>
          <w:color w:val="C13244"/>
          <w:sz w:val="24"/>
          <w:szCs w:val="24"/>
          <w:lang w:val="sq-AL"/>
        </w:rPr>
        <w:t>Telekomunikacioni</w:t>
      </w:r>
      <w:bookmarkEnd w:id="60"/>
      <w:r w:rsidR="004B4CF6" w:rsidRPr="00903043">
        <w:rPr>
          <w:rFonts w:ascii="Book Antiqua" w:hAnsi="Book Antiqua"/>
          <w:b/>
          <w:bCs/>
          <w:color w:val="C13244"/>
          <w:sz w:val="24"/>
          <w:szCs w:val="24"/>
          <w:lang w:val="sq-AL"/>
        </w:rPr>
        <w:t xml:space="preserve"> </w:t>
      </w:r>
    </w:p>
    <w:p w14:paraId="0BD69A14" w14:textId="0C646631" w:rsidR="00616063" w:rsidRPr="00903043" w:rsidRDefault="00616063"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Shtrirja e telekomunikacionit në komunë është </w:t>
      </w:r>
      <w:r w:rsidR="00AC2B9A" w:rsidRPr="00903043">
        <w:rPr>
          <w:rFonts w:ascii="Book Antiqua" w:hAnsi="Book Antiqua"/>
          <w:sz w:val="24"/>
          <w:szCs w:val="24"/>
          <w:lang w:val="sq-AL"/>
        </w:rPr>
        <w:t xml:space="preserve">poashtu </w:t>
      </w:r>
      <w:r w:rsidRPr="00903043">
        <w:rPr>
          <w:rFonts w:ascii="Book Antiqua" w:hAnsi="Book Antiqua"/>
          <w:sz w:val="24"/>
          <w:szCs w:val="24"/>
          <w:lang w:val="sq-AL"/>
        </w:rPr>
        <w:t xml:space="preserve">e mirë, me mbulim të gjerë të rrjetit të telefonisë mobile dhe internetit. </w:t>
      </w:r>
      <w:r w:rsidR="004B4CF6" w:rsidRPr="00903043">
        <w:rPr>
          <w:rFonts w:ascii="Book Antiqua" w:hAnsi="Book Antiqua"/>
          <w:sz w:val="24"/>
          <w:szCs w:val="24"/>
          <w:lang w:val="sq-AL"/>
        </w:rPr>
        <w:t xml:space="preserve">E gjithë zona e komunës dhe shumica e banorëve kanë qasje në shërbime të shpejta të internetit dhe komunikimit, duke përmirësuar ndjeshëm cilësinë e jetës dhe ofruar mundësi të reja si puna nga distanca, </w:t>
      </w:r>
      <w:r w:rsidR="004B4CF6" w:rsidRPr="00903043">
        <w:rPr>
          <w:rFonts w:ascii="Book Antiqua" w:hAnsi="Book Antiqua"/>
          <w:sz w:val="24"/>
          <w:szCs w:val="24"/>
          <w:lang w:val="sq-AL"/>
        </w:rPr>
        <w:lastRenderedPageBreak/>
        <w:t xml:space="preserve">edukimi online dhe shërbimet publike digjitale. Kjo infrastrukturë poashtu ka ndihmuar bizneset lokale të rrisin efikasitetin dhe të zgjerojnë tregjet e tyre, duke kontribuar në zhvillimin ekonomik dhe social të komunës. </w:t>
      </w:r>
    </w:p>
    <w:p w14:paraId="644A3FA5" w14:textId="77777777" w:rsidR="00DF1ADD" w:rsidRPr="00903043" w:rsidRDefault="00DF1ADD" w:rsidP="00DF1ADD">
      <w:pPr>
        <w:spacing w:after="0"/>
        <w:contextualSpacing/>
        <w:jc w:val="both"/>
        <w:rPr>
          <w:rFonts w:ascii="Book Antiqua" w:hAnsi="Book Antiqua"/>
          <w:sz w:val="24"/>
          <w:szCs w:val="24"/>
          <w:lang w:val="sq-AL"/>
        </w:rPr>
      </w:pPr>
    </w:p>
    <w:p w14:paraId="42E19A8D" w14:textId="4184A88E" w:rsidR="00616063" w:rsidRPr="00903043" w:rsidRDefault="00616063" w:rsidP="003D4B53">
      <w:pPr>
        <w:pStyle w:val="Heading3"/>
        <w:numPr>
          <w:ilvl w:val="2"/>
          <w:numId w:val="30"/>
        </w:numPr>
        <w:spacing w:before="0" w:after="240"/>
        <w:ind w:left="720"/>
        <w:rPr>
          <w:rFonts w:ascii="Book Antiqua" w:hAnsi="Book Antiqua"/>
          <w:b/>
          <w:bCs/>
          <w:color w:val="C13244"/>
          <w:sz w:val="24"/>
          <w:szCs w:val="24"/>
          <w:lang w:val="sq-AL"/>
        </w:rPr>
      </w:pPr>
      <w:bookmarkStart w:id="61" w:name="_Toc176445917"/>
      <w:r w:rsidRPr="00903043">
        <w:rPr>
          <w:rFonts w:ascii="Book Antiqua" w:hAnsi="Book Antiqua"/>
          <w:b/>
          <w:bCs/>
          <w:color w:val="C13244"/>
          <w:sz w:val="24"/>
          <w:szCs w:val="24"/>
          <w:lang w:val="sq-AL"/>
        </w:rPr>
        <w:t xml:space="preserve">Kanalizimi dhe </w:t>
      </w:r>
      <w:r w:rsidR="00E5498A" w:rsidRPr="00903043">
        <w:rPr>
          <w:rFonts w:ascii="Book Antiqua" w:hAnsi="Book Antiqua"/>
          <w:b/>
          <w:bCs/>
          <w:color w:val="C13244"/>
          <w:sz w:val="24"/>
          <w:szCs w:val="24"/>
          <w:lang w:val="sq-AL"/>
        </w:rPr>
        <w:t>n</w:t>
      </w:r>
      <w:r w:rsidRPr="00903043">
        <w:rPr>
          <w:rFonts w:ascii="Book Antiqua" w:hAnsi="Book Antiqua"/>
          <w:b/>
          <w:bCs/>
          <w:color w:val="C13244"/>
          <w:sz w:val="24"/>
          <w:szCs w:val="24"/>
          <w:lang w:val="sq-AL"/>
        </w:rPr>
        <w:t xml:space="preserve">driçimi </w:t>
      </w:r>
      <w:r w:rsidR="00E5498A" w:rsidRPr="00903043">
        <w:rPr>
          <w:rFonts w:ascii="Book Antiqua" w:hAnsi="Book Antiqua"/>
          <w:b/>
          <w:bCs/>
          <w:color w:val="C13244"/>
          <w:sz w:val="24"/>
          <w:szCs w:val="24"/>
          <w:lang w:val="sq-AL"/>
        </w:rPr>
        <w:t>p</w:t>
      </w:r>
      <w:r w:rsidRPr="00903043">
        <w:rPr>
          <w:rFonts w:ascii="Book Antiqua" w:hAnsi="Book Antiqua"/>
          <w:b/>
          <w:bCs/>
          <w:color w:val="C13244"/>
          <w:sz w:val="24"/>
          <w:szCs w:val="24"/>
          <w:lang w:val="sq-AL"/>
        </w:rPr>
        <w:t>ublik</w:t>
      </w:r>
      <w:bookmarkEnd w:id="61"/>
    </w:p>
    <w:p w14:paraId="63F2F048" w14:textId="67AE0697" w:rsidR="00616063" w:rsidRPr="00903043" w:rsidRDefault="00616063" w:rsidP="00276FF1">
      <w:pPr>
        <w:contextualSpacing/>
        <w:jc w:val="both"/>
        <w:rPr>
          <w:rFonts w:ascii="Book Antiqua" w:hAnsi="Book Antiqua"/>
          <w:sz w:val="24"/>
          <w:szCs w:val="24"/>
          <w:lang w:val="sq-AL"/>
        </w:rPr>
      </w:pPr>
      <w:r w:rsidRPr="00903043">
        <w:rPr>
          <w:rFonts w:ascii="Book Antiqua" w:hAnsi="Book Antiqua"/>
          <w:b/>
          <w:bCs/>
          <w:sz w:val="24"/>
          <w:szCs w:val="24"/>
          <w:lang w:val="sq-AL"/>
        </w:rPr>
        <w:t>Gjatësia e kanalizimit fekal dhe atmosferik</w:t>
      </w:r>
      <w:r w:rsidR="00AA6377" w:rsidRPr="00903043">
        <w:rPr>
          <w:rFonts w:ascii="Book Antiqua" w:hAnsi="Book Antiqua"/>
          <w:b/>
          <w:bCs/>
          <w:sz w:val="24"/>
          <w:szCs w:val="24"/>
          <w:lang w:val="sq-AL"/>
        </w:rPr>
        <w:t>:</w:t>
      </w:r>
    </w:p>
    <w:p w14:paraId="644E344B" w14:textId="77777777" w:rsidR="005762CD" w:rsidRPr="00903043" w:rsidRDefault="005762CD" w:rsidP="005217CD">
      <w:pPr>
        <w:numPr>
          <w:ilvl w:val="0"/>
          <w:numId w:val="3"/>
        </w:numPr>
        <w:contextualSpacing/>
        <w:jc w:val="both"/>
        <w:rPr>
          <w:rFonts w:ascii="Book Antiqua" w:hAnsi="Book Antiqua"/>
          <w:sz w:val="24"/>
          <w:szCs w:val="24"/>
          <w:lang w:val="sq-AL"/>
        </w:rPr>
      </w:pPr>
      <w:r w:rsidRPr="00903043">
        <w:rPr>
          <w:rFonts w:ascii="Book Antiqua" w:hAnsi="Book Antiqua"/>
          <w:sz w:val="24"/>
          <w:szCs w:val="24"/>
          <w:lang w:val="sq-AL"/>
        </w:rPr>
        <w:t>Kanalizimi fekal: 248 kilometra</w:t>
      </w:r>
    </w:p>
    <w:p w14:paraId="2739037B" w14:textId="77777777" w:rsidR="005762CD" w:rsidRPr="00903043" w:rsidRDefault="005762CD" w:rsidP="005217CD">
      <w:pPr>
        <w:numPr>
          <w:ilvl w:val="0"/>
          <w:numId w:val="3"/>
        </w:numPr>
        <w:contextualSpacing/>
        <w:jc w:val="both"/>
        <w:rPr>
          <w:rFonts w:ascii="Book Antiqua" w:hAnsi="Book Antiqua"/>
          <w:sz w:val="24"/>
          <w:szCs w:val="24"/>
          <w:lang w:val="sq-AL"/>
        </w:rPr>
      </w:pPr>
      <w:r w:rsidRPr="00903043">
        <w:rPr>
          <w:rFonts w:ascii="Book Antiqua" w:hAnsi="Book Antiqua"/>
          <w:sz w:val="24"/>
          <w:szCs w:val="24"/>
          <w:lang w:val="sq-AL"/>
        </w:rPr>
        <w:t>Kanalizimi atmosferik: 200 kilometra</w:t>
      </w:r>
    </w:p>
    <w:p w14:paraId="1D11EEC0" w14:textId="77777777" w:rsidR="00930A67" w:rsidRPr="00903043" w:rsidRDefault="00930A67" w:rsidP="00276FF1">
      <w:pPr>
        <w:contextualSpacing/>
        <w:jc w:val="both"/>
        <w:rPr>
          <w:rFonts w:ascii="Book Antiqua" w:hAnsi="Book Antiqua"/>
          <w:sz w:val="24"/>
          <w:szCs w:val="24"/>
          <w:lang w:val="sq-AL"/>
        </w:rPr>
      </w:pPr>
      <w:r w:rsidRPr="00903043">
        <w:rPr>
          <w:rFonts w:ascii="Book Antiqua" w:hAnsi="Book Antiqua"/>
          <w:sz w:val="24"/>
          <w:szCs w:val="24"/>
          <w:lang w:val="sq-AL"/>
        </w:rPr>
        <w:t>Zgjerimi i rrjetit të kanalizimit mbetet një nevojë kritike dhe Komuna ka planifikuar investime të vazhdueshme dhe të qëndrueshme në këtë sektor për vitet e ardhshme. Këto investime do të synojnë të rrisin mbulueshmërinë dhe cilësinë e shërbimeve të kanalizimit në tërë territorin e Komunës, duke përmirësuar infrastrukturën dhe jetesën e qytetarëve.</w:t>
      </w:r>
    </w:p>
    <w:p w14:paraId="7A08D95B" w14:textId="77777777" w:rsidR="0082260B" w:rsidRPr="00903043" w:rsidRDefault="0082260B" w:rsidP="00276FF1">
      <w:pPr>
        <w:contextualSpacing/>
        <w:jc w:val="both"/>
        <w:rPr>
          <w:rFonts w:ascii="Book Antiqua" w:hAnsi="Book Antiqua"/>
          <w:sz w:val="24"/>
          <w:szCs w:val="24"/>
          <w:lang w:val="sq-AL"/>
        </w:rPr>
      </w:pPr>
    </w:p>
    <w:p w14:paraId="4521D5A2" w14:textId="05796485" w:rsidR="00616063" w:rsidRPr="00903043" w:rsidRDefault="00616063" w:rsidP="00276FF1">
      <w:pPr>
        <w:contextualSpacing/>
        <w:jc w:val="both"/>
        <w:rPr>
          <w:rFonts w:ascii="Book Antiqua" w:hAnsi="Book Antiqua"/>
          <w:sz w:val="24"/>
          <w:szCs w:val="24"/>
          <w:lang w:val="sq-AL"/>
        </w:rPr>
      </w:pPr>
      <w:r w:rsidRPr="00903043">
        <w:rPr>
          <w:rFonts w:ascii="Book Antiqua" w:hAnsi="Book Antiqua"/>
          <w:b/>
          <w:bCs/>
          <w:sz w:val="24"/>
          <w:szCs w:val="24"/>
          <w:lang w:val="sq-AL"/>
        </w:rPr>
        <w:t>Gjatësia e trotuareve dhe ndriçimi publik</w:t>
      </w:r>
    </w:p>
    <w:p w14:paraId="0EF8B4FD" w14:textId="77777777" w:rsidR="00A04420" w:rsidRPr="00903043" w:rsidRDefault="00A04420" w:rsidP="005217CD">
      <w:pPr>
        <w:numPr>
          <w:ilvl w:val="0"/>
          <w:numId w:val="4"/>
        </w:numPr>
        <w:contextualSpacing/>
        <w:jc w:val="both"/>
        <w:rPr>
          <w:rFonts w:ascii="Book Antiqua" w:hAnsi="Book Antiqua"/>
          <w:sz w:val="24"/>
          <w:szCs w:val="24"/>
          <w:lang w:val="sq-AL"/>
        </w:rPr>
      </w:pPr>
      <w:r w:rsidRPr="00903043">
        <w:rPr>
          <w:rFonts w:ascii="Book Antiqua" w:hAnsi="Book Antiqua"/>
          <w:sz w:val="24"/>
          <w:szCs w:val="24"/>
          <w:lang w:val="sq-AL"/>
        </w:rPr>
        <w:t xml:space="preserve">Trotuare: 25 kilometra </w:t>
      </w:r>
    </w:p>
    <w:p w14:paraId="44A55386" w14:textId="6AF33302" w:rsidR="00A04420" w:rsidRPr="00903043" w:rsidRDefault="00A04420" w:rsidP="005217CD">
      <w:pPr>
        <w:numPr>
          <w:ilvl w:val="0"/>
          <w:numId w:val="4"/>
        </w:numPr>
        <w:contextualSpacing/>
        <w:jc w:val="both"/>
        <w:rPr>
          <w:rFonts w:ascii="Book Antiqua" w:hAnsi="Book Antiqua"/>
          <w:sz w:val="24"/>
          <w:szCs w:val="24"/>
          <w:lang w:val="sq-AL"/>
        </w:rPr>
      </w:pPr>
      <w:r w:rsidRPr="00903043">
        <w:rPr>
          <w:rFonts w:ascii="Book Antiqua" w:hAnsi="Book Antiqua"/>
          <w:sz w:val="24"/>
          <w:szCs w:val="24"/>
          <w:lang w:val="sq-AL"/>
        </w:rPr>
        <w:t xml:space="preserve">Ndriçimi publik: 201 kilometra (25 km nga Infrastruktura) </w:t>
      </w:r>
    </w:p>
    <w:p w14:paraId="3BEA90B2" w14:textId="136E3895" w:rsidR="00A04420" w:rsidRPr="00903043" w:rsidRDefault="00084DEC" w:rsidP="00713B0B">
      <w:pPr>
        <w:jc w:val="both"/>
        <w:rPr>
          <w:rFonts w:ascii="Book Antiqua" w:hAnsi="Book Antiqua"/>
          <w:sz w:val="24"/>
          <w:szCs w:val="24"/>
          <w:lang w:val="sq-AL"/>
        </w:rPr>
      </w:pPr>
      <w:r w:rsidRPr="00903043">
        <w:rPr>
          <w:rFonts w:ascii="Book Antiqua" w:hAnsi="Book Antiqua"/>
          <w:sz w:val="24"/>
          <w:szCs w:val="24"/>
          <w:lang w:val="sq-AL"/>
        </w:rPr>
        <w:t>Ende vetëm 30.6% e rrugëve janë të pajisura me trotuare dhe 44.05% me ndriçim publik.</w:t>
      </w:r>
      <w:r w:rsidRPr="00903043">
        <w:rPr>
          <w:rStyle w:val="FootnoteReference"/>
          <w:rFonts w:ascii="Book Antiqua" w:hAnsi="Book Antiqua"/>
          <w:sz w:val="24"/>
          <w:szCs w:val="24"/>
          <w:lang w:val="sq-AL"/>
        </w:rPr>
        <w:footnoteReference w:id="11"/>
      </w:r>
      <w:r w:rsidR="00A62162" w:rsidRPr="00903043">
        <w:rPr>
          <w:rFonts w:ascii="Book Antiqua" w:hAnsi="Book Antiqua"/>
          <w:sz w:val="24"/>
          <w:szCs w:val="24"/>
          <w:lang w:val="sq-AL"/>
        </w:rPr>
        <w:t xml:space="preserve">Investimi në trotuare dhe pjesë të ndriqueshme të rrugëve mbetet përkushtim i </w:t>
      </w:r>
      <w:r w:rsidR="000F3E5D" w:rsidRPr="00903043">
        <w:rPr>
          <w:rFonts w:ascii="Book Antiqua" w:hAnsi="Book Antiqua"/>
          <w:sz w:val="24"/>
          <w:szCs w:val="24"/>
          <w:lang w:val="sq-AL"/>
        </w:rPr>
        <w:t>vazhdueshëm</w:t>
      </w:r>
      <w:r w:rsidR="00A62162" w:rsidRPr="00903043">
        <w:rPr>
          <w:rFonts w:ascii="Book Antiqua" w:hAnsi="Book Antiqua"/>
          <w:sz w:val="24"/>
          <w:szCs w:val="24"/>
          <w:lang w:val="sq-AL"/>
        </w:rPr>
        <w:t xml:space="preserve"> i Komunës. </w:t>
      </w:r>
    </w:p>
    <w:p w14:paraId="5805B6CD" w14:textId="77777777" w:rsidR="00DF1ADD" w:rsidRPr="00903043" w:rsidRDefault="00DF1ADD" w:rsidP="00DF1ADD">
      <w:pPr>
        <w:spacing w:after="0"/>
        <w:jc w:val="both"/>
        <w:rPr>
          <w:rFonts w:ascii="Book Antiqua" w:hAnsi="Book Antiqua"/>
          <w:color w:val="FF0000"/>
          <w:sz w:val="24"/>
          <w:szCs w:val="24"/>
          <w:lang w:val="sq-AL"/>
        </w:rPr>
      </w:pPr>
    </w:p>
    <w:p w14:paraId="64F57573" w14:textId="26CF0149" w:rsidR="00616063" w:rsidRPr="00903043" w:rsidRDefault="00616063" w:rsidP="003D4B53">
      <w:pPr>
        <w:pStyle w:val="Heading3"/>
        <w:numPr>
          <w:ilvl w:val="2"/>
          <w:numId w:val="30"/>
        </w:numPr>
        <w:spacing w:before="0" w:after="240"/>
        <w:ind w:left="720"/>
        <w:rPr>
          <w:rFonts w:ascii="Book Antiqua" w:hAnsi="Book Antiqua"/>
          <w:b/>
          <w:bCs/>
          <w:color w:val="C13244"/>
          <w:sz w:val="24"/>
          <w:szCs w:val="24"/>
          <w:lang w:val="sq-AL"/>
        </w:rPr>
      </w:pPr>
      <w:bookmarkStart w:id="62" w:name="_Toc176445918"/>
      <w:r w:rsidRPr="00903043">
        <w:rPr>
          <w:rFonts w:ascii="Book Antiqua" w:hAnsi="Book Antiqua"/>
          <w:b/>
          <w:bCs/>
          <w:color w:val="C13244"/>
          <w:sz w:val="24"/>
          <w:szCs w:val="24"/>
          <w:lang w:val="sq-AL"/>
        </w:rPr>
        <w:t xml:space="preserve">Ujësjellësi dhe </w:t>
      </w:r>
      <w:r w:rsidR="00D97DE5" w:rsidRPr="00903043">
        <w:rPr>
          <w:rFonts w:ascii="Book Antiqua" w:hAnsi="Book Antiqua"/>
          <w:b/>
          <w:bCs/>
          <w:color w:val="C13244"/>
          <w:sz w:val="24"/>
          <w:szCs w:val="24"/>
          <w:lang w:val="sq-AL"/>
        </w:rPr>
        <w:t>f</w:t>
      </w:r>
      <w:r w:rsidRPr="00903043">
        <w:rPr>
          <w:rFonts w:ascii="Book Antiqua" w:hAnsi="Book Antiqua"/>
          <w:b/>
          <w:bCs/>
          <w:color w:val="C13244"/>
          <w:sz w:val="24"/>
          <w:szCs w:val="24"/>
          <w:lang w:val="sq-AL"/>
        </w:rPr>
        <w:t xml:space="preserve">urnizimi me </w:t>
      </w:r>
      <w:r w:rsidR="00D97DE5" w:rsidRPr="00903043">
        <w:rPr>
          <w:rFonts w:ascii="Book Antiqua" w:hAnsi="Book Antiqua"/>
          <w:b/>
          <w:bCs/>
          <w:color w:val="C13244"/>
          <w:sz w:val="24"/>
          <w:szCs w:val="24"/>
          <w:lang w:val="sq-AL"/>
        </w:rPr>
        <w:t>u</w:t>
      </w:r>
      <w:r w:rsidRPr="00903043">
        <w:rPr>
          <w:rFonts w:ascii="Book Antiqua" w:hAnsi="Book Antiqua"/>
          <w:b/>
          <w:bCs/>
          <w:color w:val="C13244"/>
          <w:sz w:val="24"/>
          <w:szCs w:val="24"/>
          <w:lang w:val="sq-AL"/>
        </w:rPr>
        <w:t>jë</w:t>
      </w:r>
      <w:bookmarkEnd w:id="62"/>
    </w:p>
    <w:p w14:paraId="3401F4CB" w14:textId="6E3A57B5" w:rsidR="00616063" w:rsidRPr="00903043" w:rsidRDefault="00616063" w:rsidP="00276FF1">
      <w:pPr>
        <w:contextualSpacing/>
        <w:jc w:val="both"/>
        <w:rPr>
          <w:rFonts w:ascii="Book Antiqua" w:hAnsi="Book Antiqua"/>
          <w:sz w:val="24"/>
          <w:szCs w:val="24"/>
          <w:lang w:val="sq-AL"/>
        </w:rPr>
      </w:pPr>
      <w:r w:rsidRPr="00903043">
        <w:rPr>
          <w:rFonts w:ascii="Book Antiqua" w:hAnsi="Book Antiqua"/>
          <w:b/>
          <w:bCs/>
          <w:sz w:val="24"/>
          <w:szCs w:val="24"/>
          <w:lang w:val="sq-AL"/>
        </w:rPr>
        <w:t>Gjatësia e ujësjellësit</w:t>
      </w:r>
      <w:r w:rsidR="00AA6377" w:rsidRPr="00903043">
        <w:rPr>
          <w:rFonts w:ascii="Book Antiqua" w:hAnsi="Book Antiqua"/>
          <w:b/>
          <w:bCs/>
          <w:sz w:val="24"/>
          <w:szCs w:val="24"/>
          <w:lang w:val="sq-AL"/>
        </w:rPr>
        <w:t xml:space="preserve">: </w:t>
      </w:r>
      <w:r w:rsidRPr="00903043">
        <w:rPr>
          <w:rFonts w:ascii="Book Antiqua" w:hAnsi="Book Antiqua"/>
          <w:sz w:val="24"/>
          <w:szCs w:val="24"/>
          <w:lang w:val="sq-AL"/>
        </w:rPr>
        <w:t xml:space="preserve">Ujësjellësi në Komunën e Lipjanit ka një </w:t>
      </w:r>
      <w:r w:rsidR="008B2594" w:rsidRPr="00903043">
        <w:rPr>
          <w:rFonts w:ascii="Book Antiqua" w:hAnsi="Book Antiqua"/>
          <w:sz w:val="24"/>
          <w:szCs w:val="24"/>
          <w:lang w:val="sq-AL"/>
        </w:rPr>
        <w:t>shtrirje t</w:t>
      </w:r>
      <w:r w:rsidRPr="00903043">
        <w:rPr>
          <w:rFonts w:ascii="Book Antiqua" w:hAnsi="Book Antiqua"/>
          <w:sz w:val="24"/>
          <w:szCs w:val="24"/>
          <w:lang w:val="sq-AL"/>
        </w:rPr>
        <w:t>ë</w:t>
      </w:r>
      <w:r w:rsidR="008B2594" w:rsidRPr="00903043">
        <w:rPr>
          <w:rFonts w:ascii="Book Antiqua" w:hAnsi="Book Antiqua"/>
          <w:sz w:val="24"/>
          <w:szCs w:val="24"/>
          <w:lang w:val="sq-AL"/>
        </w:rPr>
        <w:t xml:space="preserve"> gjerë</w:t>
      </w:r>
      <w:r w:rsidRPr="00903043">
        <w:rPr>
          <w:rFonts w:ascii="Book Antiqua" w:hAnsi="Book Antiqua"/>
          <w:sz w:val="24"/>
          <w:szCs w:val="24"/>
          <w:lang w:val="sq-AL"/>
        </w:rPr>
        <w:t xml:space="preserve">, duke siguruar furnizim të vazhdueshëm dhe cilësor me ujë për shumicën e banorëve. Furnizimi me ujë është i </w:t>
      </w:r>
      <w:r w:rsidR="006A31BC" w:rsidRPr="00903043">
        <w:rPr>
          <w:rFonts w:ascii="Book Antiqua" w:hAnsi="Book Antiqua"/>
          <w:sz w:val="24"/>
          <w:szCs w:val="24"/>
          <w:lang w:val="sq-AL"/>
        </w:rPr>
        <w:t xml:space="preserve">mire por </w:t>
      </w:r>
      <w:r w:rsidR="00F97C80" w:rsidRPr="00903043">
        <w:rPr>
          <w:rFonts w:ascii="Book Antiqua" w:hAnsi="Book Antiqua"/>
          <w:sz w:val="24"/>
          <w:szCs w:val="24"/>
          <w:lang w:val="sq-AL"/>
        </w:rPr>
        <w:t>nevojiten</w:t>
      </w:r>
      <w:r w:rsidR="006A31BC" w:rsidRPr="00903043">
        <w:rPr>
          <w:rFonts w:ascii="Book Antiqua" w:hAnsi="Book Antiqua"/>
          <w:sz w:val="24"/>
          <w:szCs w:val="24"/>
          <w:lang w:val="sq-AL"/>
        </w:rPr>
        <w:t xml:space="preserve"> investime të vazhdueshme për </w:t>
      </w:r>
      <w:r w:rsidR="00F97C80" w:rsidRPr="00903043">
        <w:rPr>
          <w:rFonts w:ascii="Book Antiqua" w:hAnsi="Book Antiqua"/>
          <w:sz w:val="24"/>
          <w:szCs w:val="24"/>
          <w:lang w:val="sq-AL"/>
        </w:rPr>
        <w:t>të siguruar</w:t>
      </w:r>
      <w:r w:rsidR="006A31BC" w:rsidRPr="00903043">
        <w:rPr>
          <w:rFonts w:ascii="Book Antiqua" w:hAnsi="Book Antiqua"/>
          <w:sz w:val="24"/>
          <w:szCs w:val="24"/>
          <w:lang w:val="sq-AL"/>
        </w:rPr>
        <w:t xml:space="preserve"> mbulueshmërinë e nevojshme me furnizim. </w:t>
      </w:r>
    </w:p>
    <w:p w14:paraId="57F35098" w14:textId="77777777" w:rsidR="00DF1ADD" w:rsidRPr="00903043" w:rsidRDefault="00DF1ADD" w:rsidP="00DF1ADD">
      <w:pPr>
        <w:spacing w:after="0"/>
        <w:contextualSpacing/>
        <w:jc w:val="both"/>
        <w:rPr>
          <w:rFonts w:ascii="Book Antiqua" w:hAnsi="Book Antiqua"/>
          <w:sz w:val="24"/>
          <w:szCs w:val="24"/>
          <w:lang w:val="sq-AL"/>
        </w:rPr>
      </w:pPr>
    </w:p>
    <w:p w14:paraId="4A18EDEE" w14:textId="77D1A9E3" w:rsidR="00616063" w:rsidRPr="00903043" w:rsidRDefault="00616063" w:rsidP="003D4B53">
      <w:pPr>
        <w:pStyle w:val="Heading3"/>
        <w:numPr>
          <w:ilvl w:val="2"/>
          <w:numId w:val="30"/>
        </w:numPr>
        <w:spacing w:before="0" w:after="240"/>
        <w:ind w:left="720"/>
        <w:rPr>
          <w:rFonts w:ascii="Book Antiqua" w:hAnsi="Book Antiqua"/>
          <w:b/>
          <w:bCs/>
          <w:color w:val="C13244"/>
          <w:sz w:val="24"/>
          <w:szCs w:val="24"/>
          <w:lang w:val="sq-AL"/>
        </w:rPr>
      </w:pPr>
      <w:bookmarkStart w:id="63" w:name="_Toc176445919"/>
      <w:r w:rsidRPr="00903043">
        <w:rPr>
          <w:rFonts w:ascii="Book Antiqua" w:hAnsi="Book Antiqua"/>
          <w:b/>
          <w:bCs/>
          <w:color w:val="C13244"/>
          <w:sz w:val="24"/>
          <w:szCs w:val="24"/>
          <w:lang w:val="sq-AL"/>
        </w:rPr>
        <w:t xml:space="preserve">Planifikimi </w:t>
      </w:r>
      <w:r w:rsidR="0095462A" w:rsidRPr="00903043">
        <w:rPr>
          <w:rFonts w:ascii="Book Antiqua" w:hAnsi="Book Antiqua"/>
          <w:b/>
          <w:bCs/>
          <w:color w:val="C13244"/>
          <w:sz w:val="24"/>
          <w:szCs w:val="24"/>
          <w:lang w:val="sq-AL"/>
        </w:rPr>
        <w:t>u</w:t>
      </w:r>
      <w:r w:rsidRPr="00903043">
        <w:rPr>
          <w:rFonts w:ascii="Book Antiqua" w:hAnsi="Book Antiqua"/>
          <w:b/>
          <w:bCs/>
          <w:color w:val="C13244"/>
          <w:sz w:val="24"/>
          <w:szCs w:val="24"/>
          <w:lang w:val="sq-AL"/>
        </w:rPr>
        <w:t xml:space="preserve">rban dhe </w:t>
      </w:r>
      <w:r w:rsidR="0095462A" w:rsidRPr="00903043">
        <w:rPr>
          <w:rFonts w:ascii="Book Antiqua" w:hAnsi="Book Antiqua"/>
          <w:b/>
          <w:bCs/>
          <w:color w:val="C13244"/>
          <w:sz w:val="24"/>
          <w:szCs w:val="24"/>
          <w:lang w:val="sq-AL"/>
        </w:rPr>
        <w:t>h</w:t>
      </w:r>
      <w:r w:rsidRPr="00903043">
        <w:rPr>
          <w:rFonts w:ascii="Book Antiqua" w:hAnsi="Book Antiqua"/>
          <w:b/>
          <w:bCs/>
          <w:color w:val="C13244"/>
          <w:sz w:val="24"/>
          <w:szCs w:val="24"/>
          <w:lang w:val="sq-AL"/>
        </w:rPr>
        <w:t xml:space="preserve">apësirat </w:t>
      </w:r>
      <w:r w:rsidR="0095462A" w:rsidRPr="00903043">
        <w:rPr>
          <w:rFonts w:ascii="Book Antiqua" w:hAnsi="Book Antiqua"/>
          <w:b/>
          <w:bCs/>
          <w:color w:val="C13244"/>
          <w:sz w:val="24"/>
          <w:szCs w:val="24"/>
          <w:lang w:val="sq-AL"/>
        </w:rPr>
        <w:t>p</w:t>
      </w:r>
      <w:r w:rsidRPr="00903043">
        <w:rPr>
          <w:rFonts w:ascii="Book Antiqua" w:hAnsi="Book Antiqua"/>
          <w:b/>
          <w:bCs/>
          <w:color w:val="C13244"/>
          <w:sz w:val="24"/>
          <w:szCs w:val="24"/>
          <w:lang w:val="sq-AL"/>
        </w:rPr>
        <w:t>ublike</w:t>
      </w:r>
      <w:bookmarkEnd w:id="63"/>
    </w:p>
    <w:p w14:paraId="18B5AF4F" w14:textId="3133E64F" w:rsidR="00616063" w:rsidRPr="00903043" w:rsidRDefault="00616063" w:rsidP="00276FF1">
      <w:pPr>
        <w:contextualSpacing/>
        <w:jc w:val="both"/>
        <w:rPr>
          <w:rFonts w:ascii="Book Antiqua" w:hAnsi="Book Antiqua"/>
          <w:sz w:val="24"/>
          <w:szCs w:val="24"/>
          <w:lang w:val="sq-AL"/>
        </w:rPr>
      </w:pPr>
      <w:r w:rsidRPr="00903043">
        <w:rPr>
          <w:rFonts w:ascii="Book Antiqua" w:hAnsi="Book Antiqua"/>
          <w:b/>
          <w:bCs/>
          <w:sz w:val="24"/>
          <w:szCs w:val="24"/>
          <w:lang w:val="sq-AL"/>
        </w:rPr>
        <w:t>Planifikimi urban</w:t>
      </w:r>
      <w:r w:rsidR="00203276" w:rsidRPr="00903043">
        <w:rPr>
          <w:rFonts w:ascii="Book Antiqua" w:hAnsi="Book Antiqua"/>
          <w:b/>
          <w:bCs/>
          <w:sz w:val="24"/>
          <w:szCs w:val="24"/>
          <w:lang w:val="sq-AL"/>
        </w:rPr>
        <w:t xml:space="preserve">: </w:t>
      </w:r>
      <w:r w:rsidRPr="00903043">
        <w:rPr>
          <w:rFonts w:ascii="Book Antiqua" w:hAnsi="Book Antiqua"/>
          <w:sz w:val="24"/>
          <w:szCs w:val="24"/>
          <w:lang w:val="sq-AL"/>
        </w:rPr>
        <w:t>Komuna e Lipjanit ka një planifikim urban të mirë, me zhvillim të rregullt të zonave të banimit dhe biznesit. Parqet dhe sheshet publike janë të mirëmbajtura dhe ofrojnë hapësira rekreative për banorët.</w:t>
      </w:r>
    </w:p>
    <w:p w14:paraId="61CD431E" w14:textId="77777777" w:rsidR="00F14698" w:rsidRPr="00903043" w:rsidRDefault="00F14698" w:rsidP="00276FF1">
      <w:pPr>
        <w:contextualSpacing/>
        <w:jc w:val="both"/>
        <w:rPr>
          <w:rFonts w:ascii="Book Antiqua" w:hAnsi="Book Antiqua"/>
          <w:sz w:val="24"/>
          <w:szCs w:val="24"/>
          <w:lang w:val="sq-AL"/>
        </w:rPr>
      </w:pPr>
    </w:p>
    <w:p w14:paraId="6693165D" w14:textId="77777777" w:rsidR="00CB6FFE" w:rsidRPr="00903043" w:rsidRDefault="00745F95" w:rsidP="00276FF1">
      <w:pPr>
        <w:contextualSpacing/>
        <w:jc w:val="both"/>
        <w:rPr>
          <w:rFonts w:ascii="Book Antiqua" w:hAnsi="Book Antiqua"/>
          <w:sz w:val="24"/>
          <w:szCs w:val="24"/>
          <w:lang w:val="sq-AL"/>
        </w:rPr>
      </w:pPr>
      <w:r w:rsidRPr="00903043">
        <w:rPr>
          <w:rFonts w:ascii="Book Antiqua" w:hAnsi="Book Antiqua"/>
          <w:sz w:val="24"/>
          <w:szCs w:val="24"/>
          <w:lang w:val="sq-AL"/>
        </w:rPr>
        <w:lastRenderedPageBreak/>
        <w:t xml:space="preserve">Planifikimi Urban është i rregulluar me Hartën Zonale të Komunës </w:t>
      </w:r>
      <w:r w:rsidR="00396880" w:rsidRPr="00903043">
        <w:rPr>
          <w:rFonts w:ascii="Book Antiqua" w:hAnsi="Book Antiqua"/>
          <w:sz w:val="24"/>
          <w:szCs w:val="24"/>
          <w:lang w:val="sq-AL"/>
        </w:rPr>
        <w:t>2021 – 2029</w:t>
      </w:r>
      <w:r w:rsidR="00A22170" w:rsidRPr="00903043">
        <w:rPr>
          <w:rFonts w:ascii="Book Antiqua" w:hAnsi="Book Antiqua"/>
          <w:sz w:val="24"/>
          <w:szCs w:val="24"/>
          <w:lang w:val="sq-AL"/>
        </w:rPr>
        <w:t>, e cila përcakton në detaje llojin, qëllimin dhe përdorimin e planifikuar të hapësirës, si dhe masat e veprimit të bazuara në projeksione të realizueshme të investimeve publike dhe private për tërë territorin e Komunës</w:t>
      </w:r>
      <w:r w:rsidR="006B1977" w:rsidRPr="00903043">
        <w:rPr>
          <w:rFonts w:ascii="Book Antiqua" w:hAnsi="Book Antiqua"/>
          <w:sz w:val="24"/>
          <w:szCs w:val="24"/>
          <w:lang w:val="sq-AL"/>
        </w:rPr>
        <w:t xml:space="preserve">. </w:t>
      </w:r>
    </w:p>
    <w:p w14:paraId="33CC0A92" w14:textId="77777777" w:rsidR="00F14698" w:rsidRPr="00903043" w:rsidRDefault="00F14698" w:rsidP="00276FF1">
      <w:pPr>
        <w:contextualSpacing/>
        <w:jc w:val="both"/>
        <w:rPr>
          <w:rFonts w:ascii="Book Antiqua" w:hAnsi="Book Antiqua"/>
          <w:sz w:val="24"/>
          <w:szCs w:val="24"/>
          <w:lang w:val="sq-AL"/>
        </w:rPr>
      </w:pPr>
    </w:p>
    <w:p w14:paraId="42792EC0" w14:textId="41A776DC" w:rsidR="00CB6FFE" w:rsidRPr="00903043" w:rsidRDefault="00CB6FFE" w:rsidP="00276FF1">
      <w:pPr>
        <w:contextualSpacing/>
        <w:jc w:val="both"/>
        <w:rPr>
          <w:rFonts w:ascii="Book Antiqua" w:hAnsi="Book Antiqua"/>
          <w:sz w:val="24"/>
          <w:szCs w:val="24"/>
          <w:lang w:val="sq-AL"/>
        </w:rPr>
      </w:pPr>
      <w:r w:rsidRPr="00903043">
        <w:rPr>
          <w:rFonts w:ascii="Book Antiqua" w:hAnsi="Book Antiqua"/>
          <w:sz w:val="24"/>
          <w:szCs w:val="24"/>
          <w:lang w:val="sq-AL"/>
        </w:rPr>
        <w:t>Draft Plani Zhvillimor Komunal (PZHK) për Lipjanin synon një zhvillim policentrik, duke mbështetur zhvillimin në pesë nën-qendra (Janjevë, Sllovi, Shalë, Gadime, dhe Magure) dhe në qendrën kryesore, qytetin e Lipjanit. Ky koncept e ndan komunën në katër zona kryesore: (1) Qyteti me nën-qendrat; (2) Pyjet; (3) Tokat bujqësore; dhe (4) Aeroporti. Gjithashtu, PZHK ka përcaktuar zona të veçanta për zhvillim dhe mbrojtje, si Gadim</w:t>
      </w:r>
      <w:r w:rsidR="002567F2" w:rsidRPr="00903043">
        <w:rPr>
          <w:rFonts w:ascii="Book Antiqua" w:hAnsi="Book Antiqua"/>
          <w:sz w:val="24"/>
          <w:szCs w:val="24"/>
          <w:lang w:val="sq-AL"/>
        </w:rPr>
        <w:t>e</w:t>
      </w:r>
      <w:r w:rsidRPr="00903043">
        <w:rPr>
          <w:rFonts w:ascii="Book Antiqua" w:hAnsi="Book Antiqua"/>
          <w:sz w:val="24"/>
          <w:szCs w:val="24"/>
          <w:lang w:val="sq-AL"/>
        </w:rPr>
        <w:t>n, Janjevën, Kleçkën</w:t>
      </w:r>
      <w:r w:rsidR="002567F2" w:rsidRPr="00903043">
        <w:rPr>
          <w:rFonts w:ascii="Book Antiqua" w:hAnsi="Book Antiqua"/>
          <w:sz w:val="24"/>
          <w:szCs w:val="24"/>
          <w:lang w:val="sq-AL"/>
        </w:rPr>
        <w:t xml:space="preserve">, </w:t>
      </w:r>
      <w:r w:rsidRPr="00903043">
        <w:rPr>
          <w:rFonts w:ascii="Book Antiqua" w:hAnsi="Book Antiqua"/>
          <w:sz w:val="24"/>
          <w:szCs w:val="24"/>
          <w:lang w:val="sq-AL"/>
        </w:rPr>
        <w:t>Divjakën</w:t>
      </w:r>
      <w:r w:rsidR="002567F2" w:rsidRPr="00903043">
        <w:rPr>
          <w:rFonts w:ascii="Book Antiqua" w:hAnsi="Book Antiqua"/>
          <w:sz w:val="24"/>
          <w:szCs w:val="24"/>
          <w:lang w:val="sq-AL"/>
        </w:rPr>
        <w:t xml:space="preserve"> dhe Blinajen</w:t>
      </w:r>
      <w:r w:rsidRPr="00903043">
        <w:rPr>
          <w:rFonts w:ascii="Book Antiqua" w:hAnsi="Book Antiqua"/>
          <w:sz w:val="24"/>
          <w:szCs w:val="24"/>
          <w:lang w:val="sq-AL"/>
        </w:rPr>
        <w:t>.</w:t>
      </w:r>
    </w:p>
    <w:p w14:paraId="6639A103" w14:textId="34E41FEA" w:rsidR="00F14698" w:rsidRPr="00903043" w:rsidRDefault="00CB6FFE" w:rsidP="00D9415E">
      <w:pPr>
        <w:jc w:val="both"/>
        <w:rPr>
          <w:rFonts w:ascii="Book Antiqua" w:hAnsi="Book Antiqua"/>
          <w:sz w:val="24"/>
          <w:szCs w:val="24"/>
          <w:lang w:val="sq-AL"/>
        </w:rPr>
      </w:pPr>
      <w:r w:rsidRPr="00903043">
        <w:rPr>
          <w:rFonts w:ascii="Book Antiqua" w:hAnsi="Book Antiqua"/>
          <w:sz w:val="24"/>
          <w:szCs w:val="24"/>
          <w:lang w:val="sq-AL"/>
        </w:rPr>
        <w:t xml:space="preserve">Zhvillimi policentrik synon të mbrojë dhe të zhvillojë tokat bujqësore si pasuri natyrore e komunës, duke kontrolluar dhe balancuar zhvillimin, dhe duke promovuar një zhvillim të qëndrueshëm ekonomik, social dhe mjedisor. </w:t>
      </w:r>
      <w:r w:rsidR="008E716D" w:rsidRPr="00903043">
        <w:rPr>
          <w:rFonts w:ascii="Book Antiqua" w:hAnsi="Book Antiqua"/>
          <w:sz w:val="24"/>
          <w:szCs w:val="24"/>
          <w:lang w:val="sq-AL"/>
        </w:rPr>
        <w:t>Fokusi kryesor i komunës do të jetë zhvillimi ekonomik dhe përmirësimi i infrastrukturës. Megjithatë, pjesa më e madhe e tokës në komunën e Lipjanit do të mbetet e dedikuar dhe e mbrojtur për bujqësi dhe pylltari. Pjesët e tjera të tokës do të shfrytëzohen për qëllime të banimit, industrisë, biznesit, transportit (rrugor dhe ajror, përfshirë aeroportin e Prishtinës), turizmit dhe sektorëve të tjerë të nevojshëm.</w:t>
      </w:r>
    </w:p>
    <w:p w14:paraId="5644916D" w14:textId="77777777" w:rsidR="00DF1ADD" w:rsidRPr="00903043" w:rsidRDefault="00DF1ADD" w:rsidP="00DF1ADD">
      <w:pPr>
        <w:spacing w:after="0"/>
        <w:jc w:val="both"/>
        <w:rPr>
          <w:rFonts w:ascii="Book Antiqua" w:hAnsi="Book Antiqua"/>
          <w:sz w:val="24"/>
          <w:szCs w:val="24"/>
          <w:lang w:val="sq-AL"/>
        </w:rPr>
      </w:pPr>
    </w:p>
    <w:p w14:paraId="03158573" w14:textId="09C9363B" w:rsidR="00616063" w:rsidRPr="00903043" w:rsidRDefault="00616063" w:rsidP="003D4B53">
      <w:pPr>
        <w:pStyle w:val="Heading3"/>
        <w:numPr>
          <w:ilvl w:val="2"/>
          <w:numId w:val="30"/>
        </w:numPr>
        <w:spacing w:before="0" w:after="240"/>
        <w:ind w:left="720"/>
        <w:rPr>
          <w:rFonts w:ascii="Book Antiqua" w:hAnsi="Book Antiqua"/>
          <w:b/>
          <w:bCs/>
          <w:color w:val="C13244"/>
          <w:sz w:val="24"/>
          <w:szCs w:val="24"/>
          <w:lang w:val="sq-AL"/>
        </w:rPr>
      </w:pPr>
      <w:bookmarkStart w:id="64" w:name="_Toc176445920"/>
      <w:r w:rsidRPr="00903043">
        <w:rPr>
          <w:rFonts w:ascii="Book Antiqua" w:hAnsi="Book Antiqua"/>
          <w:b/>
          <w:bCs/>
          <w:color w:val="C13244"/>
          <w:sz w:val="24"/>
          <w:szCs w:val="24"/>
          <w:lang w:val="sq-AL"/>
        </w:rPr>
        <w:t xml:space="preserve">Transporti </w:t>
      </w:r>
      <w:r w:rsidR="0095462A" w:rsidRPr="00903043">
        <w:rPr>
          <w:rFonts w:ascii="Book Antiqua" w:hAnsi="Book Antiqua"/>
          <w:b/>
          <w:bCs/>
          <w:color w:val="C13244"/>
          <w:sz w:val="24"/>
          <w:szCs w:val="24"/>
          <w:lang w:val="sq-AL"/>
        </w:rPr>
        <w:t>p</w:t>
      </w:r>
      <w:r w:rsidRPr="00903043">
        <w:rPr>
          <w:rFonts w:ascii="Book Antiqua" w:hAnsi="Book Antiqua"/>
          <w:b/>
          <w:bCs/>
          <w:color w:val="C13244"/>
          <w:sz w:val="24"/>
          <w:szCs w:val="24"/>
          <w:lang w:val="sq-AL"/>
        </w:rPr>
        <w:t xml:space="preserve">ublik dhe </w:t>
      </w:r>
      <w:r w:rsidR="0095462A" w:rsidRPr="00903043">
        <w:rPr>
          <w:rFonts w:ascii="Book Antiqua" w:hAnsi="Book Antiqua"/>
          <w:b/>
          <w:bCs/>
          <w:color w:val="C13244"/>
          <w:sz w:val="24"/>
          <w:szCs w:val="24"/>
          <w:lang w:val="sq-AL"/>
        </w:rPr>
        <w:t>p</w:t>
      </w:r>
      <w:r w:rsidRPr="00903043">
        <w:rPr>
          <w:rFonts w:ascii="Book Antiqua" w:hAnsi="Book Antiqua"/>
          <w:b/>
          <w:bCs/>
          <w:color w:val="C13244"/>
          <w:sz w:val="24"/>
          <w:szCs w:val="24"/>
          <w:lang w:val="sq-AL"/>
        </w:rPr>
        <w:t xml:space="preserve">arkingjet </w:t>
      </w:r>
      <w:r w:rsidR="0095462A" w:rsidRPr="00903043">
        <w:rPr>
          <w:rFonts w:ascii="Book Antiqua" w:hAnsi="Book Antiqua"/>
          <w:b/>
          <w:bCs/>
          <w:color w:val="C13244"/>
          <w:sz w:val="24"/>
          <w:szCs w:val="24"/>
          <w:lang w:val="sq-AL"/>
        </w:rPr>
        <w:t>p</w:t>
      </w:r>
      <w:r w:rsidRPr="00903043">
        <w:rPr>
          <w:rFonts w:ascii="Book Antiqua" w:hAnsi="Book Antiqua"/>
          <w:b/>
          <w:bCs/>
          <w:color w:val="C13244"/>
          <w:sz w:val="24"/>
          <w:szCs w:val="24"/>
          <w:lang w:val="sq-AL"/>
        </w:rPr>
        <w:t>ublike</w:t>
      </w:r>
      <w:bookmarkEnd w:id="64"/>
    </w:p>
    <w:p w14:paraId="3834A2D7" w14:textId="0CC527C2" w:rsidR="00DB3A4C" w:rsidRPr="00903043" w:rsidRDefault="00A83C40" w:rsidP="00A83C40">
      <w:pPr>
        <w:contextualSpacing/>
        <w:jc w:val="both"/>
        <w:rPr>
          <w:rFonts w:ascii="Book Antiqua" w:hAnsi="Book Antiqua"/>
          <w:sz w:val="24"/>
          <w:szCs w:val="24"/>
          <w:lang w:val="sq-AL"/>
        </w:rPr>
      </w:pPr>
      <w:r w:rsidRPr="00903043">
        <w:rPr>
          <w:rFonts w:ascii="Book Antiqua" w:hAnsi="Book Antiqua"/>
          <w:b/>
          <w:bCs/>
          <w:sz w:val="24"/>
          <w:szCs w:val="24"/>
          <w:lang w:val="sq-AL"/>
        </w:rPr>
        <w:t xml:space="preserve">Transporti publik: </w:t>
      </w:r>
      <w:r w:rsidR="00E75AAB" w:rsidRPr="00903043">
        <w:rPr>
          <w:rFonts w:ascii="Book Antiqua" w:hAnsi="Book Antiqua"/>
          <w:sz w:val="24"/>
          <w:szCs w:val="24"/>
          <w:lang w:val="sq-AL"/>
        </w:rPr>
        <w:t>Aktualisht, Komuna e Lipjanit nuk posedon transport lokal publi</w:t>
      </w:r>
      <w:r w:rsidR="0082260B" w:rsidRPr="00903043">
        <w:rPr>
          <w:rFonts w:ascii="Book Antiqua" w:hAnsi="Book Antiqua"/>
          <w:sz w:val="24"/>
          <w:szCs w:val="24"/>
          <w:lang w:val="sq-AL"/>
        </w:rPr>
        <w:t>k</w:t>
      </w:r>
      <w:r w:rsidR="00C4056B" w:rsidRPr="00903043">
        <w:rPr>
          <w:rFonts w:ascii="Book Antiqua" w:hAnsi="Book Antiqua"/>
          <w:sz w:val="24"/>
          <w:szCs w:val="24"/>
          <w:lang w:val="sq-AL"/>
        </w:rPr>
        <w:t>, por s</w:t>
      </w:r>
      <w:r w:rsidR="00DF248F" w:rsidRPr="00903043">
        <w:rPr>
          <w:rFonts w:ascii="Book Antiqua" w:hAnsi="Book Antiqua"/>
          <w:sz w:val="24"/>
          <w:szCs w:val="24"/>
          <w:lang w:val="sq-AL"/>
        </w:rPr>
        <w:t xml:space="preserve">hërbimi </w:t>
      </w:r>
      <w:r w:rsidR="0082260B" w:rsidRPr="00903043">
        <w:rPr>
          <w:rFonts w:ascii="Book Antiqua" w:hAnsi="Book Antiqua"/>
          <w:sz w:val="24"/>
          <w:szCs w:val="24"/>
          <w:lang w:val="sq-AL"/>
        </w:rPr>
        <w:t xml:space="preserve">i transportit </w:t>
      </w:r>
      <w:r w:rsidR="00DF248F" w:rsidRPr="00903043">
        <w:rPr>
          <w:rFonts w:ascii="Book Antiqua" w:hAnsi="Book Antiqua"/>
          <w:sz w:val="24"/>
          <w:szCs w:val="24"/>
          <w:lang w:val="sq-AL"/>
        </w:rPr>
        <w:t>ofrohet nga operatorët privat t</w:t>
      </w:r>
      <w:r w:rsidR="007B1F33" w:rsidRPr="00903043">
        <w:rPr>
          <w:rFonts w:ascii="Book Antiqua" w:hAnsi="Book Antiqua"/>
          <w:sz w:val="24"/>
          <w:szCs w:val="24"/>
          <w:lang w:val="sq-AL"/>
        </w:rPr>
        <w:t>ë</w:t>
      </w:r>
      <w:r w:rsidR="00DF248F" w:rsidRPr="00903043">
        <w:rPr>
          <w:rFonts w:ascii="Book Antiqua" w:hAnsi="Book Antiqua"/>
          <w:sz w:val="24"/>
          <w:szCs w:val="24"/>
          <w:lang w:val="sq-AL"/>
        </w:rPr>
        <w:t xml:space="preserve"> licencuar</w:t>
      </w:r>
      <w:r w:rsidR="00E75AAB" w:rsidRPr="00903043">
        <w:rPr>
          <w:rFonts w:ascii="Book Antiqua" w:hAnsi="Book Antiqua"/>
          <w:sz w:val="24"/>
          <w:szCs w:val="24"/>
          <w:lang w:val="sq-AL"/>
        </w:rPr>
        <w:t xml:space="preserve">. </w:t>
      </w:r>
      <w:r w:rsidR="00E03BA0" w:rsidRPr="00903043">
        <w:rPr>
          <w:rFonts w:ascii="Book Antiqua" w:hAnsi="Book Antiqua"/>
          <w:sz w:val="24"/>
          <w:szCs w:val="24"/>
          <w:lang w:val="sq-AL"/>
        </w:rPr>
        <w:t xml:space="preserve">Nga transporti rrugor i </w:t>
      </w:r>
      <w:r w:rsidR="000F3E5D" w:rsidRPr="00903043">
        <w:rPr>
          <w:rFonts w:ascii="Book Antiqua" w:hAnsi="Book Antiqua"/>
          <w:sz w:val="24"/>
          <w:szCs w:val="24"/>
          <w:lang w:val="sq-AL"/>
        </w:rPr>
        <w:t>udhëtarëve</w:t>
      </w:r>
      <w:r w:rsidR="00E03BA0" w:rsidRPr="00903043">
        <w:rPr>
          <w:rFonts w:ascii="Book Antiqua" w:hAnsi="Book Antiqua"/>
          <w:sz w:val="24"/>
          <w:szCs w:val="24"/>
          <w:lang w:val="sq-AL"/>
        </w:rPr>
        <w:t xml:space="preserve">  me autobus </w:t>
      </w:r>
      <w:r w:rsidR="000F3E5D" w:rsidRPr="00903043">
        <w:rPr>
          <w:rFonts w:ascii="Book Antiqua" w:hAnsi="Book Antiqua"/>
          <w:sz w:val="24"/>
          <w:szCs w:val="24"/>
          <w:lang w:val="sq-AL"/>
        </w:rPr>
        <w:t>në</w:t>
      </w:r>
      <w:r w:rsidR="00E03BA0" w:rsidRPr="00903043">
        <w:rPr>
          <w:rFonts w:ascii="Book Antiqua" w:hAnsi="Book Antiqua"/>
          <w:sz w:val="24"/>
          <w:szCs w:val="24"/>
          <w:lang w:val="sq-AL"/>
        </w:rPr>
        <w:t xml:space="preserve"> territorin e </w:t>
      </w:r>
      <w:r w:rsidR="000F3E5D" w:rsidRPr="00903043">
        <w:rPr>
          <w:rFonts w:ascii="Book Antiqua" w:hAnsi="Book Antiqua"/>
          <w:sz w:val="24"/>
          <w:szCs w:val="24"/>
          <w:lang w:val="sq-AL"/>
        </w:rPr>
        <w:t>komunës</w:t>
      </w:r>
      <w:r w:rsidR="00E03BA0" w:rsidRPr="00903043">
        <w:rPr>
          <w:rFonts w:ascii="Book Antiqua" w:hAnsi="Book Antiqua"/>
          <w:sz w:val="24"/>
          <w:szCs w:val="24"/>
          <w:lang w:val="sq-AL"/>
        </w:rPr>
        <w:t xml:space="preserve"> janё tё pёrfshira 57 fshatra (91.94%) me 174 (89.69%)</w:t>
      </w:r>
      <w:r w:rsidR="009A0A66" w:rsidRPr="00903043">
        <w:rPr>
          <w:rStyle w:val="FootnoteReference"/>
          <w:rFonts w:ascii="Book Antiqua" w:hAnsi="Book Antiqua"/>
          <w:sz w:val="24"/>
          <w:szCs w:val="24"/>
          <w:lang w:val="sq-AL"/>
        </w:rPr>
        <w:footnoteReference w:id="12"/>
      </w:r>
      <w:r w:rsidR="009A0A66" w:rsidRPr="00903043">
        <w:rPr>
          <w:rFonts w:ascii="Book Antiqua" w:hAnsi="Book Antiqua"/>
          <w:sz w:val="24"/>
          <w:szCs w:val="24"/>
          <w:lang w:val="sq-AL"/>
        </w:rPr>
        <w:t xml:space="preserve"> </w:t>
      </w:r>
      <w:r w:rsidR="00E03BA0" w:rsidRPr="00903043">
        <w:rPr>
          <w:rFonts w:ascii="Book Antiqua" w:hAnsi="Book Antiqua"/>
          <w:sz w:val="24"/>
          <w:szCs w:val="24"/>
          <w:lang w:val="sq-AL"/>
        </w:rPr>
        <w:t xml:space="preserve">vendndalje te shënjëzuara pёr marrje dhe zbritje tё udhёtarёve ku gjithsejt operojnё 12 </w:t>
      </w:r>
      <w:r w:rsidR="000F3E5D" w:rsidRPr="00903043">
        <w:rPr>
          <w:rFonts w:ascii="Book Antiqua" w:hAnsi="Book Antiqua"/>
          <w:sz w:val="24"/>
          <w:szCs w:val="24"/>
          <w:lang w:val="sq-AL"/>
        </w:rPr>
        <w:t>operatorë</w:t>
      </w:r>
      <w:r w:rsidR="00E03BA0" w:rsidRPr="00903043">
        <w:rPr>
          <w:rFonts w:ascii="Book Antiqua" w:hAnsi="Book Antiqua"/>
          <w:sz w:val="24"/>
          <w:szCs w:val="24"/>
          <w:lang w:val="sq-AL"/>
        </w:rPr>
        <w:t xml:space="preserve">. Ndёrsa numri i </w:t>
      </w:r>
      <w:r w:rsidR="000F3E5D" w:rsidRPr="00903043">
        <w:rPr>
          <w:rFonts w:ascii="Book Antiqua" w:hAnsi="Book Antiqua"/>
          <w:sz w:val="24"/>
          <w:szCs w:val="24"/>
          <w:lang w:val="sq-AL"/>
        </w:rPr>
        <w:t>operatorëve</w:t>
      </w:r>
      <w:r w:rsidR="00E03BA0" w:rsidRPr="00903043">
        <w:rPr>
          <w:rFonts w:ascii="Book Antiqua" w:hAnsi="Book Antiqua"/>
          <w:sz w:val="24"/>
          <w:szCs w:val="24"/>
          <w:lang w:val="sq-AL"/>
        </w:rPr>
        <w:t xml:space="preserve"> auto taksi tё licencuar nga komuna ёshtё afёrsisht 200, prej te cilave 100 prej tyre operojnё nё Aeroportin Ndёrkombёtarё “Adem Jashari”.</w:t>
      </w:r>
    </w:p>
    <w:p w14:paraId="2BBB2870" w14:textId="77777777" w:rsidR="00B92DB8" w:rsidRPr="00903043" w:rsidRDefault="00B92DB8" w:rsidP="00A83C40">
      <w:pPr>
        <w:contextualSpacing/>
        <w:jc w:val="both"/>
        <w:rPr>
          <w:rFonts w:ascii="Book Antiqua" w:hAnsi="Book Antiqua"/>
          <w:color w:val="FF0000"/>
          <w:sz w:val="24"/>
          <w:szCs w:val="24"/>
          <w:lang w:val="sq-AL"/>
        </w:rPr>
      </w:pPr>
    </w:p>
    <w:p w14:paraId="22807C96" w14:textId="5AB9928B" w:rsidR="00E75AAB" w:rsidRPr="00903043" w:rsidRDefault="00A83C40" w:rsidP="00276FF1">
      <w:pPr>
        <w:contextualSpacing/>
        <w:jc w:val="both"/>
        <w:rPr>
          <w:rFonts w:ascii="Book Antiqua" w:hAnsi="Book Antiqua"/>
          <w:sz w:val="24"/>
          <w:szCs w:val="24"/>
          <w:lang w:val="sq-AL"/>
        </w:rPr>
      </w:pPr>
      <w:r w:rsidRPr="00903043">
        <w:rPr>
          <w:rFonts w:ascii="Book Antiqua" w:hAnsi="Book Antiqua"/>
          <w:b/>
          <w:bCs/>
          <w:sz w:val="24"/>
          <w:szCs w:val="24"/>
          <w:lang w:val="sq-AL"/>
        </w:rPr>
        <w:t>Parkingjet publike:</w:t>
      </w:r>
      <w:r w:rsidRPr="00903043">
        <w:rPr>
          <w:rFonts w:ascii="Book Antiqua" w:hAnsi="Book Antiqua"/>
          <w:sz w:val="24"/>
          <w:szCs w:val="24"/>
          <w:lang w:val="sq-AL"/>
        </w:rPr>
        <w:t xml:space="preserve"> </w:t>
      </w:r>
      <w:r w:rsidR="00870A93" w:rsidRPr="00903043">
        <w:rPr>
          <w:rFonts w:ascii="Book Antiqua" w:hAnsi="Book Antiqua"/>
          <w:sz w:val="24"/>
          <w:szCs w:val="24"/>
          <w:lang w:val="sq-AL"/>
        </w:rPr>
        <w:t xml:space="preserve">Komuna ofron parkingje publike të mjaftueshme në zonat kryesore, megjithëse mund të ketë mungesa në kohë të pikut. </w:t>
      </w:r>
      <w:r w:rsidRPr="00903043">
        <w:rPr>
          <w:rFonts w:ascii="Book Antiqua" w:hAnsi="Book Antiqua"/>
          <w:sz w:val="24"/>
          <w:szCs w:val="24"/>
          <w:lang w:val="sq-AL"/>
        </w:rPr>
        <w:t>Parkingje</w:t>
      </w:r>
      <w:r w:rsidR="00CA26B3" w:rsidRPr="00903043">
        <w:rPr>
          <w:rFonts w:ascii="Book Antiqua" w:hAnsi="Book Antiqua"/>
          <w:sz w:val="24"/>
          <w:szCs w:val="24"/>
          <w:lang w:val="sq-AL"/>
        </w:rPr>
        <w:t xml:space="preserve">t gjithsej </w:t>
      </w:r>
      <w:r w:rsidRPr="00903043">
        <w:rPr>
          <w:rFonts w:ascii="Book Antiqua" w:hAnsi="Book Antiqua"/>
          <w:sz w:val="24"/>
          <w:szCs w:val="24"/>
          <w:lang w:val="sq-AL"/>
        </w:rPr>
        <w:t>nё kuadёr tё territorit tё komunёs janё 125 me kapacitet prej rreth 3</w:t>
      </w:r>
      <w:r w:rsidR="00DB3A4C" w:rsidRPr="00903043">
        <w:rPr>
          <w:rFonts w:ascii="Book Antiqua" w:hAnsi="Book Antiqua"/>
          <w:sz w:val="24"/>
          <w:szCs w:val="24"/>
          <w:lang w:val="sq-AL"/>
        </w:rPr>
        <w:t>,</w:t>
      </w:r>
      <w:r w:rsidRPr="00903043">
        <w:rPr>
          <w:rFonts w:ascii="Book Antiqua" w:hAnsi="Book Antiqua"/>
          <w:sz w:val="24"/>
          <w:szCs w:val="24"/>
          <w:lang w:val="sq-AL"/>
        </w:rPr>
        <w:t>370 vendparkingje ku pёrfshihen hapёsira publike, shirita rrugor</w:t>
      </w:r>
      <w:r w:rsidR="00DB3A4C" w:rsidRPr="00903043">
        <w:rPr>
          <w:rFonts w:ascii="Book Antiqua" w:hAnsi="Book Antiqua"/>
          <w:sz w:val="24"/>
          <w:szCs w:val="24"/>
          <w:lang w:val="sq-AL"/>
        </w:rPr>
        <w:t xml:space="preserve"> dhe </w:t>
      </w:r>
      <w:r w:rsidRPr="00903043">
        <w:rPr>
          <w:rFonts w:ascii="Book Antiqua" w:hAnsi="Book Antiqua"/>
          <w:sz w:val="24"/>
          <w:szCs w:val="24"/>
          <w:lang w:val="sq-AL"/>
        </w:rPr>
        <w:t>parkingje tё bizneseve</w:t>
      </w:r>
      <w:r w:rsidR="00DB3A4C" w:rsidRPr="00903043">
        <w:rPr>
          <w:rFonts w:ascii="Book Antiqua" w:hAnsi="Book Antiqua"/>
          <w:sz w:val="24"/>
          <w:szCs w:val="24"/>
          <w:lang w:val="sq-AL"/>
        </w:rPr>
        <w:t xml:space="preserve">. </w:t>
      </w:r>
    </w:p>
    <w:p w14:paraId="47FF186C" w14:textId="77777777" w:rsidR="003D4B53" w:rsidRPr="00903043" w:rsidRDefault="003D4B53" w:rsidP="00DF1ADD">
      <w:pPr>
        <w:spacing w:after="0"/>
        <w:contextualSpacing/>
        <w:jc w:val="both"/>
        <w:rPr>
          <w:rFonts w:ascii="Book Antiqua" w:hAnsi="Book Antiqua"/>
          <w:b/>
          <w:bCs/>
          <w:sz w:val="24"/>
          <w:szCs w:val="24"/>
          <w:highlight w:val="yellow"/>
          <w:lang w:val="sq-AL"/>
        </w:rPr>
      </w:pPr>
    </w:p>
    <w:p w14:paraId="6000EBFC" w14:textId="3880A892" w:rsidR="00616063" w:rsidRPr="00903043" w:rsidRDefault="00616063" w:rsidP="003D4B53">
      <w:pPr>
        <w:pStyle w:val="Heading3"/>
        <w:numPr>
          <w:ilvl w:val="2"/>
          <w:numId w:val="30"/>
        </w:numPr>
        <w:spacing w:before="0" w:after="240"/>
        <w:ind w:left="720"/>
        <w:rPr>
          <w:rFonts w:ascii="Book Antiqua" w:hAnsi="Book Antiqua"/>
          <w:b/>
          <w:bCs/>
          <w:color w:val="C13244"/>
          <w:sz w:val="24"/>
          <w:szCs w:val="24"/>
          <w:lang w:val="sq-AL"/>
        </w:rPr>
      </w:pPr>
      <w:bookmarkStart w:id="65" w:name="_Toc176445921"/>
      <w:r w:rsidRPr="00903043">
        <w:rPr>
          <w:rFonts w:ascii="Book Antiqua" w:hAnsi="Book Antiqua"/>
          <w:b/>
          <w:bCs/>
          <w:color w:val="C13244"/>
          <w:sz w:val="24"/>
          <w:szCs w:val="24"/>
          <w:lang w:val="sq-AL"/>
        </w:rPr>
        <w:lastRenderedPageBreak/>
        <w:t xml:space="preserve">Menaxhimi i </w:t>
      </w:r>
      <w:r w:rsidR="00FD5D16" w:rsidRPr="00903043">
        <w:rPr>
          <w:rFonts w:ascii="Book Antiqua" w:hAnsi="Book Antiqua"/>
          <w:b/>
          <w:bCs/>
          <w:color w:val="C13244"/>
          <w:sz w:val="24"/>
          <w:szCs w:val="24"/>
          <w:lang w:val="sq-AL"/>
        </w:rPr>
        <w:t>m</w:t>
      </w:r>
      <w:r w:rsidRPr="00903043">
        <w:rPr>
          <w:rFonts w:ascii="Book Antiqua" w:hAnsi="Book Antiqua"/>
          <w:b/>
          <w:bCs/>
          <w:color w:val="C13244"/>
          <w:sz w:val="24"/>
          <w:szCs w:val="24"/>
          <w:lang w:val="sq-AL"/>
        </w:rPr>
        <w:t xml:space="preserve">beturinave dhe </w:t>
      </w:r>
      <w:r w:rsidR="00FD5D16" w:rsidRPr="00903043">
        <w:rPr>
          <w:rFonts w:ascii="Book Antiqua" w:hAnsi="Book Antiqua"/>
          <w:b/>
          <w:bCs/>
          <w:color w:val="C13244"/>
          <w:sz w:val="24"/>
          <w:szCs w:val="24"/>
          <w:lang w:val="sq-AL"/>
        </w:rPr>
        <w:t>s</w:t>
      </w:r>
      <w:r w:rsidRPr="00903043">
        <w:rPr>
          <w:rFonts w:ascii="Book Antiqua" w:hAnsi="Book Antiqua"/>
          <w:b/>
          <w:bCs/>
          <w:color w:val="C13244"/>
          <w:sz w:val="24"/>
          <w:szCs w:val="24"/>
          <w:lang w:val="sq-AL"/>
        </w:rPr>
        <w:t xml:space="preserve">hërbimet </w:t>
      </w:r>
      <w:r w:rsidR="00FD5D16" w:rsidRPr="00903043">
        <w:rPr>
          <w:rFonts w:ascii="Book Antiqua" w:hAnsi="Book Antiqua"/>
          <w:b/>
          <w:bCs/>
          <w:color w:val="C13244"/>
          <w:sz w:val="24"/>
          <w:szCs w:val="24"/>
          <w:lang w:val="sq-AL"/>
        </w:rPr>
        <w:t>p</w:t>
      </w:r>
      <w:r w:rsidRPr="00903043">
        <w:rPr>
          <w:rFonts w:ascii="Book Antiqua" w:hAnsi="Book Antiqua"/>
          <w:b/>
          <w:bCs/>
          <w:color w:val="C13244"/>
          <w:sz w:val="24"/>
          <w:szCs w:val="24"/>
          <w:lang w:val="sq-AL"/>
        </w:rPr>
        <w:t>ublike</w:t>
      </w:r>
      <w:bookmarkEnd w:id="65"/>
    </w:p>
    <w:p w14:paraId="6573F792" w14:textId="42458893" w:rsidR="00616063" w:rsidRPr="00903043" w:rsidRDefault="00616063" w:rsidP="00276FF1">
      <w:pPr>
        <w:contextualSpacing/>
        <w:jc w:val="both"/>
        <w:rPr>
          <w:rFonts w:ascii="Book Antiqua" w:hAnsi="Book Antiqua"/>
          <w:sz w:val="24"/>
          <w:szCs w:val="24"/>
          <w:lang w:val="sq-AL"/>
        </w:rPr>
      </w:pPr>
      <w:r w:rsidRPr="00903043">
        <w:rPr>
          <w:rFonts w:ascii="Book Antiqua" w:hAnsi="Book Antiqua"/>
          <w:b/>
          <w:bCs/>
          <w:sz w:val="24"/>
          <w:szCs w:val="24"/>
          <w:lang w:val="sq-AL"/>
        </w:rPr>
        <w:t>Menaxhimi i mbeturinave</w:t>
      </w:r>
      <w:r w:rsidR="00203276" w:rsidRPr="00903043">
        <w:rPr>
          <w:rFonts w:ascii="Book Antiqua" w:hAnsi="Book Antiqua"/>
          <w:b/>
          <w:bCs/>
          <w:sz w:val="24"/>
          <w:szCs w:val="24"/>
          <w:lang w:val="sq-AL"/>
        </w:rPr>
        <w:t xml:space="preserve">: </w:t>
      </w:r>
      <w:r w:rsidRPr="00903043">
        <w:rPr>
          <w:rFonts w:ascii="Book Antiqua" w:hAnsi="Book Antiqua"/>
          <w:sz w:val="24"/>
          <w:szCs w:val="24"/>
          <w:lang w:val="sq-AL"/>
        </w:rPr>
        <w:t xml:space="preserve">Menaxhimi i mbeturinave </w:t>
      </w:r>
      <w:r w:rsidR="002E7325" w:rsidRPr="00903043">
        <w:rPr>
          <w:rFonts w:ascii="Book Antiqua" w:hAnsi="Book Antiqua"/>
          <w:sz w:val="24"/>
          <w:szCs w:val="24"/>
          <w:lang w:val="sq-AL"/>
        </w:rPr>
        <w:t xml:space="preserve">bëhet nga Kompania Rajonale Pastrimi me njësinë e saj në Komunën e Lipjanit. Ky sektor ka shënuar përparime por ende mbetet punë për të </w:t>
      </w:r>
      <w:r w:rsidR="00F97C80" w:rsidRPr="00903043">
        <w:rPr>
          <w:rFonts w:ascii="Book Antiqua" w:hAnsi="Book Antiqua"/>
          <w:sz w:val="24"/>
          <w:szCs w:val="24"/>
          <w:lang w:val="sq-AL"/>
        </w:rPr>
        <w:t>siguruar</w:t>
      </w:r>
      <w:r w:rsidR="002E7325" w:rsidRPr="00903043">
        <w:rPr>
          <w:rFonts w:ascii="Book Antiqua" w:hAnsi="Book Antiqua"/>
          <w:sz w:val="24"/>
          <w:szCs w:val="24"/>
          <w:lang w:val="sq-AL"/>
        </w:rPr>
        <w:t xml:space="preserve"> standard të duhur në grumbullimin, bartjen dhe </w:t>
      </w:r>
      <w:r w:rsidR="00F97C80" w:rsidRPr="00903043">
        <w:rPr>
          <w:rFonts w:ascii="Book Antiqua" w:hAnsi="Book Antiqua"/>
          <w:sz w:val="24"/>
          <w:szCs w:val="24"/>
          <w:lang w:val="sq-AL"/>
        </w:rPr>
        <w:t>posaçërisht</w:t>
      </w:r>
      <w:r w:rsidR="002E7325" w:rsidRPr="00903043">
        <w:rPr>
          <w:rFonts w:ascii="Book Antiqua" w:hAnsi="Book Antiqua"/>
          <w:sz w:val="24"/>
          <w:szCs w:val="24"/>
          <w:lang w:val="sq-AL"/>
        </w:rPr>
        <w:t xml:space="preserve"> në riciklimin e mbeturinave. </w:t>
      </w:r>
    </w:p>
    <w:p w14:paraId="45C8B73D" w14:textId="77777777" w:rsidR="00F14698" w:rsidRPr="00903043" w:rsidRDefault="00F14698" w:rsidP="00276FF1">
      <w:pPr>
        <w:contextualSpacing/>
        <w:jc w:val="both"/>
        <w:rPr>
          <w:rFonts w:ascii="Book Antiqua" w:hAnsi="Book Antiqua"/>
          <w:sz w:val="24"/>
          <w:szCs w:val="24"/>
          <w:lang w:val="sq-AL"/>
        </w:rPr>
      </w:pPr>
    </w:p>
    <w:p w14:paraId="6A23C545" w14:textId="1F287D19" w:rsidR="00B225CE" w:rsidRPr="00903043" w:rsidRDefault="00616063" w:rsidP="00276FF1">
      <w:pPr>
        <w:contextualSpacing/>
        <w:jc w:val="both"/>
        <w:rPr>
          <w:rFonts w:ascii="Book Antiqua" w:hAnsi="Book Antiqua" w:cs="Times New Roman"/>
          <w:color w:val="FF0000"/>
          <w:sz w:val="24"/>
          <w:szCs w:val="24"/>
          <w:lang w:val="sq-AL"/>
        </w:rPr>
      </w:pPr>
      <w:r w:rsidRPr="00903043">
        <w:rPr>
          <w:rFonts w:ascii="Book Antiqua" w:hAnsi="Book Antiqua"/>
          <w:b/>
          <w:bCs/>
          <w:sz w:val="24"/>
          <w:szCs w:val="24"/>
          <w:lang w:val="sq-AL"/>
        </w:rPr>
        <w:t>Shërbimet publike</w:t>
      </w:r>
      <w:r w:rsidR="00203276" w:rsidRPr="00903043">
        <w:rPr>
          <w:rFonts w:ascii="Book Antiqua" w:hAnsi="Book Antiqua"/>
          <w:b/>
          <w:bCs/>
          <w:sz w:val="24"/>
          <w:szCs w:val="24"/>
          <w:lang w:val="sq-AL"/>
        </w:rPr>
        <w:t xml:space="preserve">: </w:t>
      </w:r>
      <w:r w:rsidR="00B225CE" w:rsidRPr="00903043">
        <w:rPr>
          <w:rFonts w:ascii="Book Antiqua" w:hAnsi="Book Antiqua"/>
          <w:sz w:val="24"/>
          <w:szCs w:val="24"/>
          <w:lang w:val="sq-AL"/>
        </w:rPr>
        <w:t>shërbimet publike në Komunën e Lipjanit përfshijnë mirëmbajtjen e infrastrukturës, ndriçimin publik, furnizimin me ujë dhe kanalizimin, mirёmbajten e rrugёve dhe trotuareve gjatё sezones verore dhe dimёrore, hapёsirave tё gjelbёrta, parkingjeve publike, funksionimin e tregjeve etj.</w:t>
      </w:r>
    </w:p>
    <w:p w14:paraId="3A9E6D95" w14:textId="77777777" w:rsidR="00F14698" w:rsidRPr="00903043" w:rsidRDefault="00F14698" w:rsidP="00276FF1">
      <w:pPr>
        <w:contextualSpacing/>
        <w:jc w:val="both"/>
        <w:rPr>
          <w:rFonts w:ascii="Book Antiqua" w:hAnsi="Book Antiqua"/>
          <w:sz w:val="24"/>
          <w:szCs w:val="24"/>
          <w:lang w:val="sq-AL"/>
        </w:rPr>
      </w:pPr>
    </w:p>
    <w:p w14:paraId="5F9CDF4A" w14:textId="121AC4BF" w:rsidR="00616063" w:rsidRPr="00903043" w:rsidRDefault="008920FC" w:rsidP="00276FF1">
      <w:pPr>
        <w:contextualSpacing/>
        <w:jc w:val="both"/>
        <w:rPr>
          <w:rFonts w:ascii="Book Antiqua" w:hAnsi="Book Antiqua"/>
          <w:sz w:val="24"/>
          <w:szCs w:val="24"/>
          <w:lang w:val="sq-AL"/>
        </w:rPr>
      </w:pPr>
      <w:r w:rsidRPr="00903043">
        <w:rPr>
          <w:rFonts w:ascii="Book Antiqua" w:hAnsi="Book Antiqua"/>
          <w:sz w:val="24"/>
          <w:szCs w:val="24"/>
          <w:lang w:val="sq-AL"/>
        </w:rPr>
        <w:t>Përgjithësisht, g</w:t>
      </w:r>
      <w:r w:rsidR="00616063" w:rsidRPr="00903043">
        <w:rPr>
          <w:rFonts w:ascii="Book Antiqua" w:hAnsi="Book Antiqua"/>
          <w:sz w:val="24"/>
          <w:szCs w:val="24"/>
          <w:lang w:val="sq-AL"/>
        </w:rPr>
        <w:t xml:space="preserve">jendja e infrastrukturës në Komunën e Lipjanit është </w:t>
      </w:r>
      <w:r w:rsidR="00256F01" w:rsidRPr="00903043">
        <w:rPr>
          <w:rFonts w:ascii="Book Antiqua" w:hAnsi="Book Antiqua"/>
          <w:sz w:val="24"/>
          <w:szCs w:val="24"/>
          <w:lang w:val="sq-AL"/>
        </w:rPr>
        <w:t xml:space="preserve">relativisht </w:t>
      </w:r>
      <w:r w:rsidR="00616063" w:rsidRPr="00903043">
        <w:rPr>
          <w:rFonts w:ascii="Book Antiqua" w:hAnsi="Book Antiqua"/>
          <w:sz w:val="24"/>
          <w:szCs w:val="24"/>
          <w:lang w:val="sq-AL"/>
        </w:rPr>
        <w:t>e mirë, me disa fusha që kërkojnë përmirësime. Rrugët, furnizimi me energji elektrike, telekomunikacioni dhe menaxhimi i mbeturinave janë të zhvilluara, duke siguruar shërbime të nevojshme për banorët. Megjithatë, përmirësimet në transportin publik dhe planifikimin urban do të kontribuo</w:t>
      </w:r>
      <w:r w:rsidR="00F43FB6" w:rsidRPr="00903043">
        <w:rPr>
          <w:rFonts w:ascii="Book Antiqua" w:hAnsi="Book Antiqua"/>
          <w:sz w:val="24"/>
          <w:szCs w:val="24"/>
          <w:lang w:val="sq-AL"/>
        </w:rPr>
        <w:t xml:space="preserve">jnë </w:t>
      </w:r>
      <w:r w:rsidR="00616063" w:rsidRPr="00903043">
        <w:rPr>
          <w:rFonts w:ascii="Book Antiqua" w:hAnsi="Book Antiqua"/>
          <w:sz w:val="24"/>
          <w:szCs w:val="24"/>
          <w:lang w:val="sq-AL"/>
        </w:rPr>
        <w:t>në rritjen e cilësisë së jetës dhe zhvillimit të qëndrueshëm të komunës.</w:t>
      </w:r>
    </w:p>
    <w:p w14:paraId="7126264B" w14:textId="77777777" w:rsidR="008A62DD" w:rsidRPr="00903043" w:rsidRDefault="008A62DD" w:rsidP="00276FF1">
      <w:pPr>
        <w:contextualSpacing/>
        <w:jc w:val="both"/>
        <w:rPr>
          <w:rFonts w:ascii="Book Antiqua" w:hAnsi="Book Antiqua"/>
          <w:sz w:val="24"/>
          <w:szCs w:val="24"/>
          <w:lang w:val="sq-AL"/>
        </w:rPr>
      </w:pPr>
    </w:p>
    <w:p w14:paraId="4C5FB0B6" w14:textId="77777777" w:rsidR="00DF1ADD" w:rsidRPr="00903043" w:rsidRDefault="00DF1ADD" w:rsidP="00DF1ADD">
      <w:pPr>
        <w:spacing w:after="0"/>
        <w:contextualSpacing/>
        <w:jc w:val="both"/>
        <w:rPr>
          <w:rFonts w:ascii="Book Antiqua" w:hAnsi="Book Antiqua"/>
          <w:sz w:val="2"/>
          <w:szCs w:val="2"/>
          <w:lang w:val="sq-AL"/>
        </w:rPr>
      </w:pPr>
    </w:p>
    <w:p w14:paraId="286A3447" w14:textId="700AF8BB" w:rsidR="00321B30" w:rsidRPr="00903043" w:rsidRDefault="00321B30" w:rsidP="00C2321A">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66" w:name="_Toc176445922"/>
      <w:r w:rsidRPr="00903043">
        <w:rPr>
          <w:rFonts w:ascii="Book Antiqua" w:hAnsi="Book Antiqua"/>
          <w:b/>
          <w:bCs/>
          <w:color w:val="C13245"/>
          <w:sz w:val="24"/>
          <w:szCs w:val="24"/>
          <w:lang w:val="sq-AL"/>
        </w:rPr>
        <w:t>Shëndetësi</w:t>
      </w:r>
      <w:r w:rsidR="00FB4724" w:rsidRPr="00903043">
        <w:rPr>
          <w:rFonts w:ascii="Book Antiqua" w:hAnsi="Book Antiqua"/>
          <w:b/>
          <w:bCs/>
          <w:color w:val="C13245"/>
          <w:sz w:val="24"/>
          <w:szCs w:val="24"/>
          <w:lang w:val="sq-AL"/>
        </w:rPr>
        <w:t>a</w:t>
      </w:r>
      <w:bookmarkEnd w:id="66"/>
      <w:r w:rsidR="00FB4724" w:rsidRPr="00903043">
        <w:rPr>
          <w:rFonts w:ascii="Book Antiqua" w:hAnsi="Book Antiqua"/>
          <w:b/>
          <w:bCs/>
          <w:color w:val="C13245"/>
          <w:sz w:val="24"/>
          <w:szCs w:val="24"/>
          <w:lang w:val="sq-AL"/>
        </w:rPr>
        <w:t xml:space="preserve"> </w:t>
      </w:r>
      <w:r w:rsidRPr="00903043">
        <w:rPr>
          <w:rFonts w:ascii="Book Antiqua" w:hAnsi="Book Antiqua"/>
          <w:b/>
          <w:bCs/>
          <w:color w:val="C13245"/>
          <w:sz w:val="24"/>
          <w:szCs w:val="24"/>
          <w:lang w:val="sq-AL"/>
        </w:rPr>
        <w:t xml:space="preserve"> </w:t>
      </w:r>
    </w:p>
    <w:p w14:paraId="305C4240" w14:textId="77777777" w:rsidR="00CE1CA7" w:rsidRPr="00903043" w:rsidRDefault="00CE1CA7" w:rsidP="00CE1CA7">
      <w:pPr>
        <w:contextualSpacing/>
        <w:jc w:val="both"/>
        <w:rPr>
          <w:rFonts w:ascii="Book Antiqua" w:hAnsi="Book Antiqua"/>
          <w:sz w:val="24"/>
          <w:szCs w:val="24"/>
          <w:lang w:val="sq-AL"/>
        </w:rPr>
      </w:pPr>
      <w:r w:rsidRPr="00903043">
        <w:rPr>
          <w:rFonts w:ascii="Book Antiqua" w:hAnsi="Book Antiqua"/>
          <w:sz w:val="24"/>
          <w:szCs w:val="24"/>
          <w:lang w:val="sq-AL"/>
        </w:rPr>
        <w:t>Komuna e Lipjanit ka gjithsej 12 institucione/objekte shëndetësore, duke përfshirë:</w:t>
      </w:r>
    </w:p>
    <w:p w14:paraId="5E6664CB" w14:textId="77777777" w:rsidR="00CE1CA7" w:rsidRPr="00903043" w:rsidRDefault="00CE1CA7" w:rsidP="005217CD">
      <w:pPr>
        <w:numPr>
          <w:ilvl w:val="0"/>
          <w:numId w:val="12"/>
        </w:numPr>
        <w:contextualSpacing/>
        <w:jc w:val="both"/>
        <w:rPr>
          <w:rFonts w:ascii="Book Antiqua" w:hAnsi="Book Antiqua"/>
          <w:sz w:val="24"/>
          <w:szCs w:val="24"/>
          <w:lang w:val="sq-AL"/>
        </w:rPr>
      </w:pPr>
      <w:r w:rsidRPr="00903043">
        <w:rPr>
          <w:rFonts w:ascii="Book Antiqua" w:hAnsi="Book Antiqua"/>
          <w:sz w:val="24"/>
          <w:szCs w:val="24"/>
          <w:lang w:val="sq-AL"/>
        </w:rPr>
        <w:t>Qendra Kryesore e Mjekësisë Familjare (QKMF): 1 QKMF</w:t>
      </w:r>
    </w:p>
    <w:p w14:paraId="1935ADE5" w14:textId="77777777" w:rsidR="00CE1CA7" w:rsidRPr="00903043" w:rsidRDefault="00CE1CA7" w:rsidP="005217CD">
      <w:pPr>
        <w:numPr>
          <w:ilvl w:val="0"/>
          <w:numId w:val="12"/>
        </w:numPr>
        <w:contextualSpacing/>
        <w:jc w:val="both"/>
        <w:rPr>
          <w:rFonts w:ascii="Book Antiqua" w:hAnsi="Book Antiqua"/>
          <w:sz w:val="24"/>
          <w:szCs w:val="24"/>
          <w:lang w:val="sq-AL"/>
        </w:rPr>
      </w:pPr>
      <w:r w:rsidRPr="00903043">
        <w:rPr>
          <w:rFonts w:ascii="Book Antiqua" w:hAnsi="Book Antiqua"/>
          <w:sz w:val="24"/>
          <w:szCs w:val="24"/>
          <w:lang w:val="sq-AL"/>
        </w:rPr>
        <w:t>Qendra të Mjekësisë Familjare (QMF):  4 QMF</w:t>
      </w:r>
    </w:p>
    <w:p w14:paraId="3B5CDE1E" w14:textId="77777777" w:rsidR="00CE1CA7" w:rsidRPr="00903043" w:rsidRDefault="00CE1CA7" w:rsidP="005217CD">
      <w:pPr>
        <w:numPr>
          <w:ilvl w:val="0"/>
          <w:numId w:val="12"/>
        </w:numPr>
        <w:contextualSpacing/>
        <w:jc w:val="both"/>
        <w:rPr>
          <w:rFonts w:ascii="Book Antiqua" w:hAnsi="Book Antiqua"/>
          <w:sz w:val="24"/>
          <w:szCs w:val="24"/>
          <w:lang w:val="sq-AL"/>
        </w:rPr>
      </w:pPr>
      <w:r w:rsidRPr="00903043">
        <w:rPr>
          <w:rFonts w:ascii="Book Antiqua" w:hAnsi="Book Antiqua"/>
          <w:sz w:val="24"/>
          <w:szCs w:val="24"/>
          <w:lang w:val="sq-AL"/>
        </w:rPr>
        <w:t>Ambulanca</w:t>
      </w:r>
      <w:r w:rsidRPr="00903043">
        <w:rPr>
          <w:rFonts w:ascii="Book Antiqua" w:hAnsi="Book Antiqua"/>
          <w:lang w:val="sq-AL"/>
        </w:rPr>
        <w:t xml:space="preserve"> </w:t>
      </w:r>
      <w:r w:rsidRPr="00903043">
        <w:rPr>
          <w:rFonts w:ascii="Book Antiqua" w:hAnsi="Book Antiqua"/>
          <w:sz w:val="24"/>
          <w:szCs w:val="24"/>
          <w:lang w:val="sq-AL"/>
        </w:rPr>
        <w:t>të Mjekësisë Familjare (AMF):  7 AMF</w:t>
      </w:r>
    </w:p>
    <w:p w14:paraId="31EA7711" w14:textId="77777777" w:rsidR="00B92DB8" w:rsidRPr="00903043" w:rsidRDefault="00B92DB8" w:rsidP="00B92DB8">
      <w:pPr>
        <w:ind w:left="720"/>
        <w:contextualSpacing/>
        <w:jc w:val="both"/>
        <w:rPr>
          <w:rFonts w:ascii="Book Antiqua" w:hAnsi="Book Antiqua"/>
          <w:sz w:val="24"/>
          <w:szCs w:val="24"/>
          <w:lang w:val="sq-AL"/>
        </w:rPr>
      </w:pPr>
    </w:p>
    <w:p w14:paraId="50A1527B" w14:textId="628DE0D6" w:rsidR="00CE1CA7" w:rsidRPr="00903043" w:rsidRDefault="00CE1CA7" w:rsidP="00CE1CA7">
      <w:pPr>
        <w:contextualSpacing/>
        <w:jc w:val="both"/>
        <w:rPr>
          <w:rFonts w:ascii="Book Antiqua" w:hAnsi="Book Antiqua"/>
          <w:sz w:val="24"/>
          <w:szCs w:val="24"/>
          <w:lang w:val="sq-AL"/>
        </w:rPr>
      </w:pPr>
      <w:r w:rsidRPr="00903043">
        <w:rPr>
          <w:rFonts w:ascii="Book Antiqua" w:hAnsi="Book Antiqua"/>
          <w:sz w:val="24"/>
          <w:szCs w:val="24"/>
          <w:lang w:val="sq-AL"/>
        </w:rPr>
        <w:t>Gjendja e këtyre institucioneve shëndetësore është shumë e mirë, me përjashtim të dy Ambulancave</w:t>
      </w:r>
      <w:r w:rsidRPr="00903043">
        <w:rPr>
          <w:rFonts w:ascii="Book Antiqua" w:hAnsi="Book Antiqua"/>
          <w:lang w:val="sq-AL"/>
        </w:rPr>
        <w:t xml:space="preserve"> </w:t>
      </w:r>
      <w:r w:rsidRPr="00903043">
        <w:rPr>
          <w:rFonts w:ascii="Book Antiqua" w:hAnsi="Book Antiqua"/>
          <w:sz w:val="24"/>
          <w:szCs w:val="24"/>
          <w:lang w:val="sq-AL"/>
        </w:rPr>
        <w:t xml:space="preserve">të Mjekësisë Familjare asaj në Banullë dhe ne Sllovi, të cilat nuk janë aktive për shkak të mungesës së pacientëve. Në institucione shëndetësore nuk ka nevojë për investime te mëdha shtesë, me përjashtim të dy AMF-ve të lartcekura. </w:t>
      </w:r>
    </w:p>
    <w:p w14:paraId="6970F2E1" w14:textId="77777777" w:rsidR="00CE1CA7" w:rsidRPr="00903043" w:rsidRDefault="00CE1CA7" w:rsidP="00CE1CA7">
      <w:pPr>
        <w:contextualSpacing/>
        <w:jc w:val="both"/>
        <w:rPr>
          <w:rFonts w:ascii="Book Antiqua" w:hAnsi="Book Antiqua"/>
          <w:sz w:val="24"/>
          <w:szCs w:val="24"/>
          <w:lang w:val="sq-AL"/>
        </w:rPr>
      </w:pPr>
    </w:p>
    <w:p w14:paraId="16368319" w14:textId="10E22866" w:rsidR="00CE1CA7" w:rsidRPr="00903043" w:rsidRDefault="00CE1CA7" w:rsidP="00CE1CA7">
      <w:pPr>
        <w:contextualSpacing/>
        <w:jc w:val="both"/>
        <w:rPr>
          <w:rFonts w:ascii="Book Antiqua" w:hAnsi="Book Antiqua"/>
          <w:sz w:val="24"/>
          <w:szCs w:val="24"/>
          <w:lang w:val="sq-AL"/>
        </w:rPr>
      </w:pPr>
      <w:r w:rsidRPr="00903043">
        <w:rPr>
          <w:rFonts w:ascii="Book Antiqua" w:hAnsi="Book Antiqua"/>
          <w:sz w:val="24"/>
          <w:szCs w:val="24"/>
          <w:lang w:val="sq-AL"/>
        </w:rPr>
        <w:t>Qendrat e Mjekësisë Familjare QMF-të janë komplet të renovuara dhe ofrojnë kushte të avancuara për ofrim te shërbimeve të kujdesit parësor shëndetësor. QMF në Gadime dhe QMF në Janjevë janë model jo vetëm ne mivel vendi por edhe në regjion. Qendra e Re Urgjente si pjese përbërëse e QKMF-së në Lipjan është duke u ndërtuar dhe pritet të lëshohet ne funksion në vitin e ardhshëm. Poashtu, gjendja me pajisje dhe aparatura shëndetësore është shumë e mirë dhe nuk kërkon investime të mëdha.</w:t>
      </w:r>
    </w:p>
    <w:p w14:paraId="3B04BBA5" w14:textId="56AF17F2" w:rsidR="00CE1CA7" w:rsidRPr="00903043" w:rsidRDefault="00CE1CA7" w:rsidP="00CE1CA7">
      <w:pPr>
        <w:contextualSpacing/>
        <w:jc w:val="both"/>
        <w:rPr>
          <w:rFonts w:ascii="Book Antiqua" w:hAnsi="Book Antiqua"/>
          <w:sz w:val="24"/>
          <w:szCs w:val="24"/>
          <w:lang w:val="sq-AL"/>
        </w:rPr>
      </w:pPr>
      <w:r w:rsidRPr="00903043">
        <w:rPr>
          <w:rFonts w:ascii="Book Antiqua" w:hAnsi="Book Antiqua"/>
          <w:sz w:val="24"/>
          <w:szCs w:val="24"/>
          <w:lang w:val="sq-AL"/>
        </w:rPr>
        <w:t xml:space="preserve"> </w:t>
      </w:r>
    </w:p>
    <w:p w14:paraId="3F9F6F13" w14:textId="55BCF4FA" w:rsidR="00CE1CA7" w:rsidRPr="00903043" w:rsidRDefault="00CE1CA7" w:rsidP="00CE1CA7">
      <w:pPr>
        <w:contextualSpacing/>
        <w:jc w:val="both"/>
        <w:rPr>
          <w:rFonts w:ascii="Book Antiqua" w:hAnsi="Book Antiqua"/>
          <w:sz w:val="24"/>
          <w:szCs w:val="24"/>
          <w:lang w:val="sq-AL"/>
        </w:rPr>
      </w:pPr>
      <w:r w:rsidRPr="00903043">
        <w:rPr>
          <w:rFonts w:ascii="Book Antiqua" w:hAnsi="Book Antiqua"/>
          <w:sz w:val="24"/>
          <w:szCs w:val="24"/>
          <w:lang w:val="sq-AL"/>
        </w:rPr>
        <w:lastRenderedPageBreak/>
        <w:t xml:space="preserve">QKMF dhe të gjitha QMF-të janë të pajisura me pajisje të avancuara mjekësore si psh: QKMF është e pajisur me aparat të ri digjital të rëntgenit, karrige të reja stomatologjike, tavolinë gjinekologjike dhe pajisje përcjellëse, auto vetura të për bartjen e pacientëve ne nëvojë, tri autoambulanca të mirëmbajtura mirë, ekg, aparate </w:t>
      </w:r>
      <w:r w:rsidR="000F3E5D" w:rsidRPr="00903043">
        <w:rPr>
          <w:rFonts w:ascii="Book Antiqua" w:hAnsi="Book Antiqua"/>
          <w:sz w:val="24"/>
          <w:szCs w:val="24"/>
          <w:lang w:val="sq-AL"/>
        </w:rPr>
        <w:t>biokimike</w:t>
      </w:r>
      <w:r w:rsidRPr="00903043">
        <w:rPr>
          <w:rFonts w:ascii="Book Antiqua" w:hAnsi="Book Antiqua"/>
          <w:sz w:val="24"/>
          <w:szCs w:val="24"/>
          <w:lang w:val="sq-AL"/>
        </w:rPr>
        <w:t xml:space="preserve"> dhe hematologjike, autoclav, etj. Më tutje, jemi në proces te pranimit të një aparati mamografik i cili pritet të lëshohet në funksion në hapësirat e QKMF-së në fund të muajit të ardhshëm. </w:t>
      </w:r>
    </w:p>
    <w:p w14:paraId="4CB3EE52" w14:textId="77777777" w:rsidR="00CE1CA7" w:rsidRPr="00903043" w:rsidRDefault="00CE1CA7" w:rsidP="00CE1CA7">
      <w:pPr>
        <w:contextualSpacing/>
        <w:jc w:val="both"/>
        <w:rPr>
          <w:rFonts w:ascii="Book Antiqua" w:hAnsi="Book Antiqua"/>
          <w:sz w:val="24"/>
          <w:szCs w:val="24"/>
          <w:lang w:val="sq-AL"/>
        </w:rPr>
      </w:pPr>
    </w:p>
    <w:p w14:paraId="62750657" w14:textId="77777777" w:rsidR="00CE1CA7" w:rsidRPr="00903043" w:rsidRDefault="00CE1CA7" w:rsidP="00CE1CA7">
      <w:pPr>
        <w:contextualSpacing/>
        <w:jc w:val="both"/>
        <w:rPr>
          <w:rFonts w:ascii="Book Antiqua" w:hAnsi="Book Antiqua"/>
          <w:sz w:val="24"/>
          <w:szCs w:val="24"/>
          <w:lang w:val="sq-AL"/>
        </w:rPr>
      </w:pPr>
      <w:r w:rsidRPr="00903043">
        <w:rPr>
          <w:rFonts w:ascii="Book Antiqua" w:hAnsi="Book Antiqua"/>
          <w:sz w:val="24"/>
          <w:szCs w:val="24"/>
          <w:lang w:val="sq-AL"/>
        </w:rPr>
        <w:t xml:space="preserve">Të katër QKMF-të, janë te pajisura me aparaturat e nevojshme mjekësore, siç kërkohet me ligj dhe UA për ofrim të shërbimeve shëndetësore në KPSh.  </w:t>
      </w:r>
    </w:p>
    <w:p w14:paraId="3E811AA9" w14:textId="77777777" w:rsidR="00CE1CA7" w:rsidRPr="00903043" w:rsidRDefault="00CE1CA7" w:rsidP="00CE1CA7">
      <w:pPr>
        <w:contextualSpacing/>
        <w:jc w:val="both"/>
        <w:rPr>
          <w:rFonts w:ascii="Book Antiqua" w:hAnsi="Book Antiqua"/>
          <w:sz w:val="24"/>
          <w:szCs w:val="24"/>
          <w:lang w:val="sq-AL"/>
        </w:rPr>
      </w:pPr>
    </w:p>
    <w:p w14:paraId="6CEF49EE" w14:textId="585C6E0D" w:rsidR="00CE1CA7" w:rsidRPr="00903043" w:rsidRDefault="00CE1CA7" w:rsidP="00CE1CA7">
      <w:pPr>
        <w:contextualSpacing/>
        <w:jc w:val="both"/>
        <w:rPr>
          <w:rFonts w:ascii="Book Antiqua" w:hAnsi="Book Antiqua"/>
          <w:sz w:val="24"/>
          <w:szCs w:val="24"/>
          <w:lang w:val="sq-AL"/>
        </w:rPr>
      </w:pPr>
      <w:r w:rsidRPr="00903043">
        <w:rPr>
          <w:rFonts w:ascii="Book Antiqua" w:hAnsi="Book Antiqua"/>
          <w:sz w:val="24"/>
          <w:szCs w:val="24"/>
          <w:lang w:val="sq-AL"/>
        </w:rPr>
        <w:t>Qendra Kryesore e Mjekësisë Familjare me njësitë e sajë është institucion i kujdesit parësor i cili ofron shërbime të kujdesit parësor shëndetësor për banorët e komunës së Lipjanit njëzet e katër orë, shtatë ditë në javë. Kujdesi parësor shëndetësor bazohet në ofrimin e shërbimeve shëndetësore mbi konceptin e Mjekësisë Familjare dhe përfshinë:</w:t>
      </w:r>
    </w:p>
    <w:p w14:paraId="32F42BC5" w14:textId="00A970E5" w:rsidR="00CE1CA7" w:rsidRPr="00903043" w:rsidRDefault="00CE1CA7" w:rsidP="003901ED">
      <w:pPr>
        <w:pStyle w:val="ListParagraph"/>
        <w:numPr>
          <w:ilvl w:val="0"/>
          <w:numId w:val="29"/>
        </w:numPr>
        <w:ind w:left="360"/>
        <w:jc w:val="both"/>
        <w:rPr>
          <w:rFonts w:ascii="Book Antiqua" w:hAnsi="Book Antiqua"/>
          <w:sz w:val="24"/>
          <w:szCs w:val="24"/>
          <w:lang w:val="sq-AL"/>
        </w:rPr>
      </w:pPr>
      <w:r w:rsidRPr="00903043">
        <w:rPr>
          <w:rFonts w:ascii="Book Antiqua" w:hAnsi="Book Antiqua"/>
          <w:sz w:val="24"/>
          <w:szCs w:val="24"/>
          <w:lang w:val="sq-AL"/>
        </w:rPr>
        <w:t>Promovimin dhe edukimin shëndetësor, parandalimin, zbulimin e hershëm, diagnostikimin, mjekimin dhe rehabilitimin, që kanë të bëjnë me sëmundjet, çrregullimet dhe lëndimet, përfshirë edhe ndërhyrjet e vogla kirurgjike;</w:t>
      </w:r>
    </w:p>
    <w:p w14:paraId="5C3FE53A" w14:textId="740054EC" w:rsidR="00CE1CA7" w:rsidRPr="00903043" w:rsidRDefault="00CE1CA7" w:rsidP="003901ED">
      <w:pPr>
        <w:pStyle w:val="ListParagraph"/>
        <w:numPr>
          <w:ilvl w:val="0"/>
          <w:numId w:val="29"/>
        </w:numPr>
        <w:ind w:left="360"/>
        <w:jc w:val="both"/>
        <w:rPr>
          <w:rFonts w:ascii="Book Antiqua" w:hAnsi="Book Antiqua"/>
          <w:sz w:val="24"/>
          <w:szCs w:val="24"/>
          <w:lang w:val="sq-AL"/>
        </w:rPr>
      </w:pPr>
      <w:r w:rsidRPr="00903043">
        <w:rPr>
          <w:rFonts w:ascii="Book Antiqua" w:hAnsi="Book Antiqua"/>
          <w:sz w:val="24"/>
          <w:szCs w:val="24"/>
          <w:lang w:val="sq-AL"/>
        </w:rPr>
        <w:t>Vizitat sistematike të nxënësve të shkollave fillore;</w:t>
      </w:r>
    </w:p>
    <w:p w14:paraId="1A49D8E9" w14:textId="2466ED83" w:rsidR="00CE1CA7" w:rsidRPr="00903043" w:rsidRDefault="00CE1CA7" w:rsidP="003901ED">
      <w:pPr>
        <w:pStyle w:val="ListParagraph"/>
        <w:numPr>
          <w:ilvl w:val="0"/>
          <w:numId w:val="29"/>
        </w:numPr>
        <w:ind w:left="360"/>
        <w:jc w:val="both"/>
        <w:rPr>
          <w:rFonts w:ascii="Book Antiqua" w:hAnsi="Book Antiqua"/>
          <w:sz w:val="24"/>
          <w:szCs w:val="24"/>
          <w:lang w:val="sq-AL"/>
        </w:rPr>
      </w:pPr>
      <w:r w:rsidRPr="00903043">
        <w:rPr>
          <w:rFonts w:ascii="Book Antiqua" w:hAnsi="Book Antiqua"/>
          <w:sz w:val="24"/>
          <w:szCs w:val="24"/>
          <w:lang w:val="sq-AL"/>
        </w:rPr>
        <w:t>Imunizimin në pajtim me ligjin;</w:t>
      </w:r>
    </w:p>
    <w:p w14:paraId="1E131945" w14:textId="4FA534ED" w:rsidR="00CE1CA7" w:rsidRPr="00903043" w:rsidRDefault="00CE1CA7" w:rsidP="003901ED">
      <w:pPr>
        <w:pStyle w:val="ListParagraph"/>
        <w:numPr>
          <w:ilvl w:val="0"/>
          <w:numId w:val="29"/>
        </w:numPr>
        <w:ind w:left="360"/>
        <w:jc w:val="both"/>
        <w:rPr>
          <w:rFonts w:ascii="Book Antiqua" w:hAnsi="Book Antiqua"/>
          <w:sz w:val="24"/>
          <w:szCs w:val="24"/>
          <w:lang w:val="sq-AL"/>
        </w:rPr>
      </w:pPr>
      <w:r w:rsidRPr="00903043">
        <w:rPr>
          <w:rFonts w:ascii="Book Antiqua" w:hAnsi="Book Antiqua"/>
          <w:sz w:val="24"/>
          <w:szCs w:val="24"/>
          <w:lang w:val="sq-AL"/>
        </w:rPr>
        <w:t>Promovimin e shëndetit oral dhe kujdesit për shëndetin e dhëmbëve;</w:t>
      </w:r>
    </w:p>
    <w:p w14:paraId="5DBD2F80" w14:textId="1B51D3C8" w:rsidR="00CE1CA7" w:rsidRPr="00903043" w:rsidRDefault="00CE1CA7" w:rsidP="003901ED">
      <w:pPr>
        <w:pStyle w:val="ListParagraph"/>
        <w:numPr>
          <w:ilvl w:val="0"/>
          <w:numId w:val="29"/>
        </w:numPr>
        <w:ind w:left="360"/>
        <w:jc w:val="both"/>
        <w:rPr>
          <w:rFonts w:ascii="Book Antiqua" w:hAnsi="Book Antiqua"/>
          <w:sz w:val="24"/>
          <w:szCs w:val="24"/>
          <w:lang w:val="sq-AL"/>
        </w:rPr>
      </w:pPr>
      <w:r w:rsidRPr="00903043">
        <w:rPr>
          <w:rFonts w:ascii="Book Antiqua" w:hAnsi="Book Antiqua"/>
          <w:sz w:val="24"/>
          <w:szCs w:val="24"/>
          <w:lang w:val="sq-AL"/>
        </w:rPr>
        <w:t>Organizimin e shërbimeve të urgjencës dhe emergjencës mjekësore;</w:t>
      </w:r>
    </w:p>
    <w:p w14:paraId="3DD42D9F" w14:textId="26EE98C3" w:rsidR="00CE1CA7" w:rsidRPr="00903043" w:rsidRDefault="00CE1CA7" w:rsidP="003901ED">
      <w:pPr>
        <w:pStyle w:val="ListParagraph"/>
        <w:numPr>
          <w:ilvl w:val="0"/>
          <w:numId w:val="29"/>
        </w:numPr>
        <w:ind w:left="360"/>
        <w:jc w:val="both"/>
        <w:rPr>
          <w:rFonts w:ascii="Book Antiqua" w:hAnsi="Book Antiqua"/>
          <w:sz w:val="24"/>
          <w:szCs w:val="24"/>
          <w:lang w:val="sq-AL"/>
        </w:rPr>
      </w:pPr>
      <w:r w:rsidRPr="00903043">
        <w:rPr>
          <w:rFonts w:ascii="Book Antiqua" w:hAnsi="Book Antiqua"/>
          <w:sz w:val="24"/>
          <w:szCs w:val="24"/>
          <w:lang w:val="sq-AL"/>
        </w:rPr>
        <w:t>Shërbime të kujdesit shëndetësor për nëna dhe fëmijë dhe shërbime të planifikimit familjarë;</w:t>
      </w:r>
    </w:p>
    <w:p w14:paraId="0FE70ABA" w14:textId="4BF41D60" w:rsidR="00CE1CA7" w:rsidRPr="00903043" w:rsidRDefault="00CE1CA7" w:rsidP="003901ED">
      <w:pPr>
        <w:pStyle w:val="ListParagraph"/>
        <w:numPr>
          <w:ilvl w:val="0"/>
          <w:numId w:val="29"/>
        </w:numPr>
        <w:ind w:left="360"/>
        <w:jc w:val="both"/>
        <w:rPr>
          <w:rFonts w:ascii="Book Antiqua" w:hAnsi="Book Antiqua"/>
          <w:sz w:val="24"/>
          <w:szCs w:val="24"/>
          <w:lang w:val="sq-AL"/>
        </w:rPr>
      </w:pPr>
      <w:r w:rsidRPr="00903043">
        <w:rPr>
          <w:rFonts w:ascii="Book Antiqua" w:hAnsi="Book Antiqua"/>
          <w:sz w:val="24"/>
          <w:szCs w:val="24"/>
          <w:lang w:val="sq-AL"/>
        </w:rPr>
        <w:t>Kujdes për të moshuarit, kujdes paliativ dhe vizita në shtëpi;</w:t>
      </w:r>
    </w:p>
    <w:p w14:paraId="2D932C81" w14:textId="77777777" w:rsidR="00CE1CA7" w:rsidRPr="00903043" w:rsidRDefault="00CE1CA7" w:rsidP="00DF1ADD">
      <w:pPr>
        <w:spacing w:after="0"/>
        <w:contextualSpacing/>
        <w:jc w:val="both"/>
        <w:rPr>
          <w:rFonts w:ascii="Book Antiqua" w:hAnsi="Book Antiqua"/>
          <w:sz w:val="24"/>
          <w:szCs w:val="24"/>
          <w:lang w:val="sq-AL"/>
        </w:rPr>
      </w:pPr>
    </w:p>
    <w:p w14:paraId="021F2DC7" w14:textId="77777777" w:rsidR="00CE1CA7" w:rsidRPr="00903043" w:rsidRDefault="00CE1CA7" w:rsidP="00CE1CA7">
      <w:pPr>
        <w:contextualSpacing/>
        <w:jc w:val="both"/>
        <w:rPr>
          <w:rFonts w:ascii="Book Antiqua" w:hAnsi="Book Antiqua"/>
          <w:sz w:val="24"/>
          <w:szCs w:val="24"/>
          <w:lang w:val="sq-AL"/>
        </w:rPr>
      </w:pPr>
      <w:r w:rsidRPr="00903043">
        <w:rPr>
          <w:rFonts w:ascii="Book Antiqua" w:hAnsi="Book Antiqua"/>
          <w:sz w:val="24"/>
          <w:szCs w:val="24"/>
          <w:lang w:val="sq-AL"/>
        </w:rPr>
        <w:t>Aktualisht në QKMF janë të punësuar 237 punëtorë, prej tyre 195 të profilit shëndetësor, pjesa tjetër punëtor administrate dhe punëtor të shërbimeve teknike.</w:t>
      </w:r>
    </w:p>
    <w:p w14:paraId="012BE7C4" w14:textId="77777777" w:rsidR="00CE1CA7" w:rsidRPr="00903043" w:rsidRDefault="00CE1CA7" w:rsidP="00CE1CA7">
      <w:pPr>
        <w:contextualSpacing/>
        <w:jc w:val="both"/>
        <w:rPr>
          <w:rFonts w:ascii="Book Antiqua" w:hAnsi="Book Antiqua"/>
          <w:sz w:val="24"/>
          <w:szCs w:val="24"/>
          <w:lang w:val="sq-AL"/>
        </w:rPr>
      </w:pPr>
    </w:p>
    <w:p w14:paraId="0C66EDBA" w14:textId="77777777" w:rsidR="00CE1CA7" w:rsidRPr="00903043" w:rsidRDefault="00CE1CA7" w:rsidP="00CE1CA7">
      <w:pPr>
        <w:contextualSpacing/>
        <w:jc w:val="both"/>
        <w:rPr>
          <w:rFonts w:ascii="Book Antiqua" w:hAnsi="Book Antiqua"/>
          <w:b/>
          <w:bCs/>
          <w:sz w:val="24"/>
          <w:szCs w:val="24"/>
          <w:lang w:val="sq-AL"/>
        </w:rPr>
      </w:pPr>
      <w:r w:rsidRPr="00903043">
        <w:rPr>
          <w:rFonts w:ascii="Book Antiqua" w:hAnsi="Book Antiqua"/>
          <w:b/>
          <w:bCs/>
          <w:sz w:val="24"/>
          <w:szCs w:val="24"/>
          <w:lang w:val="sq-AL"/>
        </w:rPr>
        <w:t>Numri i vizitave dhe shërbimeve të ofruara</w:t>
      </w:r>
    </w:p>
    <w:p w14:paraId="09A95497" w14:textId="5F22C124" w:rsidR="00CE1CA7" w:rsidRPr="00903043" w:rsidRDefault="00CE1CA7" w:rsidP="00CE1CA7">
      <w:pPr>
        <w:contextualSpacing/>
        <w:jc w:val="both"/>
        <w:rPr>
          <w:rFonts w:ascii="Book Antiqua" w:hAnsi="Book Antiqua"/>
          <w:bCs/>
          <w:sz w:val="24"/>
          <w:szCs w:val="24"/>
          <w:lang w:val="sq-AL"/>
        </w:rPr>
      </w:pPr>
      <w:r w:rsidRPr="00903043">
        <w:rPr>
          <w:rFonts w:ascii="Book Antiqua" w:hAnsi="Book Antiqua"/>
          <w:bCs/>
          <w:sz w:val="24"/>
          <w:szCs w:val="24"/>
          <w:lang w:val="sq-AL"/>
        </w:rPr>
        <w:t>Gjatë vitit të kaluar, numri i vizitave dhe shërbimeve shëndetësore në objektet shëndetësore në Lipjan ka arritur në 479,452. Kjo përfshin vizitat dhe shërbimet mjekësore.</w:t>
      </w:r>
      <w:r w:rsidRPr="00903043">
        <w:rPr>
          <w:rFonts w:ascii="Book Antiqua" w:hAnsi="Book Antiqua"/>
          <w:lang w:val="sq-AL"/>
        </w:rPr>
        <w:t xml:space="preserve"> </w:t>
      </w:r>
      <w:r w:rsidRPr="00903043">
        <w:rPr>
          <w:rFonts w:ascii="Book Antiqua" w:hAnsi="Book Antiqua"/>
          <w:bCs/>
          <w:sz w:val="24"/>
          <w:szCs w:val="24"/>
          <w:lang w:val="sq-AL"/>
        </w:rPr>
        <w:t>Numri i vizitave dhe shërbimeve të ofruara</w:t>
      </w:r>
      <w:r w:rsidRPr="00903043">
        <w:rPr>
          <w:rFonts w:ascii="Book Antiqua" w:hAnsi="Book Antiqua"/>
          <w:lang w:val="sq-AL"/>
        </w:rPr>
        <w:t xml:space="preserve"> </w:t>
      </w:r>
      <w:r w:rsidRPr="00903043">
        <w:rPr>
          <w:rFonts w:ascii="Book Antiqua" w:hAnsi="Book Antiqua"/>
          <w:bCs/>
          <w:sz w:val="24"/>
          <w:szCs w:val="24"/>
          <w:lang w:val="sq-AL"/>
        </w:rPr>
        <w:t>është rritur për 17,580, në krahasim me vitin paraprak, duke reflektuar një rritje në kërkesën për kujdes shëndetësor.</w:t>
      </w:r>
    </w:p>
    <w:p w14:paraId="401EEC7D" w14:textId="77777777" w:rsidR="00CE1CA7" w:rsidRPr="00903043" w:rsidRDefault="00CE1CA7" w:rsidP="00CE1CA7">
      <w:pPr>
        <w:contextualSpacing/>
        <w:jc w:val="both"/>
        <w:rPr>
          <w:rFonts w:ascii="Book Antiqua" w:hAnsi="Book Antiqua"/>
          <w:b/>
          <w:bCs/>
          <w:sz w:val="24"/>
          <w:szCs w:val="24"/>
          <w:lang w:val="sq-AL"/>
        </w:rPr>
      </w:pPr>
      <w:r w:rsidRPr="00903043">
        <w:rPr>
          <w:rFonts w:ascii="Book Antiqua" w:hAnsi="Book Antiqua"/>
          <w:b/>
          <w:bCs/>
          <w:sz w:val="24"/>
          <w:szCs w:val="24"/>
          <w:lang w:val="sq-AL"/>
        </w:rPr>
        <w:lastRenderedPageBreak/>
        <w:t>a. Numri i vizitave</w:t>
      </w:r>
    </w:p>
    <w:p w14:paraId="31991584" w14:textId="326E2731" w:rsidR="00635B05" w:rsidRPr="00903043" w:rsidRDefault="00CE1CA7" w:rsidP="00635B05">
      <w:pPr>
        <w:contextualSpacing/>
        <w:jc w:val="both"/>
        <w:rPr>
          <w:rFonts w:ascii="Book Antiqua" w:hAnsi="Book Antiqua"/>
          <w:sz w:val="24"/>
          <w:szCs w:val="24"/>
          <w:lang w:val="sq-AL"/>
        </w:rPr>
      </w:pPr>
      <w:r w:rsidRPr="00903043">
        <w:rPr>
          <w:rFonts w:ascii="Book Antiqua" w:hAnsi="Book Antiqua"/>
          <w:sz w:val="24"/>
          <w:szCs w:val="24"/>
          <w:lang w:val="sq-AL"/>
        </w:rPr>
        <w:t>Gjatë vitit të kaluar, numri i vizitave në objektet shëndetësore në Lipjan ka arritur në 240</w:t>
      </w:r>
      <w:r w:rsidR="00A73CFB" w:rsidRPr="00903043">
        <w:rPr>
          <w:rFonts w:ascii="Book Antiqua" w:hAnsi="Book Antiqua"/>
          <w:sz w:val="24"/>
          <w:szCs w:val="24"/>
          <w:lang w:val="sq-AL"/>
        </w:rPr>
        <w:t>,</w:t>
      </w:r>
      <w:r w:rsidRPr="00903043">
        <w:rPr>
          <w:rFonts w:ascii="Book Antiqua" w:hAnsi="Book Antiqua"/>
          <w:sz w:val="24"/>
          <w:szCs w:val="24"/>
          <w:lang w:val="sq-AL"/>
        </w:rPr>
        <w:t xml:space="preserve">943. </w:t>
      </w:r>
    </w:p>
    <w:p w14:paraId="5DAC245B" w14:textId="68EA0E2B" w:rsidR="00C2321A" w:rsidRPr="00903043" w:rsidRDefault="00C2321A" w:rsidP="00C2321A">
      <w:pPr>
        <w:pStyle w:val="Caption"/>
        <w:keepNext/>
        <w:rPr>
          <w:rFonts w:ascii="Book Antiqua" w:hAnsi="Book Antiqua"/>
          <w:sz w:val="20"/>
          <w:szCs w:val="20"/>
          <w:lang w:val="sq-AL"/>
        </w:rPr>
      </w:pPr>
      <w:bookmarkStart w:id="67" w:name="_Toc176445965"/>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21</w:t>
      </w:r>
      <w:r w:rsidRPr="00903043">
        <w:rPr>
          <w:rFonts w:ascii="Book Antiqua" w:hAnsi="Book Antiqua"/>
          <w:sz w:val="20"/>
          <w:szCs w:val="20"/>
          <w:lang w:val="sq-AL"/>
        </w:rPr>
        <w:fldChar w:fldCharType="end"/>
      </w:r>
      <w:r w:rsidRPr="00903043">
        <w:rPr>
          <w:rFonts w:ascii="Book Antiqua" w:hAnsi="Book Antiqua"/>
          <w:sz w:val="20"/>
          <w:szCs w:val="20"/>
          <w:lang w:val="sq-AL"/>
        </w:rPr>
        <w:t>. Numri i vizitave në objektet shëndetësore</w:t>
      </w:r>
      <w:bookmarkEnd w:id="67"/>
    </w:p>
    <w:tbl>
      <w:tblPr>
        <w:tblStyle w:val="PlainTable1"/>
        <w:tblpPr w:leftFromText="180" w:rightFromText="180" w:bottomFromText="200" w:vertAnchor="text" w:horzAnchor="margin" w:tblpY="21"/>
        <w:tblW w:w="0" w:type="auto"/>
        <w:tblLook w:val="01E0" w:firstRow="1" w:lastRow="1" w:firstColumn="1" w:lastColumn="1" w:noHBand="0" w:noVBand="0"/>
      </w:tblPr>
      <w:tblGrid>
        <w:gridCol w:w="651"/>
        <w:gridCol w:w="5789"/>
        <w:gridCol w:w="2460"/>
      </w:tblGrid>
      <w:tr w:rsidR="00C2321A" w:rsidRPr="00903043" w14:paraId="68823A4A" w14:textId="77777777" w:rsidTr="00C55402">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651" w:type="dxa"/>
            <w:vAlign w:val="center"/>
            <w:hideMark/>
          </w:tcPr>
          <w:p w14:paraId="6D1E0344" w14:textId="77777777" w:rsidR="00C2321A" w:rsidRPr="00903043" w:rsidRDefault="00C2321A" w:rsidP="00C55402">
            <w:pPr>
              <w:spacing w:line="276" w:lineRule="auto"/>
              <w:contextualSpacing/>
              <w:jc w:val="center"/>
              <w:rPr>
                <w:rFonts w:ascii="Book Antiqua" w:hAnsi="Book Antiqua" w:cs="Arial"/>
                <w:sz w:val="24"/>
                <w:szCs w:val="24"/>
                <w:lang w:val="sq-AL"/>
              </w:rPr>
            </w:pPr>
            <w:bookmarkStart w:id="68" w:name="_Hlk150604603"/>
            <w:bookmarkStart w:id="69" w:name="_Toc176266342"/>
            <w:r w:rsidRPr="00903043">
              <w:rPr>
                <w:rFonts w:ascii="Book Antiqua" w:hAnsi="Book Antiqua" w:cs="Arial"/>
                <w:sz w:val="24"/>
                <w:szCs w:val="24"/>
                <w:lang w:val="sq-AL"/>
              </w:rPr>
              <w:t>01</w:t>
            </w:r>
          </w:p>
        </w:tc>
        <w:tc>
          <w:tcPr>
            <w:cnfStyle w:val="000010000000" w:firstRow="0" w:lastRow="0" w:firstColumn="0" w:lastColumn="0" w:oddVBand="1" w:evenVBand="0" w:oddHBand="0" w:evenHBand="0" w:firstRowFirstColumn="0" w:firstRowLastColumn="0" w:lastRowFirstColumn="0" w:lastRowLastColumn="0"/>
            <w:tcW w:w="5789" w:type="dxa"/>
            <w:vAlign w:val="center"/>
            <w:hideMark/>
          </w:tcPr>
          <w:p w14:paraId="3370297C" w14:textId="77777777" w:rsidR="00C2321A" w:rsidRPr="00903043" w:rsidRDefault="00C2321A" w:rsidP="00C55402">
            <w:pPr>
              <w:spacing w:line="276" w:lineRule="auto"/>
              <w:contextualSpacing/>
              <w:rPr>
                <w:rFonts w:ascii="Book Antiqua" w:hAnsi="Book Antiqua" w:cs="Arial"/>
                <w:sz w:val="24"/>
                <w:szCs w:val="24"/>
                <w:lang w:val="sq-AL"/>
              </w:rPr>
            </w:pPr>
            <w:r w:rsidRPr="00903043">
              <w:rPr>
                <w:rFonts w:ascii="Book Antiqua" w:hAnsi="Book Antiqua" w:cs="Arial"/>
                <w:sz w:val="24"/>
                <w:szCs w:val="24"/>
                <w:lang w:val="sq-AL"/>
              </w:rPr>
              <w:t>Vizita mjekësore në QKMF</w:t>
            </w:r>
          </w:p>
        </w:tc>
        <w:tc>
          <w:tcPr>
            <w:cnfStyle w:val="000100000000" w:firstRow="0" w:lastRow="0" w:firstColumn="0" w:lastColumn="1" w:oddVBand="0" w:evenVBand="0" w:oddHBand="0" w:evenHBand="0" w:firstRowFirstColumn="0" w:firstRowLastColumn="0" w:lastRowFirstColumn="0" w:lastRowLastColumn="0"/>
            <w:tcW w:w="2460" w:type="dxa"/>
            <w:vAlign w:val="center"/>
            <w:hideMark/>
          </w:tcPr>
          <w:p w14:paraId="70F45588" w14:textId="77777777" w:rsidR="00C2321A" w:rsidRPr="00903043" w:rsidRDefault="00C2321A" w:rsidP="00C55402">
            <w:pPr>
              <w:contextualSpacing/>
              <w:jc w:val="right"/>
              <w:rPr>
                <w:rFonts w:ascii="Book Antiqua" w:eastAsia="Times New Roman" w:hAnsi="Book Antiqua" w:cs="Arial"/>
                <w:sz w:val="24"/>
                <w:szCs w:val="24"/>
                <w:lang w:val="sq-AL"/>
              </w:rPr>
            </w:pPr>
            <w:r w:rsidRPr="00903043">
              <w:rPr>
                <w:rFonts w:ascii="Book Antiqua" w:hAnsi="Book Antiqua" w:cs="Arial"/>
                <w:sz w:val="24"/>
                <w:szCs w:val="24"/>
                <w:lang w:val="sq-AL"/>
              </w:rPr>
              <w:t>112,112</w:t>
            </w:r>
          </w:p>
        </w:tc>
      </w:tr>
      <w:tr w:rsidR="00C2321A" w:rsidRPr="00903043" w14:paraId="3D3C122D" w14:textId="77777777" w:rsidTr="00C5540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651" w:type="dxa"/>
            <w:vAlign w:val="center"/>
            <w:hideMark/>
          </w:tcPr>
          <w:p w14:paraId="67031AB2" w14:textId="77777777" w:rsidR="00C2321A" w:rsidRPr="00903043" w:rsidRDefault="00C2321A" w:rsidP="00C55402">
            <w:pPr>
              <w:spacing w:line="276" w:lineRule="auto"/>
              <w:contextualSpacing/>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02</w:t>
            </w:r>
          </w:p>
        </w:tc>
        <w:tc>
          <w:tcPr>
            <w:cnfStyle w:val="000010000000" w:firstRow="0" w:lastRow="0" w:firstColumn="0" w:lastColumn="0" w:oddVBand="1" w:evenVBand="0" w:oddHBand="0" w:evenHBand="0" w:firstRowFirstColumn="0" w:firstRowLastColumn="0" w:lastRowFirstColumn="0" w:lastRowLastColumn="0"/>
            <w:tcW w:w="5789" w:type="dxa"/>
            <w:vAlign w:val="center"/>
            <w:hideMark/>
          </w:tcPr>
          <w:p w14:paraId="7D241B7E" w14:textId="77777777" w:rsidR="00C2321A" w:rsidRPr="00903043" w:rsidRDefault="00C2321A" w:rsidP="00C55402">
            <w:pPr>
              <w:spacing w:line="276" w:lineRule="auto"/>
              <w:contextualSpacing/>
              <w:rPr>
                <w:rFonts w:ascii="Book Antiqua" w:hAnsi="Book Antiqua" w:cs="Arial"/>
                <w:sz w:val="24"/>
                <w:szCs w:val="24"/>
                <w:lang w:val="sq-AL"/>
              </w:rPr>
            </w:pPr>
            <w:r w:rsidRPr="00903043">
              <w:rPr>
                <w:rFonts w:ascii="Book Antiqua" w:hAnsi="Book Antiqua" w:cs="Arial"/>
                <w:sz w:val="24"/>
                <w:szCs w:val="24"/>
                <w:lang w:val="sq-AL"/>
              </w:rPr>
              <w:t>Vizita mjekësore në Punkte</w:t>
            </w:r>
          </w:p>
        </w:tc>
        <w:tc>
          <w:tcPr>
            <w:cnfStyle w:val="000100000000" w:firstRow="0" w:lastRow="0" w:firstColumn="0" w:lastColumn="1" w:oddVBand="0" w:evenVBand="0" w:oddHBand="0" w:evenHBand="0" w:firstRowFirstColumn="0" w:firstRowLastColumn="0" w:lastRowFirstColumn="0" w:lastRowLastColumn="0"/>
            <w:tcW w:w="2460" w:type="dxa"/>
            <w:vAlign w:val="center"/>
            <w:hideMark/>
          </w:tcPr>
          <w:p w14:paraId="6D3FA223" w14:textId="77777777" w:rsidR="00C2321A" w:rsidRPr="00903043" w:rsidRDefault="00C2321A" w:rsidP="00C55402">
            <w:pPr>
              <w:contextualSpacing/>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49,045</w:t>
            </w:r>
          </w:p>
        </w:tc>
      </w:tr>
      <w:tr w:rsidR="00C2321A" w:rsidRPr="00903043" w14:paraId="160BCC8D" w14:textId="77777777" w:rsidTr="00C55402">
        <w:trPr>
          <w:trHeight w:val="317"/>
        </w:trPr>
        <w:tc>
          <w:tcPr>
            <w:cnfStyle w:val="001000000000" w:firstRow="0" w:lastRow="0" w:firstColumn="1" w:lastColumn="0" w:oddVBand="0" w:evenVBand="0" w:oddHBand="0" w:evenHBand="0" w:firstRowFirstColumn="0" w:firstRowLastColumn="0" w:lastRowFirstColumn="0" w:lastRowLastColumn="0"/>
            <w:tcW w:w="651" w:type="dxa"/>
            <w:vAlign w:val="center"/>
            <w:hideMark/>
          </w:tcPr>
          <w:p w14:paraId="44920CC2" w14:textId="77777777" w:rsidR="00C2321A" w:rsidRPr="00903043" w:rsidRDefault="00C2321A" w:rsidP="00C55402">
            <w:pPr>
              <w:spacing w:line="276" w:lineRule="auto"/>
              <w:contextualSpacing/>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03</w:t>
            </w:r>
          </w:p>
        </w:tc>
        <w:tc>
          <w:tcPr>
            <w:cnfStyle w:val="000010000000" w:firstRow="0" w:lastRow="0" w:firstColumn="0" w:lastColumn="0" w:oddVBand="1" w:evenVBand="0" w:oddHBand="0" w:evenHBand="0" w:firstRowFirstColumn="0" w:firstRowLastColumn="0" w:lastRowFirstColumn="0" w:lastRowLastColumn="0"/>
            <w:tcW w:w="5789" w:type="dxa"/>
            <w:vAlign w:val="center"/>
            <w:hideMark/>
          </w:tcPr>
          <w:p w14:paraId="32004219" w14:textId="77777777" w:rsidR="00C2321A" w:rsidRPr="00903043" w:rsidRDefault="00C2321A" w:rsidP="00C55402">
            <w:pPr>
              <w:spacing w:line="276" w:lineRule="auto"/>
              <w:contextualSpacing/>
              <w:rPr>
                <w:rFonts w:ascii="Book Antiqua" w:hAnsi="Book Antiqua" w:cs="Arial"/>
                <w:sz w:val="24"/>
                <w:szCs w:val="24"/>
                <w:lang w:val="sq-AL"/>
              </w:rPr>
            </w:pPr>
            <w:r w:rsidRPr="00903043">
              <w:rPr>
                <w:rFonts w:ascii="Book Antiqua" w:hAnsi="Book Antiqua" w:cs="Arial"/>
                <w:sz w:val="24"/>
                <w:szCs w:val="24"/>
                <w:lang w:val="sq-AL"/>
              </w:rPr>
              <w:t>Vizita emergjente</w:t>
            </w:r>
          </w:p>
        </w:tc>
        <w:tc>
          <w:tcPr>
            <w:cnfStyle w:val="000100000000" w:firstRow="0" w:lastRow="0" w:firstColumn="0" w:lastColumn="1" w:oddVBand="0" w:evenVBand="0" w:oddHBand="0" w:evenHBand="0" w:firstRowFirstColumn="0" w:firstRowLastColumn="0" w:lastRowFirstColumn="0" w:lastRowLastColumn="0"/>
            <w:tcW w:w="2460" w:type="dxa"/>
            <w:vAlign w:val="center"/>
            <w:hideMark/>
          </w:tcPr>
          <w:p w14:paraId="4EF487D5" w14:textId="77777777" w:rsidR="00C2321A" w:rsidRPr="00903043" w:rsidRDefault="00C2321A" w:rsidP="00C55402">
            <w:pPr>
              <w:contextualSpacing/>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57,363</w:t>
            </w:r>
          </w:p>
        </w:tc>
      </w:tr>
      <w:tr w:rsidR="00C2321A" w:rsidRPr="00903043" w14:paraId="7EF69B55" w14:textId="77777777" w:rsidTr="00C5540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651" w:type="dxa"/>
            <w:vAlign w:val="center"/>
            <w:hideMark/>
          </w:tcPr>
          <w:p w14:paraId="5DB2EC5A" w14:textId="77777777" w:rsidR="00C2321A" w:rsidRPr="00903043" w:rsidRDefault="00C2321A" w:rsidP="00C55402">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04</w:t>
            </w:r>
          </w:p>
        </w:tc>
        <w:tc>
          <w:tcPr>
            <w:cnfStyle w:val="000010000000" w:firstRow="0" w:lastRow="0" w:firstColumn="0" w:lastColumn="0" w:oddVBand="1" w:evenVBand="0" w:oddHBand="0" w:evenHBand="0" w:firstRowFirstColumn="0" w:firstRowLastColumn="0" w:lastRowFirstColumn="0" w:lastRowLastColumn="0"/>
            <w:tcW w:w="5789" w:type="dxa"/>
            <w:vAlign w:val="center"/>
            <w:hideMark/>
          </w:tcPr>
          <w:p w14:paraId="34221C33" w14:textId="77777777" w:rsidR="00C2321A" w:rsidRPr="00903043" w:rsidRDefault="00C2321A"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Vizita stomatologjike</w:t>
            </w:r>
          </w:p>
        </w:tc>
        <w:tc>
          <w:tcPr>
            <w:cnfStyle w:val="000100000000" w:firstRow="0" w:lastRow="0" w:firstColumn="0" w:lastColumn="1" w:oddVBand="0" w:evenVBand="0" w:oddHBand="0" w:evenHBand="0" w:firstRowFirstColumn="0" w:firstRowLastColumn="0" w:lastRowFirstColumn="0" w:lastRowLastColumn="0"/>
            <w:tcW w:w="2460" w:type="dxa"/>
            <w:vAlign w:val="center"/>
            <w:hideMark/>
          </w:tcPr>
          <w:p w14:paraId="1BA0B2C3" w14:textId="77777777" w:rsidR="00C2321A" w:rsidRPr="00903043" w:rsidRDefault="00C2321A"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9,620</w:t>
            </w:r>
          </w:p>
        </w:tc>
      </w:tr>
      <w:tr w:rsidR="00C2321A" w:rsidRPr="00903043" w14:paraId="331E6571" w14:textId="77777777" w:rsidTr="00C55402">
        <w:trPr>
          <w:trHeight w:val="317"/>
        </w:trPr>
        <w:tc>
          <w:tcPr>
            <w:cnfStyle w:val="001000000000" w:firstRow="0" w:lastRow="0" w:firstColumn="1" w:lastColumn="0" w:oddVBand="0" w:evenVBand="0" w:oddHBand="0" w:evenHBand="0" w:firstRowFirstColumn="0" w:firstRowLastColumn="0" w:lastRowFirstColumn="0" w:lastRowLastColumn="0"/>
            <w:tcW w:w="651" w:type="dxa"/>
            <w:vAlign w:val="center"/>
            <w:hideMark/>
          </w:tcPr>
          <w:p w14:paraId="55B20A6F" w14:textId="77777777" w:rsidR="00C2321A" w:rsidRPr="00903043" w:rsidRDefault="00C2321A" w:rsidP="00C55402">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05</w:t>
            </w:r>
          </w:p>
        </w:tc>
        <w:tc>
          <w:tcPr>
            <w:cnfStyle w:val="000010000000" w:firstRow="0" w:lastRow="0" w:firstColumn="0" w:lastColumn="0" w:oddVBand="1" w:evenVBand="0" w:oddHBand="0" w:evenHBand="0" w:firstRowFirstColumn="0" w:firstRowLastColumn="0" w:lastRowFirstColumn="0" w:lastRowLastColumn="0"/>
            <w:tcW w:w="5789" w:type="dxa"/>
            <w:vAlign w:val="center"/>
            <w:hideMark/>
          </w:tcPr>
          <w:p w14:paraId="2A471639" w14:textId="77777777" w:rsidR="00C2321A" w:rsidRPr="00903043" w:rsidRDefault="00C2321A"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Vizita gjinekologjike</w:t>
            </w:r>
          </w:p>
        </w:tc>
        <w:tc>
          <w:tcPr>
            <w:cnfStyle w:val="000100000000" w:firstRow="0" w:lastRow="0" w:firstColumn="0" w:lastColumn="1" w:oddVBand="0" w:evenVBand="0" w:oddHBand="0" w:evenHBand="0" w:firstRowFirstColumn="0" w:firstRowLastColumn="0" w:lastRowFirstColumn="0" w:lastRowLastColumn="0"/>
            <w:tcW w:w="2460" w:type="dxa"/>
            <w:vAlign w:val="center"/>
            <w:hideMark/>
          </w:tcPr>
          <w:p w14:paraId="042C50A4" w14:textId="77777777" w:rsidR="00C2321A" w:rsidRPr="00903043" w:rsidRDefault="00C2321A"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4,676</w:t>
            </w:r>
          </w:p>
        </w:tc>
      </w:tr>
      <w:tr w:rsidR="00C2321A" w:rsidRPr="00903043" w14:paraId="428189FA" w14:textId="77777777" w:rsidTr="00C5540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651" w:type="dxa"/>
            <w:vAlign w:val="center"/>
            <w:hideMark/>
          </w:tcPr>
          <w:p w14:paraId="30266CEE" w14:textId="77777777" w:rsidR="00C2321A" w:rsidRPr="00903043" w:rsidRDefault="00C2321A" w:rsidP="00C55402">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06</w:t>
            </w:r>
          </w:p>
        </w:tc>
        <w:tc>
          <w:tcPr>
            <w:cnfStyle w:val="000010000000" w:firstRow="0" w:lastRow="0" w:firstColumn="0" w:lastColumn="0" w:oddVBand="1" w:evenVBand="0" w:oddHBand="0" w:evenHBand="0" w:firstRowFirstColumn="0" w:firstRowLastColumn="0" w:lastRowFirstColumn="0" w:lastRowLastColumn="0"/>
            <w:tcW w:w="5789" w:type="dxa"/>
            <w:vAlign w:val="center"/>
            <w:hideMark/>
          </w:tcPr>
          <w:p w14:paraId="4D2DA7DF" w14:textId="77777777" w:rsidR="00C2321A" w:rsidRPr="00903043" w:rsidRDefault="00C2321A"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Vizita pediatrike</w:t>
            </w:r>
          </w:p>
        </w:tc>
        <w:tc>
          <w:tcPr>
            <w:cnfStyle w:val="000100000000" w:firstRow="0" w:lastRow="0" w:firstColumn="0" w:lastColumn="1" w:oddVBand="0" w:evenVBand="0" w:oddHBand="0" w:evenHBand="0" w:firstRowFirstColumn="0" w:firstRowLastColumn="0" w:lastRowFirstColumn="0" w:lastRowLastColumn="0"/>
            <w:tcW w:w="2460" w:type="dxa"/>
            <w:vAlign w:val="center"/>
            <w:hideMark/>
          </w:tcPr>
          <w:p w14:paraId="6B8E05CD" w14:textId="77777777" w:rsidR="00C2321A" w:rsidRPr="00903043" w:rsidRDefault="00C2321A"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6,103</w:t>
            </w:r>
          </w:p>
        </w:tc>
      </w:tr>
      <w:tr w:rsidR="00C2321A" w:rsidRPr="00903043" w14:paraId="6C6FBD5B" w14:textId="77777777" w:rsidTr="00C55402">
        <w:trPr>
          <w:trHeight w:val="317"/>
        </w:trPr>
        <w:tc>
          <w:tcPr>
            <w:cnfStyle w:val="001000000000" w:firstRow="0" w:lastRow="0" w:firstColumn="1" w:lastColumn="0" w:oddVBand="0" w:evenVBand="0" w:oddHBand="0" w:evenHBand="0" w:firstRowFirstColumn="0" w:firstRowLastColumn="0" w:lastRowFirstColumn="0" w:lastRowLastColumn="0"/>
            <w:tcW w:w="651" w:type="dxa"/>
            <w:tcBorders>
              <w:bottom w:val="single" w:sz="4" w:space="0" w:color="BFBFBF" w:themeColor="background1" w:themeShade="BF"/>
            </w:tcBorders>
            <w:vAlign w:val="center"/>
            <w:hideMark/>
          </w:tcPr>
          <w:p w14:paraId="7E970313" w14:textId="77777777" w:rsidR="00C2321A" w:rsidRPr="00903043" w:rsidRDefault="00C2321A" w:rsidP="00C55402">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07</w:t>
            </w:r>
          </w:p>
        </w:tc>
        <w:tc>
          <w:tcPr>
            <w:cnfStyle w:val="000010000000" w:firstRow="0" w:lastRow="0" w:firstColumn="0" w:lastColumn="0" w:oddVBand="1" w:evenVBand="0" w:oddHBand="0" w:evenHBand="0" w:firstRowFirstColumn="0" w:firstRowLastColumn="0" w:lastRowFirstColumn="0" w:lastRowLastColumn="0"/>
            <w:tcW w:w="5789" w:type="dxa"/>
            <w:tcBorders>
              <w:bottom w:val="single" w:sz="4" w:space="0" w:color="BFBFBF" w:themeColor="background1" w:themeShade="BF"/>
            </w:tcBorders>
            <w:vAlign w:val="center"/>
            <w:hideMark/>
          </w:tcPr>
          <w:p w14:paraId="025DE625" w14:textId="77777777" w:rsidR="00C2321A" w:rsidRPr="00903043" w:rsidRDefault="00C2321A"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Vizita pulmologjike</w:t>
            </w:r>
          </w:p>
        </w:tc>
        <w:tc>
          <w:tcPr>
            <w:cnfStyle w:val="000100000000" w:firstRow="0" w:lastRow="0" w:firstColumn="0" w:lastColumn="1" w:oddVBand="0" w:evenVBand="0" w:oddHBand="0" w:evenHBand="0" w:firstRowFirstColumn="0" w:firstRowLastColumn="0" w:lastRowFirstColumn="0" w:lastRowLastColumn="0"/>
            <w:tcW w:w="2460" w:type="dxa"/>
            <w:tcBorders>
              <w:bottom w:val="single" w:sz="4" w:space="0" w:color="BFBFBF" w:themeColor="background1" w:themeShade="BF"/>
            </w:tcBorders>
            <w:vAlign w:val="center"/>
            <w:hideMark/>
          </w:tcPr>
          <w:p w14:paraId="6752BED4" w14:textId="77777777" w:rsidR="00C2321A" w:rsidRPr="00903043" w:rsidRDefault="00C2321A"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542</w:t>
            </w:r>
          </w:p>
        </w:tc>
      </w:tr>
      <w:tr w:rsidR="00C2321A" w:rsidRPr="00903043" w14:paraId="0FA54A68" w14:textId="77777777" w:rsidTr="00C5540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651" w:type="dxa"/>
            <w:vAlign w:val="center"/>
            <w:hideMark/>
          </w:tcPr>
          <w:p w14:paraId="15C043F2" w14:textId="77777777" w:rsidR="00C2321A" w:rsidRPr="00903043" w:rsidRDefault="00C2321A" w:rsidP="00C55402">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08</w:t>
            </w:r>
          </w:p>
        </w:tc>
        <w:tc>
          <w:tcPr>
            <w:cnfStyle w:val="000010000000" w:firstRow="0" w:lastRow="0" w:firstColumn="0" w:lastColumn="0" w:oddVBand="1" w:evenVBand="0" w:oddHBand="0" w:evenHBand="0" w:firstRowFirstColumn="0" w:firstRowLastColumn="0" w:lastRowFirstColumn="0" w:lastRowLastColumn="0"/>
            <w:tcW w:w="5789" w:type="dxa"/>
            <w:vAlign w:val="center"/>
            <w:hideMark/>
          </w:tcPr>
          <w:p w14:paraId="0BFB665F" w14:textId="77777777" w:rsidR="00C2321A" w:rsidRPr="00903043" w:rsidRDefault="00C2321A"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Vizita paliative</w:t>
            </w:r>
          </w:p>
        </w:tc>
        <w:tc>
          <w:tcPr>
            <w:cnfStyle w:val="000100000000" w:firstRow="0" w:lastRow="0" w:firstColumn="0" w:lastColumn="1" w:oddVBand="0" w:evenVBand="0" w:oddHBand="0" w:evenHBand="0" w:firstRowFirstColumn="0" w:firstRowLastColumn="0" w:lastRowFirstColumn="0" w:lastRowLastColumn="0"/>
            <w:tcW w:w="2460" w:type="dxa"/>
            <w:vAlign w:val="center"/>
            <w:hideMark/>
          </w:tcPr>
          <w:p w14:paraId="4692FA9E" w14:textId="77777777" w:rsidR="00C2321A" w:rsidRPr="00903043" w:rsidRDefault="00C2321A"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1,482</w:t>
            </w:r>
          </w:p>
        </w:tc>
      </w:tr>
      <w:tr w:rsidR="00C2321A" w:rsidRPr="00903043" w14:paraId="4AF32170" w14:textId="77777777" w:rsidTr="00C55402">
        <w:trPr>
          <w:cnfStyle w:val="010000000000" w:firstRow="0" w:lastRow="1"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651" w:type="dxa"/>
            <w:tcBorders>
              <w:top w:val="single" w:sz="4" w:space="0" w:color="BFBFBF" w:themeColor="background1" w:themeShade="BF"/>
            </w:tcBorders>
            <w:vAlign w:val="center"/>
            <w:hideMark/>
          </w:tcPr>
          <w:p w14:paraId="53242470" w14:textId="77777777" w:rsidR="00C2321A" w:rsidRPr="00903043" w:rsidRDefault="00C2321A" w:rsidP="00C55402">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09</w:t>
            </w:r>
          </w:p>
        </w:tc>
        <w:tc>
          <w:tcPr>
            <w:cnfStyle w:val="000010000000" w:firstRow="0" w:lastRow="0" w:firstColumn="0" w:lastColumn="0" w:oddVBand="1" w:evenVBand="0" w:oddHBand="0" w:evenHBand="0" w:firstRowFirstColumn="0" w:firstRowLastColumn="0" w:lastRowFirstColumn="0" w:lastRowLastColumn="0"/>
            <w:tcW w:w="5789" w:type="dxa"/>
            <w:tcBorders>
              <w:top w:val="single" w:sz="4" w:space="0" w:color="BFBFBF" w:themeColor="background1" w:themeShade="BF"/>
            </w:tcBorders>
            <w:vAlign w:val="center"/>
            <w:hideMark/>
          </w:tcPr>
          <w:p w14:paraId="2C96C06B" w14:textId="77777777" w:rsidR="00C2321A" w:rsidRPr="00903043" w:rsidRDefault="00C2321A" w:rsidP="00C55402">
            <w:pPr>
              <w:spacing w:line="276" w:lineRule="auto"/>
              <w:rPr>
                <w:rFonts w:ascii="Book Antiqua" w:hAnsi="Book Antiqua" w:cs="Arial"/>
                <w:b w:val="0"/>
                <w:bCs w:val="0"/>
                <w:sz w:val="24"/>
                <w:szCs w:val="24"/>
                <w:lang w:val="sq-AL"/>
              </w:rPr>
            </w:pPr>
            <w:r w:rsidRPr="00903043">
              <w:rPr>
                <w:rFonts w:ascii="Book Antiqua" w:hAnsi="Book Antiqua" w:cs="Arial"/>
                <w:b w:val="0"/>
                <w:bCs w:val="0"/>
                <w:sz w:val="24"/>
                <w:szCs w:val="24"/>
                <w:lang w:val="sq-AL"/>
              </w:rPr>
              <w:t>Gjithsej vizita mjekësore</w:t>
            </w:r>
          </w:p>
        </w:tc>
        <w:tc>
          <w:tcPr>
            <w:cnfStyle w:val="000100000000" w:firstRow="0" w:lastRow="0" w:firstColumn="0" w:lastColumn="1" w:oddVBand="0" w:evenVBand="0" w:oddHBand="0" w:evenHBand="0" w:firstRowFirstColumn="0" w:firstRowLastColumn="0" w:lastRowFirstColumn="0" w:lastRowLastColumn="0"/>
            <w:tcW w:w="2460" w:type="dxa"/>
            <w:tcBorders>
              <w:top w:val="single" w:sz="4" w:space="0" w:color="BFBFBF" w:themeColor="background1" w:themeShade="BF"/>
            </w:tcBorders>
            <w:vAlign w:val="center"/>
            <w:hideMark/>
          </w:tcPr>
          <w:p w14:paraId="2E6099A5" w14:textId="77777777" w:rsidR="00C2321A" w:rsidRPr="00903043" w:rsidRDefault="00C2321A"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240,943</w:t>
            </w:r>
          </w:p>
        </w:tc>
      </w:tr>
      <w:bookmarkEnd w:id="68"/>
      <w:bookmarkEnd w:id="69"/>
    </w:tbl>
    <w:p w14:paraId="57472968" w14:textId="77777777" w:rsidR="00B10ABD" w:rsidRPr="00903043" w:rsidRDefault="00B10ABD" w:rsidP="00CE1CA7">
      <w:pPr>
        <w:contextualSpacing/>
        <w:jc w:val="both"/>
        <w:rPr>
          <w:rFonts w:ascii="Book Antiqua" w:hAnsi="Book Antiqua"/>
          <w:b/>
          <w:bCs/>
          <w:sz w:val="24"/>
          <w:szCs w:val="24"/>
          <w:lang w:val="sq-AL"/>
        </w:rPr>
      </w:pPr>
    </w:p>
    <w:p w14:paraId="70E7CAAB" w14:textId="49F1AB58" w:rsidR="00CE1CA7" w:rsidRPr="00903043" w:rsidRDefault="00CE1CA7" w:rsidP="00CE1CA7">
      <w:pPr>
        <w:contextualSpacing/>
        <w:jc w:val="both"/>
        <w:rPr>
          <w:rFonts w:ascii="Book Antiqua" w:hAnsi="Book Antiqua"/>
          <w:b/>
          <w:bCs/>
          <w:sz w:val="24"/>
          <w:szCs w:val="24"/>
          <w:lang w:val="sq-AL"/>
        </w:rPr>
      </w:pPr>
      <w:r w:rsidRPr="00903043">
        <w:rPr>
          <w:rFonts w:ascii="Book Antiqua" w:hAnsi="Book Antiqua"/>
          <w:b/>
          <w:bCs/>
          <w:sz w:val="24"/>
          <w:szCs w:val="24"/>
          <w:lang w:val="sq-AL"/>
        </w:rPr>
        <w:t>b. Ofrimi i shërbimeve</w:t>
      </w:r>
    </w:p>
    <w:p w14:paraId="0756E93A" w14:textId="0DA9E3A9" w:rsidR="00CE1CA7" w:rsidRPr="00903043" w:rsidRDefault="00CE1CA7" w:rsidP="008933CE">
      <w:pPr>
        <w:pStyle w:val="Caption"/>
        <w:rPr>
          <w:rFonts w:ascii="Book Antiqua" w:hAnsi="Book Antiqua"/>
          <w:b w:val="0"/>
          <w:bCs w:val="0"/>
          <w:color w:val="auto"/>
          <w:sz w:val="24"/>
          <w:szCs w:val="24"/>
          <w:lang w:val="sq-AL"/>
        </w:rPr>
      </w:pPr>
      <w:r w:rsidRPr="00903043">
        <w:rPr>
          <w:rFonts w:ascii="Book Antiqua" w:hAnsi="Book Antiqua"/>
          <w:b w:val="0"/>
          <w:bCs w:val="0"/>
          <w:color w:val="auto"/>
          <w:sz w:val="24"/>
          <w:szCs w:val="24"/>
          <w:lang w:val="sq-AL"/>
        </w:rPr>
        <w:t>Numri i shërbimeve të ofruara</w:t>
      </w:r>
      <w:r w:rsidRPr="00903043">
        <w:rPr>
          <w:rFonts w:ascii="Book Antiqua" w:hAnsi="Book Antiqua"/>
          <w:b w:val="0"/>
          <w:bCs w:val="0"/>
          <w:color w:val="auto"/>
          <w:lang w:val="sq-AL"/>
        </w:rPr>
        <w:t xml:space="preserve"> </w:t>
      </w:r>
      <w:r w:rsidRPr="00903043">
        <w:rPr>
          <w:rFonts w:ascii="Book Antiqua" w:hAnsi="Book Antiqua"/>
          <w:b w:val="0"/>
          <w:bCs w:val="0"/>
          <w:color w:val="auto"/>
          <w:sz w:val="24"/>
          <w:szCs w:val="24"/>
          <w:lang w:val="sq-AL"/>
        </w:rPr>
        <w:t>gjatë vitit të kaluar</w:t>
      </w:r>
      <w:r w:rsidR="008933CE" w:rsidRPr="00903043">
        <w:rPr>
          <w:rFonts w:ascii="Book Antiqua" w:hAnsi="Book Antiqua"/>
          <w:b w:val="0"/>
          <w:bCs w:val="0"/>
          <w:color w:val="auto"/>
          <w:sz w:val="24"/>
          <w:szCs w:val="24"/>
          <w:lang w:val="sq-AL"/>
        </w:rPr>
        <w:t>, te paraqitura ne tabelen ne vijim</w:t>
      </w:r>
      <w:r w:rsidRPr="00903043">
        <w:rPr>
          <w:rFonts w:ascii="Book Antiqua" w:hAnsi="Book Antiqua"/>
          <w:b w:val="0"/>
          <w:bCs w:val="0"/>
          <w:color w:val="auto"/>
          <w:sz w:val="24"/>
          <w:szCs w:val="24"/>
          <w:lang w:val="sq-AL"/>
        </w:rPr>
        <w:t xml:space="preserve"> ka qenë  238,509. </w:t>
      </w:r>
    </w:p>
    <w:p w14:paraId="458BC2C6" w14:textId="1DBBF907" w:rsidR="00DE47EE" w:rsidRPr="00DE47EE" w:rsidRDefault="00C2321A" w:rsidP="00DE47EE">
      <w:pPr>
        <w:pStyle w:val="Caption"/>
        <w:keepNext/>
        <w:rPr>
          <w:rFonts w:ascii="Book Antiqua" w:hAnsi="Book Antiqua"/>
          <w:sz w:val="20"/>
          <w:szCs w:val="20"/>
          <w:lang w:val="sq-AL"/>
        </w:rPr>
      </w:pPr>
      <w:bookmarkStart w:id="70" w:name="_Toc176445966"/>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22</w:t>
      </w:r>
      <w:r w:rsidRPr="00903043">
        <w:rPr>
          <w:rFonts w:ascii="Book Antiqua" w:hAnsi="Book Antiqua"/>
          <w:sz w:val="20"/>
          <w:szCs w:val="20"/>
          <w:lang w:val="sq-AL"/>
        </w:rPr>
        <w:fldChar w:fldCharType="end"/>
      </w:r>
      <w:r w:rsidRPr="00903043">
        <w:rPr>
          <w:rFonts w:ascii="Book Antiqua" w:hAnsi="Book Antiqua"/>
          <w:sz w:val="20"/>
          <w:szCs w:val="20"/>
          <w:lang w:val="sq-AL"/>
        </w:rPr>
        <w:t>. Numri i shërbimeve të ofruara në vitin 2023</w:t>
      </w:r>
      <w:bookmarkEnd w:id="70"/>
    </w:p>
    <w:tbl>
      <w:tblPr>
        <w:tblStyle w:val="PlainTable1"/>
        <w:tblpPr w:leftFromText="180" w:rightFromText="180" w:bottomFromText="200" w:vertAnchor="text" w:horzAnchor="margin" w:tblpXSpec="center" w:tblpY="161"/>
        <w:tblW w:w="0" w:type="auto"/>
        <w:tblLook w:val="01E0" w:firstRow="1" w:lastRow="1" w:firstColumn="1" w:lastColumn="1" w:noHBand="0" w:noVBand="0"/>
      </w:tblPr>
      <w:tblGrid>
        <w:gridCol w:w="620"/>
        <w:gridCol w:w="5888"/>
        <w:gridCol w:w="2448"/>
      </w:tblGrid>
      <w:tr w:rsidR="008933CE" w:rsidRPr="00903043" w14:paraId="2FB2C4D9" w14:textId="77777777" w:rsidTr="00C55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hideMark/>
          </w:tcPr>
          <w:p w14:paraId="2C3E0726" w14:textId="77777777" w:rsidR="00CE1CA7" w:rsidRPr="00903043" w:rsidRDefault="00CE1CA7" w:rsidP="003901ED">
            <w:pPr>
              <w:spacing w:line="276" w:lineRule="auto"/>
              <w:jc w:val="center"/>
              <w:rPr>
                <w:rFonts w:ascii="Book Antiqua" w:hAnsi="Book Antiqua" w:cs="Arial"/>
                <w:sz w:val="24"/>
                <w:szCs w:val="24"/>
                <w:lang w:val="sq-AL"/>
              </w:rPr>
            </w:pPr>
            <w:bookmarkStart w:id="71" w:name="_Hlk150604703"/>
            <w:r w:rsidRPr="00903043">
              <w:rPr>
                <w:rFonts w:ascii="Book Antiqua" w:hAnsi="Book Antiqua" w:cs="Arial"/>
                <w:sz w:val="24"/>
                <w:szCs w:val="24"/>
                <w:lang w:val="sq-AL"/>
              </w:rPr>
              <w:t>01</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62A515AB"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injeksione</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723D2B4B" w14:textId="7AAABC51" w:rsidR="00CE1CA7" w:rsidRPr="00903043" w:rsidRDefault="00CE1CA7" w:rsidP="00C55402">
            <w:pPr>
              <w:jc w:val="right"/>
              <w:rPr>
                <w:rFonts w:ascii="Book Antiqua" w:hAnsi="Book Antiqua" w:cs="Arial"/>
                <w:sz w:val="24"/>
                <w:szCs w:val="24"/>
                <w:lang w:val="sq-AL"/>
              </w:rPr>
            </w:pPr>
            <w:r w:rsidRPr="00903043">
              <w:rPr>
                <w:rFonts w:ascii="Book Antiqua" w:hAnsi="Book Antiqua" w:cs="Arial"/>
                <w:sz w:val="24"/>
                <w:szCs w:val="24"/>
                <w:lang w:val="sq-AL"/>
              </w:rPr>
              <w:t>92</w:t>
            </w:r>
            <w:r w:rsidR="00635B05" w:rsidRPr="00903043">
              <w:rPr>
                <w:rFonts w:ascii="Book Antiqua" w:hAnsi="Book Antiqua" w:cs="Arial"/>
                <w:sz w:val="24"/>
                <w:szCs w:val="24"/>
                <w:lang w:val="sq-AL"/>
              </w:rPr>
              <w:t>,</w:t>
            </w:r>
            <w:r w:rsidRPr="00903043">
              <w:rPr>
                <w:rFonts w:ascii="Book Antiqua" w:hAnsi="Book Antiqua" w:cs="Arial"/>
                <w:sz w:val="24"/>
                <w:szCs w:val="24"/>
                <w:lang w:val="sq-AL"/>
              </w:rPr>
              <w:t>552</w:t>
            </w:r>
          </w:p>
        </w:tc>
      </w:tr>
      <w:tr w:rsidR="008933CE" w:rsidRPr="00903043" w14:paraId="70094C17" w14:textId="77777777" w:rsidTr="00C55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hideMark/>
          </w:tcPr>
          <w:p w14:paraId="7836822F"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02</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5E2D3E9B"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infuzione</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08C7B221" w14:textId="4BDB3BFF"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38</w:t>
            </w:r>
            <w:r w:rsidR="00635B05" w:rsidRPr="00903043">
              <w:rPr>
                <w:rFonts w:ascii="Book Antiqua" w:hAnsi="Book Antiqua" w:cs="Arial"/>
                <w:b w:val="0"/>
                <w:bCs w:val="0"/>
                <w:sz w:val="24"/>
                <w:szCs w:val="24"/>
                <w:lang w:val="sq-AL"/>
              </w:rPr>
              <w:t>,</w:t>
            </w:r>
            <w:r w:rsidRPr="00903043">
              <w:rPr>
                <w:rFonts w:ascii="Book Antiqua" w:hAnsi="Book Antiqua" w:cs="Arial"/>
                <w:b w:val="0"/>
                <w:bCs w:val="0"/>
                <w:sz w:val="24"/>
                <w:szCs w:val="24"/>
                <w:lang w:val="sq-AL"/>
              </w:rPr>
              <w:t>878</w:t>
            </w:r>
          </w:p>
        </w:tc>
      </w:tr>
      <w:tr w:rsidR="008933CE" w:rsidRPr="00903043" w14:paraId="6D479E22" w14:textId="77777777" w:rsidTr="00C55402">
        <w:tc>
          <w:tcPr>
            <w:cnfStyle w:val="001000000000" w:firstRow="0" w:lastRow="0" w:firstColumn="1" w:lastColumn="0" w:oddVBand="0" w:evenVBand="0" w:oddHBand="0" w:evenHBand="0" w:firstRowFirstColumn="0" w:firstRowLastColumn="0" w:lastRowFirstColumn="0" w:lastRowLastColumn="0"/>
            <w:tcW w:w="620" w:type="dxa"/>
            <w:hideMark/>
          </w:tcPr>
          <w:p w14:paraId="2FB8FFB9"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03</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67372F4D"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lidhje-pastrim plage</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4B1E87AC" w14:textId="3499736A"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18</w:t>
            </w:r>
            <w:r w:rsidR="00635B05" w:rsidRPr="00903043">
              <w:rPr>
                <w:rFonts w:ascii="Book Antiqua" w:hAnsi="Book Antiqua" w:cs="Arial"/>
                <w:b w:val="0"/>
                <w:bCs w:val="0"/>
                <w:sz w:val="24"/>
                <w:szCs w:val="24"/>
                <w:lang w:val="sq-AL"/>
              </w:rPr>
              <w:t>,</w:t>
            </w:r>
            <w:r w:rsidRPr="00903043">
              <w:rPr>
                <w:rFonts w:ascii="Book Antiqua" w:hAnsi="Book Antiqua" w:cs="Arial"/>
                <w:b w:val="0"/>
                <w:bCs w:val="0"/>
                <w:sz w:val="24"/>
                <w:szCs w:val="24"/>
                <w:lang w:val="sq-AL"/>
              </w:rPr>
              <w:t>673</w:t>
            </w:r>
          </w:p>
        </w:tc>
      </w:tr>
      <w:tr w:rsidR="008933CE" w:rsidRPr="00903043" w14:paraId="57A1352B" w14:textId="77777777" w:rsidTr="00C55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hideMark/>
          </w:tcPr>
          <w:p w14:paraId="6F8A7795"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04</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2E1A8B70"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Rtg exponime</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4B64085A" w14:textId="7DED71CF"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5</w:t>
            </w:r>
            <w:r w:rsidR="00635B05" w:rsidRPr="00903043">
              <w:rPr>
                <w:rFonts w:ascii="Book Antiqua" w:hAnsi="Book Antiqua" w:cs="Arial"/>
                <w:b w:val="0"/>
                <w:bCs w:val="0"/>
                <w:sz w:val="24"/>
                <w:szCs w:val="24"/>
                <w:lang w:val="sq-AL"/>
              </w:rPr>
              <w:t>,</w:t>
            </w:r>
            <w:r w:rsidRPr="00903043">
              <w:rPr>
                <w:rFonts w:ascii="Book Antiqua" w:hAnsi="Book Antiqua" w:cs="Arial"/>
                <w:b w:val="0"/>
                <w:bCs w:val="0"/>
                <w:sz w:val="24"/>
                <w:szCs w:val="24"/>
                <w:lang w:val="sq-AL"/>
              </w:rPr>
              <w:t>274</w:t>
            </w:r>
          </w:p>
        </w:tc>
      </w:tr>
      <w:tr w:rsidR="008933CE" w:rsidRPr="00903043" w14:paraId="3C38526C" w14:textId="77777777" w:rsidTr="00C55402">
        <w:tc>
          <w:tcPr>
            <w:cnfStyle w:val="001000000000" w:firstRow="0" w:lastRow="0" w:firstColumn="1" w:lastColumn="0" w:oddVBand="0" w:evenVBand="0" w:oddHBand="0" w:evenHBand="0" w:firstRowFirstColumn="0" w:firstRowLastColumn="0" w:lastRowFirstColumn="0" w:lastRowLastColumn="0"/>
            <w:tcW w:w="620" w:type="dxa"/>
            <w:hideMark/>
          </w:tcPr>
          <w:p w14:paraId="5E818F9B"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05</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2B6F171C"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pacient ne laborator</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5FD652EE" w14:textId="19341D45"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24</w:t>
            </w:r>
            <w:r w:rsidR="00635B05" w:rsidRPr="00903043">
              <w:rPr>
                <w:rFonts w:ascii="Book Antiqua" w:hAnsi="Book Antiqua" w:cs="Arial"/>
                <w:b w:val="0"/>
                <w:bCs w:val="0"/>
                <w:sz w:val="24"/>
                <w:szCs w:val="24"/>
                <w:lang w:val="sq-AL"/>
              </w:rPr>
              <w:t>,</w:t>
            </w:r>
            <w:r w:rsidRPr="00903043">
              <w:rPr>
                <w:rFonts w:ascii="Book Antiqua" w:hAnsi="Book Antiqua" w:cs="Arial"/>
                <w:b w:val="0"/>
                <w:bCs w:val="0"/>
                <w:sz w:val="24"/>
                <w:szCs w:val="24"/>
                <w:lang w:val="sq-AL"/>
              </w:rPr>
              <w:t>082</w:t>
            </w:r>
          </w:p>
        </w:tc>
      </w:tr>
      <w:tr w:rsidR="008933CE" w:rsidRPr="00903043" w14:paraId="067B7BDC" w14:textId="77777777" w:rsidTr="00C55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hideMark/>
          </w:tcPr>
          <w:p w14:paraId="57BECA88"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06</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4D6CA051"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lindje</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5B4F2641" w14:textId="77777777"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3</w:t>
            </w:r>
          </w:p>
        </w:tc>
      </w:tr>
      <w:tr w:rsidR="008933CE" w:rsidRPr="00903043" w14:paraId="173F59BC" w14:textId="77777777" w:rsidTr="00C55402">
        <w:tc>
          <w:tcPr>
            <w:cnfStyle w:val="001000000000" w:firstRow="0" w:lastRow="0" w:firstColumn="1" w:lastColumn="0" w:oddVBand="0" w:evenVBand="0" w:oddHBand="0" w:evenHBand="0" w:firstRowFirstColumn="0" w:firstRowLastColumn="0" w:lastRowFirstColumn="0" w:lastRowLastColumn="0"/>
            <w:tcW w:w="620" w:type="dxa"/>
            <w:hideMark/>
          </w:tcPr>
          <w:p w14:paraId="4A4B5E25"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07</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48678643"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EKG</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4696837E" w14:textId="7F539856"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4</w:t>
            </w:r>
            <w:r w:rsidR="00635B05" w:rsidRPr="00903043">
              <w:rPr>
                <w:rFonts w:ascii="Book Antiqua" w:hAnsi="Book Antiqua" w:cs="Arial"/>
                <w:b w:val="0"/>
                <w:bCs w:val="0"/>
                <w:sz w:val="24"/>
                <w:szCs w:val="24"/>
                <w:lang w:val="sq-AL"/>
              </w:rPr>
              <w:t>,</w:t>
            </w:r>
            <w:r w:rsidRPr="00903043">
              <w:rPr>
                <w:rFonts w:ascii="Book Antiqua" w:hAnsi="Book Antiqua" w:cs="Arial"/>
                <w:b w:val="0"/>
                <w:bCs w:val="0"/>
                <w:sz w:val="24"/>
                <w:szCs w:val="24"/>
                <w:lang w:val="sq-AL"/>
              </w:rPr>
              <w:t>976</w:t>
            </w:r>
          </w:p>
        </w:tc>
      </w:tr>
      <w:tr w:rsidR="008933CE" w:rsidRPr="00903043" w14:paraId="6513D800" w14:textId="77777777" w:rsidTr="00C55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hideMark/>
          </w:tcPr>
          <w:p w14:paraId="7462366B"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08</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76CE9EC1"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vizita shtëpiake me autoambulancë</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6FAD43ED" w14:textId="77777777"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759</w:t>
            </w:r>
          </w:p>
        </w:tc>
      </w:tr>
      <w:tr w:rsidR="008933CE" w:rsidRPr="00903043" w14:paraId="4A8D9F87" w14:textId="77777777" w:rsidTr="00C55402">
        <w:tc>
          <w:tcPr>
            <w:cnfStyle w:val="001000000000" w:firstRow="0" w:lastRow="0" w:firstColumn="1" w:lastColumn="0" w:oddVBand="0" w:evenVBand="0" w:oddHBand="0" w:evenHBand="0" w:firstRowFirstColumn="0" w:firstRowLastColumn="0" w:lastRowFirstColumn="0" w:lastRowLastColumn="0"/>
            <w:tcW w:w="620" w:type="dxa"/>
            <w:hideMark/>
          </w:tcPr>
          <w:p w14:paraId="45527069"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09</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06AF4204"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USG</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0C844D14" w14:textId="450804E4"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1</w:t>
            </w:r>
            <w:r w:rsidR="00635B05" w:rsidRPr="00903043">
              <w:rPr>
                <w:rFonts w:ascii="Book Antiqua" w:hAnsi="Book Antiqua" w:cs="Arial"/>
                <w:b w:val="0"/>
                <w:bCs w:val="0"/>
                <w:sz w:val="24"/>
                <w:szCs w:val="24"/>
                <w:lang w:val="sq-AL"/>
              </w:rPr>
              <w:t>,</w:t>
            </w:r>
            <w:r w:rsidRPr="00903043">
              <w:rPr>
                <w:rFonts w:ascii="Book Antiqua" w:hAnsi="Book Antiqua" w:cs="Arial"/>
                <w:b w:val="0"/>
                <w:bCs w:val="0"/>
                <w:sz w:val="24"/>
                <w:szCs w:val="24"/>
                <w:lang w:val="sq-AL"/>
              </w:rPr>
              <w:t>294</w:t>
            </w:r>
          </w:p>
        </w:tc>
      </w:tr>
      <w:tr w:rsidR="008933CE" w:rsidRPr="00903043" w14:paraId="6C6DD5AB" w14:textId="77777777" w:rsidTr="00C55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hideMark/>
          </w:tcPr>
          <w:p w14:paraId="362DDEC7"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10</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18C83EE1"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Rrahje</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5520F542" w14:textId="77777777"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50</w:t>
            </w:r>
          </w:p>
        </w:tc>
      </w:tr>
      <w:tr w:rsidR="008933CE" w:rsidRPr="00903043" w14:paraId="7C3A2FC2" w14:textId="77777777" w:rsidTr="00C55402">
        <w:tc>
          <w:tcPr>
            <w:cnfStyle w:val="001000000000" w:firstRow="0" w:lastRow="0" w:firstColumn="1" w:lastColumn="0" w:oddVBand="0" w:evenVBand="0" w:oddHBand="0" w:evenHBand="0" w:firstRowFirstColumn="0" w:firstRowLastColumn="0" w:lastRowFirstColumn="0" w:lastRowLastColumn="0"/>
            <w:tcW w:w="620" w:type="dxa"/>
            <w:hideMark/>
          </w:tcPr>
          <w:p w14:paraId="4CAAE227"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11</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52B2D4B3"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transport me autoambulancë</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3196AB66" w14:textId="5FB07D29"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1</w:t>
            </w:r>
            <w:r w:rsidR="00635B05" w:rsidRPr="00903043">
              <w:rPr>
                <w:rFonts w:ascii="Book Antiqua" w:hAnsi="Book Antiqua" w:cs="Arial"/>
                <w:b w:val="0"/>
                <w:bCs w:val="0"/>
                <w:sz w:val="24"/>
                <w:szCs w:val="24"/>
                <w:lang w:val="sq-AL"/>
              </w:rPr>
              <w:t>,</w:t>
            </w:r>
            <w:r w:rsidRPr="00903043">
              <w:rPr>
                <w:rFonts w:ascii="Book Antiqua" w:hAnsi="Book Antiqua" w:cs="Arial"/>
                <w:b w:val="0"/>
                <w:bCs w:val="0"/>
                <w:sz w:val="24"/>
                <w:szCs w:val="24"/>
                <w:lang w:val="sq-AL"/>
              </w:rPr>
              <w:t>100</w:t>
            </w:r>
          </w:p>
        </w:tc>
      </w:tr>
      <w:tr w:rsidR="008933CE" w:rsidRPr="00903043" w14:paraId="5F7BA65B" w14:textId="77777777" w:rsidTr="00C55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hideMark/>
          </w:tcPr>
          <w:p w14:paraId="5F471F29"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12</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46834122"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Imobilizime</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34669C01" w14:textId="77777777"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374</w:t>
            </w:r>
          </w:p>
        </w:tc>
      </w:tr>
      <w:tr w:rsidR="008933CE" w:rsidRPr="00903043" w14:paraId="5213325F" w14:textId="77777777" w:rsidTr="00C55402">
        <w:tc>
          <w:tcPr>
            <w:cnfStyle w:val="001000000000" w:firstRow="0" w:lastRow="0" w:firstColumn="1" w:lastColumn="0" w:oddVBand="0" w:evenVBand="0" w:oddHBand="0" w:evenHBand="0" w:firstRowFirstColumn="0" w:firstRowLastColumn="0" w:lastRowFirstColumn="0" w:lastRowLastColumn="0"/>
            <w:tcW w:w="620" w:type="dxa"/>
            <w:hideMark/>
          </w:tcPr>
          <w:p w14:paraId="25A9E2A7"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13</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0168E23C"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Oksigjenoterapi</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2FBBC8CD" w14:textId="10BE8209"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1</w:t>
            </w:r>
            <w:r w:rsidR="00635B05" w:rsidRPr="00903043">
              <w:rPr>
                <w:rFonts w:ascii="Book Antiqua" w:hAnsi="Book Antiqua" w:cs="Arial"/>
                <w:b w:val="0"/>
                <w:bCs w:val="0"/>
                <w:sz w:val="24"/>
                <w:szCs w:val="24"/>
                <w:lang w:val="sq-AL"/>
              </w:rPr>
              <w:t>,</w:t>
            </w:r>
            <w:r w:rsidRPr="00903043">
              <w:rPr>
                <w:rFonts w:ascii="Book Antiqua" w:hAnsi="Book Antiqua" w:cs="Arial"/>
                <w:b w:val="0"/>
                <w:bCs w:val="0"/>
                <w:sz w:val="24"/>
                <w:szCs w:val="24"/>
                <w:lang w:val="sq-AL"/>
              </w:rPr>
              <w:t>229</w:t>
            </w:r>
          </w:p>
        </w:tc>
      </w:tr>
      <w:tr w:rsidR="008933CE" w:rsidRPr="00903043" w14:paraId="1502CF14" w14:textId="77777777" w:rsidTr="00C55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hideMark/>
          </w:tcPr>
          <w:p w14:paraId="458039F2"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14</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633BC963"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Largim i Penjve</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07A9B7F4" w14:textId="778F5B93"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1</w:t>
            </w:r>
            <w:r w:rsidR="00635B05" w:rsidRPr="00903043">
              <w:rPr>
                <w:rFonts w:ascii="Book Antiqua" w:hAnsi="Book Antiqua" w:cs="Arial"/>
                <w:b w:val="0"/>
                <w:bCs w:val="0"/>
                <w:sz w:val="24"/>
                <w:szCs w:val="24"/>
                <w:lang w:val="sq-AL"/>
              </w:rPr>
              <w:t>,</w:t>
            </w:r>
            <w:r w:rsidRPr="00903043">
              <w:rPr>
                <w:rFonts w:ascii="Book Antiqua" w:hAnsi="Book Antiqua" w:cs="Arial"/>
                <w:b w:val="0"/>
                <w:bCs w:val="0"/>
                <w:sz w:val="24"/>
                <w:szCs w:val="24"/>
                <w:lang w:val="sq-AL"/>
              </w:rPr>
              <w:t>183</w:t>
            </w:r>
          </w:p>
        </w:tc>
      </w:tr>
      <w:tr w:rsidR="008933CE" w:rsidRPr="00903043" w14:paraId="290A99CA" w14:textId="77777777" w:rsidTr="00C55402">
        <w:tc>
          <w:tcPr>
            <w:cnfStyle w:val="001000000000" w:firstRow="0" w:lastRow="0" w:firstColumn="1" w:lastColumn="0" w:oddVBand="0" w:evenVBand="0" w:oddHBand="0" w:evenHBand="0" w:firstRowFirstColumn="0" w:firstRowLastColumn="0" w:lastRowFirstColumn="0" w:lastRowLastColumn="0"/>
            <w:tcW w:w="620" w:type="dxa"/>
            <w:hideMark/>
          </w:tcPr>
          <w:p w14:paraId="27CEF807"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15</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4A0DDC24"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aksident trafiku</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10C32261" w14:textId="77777777"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304</w:t>
            </w:r>
          </w:p>
        </w:tc>
      </w:tr>
      <w:tr w:rsidR="008933CE" w:rsidRPr="00903043" w14:paraId="4EBF793A" w14:textId="77777777" w:rsidTr="00C55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hideMark/>
          </w:tcPr>
          <w:p w14:paraId="16BA96DA"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16</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0F39F314"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Këshillimorja</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3D2EFD7D" w14:textId="51B8FB1B"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12</w:t>
            </w:r>
            <w:r w:rsidR="00635B05" w:rsidRPr="00903043">
              <w:rPr>
                <w:rFonts w:ascii="Book Antiqua" w:hAnsi="Book Antiqua" w:cs="Arial"/>
                <w:b w:val="0"/>
                <w:bCs w:val="0"/>
                <w:sz w:val="24"/>
                <w:szCs w:val="24"/>
                <w:lang w:val="sq-AL"/>
              </w:rPr>
              <w:t>,</w:t>
            </w:r>
            <w:r w:rsidRPr="00903043">
              <w:rPr>
                <w:rFonts w:ascii="Book Antiqua" w:hAnsi="Book Antiqua" w:cs="Arial"/>
                <w:b w:val="0"/>
                <w:bCs w:val="0"/>
                <w:sz w:val="24"/>
                <w:szCs w:val="24"/>
                <w:lang w:val="sq-AL"/>
              </w:rPr>
              <w:t>345</w:t>
            </w:r>
          </w:p>
        </w:tc>
      </w:tr>
      <w:tr w:rsidR="008933CE" w:rsidRPr="00903043" w14:paraId="225DC33A" w14:textId="77777777" w:rsidTr="00C55402">
        <w:trPr>
          <w:trHeight w:val="368"/>
        </w:trPr>
        <w:tc>
          <w:tcPr>
            <w:cnfStyle w:val="001000000000" w:firstRow="0" w:lastRow="0" w:firstColumn="1" w:lastColumn="0" w:oddVBand="0" w:evenVBand="0" w:oddHBand="0" w:evenHBand="0" w:firstRowFirstColumn="0" w:firstRowLastColumn="0" w:lastRowFirstColumn="0" w:lastRowLastColumn="0"/>
            <w:tcW w:w="620" w:type="dxa"/>
            <w:hideMark/>
          </w:tcPr>
          <w:p w14:paraId="229A9797"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lastRenderedPageBreak/>
              <w:t>17</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1FB63674"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vaksina</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2C53B544" w14:textId="40861971"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9</w:t>
            </w:r>
            <w:r w:rsidR="00635B05" w:rsidRPr="00903043">
              <w:rPr>
                <w:rFonts w:ascii="Book Antiqua" w:hAnsi="Book Antiqua" w:cs="Arial"/>
                <w:b w:val="0"/>
                <w:bCs w:val="0"/>
                <w:sz w:val="24"/>
                <w:szCs w:val="24"/>
                <w:lang w:val="sq-AL"/>
              </w:rPr>
              <w:t>,</w:t>
            </w:r>
            <w:r w:rsidRPr="00903043">
              <w:rPr>
                <w:rFonts w:ascii="Book Antiqua" w:hAnsi="Book Antiqua" w:cs="Arial"/>
                <w:b w:val="0"/>
                <w:bCs w:val="0"/>
                <w:sz w:val="24"/>
                <w:szCs w:val="24"/>
                <w:lang w:val="sq-AL"/>
              </w:rPr>
              <w:t>329</w:t>
            </w:r>
          </w:p>
        </w:tc>
      </w:tr>
      <w:tr w:rsidR="008933CE" w:rsidRPr="00903043" w14:paraId="4AEF1D39" w14:textId="77777777" w:rsidTr="00C5540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20" w:type="dxa"/>
          </w:tcPr>
          <w:p w14:paraId="02175387"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18</w:t>
            </w:r>
          </w:p>
        </w:tc>
        <w:tc>
          <w:tcPr>
            <w:cnfStyle w:val="000010000000" w:firstRow="0" w:lastRow="0" w:firstColumn="0" w:lastColumn="0" w:oddVBand="1" w:evenVBand="0" w:oddHBand="0" w:evenHBand="0" w:firstRowFirstColumn="0" w:firstRowLastColumn="0" w:lastRowFirstColumn="0" w:lastRowLastColumn="0"/>
            <w:tcW w:w="5888" w:type="dxa"/>
            <w:vAlign w:val="center"/>
          </w:tcPr>
          <w:p w14:paraId="53EC1225"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Teste rapide me antigjen</w:t>
            </w:r>
          </w:p>
        </w:tc>
        <w:tc>
          <w:tcPr>
            <w:cnfStyle w:val="000100000000" w:firstRow="0" w:lastRow="0" w:firstColumn="0" w:lastColumn="1" w:oddVBand="0" w:evenVBand="0" w:oddHBand="0" w:evenHBand="0" w:firstRowFirstColumn="0" w:firstRowLastColumn="0" w:lastRowFirstColumn="0" w:lastRowLastColumn="0"/>
            <w:tcW w:w="2448" w:type="dxa"/>
            <w:vAlign w:val="center"/>
          </w:tcPr>
          <w:p w14:paraId="228106D0" w14:textId="77777777"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135</w:t>
            </w:r>
          </w:p>
        </w:tc>
      </w:tr>
      <w:tr w:rsidR="008933CE" w:rsidRPr="00903043" w14:paraId="29B2B191" w14:textId="77777777" w:rsidTr="00C55402">
        <w:tc>
          <w:tcPr>
            <w:cnfStyle w:val="001000000000" w:firstRow="0" w:lastRow="0" w:firstColumn="1" w:lastColumn="0" w:oddVBand="0" w:evenVBand="0" w:oddHBand="0" w:evenHBand="0" w:firstRowFirstColumn="0" w:firstRowLastColumn="0" w:lastRowFirstColumn="0" w:lastRowLastColumn="0"/>
            <w:tcW w:w="620" w:type="dxa"/>
            <w:hideMark/>
          </w:tcPr>
          <w:p w14:paraId="5240EE5F"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19</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2005841C"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vaksina  COVID-19</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0EA9F899" w14:textId="77777777"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19</w:t>
            </w:r>
          </w:p>
        </w:tc>
      </w:tr>
      <w:tr w:rsidR="008933CE" w:rsidRPr="00903043" w14:paraId="0E3E4C0C" w14:textId="77777777" w:rsidTr="00C55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tcPr>
          <w:p w14:paraId="4752D30E"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20</w:t>
            </w:r>
          </w:p>
        </w:tc>
        <w:tc>
          <w:tcPr>
            <w:cnfStyle w:val="000010000000" w:firstRow="0" w:lastRow="0" w:firstColumn="0" w:lastColumn="0" w:oddVBand="1" w:evenVBand="0" w:oddHBand="0" w:evenHBand="0" w:firstRowFirstColumn="0" w:firstRowLastColumn="0" w:lastRowFirstColumn="0" w:lastRowLastColumn="0"/>
            <w:tcW w:w="5888" w:type="dxa"/>
            <w:vAlign w:val="center"/>
          </w:tcPr>
          <w:p w14:paraId="4F778F96"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 xml:space="preserve">Referime </w:t>
            </w:r>
          </w:p>
        </w:tc>
        <w:tc>
          <w:tcPr>
            <w:cnfStyle w:val="000100000000" w:firstRow="0" w:lastRow="0" w:firstColumn="0" w:lastColumn="1" w:oddVBand="0" w:evenVBand="0" w:oddHBand="0" w:evenHBand="0" w:firstRowFirstColumn="0" w:firstRowLastColumn="0" w:lastRowFirstColumn="0" w:lastRowLastColumn="0"/>
            <w:tcW w:w="2448" w:type="dxa"/>
            <w:vAlign w:val="center"/>
          </w:tcPr>
          <w:p w14:paraId="38CC3C9E" w14:textId="738AEDB2"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22</w:t>
            </w:r>
            <w:r w:rsidR="00635B05" w:rsidRPr="00903043">
              <w:rPr>
                <w:rFonts w:ascii="Book Antiqua" w:hAnsi="Book Antiqua" w:cs="Arial"/>
                <w:b w:val="0"/>
                <w:bCs w:val="0"/>
                <w:sz w:val="24"/>
                <w:szCs w:val="24"/>
                <w:lang w:val="sq-AL"/>
              </w:rPr>
              <w:t>,</w:t>
            </w:r>
            <w:r w:rsidRPr="00903043">
              <w:rPr>
                <w:rFonts w:ascii="Book Antiqua" w:hAnsi="Book Antiqua" w:cs="Arial"/>
                <w:b w:val="0"/>
                <w:bCs w:val="0"/>
                <w:sz w:val="24"/>
                <w:szCs w:val="24"/>
                <w:lang w:val="sq-AL"/>
              </w:rPr>
              <w:t>791</w:t>
            </w:r>
          </w:p>
        </w:tc>
      </w:tr>
      <w:tr w:rsidR="008933CE" w:rsidRPr="00903043" w14:paraId="16830B14" w14:textId="77777777" w:rsidTr="00C55402">
        <w:tc>
          <w:tcPr>
            <w:cnfStyle w:val="001000000000" w:firstRow="0" w:lastRow="0" w:firstColumn="1" w:lastColumn="0" w:oddVBand="0" w:evenVBand="0" w:oddHBand="0" w:evenHBand="0" w:firstRowFirstColumn="0" w:firstRowLastColumn="0" w:lastRowFirstColumn="0" w:lastRowLastColumn="0"/>
            <w:tcW w:w="620" w:type="dxa"/>
          </w:tcPr>
          <w:p w14:paraId="06F82940"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21</w:t>
            </w:r>
          </w:p>
        </w:tc>
        <w:tc>
          <w:tcPr>
            <w:cnfStyle w:val="000010000000" w:firstRow="0" w:lastRow="0" w:firstColumn="0" w:lastColumn="0" w:oddVBand="1" w:evenVBand="0" w:oddHBand="0" w:evenHBand="0" w:firstRowFirstColumn="0" w:firstRowLastColumn="0" w:lastRowFirstColumn="0" w:lastRowLastColumn="0"/>
            <w:tcW w:w="5888" w:type="dxa"/>
            <w:vAlign w:val="center"/>
          </w:tcPr>
          <w:p w14:paraId="79533B43"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Inhalime</w:t>
            </w:r>
          </w:p>
        </w:tc>
        <w:tc>
          <w:tcPr>
            <w:cnfStyle w:val="000100000000" w:firstRow="0" w:lastRow="0" w:firstColumn="0" w:lastColumn="1" w:oddVBand="0" w:evenVBand="0" w:oddHBand="0" w:evenHBand="0" w:firstRowFirstColumn="0" w:firstRowLastColumn="0" w:lastRowFirstColumn="0" w:lastRowLastColumn="0"/>
            <w:tcW w:w="2448" w:type="dxa"/>
            <w:vAlign w:val="center"/>
          </w:tcPr>
          <w:p w14:paraId="09157054" w14:textId="77777777"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644</w:t>
            </w:r>
          </w:p>
        </w:tc>
      </w:tr>
      <w:tr w:rsidR="008933CE" w:rsidRPr="00903043" w14:paraId="29D76933" w14:textId="77777777" w:rsidTr="00C55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tcPr>
          <w:p w14:paraId="3C4CB976"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22</w:t>
            </w:r>
          </w:p>
        </w:tc>
        <w:tc>
          <w:tcPr>
            <w:cnfStyle w:val="000010000000" w:firstRow="0" w:lastRow="0" w:firstColumn="0" w:lastColumn="0" w:oddVBand="1" w:evenVBand="0" w:oddHBand="0" w:evenHBand="0" w:firstRowFirstColumn="0" w:firstRowLastColumn="0" w:lastRowFirstColumn="0" w:lastRowLastColumn="0"/>
            <w:tcW w:w="5888" w:type="dxa"/>
            <w:vAlign w:val="center"/>
          </w:tcPr>
          <w:p w14:paraId="6673AA5F"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Vizita Infermierike Gjinekologjike</w:t>
            </w:r>
          </w:p>
        </w:tc>
        <w:tc>
          <w:tcPr>
            <w:cnfStyle w:val="000100000000" w:firstRow="0" w:lastRow="0" w:firstColumn="0" w:lastColumn="1" w:oddVBand="0" w:evenVBand="0" w:oddHBand="0" w:evenHBand="0" w:firstRowFirstColumn="0" w:firstRowLastColumn="0" w:lastRowFirstColumn="0" w:lastRowLastColumn="0"/>
            <w:tcW w:w="2448" w:type="dxa"/>
            <w:vAlign w:val="center"/>
          </w:tcPr>
          <w:p w14:paraId="7E5BFBCA" w14:textId="33CDCA37"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1</w:t>
            </w:r>
            <w:r w:rsidR="00635B05" w:rsidRPr="00903043">
              <w:rPr>
                <w:rFonts w:ascii="Book Antiqua" w:hAnsi="Book Antiqua" w:cs="Arial"/>
                <w:b w:val="0"/>
                <w:bCs w:val="0"/>
                <w:sz w:val="24"/>
                <w:szCs w:val="24"/>
                <w:lang w:val="sq-AL"/>
              </w:rPr>
              <w:t>,</w:t>
            </w:r>
            <w:r w:rsidRPr="00903043">
              <w:rPr>
                <w:rFonts w:ascii="Book Antiqua" w:hAnsi="Book Antiqua" w:cs="Arial"/>
                <w:b w:val="0"/>
                <w:bCs w:val="0"/>
                <w:sz w:val="24"/>
                <w:szCs w:val="24"/>
                <w:lang w:val="sq-AL"/>
              </w:rPr>
              <w:t>022</w:t>
            </w:r>
          </w:p>
        </w:tc>
      </w:tr>
      <w:tr w:rsidR="008933CE" w:rsidRPr="00903043" w14:paraId="7AAF4745" w14:textId="77777777" w:rsidTr="00C55402">
        <w:tc>
          <w:tcPr>
            <w:cnfStyle w:val="001000000000" w:firstRow="0" w:lastRow="0" w:firstColumn="1" w:lastColumn="0" w:oddVBand="0" w:evenVBand="0" w:oddHBand="0" w:evenHBand="0" w:firstRowFirstColumn="0" w:firstRowLastColumn="0" w:lastRowFirstColumn="0" w:lastRowLastColumn="0"/>
            <w:tcW w:w="620" w:type="dxa"/>
          </w:tcPr>
          <w:p w14:paraId="47EB83E5"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23</w:t>
            </w:r>
          </w:p>
        </w:tc>
        <w:tc>
          <w:tcPr>
            <w:cnfStyle w:val="000010000000" w:firstRow="0" w:lastRow="0" w:firstColumn="0" w:lastColumn="0" w:oddVBand="1" w:evenVBand="0" w:oddHBand="0" w:evenHBand="0" w:firstRowFirstColumn="0" w:firstRowLastColumn="0" w:lastRowFirstColumn="0" w:lastRowLastColumn="0"/>
            <w:tcW w:w="5888" w:type="dxa"/>
            <w:vAlign w:val="center"/>
          </w:tcPr>
          <w:p w14:paraId="312FD523"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Vizita për nëna dhe fëmijë 0-3 vjeç</w:t>
            </w:r>
          </w:p>
        </w:tc>
        <w:tc>
          <w:tcPr>
            <w:cnfStyle w:val="000100000000" w:firstRow="0" w:lastRow="0" w:firstColumn="0" w:lastColumn="1" w:oddVBand="0" w:evenVBand="0" w:oddHBand="0" w:evenHBand="0" w:firstRowFirstColumn="0" w:firstRowLastColumn="0" w:lastRowFirstColumn="0" w:lastRowLastColumn="0"/>
            <w:tcW w:w="2448" w:type="dxa"/>
            <w:vAlign w:val="center"/>
          </w:tcPr>
          <w:p w14:paraId="13107D9A" w14:textId="77777777"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759</w:t>
            </w:r>
          </w:p>
        </w:tc>
      </w:tr>
      <w:tr w:rsidR="008933CE" w:rsidRPr="00903043" w14:paraId="7D3D4C4D" w14:textId="77777777" w:rsidTr="00C55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tcPr>
          <w:p w14:paraId="314E2977"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24</w:t>
            </w:r>
          </w:p>
        </w:tc>
        <w:tc>
          <w:tcPr>
            <w:cnfStyle w:val="000010000000" w:firstRow="0" w:lastRow="0" w:firstColumn="0" w:lastColumn="0" w:oddVBand="1" w:evenVBand="0" w:oddHBand="0" w:evenHBand="0" w:firstRowFirstColumn="0" w:firstRowLastColumn="0" w:lastRowFirstColumn="0" w:lastRowLastColumn="0"/>
            <w:tcW w:w="5888" w:type="dxa"/>
            <w:vAlign w:val="center"/>
          </w:tcPr>
          <w:p w14:paraId="1E997666"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Klasa për nëna në 1000 ditët e para</w:t>
            </w:r>
          </w:p>
        </w:tc>
        <w:tc>
          <w:tcPr>
            <w:cnfStyle w:val="000100000000" w:firstRow="0" w:lastRow="0" w:firstColumn="0" w:lastColumn="1" w:oddVBand="0" w:evenVBand="0" w:oddHBand="0" w:evenHBand="0" w:firstRowFirstColumn="0" w:firstRowLastColumn="0" w:lastRowFirstColumn="0" w:lastRowLastColumn="0"/>
            <w:tcW w:w="2448" w:type="dxa"/>
            <w:vAlign w:val="center"/>
          </w:tcPr>
          <w:p w14:paraId="005FFB6E" w14:textId="77777777"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318</w:t>
            </w:r>
          </w:p>
        </w:tc>
      </w:tr>
      <w:tr w:rsidR="008933CE" w:rsidRPr="00903043" w14:paraId="07314BD9" w14:textId="77777777" w:rsidTr="00C55402">
        <w:tc>
          <w:tcPr>
            <w:cnfStyle w:val="001000000000" w:firstRow="0" w:lastRow="0" w:firstColumn="1" w:lastColumn="0" w:oddVBand="0" w:evenVBand="0" w:oddHBand="0" w:evenHBand="0" w:firstRowFirstColumn="0" w:firstRowLastColumn="0" w:lastRowFirstColumn="0" w:lastRowLastColumn="0"/>
            <w:tcW w:w="620" w:type="dxa"/>
          </w:tcPr>
          <w:p w14:paraId="33A51FA9"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25</w:t>
            </w:r>
          </w:p>
        </w:tc>
        <w:tc>
          <w:tcPr>
            <w:cnfStyle w:val="000010000000" w:firstRow="0" w:lastRow="0" w:firstColumn="0" w:lastColumn="0" w:oddVBand="1" w:evenVBand="0" w:oddHBand="0" w:evenHBand="0" w:firstRowFirstColumn="0" w:firstRowLastColumn="0" w:lastRowFirstColumn="0" w:lastRowLastColumn="0"/>
            <w:tcW w:w="5888" w:type="dxa"/>
            <w:vAlign w:val="center"/>
          </w:tcPr>
          <w:p w14:paraId="60BC57A8"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Vizita në qendrën e azilit në Magure</w:t>
            </w:r>
          </w:p>
        </w:tc>
        <w:tc>
          <w:tcPr>
            <w:cnfStyle w:val="000100000000" w:firstRow="0" w:lastRow="0" w:firstColumn="0" w:lastColumn="1" w:oddVBand="0" w:evenVBand="0" w:oddHBand="0" w:evenHBand="0" w:firstRowFirstColumn="0" w:firstRowLastColumn="0" w:lastRowFirstColumn="0" w:lastRowLastColumn="0"/>
            <w:tcW w:w="2448" w:type="dxa"/>
            <w:vAlign w:val="center"/>
          </w:tcPr>
          <w:p w14:paraId="347BA9E3" w14:textId="77777777"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60</w:t>
            </w:r>
          </w:p>
        </w:tc>
      </w:tr>
      <w:tr w:rsidR="008933CE" w:rsidRPr="00903043" w14:paraId="26008B72" w14:textId="77777777" w:rsidTr="00C55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tcPr>
          <w:p w14:paraId="09378A45"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26</w:t>
            </w:r>
          </w:p>
        </w:tc>
        <w:tc>
          <w:tcPr>
            <w:cnfStyle w:val="000010000000" w:firstRow="0" w:lastRow="0" w:firstColumn="0" w:lastColumn="0" w:oddVBand="1" w:evenVBand="0" w:oddHBand="0" w:evenHBand="0" w:firstRowFirstColumn="0" w:firstRowLastColumn="0" w:lastRowFirstColumn="0" w:lastRowLastColumn="0"/>
            <w:tcW w:w="5888" w:type="dxa"/>
            <w:vAlign w:val="center"/>
          </w:tcPr>
          <w:p w14:paraId="32C022A7"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Vizita në qendrën e paraburgimit</w:t>
            </w:r>
          </w:p>
        </w:tc>
        <w:tc>
          <w:tcPr>
            <w:cnfStyle w:val="000100000000" w:firstRow="0" w:lastRow="0" w:firstColumn="0" w:lastColumn="1" w:oddVBand="0" w:evenVBand="0" w:oddHBand="0" w:evenHBand="0" w:firstRowFirstColumn="0" w:firstRowLastColumn="0" w:lastRowFirstColumn="0" w:lastRowLastColumn="0"/>
            <w:tcW w:w="2448" w:type="dxa"/>
            <w:vAlign w:val="center"/>
          </w:tcPr>
          <w:p w14:paraId="0FFE333E" w14:textId="77777777"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83</w:t>
            </w:r>
          </w:p>
        </w:tc>
      </w:tr>
      <w:tr w:rsidR="008933CE" w:rsidRPr="00903043" w14:paraId="364F1D4E" w14:textId="77777777" w:rsidTr="00C55402">
        <w:tc>
          <w:tcPr>
            <w:cnfStyle w:val="001000000000" w:firstRow="0" w:lastRow="0" w:firstColumn="1" w:lastColumn="0" w:oddVBand="0" w:evenVBand="0" w:oddHBand="0" w:evenHBand="0" w:firstRowFirstColumn="0" w:firstRowLastColumn="0" w:lastRowFirstColumn="0" w:lastRowLastColumn="0"/>
            <w:tcW w:w="620" w:type="dxa"/>
          </w:tcPr>
          <w:p w14:paraId="7DF2578C"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27</w:t>
            </w:r>
          </w:p>
        </w:tc>
        <w:tc>
          <w:tcPr>
            <w:cnfStyle w:val="000010000000" w:firstRow="0" w:lastRow="0" w:firstColumn="0" w:lastColumn="0" w:oddVBand="1" w:evenVBand="0" w:oddHBand="0" w:evenHBand="0" w:firstRowFirstColumn="0" w:firstRowLastColumn="0" w:lastRowFirstColumn="0" w:lastRowLastColumn="0"/>
            <w:tcW w:w="5888" w:type="dxa"/>
            <w:vAlign w:val="center"/>
          </w:tcPr>
          <w:p w14:paraId="55158C78"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Konstatim vdekje/Mortus ad lattae</w:t>
            </w:r>
          </w:p>
        </w:tc>
        <w:tc>
          <w:tcPr>
            <w:cnfStyle w:val="000100000000" w:firstRow="0" w:lastRow="0" w:firstColumn="0" w:lastColumn="1" w:oddVBand="0" w:evenVBand="0" w:oddHBand="0" w:evenHBand="0" w:firstRowFirstColumn="0" w:firstRowLastColumn="0" w:lastRowFirstColumn="0" w:lastRowLastColumn="0"/>
            <w:tcW w:w="2448" w:type="dxa"/>
            <w:vAlign w:val="center"/>
          </w:tcPr>
          <w:p w14:paraId="36BAC61D" w14:textId="77777777"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125</w:t>
            </w:r>
          </w:p>
        </w:tc>
      </w:tr>
      <w:tr w:rsidR="008933CE" w:rsidRPr="00903043" w14:paraId="7931DEF1" w14:textId="77777777" w:rsidTr="00C55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tcPr>
          <w:p w14:paraId="1423F9DA"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28</w:t>
            </w:r>
          </w:p>
        </w:tc>
        <w:tc>
          <w:tcPr>
            <w:cnfStyle w:val="000010000000" w:firstRow="0" w:lastRow="0" w:firstColumn="0" w:lastColumn="0" w:oddVBand="1" w:evenVBand="0" w:oddHBand="0" w:evenHBand="0" w:firstRowFirstColumn="0" w:firstRowLastColumn="0" w:lastRowFirstColumn="0" w:lastRowLastColumn="0"/>
            <w:tcW w:w="5888" w:type="dxa"/>
            <w:vAlign w:val="center"/>
          </w:tcPr>
          <w:p w14:paraId="4334E2BB"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Thumbim nga rriqrat</w:t>
            </w:r>
          </w:p>
        </w:tc>
        <w:tc>
          <w:tcPr>
            <w:cnfStyle w:val="000100000000" w:firstRow="0" w:lastRow="0" w:firstColumn="0" w:lastColumn="1" w:oddVBand="0" w:evenVBand="0" w:oddHBand="0" w:evenHBand="0" w:firstRowFirstColumn="0" w:firstRowLastColumn="0" w:lastRowFirstColumn="0" w:lastRowLastColumn="0"/>
            <w:tcW w:w="2448" w:type="dxa"/>
            <w:vAlign w:val="center"/>
          </w:tcPr>
          <w:p w14:paraId="5EEB0529" w14:textId="77777777"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128</w:t>
            </w:r>
          </w:p>
        </w:tc>
      </w:tr>
      <w:tr w:rsidR="008933CE" w:rsidRPr="00903043" w14:paraId="41E4BCFB" w14:textId="77777777" w:rsidTr="00C55402">
        <w:tc>
          <w:tcPr>
            <w:cnfStyle w:val="001000000000" w:firstRow="0" w:lastRow="0" w:firstColumn="1" w:lastColumn="0" w:oddVBand="0" w:evenVBand="0" w:oddHBand="0" w:evenHBand="0" w:firstRowFirstColumn="0" w:firstRowLastColumn="0" w:lastRowFirstColumn="0" w:lastRowLastColumn="0"/>
            <w:tcW w:w="620" w:type="dxa"/>
            <w:tcBorders>
              <w:bottom w:val="single" w:sz="4" w:space="0" w:color="BFBFBF" w:themeColor="background1" w:themeShade="BF"/>
            </w:tcBorders>
          </w:tcPr>
          <w:p w14:paraId="0942B6B8"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29</w:t>
            </w:r>
          </w:p>
        </w:tc>
        <w:tc>
          <w:tcPr>
            <w:cnfStyle w:val="000010000000" w:firstRow="0" w:lastRow="0" w:firstColumn="0" w:lastColumn="0" w:oddVBand="1" w:evenVBand="0" w:oddHBand="0" w:evenHBand="0" w:firstRowFirstColumn="0" w:firstRowLastColumn="0" w:lastRowFirstColumn="0" w:lastRowLastColumn="0"/>
            <w:tcW w:w="5888" w:type="dxa"/>
            <w:tcBorders>
              <w:bottom w:val="single" w:sz="4" w:space="0" w:color="BFBFBF" w:themeColor="background1" w:themeShade="BF"/>
            </w:tcBorders>
            <w:vAlign w:val="center"/>
          </w:tcPr>
          <w:p w14:paraId="5F686B5C"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Dhunë familjare</w:t>
            </w:r>
          </w:p>
        </w:tc>
        <w:tc>
          <w:tcPr>
            <w:cnfStyle w:val="000100000000" w:firstRow="0" w:lastRow="0" w:firstColumn="0" w:lastColumn="1" w:oddVBand="0" w:evenVBand="0" w:oddHBand="0" w:evenHBand="0" w:firstRowFirstColumn="0" w:firstRowLastColumn="0" w:lastRowFirstColumn="0" w:lastRowLastColumn="0"/>
            <w:tcW w:w="2448" w:type="dxa"/>
            <w:tcBorders>
              <w:bottom w:val="single" w:sz="4" w:space="0" w:color="BFBFBF" w:themeColor="background1" w:themeShade="BF"/>
            </w:tcBorders>
            <w:vAlign w:val="center"/>
          </w:tcPr>
          <w:p w14:paraId="43EBA34E" w14:textId="77777777"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20</w:t>
            </w:r>
          </w:p>
        </w:tc>
      </w:tr>
      <w:tr w:rsidR="008933CE" w:rsidRPr="00903043" w14:paraId="76C2E2A4" w14:textId="77777777" w:rsidTr="00C55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hideMark/>
          </w:tcPr>
          <w:p w14:paraId="7F32B442"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30</w:t>
            </w:r>
          </w:p>
        </w:tc>
        <w:tc>
          <w:tcPr>
            <w:cnfStyle w:val="000010000000" w:firstRow="0" w:lastRow="0" w:firstColumn="0" w:lastColumn="0" w:oddVBand="1" w:evenVBand="0" w:oddHBand="0" w:evenHBand="0" w:firstRowFirstColumn="0" w:firstRowLastColumn="0" w:lastRowFirstColumn="0" w:lastRowLastColumn="0"/>
            <w:tcW w:w="5888" w:type="dxa"/>
            <w:vAlign w:val="center"/>
            <w:hideMark/>
          </w:tcPr>
          <w:p w14:paraId="573A4854" w14:textId="77777777" w:rsidR="00CE1CA7" w:rsidRPr="00903043" w:rsidRDefault="00CE1CA7" w:rsidP="00C55402">
            <w:pPr>
              <w:spacing w:line="276" w:lineRule="auto"/>
              <w:rPr>
                <w:rFonts w:ascii="Book Antiqua" w:hAnsi="Book Antiqua" w:cs="Arial"/>
                <w:sz w:val="24"/>
                <w:szCs w:val="24"/>
                <w:lang w:val="sq-AL"/>
              </w:rPr>
            </w:pPr>
            <w:r w:rsidRPr="00903043">
              <w:rPr>
                <w:rFonts w:ascii="Book Antiqua" w:hAnsi="Book Antiqua" w:cs="Arial"/>
                <w:sz w:val="24"/>
                <w:szCs w:val="24"/>
                <w:lang w:val="sq-AL"/>
              </w:rPr>
              <w:t>Gjithsej shërbime</w:t>
            </w:r>
          </w:p>
        </w:tc>
        <w:tc>
          <w:tcPr>
            <w:cnfStyle w:val="000100000000" w:firstRow="0" w:lastRow="0" w:firstColumn="0" w:lastColumn="1" w:oddVBand="0" w:evenVBand="0" w:oddHBand="0" w:evenHBand="0" w:firstRowFirstColumn="0" w:firstRowLastColumn="0" w:lastRowFirstColumn="0" w:lastRowLastColumn="0"/>
            <w:tcW w:w="2448" w:type="dxa"/>
            <w:vAlign w:val="center"/>
            <w:hideMark/>
          </w:tcPr>
          <w:p w14:paraId="71F59E32" w14:textId="78D35FE4" w:rsidR="00CE1CA7" w:rsidRPr="00903043" w:rsidRDefault="00CE1CA7" w:rsidP="00C55402">
            <w:pPr>
              <w:jc w:val="right"/>
              <w:rPr>
                <w:rFonts w:ascii="Book Antiqua" w:eastAsia="Times New Roman" w:hAnsi="Book Antiqua" w:cs="Arial"/>
                <w:b w:val="0"/>
                <w:bCs w:val="0"/>
                <w:sz w:val="24"/>
                <w:szCs w:val="24"/>
                <w:lang w:val="sq-AL"/>
              </w:rPr>
            </w:pPr>
            <w:r w:rsidRPr="00903043">
              <w:rPr>
                <w:rFonts w:ascii="Book Antiqua" w:hAnsi="Book Antiqua" w:cs="Arial"/>
                <w:b w:val="0"/>
                <w:bCs w:val="0"/>
                <w:sz w:val="24"/>
                <w:szCs w:val="24"/>
                <w:lang w:val="sq-AL"/>
              </w:rPr>
              <w:t>238</w:t>
            </w:r>
            <w:r w:rsidR="00635B05" w:rsidRPr="00903043">
              <w:rPr>
                <w:rFonts w:ascii="Book Antiqua" w:hAnsi="Book Antiqua" w:cs="Arial"/>
                <w:b w:val="0"/>
                <w:bCs w:val="0"/>
                <w:sz w:val="24"/>
                <w:szCs w:val="24"/>
                <w:lang w:val="sq-AL"/>
              </w:rPr>
              <w:t>,</w:t>
            </w:r>
            <w:r w:rsidRPr="00903043">
              <w:rPr>
                <w:rFonts w:ascii="Book Antiqua" w:hAnsi="Book Antiqua" w:cs="Arial"/>
                <w:b w:val="0"/>
                <w:bCs w:val="0"/>
                <w:sz w:val="24"/>
                <w:szCs w:val="24"/>
                <w:lang w:val="sq-AL"/>
              </w:rPr>
              <w:t>509</w:t>
            </w:r>
          </w:p>
        </w:tc>
      </w:tr>
      <w:tr w:rsidR="008933CE" w:rsidRPr="00903043" w14:paraId="5FE5A1D8" w14:textId="77777777" w:rsidTr="00C5540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BFBFBF" w:themeColor="background1" w:themeShade="BF"/>
            </w:tcBorders>
            <w:hideMark/>
          </w:tcPr>
          <w:p w14:paraId="2D7D9ECC" w14:textId="77777777" w:rsidR="00CE1CA7" w:rsidRPr="00903043" w:rsidRDefault="00CE1CA7" w:rsidP="003901ED">
            <w:pPr>
              <w:spacing w:line="276" w:lineRule="auto"/>
              <w:jc w:val="center"/>
              <w:rPr>
                <w:rFonts w:ascii="Book Antiqua" w:hAnsi="Book Antiqua" w:cs="Arial"/>
                <w:b w:val="0"/>
                <w:bCs w:val="0"/>
                <w:sz w:val="24"/>
                <w:szCs w:val="24"/>
                <w:lang w:val="sq-AL"/>
              </w:rPr>
            </w:pPr>
            <w:r w:rsidRPr="00903043">
              <w:rPr>
                <w:rFonts w:ascii="Book Antiqua" w:hAnsi="Book Antiqua" w:cs="Arial"/>
                <w:b w:val="0"/>
                <w:bCs w:val="0"/>
                <w:sz w:val="24"/>
                <w:szCs w:val="24"/>
                <w:lang w:val="sq-AL"/>
              </w:rPr>
              <w:t>31</w:t>
            </w:r>
          </w:p>
        </w:tc>
        <w:tc>
          <w:tcPr>
            <w:cnfStyle w:val="000010000000" w:firstRow="0" w:lastRow="0" w:firstColumn="0" w:lastColumn="0" w:oddVBand="1" w:evenVBand="0" w:oddHBand="0" w:evenHBand="0" w:firstRowFirstColumn="0" w:firstRowLastColumn="0" w:lastRowFirstColumn="0" w:lastRowLastColumn="0"/>
            <w:tcW w:w="5888" w:type="dxa"/>
            <w:tcBorders>
              <w:top w:val="single" w:sz="4" w:space="0" w:color="BFBFBF" w:themeColor="background1" w:themeShade="BF"/>
            </w:tcBorders>
            <w:vAlign w:val="center"/>
            <w:hideMark/>
          </w:tcPr>
          <w:p w14:paraId="4741BD45" w14:textId="77777777" w:rsidR="00CE1CA7" w:rsidRPr="00903043" w:rsidRDefault="00CE1CA7" w:rsidP="00C55402">
            <w:pPr>
              <w:spacing w:line="276" w:lineRule="auto"/>
              <w:rPr>
                <w:rFonts w:ascii="Book Antiqua" w:hAnsi="Book Antiqua" w:cs="Arial"/>
                <w:b w:val="0"/>
                <w:bCs w:val="0"/>
                <w:sz w:val="24"/>
                <w:szCs w:val="24"/>
                <w:lang w:val="sq-AL"/>
              </w:rPr>
            </w:pPr>
            <w:r w:rsidRPr="00903043">
              <w:rPr>
                <w:rFonts w:ascii="Book Antiqua" w:hAnsi="Book Antiqua" w:cs="Arial"/>
                <w:b w:val="0"/>
                <w:bCs w:val="0"/>
                <w:sz w:val="24"/>
                <w:szCs w:val="24"/>
                <w:lang w:val="sq-AL"/>
              </w:rPr>
              <w:t>Përqindja e referimeve</w:t>
            </w:r>
          </w:p>
        </w:tc>
        <w:tc>
          <w:tcPr>
            <w:cnfStyle w:val="000100000000" w:firstRow="0" w:lastRow="0" w:firstColumn="0" w:lastColumn="1" w:oddVBand="0" w:evenVBand="0" w:oddHBand="0" w:evenHBand="0" w:firstRowFirstColumn="0" w:firstRowLastColumn="0" w:lastRowFirstColumn="0" w:lastRowLastColumn="0"/>
            <w:tcW w:w="2448" w:type="dxa"/>
            <w:tcBorders>
              <w:top w:val="single" w:sz="4" w:space="0" w:color="BFBFBF" w:themeColor="background1" w:themeShade="BF"/>
            </w:tcBorders>
            <w:vAlign w:val="center"/>
            <w:hideMark/>
          </w:tcPr>
          <w:p w14:paraId="4006CCA5" w14:textId="77777777" w:rsidR="00CE1CA7" w:rsidRPr="00903043" w:rsidRDefault="00CE1CA7" w:rsidP="00C55402">
            <w:pPr>
              <w:spacing w:line="276" w:lineRule="auto"/>
              <w:jc w:val="right"/>
              <w:rPr>
                <w:rFonts w:ascii="Book Antiqua" w:hAnsi="Book Antiqua" w:cs="Arial"/>
                <w:b w:val="0"/>
                <w:bCs w:val="0"/>
                <w:sz w:val="24"/>
                <w:szCs w:val="24"/>
                <w:lang w:val="sq-AL"/>
              </w:rPr>
            </w:pPr>
            <w:r w:rsidRPr="00903043">
              <w:rPr>
                <w:rFonts w:ascii="Book Antiqua" w:hAnsi="Book Antiqua" w:cs="Arial"/>
                <w:b w:val="0"/>
                <w:bCs w:val="0"/>
                <w:sz w:val="24"/>
                <w:szCs w:val="24"/>
                <w:lang w:val="sq-AL"/>
              </w:rPr>
              <w:t>9.55%</w:t>
            </w:r>
          </w:p>
        </w:tc>
      </w:tr>
      <w:bookmarkEnd w:id="71"/>
    </w:tbl>
    <w:p w14:paraId="5FE6F087" w14:textId="77777777" w:rsidR="00DF1ADD" w:rsidRPr="00903043" w:rsidRDefault="00DF1ADD" w:rsidP="00CE1CA7">
      <w:pPr>
        <w:contextualSpacing/>
        <w:jc w:val="both"/>
        <w:rPr>
          <w:rFonts w:ascii="Book Antiqua" w:hAnsi="Book Antiqua"/>
          <w:b/>
          <w:bCs/>
          <w:sz w:val="24"/>
          <w:szCs w:val="24"/>
          <w:lang w:val="sq-AL"/>
        </w:rPr>
      </w:pPr>
    </w:p>
    <w:p w14:paraId="077EB563" w14:textId="4DB2D01E" w:rsidR="00CE1CA7" w:rsidRPr="00903043" w:rsidRDefault="00CE1CA7" w:rsidP="00CE1CA7">
      <w:pPr>
        <w:contextualSpacing/>
        <w:jc w:val="both"/>
        <w:rPr>
          <w:rFonts w:ascii="Book Antiqua" w:hAnsi="Book Antiqua"/>
          <w:b/>
          <w:bCs/>
          <w:sz w:val="24"/>
          <w:szCs w:val="24"/>
          <w:lang w:val="sq-AL"/>
        </w:rPr>
      </w:pPr>
      <w:r w:rsidRPr="00903043">
        <w:rPr>
          <w:rFonts w:ascii="Book Antiqua" w:hAnsi="Book Antiqua"/>
          <w:b/>
          <w:bCs/>
          <w:sz w:val="24"/>
          <w:szCs w:val="24"/>
          <w:lang w:val="sq-AL"/>
        </w:rPr>
        <w:t>Analiza e situatës</w:t>
      </w:r>
    </w:p>
    <w:p w14:paraId="2301493E" w14:textId="77777777" w:rsidR="00CE1CA7" w:rsidRPr="00903043" w:rsidRDefault="00CE1CA7" w:rsidP="00CE1CA7">
      <w:pPr>
        <w:contextualSpacing/>
        <w:jc w:val="both"/>
        <w:rPr>
          <w:rFonts w:ascii="Book Antiqua" w:hAnsi="Book Antiqua"/>
          <w:sz w:val="24"/>
          <w:szCs w:val="24"/>
          <w:lang w:val="sq-AL"/>
        </w:rPr>
      </w:pPr>
      <w:r w:rsidRPr="00903043">
        <w:rPr>
          <w:rFonts w:ascii="Book Antiqua" w:hAnsi="Book Antiqua"/>
          <w:sz w:val="24"/>
          <w:szCs w:val="24"/>
          <w:lang w:val="sq-AL"/>
        </w:rPr>
        <w:t xml:space="preserve">Gjendja e shëndetësisë dhe mirëqenies sociale në Komunën e Lipjanit paraqet është e mirë. Komuna e Lipjanit në vitin e kaluar është ranguar në vendin e dytë në nivel vendi për ofrim të shërbimeve shëndetësore në raportin e performancës të nxjerrë nga MAPL dhe partnerët ndërkombëtar të përfshirë në vlerësim. </w:t>
      </w:r>
    </w:p>
    <w:p w14:paraId="588EC19D" w14:textId="77777777" w:rsidR="007B4ED1" w:rsidRPr="00903043" w:rsidRDefault="007B4ED1" w:rsidP="00CE1CA7">
      <w:pPr>
        <w:contextualSpacing/>
        <w:jc w:val="both"/>
        <w:rPr>
          <w:rFonts w:ascii="Book Antiqua" w:hAnsi="Book Antiqua"/>
          <w:sz w:val="24"/>
          <w:szCs w:val="24"/>
          <w:lang w:val="sq-AL"/>
        </w:rPr>
      </w:pPr>
    </w:p>
    <w:p w14:paraId="0363A4CC" w14:textId="77777777" w:rsidR="00CE1CA7" w:rsidRPr="00903043" w:rsidRDefault="00CE1CA7" w:rsidP="00CE1CA7">
      <w:pPr>
        <w:contextualSpacing/>
        <w:jc w:val="both"/>
        <w:rPr>
          <w:rFonts w:ascii="Book Antiqua" w:hAnsi="Book Antiqua"/>
          <w:sz w:val="24"/>
          <w:szCs w:val="24"/>
          <w:lang w:val="sq-AL"/>
        </w:rPr>
      </w:pPr>
      <w:r w:rsidRPr="00903043">
        <w:rPr>
          <w:rFonts w:ascii="Book Antiqua" w:hAnsi="Book Antiqua"/>
          <w:sz w:val="24"/>
          <w:szCs w:val="24"/>
          <w:lang w:val="sq-AL"/>
        </w:rPr>
        <w:t xml:space="preserve">Qasja në institucionet shëndetësore është avancuar dukshëm duke përfshirë edhe qasjen për personat me Aftësi të kufizuar. Në QKMF dhe në Qendrën për Punë Sociale janë lëshuar në funksion ashensorët, nyjet sanitare të reja për PAK dhe te gjitha institucionet shëndetësore ofrojnë pjerrinat për qasje të lehtë.  </w:t>
      </w:r>
    </w:p>
    <w:p w14:paraId="20B5CE59" w14:textId="77777777" w:rsidR="00CE1CA7" w:rsidRPr="00903043" w:rsidRDefault="00CE1CA7" w:rsidP="00CE1CA7">
      <w:pPr>
        <w:contextualSpacing/>
        <w:jc w:val="both"/>
        <w:rPr>
          <w:rFonts w:ascii="Book Antiqua" w:hAnsi="Book Antiqua"/>
          <w:b/>
          <w:bCs/>
          <w:sz w:val="24"/>
          <w:szCs w:val="24"/>
          <w:lang w:val="sq-AL"/>
        </w:rPr>
      </w:pPr>
    </w:p>
    <w:p w14:paraId="79B9F48F" w14:textId="77777777" w:rsidR="00CE1CA7" w:rsidRPr="00903043" w:rsidRDefault="00CE1CA7" w:rsidP="00CE1CA7">
      <w:pPr>
        <w:contextualSpacing/>
        <w:jc w:val="both"/>
        <w:rPr>
          <w:rFonts w:ascii="Book Antiqua" w:hAnsi="Book Antiqua"/>
          <w:sz w:val="24"/>
          <w:szCs w:val="24"/>
          <w:lang w:val="sq-AL"/>
        </w:rPr>
      </w:pPr>
      <w:r w:rsidRPr="00903043">
        <w:rPr>
          <w:rFonts w:ascii="Book Antiqua" w:hAnsi="Book Antiqua"/>
          <w:b/>
          <w:bCs/>
          <w:sz w:val="24"/>
          <w:szCs w:val="24"/>
          <w:lang w:val="sq-AL"/>
        </w:rPr>
        <w:t>Sfidat kryesore</w:t>
      </w:r>
      <w:r w:rsidRPr="00903043">
        <w:rPr>
          <w:rFonts w:ascii="Book Antiqua" w:hAnsi="Book Antiqua"/>
          <w:sz w:val="24"/>
          <w:szCs w:val="24"/>
          <w:lang w:val="sq-AL"/>
        </w:rPr>
        <w:t>:</w:t>
      </w:r>
    </w:p>
    <w:p w14:paraId="6DE8160C" w14:textId="5A47287C" w:rsidR="00CE1CA7" w:rsidRPr="00903043" w:rsidRDefault="00CE1CA7" w:rsidP="005217CD">
      <w:pPr>
        <w:numPr>
          <w:ilvl w:val="0"/>
          <w:numId w:val="13"/>
        </w:numPr>
        <w:contextualSpacing/>
        <w:jc w:val="both"/>
        <w:rPr>
          <w:rFonts w:ascii="Book Antiqua" w:hAnsi="Book Antiqua"/>
          <w:sz w:val="24"/>
          <w:szCs w:val="24"/>
          <w:lang w:val="sq-AL"/>
        </w:rPr>
      </w:pPr>
      <w:r w:rsidRPr="00903043">
        <w:rPr>
          <w:rFonts w:ascii="Book Antiqua" w:hAnsi="Book Antiqua"/>
          <w:bCs/>
          <w:sz w:val="24"/>
          <w:szCs w:val="24"/>
          <w:lang w:val="sq-AL"/>
        </w:rPr>
        <w:t>Personeli i kualifikuar</w:t>
      </w:r>
      <w:r w:rsidRPr="00903043">
        <w:rPr>
          <w:rFonts w:ascii="Book Antiqua" w:hAnsi="Book Antiqua"/>
          <w:sz w:val="24"/>
          <w:szCs w:val="24"/>
          <w:lang w:val="sq-AL"/>
        </w:rPr>
        <w:t>: Ka një nevojë të madhe për trajnim dhe kualifikim të personelit mjekësor dhe social për të avancuar edhe më tutje cilësinë e shërbimeve të ofruara si përdorimi i</w:t>
      </w:r>
      <w:r w:rsidR="00DE47EE">
        <w:rPr>
          <w:rFonts w:ascii="Book Antiqua" w:hAnsi="Book Antiqua"/>
          <w:sz w:val="24"/>
          <w:szCs w:val="24"/>
          <w:lang w:val="sq-AL"/>
        </w:rPr>
        <w:t xml:space="preserve"> </w:t>
      </w:r>
      <w:r w:rsidRPr="00903043">
        <w:rPr>
          <w:rFonts w:ascii="Book Antiqua" w:hAnsi="Book Antiqua"/>
          <w:sz w:val="24"/>
          <w:szCs w:val="24"/>
          <w:lang w:val="sq-AL"/>
        </w:rPr>
        <w:t xml:space="preserve">ultrazërit nga mjeku familjar dhe </w:t>
      </w:r>
      <w:r w:rsidR="00DE47EE" w:rsidRPr="00903043">
        <w:rPr>
          <w:rFonts w:ascii="Book Antiqua" w:hAnsi="Book Antiqua"/>
          <w:sz w:val="24"/>
          <w:szCs w:val="24"/>
          <w:lang w:val="sq-AL"/>
        </w:rPr>
        <w:t>implementimi</w:t>
      </w:r>
      <w:r w:rsidRPr="00903043">
        <w:rPr>
          <w:rFonts w:ascii="Book Antiqua" w:hAnsi="Book Antiqua"/>
          <w:sz w:val="24"/>
          <w:szCs w:val="24"/>
          <w:lang w:val="sq-AL"/>
        </w:rPr>
        <w:t xml:space="preserve"> i programeve kujdesi i integruar, vizitat në shtëpi dhe kujdesi ndaj nënës. Komuna e Lipjanit është ndër komunat pe pakta ne Kosovë qe implementon projektin kujdesi i integruar i cili nënkupton ofrimin e shërbimeve të integruara shëndetësore dhe sociale për pacientët 65+ me Sëmundje Kronike Jo ngjitëse. </w:t>
      </w:r>
    </w:p>
    <w:p w14:paraId="7BA2AD30" w14:textId="77777777" w:rsidR="00CE1CA7" w:rsidRPr="00903043" w:rsidRDefault="00CE1CA7" w:rsidP="005217CD">
      <w:pPr>
        <w:numPr>
          <w:ilvl w:val="0"/>
          <w:numId w:val="13"/>
        </w:numPr>
        <w:contextualSpacing/>
        <w:jc w:val="both"/>
        <w:rPr>
          <w:rFonts w:ascii="Book Antiqua" w:hAnsi="Book Antiqua"/>
          <w:sz w:val="24"/>
          <w:szCs w:val="24"/>
          <w:lang w:val="sq-AL"/>
        </w:rPr>
      </w:pPr>
      <w:r w:rsidRPr="00903043">
        <w:rPr>
          <w:rFonts w:ascii="Book Antiqua" w:hAnsi="Book Antiqua"/>
          <w:bCs/>
          <w:sz w:val="24"/>
          <w:szCs w:val="24"/>
          <w:lang w:val="sq-AL"/>
        </w:rPr>
        <w:lastRenderedPageBreak/>
        <w:t xml:space="preserve">Implementimi i plotë i projektit te mjekësisë familjare dhe përzgjedhjes së mjekut familjar nga Pacienti. </w:t>
      </w:r>
    </w:p>
    <w:p w14:paraId="2ADAFAC2" w14:textId="77777777" w:rsidR="00CE1CA7" w:rsidRPr="00903043" w:rsidRDefault="00CE1CA7" w:rsidP="005217CD">
      <w:pPr>
        <w:numPr>
          <w:ilvl w:val="0"/>
          <w:numId w:val="13"/>
        </w:numPr>
        <w:contextualSpacing/>
        <w:jc w:val="both"/>
        <w:rPr>
          <w:rFonts w:ascii="Book Antiqua" w:hAnsi="Book Antiqua"/>
          <w:sz w:val="24"/>
          <w:szCs w:val="24"/>
          <w:lang w:val="sq-AL"/>
        </w:rPr>
      </w:pPr>
      <w:r w:rsidRPr="00903043">
        <w:rPr>
          <w:rFonts w:ascii="Book Antiqua" w:hAnsi="Book Antiqua"/>
          <w:bCs/>
          <w:sz w:val="24"/>
          <w:szCs w:val="24"/>
          <w:lang w:val="sq-AL"/>
        </w:rPr>
        <w:t>Implementimi i projektit kujdesi për nëna dhe fëmijë deri në moshën tre vjeçare.</w:t>
      </w:r>
    </w:p>
    <w:p w14:paraId="2DD2A2BE" w14:textId="77777777" w:rsidR="00CE1CA7" w:rsidRPr="00903043" w:rsidRDefault="00CE1CA7" w:rsidP="005217CD">
      <w:pPr>
        <w:numPr>
          <w:ilvl w:val="0"/>
          <w:numId w:val="13"/>
        </w:numPr>
        <w:contextualSpacing/>
        <w:jc w:val="both"/>
        <w:rPr>
          <w:rFonts w:ascii="Book Antiqua" w:hAnsi="Book Antiqua"/>
          <w:sz w:val="24"/>
          <w:szCs w:val="24"/>
          <w:lang w:val="sq-AL"/>
        </w:rPr>
      </w:pPr>
      <w:r w:rsidRPr="00903043">
        <w:rPr>
          <w:rFonts w:ascii="Book Antiqua" w:hAnsi="Book Antiqua"/>
          <w:sz w:val="24"/>
          <w:szCs w:val="24"/>
          <w:lang w:val="sq-AL"/>
        </w:rPr>
        <w:t>Implementimi i projektit kujdesi i integruar.</w:t>
      </w:r>
    </w:p>
    <w:p w14:paraId="04EB5B78" w14:textId="00609152" w:rsidR="00420D57" w:rsidRPr="00903043" w:rsidRDefault="00CE1CA7" w:rsidP="00102380">
      <w:pPr>
        <w:ind w:left="720"/>
        <w:contextualSpacing/>
        <w:jc w:val="both"/>
        <w:rPr>
          <w:rFonts w:ascii="Book Antiqua" w:hAnsi="Book Antiqua"/>
          <w:sz w:val="24"/>
          <w:szCs w:val="24"/>
          <w:lang w:val="sq-AL"/>
        </w:rPr>
      </w:pPr>
      <w:r w:rsidRPr="00903043">
        <w:rPr>
          <w:rFonts w:ascii="Book Antiqua" w:hAnsi="Book Antiqua"/>
          <w:sz w:val="24"/>
          <w:szCs w:val="24"/>
          <w:lang w:val="sq-AL"/>
        </w:rPr>
        <w:t xml:space="preserve">Funksionalizimi i plotë i komitetit për cilësi më qëllim që të ndikoj në  reduktimin e përshkrimit/përdorimit të antibiotikeve ne KPSh dhe uljen e referimeve në laborator, imazheri dhe në nivelin terciar. </w:t>
      </w:r>
    </w:p>
    <w:p w14:paraId="0A432280" w14:textId="77777777" w:rsidR="008A62DD" w:rsidRPr="00903043" w:rsidRDefault="008A62DD" w:rsidP="008A62DD">
      <w:pPr>
        <w:spacing w:after="0"/>
        <w:contextualSpacing/>
        <w:jc w:val="both"/>
        <w:rPr>
          <w:rFonts w:ascii="Book Antiqua" w:hAnsi="Book Antiqua"/>
          <w:sz w:val="24"/>
          <w:szCs w:val="24"/>
          <w:lang w:val="sq-AL"/>
        </w:rPr>
      </w:pPr>
    </w:p>
    <w:p w14:paraId="5E4A3550" w14:textId="1EF9BB84" w:rsidR="00CE1CA7" w:rsidRPr="00903043" w:rsidRDefault="00CE1CA7" w:rsidP="00C2321A">
      <w:pPr>
        <w:pStyle w:val="Heading3"/>
        <w:numPr>
          <w:ilvl w:val="2"/>
          <w:numId w:val="30"/>
        </w:numPr>
        <w:spacing w:before="0" w:after="240"/>
        <w:ind w:left="720"/>
        <w:rPr>
          <w:rFonts w:ascii="Book Antiqua" w:hAnsi="Book Antiqua"/>
          <w:b/>
          <w:bCs/>
          <w:color w:val="C13244"/>
          <w:sz w:val="24"/>
          <w:szCs w:val="24"/>
          <w:lang w:val="sq-AL"/>
        </w:rPr>
      </w:pPr>
      <w:bookmarkStart w:id="72" w:name="_Toc176445923"/>
      <w:r w:rsidRPr="00903043">
        <w:rPr>
          <w:rFonts w:ascii="Book Antiqua" w:hAnsi="Book Antiqua"/>
          <w:b/>
          <w:bCs/>
          <w:color w:val="C13244"/>
          <w:sz w:val="24"/>
          <w:szCs w:val="24"/>
          <w:lang w:val="sq-AL"/>
        </w:rPr>
        <w:t>Mirëqenia sociale</w:t>
      </w:r>
      <w:bookmarkEnd w:id="72"/>
    </w:p>
    <w:p w14:paraId="03C777C5" w14:textId="77777777" w:rsidR="00CE1CA7" w:rsidRPr="00903043" w:rsidRDefault="00CE1CA7" w:rsidP="00CE1CA7">
      <w:pPr>
        <w:jc w:val="both"/>
        <w:rPr>
          <w:rFonts w:ascii="Book Antiqua" w:hAnsi="Book Antiqua"/>
          <w:sz w:val="24"/>
          <w:szCs w:val="24"/>
          <w:lang w:val="sq-AL"/>
        </w:rPr>
      </w:pPr>
      <w:r w:rsidRPr="00903043">
        <w:rPr>
          <w:rFonts w:ascii="Book Antiqua" w:hAnsi="Book Antiqua"/>
          <w:sz w:val="24"/>
          <w:szCs w:val="24"/>
          <w:lang w:val="sq-AL"/>
        </w:rPr>
        <w:t>Mbrojtja Sociale  si  segment i vaqetë i mirëqenies sociale nga këndvështrimi i dimensionit social, përfshinë qasje gjithëpërfshirëse, shumë dimensionale sociale, për garantimin e përfshirjes sociale, përmes ofrimit të shërbimeve sociale dhe familjare, skemave sociale në Komunën e Lipjanit.</w:t>
      </w:r>
    </w:p>
    <w:p w14:paraId="164A6B47" w14:textId="77777777" w:rsidR="00CE1CA7" w:rsidRPr="00903043" w:rsidRDefault="00CE1CA7" w:rsidP="00CE1CA7">
      <w:pPr>
        <w:jc w:val="both"/>
        <w:rPr>
          <w:rFonts w:ascii="Book Antiqua" w:hAnsi="Book Antiqua"/>
          <w:sz w:val="24"/>
          <w:szCs w:val="24"/>
          <w:lang w:val="sq-AL"/>
        </w:rPr>
      </w:pPr>
      <w:r w:rsidRPr="00903043">
        <w:rPr>
          <w:rFonts w:ascii="Book Antiqua" w:hAnsi="Book Antiqua"/>
          <w:sz w:val="24"/>
          <w:szCs w:val="24"/>
          <w:lang w:val="sq-AL"/>
        </w:rPr>
        <w:t>Shërbimet sociale për ofrimin e përkujdesjes sociale në kuadër të QPS janë të organizuara përmes dy funksioneve dhe tri shërbimeve:</w:t>
      </w:r>
    </w:p>
    <w:p w14:paraId="40024ACD" w14:textId="219A9335" w:rsidR="00CE1CA7" w:rsidRPr="00903043" w:rsidRDefault="00CE1CA7" w:rsidP="005217CD">
      <w:pPr>
        <w:pStyle w:val="ListParagraph"/>
        <w:numPr>
          <w:ilvl w:val="0"/>
          <w:numId w:val="20"/>
        </w:numPr>
        <w:jc w:val="both"/>
        <w:rPr>
          <w:rFonts w:ascii="Book Antiqua" w:hAnsi="Book Antiqua"/>
          <w:sz w:val="24"/>
          <w:szCs w:val="24"/>
          <w:lang w:val="sq-AL"/>
        </w:rPr>
      </w:pPr>
      <w:r w:rsidRPr="00903043">
        <w:rPr>
          <w:rFonts w:ascii="Book Antiqua" w:hAnsi="Book Antiqua"/>
          <w:sz w:val="24"/>
          <w:szCs w:val="24"/>
          <w:lang w:val="sq-AL"/>
        </w:rPr>
        <w:t>Shërbimi Social është shërbim profesional në kuadër të QPS-së, dhe ka rolin e Organit të Kujdestarisë sipas Ligjit për Shërbimet Sociale dhe Familjare.</w:t>
      </w:r>
    </w:p>
    <w:p w14:paraId="32FC634E" w14:textId="1073B2C7" w:rsidR="00CE1CA7" w:rsidRPr="00903043" w:rsidRDefault="00CE1CA7" w:rsidP="005217CD">
      <w:pPr>
        <w:pStyle w:val="ListParagraph"/>
        <w:numPr>
          <w:ilvl w:val="0"/>
          <w:numId w:val="20"/>
        </w:numPr>
        <w:jc w:val="both"/>
        <w:rPr>
          <w:rFonts w:ascii="Book Antiqua" w:hAnsi="Book Antiqua"/>
          <w:sz w:val="24"/>
          <w:szCs w:val="24"/>
          <w:lang w:val="sq-AL"/>
        </w:rPr>
      </w:pPr>
      <w:r w:rsidRPr="00903043">
        <w:rPr>
          <w:rFonts w:ascii="Book Antiqua" w:hAnsi="Book Antiqua"/>
          <w:sz w:val="24"/>
          <w:szCs w:val="24"/>
          <w:lang w:val="sq-AL"/>
        </w:rPr>
        <w:t>Shërbimi për Mirëqenie Sociale është shërbim mbështetës për ofrim të ndihmës së përkohshme financiare (asistencës sociale) për familjet që janë në varfëri.</w:t>
      </w:r>
    </w:p>
    <w:p w14:paraId="177A7018" w14:textId="14B4012C" w:rsidR="00CE1CA7" w:rsidRPr="00903043" w:rsidRDefault="00CE1CA7" w:rsidP="005217CD">
      <w:pPr>
        <w:pStyle w:val="ListParagraph"/>
        <w:numPr>
          <w:ilvl w:val="0"/>
          <w:numId w:val="20"/>
        </w:numPr>
        <w:jc w:val="both"/>
        <w:rPr>
          <w:rFonts w:ascii="Book Antiqua" w:hAnsi="Book Antiqua"/>
          <w:sz w:val="24"/>
          <w:szCs w:val="24"/>
          <w:lang w:val="sq-AL"/>
        </w:rPr>
      </w:pPr>
      <w:r w:rsidRPr="00903043">
        <w:rPr>
          <w:rFonts w:ascii="Book Antiqua" w:hAnsi="Book Antiqua"/>
          <w:sz w:val="24"/>
          <w:szCs w:val="24"/>
          <w:lang w:val="sq-AL"/>
        </w:rPr>
        <w:t>Shërbimi Administrativ/Financiar është përgjegjës për menaxhim administrativ dhe financiar të institucionit, QPS-ës.</w:t>
      </w:r>
    </w:p>
    <w:p w14:paraId="4F2B0A81" w14:textId="77777777" w:rsidR="00CE1CA7" w:rsidRPr="00903043" w:rsidRDefault="00CE1CA7" w:rsidP="00CE1CA7">
      <w:pPr>
        <w:jc w:val="both"/>
        <w:rPr>
          <w:rFonts w:ascii="Book Antiqua" w:hAnsi="Book Antiqua"/>
          <w:sz w:val="24"/>
          <w:szCs w:val="24"/>
          <w:lang w:val="sq-AL"/>
        </w:rPr>
      </w:pPr>
      <w:r w:rsidRPr="00903043">
        <w:rPr>
          <w:rFonts w:ascii="Book Antiqua" w:hAnsi="Book Antiqua"/>
          <w:sz w:val="24"/>
          <w:szCs w:val="24"/>
          <w:lang w:val="sq-AL"/>
        </w:rPr>
        <w:t>Shërbimet Sociale dhe të Asistencës Sociale, ofrohen përmes Qendrës për Punë Sociale. QPS si Institucion publik bartë përgjegjësi profesionale në ofrimin e shërbimeve sociale dhe familjare, këshillim dhe ndihmë materiale për qytetarë, në zgjidhjen e problemeve dhe përmirësimin e cilësisë së jetës së qytetarit.</w:t>
      </w:r>
    </w:p>
    <w:p w14:paraId="413EE323" w14:textId="77777777" w:rsidR="00CE1CA7" w:rsidRPr="00903043" w:rsidRDefault="00CE1CA7" w:rsidP="00CE1CA7">
      <w:pPr>
        <w:jc w:val="both"/>
        <w:rPr>
          <w:rFonts w:ascii="Book Antiqua" w:hAnsi="Book Antiqua"/>
          <w:sz w:val="24"/>
          <w:szCs w:val="24"/>
          <w:lang w:val="sq-AL"/>
        </w:rPr>
      </w:pPr>
      <w:r w:rsidRPr="00903043">
        <w:rPr>
          <w:rFonts w:ascii="Book Antiqua" w:hAnsi="Book Antiqua"/>
          <w:sz w:val="24"/>
          <w:szCs w:val="24"/>
          <w:lang w:val="sq-AL"/>
        </w:rPr>
        <w:t xml:space="preserve">Brenda kompetencës profesionale të QPS,  vepron  Organi i Kujdestarisë,  përgjegjës për mbrojtjen e interesave të fëmijëve dhe të rriturve, i përbërë nga një grup ekspertësh që vepron në fusha të veçanta të përgjegjësisë. </w:t>
      </w:r>
    </w:p>
    <w:p w14:paraId="249C7B40" w14:textId="2D35F033" w:rsidR="00CE1CA7" w:rsidRPr="00903043" w:rsidRDefault="00CE1CA7" w:rsidP="00CE1CA7">
      <w:pPr>
        <w:jc w:val="both"/>
        <w:rPr>
          <w:rFonts w:ascii="Book Antiqua" w:hAnsi="Book Antiqua"/>
          <w:sz w:val="24"/>
          <w:szCs w:val="24"/>
          <w:lang w:val="sq-AL"/>
        </w:rPr>
      </w:pPr>
      <w:r w:rsidRPr="00903043">
        <w:rPr>
          <w:rFonts w:ascii="Book Antiqua" w:hAnsi="Book Antiqua"/>
          <w:sz w:val="24"/>
          <w:szCs w:val="24"/>
          <w:lang w:val="sq-AL"/>
        </w:rPr>
        <w:t xml:space="preserve">Shërbimet  sociale në Komunën e Lipjanit në kuadër të </w:t>
      </w:r>
      <w:r w:rsidR="00DE47EE" w:rsidRPr="00903043">
        <w:rPr>
          <w:rFonts w:ascii="Book Antiqua" w:hAnsi="Book Antiqua"/>
          <w:sz w:val="24"/>
          <w:szCs w:val="24"/>
          <w:lang w:val="sq-AL"/>
        </w:rPr>
        <w:t>kompetencës</w:t>
      </w:r>
      <w:r w:rsidRPr="00903043">
        <w:rPr>
          <w:rFonts w:ascii="Book Antiqua" w:hAnsi="Book Antiqua"/>
          <w:sz w:val="24"/>
          <w:szCs w:val="24"/>
          <w:lang w:val="sq-AL"/>
        </w:rPr>
        <w:t xml:space="preserve"> profesionale dhe të Organit të kujdestarisë, synojnë:</w:t>
      </w:r>
    </w:p>
    <w:p w14:paraId="22310F4F" w14:textId="77777777" w:rsidR="00CE1CA7" w:rsidRPr="00903043" w:rsidRDefault="00CE1CA7" w:rsidP="005217CD">
      <w:pPr>
        <w:pStyle w:val="ListParagraph"/>
        <w:numPr>
          <w:ilvl w:val="0"/>
          <w:numId w:val="21"/>
        </w:numPr>
        <w:jc w:val="both"/>
        <w:rPr>
          <w:rFonts w:ascii="Book Antiqua" w:hAnsi="Book Antiqua"/>
          <w:sz w:val="24"/>
          <w:szCs w:val="24"/>
          <w:lang w:val="sq-AL"/>
        </w:rPr>
      </w:pPr>
      <w:r w:rsidRPr="00903043">
        <w:rPr>
          <w:rFonts w:ascii="Book Antiqua" w:hAnsi="Book Antiqua"/>
          <w:sz w:val="24"/>
          <w:szCs w:val="24"/>
          <w:lang w:val="sq-AL"/>
        </w:rPr>
        <w:t xml:space="preserve">Ofrimin e ndihmës ndaj individit, familjes, grupit dhe komunitetit,   pavarësisht moshës, aftësisë së kufizuar, problemeve sociale. </w:t>
      </w:r>
    </w:p>
    <w:p w14:paraId="4F2500FF" w14:textId="77777777" w:rsidR="00CE1CA7" w:rsidRPr="00903043" w:rsidRDefault="00CE1CA7" w:rsidP="005217CD">
      <w:pPr>
        <w:pStyle w:val="ListParagraph"/>
        <w:numPr>
          <w:ilvl w:val="0"/>
          <w:numId w:val="21"/>
        </w:numPr>
        <w:jc w:val="both"/>
        <w:rPr>
          <w:rFonts w:ascii="Book Antiqua" w:hAnsi="Book Antiqua"/>
          <w:sz w:val="24"/>
          <w:szCs w:val="24"/>
          <w:lang w:val="sq-AL"/>
        </w:rPr>
      </w:pPr>
      <w:r w:rsidRPr="00903043">
        <w:rPr>
          <w:rFonts w:ascii="Book Antiqua" w:hAnsi="Book Antiqua"/>
          <w:sz w:val="24"/>
          <w:szCs w:val="24"/>
          <w:lang w:val="sq-AL"/>
        </w:rPr>
        <w:lastRenderedPageBreak/>
        <w:t xml:space="preserve">Krijimin e kushteve për zhvillimin dhe fuqizimin e individit dhe familjes  për të tejkaluar përjashtimin shoqëror. </w:t>
      </w:r>
    </w:p>
    <w:p w14:paraId="59A4126C" w14:textId="77777777" w:rsidR="00CE1CA7" w:rsidRPr="00903043" w:rsidRDefault="00CE1CA7" w:rsidP="005217CD">
      <w:pPr>
        <w:pStyle w:val="ListParagraph"/>
        <w:numPr>
          <w:ilvl w:val="0"/>
          <w:numId w:val="21"/>
        </w:numPr>
        <w:jc w:val="both"/>
        <w:rPr>
          <w:rFonts w:ascii="Book Antiqua" w:hAnsi="Book Antiqua"/>
          <w:sz w:val="24"/>
          <w:szCs w:val="24"/>
          <w:lang w:val="sq-AL"/>
        </w:rPr>
      </w:pPr>
      <w:r w:rsidRPr="00903043">
        <w:rPr>
          <w:rFonts w:ascii="Book Antiqua" w:hAnsi="Book Antiqua"/>
          <w:sz w:val="24"/>
          <w:szCs w:val="24"/>
          <w:lang w:val="sq-AL"/>
        </w:rPr>
        <w:t>Fuqizimin e familjes dhe parandalimin e ndarjes së fëmijës nga familja e tij, nëpërmjet shërbimeve që mundësojnë ndërtimin dhe ruajtjen e unitetit të familjes, të drejtat, mirëqenien dhe në interesin më të mirë të fëmijës.</w:t>
      </w:r>
    </w:p>
    <w:p w14:paraId="0663A6A2" w14:textId="77777777" w:rsidR="00CE1CA7" w:rsidRPr="00903043" w:rsidRDefault="00CE1CA7" w:rsidP="005217CD">
      <w:pPr>
        <w:pStyle w:val="ListParagraph"/>
        <w:numPr>
          <w:ilvl w:val="0"/>
          <w:numId w:val="21"/>
        </w:numPr>
        <w:jc w:val="both"/>
        <w:rPr>
          <w:rFonts w:ascii="Book Antiqua" w:hAnsi="Book Antiqua"/>
          <w:sz w:val="24"/>
          <w:szCs w:val="24"/>
          <w:lang w:val="sq-AL"/>
        </w:rPr>
      </w:pPr>
      <w:r w:rsidRPr="00903043">
        <w:rPr>
          <w:rFonts w:ascii="Book Antiqua" w:hAnsi="Book Antiqua"/>
          <w:sz w:val="24"/>
          <w:szCs w:val="24"/>
          <w:lang w:val="sq-AL"/>
        </w:rPr>
        <w:t>Ofrimin e shërbimet të mbrojtjes për përfituesin/it, përmes:</w:t>
      </w:r>
    </w:p>
    <w:p w14:paraId="37FC4FD2" w14:textId="77777777" w:rsidR="00CE1CA7" w:rsidRPr="00903043" w:rsidRDefault="00CE1CA7" w:rsidP="005217CD">
      <w:pPr>
        <w:pStyle w:val="ListParagraph"/>
        <w:numPr>
          <w:ilvl w:val="0"/>
          <w:numId w:val="21"/>
        </w:numPr>
        <w:jc w:val="both"/>
        <w:rPr>
          <w:rFonts w:ascii="Book Antiqua" w:hAnsi="Book Antiqua"/>
          <w:sz w:val="24"/>
          <w:szCs w:val="24"/>
          <w:lang w:val="sq-AL"/>
        </w:rPr>
      </w:pPr>
      <w:r w:rsidRPr="00903043">
        <w:rPr>
          <w:rFonts w:ascii="Book Antiqua" w:hAnsi="Book Antiqua"/>
          <w:sz w:val="24"/>
          <w:szCs w:val="24"/>
          <w:lang w:val="sq-AL"/>
        </w:rPr>
        <w:t xml:space="preserve">kujdestarisë; </w:t>
      </w:r>
    </w:p>
    <w:p w14:paraId="658F0341" w14:textId="77777777" w:rsidR="00CE1CA7" w:rsidRPr="00903043" w:rsidRDefault="00CE1CA7" w:rsidP="005217CD">
      <w:pPr>
        <w:pStyle w:val="ListParagraph"/>
        <w:numPr>
          <w:ilvl w:val="0"/>
          <w:numId w:val="21"/>
        </w:numPr>
        <w:jc w:val="both"/>
        <w:rPr>
          <w:rFonts w:ascii="Book Antiqua" w:hAnsi="Book Antiqua"/>
          <w:sz w:val="24"/>
          <w:szCs w:val="24"/>
          <w:lang w:val="sq-AL"/>
        </w:rPr>
      </w:pPr>
      <w:r w:rsidRPr="00903043">
        <w:rPr>
          <w:rFonts w:ascii="Book Antiqua" w:hAnsi="Book Antiqua"/>
          <w:sz w:val="24"/>
          <w:szCs w:val="24"/>
          <w:lang w:val="sq-AL"/>
        </w:rPr>
        <w:t>strehimit familjar;</w:t>
      </w:r>
    </w:p>
    <w:p w14:paraId="3A7CB7E5" w14:textId="5B414228" w:rsidR="00CE1CA7" w:rsidRPr="00903043" w:rsidRDefault="00CE1CA7" w:rsidP="005217CD">
      <w:pPr>
        <w:pStyle w:val="ListParagraph"/>
        <w:numPr>
          <w:ilvl w:val="0"/>
          <w:numId w:val="21"/>
        </w:numPr>
        <w:jc w:val="both"/>
        <w:rPr>
          <w:rFonts w:ascii="Book Antiqua" w:hAnsi="Book Antiqua"/>
          <w:sz w:val="24"/>
          <w:szCs w:val="24"/>
          <w:lang w:val="sq-AL"/>
        </w:rPr>
      </w:pPr>
      <w:r w:rsidRPr="00903043">
        <w:rPr>
          <w:rFonts w:ascii="Book Antiqua" w:hAnsi="Book Antiqua"/>
          <w:sz w:val="24"/>
          <w:szCs w:val="24"/>
          <w:lang w:val="sq-AL"/>
        </w:rPr>
        <w:t>strehimit rezidencial;</w:t>
      </w:r>
    </w:p>
    <w:p w14:paraId="5DA79984" w14:textId="77777777" w:rsidR="00CE1CA7" w:rsidRPr="00903043" w:rsidRDefault="00CE1CA7" w:rsidP="005217CD">
      <w:pPr>
        <w:pStyle w:val="ListParagraph"/>
        <w:numPr>
          <w:ilvl w:val="0"/>
          <w:numId w:val="21"/>
        </w:numPr>
        <w:jc w:val="both"/>
        <w:rPr>
          <w:rFonts w:ascii="Book Antiqua" w:hAnsi="Book Antiqua"/>
          <w:sz w:val="24"/>
          <w:szCs w:val="24"/>
          <w:lang w:val="sq-AL"/>
        </w:rPr>
      </w:pPr>
      <w:r w:rsidRPr="00903043">
        <w:rPr>
          <w:rFonts w:ascii="Book Antiqua" w:hAnsi="Book Antiqua"/>
          <w:sz w:val="24"/>
          <w:szCs w:val="24"/>
          <w:lang w:val="sq-AL"/>
        </w:rPr>
        <w:t>adoptimit;</w:t>
      </w:r>
    </w:p>
    <w:p w14:paraId="01B9482E" w14:textId="74F5BD14" w:rsidR="00CE1CA7" w:rsidRPr="00903043" w:rsidRDefault="00CE1CA7" w:rsidP="005217CD">
      <w:pPr>
        <w:pStyle w:val="ListParagraph"/>
        <w:numPr>
          <w:ilvl w:val="0"/>
          <w:numId w:val="21"/>
        </w:numPr>
        <w:jc w:val="both"/>
        <w:rPr>
          <w:rFonts w:ascii="Book Antiqua" w:hAnsi="Book Antiqua"/>
          <w:sz w:val="24"/>
          <w:szCs w:val="24"/>
          <w:lang w:val="sq-AL"/>
        </w:rPr>
      </w:pPr>
      <w:r w:rsidRPr="00903043">
        <w:rPr>
          <w:rFonts w:ascii="Book Antiqua" w:hAnsi="Book Antiqua"/>
          <w:sz w:val="24"/>
          <w:szCs w:val="24"/>
          <w:lang w:val="sq-AL"/>
        </w:rPr>
        <w:t xml:space="preserve">jetesës së pavarur të mbikëqyrur. </w:t>
      </w:r>
    </w:p>
    <w:p w14:paraId="3C12BD6A" w14:textId="77777777" w:rsidR="00CE1CA7" w:rsidRPr="00903043" w:rsidRDefault="00CE1CA7" w:rsidP="00CE1CA7">
      <w:pPr>
        <w:jc w:val="both"/>
        <w:rPr>
          <w:rFonts w:ascii="Book Antiqua" w:hAnsi="Book Antiqua"/>
          <w:sz w:val="24"/>
          <w:szCs w:val="24"/>
          <w:lang w:val="sq-AL"/>
        </w:rPr>
      </w:pPr>
      <w:r w:rsidRPr="00903043">
        <w:rPr>
          <w:rFonts w:ascii="Book Antiqua" w:hAnsi="Book Antiqua"/>
          <w:sz w:val="24"/>
          <w:szCs w:val="24"/>
          <w:lang w:val="sq-AL"/>
        </w:rPr>
        <w:t xml:space="preserve">Të drejtat e përfituesve në shërbimet e mbrojtjes sociale, realizohen përmes shërbimeve sociale, mbështetjes materiale/financiare, dhe me masa tjera të cilat i ofrohen individit apo familjes. </w:t>
      </w:r>
    </w:p>
    <w:p w14:paraId="35F967E6" w14:textId="1B60AFC4" w:rsidR="00CE1CA7" w:rsidRPr="00903043" w:rsidRDefault="00CE1CA7" w:rsidP="00CE1CA7">
      <w:pPr>
        <w:jc w:val="both"/>
        <w:rPr>
          <w:rFonts w:ascii="Book Antiqua" w:hAnsi="Book Antiqua"/>
          <w:sz w:val="24"/>
          <w:szCs w:val="24"/>
          <w:lang w:val="sq-AL"/>
        </w:rPr>
      </w:pPr>
      <w:r w:rsidRPr="00903043">
        <w:rPr>
          <w:rFonts w:ascii="Book Antiqua" w:hAnsi="Book Antiqua"/>
          <w:sz w:val="24"/>
          <w:szCs w:val="24"/>
          <w:lang w:val="sq-AL"/>
        </w:rPr>
        <w:t>Shërbimet sociale  dhe familjare ofrohen përkohësisht dhe në periudhë të gjatë, prandaj është i rëndësishëm dhe qenësor sistemi i integruar për ofrimin e shërbimeve sociale, shëndetësore dhe arsimore, për një shoqëri të shëndosh dhe pa përjashtim social,  për faktin se Mision i Shërbimeve Sociale në kuadër të veprimtarisë së  QPS-së mbetët përmirësimi i jetës së qytetarit dhe promovimi i një shoqëri të mirëqenë ku mbizotëron, qasja e barabartë dhe drejtë sociale,  përmes:</w:t>
      </w:r>
    </w:p>
    <w:p w14:paraId="3C13AB9C" w14:textId="38A6F2D9" w:rsidR="00CE1CA7" w:rsidRPr="00903043" w:rsidRDefault="00B30549" w:rsidP="005217CD">
      <w:pPr>
        <w:pStyle w:val="ListParagraph"/>
        <w:numPr>
          <w:ilvl w:val="0"/>
          <w:numId w:val="22"/>
        </w:numPr>
        <w:jc w:val="both"/>
        <w:rPr>
          <w:rFonts w:ascii="Book Antiqua" w:hAnsi="Book Antiqua"/>
          <w:sz w:val="24"/>
          <w:szCs w:val="24"/>
          <w:lang w:val="sq-AL"/>
        </w:rPr>
      </w:pPr>
      <w:r w:rsidRPr="00903043">
        <w:rPr>
          <w:rFonts w:ascii="Book Antiqua" w:hAnsi="Book Antiqua"/>
          <w:sz w:val="24"/>
          <w:szCs w:val="24"/>
          <w:lang w:val="sq-AL"/>
        </w:rPr>
        <w:t>O</w:t>
      </w:r>
      <w:r w:rsidR="00CE1CA7" w:rsidRPr="00903043">
        <w:rPr>
          <w:rFonts w:ascii="Book Antiqua" w:hAnsi="Book Antiqua"/>
          <w:sz w:val="24"/>
          <w:szCs w:val="24"/>
          <w:lang w:val="sq-AL"/>
        </w:rPr>
        <w:t>frimit të shërbimeve sociale në aspekt të cilësisë dhe shtrirjes, bazuar në nevojat (grupet  e caktuara dhe grup moshat) e komunitetit;</w:t>
      </w:r>
    </w:p>
    <w:p w14:paraId="59AB5D55" w14:textId="005C5FC6" w:rsidR="00CE1CA7" w:rsidRPr="00903043" w:rsidRDefault="00B30549" w:rsidP="005217CD">
      <w:pPr>
        <w:pStyle w:val="ListParagraph"/>
        <w:numPr>
          <w:ilvl w:val="0"/>
          <w:numId w:val="22"/>
        </w:numPr>
        <w:jc w:val="both"/>
        <w:rPr>
          <w:rFonts w:ascii="Book Antiqua" w:hAnsi="Book Antiqua"/>
          <w:sz w:val="24"/>
          <w:szCs w:val="24"/>
          <w:lang w:val="sq-AL"/>
        </w:rPr>
      </w:pPr>
      <w:r w:rsidRPr="00903043">
        <w:rPr>
          <w:rFonts w:ascii="Book Antiqua" w:hAnsi="Book Antiqua"/>
          <w:sz w:val="24"/>
          <w:szCs w:val="24"/>
          <w:lang w:val="sq-AL"/>
        </w:rPr>
        <w:t>M</w:t>
      </w:r>
      <w:r w:rsidR="00CE1CA7" w:rsidRPr="00903043">
        <w:rPr>
          <w:rFonts w:ascii="Book Antiqua" w:hAnsi="Book Antiqua"/>
          <w:sz w:val="24"/>
          <w:szCs w:val="24"/>
          <w:lang w:val="sq-AL"/>
        </w:rPr>
        <w:t>bështetjes  së  grupeve të cenuara shoqërore, zbutja e varfërisë dhe ofrimi i shërbimeve përkatëse sociale;</w:t>
      </w:r>
    </w:p>
    <w:p w14:paraId="1E2861AB" w14:textId="25454489" w:rsidR="00CE1CA7" w:rsidRPr="00903043" w:rsidRDefault="00B30549" w:rsidP="005217CD">
      <w:pPr>
        <w:pStyle w:val="ListParagraph"/>
        <w:numPr>
          <w:ilvl w:val="0"/>
          <w:numId w:val="22"/>
        </w:numPr>
        <w:jc w:val="both"/>
        <w:rPr>
          <w:rFonts w:ascii="Book Antiqua" w:hAnsi="Book Antiqua"/>
          <w:sz w:val="24"/>
          <w:szCs w:val="24"/>
          <w:lang w:val="sq-AL"/>
        </w:rPr>
      </w:pPr>
      <w:r w:rsidRPr="00903043">
        <w:rPr>
          <w:rFonts w:ascii="Book Antiqua" w:hAnsi="Book Antiqua"/>
          <w:sz w:val="24"/>
          <w:szCs w:val="24"/>
          <w:lang w:val="sq-AL"/>
        </w:rPr>
        <w:t>N</w:t>
      </w:r>
      <w:r w:rsidR="00CE1CA7" w:rsidRPr="00903043">
        <w:rPr>
          <w:rFonts w:ascii="Book Antiqua" w:hAnsi="Book Antiqua"/>
          <w:sz w:val="24"/>
          <w:szCs w:val="24"/>
          <w:lang w:val="sq-AL"/>
        </w:rPr>
        <w:t>dërtimit të partneritetit publiko-privat me institucione dhe OJQ relevante për gjith</w:t>
      </w:r>
      <w:r w:rsidR="00790F39">
        <w:rPr>
          <w:rFonts w:ascii="Book Antiqua" w:hAnsi="Book Antiqua"/>
          <w:sz w:val="24"/>
          <w:szCs w:val="24"/>
          <w:lang w:val="sq-AL"/>
        </w:rPr>
        <w:t>ë</w:t>
      </w:r>
      <w:r w:rsidR="00CE1CA7" w:rsidRPr="00903043">
        <w:rPr>
          <w:rFonts w:ascii="Book Antiqua" w:hAnsi="Book Antiqua"/>
          <w:sz w:val="24"/>
          <w:szCs w:val="24"/>
          <w:lang w:val="sq-AL"/>
        </w:rPr>
        <w:t>përfshirje sociale, përmes shërbimeve sociale të specializuara dhe përkujdesjes së drejtpërdrejt sociale në komunitet.</w:t>
      </w:r>
    </w:p>
    <w:p w14:paraId="0E37A428" w14:textId="225F8C55" w:rsidR="00CE1CA7" w:rsidRPr="00903043" w:rsidRDefault="00B30549" w:rsidP="005217CD">
      <w:pPr>
        <w:pStyle w:val="ListParagraph"/>
        <w:numPr>
          <w:ilvl w:val="0"/>
          <w:numId w:val="22"/>
        </w:numPr>
        <w:jc w:val="both"/>
        <w:rPr>
          <w:rFonts w:ascii="Book Antiqua" w:hAnsi="Book Antiqua"/>
          <w:sz w:val="24"/>
          <w:szCs w:val="24"/>
          <w:lang w:val="sq-AL"/>
        </w:rPr>
      </w:pPr>
      <w:r w:rsidRPr="00903043">
        <w:rPr>
          <w:rFonts w:ascii="Book Antiqua" w:hAnsi="Book Antiqua"/>
          <w:sz w:val="24"/>
          <w:szCs w:val="24"/>
          <w:lang w:val="sq-AL"/>
        </w:rPr>
        <w:t>O</w:t>
      </w:r>
      <w:r w:rsidR="00CE1CA7" w:rsidRPr="00903043">
        <w:rPr>
          <w:rFonts w:ascii="Book Antiqua" w:hAnsi="Book Antiqua"/>
          <w:sz w:val="24"/>
          <w:szCs w:val="24"/>
          <w:lang w:val="sq-AL"/>
        </w:rPr>
        <w:t>frimi i shërbimeve të mbrojtjes për përfituesin/it  përmes formave të mbrojtjes për klientët në nevojë për përkujdesje dhe mbështetje materiale, përfshinë:</w:t>
      </w:r>
    </w:p>
    <w:p w14:paraId="07A14D81" w14:textId="7D45D3FA" w:rsidR="00CE1CA7" w:rsidRPr="00903043" w:rsidRDefault="00B30549" w:rsidP="005217CD">
      <w:pPr>
        <w:pStyle w:val="ListParagraph"/>
        <w:numPr>
          <w:ilvl w:val="0"/>
          <w:numId w:val="22"/>
        </w:numPr>
        <w:jc w:val="both"/>
        <w:rPr>
          <w:rFonts w:ascii="Book Antiqua" w:hAnsi="Book Antiqua"/>
          <w:sz w:val="24"/>
          <w:szCs w:val="24"/>
          <w:lang w:val="sq-AL"/>
        </w:rPr>
      </w:pPr>
      <w:r w:rsidRPr="00903043">
        <w:rPr>
          <w:rFonts w:ascii="Book Antiqua" w:hAnsi="Book Antiqua"/>
          <w:sz w:val="24"/>
          <w:szCs w:val="24"/>
          <w:lang w:val="sq-AL"/>
        </w:rPr>
        <w:t>F</w:t>
      </w:r>
      <w:r w:rsidR="00CE1CA7" w:rsidRPr="00903043">
        <w:rPr>
          <w:rFonts w:ascii="Book Antiqua" w:hAnsi="Book Antiqua"/>
          <w:sz w:val="24"/>
          <w:szCs w:val="24"/>
          <w:lang w:val="sq-AL"/>
        </w:rPr>
        <w:t xml:space="preserve">ormat  </w:t>
      </w:r>
      <w:r w:rsidR="00DE47EE" w:rsidRPr="00903043">
        <w:rPr>
          <w:rFonts w:ascii="Book Antiqua" w:hAnsi="Book Antiqua"/>
          <w:sz w:val="24"/>
          <w:szCs w:val="24"/>
          <w:lang w:val="sq-AL"/>
        </w:rPr>
        <w:t>alternative</w:t>
      </w:r>
      <w:r w:rsidR="00CE1CA7" w:rsidRPr="00903043">
        <w:rPr>
          <w:rFonts w:ascii="Book Antiqua" w:hAnsi="Book Antiqua"/>
          <w:sz w:val="24"/>
          <w:szCs w:val="24"/>
          <w:lang w:val="sq-AL"/>
        </w:rPr>
        <w:t xml:space="preserve"> të mbrojtjes për fëmijë pa kujdes prindëror dhe  mbështetjen material.</w:t>
      </w:r>
    </w:p>
    <w:p w14:paraId="75859CC8" w14:textId="77777777" w:rsidR="00D03DC9" w:rsidRPr="00903043" w:rsidRDefault="00D03DC9" w:rsidP="00D03DC9">
      <w:pPr>
        <w:jc w:val="both"/>
        <w:rPr>
          <w:rFonts w:ascii="Book Antiqua" w:hAnsi="Book Antiqua"/>
          <w:sz w:val="24"/>
          <w:szCs w:val="24"/>
          <w:lang w:val="sq-AL"/>
        </w:rPr>
      </w:pPr>
    </w:p>
    <w:p w14:paraId="46478BC3" w14:textId="77777777" w:rsidR="00D03DC9" w:rsidRPr="00903043" w:rsidRDefault="00D03DC9" w:rsidP="00D03DC9">
      <w:pPr>
        <w:jc w:val="both"/>
        <w:rPr>
          <w:rFonts w:ascii="Book Antiqua" w:hAnsi="Book Antiqua"/>
          <w:sz w:val="24"/>
          <w:szCs w:val="24"/>
          <w:lang w:val="sq-AL"/>
        </w:rPr>
      </w:pPr>
    </w:p>
    <w:p w14:paraId="485A0751" w14:textId="77777777" w:rsidR="00D03DC9" w:rsidRPr="00903043" w:rsidRDefault="00D03DC9" w:rsidP="00D03DC9">
      <w:pPr>
        <w:jc w:val="both"/>
        <w:rPr>
          <w:rFonts w:ascii="Book Antiqua" w:hAnsi="Book Antiqua"/>
          <w:sz w:val="24"/>
          <w:szCs w:val="24"/>
          <w:lang w:val="sq-AL"/>
        </w:rPr>
        <w:sectPr w:rsidR="00D03DC9" w:rsidRPr="00903043" w:rsidSect="006964F8">
          <w:pgSz w:w="11906" w:h="16838" w:code="9"/>
          <w:pgMar w:top="1440" w:right="1440" w:bottom="1440" w:left="1440" w:header="720" w:footer="720" w:gutter="0"/>
          <w:pgNumType w:chapStyle="1"/>
          <w:cols w:space="720"/>
          <w:docGrid w:linePitch="360"/>
        </w:sectPr>
      </w:pPr>
    </w:p>
    <w:p w14:paraId="26F4F0F0" w14:textId="6D9DBFA0" w:rsidR="006C5692" w:rsidRPr="00903043" w:rsidRDefault="006C5692" w:rsidP="006C5692">
      <w:pPr>
        <w:pStyle w:val="Caption"/>
        <w:keepNext/>
        <w:rPr>
          <w:rFonts w:ascii="Book Antiqua" w:hAnsi="Book Antiqua"/>
          <w:sz w:val="20"/>
          <w:szCs w:val="20"/>
          <w:lang w:val="sq-AL"/>
        </w:rPr>
      </w:pPr>
      <w:bookmarkStart w:id="73" w:name="_Toc176445967"/>
      <w:r w:rsidRPr="00903043">
        <w:rPr>
          <w:rFonts w:ascii="Book Antiqua" w:hAnsi="Book Antiqua"/>
          <w:sz w:val="20"/>
          <w:szCs w:val="20"/>
          <w:lang w:val="sq-AL"/>
        </w:rPr>
        <w:lastRenderedPageBreak/>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23</w:t>
      </w:r>
      <w:r w:rsidRPr="00903043">
        <w:rPr>
          <w:rFonts w:ascii="Book Antiqua" w:hAnsi="Book Antiqua"/>
          <w:sz w:val="20"/>
          <w:szCs w:val="20"/>
          <w:lang w:val="sq-AL"/>
        </w:rPr>
        <w:fldChar w:fldCharType="end"/>
      </w:r>
      <w:r w:rsidRPr="00903043">
        <w:rPr>
          <w:rFonts w:ascii="Book Antiqua" w:hAnsi="Book Antiqua"/>
          <w:sz w:val="20"/>
          <w:szCs w:val="20"/>
          <w:lang w:val="sq-AL"/>
        </w:rPr>
        <w:t>. Fëmijet pa përkujdesje familjare nën kujdestari dhe strehim familjar brenda familjes biologjike/2023</w:t>
      </w:r>
      <w:bookmarkEnd w:id="73"/>
    </w:p>
    <w:tbl>
      <w:tblPr>
        <w:tblStyle w:val="PlainTable1"/>
        <w:tblW w:w="5000" w:type="pct"/>
        <w:tblLook w:val="04A0" w:firstRow="1" w:lastRow="0" w:firstColumn="1" w:lastColumn="0" w:noHBand="0" w:noVBand="1"/>
      </w:tblPr>
      <w:tblGrid>
        <w:gridCol w:w="606"/>
        <w:gridCol w:w="1113"/>
        <w:gridCol w:w="1113"/>
        <w:gridCol w:w="1113"/>
        <w:gridCol w:w="1113"/>
        <w:gridCol w:w="1113"/>
        <w:gridCol w:w="1113"/>
        <w:gridCol w:w="1113"/>
        <w:gridCol w:w="1113"/>
        <w:gridCol w:w="1113"/>
        <w:gridCol w:w="1113"/>
        <w:gridCol w:w="1113"/>
        <w:gridCol w:w="1099"/>
      </w:tblGrid>
      <w:tr w:rsidR="00C2321A" w:rsidRPr="00903043" w14:paraId="4A012E52" w14:textId="77777777" w:rsidTr="00D03DC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 w:type="pct"/>
            <w:vAlign w:val="center"/>
          </w:tcPr>
          <w:p w14:paraId="3D235B83" w14:textId="77777777" w:rsidR="00CE1CA7" w:rsidRPr="00903043" w:rsidRDefault="00CE1CA7" w:rsidP="00C2321A">
            <w:pPr>
              <w:jc w:val="center"/>
              <w:rPr>
                <w:rFonts w:ascii="Book Antiqua" w:hAnsi="Book Antiqua" w:cstheme="minorHAnsi"/>
                <w:sz w:val="18"/>
                <w:szCs w:val="18"/>
                <w:lang w:val="sq-AL"/>
              </w:rPr>
            </w:pPr>
            <w:r w:rsidRPr="00903043">
              <w:rPr>
                <w:rFonts w:ascii="Book Antiqua" w:hAnsi="Book Antiqua" w:cstheme="minorHAnsi"/>
                <w:sz w:val="18"/>
                <w:szCs w:val="18"/>
                <w:lang w:val="sq-AL"/>
              </w:rPr>
              <w:t>Nr.</w:t>
            </w:r>
          </w:p>
        </w:tc>
        <w:tc>
          <w:tcPr>
            <w:tcW w:w="399" w:type="pct"/>
            <w:vAlign w:val="center"/>
          </w:tcPr>
          <w:p w14:paraId="107A7DEB"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Janar</w:t>
            </w:r>
          </w:p>
        </w:tc>
        <w:tc>
          <w:tcPr>
            <w:tcW w:w="399" w:type="pct"/>
            <w:vAlign w:val="center"/>
          </w:tcPr>
          <w:p w14:paraId="463D653B"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Shkurt</w:t>
            </w:r>
          </w:p>
        </w:tc>
        <w:tc>
          <w:tcPr>
            <w:tcW w:w="399" w:type="pct"/>
            <w:vAlign w:val="center"/>
          </w:tcPr>
          <w:p w14:paraId="3C615F80"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Mars</w:t>
            </w:r>
          </w:p>
        </w:tc>
        <w:tc>
          <w:tcPr>
            <w:tcW w:w="399" w:type="pct"/>
            <w:vAlign w:val="center"/>
          </w:tcPr>
          <w:p w14:paraId="7E998DE2"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Prill</w:t>
            </w:r>
          </w:p>
        </w:tc>
        <w:tc>
          <w:tcPr>
            <w:tcW w:w="399" w:type="pct"/>
            <w:vAlign w:val="center"/>
          </w:tcPr>
          <w:p w14:paraId="63E515E1"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Maj</w:t>
            </w:r>
          </w:p>
        </w:tc>
        <w:tc>
          <w:tcPr>
            <w:tcW w:w="399" w:type="pct"/>
            <w:vAlign w:val="center"/>
          </w:tcPr>
          <w:p w14:paraId="66853F77"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Qershor</w:t>
            </w:r>
          </w:p>
        </w:tc>
        <w:tc>
          <w:tcPr>
            <w:tcW w:w="399" w:type="pct"/>
            <w:vAlign w:val="center"/>
          </w:tcPr>
          <w:p w14:paraId="20E09332"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Korrik</w:t>
            </w:r>
          </w:p>
        </w:tc>
        <w:tc>
          <w:tcPr>
            <w:tcW w:w="399" w:type="pct"/>
            <w:vAlign w:val="center"/>
          </w:tcPr>
          <w:p w14:paraId="627BAC45"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Gusht</w:t>
            </w:r>
          </w:p>
        </w:tc>
        <w:tc>
          <w:tcPr>
            <w:tcW w:w="399" w:type="pct"/>
            <w:vAlign w:val="center"/>
          </w:tcPr>
          <w:p w14:paraId="3D8CBB5E"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Shtator</w:t>
            </w:r>
          </w:p>
        </w:tc>
        <w:tc>
          <w:tcPr>
            <w:tcW w:w="399" w:type="pct"/>
            <w:vAlign w:val="center"/>
          </w:tcPr>
          <w:p w14:paraId="5AFCD8FE"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Tetor</w:t>
            </w:r>
          </w:p>
        </w:tc>
        <w:tc>
          <w:tcPr>
            <w:tcW w:w="399" w:type="pct"/>
            <w:vAlign w:val="center"/>
          </w:tcPr>
          <w:p w14:paraId="311D6BEE"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Nëntor</w:t>
            </w:r>
          </w:p>
        </w:tc>
        <w:tc>
          <w:tcPr>
            <w:tcW w:w="399" w:type="pct"/>
            <w:vAlign w:val="center"/>
          </w:tcPr>
          <w:p w14:paraId="50C25344"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Dhjetor</w:t>
            </w:r>
          </w:p>
        </w:tc>
      </w:tr>
      <w:tr w:rsidR="00C2321A" w:rsidRPr="00903043" w14:paraId="543AAB33" w14:textId="77777777" w:rsidTr="00D03D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 w:type="pct"/>
            <w:vAlign w:val="center"/>
          </w:tcPr>
          <w:p w14:paraId="2A5AD8BB" w14:textId="77777777" w:rsidR="00CE1CA7" w:rsidRPr="00903043" w:rsidRDefault="00CE1CA7" w:rsidP="00C2321A">
            <w:pPr>
              <w:jc w:val="center"/>
              <w:rPr>
                <w:rFonts w:ascii="Book Antiqua" w:hAnsi="Book Antiqua" w:cstheme="minorHAnsi"/>
                <w:sz w:val="18"/>
                <w:szCs w:val="18"/>
                <w:lang w:val="sq-AL"/>
              </w:rPr>
            </w:pPr>
            <w:r w:rsidRPr="00903043">
              <w:rPr>
                <w:rFonts w:ascii="Book Antiqua" w:hAnsi="Book Antiqua" w:cstheme="minorHAnsi"/>
                <w:sz w:val="18"/>
                <w:szCs w:val="18"/>
                <w:lang w:val="sq-AL"/>
              </w:rPr>
              <w:t>1.</w:t>
            </w:r>
          </w:p>
        </w:tc>
        <w:tc>
          <w:tcPr>
            <w:tcW w:w="399" w:type="pct"/>
            <w:vAlign w:val="center"/>
          </w:tcPr>
          <w:p w14:paraId="7A3948B5"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18</w:t>
            </w:r>
          </w:p>
        </w:tc>
        <w:tc>
          <w:tcPr>
            <w:tcW w:w="399" w:type="pct"/>
            <w:vAlign w:val="center"/>
          </w:tcPr>
          <w:p w14:paraId="02A7529A"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19</w:t>
            </w:r>
          </w:p>
        </w:tc>
        <w:tc>
          <w:tcPr>
            <w:tcW w:w="399" w:type="pct"/>
            <w:vAlign w:val="center"/>
          </w:tcPr>
          <w:p w14:paraId="68188162"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19</w:t>
            </w:r>
          </w:p>
        </w:tc>
        <w:tc>
          <w:tcPr>
            <w:tcW w:w="399" w:type="pct"/>
            <w:vAlign w:val="center"/>
          </w:tcPr>
          <w:p w14:paraId="0F288996"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19</w:t>
            </w:r>
          </w:p>
        </w:tc>
        <w:tc>
          <w:tcPr>
            <w:tcW w:w="399" w:type="pct"/>
            <w:vAlign w:val="center"/>
          </w:tcPr>
          <w:p w14:paraId="21330913"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19</w:t>
            </w:r>
          </w:p>
        </w:tc>
        <w:tc>
          <w:tcPr>
            <w:tcW w:w="399" w:type="pct"/>
            <w:vAlign w:val="center"/>
          </w:tcPr>
          <w:p w14:paraId="3DEFDF9D"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19</w:t>
            </w:r>
          </w:p>
        </w:tc>
        <w:tc>
          <w:tcPr>
            <w:tcW w:w="399" w:type="pct"/>
            <w:vAlign w:val="center"/>
          </w:tcPr>
          <w:p w14:paraId="36626F57"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22</w:t>
            </w:r>
          </w:p>
        </w:tc>
        <w:tc>
          <w:tcPr>
            <w:tcW w:w="399" w:type="pct"/>
            <w:vAlign w:val="center"/>
          </w:tcPr>
          <w:p w14:paraId="79562642"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22</w:t>
            </w:r>
          </w:p>
        </w:tc>
        <w:tc>
          <w:tcPr>
            <w:tcW w:w="399" w:type="pct"/>
            <w:vAlign w:val="center"/>
          </w:tcPr>
          <w:p w14:paraId="7906A104"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22</w:t>
            </w:r>
          </w:p>
        </w:tc>
        <w:tc>
          <w:tcPr>
            <w:tcW w:w="399" w:type="pct"/>
            <w:vAlign w:val="center"/>
          </w:tcPr>
          <w:p w14:paraId="0E5C1E27"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22</w:t>
            </w:r>
          </w:p>
        </w:tc>
        <w:tc>
          <w:tcPr>
            <w:tcW w:w="399" w:type="pct"/>
            <w:vAlign w:val="center"/>
          </w:tcPr>
          <w:p w14:paraId="7EFD6FD8"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22</w:t>
            </w:r>
          </w:p>
        </w:tc>
        <w:tc>
          <w:tcPr>
            <w:tcW w:w="399" w:type="pct"/>
            <w:vAlign w:val="center"/>
          </w:tcPr>
          <w:p w14:paraId="5BB89BB7"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23</w:t>
            </w:r>
          </w:p>
        </w:tc>
      </w:tr>
      <w:tr w:rsidR="00C2321A" w:rsidRPr="00903043" w14:paraId="304B21F4" w14:textId="77777777" w:rsidTr="00D03DC9">
        <w:trPr>
          <w:trHeight w:val="288"/>
        </w:trPr>
        <w:tc>
          <w:tcPr>
            <w:cnfStyle w:val="001000000000" w:firstRow="0" w:lastRow="0" w:firstColumn="1" w:lastColumn="0" w:oddVBand="0" w:evenVBand="0" w:oddHBand="0" w:evenHBand="0" w:firstRowFirstColumn="0" w:firstRowLastColumn="0" w:lastRowFirstColumn="0" w:lastRowLastColumn="0"/>
            <w:tcW w:w="217" w:type="pct"/>
            <w:vAlign w:val="center"/>
          </w:tcPr>
          <w:p w14:paraId="69C696B2" w14:textId="277A9042" w:rsidR="00CE1CA7" w:rsidRPr="00903043" w:rsidRDefault="00CE1CA7" w:rsidP="00C2321A">
            <w:pPr>
              <w:jc w:val="center"/>
              <w:rPr>
                <w:rFonts w:ascii="Book Antiqua" w:hAnsi="Book Antiqua" w:cstheme="minorHAnsi"/>
                <w:sz w:val="18"/>
                <w:szCs w:val="18"/>
                <w:lang w:val="sq-AL"/>
              </w:rPr>
            </w:pPr>
            <w:r w:rsidRPr="00903043">
              <w:rPr>
                <w:rFonts w:ascii="Book Antiqua" w:hAnsi="Book Antiqua" w:cstheme="minorHAnsi"/>
                <w:sz w:val="18"/>
                <w:szCs w:val="18"/>
                <w:lang w:val="sq-AL"/>
              </w:rPr>
              <w:t>2</w:t>
            </w:r>
            <w:r w:rsidR="00C2321A" w:rsidRPr="00903043">
              <w:rPr>
                <w:rFonts w:ascii="Book Antiqua" w:hAnsi="Book Antiqua" w:cstheme="minorHAnsi"/>
                <w:sz w:val="18"/>
                <w:szCs w:val="18"/>
                <w:lang w:val="sq-AL"/>
              </w:rPr>
              <w:t>.</w:t>
            </w:r>
          </w:p>
        </w:tc>
        <w:tc>
          <w:tcPr>
            <w:tcW w:w="399" w:type="pct"/>
            <w:vAlign w:val="center"/>
          </w:tcPr>
          <w:p w14:paraId="02901C56" w14:textId="42A2425B"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2.700</w:t>
            </w:r>
          </w:p>
        </w:tc>
        <w:tc>
          <w:tcPr>
            <w:tcW w:w="399" w:type="pct"/>
            <w:vAlign w:val="center"/>
          </w:tcPr>
          <w:p w14:paraId="6D9BB168" w14:textId="1189EB7A"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2,800</w:t>
            </w:r>
          </w:p>
        </w:tc>
        <w:tc>
          <w:tcPr>
            <w:tcW w:w="399" w:type="pct"/>
            <w:vAlign w:val="center"/>
          </w:tcPr>
          <w:p w14:paraId="08F1DC65" w14:textId="246D7D46"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2,800</w:t>
            </w:r>
          </w:p>
        </w:tc>
        <w:tc>
          <w:tcPr>
            <w:tcW w:w="399" w:type="pct"/>
            <w:vAlign w:val="center"/>
          </w:tcPr>
          <w:p w14:paraId="41A0D19A" w14:textId="08D502E8"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2,800</w:t>
            </w:r>
          </w:p>
        </w:tc>
        <w:tc>
          <w:tcPr>
            <w:tcW w:w="399" w:type="pct"/>
            <w:vAlign w:val="center"/>
          </w:tcPr>
          <w:p w14:paraId="5195E2A7" w14:textId="1D2BFFC8"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2,800</w:t>
            </w:r>
          </w:p>
        </w:tc>
        <w:tc>
          <w:tcPr>
            <w:tcW w:w="399" w:type="pct"/>
            <w:vAlign w:val="center"/>
          </w:tcPr>
          <w:p w14:paraId="7E24F51C" w14:textId="52A72A11"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2,800</w:t>
            </w:r>
          </w:p>
        </w:tc>
        <w:tc>
          <w:tcPr>
            <w:tcW w:w="399" w:type="pct"/>
            <w:vAlign w:val="center"/>
          </w:tcPr>
          <w:p w14:paraId="6ADC2835" w14:textId="09017910"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3,300</w:t>
            </w:r>
          </w:p>
        </w:tc>
        <w:tc>
          <w:tcPr>
            <w:tcW w:w="399" w:type="pct"/>
            <w:vAlign w:val="center"/>
          </w:tcPr>
          <w:p w14:paraId="1AFF6EF8" w14:textId="1FFA6B6B"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3,300</w:t>
            </w:r>
          </w:p>
        </w:tc>
        <w:tc>
          <w:tcPr>
            <w:tcW w:w="399" w:type="pct"/>
            <w:vAlign w:val="center"/>
          </w:tcPr>
          <w:p w14:paraId="5450E15B" w14:textId="3605F81A"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3,300</w:t>
            </w:r>
          </w:p>
        </w:tc>
        <w:tc>
          <w:tcPr>
            <w:tcW w:w="399" w:type="pct"/>
            <w:vAlign w:val="center"/>
          </w:tcPr>
          <w:p w14:paraId="3DE241EA" w14:textId="7A3D903E"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3,300</w:t>
            </w:r>
          </w:p>
        </w:tc>
        <w:tc>
          <w:tcPr>
            <w:tcW w:w="399" w:type="pct"/>
            <w:vAlign w:val="center"/>
          </w:tcPr>
          <w:p w14:paraId="2C079064" w14:textId="7071A881"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3,300</w:t>
            </w:r>
          </w:p>
        </w:tc>
        <w:tc>
          <w:tcPr>
            <w:tcW w:w="399" w:type="pct"/>
            <w:vAlign w:val="center"/>
          </w:tcPr>
          <w:p w14:paraId="2A4B92CA" w14:textId="2EB76D87"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3,450</w:t>
            </w:r>
          </w:p>
        </w:tc>
      </w:tr>
    </w:tbl>
    <w:p w14:paraId="541FE03C" w14:textId="4A48351E" w:rsidR="00CE1CA7" w:rsidRPr="00903043" w:rsidRDefault="00CE1CA7" w:rsidP="00D03DC9">
      <w:pPr>
        <w:spacing w:after="120" w:line="240" w:lineRule="auto"/>
        <w:rPr>
          <w:rFonts w:ascii="Book Antiqua" w:eastAsia="MS Mincho" w:hAnsi="Book Antiqua" w:cstheme="minorHAnsi"/>
          <w:i/>
          <w:sz w:val="22"/>
          <w:szCs w:val="22"/>
          <w:lang w:val="sq-AL"/>
        </w:rPr>
      </w:pPr>
      <w:r w:rsidRPr="00903043">
        <w:rPr>
          <w:rFonts w:ascii="Book Antiqua" w:eastAsia="MS Mincho" w:hAnsi="Book Antiqua" w:cstheme="minorHAnsi"/>
          <w:i/>
          <w:sz w:val="22"/>
          <w:szCs w:val="22"/>
          <w:lang w:val="sq-AL"/>
        </w:rPr>
        <w:t>Gjithsej mbështetje material</w:t>
      </w:r>
      <w:r w:rsidR="00403A10" w:rsidRPr="00903043">
        <w:rPr>
          <w:rFonts w:ascii="Book Antiqua" w:eastAsia="MS Mincho" w:hAnsi="Book Antiqua" w:cstheme="minorHAnsi"/>
          <w:i/>
          <w:sz w:val="22"/>
          <w:szCs w:val="22"/>
          <w:lang w:val="sq-AL"/>
        </w:rPr>
        <w:t>e</w:t>
      </w:r>
      <w:r w:rsidRPr="00903043">
        <w:rPr>
          <w:rFonts w:ascii="Book Antiqua" w:eastAsia="MS Mincho" w:hAnsi="Book Antiqua" w:cstheme="minorHAnsi"/>
          <w:i/>
          <w:sz w:val="22"/>
          <w:szCs w:val="22"/>
          <w:lang w:val="sq-AL"/>
        </w:rPr>
        <w:t xml:space="preserve"> për fëmijët pa përkujdesje familjare: </w:t>
      </w:r>
      <w:r w:rsidRPr="00903043">
        <w:rPr>
          <w:rFonts w:ascii="Book Antiqua" w:eastAsia="MS Mincho" w:hAnsi="Book Antiqua" w:cstheme="minorHAnsi"/>
          <w:b/>
          <w:i/>
          <w:sz w:val="22"/>
          <w:szCs w:val="22"/>
          <w:lang w:val="sq-AL"/>
        </w:rPr>
        <w:t>36,</w:t>
      </w:r>
      <w:r w:rsidR="00400E67" w:rsidRPr="00903043">
        <w:rPr>
          <w:rFonts w:ascii="Book Antiqua" w:eastAsia="MS Mincho" w:hAnsi="Book Antiqua" w:cstheme="minorHAnsi"/>
          <w:b/>
          <w:i/>
          <w:sz w:val="22"/>
          <w:szCs w:val="22"/>
          <w:lang w:val="sq-AL"/>
        </w:rPr>
        <w:t xml:space="preserve">650 </w:t>
      </w:r>
      <w:r w:rsidRPr="00903043">
        <w:rPr>
          <w:rFonts w:ascii="Book Antiqua" w:eastAsia="MS Mincho" w:hAnsi="Book Antiqua" w:cstheme="minorHAnsi"/>
          <w:b/>
          <w:i/>
          <w:sz w:val="22"/>
          <w:szCs w:val="22"/>
          <w:lang w:val="sq-AL"/>
        </w:rPr>
        <w:t>€</w:t>
      </w:r>
    </w:p>
    <w:p w14:paraId="6F05B780" w14:textId="4C2DB081" w:rsidR="00C2779A" w:rsidRPr="00903043" w:rsidRDefault="00C2779A" w:rsidP="006C5692">
      <w:pPr>
        <w:pStyle w:val="Caption"/>
        <w:spacing w:after="0"/>
        <w:jc w:val="both"/>
        <w:rPr>
          <w:rFonts w:ascii="Book Antiqua" w:hAnsi="Book Antiqua"/>
          <w:b w:val="0"/>
          <w:bCs w:val="0"/>
          <w:color w:val="auto"/>
          <w:sz w:val="20"/>
          <w:szCs w:val="20"/>
          <w:lang w:val="sq-AL"/>
        </w:rPr>
      </w:pPr>
    </w:p>
    <w:p w14:paraId="33D73274" w14:textId="607DBA45" w:rsidR="006C5692" w:rsidRPr="00903043" w:rsidRDefault="006C5692" w:rsidP="006C5692">
      <w:pPr>
        <w:pStyle w:val="Caption"/>
        <w:keepNext/>
        <w:rPr>
          <w:rFonts w:ascii="Book Antiqua" w:hAnsi="Book Antiqua"/>
          <w:sz w:val="20"/>
          <w:szCs w:val="20"/>
          <w:lang w:val="sq-AL"/>
        </w:rPr>
      </w:pPr>
      <w:bookmarkStart w:id="74" w:name="_Toc176445968"/>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24</w:t>
      </w:r>
      <w:r w:rsidRPr="00903043">
        <w:rPr>
          <w:rFonts w:ascii="Book Antiqua" w:hAnsi="Book Antiqua"/>
          <w:sz w:val="20"/>
          <w:szCs w:val="20"/>
          <w:lang w:val="sq-AL"/>
        </w:rPr>
        <w:fldChar w:fldCharType="end"/>
      </w:r>
      <w:r w:rsidRPr="00903043">
        <w:rPr>
          <w:rFonts w:ascii="Book Antiqua" w:hAnsi="Book Antiqua"/>
          <w:sz w:val="20"/>
          <w:szCs w:val="20"/>
          <w:lang w:val="sq-AL"/>
        </w:rPr>
        <w:t>. Fëmijët në strehim familjar jashtë familjes biologjike/2023.</w:t>
      </w:r>
      <w:bookmarkEnd w:id="74"/>
    </w:p>
    <w:tbl>
      <w:tblPr>
        <w:tblStyle w:val="PlainTable1"/>
        <w:tblW w:w="5000" w:type="pct"/>
        <w:tblLook w:val="04A0" w:firstRow="1" w:lastRow="0" w:firstColumn="1" w:lastColumn="0" w:noHBand="0" w:noVBand="1"/>
      </w:tblPr>
      <w:tblGrid>
        <w:gridCol w:w="997"/>
        <w:gridCol w:w="1069"/>
        <w:gridCol w:w="1069"/>
        <w:gridCol w:w="1069"/>
        <w:gridCol w:w="1068"/>
        <w:gridCol w:w="1068"/>
        <w:gridCol w:w="1155"/>
        <w:gridCol w:w="1068"/>
        <w:gridCol w:w="1068"/>
        <w:gridCol w:w="1071"/>
        <w:gridCol w:w="1068"/>
        <w:gridCol w:w="1068"/>
        <w:gridCol w:w="1110"/>
      </w:tblGrid>
      <w:tr w:rsidR="006C5692" w:rsidRPr="00903043" w14:paraId="4B45E2C2" w14:textId="77777777" w:rsidTr="00D03DC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 w:type="pct"/>
            <w:vAlign w:val="center"/>
          </w:tcPr>
          <w:p w14:paraId="5435A0D9" w14:textId="098B5671" w:rsidR="00CE1CA7" w:rsidRPr="00903043" w:rsidRDefault="00CE1CA7" w:rsidP="00C2321A">
            <w:pPr>
              <w:jc w:val="center"/>
              <w:rPr>
                <w:rFonts w:ascii="Book Antiqua" w:hAnsi="Book Antiqua" w:cstheme="minorHAnsi"/>
                <w:sz w:val="18"/>
                <w:szCs w:val="18"/>
                <w:lang w:val="sq-AL"/>
              </w:rPr>
            </w:pPr>
            <w:r w:rsidRPr="00903043">
              <w:rPr>
                <w:rFonts w:ascii="Book Antiqua" w:hAnsi="Book Antiqua" w:cstheme="minorHAnsi"/>
                <w:sz w:val="18"/>
                <w:szCs w:val="18"/>
                <w:lang w:val="sq-AL"/>
              </w:rPr>
              <w:t>Nr.</w:t>
            </w:r>
          </w:p>
        </w:tc>
        <w:tc>
          <w:tcPr>
            <w:tcW w:w="383" w:type="pct"/>
            <w:vAlign w:val="center"/>
          </w:tcPr>
          <w:p w14:paraId="28688FD5"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Janar</w:t>
            </w:r>
          </w:p>
        </w:tc>
        <w:tc>
          <w:tcPr>
            <w:tcW w:w="383" w:type="pct"/>
            <w:vAlign w:val="center"/>
          </w:tcPr>
          <w:p w14:paraId="4E62A08A"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Shkurt</w:t>
            </w:r>
          </w:p>
        </w:tc>
        <w:tc>
          <w:tcPr>
            <w:tcW w:w="383" w:type="pct"/>
            <w:vAlign w:val="center"/>
          </w:tcPr>
          <w:p w14:paraId="38B5B6E2"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Mars</w:t>
            </w:r>
          </w:p>
        </w:tc>
        <w:tc>
          <w:tcPr>
            <w:tcW w:w="383" w:type="pct"/>
            <w:vAlign w:val="center"/>
          </w:tcPr>
          <w:p w14:paraId="2E35D365"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Prill</w:t>
            </w:r>
          </w:p>
        </w:tc>
        <w:tc>
          <w:tcPr>
            <w:tcW w:w="383" w:type="pct"/>
            <w:vAlign w:val="center"/>
          </w:tcPr>
          <w:p w14:paraId="61FB949E"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Maj</w:t>
            </w:r>
          </w:p>
        </w:tc>
        <w:tc>
          <w:tcPr>
            <w:tcW w:w="414" w:type="pct"/>
            <w:vAlign w:val="center"/>
          </w:tcPr>
          <w:p w14:paraId="0B8163D1"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Qershor</w:t>
            </w:r>
          </w:p>
        </w:tc>
        <w:tc>
          <w:tcPr>
            <w:tcW w:w="383" w:type="pct"/>
            <w:vAlign w:val="center"/>
          </w:tcPr>
          <w:p w14:paraId="7DDF0A69"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Korrik</w:t>
            </w:r>
          </w:p>
        </w:tc>
        <w:tc>
          <w:tcPr>
            <w:tcW w:w="383" w:type="pct"/>
            <w:vAlign w:val="center"/>
          </w:tcPr>
          <w:p w14:paraId="709F54E7"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Gusht</w:t>
            </w:r>
          </w:p>
        </w:tc>
        <w:tc>
          <w:tcPr>
            <w:tcW w:w="384" w:type="pct"/>
            <w:vAlign w:val="center"/>
          </w:tcPr>
          <w:p w14:paraId="2B891E60"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Shtator</w:t>
            </w:r>
          </w:p>
        </w:tc>
        <w:tc>
          <w:tcPr>
            <w:tcW w:w="383" w:type="pct"/>
            <w:vAlign w:val="center"/>
          </w:tcPr>
          <w:p w14:paraId="465F177A"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Tetor</w:t>
            </w:r>
          </w:p>
        </w:tc>
        <w:tc>
          <w:tcPr>
            <w:tcW w:w="383" w:type="pct"/>
            <w:vAlign w:val="center"/>
          </w:tcPr>
          <w:p w14:paraId="49146B8D"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Nëntor</w:t>
            </w:r>
          </w:p>
        </w:tc>
        <w:tc>
          <w:tcPr>
            <w:tcW w:w="400" w:type="pct"/>
            <w:vAlign w:val="center"/>
          </w:tcPr>
          <w:p w14:paraId="2F6EDDF6" w14:textId="77777777" w:rsidR="00CE1CA7" w:rsidRPr="00903043" w:rsidRDefault="00CE1CA7" w:rsidP="00C2321A">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Dhjetor</w:t>
            </w:r>
          </w:p>
        </w:tc>
      </w:tr>
      <w:tr w:rsidR="00C2321A" w:rsidRPr="00903043" w14:paraId="2998D0B5" w14:textId="77777777" w:rsidTr="00D03D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 w:type="pct"/>
            <w:vAlign w:val="center"/>
          </w:tcPr>
          <w:p w14:paraId="531915C0" w14:textId="77777777" w:rsidR="00CE1CA7" w:rsidRPr="00903043" w:rsidRDefault="00CE1CA7" w:rsidP="00C2321A">
            <w:pPr>
              <w:jc w:val="center"/>
              <w:rPr>
                <w:rFonts w:ascii="Book Antiqua" w:hAnsi="Book Antiqua" w:cstheme="minorHAnsi"/>
                <w:sz w:val="18"/>
                <w:szCs w:val="18"/>
                <w:lang w:val="sq-AL"/>
              </w:rPr>
            </w:pPr>
            <w:r w:rsidRPr="00903043">
              <w:rPr>
                <w:rFonts w:ascii="Book Antiqua" w:hAnsi="Book Antiqua" w:cstheme="minorHAnsi"/>
                <w:sz w:val="18"/>
                <w:szCs w:val="18"/>
                <w:lang w:val="sq-AL"/>
              </w:rPr>
              <w:t>1.</w:t>
            </w:r>
          </w:p>
        </w:tc>
        <w:tc>
          <w:tcPr>
            <w:tcW w:w="383" w:type="pct"/>
            <w:vAlign w:val="center"/>
          </w:tcPr>
          <w:p w14:paraId="04644876"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p>
        </w:tc>
        <w:tc>
          <w:tcPr>
            <w:tcW w:w="383" w:type="pct"/>
            <w:vAlign w:val="center"/>
          </w:tcPr>
          <w:p w14:paraId="163C84F3"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p>
        </w:tc>
        <w:tc>
          <w:tcPr>
            <w:tcW w:w="383" w:type="pct"/>
            <w:vAlign w:val="center"/>
          </w:tcPr>
          <w:p w14:paraId="2AC52CF4"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p>
        </w:tc>
        <w:tc>
          <w:tcPr>
            <w:tcW w:w="383" w:type="pct"/>
            <w:vAlign w:val="center"/>
          </w:tcPr>
          <w:p w14:paraId="695A5BD6"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p>
        </w:tc>
        <w:tc>
          <w:tcPr>
            <w:tcW w:w="383" w:type="pct"/>
            <w:vAlign w:val="center"/>
          </w:tcPr>
          <w:p w14:paraId="4A8220B8"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p>
        </w:tc>
        <w:tc>
          <w:tcPr>
            <w:tcW w:w="414" w:type="pct"/>
            <w:vAlign w:val="center"/>
          </w:tcPr>
          <w:p w14:paraId="7D2E15F8"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p>
        </w:tc>
        <w:tc>
          <w:tcPr>
            <w:tcW w:w="383" w:type="pct"/>
            <w:vAlign w:val="center"/>
          </w:tcPr>
          <w:p w14:paraId="6C0DD735"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p>
        </w:tc>
        <w:tc>
          <w:tcPr>
            <w:tcW w:w="383" w:type="pct"/>
            <w:vAlign w:val="center"/>
          </w:tcPr>
          <w:p w14:paraId="6A05FFDE"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p>
        </w:tc>
        <w:tc>
          <w:tcPr>
            <w:tcW w:w="384" w:type="pct"/>
            <w:vAlign w:val="center"/>
          </w:tcPr>
          <w:p w14:paraId="0335CBFB"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p>
        </w:tc>
        <w:tc>
          <w:tcPr>
            <w:tcW w:w="383" w:type="pct"/>
            <w:vAlign w:val="center"/>
          </w:tcPr>
          <w:p w14:paraId="41DF17FA"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p>
        </w:tc>
        <w:tc>
          <w:tcPr>
            <w:tcW w:w="383" w:type="pct"/>
            <w:vAlign w:val="center"/>
          </w:tcPr>
          <w:p w14:paraId="26A7A9B7"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p>
        </w:tc>
        <w:tc>
          <w:tcPr>
            <w:tcW w:w="400" w:type="pct"/>
            <w:vAlign w:val="center"/>
          </w:tcPr>
          <w:p w14:paraId="09269E6F" w14:textId="77777777" w:rsidR="00CE1CA7" w:rsidRPr="00903043" w:rsidRDefault="00CE1CA7" w:rsidP="00C2321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p>
        </w:tc>
      </w:tr>
      <w:tr w:rsidR="006C5692" w:rsidRPr="00903043" w14:paraId="6939D9CA" w14:textId="77777777" w:rsidTr="00D03DC9">
        <w:trPr>
          <w:trHeight w:val="20"/>
        </w:trPr>
        <w:tc>
          <w:tcPr>
            <w:cnfStyle w:val="001000000000" w:firstRow="0" w:lastRow="0" w:firstColumn="1" w:lastColumn="0" w:oddVBand="0" w:evenVBand="0" w:oddHBand="0" w:evenHBand="0" w:firstRowFirstColumn="0" w:firstRowLastColumn="0" w:lastRowFirstColumn="0" w:lastRowLastColumn="0"/>
            <w:tcW w:w="357" w:type="pct"/>
            <w:vAlign w:val="center"/>
          </w:tcPr>
          <w:p w14:paraId="668B7510" w14:textId="23FCF132" w:rsidR="00CE1CA7" w:rsidRPr="00903043" w:rsidRDefault="00CE1CA7" w:rsidP="00C2321A">
            <w:pPr>
              <w:jc w:val="center"/>
              <w:rPr>
                <w:rFonts w:ascii="Book Antiqua" w:hAnsi="Book Antiqua" w:cstheme="minorHAnsi"/>
                <w:sz w:val="18"/>
                <w:szCs w:val="18"/>
                <w:lang w:val="sq-AL"/>
              </w:rPr>
            </w:pPr>
            <w:r w:rsidRPr="00903043">
              <w:rPr>
                <w:rFonts w:ascii="Book Antiqua" w:hAnsi="Book Antiqua" w:cstheme="minorHAnsi"/>
                <w:sz w:val="18"/>
                <w:szCs w:val="18"/>
                <w:lang w:val="sq-AL"/>
              </w:rPr>
              <w:t>2</w:t>
            </w:r>
            <w:r w:rsidR="00C2321A" w:rsidRPr="00903043">
              <w:rPr>
                <w:rFonts w:ascii="Book Antiqua" w:hAnsi="Book Antiqua" w:cstheme="minorHAnsi"/>
                <w:sz w:val="18"/>
                <w:szCs w:val="18"/>
                <w:lang w:val="sq-AL"/>
              </w:rPr>
              <w:t>.</w:t>
            </w:r>
          </w:p>
        </w:tc>
        <w:tc>
          <w:tcPr>
            <w:tcW w:w="383" w:type="pct"/>
            <w:vAlign w:val="center"/>
          </w:tcPr>
          <w:p w14:paraId="0F16C154" w14:textId="77777777"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250.00€</w:t>
            </w:r>
          </w:p>
        </w:tc>
        <w:tc>
          <w:tcPr>
            <w:tcW w:w="383" w:type="pct"/>
            <w:vAlign w:val="center"/>
          </w:tcPr>
          <w:p w14:paraId="7703772C" w14:textId="77777777"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250.00€</w:t>
            </w:r>
          </w:p>
        </w:tc>
        <w:tc>
          <w:tcPr>
            <w:tcW w:w="383" w:type="pct"/>
            <w:vAlign w:val="center"/>
          </w:tcPr>
          <w:p w14:paraId="5AFFD402" w14:textId="77777777"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250.00€</w:t>
            </w:r>
          </w:p>
        </w:tc>
        <w:tc>
          <w:tcPr>
            <w:tcW w:w="383" w:type="pct"/>
            <w:vAlign w:val="center"/>
          </w:tcPr>
          <w:p w14:paraId="237548D7" w14:textId="77777777"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250.00€</w:t>
            </w:r>
          </w:p>
        </w:tc>
        <w:tc>
          <w:tcPr>
            <w:tcW w:w="383" w:type="pct"/>
            <w:vAlign w:val="center"/>
          </w:tcPr>
          <w:p w14:paraId="65781A19" w14:textId="77777777"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250.00€</w:t>
            </w:r>
          </w:p>
        </w:tc>
        <w:tc>
          <w:tcPr>
            <w:tcW w:w="414" w:type="pct"/>
            <w:vAlign w:val="center"/>
          </w:tcPr>
          <w:p w14:paraId="4B8E218D" w14:textId="77777777"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250.00€</w:t>
            </w:r>
          </w:p>
        </w:tc>
        <w:tc>
          <w:tcPr>
            <w:tcW w:w="383" w:type="pct"/>
            <w:vAlign w:val="center"/>
          </w:tcPr>
          <w:p w14:paraId="26A9EA5A" w14:textId="77777777"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250.00€</w:t>
            </w:r>
          </w:p>
        </w:tc>
        <w:tc>
          <w:tcPr>
            <w:tcW w:w="383" w:type="pct"/>
            <w:vAlign w:val="center"/>
          </w:tcPr>
          <w:p w14:paraId="5F904726" w14:textId="77777777"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250.00€</w:t>
            </w:r>
          </w:p>
        </w:tc>
        <w:tc>
          <w:tcPr>
            <w:tcW w:w="384" w:type="pct"/>
            <w:vAlign w:val="center"/>
          </w:tcPr>
          <w:p w14:paraId="3D066F72" w14:textId="77777777"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250.00€</w:t>
            </w:r>
          </w:p>
        </w:tc>
        <w:tc>
          <w:tcPr>
            <w:tcW w:w="383" w:type="pct"/>
            <w:vAlign w:val="center"/>
          </w:tcPr>
          <w:p w14:paraId="3AEE3ECF" w14:textId="77777777"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250.00€</w:t>
            </w:r>
          </w:p>
        </w:tc>
        <w:tc>
          <w:tcPr>
            <w:tcW w:w="383" w:type="pct"/>
            <w:vAlign w:val="center"/>
          </w:tcPr>
          <w:p w14:paraId="60EC4F3C" w14:textId="77777777"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250.00€</w:t>
            </w:r>
          </w:p>
        </w:tc>
        <w:tc>
          <w:tcPr>
            <w:tcW w:w="400" w:type="pct"/>
            <w:vAlign w:val="center"/>
          </w:tcPr>
          <w:p w14:paraId="3073E58B" w14:textId="417FDD28" w:rsidR="00CE1CA7" w:rsidRPr="00903043" w:rsidRDefault="00CE1CA7" w:rsidP="00C2321A">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250.00€</w:t>
            </w:r>
          </w:p>
        </w:tc>
      </w:tr>
    </w:tbl>
    <w:p w14:paraId="1CF6C97E" w14:textId="28ADE8C8" w:rsidR="00CE1CA7" w:rsidRPr="00903043" w:rsidRDefault="00CE1CA7" w:rsidP="00D03DC9">
      <w:pPr>
        <w:spacing w:after="120" w:line="240" w:lineRule="auto"/>
        <w:rPr>
          <w:rFonts w:ascii="Book Antiqua" w:eastAsia="MS Mincho" w:hAnsi="Book Antiqua" w:cstheme="minorHAnsi"/>
          <w:i/>
          <w:sz w:val="22"/>
          <w:szCs w:val="22"/>
          <w:lang w:val="sq-AL"/>
        </w:rPr>
      </w:pPr>
      <w:r w:rsidRPr="00903043">
        <w:rPr>
          <w:rFonts w:ascii="Book Antiqua" w:eastAsia="MS Mincho" w:hAnsi="Book Antiqua" w:cstheme="minorHAnsi"/>
          <w:i/>
          <w:sz w:val="22"/>
          <w:szCs w:val="22"/>
          <w:lang w:val="sq-AL"/>
        </w:rPr>
        <w:t>Gjithsej mbështetja vjetore:</w:t>
      </w:r>
      <w:r w:rsidRPr="00903043">
        <w:rPr>
          <w:rFonts w:ascii="Book Antiqua" w:eastAsia="MS Mincho" w:hAnsi="Book Antiqua" w:cstheme="minorHAnsi"/>
          <w:b/>
          <w:bCs/>
          <w:i/>
          <w:sz w:val="22"/>
          <w:szCs w:val="22"/>
          <w:lang w:val="sq-AL"/>
        </w:rPr>
        <w:t xml:space="preserve"> 2</w:t>
      </w:r>
      <w:r w:rsidR="00D03DC9" w:rsidRPr="00903043">
        <w:rPr>
          <w:rFonts w:ascii="Book Antiqua" w:eastAsia="MS Mincho" w:hAnsi="Book Antiqua" w:cstheme="minorHAnsi"/>
          <w:b/>
          <w:bCs/>
          <w:i/>
          <w:sz w:val="22"/>
          <w:szCs w:val="22"/>
          <w:lang w:val="sq-AL"/>
        </w:rPr>
        <w:t>,</w:t>
      </w:r>
      <w:r w:rsidRPr="00903043">
        <w:rPr>
          <w:rFonts w:ascii="Book Antiqua" w:eastAsia="MS Mincho" w:hAnsi="Book Antiqua" w:cstheme="minorHAnsi"/>
          <w:b/>
          <w:bCs/>
          <w:i/>
          <w:sz w:val="22"/>
          <w:szCs w:val="22"/>
          <w:lang w:val="sq-AL"/>
        </w:rPr>
        <w:t>500</w:t>
      </w:r>
      <w:r w:rsidR="00253A04" w:rsidRPr="00903043">
        <w:rPr>
          <w:rFonts w:ascii="Book Antiqua" w:eastAsia="MS Mincho" w:hAnsi="Book Antiqua" w:cstheme="minorHAnsi"/>
          <w:b/>
          <w:bCs/>
          <w:i/>
          <w:sz w:val="22"/>
          <w:szCs w:val="22"/>
          <w:lang w:val="sq-AL"/>
        </w:rPr>
        <w:t xml:space="preserve"> </w:t>
      </w:r>
      <w:r w:rsidRPr="00903043">
        <w:rPr>
          <w:rFonts w:ascii="Book Antiqua" w:eastAsia="MS Mincho" w:hAnsi="Book Antiqua" w:cstheme="minorHAnsi"/>
          <w:b/>
          <w:bCs/>
          <w:i/>
          <w:sz w:val="22"/>
          <w:szCs w:val="22"/>
          <w:lang w:val="sq-AL"/>
        </w:rPr>
        <w:t>€</w:t>
      </w:r>
    </w:p>
    <w:p w14:paraId="4C65CB1C" w14:textId="77777777" w:rsidR="00674D8E" w:rsidRPr="00903043" w:rsidRDefault="00674D8E" w:rsidP="006C5692">
      <w:pPr>
        <w:spacing w:after="0" w:line="240" w:lineRule="auto"/>
        <w:rPr>
          <w:rFonts w:ascii="Book Antiqua" w:eastAsia="MS Mincho" w:hAnsi="Book Antiqua" w:cstheme="minorHAnsi"/>
          <w:b/>
          <w:iCs/>
          <w:sz w:val="24"/>
          <w:szCs w:val="24"/>
          <w:lang w:val="sq-AL"/>
        </w:rPr>
      </w:pPr>
    </w:p>
    <w:p w14:paraId="0CB3DC7A" w14:textId="3D0406EE" w:rsidR="00CE1CA7" w:rsidRPr="00903043" w:rsidRDefault="00CE1CA7" w:rsidP="00CE1CA7">
      <w:pPr>
        <w:jc w:val="both"/>
        <w:rPr>
          <w:rFonts w:ascii="Book Antiqua" w:hAnsi="Book Antiqua"/>
          <w:sz w:val="24"/>
          <w:szCs w:val="24"/>
          <w:lang w:val="sq-AL"/>
        </w:rPr>
      </w:pPr>
      <w:r w:rsidRPr="00903043">
        <w:rPr>
          <w:rFonts w:ascii="Book Antiqua" w:hAnsi="Book Antiqua"/>
          <w:sz w:val="24"/>
          <w:szCs w:val="24"/>
          <w:lang w:val="sq-AL"/>
        </w:rPr>
        <w:t>Numri i fëmijë  në strehim familjar jashtë familjes biologjike ka variuar në integrim dhe largim sipas nevojës dhe arritjes së moshës madhore brenda vitit, prandaj përfshirja e fëmijëve në strehim familjar gjatë vitit/2023 është  njëzet e pesë (25)  fëmijë, prej tyre (17) shtatëmbëdhjetë  meshkuj, dhe(8) vajza</w:t>
      </w:r>
      <w:r w:rsidR="00674D8E" w:rsidRPr="00903043">
        <w:rPr>
          <w:rFonts w:ascii="Book Antiqua" w:hAnsi="Book Antiqua"/>
          <w:sz w:val="24"/>
          <w:szCs w:val="24"/>
          <w:lang w:val="sq-AL"/>
        </w:rPr>
        <w:t xml:space="preserve">. </w:t>
      </w:r>
      <w:r w:rsidRPr="00903043">
        <w:rPr>
          <w:rFonts w:ascii="Book Antiqua" w:hAnsi="Book Antiqua"/>
          <w:sz w:val="24"/>
          <w:szCs w:val="24"/>
          <w:lang w:val="sq-AL"/>
        </w:rPr>
        <w:t>Strehimi familjar te të afërmit dhe në familje tjetër është realizuar brenda kompetencës territoriale të Lipjanit.</w:t>
      </w:r>
    </w:p>
    <w:p w14:paraId="6B1DF26F" w14:textId="3A09B71F" w:rsidR="00CE1CA7" w:rsidRPr="00903043" w:rsidRDefault="00CE1CA7" w:rsidP="00D03DC9">
      <w:pPr>
        <w:spacing w:after="0"/>
        <w:jc w:val="both"/>
        <w:rPr>
          <w:rFonts w:ascii="Book Antiqua" w:hAnsi="Book Antiqua"/>
          <w:sz w:val="24"/>
          <w:szCs w:val="24"/>
          <w:lang w:val="sq-AL"/>
        </w:rPr>
      </w:pPr>
      <w:r w:rsidRPr="00903043">
        <w:rPr>
          <w:rFonts w:ascii="Book Antiqua" w:hAnsi="Book Antiqua"/>
          <w:sz w:val="24"/>
          <w:szCs w:val="24"/>
          <w:lang w:val="sq-AL"/>
        </w:rPr>
        <w:t>QPS  në Lipjan ka dy familje strehuese të  miratuara për strehim të fëmijëve jasht familjes biologjike.</w:t>
      </w:r>
      <w:r w:rsidR="00674D8E" w:rsidRPr="00903043">
        <w:rPr>
          <w:rStyle w:val="FootnoteReference"/>
          <w:rFonts w:ascii="Book Antiqua" w:hAnsi="Book Antiqua"/>
          <w:sz w:val="24"/>
          <w:szCs w:val="24"/>
          <w:lang w:val="sq-AL"/>
        </w:rPr>
        <w:footnoteReference w:id="13"/>
      </w:r>
    </w:p>
    <w:p w14:paraId="3166050A" w14:textId="646C6145" w:rsidR="006C5692" w:rsidRPr="00903043" w:rsidRDefault="006C5692" w:rsidP="006C5692">
      <w:pPr>
        <w:pStyle w:val="Caption"/>
        <w:keepNext/>
        <w:spacing w:after="0"/>
        <w:rPr>
          <w:rFonts w:ascii="Book Antiqua" w:hAnsi="Book Antiqua"/>
          <w:sz w:val="20"/>
          <w:szCs w:val="20"/>
          <w:lang w:val="sq-AL"/>
        </w:rPr>
      </w:pPr>
    </w:p>
    <w:p w14:paraId="45F92770" w14:textId="2EDC3792" w:rsidR="006C5692" w:rsidRPr="00903043" w:rsidRDefault="006C5692" w:rsidP="006C5692">
      <w:pPr>
        <w:pStyle w:val="Caption"/>
        <w:keepNext/>
        <w:rPr>
          <w:rFonts w:ascii="Book Antiqua" w:hAnsi="Book Antiqua"/>
          <w:sz w:val="20"/>
          <w:szCs w:val="20"/>
          <w:lang w:val="sq-AL"/>
        </w:rPr>
      </w:pPr>
      <w:bookmarkStart w:id="75" w:name="_Toc176445969"/>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25</w:t>
      </w:r>
      <w:r w:rsidRPr="00903043">
        <w:rPr>
          <w:rFonts w:ascii="Book Antiqua" w:hAnsi="Book Antiqua"/>
          <w:sz w:val="20"/>
          <w:szCs w:val="20"/>
          <w:lang w:val="sq-AL"/>
        </w:rPr>
        <w:fldChar w:fldCharType="end"/>
      </w:r>
      <w:r w:rsidRPr="00903043">
        <w:rPr>
          <w:rFonts w:ascii="Book Antiqua" w:hAnsi="Book Antiqua"/>
          <w:sz w:val="20"/>
          <w:szCs w:val="20"/>
          <w:lang w:val="sq-AL"/>
        </w:rPr>
        <w:t>. Përkrahja materiale e familjeve me fëmijë me aftësi të kufizuar</w:t>
      </w:r>
      <w:bookmarkEnd w:id="75"/>
    </w:p>
    <w:tbl>
      <w:tblPr>
        <w:tblStyle w:val="PlainTable1"/>
        <w:tblW w:w="5000" w:type="pct"/>
        <w:tblLook w:val="04A0" w:firstRow="1" w:lastRow="0" w:firstColumn="1" w:lastColumn="0" w:noHBand="0" w:noVBand="1"/>
      </w:tblPr>
      <w:tblGrid>
        <w:gridCol w:w="556"/>
        <w:gridCol w:w="1175"/>
        <w:gridCol w:w="1127"/>
        <w:gridCol w:w="1127"/>
        <w:gridCol w:w="1130"/>
        <w:gridCol w:w="1130"/>
        <w:gridCol w:w="1130"/>
        <w:gridCol w:w="1130"/>
        <w:gridCol w:w="1130"/>
        <w:gridCol w:w="1130"/>
        <w:gridCol w:w="1130"/>
        <w:gridCol w:w="1035"/>
        <w:gridCol w:w="1018"/>
      </w:tblGrid>
      <w:tr w:rsidR="006C5692" w:rsidRPr="00903043" w14:paraId="47B89AC3" w14:textId="77777777" w:rsidTr="00D03DC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 w:type="pct"/>
            <w:vAlign w:val="center"/>
          </w:tcPr>
          <w:p w14:paraId="3C529F74" w14:textId="77777777" w:rsidR="00CE1CA7" w:rsidRPr="00903043" w:rsidRDefault="00CE1CA7" w:rsidP="00D03DC9">
            <w:pPr>
              <w:jc w:val="center"/>
              <w:rPr>
                <w:rFonts w:ascii="Book Antiqua" w:hAnsi="Book Antiqua" w:cstheme="minorHAnsi"/>
                <w:sz w:val="18"/>
                <w:szCs w:val="18"/>
                <w:lang w:val="sq-AL"/>
              </w:rPr>
            </w:pPr>
            <w:r w:rsidRPr="00903043">
              <w:rPr>
                <w:rFonts w:ascii="Book Antiqua" w:hAnsi="Book Antiqua" w:cstheme="minorHAnsi"/>
                <w:sz w:val="18"/>
                <w:szCs w:val="18"/>
                <w:lang w:val="sq-AL"/>
              </w:rPr>
              <w:t>Nr.</w:t>
            </w:r>
          </w:p>
        </w:tc>
        <w:tc>
          <w:tcPr>
            <w:tcW w:w="421" w:type="pct"/>
            <w:vAlign w:val="center"/>
          </w:tcPr>
          <w:p w14:paraId="48BBF683" w14:textId="77777777" w:rsidR="00CE1CA7" w:rsidRPr="00903043" w:rsidRDefault="00CE1CA7" w:rsidP="00D03DC9">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Janar</w:t>
            </w:r>
          </w:p>
        </w:tc>
        <w:tc>
          <w:tcPr>
            <w:tcW w:w="404" w:type="pct"/>
            <w:vAlign w:val="center"/>
          </w:tcPr>
          <w:p w14:paraId="6DECE377" w14:textId="77777777" w:rsidR="00CE1CA7" w:rsidRPr="00903043" w:rsidRDefault="00CE1CA7" w:rsidP="00D03DC9">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Shkurt</w:t>
            </w:r>
          </w:p>
        </w:tc>
        <w:tc>
          <w:tcPr>
            <w:tcW w:w="404" w:type="pct"/>
            <w:vAlign w:val="center"/>
          </w:tcPr>
          <w:p w14:paraId="33DF514E" w14:textId="77777777" w:rsidR="00CE1CA7" w:rsidRPr="00903043" w:rsidRDefault="00CE1CA7" w:rsidP="00D03DC9">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Mars</w:t>
            </w:r>
          </w:p>
        </w:tc>
        <w:tc>
          <w:tcPr>
            <w:tcW w:w="405" w:type="pct"/>
            <w:vAlign w:val="center"/>
          </w:tcPr>
          <w:p w14:paraId="193EE798" w14:textId="77777777" w:rsidR="00CE1CA7" w:rsidRPr="00903043" w:rsidRDefault="00CE1CA7" w:rsidP="00D03DC9">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Prill</w:t>
            </w:r>
          </w:p>
        </w:tc>
        <w:tc>
          <w:tcPr>
            <w:tcW w:w="405" w:type="pct"/>
            <w:vAlign w:val="center"/>
          </w:tcPr>
          <w:p w14:paraId="1D4765EC" w14:textId="77777777" w:rsidR="00CE1CA7" w:rsidRPr="00903043" w:rsidRDefault="00CE1CA7" w:rsidP="00D03DC9">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Maj</w:t>
            </w:r>
          </w:p>
        </w:tc>
        <w:tc>
          <w:tcPr>
            <w:tcW w:w="405" w:type="pct"/>
            <w:vAlign w:val="center"/>
          </w:tcPr>
          <w:p w14:paraId="571DCEF2" w14:textId="77777777" w:rsidR="00CE1CA7" w:rsidRPr="00903043" w:rsidRDefault="00CE1CA7" w:rsidP="00D03DC9">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Qershor</w:t>
            </w:r>
          </w:p>
        </w:tc>
        <w:tc>
          <w:tcPr>
            <w:tcW w:w="405" w:type="pct"/>
            <w:vAlign w:val="center"/>
          </w:tcPr>
          <w:p w14:paraId="2D990D4E" w14:textId="77777777" w:rsidR="00CE1CA7" w:rsidRPr="00903043" w:rsidRDefault="00CE1CA7" w:rsidP="00D03DC9">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Korrik</w:t>
            </w:r>
          </w:p>
        </w:tc>
        <w:tc>
          <w:tcPr>
            <w:tcW w:w="405" w:type="pct"/>
            <w:vAlign w:val="center"/>
          </w:tcPr>
          <w:p w14:paraId="63A038AF" w14:textId="77777777" w:rsidR="00CE1CA7" w:rsidRPr="00903043" w:rsidRDefault="00CE1CA7" w:rsidP="00D03DC9">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Gusht</w:t>
            </w:r>
          </w:p>
        </w:tc>
        <w:tc>
          <w:tcPr>
            <w:tcW w:w="405" w:type="pct"/>
            <w:vAlign w:val="center"/>
          </w:tcPr>
          <w:p w14:paraId="14AB7921" w14:textId="77777777" w:rsidR="00CE1CA7" w:rsidRPr="00903043" w:rsidRDefault="00CE1CA7" w:rsidP="00D03DC9">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Shtator</w:t>
            </w:r>
          </w:p>
        </w:tc>
        <w:tc>
          <w:tcPr>
            <w:tcW w:w="405" w:type="pct"/>
            <w:vAlign w:val="center"/>
          </w:tcPr>
          <w:p w14:paraId="11529B84" w14:textId="77777777" w:rsidR="00CE1CA7" w:rsidRPr="00903043" w:rsidRDefault="00CE1CA7" w:rsidP="00D03DC9">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Tetor</w:t>
            </w:r>
          </w:p>
        </w:tc>
        <w:tc>
          <w:tcPr>
            <w:tcW w:w="371" w:type="pct"/>
            <w:vAlign w:val="center"/>
          </w:tcPr>
          <w:p w14:paraId="2924D718" w14:textId="77777777" w:rsidR="00CE1CA7" w:rsidRPr="00903043" w:rsidRDefault="00CE1CA7" w:rsidP="00D03DC9">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Nëntor</w:t>
            </w:r>
          </w:p>
        </w:tc>
        <w:tc>
          <w:tcPr>
            <w:tcW w:w="365" w:type="pct"/>
            <w:vAlign w:val="center"/>
          </w:tcPr>
          <w:p w14:paraId="055C79C8" w14:textId="77777777" w:rsidR="00CE1CA7" w:rsidRPr="00903043" w:rsidRDefault="00CE1CA7" w:rsidP="00D03DC9">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Dhjetor</w:t>
            </w:r>
          </w:p>
        </w:tc>
      </w:tr>
      <w:tr w:rsidR="006C5692" w:rsidRPr="00903043" w14:paraId="5C34514A" w14:textId="77777777" w:rsidTr="00D03D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 w:type="pct"/>
            <w:vAlign w:val="center"/>
          </w:tcPr>
          <w:p w14:paraId="10161205" w14:textId="77777777" w:rsidR="00CE1CA7" w:rsidRPr="00903043" w:rsidRDefault="00CE1CA7" w:rsidP="00D03DC9">
            <w:pPr>
              <w:jc w:val="center"/>
              <w:rPr>
                <w:rFonts w:ascii="Book Antiqua" w:hAnsi="Book Antiqua" w:cstheme="minorHAnsi"/>
                <w:sz w:val="18"/>
                <w:szCs w:val="18"/>
                <w:lang w:val="sq-AL"/>
              </w:rPr>
            </w:pPr>
            <w:r w:rsidRPr="00903043">
              <w:rPr>
                <w:rFonts w:ascii="Book Antiqua" w:hAnsi="Book Antiqua" w:cstheme="minorHAnsi"/>
                <w:sz w:val="18"/>
                <w:szCs w:val="18"/>
                <w:lang w:val="sq-AL"/>
              </w:rPr>
              <w:t>1.</w:t>
            </w:r>
          </w:p>
        </w:tc>
        <w:tc>
          <w:tcPr>
            <w:tcW w:w="421" w:type="pct"/>
            <w:vAlign w:val="center"/>
          </w:tcPr>
          <w:p w14:paraId="39BE01DD" w14:textId="77777777" w:rsidR="00CE1CA7" w:rsidRPr="00903043" w:rsidRDefault="00CE1CA7" w:rsidP="00D03DC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121</w:t>
            </w:r>
          </w:p>
        </w:tc>
        <w:tc>
          <w:tcPr>
            <w:tcW w:w="404" w:type="pct"/>
            <w:vAlign w:val="center"/>
          </w:tcPr>
          <w:p w14:paraId="495A5007" w14:textId="77777777" w:rsidR="00CE1CA7" w:rsidRPr="00903043" w:rsidRDefault="00CE1CA7" w:rsidP="00D03DC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121</w:t>
            </w:r>
          </w:p>
        </w:tc>
        <w:tc>
          <w:tcPr>
            <w:tcW w:w="404" w:type="pct"/>
            <w:vAlign w:val="center"/>
          </w:tcPr>
          <w:p w14:paraId="28BD0718" w14:textId="77777777" w:rsidR="00CE1CA7" w:rsidRPr="00903043" w:rsidRDefault="00CE1CA7" w:rsidP="00D03DC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134</w:t>
            </w:r>
          </w:p>
        </w:tc>
        <w:tc>
          <w:tcPr>
            <w:tcW w:w="405" w:type="pct"/>
            <w:vAlign w:val="center"/>
          </w:tcPr>
          <w:p w14:paraId="76C5E26E" w14:textId="77777777" w:rsidR="00CE1CA7" w:rsidRPr="00903043" w:rsidRDefault="00CE1CA7" w:rsidP="00D03DC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133</w:t>
            </w:r>
          </w:p>
        </w:tc>
        <w:tc>
          <w:tcPr>
            <w:tcW w:w="405" w:type="pct"/>
            <w:vAlign w:val="center"/>
          </w:tcPr>
          <w:p w14:paraId="208C9770" w14:textId="77777777" w:rsidR="00CE1CA7" w:rsidRPr="00903043" w:rsidRDefault="00CE1CA7" w:rsidP="00D03DC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133</w:t>
            </w:r>
          </w:p>
        </w:tc>
        <w:tc>
          <w:tcPr>
            <w:tcW w:w="405" w:type="pct"/>
            <w:vAlign w:val="center"/>
          </w:tcPr>
          <w:p w14:paraId="4C9A78BB" w14:textId="77777777" w:rsidR="00CE1CA7" w:rsidRPr="00903043" w:rsidRDefault="00CE1CA7" w:rsidP="00D03DC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141</w:t>
            </w:r>
          </w:p>
        </w:tc>
        <w:tc>
          <w:tcPr>
            <w:tcW w:w="405" w:type="pct"/>
            <w:vAlign w:val="center"/>
          </w:tcPr>
          <w:p w14:paraId="5D167DFD" w14:textId="77777777" w:rsidR="00CE1CA7" w:rsidRPr="00903043" w:rsidRDefault="00CE1CA7" w:rsidP="00D03DC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143</w:t>
            </w:r>
          </w:p>
        </w:tc>
        <w:tc>
          <w:tcPr>
            <w:tcW w:w="405" w:type="pct"/>
            <w:vAlign w:val="center"/>
          </w:tcPr>
          <w:p w14:paraId="42EC4DDE" w14:textId="77777777" w:rsidR="00CE1CA7" w:rsidRPr="00903043" w:rsidRDefault="00CE1CA7" w:rsidP="00D03DC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141</w:t>
            </w:r>
          </w:p>
        </w:tc>
        <w:tc>
          <w:tcPr>
            <w:tcW w:w="405" w:type="pct"/>
            <w:vAlign w:val="center"/>
          </w:tcPr>
          <w:p w14:paraId="7E741A42" w14:textId="77777777" w:rsidR="00CE1CA7" w:rsidRPr="00903043" w:rsidRDefault="00CE1CA7" w:rsidP="00D03DC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141</w:t>
            </w:r>
          </w:p>
        </w:tc>
        <w:tc>
          <w:tcPr>
            <w:tcW w:w="405" w:type="pct"/>
            <w:vAlign w:val="center"/>
          </w:tcPr>
          <w:p w14:paraId="4720434C" w14:textId="77777777" w:rsidR="00CE1CA7" w:rsidRPr="00903043" w:rsidRDefault="00CE1CA7" w:rsidP="00D03DC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141</w:t>
            </w:r>
          </w:p>
        </w:tc>
        <w:tc>
          <w:tcPr>
            <w:tcW w:w="371" w:type="pct"/>
            <w:vAlign w:val="center"/>
          </w:tcPr>
          <w:p w14:paraId="3BC2950C" w14:textId="77777777" w:rsidR="00CE1CA7" w:rsidRPr="00903043" w:rsidRDefault="00CE1CA7" w:rsidP="00D03DC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149</w:t>
            </w:r>
          </w:p>
        </w:tc>
        <w:tc>
          <w:tcPr>
            <w:tcW w:w="365" w:type="pct"/>
            <w:vAlign w:val="center"/>
          </w:tcPr>
          <w:p w14:paraId="32DCD06A" w14:textId="77777777" w:rsidR="00CE1CA7" w:rsidRPr="00903043" w:rsidRDefault="00CE1CA7" w:rsidP="00D03DC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149</w:t>
            </w:r>
          </w:p>
        </w:tc>
      </w:tr>
      <w:tr w:rsidR="006C5692" w:rsidRPr="00903043" w14:paraId="0F4A780F" w14:textId="77777777" w:rsidTr="00D03DC9">
        <w:trPr>
          <w:trHeight w:val="20"/>
        </w:trPr>
        <w:tc>
          <w:tcPr>
            <w:cnfStyle w:val="001000000000" w:firstRow="0" w:lastRow="0" w:firstColumn="1" w:lastColumn="0" w:oddVBand="0" w:evenVBand="0" w:oddHBand="0" w:evenHBand="0" w:firstRowFirstColumn="0" w:firstRowLastColumn="0" w:lastRowFirstColumn="0" w:lastRowLastColumn="0"/>
            <w:tcW w:w="199" w:type="pct"/>
            <w:vAlign w:val="center"/>
          </w:tcPr>
          <w:p w14:paraId="5E1F7B78" w14:textId="77777777" w:rsidR="00CE1CA7" w:rsidRPr="00903043" w:rsidRDefault="00CE1CA7" w:rsidP="00D03DC9">
            <w:pPr>
              <w:jc w:val="center"/>
              <w:rPr>
                <w:rFonts w:ascii="Book Antiqua" w:hAnsi="Book Antiqua" w:cstheme="minorHAnsi"/>
                <w:sz w:val="18"/>
                <w:szCs w:val="18"/>
                <w:lang w:val="sq-AL"/>
              </w:rPr>
            </w:pPr>
            <w:r w:rsidRPr="00903043">
              <w:rPr>
                <w:rFonts w:ascii="Book Antiqua" w:hAnsi="Book Antiqua" w:cstheme="minorHAnsi"/>
                <w:sz w:val="18"/>
                <w:szCs w:val="18"/>
                <w:lang w:val="sq-AL"/>
              </w:rPr>
              <w:t>2</w:t>
            </w:r>
          </w:p>
        </w:tc>
        <w:tc>
          <w:tcPr>
            <w:tcW w:w="421" w:type="pct"/>
            <w:vAlign w:val="center"/>
          </w:tcPr>
          <w:p w14:paraId="78D08089" w14:textId="517D0FA3" w:rsidR="00CE1CA7" w:rsidRPr="00903043" w:rsidRDefault="00CE1CA7" w:rsidP="00D03DC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12.100</w:t>
            </w:r>
          </w:p>
        </w:tc>
        <w:tc>
          <w:tcPr>
            <w:tcW w:w="404" w:type="pct"/>
            <w:vAlign w:val="center"/>
          </w:tcPr>
          <w:p w14:paraId="71DFEEB8" w14:textId="64FD4DE9" w:rsidR="00CE1CA7" w:rsidRPr="00903043" w:rsidRDefault="00CE1CA7" w:rsidP="00D03DC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12,100</w:t>
            </w:r>
          </w:p>
        </w:tc>
        <w:tc>
          <w:tcPr>
            <w:tcW w:w="404" w:type="pct"/>
            <w:vAlign w:val="center"/>
          </w:tcPr>
          <w:p w14:paraId="36D5F8DD" w14:textId="082EE014" w:rsidR="00CE1CA7" w:rsidRPr="00903043" w:rsidRDefault="00CE1CA7" w:rsidP="00D03DC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13,400</w:t>
            </w:r>
          </w:p>
        </w:tc>
        <w:tc>
          <w:tcPr>
            <w:tcW w:w="405" w:type="pct"/>
            <w:vAlign w:val="center"/>
          </w:tcPr>
          <w:p w14:paraId="49B8FF0A" w14:textId="6966463F" w:rsidR="00CE1CA7" w:rsidRPr="00903043" w:rsidRDefault="00CE1CA7" w:rsidP="00D03DC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13,400</w:t>
            </w:r>
          </w:p>
        </w:tc>
        <w:tc>
          <w:tcPr>
            <w:tcW w:w="405" w:type="pct"/>
            <w:vAlign w:val="center"/>
          </w:tcPr>
          <w:p w14:paraId="591D0AC8" w14:textId="67D8234E" w:rsidR="00CE1CA7" w:rsidRPr="00903043" w:rsidRDefault="00CE1CA7" w:rsidP="00D03DC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13,400</w:t>
            </w:r>
          </w:p>
        </w:tc>
        <w:tc>
          <w:tcPr>
            <w:tcW w:w="405" w:type="pct"/>
            <w:vAlign w:val="center"/>
          </w:tcPr>
          <w:p w14:paraId="4A3386ED" w14:textId="4CD8C2AD" w:rsidR="00CE1CA7" w:rsidRPr="00903043" w:rsidRDefault="00CE1CA7" w:rsidP="00D03DC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14,100</w:t>
            </w:r>
          </w:p>
        </w:tc>
        <w:tc>
          <w:tcPr>
            <w:tcW w:w="405" w:type="pct"/>
            <w:vAlign w:val="center"/>
          </w:tcPr>
          <w:p w14:paraId="35CC1DFF" w14:textId="24F4928B" w:rsidR="00CE1CA7" w:rsidRPr="00903043" w:rsidRDefault="00CE1CA7" w:rsidP="00D03DC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14,100</w:t>
            </w:r>
          </w:p>
        </w:tc>
        <w:tc>
          <w:tcPr>
            <w:tcW w:w="405" w:type="pct"/>
            <w:vAlign w:val="center"/>
          </w:tcPr>
          <w:p w14:paraId="72A788B0" w14:textId="36FE5E63" w:rsidR="00CE1CA7" w:rsidRPr="00903043" w:rsidRDefault="00CE1CA7" w:rsidP="00D03DC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14,100</w:t>
            </w:r>
          </w:p>
        </w:tc>
        <w:tc>
          <w:tcPr>
            <w:tcW w:w="405" w:type="pct"/>
            <w:vAlign w:val="center"/>
          </w:tcPr>
          <w:p w14:paraId="2033CBF7" w14:textId="2BB242BF" w:rsidR="00CE1CA7" w:rsidRPr="00903043" w:rsidRDefault="00CE1CA7" w:rsidP="00D03DC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14,100</w:t>
            </w:r>
          </w:p>
        </w:tc>
        <w:tc>
          <w:tcPr>
            <w:tcW w:w="405" w:type="pct"/>
            <w:vAlign w:val="center"/>
          </w:tcPr>
          <w:p w14:paraId="7E24784D" w14:textId="65FB9267" w:rsidR="00CE1CA7" w:rsidRPr="00903043" w:rsidRDefault="00CE1CA7" w:rsidP="00D03DC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14,100</w:t>
            </w:r>
          </w:p>
        </w:tc>
        <w:tc>
          <w:tcPr>
            <w:tcW w:w="371" w:type="pct"/>
            <w:vAlign w:val="center"/>
          </w:tcPr>
          <w:p w14:paraId="58281D4E" w14:textId="0BDCB093" w:rsidR="00CE1CA7" w:rsidRPr="00903043" w:rsidRDefault="00CE1CA7" w:rsidP="00D03DC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14,90</w:t>
            </w:r>
            <w:r w:rsidR="006A0299" w:rsidRPr="00903043">
              <w:rPr>
                <w:rFonts w:ascii="Book Antiqua" w:hAnsi="Book Antiqua" w:cstheme="minorHAnsi"/>
                <w:sz w:val="18"/>
                <w:szCs w:val="18"/>
                <w:lang w:val="sq-AL"/>
              </w:rPr>
              <w:t>0</w:t>
            </w:r>
          </w:p>
        </w:tc>
        <w:tc>
          <w:tcPr>
            <w:tcW w:w="365" w:type="pct"/>
            <w:vAlign w:val="center"/>
          </w:tcPr>
          <w:p w14:paraId="15F91294" w14:textId="6AE28F7C" w:rsidR="00CE1CA7" w:rsidRPr="00903043" w:rsidRDefault="00CE1CA7" w:rsidP="00D03DC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14,90</w:t>
            </w:r>
            <w:r w:rsidR="006A0299" w:rsidRPr="00903043">
              <w:rPr>
                <w:rFonts w:ascii="Book Antiqua" w:hAnsi="Book Antiqua" w:cstheme="minorHAnsi"/>
                <w:sz w:val="18"/>
                <w:szCs w:val="18"/>
                <w:lang w:val="sq-AL"/>
              </w:rPr>
              <w:t>0</w:t>
            </w:r>
          </w:p>
        </w:tc>
      </w:tr>
    </w:tbl>
    <w:p w14:paraId="2ABA41DC" w14:textId="40306DFA" w:rsidR="00CE1CA7" w:rsidRPr="00903043" w:rsidRDefault="00CE1CA7" w:rsidP="00D03DC9">
      <w:pPr>
        <w:rPr>
          <w:rFonts w:ascii="Book Antiqua" w:eastAsia="MS Mincho" w:hAnsi="Book Antiqua" w:cstheme="minorHAnsi"/>
          <w:b/>
          <w:bCs/>
          <w:i/>
          <w:sz w:val="22"/>
          <w:szCs w:val="22"/>
          <w:lang w:val="sq-AL"/>
        </w:rPr>
      </w:pPr>
      <w:r w:rsidRPr="00903043">
        <w:rPr>
          <w:rFonts w:ascii="Book Antiqua" w:eastAsia="MS Mincho" w:hAnsi="Book Antiqua" w:cstheme="minorHAnsi"/>
          <w:i/>
          <w:sz w:val="22"/>
          <w:szCs w:val="22"/>
          <w:lang w:val="sq-AL"/>
        </w:rPr>
        <w:t xml:space="preserve">Gjithsej  mbështetje materiale për familjet e fëmijëve me Aftësi të kufizuar: </w:t>
      </w:r>
      <w:r w:rsidRPr="00903043">
        <w:rPr>
          <w:rFonts w:ascii="Book Antiqua" w:eastAsia="MS Mincho" w:hAnsi="Book Antiqua" w:cstheme="minorHAnsi"/>
          <w:b/>
          <w:bCs/>
          <w:i/>
          <w:sz w:val="22"/>
          <w:szCs w:val="22"/>
          <w:lang w:val="sq-AL"/>
        </w:rPr>
        <w:t>164,</w:t>
      </w:r>
      <w:r w:rsidR="00DF3D88" w:rsidRPr="00903043">
        <w:rPr>
          <w:rFonts w:ascii="Book Antiqua" w:eastAsia="MS Mincho" w:hAnsi="Book Antiqua" w:cstheme="minorHAnsi"/>
          <w:b/>
          <w:bCs/>
          <w:i/>
          <w:sz w:val="22"/>
          <w:szCs w:val="22"/>
          <w:lang w:val="sq-AL"/>
        </w:rPr>
        <w:t>7</w:t>
      </w:r>
      <w:r w:rsidRPr="00903043">
        <w:rPr>
          <w:rFonts w:ascii="Book Antiqua" w:eastAsia="MS Mincho" w:hAnsi="Book Antiqua" w:cstheme="minorHAnsi"/>
          <w:b/>
          <w:bCs/>
          <w:i/>
          <w:sz w:val="22"/>
          <w:szCs w:val="22"/>
          <w:lang w:val="sq-AL"/>
        </w:rPr>
        <w:t>00.00€</w:t>
      </w:r>
    </w:p>
    <w:p w14:paraId="002DBF49" w14:textId="77777777" w:rsidR="00D03DC9" w:rsidRPr="00903043" w:rsidRDefault="00D03DC9" w:rsidP="00D03DC9">
      <w:pPr>
        <w:pStyle w:val="Caption"/>
        <w:spacing w:after="0"/>
        <w:rPr>
          <w:rFonts w:ascii="Book Antiqua" w:hAnsi="Book Antiqua" w:cstheme="minorHAnsi"/>
          <w:b w:val="0"/>
          <w:bCs w:val="0"/>
          <w:color w:val="auto"/>
          <w:sz w:val="20"/>
          <w:szCs w:val="20"/>
          <w:lang w:val="sq-AL"/>
        </w:rPr>
        <w:sectPr w:rsidR="00D03DC9" w:rsidRPr="00903043" w:rsidSect="00D03DC9">
          <w:headerReference w:type="default" r:id="rId19"/>
          <w:footerReference w:type="default" r:id="rId20"/>
          <w:pgSz w:w="16838" w:h="11906" w:orient="landscape" w:code="9"/>
          <w:pgMar w:top="1440" w:right="1440" w:bottom="1440" w:left="1440" w:header="720" w:footer="720" w:gutter="0"/>
          <w:pgNumType w:chapStyle="1"/>
          <w:cols w:space="720"/>
          <w:docGrid w:linePitch="360"/>
        </w:sectPr>
      </w:pPr>
    </w:p>
    <w:p w14:paraId="2F3F4A0C" w14:textId="1C7E6E24" w:rsidR="006C5692" w:rsidRPr="00903043" w:rsidRDefault="006C5692" w:rsidP="006C5692">
      <w:pPr>
        <w:pStyle w:val="Caption"/>
        <w:keepNext/>
        <w:rPr>
          <w:rFonts w:ascii="Book Antiqua" w:hAnsi="Book Antiqua"/>
          <w:sz w:val="20"/>
          <w:szCs w:val="20"/>
          <w:lang w:val="sq-AL"/>
        </w:rPr>
      </w:pPr>
      <w:bookmarkStart w:id="76" w:name="_Toc176445970"/>
      <w:r w:rsidRPr="00903043">
        <w:rPr>
          <w:rFonts w:ascii="Book Antiqua" w:hAnsi="Book Antiqua"/>
          <w:sz w:val="20"/>
          <w:szCs w:val="20"/>
          <w:lang w:val="sq-AL"/>
        </w:rPr>
        <w:lastRenderedPageBreak/>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26</w:t>
      </w:r>
      <w:r w:rsidRPr="00903043">
        <w:rPr>
          <w:rFonts w:ascii="Book Antiqua" w:hAnsi="Book Antiqua"/>
          <w:sz w:val="20"/>
          <w:szCs w:val="20"/>
          <w:lang w:val="sq-AL"/>
        </w:rPr>
        <w:fldChar w:fldCharType="end"/>
      </w:r>
      <w:r w:rsidRPr="00903043">
        <w:rPr>
          <w:rFonts w:ascii="Book Antiqua" w:hAnsi="Book Antiqua"/>
          <w:sz w:val="20"/>
          <w:szCs w:val="20"/>
          <w:lang w:val="sq-AL"/>
        </w:rPr>
        <w:t>. Numri i familjeve dhe anëtarëve të familjes, të cilët kanë përfituar nga skema e ndihmës sociale</w:t>
      </w:r>
      <w:bookmarkEnd w:id="76"/>
    </w:p>
    <w:tbl>
      <w:tblPr>
        <w:tblStyle w:val="PlainTable1"/>
        <w:tblW w:w="5383" w:type="pct"/>
        <w:tblLook w:val="04A0" w:firstRow="1" w:lastRow="0" w:firstColumn="1" w:lastColumn="0" w:noHBand="0" w:noVBand="1"/>
      </w:tblPr>
      <w:tblGrid>
        <w:gridCol w:w="508"/>
        <w:gridCol w:w="680"/>
        <w:gridCol w:w="826"/>
        <w:gridCol w:w="667"/>
        <w:gridCol w:w="621"/>
        <w:gridCol w:w="621"/>
        <w:gridCol w:w="931"/>
        <w:gridCol w:w="807"/>
        <w:gridCol w:w="762"/>
        <w:gridCol w:w="857"/>
        <w:gridCol w:w="690"/>
        <w:gridCol w:w="836"/>
        <w:gridCol w:w="901"/>
      </w:tblGrid>
      <w:tr w:rsidR="00165109" w:rsidRPr="00903043" w14:paraId="519F6BE2" w14:textId="77777777" w:rsidTr="00165109">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A757668" w14:textId="77777777" w:rsidR="00CE1CA7" w:rsidRPr="00903043" w:rsidRDefault="00CE1CA7" w:rsidP="006C5692">
            <w:pPr>
              <w:jc w:val="center"/>
              <w:rPr>
                <w:rFonts w:ascii="Book Antiqua" w:hAnsi="Book Antiqua" w:cstheme="minorHAnsi"/>
                <w:sz w:val="18"/>
                <w:szCs w:val="18"/>
                <w:lang w:val="sq-AL"/>
              </w:rPr>
            </w:pPr>
            <w:r w:rsidRPr="00903043">
              <w:rPr>
                <w:rFonts w:ascii="Book Antiqua" w:hAnsi="Book Antiqua" w:cstheme="minorHAnsi"/>
                <w:sz w:val="18"/>
                <w:szCs w:val="18"/>
                <w:lang w:val="sq-AL"/>
              </w:rPr>
              <w:t>Nr.</w:t>
            </w:r>
          </w:p>
        </w:tc>
        <w:tc>
          <w:tcPr>
            <w:tcW w:w="353" w:type="pct"/>
            <w:vAlign w:val="center"/>
          </w:tcPr>
          <w:p w14:paraId="774C3BB6" w14:textId="77777777" w:rsidR="00CE1CA7" w:rsidRPr="00903043" w:rsidRDefault="00CE1CA7" w:rsidP="006C5692">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Janar</w:t>
            </w:r>
          </w:p>
        </w:tc>
        <w:tc>
          <w:tcPr>
            <w:tcW w:w="428" w:type="pct"/>
            <w:vAlign w:val="center"/>
          </w:tcPr>
          <w:p w14:paraId="429B9D58" w14:textId="77777777" w:rsidR="00CE1CA7" w:rsidRPr="00903043" w:rsidRDefault="00CE1CA7" w:rsidP="006C5692">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Shkurt</w:t>
            </w:r>
          </w:p>
        </w:tc>
        <w:tc>
          <w:tcPr>
            <w:tcW w:w="346" w:type="pct"/>
            <w:vAlign w:val="center"/>
          </w:tcPr>
          <w:p w14:paraId="66F005EB" w14:textId="77777777" w:rsidR="00CE1CA7" w:rsidRPr="00903043" w:rsidRDefault="00CE1CA7" w:rsidP="006C5692">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Mars</w:t>
            </w:r>
          </w:p>
        </w:tc>
        <w:tc>
          <w:tcPr>
            <w:tcW w:w="315" w:type="pct"/>
            <w:vAlign w:val="center"/>
          </w:tcPr>
          <w:p w14:paraId="211FF71E" w14:textId="77777777" w:rsidR="00CE1CA7" w:rsidRPr="00903043" w:rsidRDefault="00CE1CA7" w:rsidP="006C5692">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Prill</w:t>
            </w:r>
          </w:p>
        </w:tc>
        <w:tc>
          <w:tcPr>
            <w:tcW w:w="298" w:type="pct"/>
            <w:vAlign w:val="center"/>
          </w:tcPr>
          <w:p w14:paraId="6257FF35" w14:textId="77777777" w:rsidR="00CE1CA7" w:rsidRPr="00903043" w:rsidRDefault="00CE1CA7" w:rsidP="006C5692">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Maj</w:t>
            </w:r>
          </w:p>
        </w:tc>
        <w:tc>
          <w:tcPr>
            <w:tcW w:w="482" w:type="pct"/>
            <w:vAlign w:val="center"/>
          </w:tcPr>
          <w:p w14:paraId="64E66EC4" w14:textId="77777777" w:rsidR="00CE1CA7" w:rsidRPr="00903043" w:rsidRDefault="00CE1CA7" w:rsidP="006C5692">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Qershor</w:t>
            </w:r>
          </w:p>
        </w:tc>
        <w:tc>
          <w:tcPr>
            <w:tcW w:w="418" w:type="pct"/>
            <w:vAlign w:val="center"/>
          </w:tcPr>
          <w:p w14:paraId="77343F39" w14:textId="77777777" w:rsidR="00CE1CA7" w:rsidRPr="00903043" w:rsidRDefault="00CE1CA7" w:rsidP="006C5692">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Korrik</w:t>
            </w:r>
          </w:p>
        </w:tc>
        <w:tc>
          <w:tcPr>
            <w:tcW w:w="395" w:type="pct"/>
            <w:vAlign w:val="center"/>
          </w:tcPr>
          <w:p w14:paraId="2A6A6EBC" w14:textId="77777777" w:rsidR="00CE1CA7" w:rsidRPr="00903043" w:rsidRDefault="00CE1CA7" w:rsidP="006C5692">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Gusht</w:t>
            </w:r>
          </w:p>
        </w:tc>
        <w:tc>
          <w:tcPr>
            <w:tcW w:w="444" w:type="pct"/>
            <w:vAlign w:val="center"/>
          </w:tcPr>
          <w:p w14:paraId="5026F40B" w14:textId="77777777" w:rsidR="00CE1CA7" w:rsidRPr="00903043" w:rsidRDefault="00CE1CA7" w:rsidP="006C5692">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Shtator</w:t>
            </w:r>
          </w:p>
        </w:tc>
        <w:tc>
          <w:tcPr>
            <w:tcW w:w="358" w:type="pct"/>
            <w:vAlign w:val="center"/>
          </w:tcPr>
          <w:p w14:paraId="016D2A5C" w14:textId="77777777" w:rsidR="00CE1CA7" w:rsidRPr="00903043" w:rsidRDefault="00CE1CA7" w:rsidP="006C5692">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Tetor</w:t>
            </w:r>
          </w:p>
        </w:tc>
        <w:tc>
          <w:tcPr>
            <w:tcW w:w="433" w:type="pct"/>
            <w:vAlign w:val="center"/>
          </w:tcPr>
          <w:p w14:paraId="53FEAF29" w14:textId="77777777" w:rsidR="00CE1CA7" w:rsidRPr="00903043" w:rsidRDefault="00CE1CA7" w:rsidP="006C5692">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Nëntor</w:t>
            </w:r>
          </w:p>
        </w:tc>
        <w:tc>
          <w:tcPr>
            <w:tcW w:w="466" w:type="pct"/>
            <w:vAlign w:val="center"/>
          </w:tcPr>
          <w:p w14:paraId="6C92AA62" w14:textId="77777777" w:rsidR="00CE1CA7" w:rsidRPr="00903043" w:rsidRDefault="00CE1CA7" w:rsidP="006C5692">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Dhjetor</w:t>
            </w:r>
          </w:p>
        </w:tc>
      </w:tr>
      <w:tr w:rsidR="00165109" w:rsidRPr="00903043" w14:paraId="4BF08CA5" w14:textId="77777777" w:rsidTr="001651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BFAA7B9" w14:textId="77777777" w:rsidR="00CE1CA7" w:rsidRPr="00903043" w:rsidRDefault="00CE1CA7" w:rsidP="006C5692">
            <w:pPr>
              <w:jc w:val="center"/>
              <w:rPr>
                <w:rFonts w:ascii="Book Antiqua" w:hAnsi="Book Antiqua" w:cstheme="minorHAnsi"/>
                <w:sz w:val="18"/>
                <w:szCs w:val="18"/>
                <w:lang w:val="sq-AL"/>
              </w:rPr>
            </w:pPr>
            <w:r w:rsidRPr="00903043">
              <w:rPr>
                <w:rFonts w:ascii="Book Antiqua" w:hAnsi="Book Antiqua" w:cstheme="minorHAnsi"/>
                <w:sz w:val="18"/>
                <w:szCs w:val="18"/>
                <w:lang w:val="sq-AL"/>
              </w:rPr>
              <w:t>1.</w:t>
            </w:r>
          </w:p>
        </w:tc>
        <w:tc>
          <w:tcPr>
            <w:tcW w:w="353" w:type="pct"/>
            <w:vAlign w:val="center"/>
          </w:tcPr>
          <w:p w14:paraId="0A015042" w14:textId="793D6646" w:rsidR="00CE1CA7" w:rsidRPr="00903043" w:rsidRDefault="00CE1CA7" w:rsidP="006C569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208</w:t>
            </w:r>
          </w:p>
        </w:tc>
        <w:tc>
          <w:tcPr>
            <w:tcW w:w="428" w:type="pct"/>
            <w:vAlign w:val="center"/>
          </w:tcPr>
          <w:p w14:paraId="6F70A4C1" w14:textId="0C127662" w:rsidR="00CE1CA7" w:rsidRPr="00903043" w:rsidRDefault="00CE1CA7" w:rsidP="006C569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163</w:t>
            </w:r>
          </w:p>
        </w:tc>
        <w:tc>
          <w:tcPr>
            <w:tcW w:w="346" w:type="pct"/>
            <w:vAlign w:val="center"/>
          </w:tcPr>
          <w:p w14:paraId="4F6D6378" w14:textId="28CD5F66" w:rsidR="00CE1CA7" w:rsidRPr="00903043" w:rsidRDefault="00CE1CA7" w:rsidP="006C569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141</w:t>
            </w:r>
          </w:p>
        </w:tc>
        <w:tc>
          <w:tcPr>
            <w:tcW w:w="315" w:type="pct"/>
            <w:vAlign w:val="center"/>
          </w:tcPr>
          <w:p w14:paraId="328DC70A" w14:textId="27E7D59E" w:rsidR="00CE1CA7" w:rsidRPr="00903043" w:rsidRDefault="00CE1CA7" w:rsidP="006C569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113</w:t>
            </w:r>
          </w:p>
        </w:tc>
        <w:tc>
          <w:tcPr>
            <w:tcW w:w="298" w:type="pct"/>
            <w:vAlign w:val="center"/>
          </w:tcPr>
          <w:p w14:paraId="04199950" w14:textId="60AA7F6D" w:rsidR="00CE1CA7" w:rsidRPr="00903043" w:rsidRDefault="00CE1CA7" w:rsidP="006C5692">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091</w:t>
            </w:r>
          </w:p>
        </w:tc>
        <w:tc>
          <w:tcPr>
            <w:tcW w:w="482" w:type="pct"/>
            <w:vAlign w:val="center"/>
          </w:tcPr>
          <w:p w14:paraId="651B3AE6" w14:textId="52D92743" w:rsidR="00CE1CA7" w:rsidRPr="00903043" w:rsidRDefault="00CE1CA7" w:rsidP="006C569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095</w:t>
            </w:r>
          </w:p>
        </w:tc>
        <w:tc>
          <w:tcPr>
            <w:tcW w:w="418" w:type="pct"/>
            <w:vAlign w:val="center"/>
          </w:tcPr>
          <w:p w14:paraId="60AF632B" w14:textId="4E7BD569" w:rsidR="00CE1CA7" w:rsidRPr="00903043" w:rsidRDefault="00CE1CA7" w:rsidP="006C569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085</w:t>
            </w:r>
          </w:p>
        </w:tc>
        <w:tc>
          <w:tcPr>
            <w:tcW w:w="395" w:type="pct"/>
            <w:vAlign w:val="center"/>
          </w:tcPr>
          <w:p w14:paraId="437C4BC0" w14:textId="29113484" w:rsidR="00CE1CA7" w:rsidRPr="00903043" w:rsidRDefault="00CE1CA7" w:rsidP="006C569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094</w:t>
            </w:r>
          </w:p>
        </w:tc>
        <w:tc>
          <w:tcPr>
            <w:tcW w:w="444" w:type="pct"/>
            <w:vAlign w:val="center"/>
          </w:tcPr>
          <w:p w14:paraId="1272EA81" w14:textId="066DCC80" w:rsidR="00CE1CA7" w:rsidRPr="00903043" w:rsidRDefault="00CE1CA7" w:rsidP="006C569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080</w:t>
            </w:r>
          </w:p>
        </w:tc>
        <w:tc>
          <w:tcPr>
            <w:tcW w:w="358" w:type="pct"/>
            <w:vAlign w:val="center"/>
          </w:tcPr>
          <w:p w14:paraId="5D9B23F7" w14:textId="7E690F3C" w:rsidR="00CE1CA7" w:rsidRPr="00903043" w:rsidRDefault="00CE1CA7" w:rsidP="006C569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047</w:t>
            </w:r>
          </w:p>
        </w:tc>
        <w:tc>
          <w:tcPr>
            <w:tcW w:w="433" w:type="pct"/>
            <w:vAlign w:val="center"/>
          </w:tcPr>
          <w:p w14:paraId="23BF910D" w14:textId="358D72EC" w:rsidR="00CE1CA7" w:rsidRPr="00903043" w:rsidRDefault="00CE1CA7" w:rsidP="006C569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022</w:t>
            </w:r>
          </w:p>
        </w:tc>
        <w:tc>
          <w:tcPr>
            <w:tcW w:w="466" w:type="pct"/>
            <w:vAlign w:val="center"/>
          </w:tcPr>
          <w:p w14:paraId="072C5CCB" w14:textId="2A9EFADC" w:rsidR="00CE1CA7" w:rsidRPr="00903043" w:rsidRDefault="00CE1CA7" w:rsidP="006C569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1</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026</w:t>
            </w:r>
          </w:p>
        </w:tc>
      </w:tr>
      <w:tr w:rsidR="00165109" w:rsidRPr="00903043" w14:paraId="62A6BAA0" w14:textId="77777777" w:rsidTr="00165109">
        <w:trPr>
          <w:trHeight w:val="59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65078EB" w14:textId="77777777" w:rsidR="00CE1CA7" w:rsidRPr="00903043" w:rsidRDefault="00CE1CA7" w:rsidP="006C5692">
            <w:pPr>
              <w:jc w:val="center"/>
              <w:rPr>
                <w:rFonts w:ascii="Book Antiqua" w:hAnsi="Book Antiqua" w:cstheme="minorHAnsi"/>
                <w:sz w:val="18"/>
                <w:szCs w:val="18"/>
                <w:lang w:val="sq-AL"/>
              </w:rPr>
            </w:pPr>
            <w:r w:rsidRPr="00903043">
              <w:rPr>
                <w:rFonts w:ascii="Book Antiqua" w:hAnsi="Book Antiqua" w:cstheme="minorHAnsi"/>
                <w:sz w:val="18"/>
                <w:szCs w:val="18"/>
                <w:lang w:val="sq-AL"/>
              </w:rPr>
              <w:t>2.</w:t>
            </w:r>
          </w:p>
        </w:tc>
        <w:tc>
          <w:tcPr>
            <w:tcW w:w="353" w:type="pct"/>
            <w:vAlign w:val="center"/>
          </w:tcPr>
          <w:p w14:paraId="383BCD8D" w14:textId="21726499" w:rsidR="00CE1CA7" w:rsidRPr="00903043" w:rsidRDefault="00CE1CA7" w:rsidP="006C569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5</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179</w:t>
            </w:r>
          </w:p>
        </w:tc>
        <w:tc>
          <w:tcPr>
            <w:tcW w:w="428" w:type="pct"/>
            <w:vAlign w:val="center"/>
          </w:tcPr>
          <w:p w14:paraId="69496F90" w14:textId="2D9969C4" w:rsidR="00CE1CA7" w:rsidRPr="00903043" w:rsidRDefault="00CE1CA7" w:rsidP="006C569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4</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979</w:t>
            </w:r>
          </w:p>
        </w:tc>
        <w:tc>
          <w:tcPr>
            <w:tcW w:w="346" w:type="pct"/>
            <w:vAlign w:val="center"/>
          </w:tcPr>
          <w:p w14:paraId="4149E33E" w14:textId="3A0FEA55" w:rsidR="00CE1CA7" w:rsidRPr="00903043" w:rsidRDefault="00CE1CA7" w:rsidP="006C569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4</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918</w:t>
            </w:r>
          </w:p>
        </w:tc>
        <w:tc>
          <w:tcPr>
            <w:tcW w:w="315" w:type="pct"/>
            <w:vAlign w:val="center"/>
          </w:tcPr>
          <w:p w14:paraId="4A9FABFF" w14:textId="1FC2CEDC" w:rsidR="00CE1CA7" w:rsidRPr="00903043" w:rsidRDefault="00CE1CA7" w:rsidP="006C569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4</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782</w:t>
            </w:r>
          </w:p>
        </w:tc>
        <w:tc>
          <w:tcPr>
            <w:tcW w:w="298" w:type="pct"/>
            <w:vAlign w:val="center"/>
          </w:tcPr>
          <w:p w14:paraId="6A9633BF" w14:textId="1BB42F57" w:rsidR="00CE1CA7" w:rsidRPr="00903043" w:rsidRDefault="00CE1CA7" w:rsidP="006C569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4</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703</w:t>
            </w:r>
          </w:p>
        </w:tc>
        <w:tc>
          <w:tcPr>
            <w:tcW w:w="482" w:type="pct"/>
            <w:vAlign w:val="center"/>
          </w:tcPr>
          <w:p w14:paraId="1F4C059F" w14:textId="303AA8A7" w:rsidR="00CE1CA7" w:rsidRPr="00903043" w:rsidRDefault="00CE1CA7" w:rsidP="006C569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4</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709</w:t>
            </w:r>
          </w:p>
        </w:tc>
        <w:tc>
          <w:tcPr>
            <w:tcW w:w="418" w:type="pct"/>
            <w:vAlign w:val="center"/>
          </w:tcPr>
          <w:p w14:paraId="4280796E" w14:textId="3C13FE82" w:rsidR="00CE1CA7" w:rsidRPr="00903043" w:rsidRDefault="00CE1CA7" w:rsidP="006C569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4</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695</w:t>
            </w:r>
          </w:p>
        </w:tc>
        <w:tc>
          <w:tcPr>
            <w:tcW w:w="395" w:type="pct"/>
            <w:vAlign w:val="center"/>
          </w:tcPr>
          <w:p w14:paraId="55BF548A" w14:textId="11DCE5DC" w:rsidR="00CE1CA7" w:rsidRPr="00903043" w:rsidRDefault="00CE1CA7" w:rsidP="006C569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4</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707</w:t>
            </w:r>
          </w:p>
        </w:tc>
        <w:tc>
          <w:tcPr>
            <w:tcW w:w="444" w:type="pct"/>
            <w:vAlign w:val="center"/>
          </w:tcPr>
          <w:p w14:paraId="281B1B55" w14:textId="1DAEF3DE" w:rsidR="00CE1CA7" w:rsidRPr="00903043" w:rsidRDefault="00CE1CA7" w:rsidP="006C569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4</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628</w:t>
            </w:r>
          </w:p>
        </w:tc>
        <w:tc>
          <w:tcPr>
            <w:tcW w:w="358" w:type="pct"/>
            <w:vAlign w:val="center"/>
          </w:tcPr>
          <w:p w14:paraId="32F4669E" w14:textId="196BCD50" w:rsidR="00CE1CA7" w:rsidRPr="00903043" w:rsidRDefault="00CE1CA7" w:rsidP="006C569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4</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524</w:t>
            </w:r>
          </w:p>
        </w:tc>
        <w:tc>
          <w:tcPr>
            <w:tcW w:w="433" w:type="pct"/>
            <w:vAlign w:val="center"/>
          </w:tcPr>
          <w:p w14:paraId="651193F6" w14:textId="7561D28E" w:rsidR="00CE1CA7" w:rsidRPr="00903043" w:rsidRDefault="00CE1CA7" w:rsidP="006C569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4</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416</w:t>
            </w:r>
          </w:p>
        </w:tc>
        <w:tc>
          <w:tcPr>
            <w:tcW w:w="466" w:type="pct"/>
            <w:vAlign w:val="center"/>
          </w:tcPr>
          <w:p w14:paraId="6E663907" w14:textId="2302A3F9" w:rsidR="00CE1CA7" w:rsidRPr="00903043" w:rsidRDefault="00CE1CA7" w:rsidP="006C569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18"/>
                <w:szCs w:val="18"/>
                <w:lang w:val="sq-AL"/>
              </w:rPr>
            </w:pPr>
            <w:r w:rsidRPr="00903043">
              <w:rPr>
                <w:rFonts w:ascii="Book Antiqua" w:hAnsi="Book Antiqua" w:cstheme="minorHAnsi"/>
                <w:sz w:val="18"/>
                <w:szCs w:val="18"/>
                <w:lang w:val="sq-AL"/>
              </w:rPr>
              <w:t>4</w:t>
            </w:r>
            <w:r w:rsidR="005950C6" w:rsidRPr="00903043">
              <w:rPr>
                <w:rFonts w:ascii="Book Antiqua" w:hAnsi="Book Antiqua" w:cstheme="minorHAnsi"/>
                <w:sz w:val="18"/>
                <w:szCs w:val="18"/>
                <w:lang w:val="sq-AL"/>
              </w:rPr>
              <w:t>,</w:t>
            </w:r>
            <w:r w:rsidRPr="00903043">
              <w:rPr>
                <w:rFonts w:ascii="Book Antiqua" w:hAnsi="Book Antiqua" w:cstheme="minorHAnsi"/>
                <w:sz w:val="18"/>
                <w:szCs w:val="18"/>
                <w:lang w:val="sq-AL"/>
              </w:rPr>
              <w:t>440</w:t>
            </w:r>
          </w:p>
        </w:tc>
      </w:tr>
    </w:tbl>
    <w:p w14:paraId="0CF57F7E" w14:textId="77777777" w:rsidR="006C5692" w:rsidRPr="00903043" w:rsidRDefault="006C5692" w:rsidP="00CE1CA7">
      <w:pPr>
        <w:jc w:val="both"/>
        <w:rPr>
          <w:rFonts w:ascii="Book Antiqua" w:hAnsi="Book Antiqua" w:cstheme="minorHAnsi"/>
          <w:sz w:val="24"/>
          <w:szCs w:val="24"/>
          <w:lang w:val="sq-AL"/>
        </w:rPr>
      </w:pPr>
    </w:p>
    <w:p w14:paraId="442C633A" w14:textId="78B32DEB" w:rsidR="00CE1CA7" w:rsidRPr="00903043" w:rsidRDefault="00CE1CA7" w:rsidP="00CE1CA7">
      <w:pPr>
        <w:jc w:val="both"/>
        <w:rPr>
          <w:rFonts w:ascii="Book Antiqua" w:hAnsi="Book Antiqua" w:cstheme="minorHAnsi"/>
          <w:sz w:val="24"/>
          <w:szCs w:val="24"/>
          <w:lang w:val="sq-AL"/>
        </w:rPr>
      </w:pPr>
      <w:r w:rsidRPr="00903043">
        <w:rPr>
          <w:rFonts w:ascii="Book Antiqua" w:hAnsi="Book Antiqua" w:cstheme="minorHAnsi"/>
          <w:sz w:val="24"/>
          <w:szCs w:val="24"/>
          <w:lang w:val="sq-AL"/>
        </w:rPr>
        <w:t xml:space="preserve">Komuna e Lipjanit ka miratuar strategji dhe mekanizma e plane për grupe  të caktuara të shërbimeve  sociale, me fokus integrues të grupeve të caktuara si rrjedhojë e nevojës së qytetarëve dhe reformës ligjore,  për avancimin e mirëqenies sociale përmes sigurimit të një sistemi integrues të ndihmës dhe sigurimit të shërbimeve për intervenim të hershëm tek grupet e cenueshme dhe të margjinalizuara në Komunën e Lipjanit. </w:t>
      </w:r>
    </w:p>
    <w:p w14:paraId="75E77911" w14:textId="4F9B1E71" w:rsidR="00CE1CA7" w:rsidRPr="00903043" w:rsidRDefault="00CE1CA7" w:rsidP="00CE1CA7">
      <w:pPr>
        <w:jc w:val="both"/>
        <w:rPr>
          <w:rFonts w:ascii="Book Antiqua" w:hAnsi="Book Antiqua" w:cstheme="minorHAnsi"/>
          <w:sz w:val="24"/>
          <w:szCs w:val="24"/>
          <w:lang w:val="sq-AL"/>
        </w:rPr>
      </w:pPr>
      <w:r w:rsidRPr="00903043">
        <w:rPr>
          <w:rFonts w:ascii="Book Antiqua" w:hAnsi="Book Antiqua" w:cstheme="minorHAnsi"/>
          <w:sz w:val="24"/>
          <w:szCs w:val="24"/>
          <w:lang w:val="sq-AL"/>
        </w:rPr>
        <w:t>Synohet target i planeve integruese: Barazia gjinore, integrimi i viktimave t</w:t>
      </w:r>
      <w:r w:rsidRPr="00903043">
        <w:rPr>
          <w:rFonts w:ascii="Book Antiqua" w:hAnsi="Book Antiqua" w:cs="Times New Roman"/>
          <w:sz w:val="24"/>
          <w:szCs w:val="24"/>
          <w:lang w:val="sq-AL"/>
        </w:rPr>
        <w:t xml:space="preserve">ë </w:t>
      </w:r>
      <w:r w:rsidRPr="00903043">
        <w:rPr>
          <w:rFonts w:ascii="Book Antiqua" w:hAnsi="Book Antiqua" w:cstheme="minorHAnsi"/>
          <w:sz w:val="24"/>
          <w:szCs w:val="24"/>
          <w:lang w:val="sq-AL"/>
        </w:rPr>
        <w:t xml:space="preserve">dhunës  në familje, integrimi i personave me Aftësi të Kufizuar, mbrojtja e fëmijëve. Reforma në shërbimet e asistencës sociale, </w:t>
      </w:r>
      <w:r w:rsidR="00DE47EE" w:rsidRPr="00903043">
        <w:rPr>
          <w:rFonts w:ascii="Book Antiqua" w:hAnsi="Book Antiqua" w:cstheme="minorHAnsi"/>
          <w:sz w:val="24"/>
          <w:szCs w:val="24"/>
          <w:lang w:val="sq-AL"/>
        </w:rPr>
        <w:t>mbështetjes</w:t>
      </w:r>
      <w:r w:rsidRPr="00903043">
        <w:rPr>
          <w:rFonts w:ascii="Book Antiqua" w:hAnsi="Book Antiqua" w:cstheme="minorHAnsi"/>
          <w:sz w:val="24"/>
          <w:szCs w:val="24"/>
          <w:lang w:val="sq-AL"/>
        </w:rPr>
        <w:t xml:space="preserve"> financiare dhe zhvillimi ekonomik përmes projekt programeve të pakove të qëndrueshmërisë dhe gjeneruese të të ardhurave për familjet me </w:t>
      </w:r>
      <w:r w:rsidR="00A33D6E" w:rsidRPr="00903043">
        <w:rPr>
          <w:rFonts w:ascii="Book Antiqua" w:hAnsi="Book Antiqua" w:cstheme="minorHAnsi"/>
          <w:sz w:val="24"/>
          <w:szCs w:val="24"/>
          <w:lang w:val="sq-AL"/>
        </w:rPr>
        <w:t>a</w:t>
      </w:r>
      <w:r w:rsidRPr="00903043">
        <w:rPr>
          <w:rFonts w:ascii="Book Antiqua" w:hAnsi="Book Antiqua" w:cstheme="minorHAnsi"/>
          <w:sz w:val="24"/>
          <w:szCs w:val="24"/>
          <w:lang w:val="sq-AL"/>
        </w:rPr>
        <w:t xml:space="preserve">sistencë sociale, subvencionim dhe lirim nga taksat dhe shërbimet tjera administrative. </w:t>
      </w:r>
    </w:p>
    <w:p w14:paraId="5EFAC6BC" w14:textId="5DF333F9" w:rsidR="00AF7F98" w:rsidRPr="00903043" w:rsidRDefault="00AF7F98" w:rsidP="00AF7F98">
      <w:pPr>
        <w:tabs>
          <w:tab w:val="num" w:pos="720"/>
        </w:tabs>
        <w:jc w:val="both"/>
        <w:rPr>
          <w:rFonts w:ascii="Book Antiqua" w:hAnsi="Book Antiqua" w:cstheme="minorHAnsi"/>
          <w:sz w:val="24"/>
          <w:szCs w:val="24"/>
          <w:lang w:val="sq-AL"/>
        </w:rPr>
      </w:pPr>
      <w:r w:rsidRPr="00903043">
        <w:rPr>
          <w:rFonts w:ascii="Book Antiqua" w:hAnsi="Book Antiqua" w:cstheme="minorHAnsi"/>
          <w:sz w:val="24"/>
          <w:szCs w:val="24"/>
          <w:lang w:val="sq-AL"/>
        </w:rPr>
        <w:t xml:space="preserve">Perspektiva e barazisë gjinore </w:t>
      </w:r>
      <w:r w:rsidR="00BC1215" w:rsidRPr="00903043">
        <w:rPr>
          <w:rFonts w:ascii="Book Antiqua" w:hAnsi="Book Antiqua" w:cstheme="minorHAnsi"/>
          <w:sz w:val="24"/>
          <w:szCs w:val="24"/>
          <w:lang w:val="sq-AL"/>
        </w:rPr>
        <w:t xml:space="preserve">do të merr vëmendjen e duhur në hartimin dhe implementimin e strategjisë, si </w:t>
      </w:r>
      <w:r w:rsidRPr="00903043">
        <w:rPr>
          <w:rFonts w:ascii="Book Antiqua" w:hAnsi="Book Antiqua" w:cstheme="minorHAnsi"/>
          <w:sz w:val="24"/>
          <w:szCs w:val="24"/>
          <w:lang w:val="sq-AL"/>
        </w:rPr>
        <w:t>e drejtë themelore, e përcaktuar si një parim fundamental në Kushtetutën e Republikës së Kosovës. Avancimi i perspektivës gjinore konsiderohet faktor i rëndësishëm për zhvillimin ekonomik lokal, përmes fuqizimit ekonomik dhe ngritjes së mirëqenies sociale, duke përfshirë stabilitetin ekonomik të gruas. Strategjia do te synon pjesëmarrjen e grave dhe të rejave në aplikimin dhe përfitimin e subvencioneve të komunës në lidhje me bizneset dhe ndërmarrësinë, përfshirë investimin në ferma dhe zhvillimin rural. Poashtu, qasja në shërbime sociale cilësore dhe efektive për banorët e komunës që janë në nevojë do të përmirësohet dhe do të ofrohet në mënyrë të barabartë.</w:t>
      </w:r>
    </w:p>
    <w:p w14:paraId="308318D4" w14:textId="61B745CD" w:rsidR="00CE1CA7" w:rsidRPr="00903043" w:rsidRDefault="00CE1CA7" w:rsidP="00276FF1">
      <w:pPr>
        <w:contextualSpacing/>
        <w:jc w:val="both"/>
        <w:rPr>
          <w:rFonts w:ascii="Book Antiqua" w:hAnsi="Book Antiqua" w:cstheme="minorHAnsi"/>
          <w:sz w:val="24"/>
          <w:szCs w:val="24"/>
          <w:lang w:val="sq-AL"/>
        </w:rPr>
      </w:pPr>
      <w:r w:rsidRPr="00903043">
        <w:rPr>
          <w:rFonts w:ascii="Book Antiqua" w:hAnsi="Book Antiqua" w:cstheme="minorHAnsi"/>
          <w:b/>
          <w:bCs/>
          <w:sz w:val="24"/>
          <w:szCs w:val="24"/>
          <w:lang w:val="sq-AL"/>
        </w:rPr>
        <w:t xml:space="preserve">Ndihma sociale: </w:t>
      </w:r>
      <w:r w:rsidRPr="00903043">
        <w:rPr>
          <w:rFonts w:ascii="Book Antiqua" w:hAnsi="Book Antiqua" w:cstheme="minorHAnsi"/>
          <w:sz w:val="24"/>
          <w:szCs w:val="24"/>
          <w:lang w:val="sq-AL"/>
        </w:rPr>
        <w:t xml:space="preserve">Numri i familjeve që kanë përfituar nga skema e ndihmës sociale është </w:t>
      </w:r>
      <w:r w:rsidR="00DE5694" w:rsidRPr="00903043">
        <w:rPr>
          <w:rFonts w:ascii="Book Antiqua" w:hAnsi="Book Antiqua" w:cstheme="minorHAnsi"/>
          <w:sz w:val="24"/>
          <w:szCs w:val="24"/>
          <w:lang w:val="sq-AL"/>
        </w:rPr>
        <w:t xml:space="preserve">zvogëluar nga </w:t>
      </w:r>
      <w:r w:rsidRPr="00903043">
        <w:rPr>
          <w:rFonts w:ascii="Book Antiqua" w:hAnsi="Book Antiqua" w:cstheme="minorHAnsi"/>
          <w:b/>
          <w:bCs/>
          <w:sz w:val="24"/>
          <w:szCs w:val="24"/>
          <w:lang w:val="sq-AL"/>
        </w:rPr>
        <w:t>1</w:t>
      </w:r>
      <w:r w:rsidR="00DE5694" w:rsidRPr="00903043">
        <w:rPr>
          <w:rFonts w:ascii="Book Antiqua" w:hAnsi="Book Antiqua" w:cstheme="minorHAnsi"/>
          <w:b/>
          <w:bCs/>
          <w:sz w:val="24"/>
          <w:szCs w:val="24"/>
          <w:lang w:val="sq-AL"/>
        </w:rPr>
        <w:t>,</w:t>
      </w:r>
      <w:r w:rsidRPr="00903043">
        <w:rPr>
          <w:rFonts w:ascii="Book Antiqua" w:hAnsi="Book Antiqua" w:cstheme="minorHAnsi"/>
          <w:b/>
          <w:bCs/>
          <w:sz w:val="24"/>
          <w:szCs w:val="24"/>
          <w:lang w:val="sq-AL"/>
        </w:rPr>
        <w:t xml:space="preserve">208 </w:t>
      </w:r>
      <w:r w:rsidR="00DE5694" w:rsidRPr="00903043">
        <w:rPr>
          <w:rFonts w:ascii="Book Antiqua" w:hAnsi="Book Antiqua" w:cstheme="minorHAnsi"/>
          <w:b/>
          <w:bCs/>
          <w:sz w:val="24"/>
          <w:szCs w:val="24"/>
          <w:lang w:val="sq-AL"/>
        </w:rPr>
        <w:t>n</w:t>
      </w:r>
      <w:r w:rsidR="00DE5694" w:rsidRPr="00903043">
        <w:rPr>
          <w:rFonts w:ascii="Book Antiqua" w:hAnsi="Book Antiqua" w:cstheme="minorHAnsi"/>
          <w:sz w:val="24"/>
          <w:szCs w:val="24"/>
          <w:lang w:val="sq-AL"/>
        </w:rPr>
        <w:t>ë</w:t>
      </w:r>
      <w:r w:rsidR="00DE5694" w:rsidRPr="00903043">
        <w:rPr>
          <w:rFonts w:ascii="Book Antiqua" w:hAnsi="Book Antiqua" w:cstheme="minorHAnsi"/>
          <w:b/>
          <w:bCs/>
          <w:sz w:val="24"/>
          <w:szCs w:val="24"/>
          <w:lang w:val="sq-AL"/>
        </w:rPr>
        <w:t xml:space="preserve">  </w:t>
      </w:r>
      <w:r w:rsidRPr="00903043">
        <w:rPr>
          <w:rFonts w:ascii="Book Antiqua" w:hAnsi="Book Antiqua" w:cstheme="minorHAnsi"/>
          <w:b/>
          <w:bCs/>
          <w:sz w:val="24"/>
          <w:szCs w:val="24"/>
          <w:lang w:val="sq-AL"/>
        </w:rPr>
        <w:t xml:space="preserve">janar, </w:t>
      </w:r>
      <w:r w:rsidR="00DE5694" w:rsidRPr="00903043">
        <w:rPr>
          <w:rFonts w:ascii="Book Antiqua" w:hAnsi="Book Antiqua" w:cstheme="minorHAnsi"/>
          <w:b/>
          <w:bCs/>
          <w:sz w:val="24"/>
          <w:szCs w:val="24"/>
          <w:lang w:val="sq-AL"/>
        </w:rPr>
        <w:t>n</w:t>
      </w:r>
      <w:r w:rsidR="00DE5694" w:rsidRPr="00903043">
        <w:rPr>
          <w:rFonts w:ascii="Book Antiqua" w:hAnsi="Book Antiqua" w:cstheme="minorHAnsi"/>
          <w:sz w:val="24"/>
          <w:szCs w:val="24"/>
          <w:lang w:val="sq-AL"/>
        </w:rPr>
        <w:t xml:space="preserve">ë </w:t>
      </w:r>
      <w:r w:rsidRPr="00903043">
        <w:rPr>
          <w:rFonts w:ascii="Book Antiqua" w:hAnsi="Book Antiqua" w:cstheme="minorHAnsi"/>
          <w:b/>
          <w:bCs/>
          <w:sz w:val="24"/>
          <w:szCs w:val="24"/>
          <w:lang w:val="sq-AL"/>
        </w:rPr>
        <w:t>1</w:t>
      </w:r>
      <w:r w:rsidR="00DE5694" w:rsidRPr="00903043">
        <w:rPr>
          <w:rFonts w:ascii="Book Antiqua" w:hAnsi="Book Antiqua" w:cstheme="minorHAnsi"/>
          <w:b/>
          <w:bCs/>
          <w:sz w:val="24"/>
          <w:szCs w:val="24"/>
          <w:lang w:val="sq-AL"/>
        </w:rPr>
        <w:t>,</w:t>
      </w:r>
      <w:r w:rsidRPr="00903043">
        <w:rPr>
          <w:rFonts w:ascii="Book Antiqua" w:hAnsi="Book Antiqua" w:cstheme="minorHAnsi"/>
          <w:b/>
          <w:bCs/>
          <w:sz w:val="24"/>
          <w:szCs w:val="24"/>
          <w:lang w:val="sq-AL"/>
        </w:rPr>
        <w:t xml:space="preserve">026 </w:t>
      </w:r>
      <w:r w:rsidR="00DE5694" w:rsidRPr="00903043">
        <w:rPr>
          <w:rFonts w:ascii="Book Antiqua" w:hAnsi="Book Antiqua" w:cstheme="minorHAnsi"/>
          <w:b/>
          <w:bCs/>
          <w:sz w:val="24"/>
          <w:szCs w:val="24"/>
          <w:lang w:val="sq-AL"/>
        </w:rPr>
        <w:t>n</w:t>
      </w:r>
      <w:r w:rsidR="00DE5694" w:rsidRPr="00903043">
        <w:rPr>
          <w:rFonts w:ascii="Book Antiqua" w:hAnsi="Book Antiqua" w:cstheme="minorHAnsi"/>
          <w:sz w:val="24"/>
          <w:szCs w:val="24"/>
          <w:lang w:val="sq-AL"/>
        </w:rPr>
        <w:t>ë</w:t>
      </w:r>
      <w:r w:rsidR="00DE5694" w:rsidRPr="00903043">
        <w:rPr>
          <w:rFonts w:ascii="Book Antiqua" w:hAnsi="Book Antiqua" w:cstheme="minorHAnsi"/>
          <w:b/>
          <w:bCs/>
          <w:sz w:val="24"/>
          <w:szCs w:val="24"/>
          <w:lang w:val="sq-AL"/>
        </w:rPr>
        <w:t xml:space="preserve">  </w:t>
      </w:r>
      <w:r w:rsidRPr="00903043">
        <w:rPr>
          <w:rFonts w:ascii="Book Antiqua" w:hAnsi="Book Antiqua" w:cstheme="minorHAnsi"/>
          <w:b/>
          <w:bCs/>
          <w:sz w:val="24"/>
          <w:szCs w:val="24"/>
          <w:lang w:val="sq-AL"/>
        </w:rPr>
        <w:t>dhjetor 2023</w:t>
      </w:r>
      <w:r w:rsidRPr="00903043">
        <w:rPr>
          <w:rFonts w:ascii="Book Antiqua" w:hAnsi="Book Antiqua" w:cstheme="minorHAnsi"/>
          <w:sz w:val="24"/>
          <w:szCs w:val="24"/>
          <w:lang w:val="sq-AL"/>
        </w:rPr>
        <w:t>. Skema sociale është e ndërtuar në kuadër të standardeve minimale, prandaj edhe ndihma sociale ofrohet për të mbuluar nevojat bazike jetësore, si dhe në mundësimin e krijimit të lehtësirave financiare të caktuara publike komunale falas.</w:t>
      </w:r>
    </w:p>
    <w:p w14:paraId="26B8304E" w14:textId="31939951" w:rsidR="00E0684A" w:rsidRPr="00903043" w:rsidRDefault="009C6A57" w:rsidP="00C2321A">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77" w:name="_Toc176445924"/>
      <w:r w:rsidRPr="00903043">
        <w:rPr>
          <w:rFonts w:ascii="Book Antiqua" w:hAnsi="Book Antiqua"/>
          <w:b/>
          <w:bCs/>
          <w:color w:val="C13245"/>
          <w:sz w:val="24"/>
          <w:szCs w:val="24"/>
          <w:lang w:val="sq-AL"/>
        </w:rPr>
        <w:lastRenderedPageBreak/>
        <w:t>B</w:t>
      </w:r>
      <w:r w:rsidR="00E0684A" w:rsidRPr="00903043">
        <w:rPr>
          <w:rFonts w:ascii="Book Antiqua" w:hAnsi="Book Antiqua"/>
          <w:b/>
          <w:bCs/>
          <w:color w:val="C13245"/>
          <w:sz w:val="24"/>
          <w:szCs w:val="24"/>
          <w:lang w:val="sq-AL"/>
        </w:rPr>
        <w:t>ujqësi</w:t>
      </w:r>
      <w:r w:rsidRPr="00903043">
        <w:rPr>
          <w:rFonts w:ascii="Book Antiqua" w:hAnsi="Book Antiqua"/>
          <w:b/>
          <w:bCs/>
          <w:color w:val="C13245"/>
          <w:sz w:val="24"/>
          <w:szCs w:val="24"/>
          <w:lang w:val="sq-AL"/>
        </w:rPr>
        <w:t xml:space="preserve">a </w:t>
      </w:r>
      <w:r w:rsidR="00E0684A" w:rsidRPr="00903043">
        <w:rPr>
          <w:rFonts w:ascii="Book Antiqua" w:hAnsi="Book Antiqua"/>
          <w:b/>
          <w:bCs/>
          <w:color w:val="C13245"/>
          <w:sz w:val="24"/>
          <w:szCs w:val="24"/>
          <w:lang w:val="sq-AL"/>
        </w:rPr>
        <w:t>në Komunën e Lipjanit</w:t>
      </w:r>
      <w:bookmarkEnd w:id="77"/>
    </w:p>
    <w:p w14:paraId="04A9283E" w14:textId="60B6D932" w:rsidR="001F6FDC" w:rsidRPr="00903043" w:rsidRDefault="00E0684A"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Komuna e Lipjanit, me pozicionin e saj gjeografik dhe kushtet klimatike, ofron një potencial të lartë për zhvillimin e bujqësisë dhe sektorit rural. </w:t>
      </w:r>
      <w:r w:rsidR="00E63FB2" w:rsidRPr="00903043">
        <w:rPr>
          <w:rFonts w:ascii="Book Antiqua" w:hAnsi="Book Antiqua"/>
          <w:sz w:val="24"/>
          <w:szCs w:val="24"/>
          <w:lang w:val="sq-AL"/>
        </w:rPr>
        <w:t>Tokat bujqësore përbëjnë rreth 4</w:t>
      </w:r>
      <w:r w:rsidR="005E1A8C" w:rsidRPr="00903043">
        <w:rPr>
          <w:rFonts w:ascii="Book Antiqua" w:hAnsi="Book Antiqua"/>
          <w:sz w:val="24"/>
          <w:szCs w:val="24"/>
          <w:lang w:val="sq-AL"/>
        </w:rPr>
        <w:t>4</w:t>
      </w:r>
      <w:r w:rsidR="00E63FB2" w:rsidRPr="00903043">
        <w:rPr>
          <w:rFonts w:ascii="Book Antiqua" w:hAnsi="Book Antiqua"/>
          <w:sz w:val="24"/>
          <w:szCs w:val="24"/>
          <w:lang w:val="sq-AL"/>
        </w:rPr>
        <w:t xml:space="preserve">% të sipërfaqes së </w:t>
      </w:r>
      <w:r w:rsidR="00F97C80" w:rsidRPr="00903043">
        <w:rPr>
          <w:rFonts w:ascii="Book Antiqua" w:hAnsi="Book Antiqua"/>
          <w:sz w:val="24"/>
          <w:szCs w:val="24"/>
          <w:lang w:val="sq-AL"/>
        </w:rPr>
        <w:t>përgjithshme</w:t>
      </w:r>
      <w:r w:rsidR="00E63FB2" w:rsidRPr="00903043">
        <w:rPr>
          <w:rFonts w:ascii="Book Antiqua" w:hAnsi="Book Antiqua"/>
          <w:sz w:val="24"/>
          <w:szCs w:val="24"/>
          <w:lang w:val="sq-AL"/>
        </w:rPr>
        <w:t xml:space="preserve"> të Komunës. </w:t>
      </w:r>
      <w:r w:rsidR="0036213F" w:rsidRPr="00903043">
        <w:rPr>
          <w:rFonts w:ascii="Book Antiqua" w:hAnsi="Book Antiqua"/>
          <w:sz w:val="24"/>
          <w:szCs w:val="24"/>
          <w:lang w:val="sq-AL"/>
        </w:rPr>
        <w:t xml:space="preserve">Në vijim </w:t>
      </w:r>
      <w:r w:rsidRPr="00903043">
        <w:rPr>
          <w:rFonts w:ascii="Book Antiqua" w:hAnsi="Book Antiqua"/>
          <w:sz w:val="24"/>
          <w:szCs w:val="24"/>
          <w:lang w:val="sq-AL"/>
        </w:rPr>
        <w:t>paraq</w:t>
      </w:r>
      <w:r w:rsidR="0036213F" w:rsidRPr="00903043">
        <w:rPr>
          <w:rFonts w:ascii="Book Antiqua" w:hAnsi="Book Antiqua"/>
          <w:sz w:val="24"/>
          <w:szCs w:val="24"/>
          <w:lang w:val="sq-AL"/>
        </w:rPr>
        <w:t xml:space="preserve">itet </w:t>
      </w:r>
      <w:r w:rsidRPr="00903043">
        <w:rPr>
          <w:rFonts w:ascii="Book Antiqua" w:hAnsi="Book Antiqua"/>
          <w:sz w:val="24"/>
          <w:szCs w:val="24"/>
          <w:lang w:val="sq-AL"/>
        </w:rPr>
        <w:t xml:space="preserve">një analizë </w:t>
      </w:r>
      <w:r w:rsidR="00514671" w:rsidRPr="00903043">
        <w:rPr>
          <w:rFonts w:ascii="Book Antiqua" w:hAnsi="Book Antiqua"/>
          <w:sz w:val="24"/>
          <w:szCs w:val="24"/>
          <w:lang w:val="sq-AL"/>
        </w:rPr>
        <w:t xml:space="preserve">e </w:t>
      </w:r>
      <w:r w:rsidRPr="00903043">
        <w:rPr>
          <w:rFonts w:ascii="Book Antiqua" w:hAnsi="Book Antiqua"/>
          <w:sz w:val="24"/>
          <w:szCs w:val="24"/>
          <w:lang w:val="sq-AL"/>
        </w:rPr>
        <w:t xml:space="preserve">gjendjes së bujqësisë në komunë, duke përfshirë sipërfaqet e </w:t>
      </w:r>
      <w:r w:rsidR="00DA76A4" w:rsidRPr="00903043">
        <w:rPr>
          <w:rFonts w:ascii="Book Antiqua" w:hAnsi="Book Antiqua"/>
          <w:sz w:val="24"/>
          <w:szCs w:val="24"/>
          <w:lang w:val="sq-AL"/>
        </w:rPr>
        <w:t xml:space="preserve">tokës bujqësore, sipërfaqet e </w:t>
      </w:r>
      <w:r w:rsidRPr="00903043">
        <w:rPr>
          <w:rFonts w:ascii="Book Antiqua" w:hAnsi="Book Antiqua"/>
          <w:sz w:val="24"/>
          <w:szCs w:val="24"/>
          <w:lang w:val="sq-AL"/>
        </w:rPr>
        <w:t>mbjella, numrin e fermerëve dhe ekonomive bujqësore, kategorizimin e tokës, kullosat, bizneset e regjistruara dhe aktive, si dhe sfidat e sektorit privat.</w:t>
      </w:r>
    </w:p>
    <w:p w14:paraId="128C5118" w14:textId="38D964EB" w:rsidR="005E1A8C" w:rsidRPr="00903043" w:rsidRDefault="005E1A8C" w:rsidP="00276FF1">
      <w:pPr>
        <w:pStyle w:val="Caption"/>
        <w:contextualSpacing/>
        <w:jc w:val="both"/>
        <w:rPr>
          <w:rFonts w:ascii="Book Antiqua" w:hAnsi="Book Antiqua"/>
          <w:b w:val="0"/>
          <w:bCs w:val="0"/>
          <w:sz w:val="20"/>
          <w:szCs w:val="20"/>
          <w:lang w:val="sq-AL"/>
        </w:rPr>
      </w:pPr>
    </w:p>
    <w:p w14:paraId="4FA1519D" w14:textId="6629B603" w:rsidR="001549EE" w:rsidRPr="00903043" w:rsidRDefault="001549EE" w:rsidP="001549EE">
      <w:pPr>
        <w:pStyle w:val="Caption"/>
        <w:keepNext/>
        <w:rPr>
          <w:rFonts w:ascii="Book Antiqua" w:hAnsi="Book Antiqua"/>
          <w:sz w:val="20"/>
          <w:szCs w:val="20"/>
          <w:lang w:val="sq-AL"/>
        </w:rPr>
      </w:pPr>
      <w:bookmarkStart w:id="78" w:name="_Toc176445971"/>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27</w:t>
      </w:r>
      <w:r w:rsidRPr="00903043">
        <w:rPr>
          <w:rFonts w:ascii="Book Antiqua" w:hAnsi="Book Antiqua"/>
          <w:sz w:val="20"/>
          <w:szCs w:val="20"/>
          <w:lang w:val="sq-AL"/>
        </w:rPr>
        <w:fldChar w:fldCharType="end"/>
      </w:r>
      <w:r w:rsidRPr="00903043">
        <w:rPr>
          <w:rFonts w:ascii="Book Antiqua" w:hAnsi="Book Antiqua"/>
          <w:sz w:val="20"/>
          <w:szCs w:val="20"/>
          <w:lang w:val="sq-AL"/>
        </w:rPr>
        <w:t>. Toka bujqësore sipas shfrytëzimit</w:t>
      </w:r>
      <w:bookmarkEnd w:id="78"/>
    </w:p>
    <w:tbl>
      <w:tblPr>
        <w:tblStyle w:val="PlainTable1"/>
        <w:tblW w:w="0" w:type="auto"/>
        <w:tblLook w:val="04A0" w:firstRow="1" w:lastRow="0" w:firstColumn="1" w:lastColumn="0" w:noHBand="0" w:noVBand="1"/>
      </w:tblPr>
      <w:tblGrid>
        <w:gridCol w:w="4518"/>
        <w:gridCol w:w="4498"/>
      </w:tblGrid>
      <w:tr w:rsidR="009A09F3" w:rsidRPr="00903043" w14:paraId="33A9E2F5" w14:textId="77777777" w:rsidTr="00154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tcPr>
          <w:p w14:paraId="20F01504" w14:textId="0877CE2A" w:rsidR="009A09F3" w:rsidRPr="00903043" w:rsidRDefault="009A09F3" w:rsidP="00276FF1">
            <w:pPr>
              <w:contextualSpacing/>
              <w:jc w:val="both"/>
              <w:rPr>
                <w:rFonts w:ascii="Book Antiqua" w:hAnsi="Book Antiqua"/>
                <w:b w:val="0"/>
                <w:bCs w:val="0"/>
                <w:sz w:val="24"/>
                <w:szCs w:val="24"/>
                <w:lang w:val="sq-AL"/>
              </w:rPr>
            </w:pPr>
            <w:r w:rsidRPr="00903043">
              <w:rPr>
                <w:rFonts w:ascii="Book Antiqua" w:hAnsi="Book Antiqua"/>
                <w:sz w:val="24"/>
                <w:szCs w:val="24"/>
                <w:lang w:val="sq-AL"/>
              </w:rPr>
              <w:t xml:space="preserve">Kategoritë e shfrytëzimit </w:t>
            </w:r>
          </w:p>
        </w:tc>
        <w:tc>
          <w:tcPr>
            <w:tcW w:w="4498" w:type="dxa"/>
            <w:vAlign w:val="center"/>
          </w:tcPr>
          <w:p w14:paraId="35630B01" w14:textId="7B3A2B2B" w:rsidR="009A09F3" w:rsidRPr="00903043" w:rsidRDefault="009A09F3" w:rsidP="001549EE">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Hektarë</w:t>
            </w:r>
          </w:p>
        </w:tc>
      </w:tr>
      <w:tr w:rsidR="009A09F3" w:rsidRPr="00903043" w14:paraId="1459BB2D" w14:textId="77777777" w:rsidTr="00154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tcPr>
          <w:p w14:paraId="17749052" w14:textId="318A4F06" w:rsidR="009A09F3" w:rsidRPr="00903043" w:rsidRDefault="009A09F3" w:rsidP="00276FF1">
            <w:pPr>
              <w:contextualSpacing/>
              <w:jc w:val="both"/>
              <w:rPr>
                <w:rFonts w:ascii="Book Antiqua" w:hAnsi="Book Antiqua"/>
                <w:sz w:val="24"/>
                <w:szCs w:val="24"/>
                <w:lang w:val="sq-AL"/>
              </w:rPr>
            </w:pPr>
            <w:r w:rsidRPr="00903043">
              <w:rPr>
                <w:rFonts w:ascii="Book Antiqua" w:hAnsi="Book Antiqua"/>
                <w:sz w:val="24"/>
                <w:szCs w:val="24"/>
                <w:lang w:val="sq-AL"/>
              </w:rPr>
              <w:t>Tokë bujqësore e kultivuar</w:t>
            </w:r>
          </w:p>
        </w:tc>
        <w:tc>
          <w:tcPr>
            <w:tcW w:w="4498" w:type="dxa"/>
            <w:vAlign w:val="center"/>
          </w:tcPr>
          <w:p w14:paraId="6DD15FEB" w14:textId="24537629" w:rsidR="009A09F3" w:rsidRPr="00903043" w:rsidRDefault="00DB499E"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8,719</w:t>
            </w:r>
          </w:p>
        </w:tc>
      </w:tr>
      <w:tr w:rsidR="009A09F3" w:rsidRPr="00903043" w14:paraId="0982A3FD" w14:textId="77777777" w:rsidTr="001549EE">
        <w:tc>
          <w:tcPr>
            <w:cnfStyle w:val="001000000000" w:firstRow="0" w:lastRow="0" w:firstColumn="1" w:lastColumn="0" w:oddVBand="0" w:evenVBand="0" w:oddHBand="0" w:evenHBand="0" w:firstRowFirstColumn="0" w:firstRowLastColumn="0" w:lastRowFirstColumn="0" w:lastRowLastColumn="0"/>
            <w:tcW w:w="4518" w:type="dxa"/>
          </w:tcPr>
          <w:p w14:paraId="516E6A1D" w14:textId="32743AC5" w:rsidR="009A09F3" w:rsidRPr="00903043" w:rsidRDefault="00DB499E" w:rsidP="00276FF1">
            <w:pPr>
              <w:contextualSpacing/>
              <w:jc w:val="both"/>
              <w:rPr>
                <w:rFonts w:ascii="Book Antiqua" w:hAnsi="Book Antiqua"/>
                <w:sz w:val="24"/>
                <w:szCs w:val="24"/>
                <w:lang w:val="sq-AL"/>
              </w:rPr>
            </w:pPr>
            <w:r w:rsidRPr="00903043">
              <w:rPr>
                <w:rFonts w:ascii="Book Antiqua" w:hAnsi="Book Antiqua"/>
                <w:sz w:val="24"/>
                <w:szCs w:val="24"/>
                <w:lang w:val="sq-AL"/>
              </w:rPr>
              <w:t>Tokë bujqësore e pa kultivuar</w:t>
            </w:r>
          </w:p>
        </w:tc>
        <w:tc>
          <w:tcPr>
            <w:tcW w:w="4498" w:type="dxa"/>
            <w:vAlign w:val="center"/>
          </w:tcPr>
          <w:p w14:paraId="13E9C04A" w14:textId="6F88B40E" w:rsidR="009A09F3" w:rsidRPr="00903043" w:rsidRDefault="00DB499E"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839</w:t>
            </w:r>
          </w:p>
        </w:tc>
      </w:tr>
      <w:tr w:rsidR="009A09F3" w:rsidRPr="00903043" w14:paraId="4398F4D1" w14:textId="77777777" w:rsidTr="00154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tcPr>
          <w:p w14:paraId="73D9D0DD" w14:textId="090803A1" w:rsidR="009A09F3" w:rsidRPr="00903043" w:rsidRDefault="00DB499E" w:rsidP="00276FF1">
            <w:pPr>
              <w:contextualSpacing/>
              <w:jc w:val="both"/>
              <w:rPr>
                <w:rFonts w:ascii="Book Antiqua" w:hAnsi="Book Antiqua"/>
                <w:sz w:val="24"/>
                <w:szCs w:val="24"/>
                <w:lang w:val="sq-AL"/>
              </w:rPr>
            </w:pPr>
            <w:r w:rsidRPr="00903043">
              <w:rPr>
                <w:rFonts w:ascii="Book Antiqua" w:hAnsi="Book Antiqua"/>
                <w:sz w:val="24"/>
                <w:szCs w:val="24"/>
                <w:lang w:val="sq-AL"/>
              </w:rPr>
              <w:t>Livadhe dhe kullota</w:t>
            </w:r>
          </w:p>
        </w:tc>
        <w:tc>
          <w:tcPr>
            <w:tcW w:w="4498" w:type="dxa"/>
            <w:vAlign w:val="center"/>
          </w:tcPr>
          <w:p w14:paraId="062E91B8" w14:textId="4FC16945" w:rsidR="009A09F3" w:rsidRPr="00903043" w:rsidRDefault="00CA0670"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5,580</w:t>
            </w:r>
          </w:p>
        </w:tc>
      </w:tr>
      <w:tr w:rsidR="00CA0670" w:rsidRPr="00903043" w14:paraId="5B8C3CFD" w14:textId="77777777" w:rsidTr="001549EE">
        <w:tc>
          <w:tcPr>
            <w:cnfStyle w:val="001000000000" w:firstRow="0" w:lastRow="0" w:firstColumn="1" w:lastColumn="0" w:oddVBand="0" w:evenVBand="0" w:oddHBand="0" w:evenHBand="0" w:firstRowFirstColumn="0" w:firstRowLastColumn="0" w:lastRowFirstColumn="0" w:lastRowLastColumn="0"/>
            <w:tcW w:w="4518" w:type="dxa"/>
          </w:tcPr>
          <w:p w14:paraId="5D8115A2" w14:textId="79A87A9F" w:rsidR="00CA0670" w:rsidRPr="00903043" w:rsidRDefault="00CA0670" w:rsidP="00276FF1">
            <w:pPr>
              <w:contextualSpacing/>
              <w:jc w:val="both"/>
              <w:rPr>
                <w:rFonts w:ascii="Book Antiqua" w:hAnsi="Book Antiqua"/>
                <w:sz w:val="24"/>
                <w:szCs w:val="24"/>
                <w:lang w:val="sq-AL"/>
              </w:rPr>
            </w:pPr>
            <w:r w:rsidRPr="00903043">
              <w:rPr>
                <w:rFonts w:ascii="Book Antiqua" w:hAnsi="Book Antiqua"/>
                <w:sz w:val="24"/>
                <w:szCs w:val="24"/>
                <w:lang w:val="sq-AL"/>
              </w:rPr>
              <w:t>Gjithsej</w:t>
            </w:r>
          </w:p>
        </w:tc>
        <w:tc>
          <w:tcPr>
            <w:tcW w:w="4498" w:type="dxa"/>
            <w:vAlign w:val="center"/>
          </w:tcPr>
          <w:p w14:paraId="3C27BD0C" w14:textId="5BA23C58" w:rsidR="00CA0670" w:rsidRPr="00903043" w:rsidRDefault="00040973"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15,13</w:t>
            </w:r>
            <w:r w:rsidR="00BB494E" w:rsidRPr="00903043">
              <w:rPr>
                <w:rFonts w:ascii="Book Antiqua" w:hAnsi="Book Antiqua"/>
                <w:sz w:val="24"/>
                <w:szCs w:val="24"/>
                <w:lang w:val="sq-AL"/>
              </w:rPr>
              <w:t>8</w:t>
            </w:r>
          </w:p>
        </w:tc>
      </w:tr>
    </w:tbl>
    <w:p w14:paraId="180AF9F4" w14:textId="77777777" w:rsidR="007401FC" w:rsidRPr="00903043" w:rsidRDefault="007401FC" w:rsidP="00276FF1">
      <w:pPr>
        <w:contextualSpacing/>
        <w:jc w:val="both"/>
        <w:rPr>
          <w:rFonts w:ascii="Book Antiqua" w:hAnsi="Book Antiqua"/>
          <w:sz w:val="24"/>
          <w:szCs w:val="24"/>
          <w:lang w:val="sq-AL"/>
        </w:rPr>
      </w:pPr>
    </w:p>
    <w:p w14:paraId="0487149B" w14:textId="0CEBC5F9" w:rsidR="00FF0B72" w:rsidRPr="00903043" w:rsidRDefault="00FF0B72"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Të dhënat mbi kategoritë e shfrytëzimit të tokës tregojnë se sipërfaqet më të mëdha janë të dedikuara për tokë bujqësore të kultivuar dhe livadhe e kullota. </w:t>
      </w:r>
      <w:r w:rsidR="00327D70" w:rsidRPr="00903043">
        <w:rPr>
          <w:rFonts w:ascii="Book Antiqua" w:hAnsi="Book Antiqua"/>
          <w:sz w:val="24"/>
          <w:szCs w:val="24"/>
          <w:lang w:val="sq-AL"/>
        </w:rPr>
        <w:t>Në total, sipërfaqja e shfrytëzuar për bujqësi dhe aktivitete të lidhura është 15,138.91 hektarë. T</w:t>
      </w:r>
      <w:r w:rsidRPr="00903043">
        <w:rPr>
          <w:rFonts w:ascii="Book Antiqua" w:hAnsi="Book Antiqua"/>
          <w:sz w:val="24"/>
          <w:szCs w:val="24"/>
          <w:lang w:val="sq-AL"/>
        </w:rPr>
        <w:t xml:space="preserve">oka bujqësore e kultivuar përfshin 8,719.07 hektarë, që përbën pjesën më të madhe të sipërfaqes totale bujqësore. Livadhet dhe kullotat përfshijnë 5,580.69 hektarë, duke treguar rëndësinë e tyre për blegtorinë dhe aktivitetet e tjera të lidhura. Toka bujqësore e pa kultivuar përfshin </w:t>
      </w:r>
      <w:r w:rsidRPr="00903043">
        <w:rPr>
          <w:rFonts w:ascii="Book Antiqua" w:hAnsi="Book Antiqua"/>
          <w:b/>
          <w:bCs/>
          <w:sz w:val="24"/>
          <w:szCs w:val="24"/>
          <w:lang w:val="sq-AL"/>
        </w:rPr>
        <w:t>839.5 hektarë</w:t>
      </w:r>
      <w:r w:rsidRPr="00903043">
        <w:rPr>
          <w:rFonts w:ascii="Book Antiqua" w:hAnsi="Book Antiqua"/>
          <w:sz w:val="24"/>
          <w:szCs w:val="24"/>
          <w:lang w:val="sq-AL"/>
        </w:rPr>
        <w:t xml:space="preserve">, duke sugjeruar potencial për zgjerim të mëtejshëm të aktiviteteve bujqësore ose për përdorime të tjera. </w:t>
      </w:r>
      <w:r w:rsidR="005D513F" w:rsidRPr="00903043">
        <w:rPr>
          <w:rFonts w:ascii="Book Antiqua" w:hAnsi="Book Antiqua"/>
          <w:sz w:val="24"/>
          <w:szCs w:val="24"/>
          <w:lang w:val="sq-AL"/>
        </w:rPr>
        <w:t>Në anën tjetër, edhe</w:t>
      </w:r>
      <w:r w:rsidR="00DE47EE">
        <w:rPr>
          <w:rFonts w:ascii="Book Antiqua" w:hAnsi="Book Antiqua"/>
          <w:sz w:val="24"/>
          <w:szCs w:val="24"/>
          <w:lang w:val="sq-AL"/>
        </w:rPr>
        <w:t xml:space="preserve"> </w:t>
      </w:r>
      <w:r w:rsidR="005D513F" w:rsidRPr="00903043">
        <w:rPr>
          <w:rFonts w:ascii="Book Antiqua" w:hAnsi="Book Antiqua"/>
          <w:sz w:val="24"/>
          <w:szCs w:val="24"/>
          <w:lang w:val="sq-AL"/>
        </w:rPr>
        <w:t xml:space="preserve">pse nëpër Komunën e Lipjanit kalon lumi Sitnica, në muajt e verës shpeshherë shterron por edhe ndotja e tij nga zbrazjet e kanalizimeve fekale dhe industriale pamundëson shfrytëzimin për qëllime të ujitjes. </w:t>
      </w:r>
    </w:p>
    <w:p w14:paraId="0482154C" w14:textId="77777777" w:rsidR="00DF1ADD" w:rsidRPr="00903043" w:rsidRDefault="00DF1ADD" w:rsidP="00DF1ADD">
      <w:pPr>
        <w:spacing w:after="0"/>
        <w:contextualSpacing/>
        <w:jc w:val="both"/>
        <w:rPr>
          <w:rFonts w:ascii="Book Antiqua" w:hAnsi="Book Antiqua"/>
          <w:sz w:val="24"/>
          <w:szCs w:val="24"/>
          <w:lang w:val="sq-AL"/>
        </w:rPr>
      </w:pPr>
    </w:p>
    <w:p w14:paraId="27A88BC1" w14:textId="00D6E0AB" w:rsidR="00E0684A" w:rsidRPr="00903043" w:rsidRDefault="00E0684A" w:rsidP="00C2321A">
      <w:pPr>
        <w:pStyle w:val="Heading3"/>
        <w:numPr>
          <w:ilvl w:val="2"/>
          <w:numId w:val="30"/>
        </w:numPr>
        <w:spacing w:before="0" w:after="240"/>
        <w:ind w:left="720"/>
        <w:rPr>
          <w:rFonts w:ascii="Book Antiqua" w:hAnsi="Book Antiqua"/>
          <w:b/>
          <w:bCs/>
          <w:color w:val="C13244"/>
          <w:sz w:val="24"/>
          <w:szCs w:val="24"/>
          <w:lang w:val="sq-AL"/>
        </w:rPr>
      </w:pPr>
      <w:bookmarkStart w:id="79" w:name="_Toc176445925"/>
      <w:r w:rsidRPr="00903043">
        <w:rPr>
          <w:rFonts w:ascii="Book Antiqua" w:hAnsi="Book Antiqua"/>
          <w:b/>
          <w:bCs/>
          <w:color w:val="C13244"/>
          <w:sz w:val="24"/>
          <w:szCs w:val="24"/>
          <w:lang w:val="sq-AL"/>
        </w:rPr>
        <w:t xml:space="preserve">Sipërfaqja e </w:t>
      </w:r>
      <w:r w:rsidR="00310868" w:rsidRPr="00903043">
        <w:rPr>
          <w:rFonts w:ascii="Book Antiqua" w:hAnsi="Book Antiqua"/>
          <w:b/>
          <w:bCs/>
          <w:color w:val="C13244"/>
          <w:sz w:val="24"/>
          <w:szCs w:val="24"/>
          <w:lang w:val="sq-AL"/>
        </w:rPr>
        <w:t>m</w:t>
      </w:r>
      <w:r w:rsidRPr="00903043">
        <w:rPr>
          <w:rFonts w:ascii="Book Antiqua" w:hAnsi="Book Antiqua"/>
          <w:b/>
          <w:bCs/>
          <w:color w:val="C13244"/>
          <w:sz w:val="24"/>
          <w:szCs w:val="24"/>
          <w:lang w:val="sq-AL"/>
        </w:rPr>
        <w:t xml:space="preserve">bjellur </w:t>
      </w:r>
      <w:r w:rsidR="00CA1642" w:rsidRPr="00903043">
        <w:rPr>
          <w:rFonts w:ascii="Book Antiqua" w:hAnsi="Book Antiqua"/>
          <w:b/>
          <w:bCs/>
          <w:color w:val="C13244"/>
          <w:sz w:val="24"/>
          <w:szCs w:val="24"/>
          <w:lang w:val="sq-AL"/>
        </w:rPr>
        <w:t xml:space="preserve">dhe </w:t>
      </w:r>
      <w:r w:rsidR="00310868" w:rsidRPr="00903043">
        <w:rPr>
          <w:rFonts w:ascii="Book Antiqua" w:hAnsi="Book Antiqua"/>
          <w:b/>
          <w:bCs/>
          <w:color w:val="C13244"/>
          <w:sz w:val="24"/>
          <w:szCs w:val="24"/>
          <w:lang w:val="sq-AL"/>
        </w:rPr>
        <w:t>k</w:t>
      </w:r>
      <w:r w:rsidRPr="00903043">
        <w:rPr>
          <w:rFonts w:ascii="Book Antiqua" w:hAnsi="Book Antiqua"/>
          <w:b/>
          <w:bCs/>
          <w:color w:val="C13244"/>
          <w:sz w:val="24"/>
          <w:szCs w:val="24"/>
          <w:lang w:val="sq-AL"/>
        </w:rPr>
        <w:t>ultur</w:t>
      </w:r>
      <w:r w:rsidR="00CA1642" w:rsidRPr="00903043">
        <w:rPr>
          <w:rFonts w:ascii="Book Antiqua" w:hAnsi="Book Antiqua"/>
          <w:b/>
          <w:bCs/>
          <w:color w:val="C13244"/>
          <w:sz w:val="24"/>
          <w:szCs w:val="24"/>
          <w:lang w:val="sq-AL"/>
        </w:rPr>
        <w:t xml:space="preserve">at </w:t>
      </w:r>
      <w:r w:rsidR="00310868" w:rsidRPr="00903043">
        <w:rPr>
          <w:rFonts w:ascii="Book Antiqua" w:hAnsi="Book Antiqua"/>
          <w:b/>
          <w:bCs/>
          <w:color w:val="C13244"/>
          <w:sz w:val="24"/>
          <w:szCs w:val="24"/>
          <w:lang w:val="sq-AL"/>
        </w:rPr>
        <w:t>b</w:t>
      </w:r>
      <w:r w:rsidRPr="00903043">
        <w:rPr>
          <w:rFonts w:ascii="Book Antiqua" w:hAnsi="Book Antiqua"/>
          <w:b/>
          <w:bCs/>
          <w:color w:val="C13244"/>
          <w:sz w:val="24"/>
          <w:szCs w:val="24"/>
          <w:lang w:val="sq-AL"/>
        </w:rPr>
        <w:t>ujqësor</w:t>
      </w:r>
      <w:r w:rsidR="00CA1642" w:rsidRPr="00903043">
        <w:rPr>
          <w:rFonts w:ascii="Book Antiqua" w:hAnsi="Book Antiqua"/>
          <w:b/>
          <w:bCs/>
          <w:color w:val="C13244"/>
          <w:sz w:val="24"/>
          <w:szCs w:val="24"/>
          <w:lang w:val="sq-AL"/>
        </w:rPr>
        <w:t>e</w:t>
      </w:r>
      <w:bookmarkEnd w:id="79"/>
    </w:p>
    <w:p w14:paraId="08064375" w14:textId="58F9E5FC" w:rsidR="00E0684A" w:rsidRPr="00903043" w:rsidRDefault="00E0684A" w:rsidP="00276FF1">
      <w:pPr>
        <w:contextualSpacing/>
        <w:jc w:val="both"/>
        <w:rPr>
          <w:rFonts w:ascii="Book Antiqua" w:hAnsi="Book Antiqua"/>
          <w:sz w:val="24"/>
          <w:szCs w:val="24"/>
          <w:lang w:val="sq-AL"/>
        </w:rPr>
      </w:pPr>
      <w:r w:rsidRPr="00903043">
        <w:rPr>
          <w:rFonts w:ascii="Book Antiqua" w:hAnsi="Book Antiqua"/>
          <w:sz w:val="24"/>
          <w:szCs w:val="24"/>
          <w:lang w:val="sq-AL"/>
        </w:rPr>
        <w:t>Sipërfaqja totale e tokës bujqësore në Komunën e Lipjanit është</w:t>
      </w:r>
      <w:r w:rsidR="00237F5E" w:rsidRPr="00903043">
        <w:rPr>
          <w:rFonts w:ascii="Book Antiqua" w:hAnsi="Book Antiqua"/>
          <w:sz w:val="24"/>
          <w:szCs w:val="24"/>
          <w:lang w:val="sq-AL"/>
        </w:rPr>
        <w:t xml:space="preserve"> 15,139</w:t>
      </w:r>
      <w:r w:rsidR="00237F5E" w:rsidRPr="00903043">
        <w:rPr>
          <w:rFonts w:ascii="Book Antiqua" w:hAnsi="Book Antiqua"/>
          <w:b/>
          <w:bCs/>
          <w:color w:val="FF0000"/>
          <w:sz w:val="24"/>
          <w:szCs w:val="24"/>
          <w:lang w:val="sq-AL"/>
        </w:rPr>
        <w:t xml:space="preserve"> </w:t>
      </w:r>
      <w:r w:rsidRPr="00903043">
        <w:rPr>
          <w:rFonts w:ascii="Book Antiqua" w:hAnsi="Book Antiqua"/>
          <w:sz w:val="24"/>
          <w:szCs w:val="24"/>
          <w:lang w:val="sq-AL"/>
        </w:rPr>
        <w:t xml:space="preserve">hektarë. </w:t>
      </w:r>
      <w:r w:rsidR="00EC0193" w:rsidRPr="00903043">
        <w:rPr>
          <w:rFonts w:ascii="Book Antiqua" w:hAnsi="Book Antiqua"/>
          <w:sz w:val="24"/>
          <w:szCs w:val="24"/>
          <w:lang w:val="sq-AL"/>
        </w:rPr>
        <w:t>Tabelat</w:t>
      </w:r>
      <w:r w:rsidR="00D87611" w:rsidRPr="00903043">
        <w:rPr>
          <w:rFonts w:ascii="Book Antiqua" w:hAnsi="Book Antiqua"/>
          <w:sz w:val="24"/>
          <w:szCs w:val="24"/>
          <w:lang w:val="sq-AL"/>
        </w:rPr>
        <w:t xml:space="preserve"> në vijim </w:t>
      </w:r>
      <w:r w:rsidR="00EC0193" w:rsidRPr="00903043">
        <w:rPr>
          <w:rFonts w:ascii="Book Antiqua" w:hAnsi="Book Antiqua"/>
          <w:sz w:val="24"/>
          <w:szCs w:val="24"/>
          <w:lang w:val="sq-AL"/>
        </w:rPr>
        <w:t xml:space="preserve">tregojnë </w:t>
      </w:r>
      <w:r w:rsidR="00CD74D8" w:rsidRPr="00903043">
        <w:rPr>
          <w:rFonts w:ascii="Book Antiqua" w:hAnsi="Book Antiqua"/>
          <w:sz w:val="24"/>
          <w:szCs w:val="24"/>
          <w:lang w:val="sq-AL"/>
        </w:rPr>
        <w:t xml:space="preserve">disa prej kulturave kryesore bujqësore dhe sipërfaqja e mbjellur për secilën dhe ofrojnë </w:t>
      </w:r>
      <w:r w:rsidR="00EC0193" w:rsidRPr="00903043">
        <w:rPr>
          <w:rFonts w:ascii="Book Antiqua" w:hAnsi="Book Antiqua"/>
          <w:sz w:val="24"/>
          <w:szCs w:val="24"/>
          <w:lang w:val="sq-AL"/>
        </w:rPr>
        <w:t>një pasqyrë të detajuar të sipërfaqeve të mbjellura me kulturat bujqësore dhe pemët drufrutore në Komunën e Lipjanit, duke dhënë një pasqyrë të rëndësishme të gjendjes dhe për planifikimin dhe zhvillimin e bujqësisë për vitet e ardhshme</w:t>
      </w:r>
      <w:r w:rsidR="001F6FDC" w:rsidRPr="00903043">
        <w:rPr>
          <w:rStyle w:val="FootnoteReference"/>
          <w:rFonts w:ascii="Book Antiqua" w:hAnsi="Book Antiqua"/>
          <w:sz w:val="24"/>
          <w:szCs w:val="24"/>
          <w:lang w:val="sq-AL"/>
        </w:rPr>
        <w:footnoteReference w:id="14"/>
      </w:r>
      <w:r w:rsidRPr="00903043">
        <w:rPr>
          <w:rFonts w:ascii="Book Antiqua" w:hAnsi="Book Antiqua"/>
          <w:sz w:val="24"/>
          <w:szCs w:val="24"/>
          <w:lang w:val="sq-AL"/>
        </w:rPr>
        <w:t>:</w:t>
      </w:r>
    </w:p>
    <w:p w14:paraId="3D350980" w14:textId="77777777" w:rsidR="001549EE" w:rsidRPr="00903043" w:rsidRDefault="001549EE" w:rsidP="00DF1ADD">
      <w:pPr>
        <w:spacing w:after="0"/>
        <w:contextualSpacing/>
        <w:jc w:val="both"/>
        <w:rPr>
          <w:rFonts w:ascii="Book Antiqua" w:hAnsi="Book Antiqua"/>
          <w:sz w:val="24"/>
          <w:szCs w:val="24"/>
          <w:lang w:val="sq-AL"/>
        </w:rPr>
      </w:pPr>
    </w:p>
    <w:p w14:paraId="07FB0CE6" w14:textId="05A6F55E" w:rsidR="001549EE" w:rsidRPr="00903043" w:rsidRDefault="001549EE" w:rsidP="001549EE">
      <w:pPr>
        <w:pStyle w:val="Caption"/>
        <w:keepNext/>
        <w:rPr>
          <w:rFonts w:ascii="Book Antiqua" w:hAnsi="Book Antiqua"/>
          <w:sz w:val="20"/>
          <w:szCs w:val="20"/>
          <w:lang w:val="sq-AL"/>
        </w:rPr>
      </w:pPr>
      <w:bookmarkStart w:id="80" w:name="_Toc176445972"/>
      <w:r w:rsidRPr="00903043">
        <w:rPr>
          <w:rFonts w:ascii="Book Antiqua" w:hAnsi="Book Antiqua"/>
          <w:sz w:val="20"/>
          <w:szCs w:val="20"/>
          <w:lang w:val="sq-AL"/>
        </w:rPr>
        <w:lastRenderedPageBreak/>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28</w:t>
      </w:r>
      <w:r w:rsidRPr="00903043">
        <w:rPr>
          <w:rFonts w:ascii="Book Antiqua" w:hAnsi="Book Antiqua"/>
          <w:sz w:val="20"/>
          <w:szCs w:val="20"/>
          <w:lang w:val="sq-AL"/>
        </w:rPr>
        <w:fldChar w:fldCharType="end"/>
      </w:r>
      <w:r w:rsidRPr="00903043">
        <w:rPr>
          <w:rFonts w:ascii="Book Antiqua" w:hAnsi="Book Antiqua"/>
          <w:sz w:val="20"/>
          <w:szCs w:val="20"/>
          <w:lang w:val="sq-AL"/>
        </w:rPr>
        <w:t>. Sipërfaqet e mbjellura me kulturat lavërtare</w:t>
      </w:r>
      <w:bookmarkEnd w:id="80"/>
    </w:p>
    <w:tbl>
      <w:tblPr>
        <w:tblStyle w:val="PlainTable1"/>
        <w:tblW w:w="0" w:type="auto"/>
        <w:tblLook w:val="04A0" w:firstRow="1" w:lastRow="0" w:firstColumn="1" w:lastColumn="0" w:noHBand="0" w:noVBand="1"/>
      </w:tblPr>
      <w:tblGrid>
        <w:gridCol w:w="4507"/>
        <w:gridCol w:w="4509"/>
      </w:tblGrid>
      <w:tr w:rsidR="008F3735" w:rsidRPr="00903043" w14:paraId="0E0D4D19" w14:textId="77777777" w:rsidTr="00154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14:paraId="2BB54D5E" w14:textId="77777777" w:rsidR="008F3735" w:rsidRPr="00903043" w:rsidRDefault="008F3735" w:rsidP="009E0D6C">
            <w:pPr>
              <w:contextualSpacing/>
              <w:jc w:val="both"/>
              <w:rPr>
                <w:rFonts w:ascii="Book Antiqua" w:hAnsi="Book Antiqua"/>
                <w:sz w:val="24"/>
                <w:szCs w:val="24"/>
                <w:lang w:val="sq-AL"/>
              </w:rPr>
            </w:pPr>
            <w:r w:rsidRPr="00903043">
              <w:rPr>
                <w:rFonts w:ascii="Book Antiqua" w:hAnsi="Book Antiqua"/>
                <w:sz w:val="24"/>
                <w:szCs w:val="24"/>
                <w:lang w:val="sq-AL"/>
              </w:rPr>
              <w:t>Kulturat Bujqësore</w:t>
            </w:r>
          </w:p>
        </w:tc>
        <w:tc>
          <w:tcPr>
            <w:tcW w:w="4509" w:type="dxa"/>
            <w:vAlign w:val="center"/>
          </w:tcPr>
          <w:p w14:paraId="6565D0EF" w14:textId="77777777" w:rsidR="008F3735" w:rsidRPr="00903043" w:rsidRDefault="008F3735" w:rsidP="001549EE">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Sipërfaqja e mbjellur (hektar)</w:t>
            </w:r>
          </w:p>
        </w:tc>
      </w:tr>
      <w:tr w:rsidR="008F3735" w:rsidRPr="00903043" w14:paraId="6FB742CC" w14:textId="77777777" w:rsidTr="00154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2F537D9E"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Grurë:</w:t>
            </w:r>
          </w:p>
        </w:tc>
        <w:tc>
          <w:tcPr>
            <w:tcW w:w="4509" w:type="dxa"/>
            <w:noWrap/>
            <w:vAlign w:val="center"/>
            <w:hideMark/>
          </w:tcPr>
          <w:p w14:paraId="3106DF74" w14:textId="569B62E0" w:rsidR="008F3735" w:rsidRPr="00903043" w:rsidRDefault="008F3735" w:rsidP="001549EE">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4</w:t>
            </w:r>
            <w:r w:rsidR="00BB494E" w:rsidRPr="00903043">
              <w:rPr>
                <w:rFonts w:ascii="Book Antiqua" w:eastAsia="Times New Roman" w:hAnsi="Book Antiqua" w:cs="Calibri"/>
                <w:sz w:val="24"/>
                <w:szCs w:val="24"/>
                <w:lang w:val="sq-AL"/>
              </w:rPr>
              <w:t>,</w:t>
            </w:r>
            <w:r w:rsidRPr="00903043">
              <w:rPr>
                <w:rFonts w:ascii="Book Antiqua" w:eastAsia="Times New Roman" w:hAnsi="Book Antiqua" w:cs="Calibri"/>
                <w:sz w:val="24"/>
                <w:szCs w:val="24"/>
                <w:lang w:val="sq-AL"/>
              </w:rPr>
              <w:t>008.77</w:t>
            </w:r>
          </w:p>
        </w:tc>
      </w:tr>
      <w:tr w:rsidR="008F3735" w:rsidRPr="00903043" w14:paraId="030D68B8" w14:textId="77777777" w:rsidTr="001549EE">
        <w:trPr>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648A8E42"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Misër:</w:t>
            </w:r>
          </w:p>
        </w:tc>
        <w:tc>
          <w:tcPr>
            <w:tcW w:w="4509" w:type="dxa"/>
            <w:noWrap/>
            <w:vAlign w:val="center"/>
            <w:hideMark/>
          </w:tcPr>
          <w:p w14:paraId="32806773" w14:textId="222D1DDE" w:rsidR="008F3735" w:rsidRPr="00903043" w:rsidRDefault="008F3735" w:rsidP="001549EE">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4</w:t>
            </w:r>
            <w:r w:rsidR="00BB494E" w:rsidRPr="00903043">
              <w:rPr>
                <w:rFonts w:ascii="Book Antiqua" w:eastAsia="Times New Roman" w:hAnsi="Book Antiqua" w:cs="Calibri"/>
                <w:sz w:val="24"/>
                <w:szCs w:val="24"/>
                <w:lang w:val="sq-AL"/>
              </w:rPr>
              <w:t>,</w:t>
            </w:r>
            <w:r w:rsidRPr="00903043">
              <w:rPr>
                <w:rFonts w:ascii="Book Antiqua" w:eastAsia="Times New Roman" w:hAnsi="Book Antiqua" w:cs="Calibri"/>
                <w:sz w:val="24"/>
                <w:szCs w:val="24"/>
                <w:lang w:val="sq-AL"/>
              </w:rPr>
              <w:t>350.30</w:t>
            </w:r>
          </w:p>
        </w:tc>
      </w:tr>
      <w:tr w:rsidR="008F3735" w:rsidRPr="00903043" w14:paraId="400E5502" w14:textId="77777777" w:rsidTr="00154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34770854"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Elb:</w:t>
            </w:r>
          </w:p>
        </w:tc>
        <w:tc>
          <w:tcPr>
            <w:tcW w:w="4509" w:type="dxa"/>
            <w:noWrap/>
            <w:vAlign w:val="center"/>
            <w:hideMark/>
          </w:tcPr>
          <w:p w14:paraId="55873BCF" w14:textId="77777777" w:rsidR="008F3735" w:rsidRPr="00903043" w:rsidRDefault="008F3735" w:rsidP="001549EE">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23.50</w:t>
            </w:r>
          </w:p>
        </w:tc>
      </w:tr>
      <w:tr w:rsidR="008F3735" w:rsidRPr="00903043" w14:paraId="4063B4A7" w14:textId="77777777" w:rsidTr="001549EE">
        <w:trPr>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00DFFB48"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Tërshërë:</w:t>
            </w:r>
          </w:p>
        </w:tc>
        <w:tc>
          <w:tcPr>
            <w:tcW w:w="4509" w:type="dxa"/>
            <w:noWrap/>
            <w:vAlign w:val="center"/>
            <w:hideMark/>
          </w:tcPr>
          <w:p w14:paraId="2BB7AC8F" w14:textId="77777777" w:rsidR="008F3735" w:rsidRPr="00903043" w:rsidRDefault="008F3735" w:rsidP="001549EE">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71.22</w:t>
            </w:r>
          </w:p>
        </w:tc>
      </w:tr>
      <w:tr w:rsidR="008F3735" w:rsidRPr="00903043" w14:paraId="6593A3DE" w14:textId="77777777" w:rsidTr="00154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4C1653AE"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Kunguj:</w:t>
            </w:r>
          </w:p>
        </w:tc>
        <w:tc>
          <w:tcPr>
            <w:tcW w:w="4509" w:type="dxa"/>
            <w:noWrap/>
            <w:vAlign w:val="center"/>
            <w:hideMark/>
          </w:tcPr>
          <w:p w14:paraId="0F9516AD" w14:textId="77777777" w:rsidR="008F3735" w:rsidRPr="00903043" w:rsidRDefault="008F3735" w:rsidP="001549EE">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95.35</w:t>
            </w:r>
          </w:p>
        </w:tc>
      </w:tr>
      <w:tr w:rsidR="008F3735" w:rsidRPr="00903043" w14:paraId="7C385A4C" w14:textId="77777777" w:rsidTr="001549EE">
        <w:trPr>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6C025E40"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Speca:</w:t>
            </w:r>
          </w:p>
        </w:tc>
        <w:tc>
          <w:tcPr>
            <w:tcW w:w="4509" w:type="dxa"/>
            <w:noWrap/>
            <w:vAlign w:val="center"/>
            <w:hideMark/>
          </w:tcPr>
          <w:p w14:paraId="31E6BEF4" w14:textId="77777777" w:rsidR="008F3735" w:rsidRPr="00903043" w:rsidRDefault="008F3735" w:rsidP="001549EE">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34.62</w:t>
            </w:r>
          </w:p>
        </w:tc>
      </w:tr>
      <w:tr w:rsidR="008F3735" w:rsidRPr="00903043" w14:paraId="045189BB" w14:textId="77777777" w:rsidTr="00154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18ED16A3"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Patate:</w:t>
            </w:r>
          </w:p>
        </w:tc>
        <w:tc>
          <w:tcPr>
            <w:tcW w:w="4509" w:type="dxa"/>
            <w:noWrap/>
            <w:vAlign w:val="center"/>
            <w:hideMark/>
          </w:tcPr>
          <w:p w14:paraId="5A8A3CF6" w14:textId="77777777" w:rsidR="008F3735" w:rsidRPr="00903043" w:rsidRDefault="008F3735" w:rsidP="001549EE">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150.69</w:t>
            </w:r>
          </w:p>
        </w:tc>
      </w:tr>
      <w:tr w:rsidR="008F3735" w:rsidRPr="00903043" w14:paraId="59E47546" w14:textId="77777777" w:rsidTr="001549EE">
        <w:trPr>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471D6EAD"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Domate:</w:t>
            </w:r>
          </w:p>
        </w:tc>
        <w:tc>
          <w:tcPr>
            <w:tcW w:w="4509" w:type="dxa"/>
            <w:noWrap/>
            <w:vAlign w:val="center"/>
            <w:hideMark/>
          </w:tcPr>
          <w:p w14:paraId="4F2BAEF9" w14:textId="77777777" w:rsidR="008F3735" w:rsidRPr="00903043" w:rsidRDefault="008F3735" w:rsidP="001549EE">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0.96</w:t>
            </w:r>
          </w:p>
        </w:tc>
      </w:tr>
      <w:tr w:rsidR="008F3735" w:rsidRPr="00903043" w14:paraId="0CFA35DD" w14:textId="77777777" w:rsidTr="00154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2C73F112"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Hudhër:</w:t>
            </w:r>
          </w:p>
        </w:tc>
        <w:tc>
          <w:tcPr>
            <w:tcW w:w="4509" w:type="dxa"/>
            <w:noWrap/>
            <w:vAlign w:val="center"/>
            <w:hideMark/>
          </w:tcPr>
          <w:p w14:paraId="76F415EE" w14:textId="77777777" w:rsidR="008F3735" w:rsidRPr="00903043" w:rsidRDefault="008F3735" w:rsidP="001549EE">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0.35</w:t>
            </w:r>
          </w:p>
        </w:tc>
      </w:tr>
      <w:tr w:rsidR="008F3735" w:rsidRPr="00903043" w14:paraId="378C5B11" w14:textId="77777777" w:rsidTr="001549EE">
        <w:trPr>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75F1100F"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Qepë</w:t>
            </w:r>
          </w:p>
        </w:tc>
        <w:tc>
          <w:tcPr>
            <w:tcW w:w="4509" w:type="dxa"/>
            <w:noWrap/>
            <w:vAlign w:val="center"/>
            <w:hideMark/>
          </w:tcPr>
          <w:p w14:paraId="3C02192B" w14:textId="77777777" w:rsidR="008F3735" w:rsidRPr="00903043" w:rsidRDefault="008F3735" w:rsidP="001549EE">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79.82</w:t>
            </w:r>
          </w:p>
        </w:tc>
      </w:tr>
      <w:tr w:rsidR="008F3735" w:rsidRPr="00903043" w14:paraId="3312BF4F" w14:textId="77777777" w:rsidTr="00154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1E8E69DA"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Lakër</w:t>
            </w:r>
          </w:p>
        </w:tc>
        <w:tc>
          <w:tcPr>
            <w:tcW w:w="4509" w:type="dxa"/>
            <w:noWrap/>
            <w:vAlign w:val="center"/>
            <w:hideMark/>
          </w:tcPr>
          <w:p w14:paraId="587F9F65" w14:textId="77777777" w:rsidR="008F3735" w:rsidRPr="00903043" w:rsidRDefault="008F3735" w:rsidP="001549EE">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6.52</w:t>
            </w:r>
          </w:p>
        </w:tc>
      </w:tr>
      <w:tr w:rsidR="008F3735" w:rsidRPr="00903043" w14:paraId="2E6048CD" w14:textId="77777777" w:rsidTr="001549EE">
        <w:trPr>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7141F677"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Fasule</w:t>
            </w:r>
          </w:p>
        </w:tc>
        <w:tc>
          <w:tcPr>
            <w:tcW w:w="4509" w:type="dxa"/>
            <w:noWrap/>
            <w:vAlign w:val="center"/>
            <w:hideMark/>
          </w:tcPr>
          <w:p w14:paraId="0A9918FD" w14:textId="77777777" w:rsidR="008F3735" w:rsidRPr="00903043" w:rsidRDefault="008F3735" w:rsidP="001549EE">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196.36</w:t>
            </w:r>
          </w:p>
        </w:tc>
      </w:tr>
      <w:tr w:rsidR="008F3735" w:rsidRPr="00903043" w14:paraId="5B489C78" w14:textId="77777777" w:rsidTr="00154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3ED59E5D"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Shalqinjë</w:t>
            </w:r>
          </w:p>
        </w:tc>
        <w:tc>
          <w:tcPr>
            <w:tcW w:w="4509" w:type="dxa"/>
            <w:noWrap/>
            <w:vAlign w:val="center"/>
            <w:hideMark/>
          </w:tcPr>
          <w:p w14:paraId="242930FA" w14:textId="77777777" w:rsidR="008F3735" w:rsidRPr="00903043" w:rsidRDefault="008F3735" w:rsidP="001549EE">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15.72</w:t>
            </w:r>
          </w:p>
        </w:tc>
      </w:tr>
      <w:tr w:rsidR="008F3735" w:rsidRPr="00903043" w14:paraId="736CB4F6" w14:textId="77777777" w:rsidTr="001549EE">
        <w:trPr>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0BA78389"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Kunguj misiri</w:t>
            </w:r>
          </w:p>
        </w:tc>
        <w:tc>
          <w:tcPr>
            <w:tcW w:w="4509" w:type="dxa"/>
            <w:noWrap/>
            <w:vAlign w:val="center"/>
            <w:hideMark/>
          </w:tcPr>
          <w:p w14:paraId="346DCD60" w14:textId="77777777" w:rsidR="008F3735" w:rsidRPr="00903043" w:rsidRDefault="008F3735" w:rsidP="001549EE">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17.06</w:t>
            </w:r>
          </w:p>
        </w:tc>
      </w:tr>
      <w:tr w:rsidR="008F3735" w:rsidRPr="00903043" w14:paraId="3E1D9E26" w14:textId="77777777" w:rsidTr="00154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2C674072"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Perime në serrë</w:t>
            </w:r>
          </w:p>
        </w:tc>
        <w:tc>
          <w:tcPr>
            <w:tcW w:w="4509" w:type="dxa"/>
            <w:noWrap/>
            <w:vAlign w:val="center"/>
            <w:hideMark/>
          </w:tcPr>
          <w:p w14:paraId="102031A7" w14:textId="77777777" w:rsidR="008F3735" w:rsidRPr="00903043" w:rsidRDefault="008F3735" w:rsidP="001549EE">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6.86</w:t>
            </w:r>
          </w:p>
        </w:tc>
      </w:tr>
      <w:tr w:rsidR="008F3735" w:rsidRPr="00903043" w14:paraId="3258F593" w14:textId="77777777" w:rsidTr="001549EE">
        <w:trPr>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1148E06A"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Lulelakër</w:t>
            </w:r>
          </w:p>
        </w:tc>
        <w:tc>
          <w:tcPr>
            <w:tcW w:w="4509" w:type="dxa"/>
            <w:noWrap/>
            <w:vAlign w:val="center"/>
            <w:hideMark/>
          </w:tcPr>
          <w:p w14:paraId="33D5F65C" w14:textId="77777777" w:rsidR="008F3735" w:rsidRPr="00903043" w:rsidRDefault="008F3735" w:rsidP="001549EE">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0.88</w:t>
            </w:r>
          </w:p>
        </w:tc>
      </w:tr>
      <w:tr w:rsidR="008F3735" w:rsidRPr="00903043" w14:paraId="069EBA48" w14:textId="77777777" w:rsidTr="00154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19D1CD30"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Pjepër</w:t>
            </w:r>
          </w:p>
        </w:tc>
        <w:tc>
          <w:tcPr>
            <w:tcW w:w="4509" w:type="dxa"/>
            <w:noWrap/>
            <w:vAlign w:val="center"/>
            <w:hideMark/>
          </w:tcPr>
          <w:p w14:paraId="20B97A8A" w14:textId="77777777" w:rsidR="008F3735" w:rsidRPr="00903043" w:rsidRDefault="008F3735" w:rsidP="001549EE">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15.45</w:t>
            </w:r>
          </w:p>
        </w:tc>
      </w:tr>
      <w:tr w:rsidR="008F3735" w:rsidRPr="00903043" w14:paraId="72B47FB1" w14:textId="77777777" w:rsidTr="001549EE">
        <w:trPr>
          <w:trHeight w:val="27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125D0DD6"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Kungulleshë:</w:t>
            </w:r>
          </w:p>
        </w:tc>
        <w:tc>
          <w:tcPr>
            <w:tcW w:w="4509" w:type="dxa"/>
            <w:noWrap/>
            <w:vAlign w:val="center"/>
            <w:hideMark/>
          </w:tcPr>
          <w:p w14:paraId="16E88EA1" w14:textId="77777777" w:rsidR="008F3735" w:rsidRPr="00903043" w:rsidRDefault="008F3735" w:rsidP="001549EE">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0.37</w:t>
            </w:r>
          </w:p>
        </w:tc>
      </w:tr>
      <w:tr w:rsidR="008F3735" w:rsidRPr="00903043" w14:paraId="2D84203A" w14:textId="77777777" w:rsidTr="001549E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119394E7"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Marullë:</w:t>
            </w:r>
          </w:p>
        </w:tc>
        <w:tc>
          <w:tcPr>
            <w:tcW w:w="4509" w:type="dxa"/>
            <w:noWrap/>
            <w:vAlign w:val="center"/>
            <w:hideMark/>
          </w:tcPr>
          <w:p w14:paraId="65C40F19" w14:textId="77777777" w:rsidR="008F3735" w:rsidRPr="00903043" w:rsidRDefault="008F3735" w:rsidP="001549EE">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0.42</w:t>
            </w:r>
          </w:p>
        </w:tc>
      </w:tr>
      <w:tr w:rsidR="008F3735" w:rsidRPr="00903043" w14:paraId="445EBE29" w14:textId="77777777" w:rsidTr="001549EE">
        <w:trPr>
          <w:trHeight w:val="27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40D52B5C"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BMA:</w:t>
            </w:r>
          </w:p>
        </w:tc>
        <w:tc>
          <w:tcPr>
            <w:tcW w:w="4509" w:type="dxa"/>
            <w:noWrap/>
            <w:vAlign w:val="center"/>
            <w:hideMark/>
          </w:tcPr>
          <w:p w14:paraId="4CED3D8A" w14:textId="77777777" w:rsidR="008F3735" w:rsidRPr="00903043" w:rsidRDefault="008F3735" w:rsidP="001549EE">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4"/>
                <w:szCs w:val="24"/>
                <w:lang w:val="sq-AL"/>
              </w:rPr>
            </w:pPr>
            <w:r w:rsidRPr="00903043">
              <w:rPr>
                <w:rFonts w:ascii="Book Antiqua" w:eastAsia="Times New Roman" w:hAnsi="Book Antiqua" w:cs="Calibri"/>
                <w:sz w:val="24"/>
                <w:szCs w:val="24"/>
                <w:lang w:val="sq-AL"/>
              </w:rPr>
              <w:t>3.45</w:t>
            </w:r>
          </w:p>
        </w:tc>
      </w:tr>
      <w:tr w:rsidR="008F3735" w:rsidRPr="00903043" w14:paraId="73FB5C26" w14:textId="77777777" w:rsidTr="00154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14:paraId="01B1FB5F" w14:textId="77777777" w:rsidR="008F3735" w:rsidRPr="00903043" w:rsidRDefault="008F3735" w:rsidP="009E0D6C">
            <w:pPr>
              <w:contextualSpacing/>
              <w:jc w:val="both"/>
              <w:rPr>
                <w:rFonts w:ascii="Book Antiqua" w:hAnsi="Book Antiqua"/>
                <w:sz w:val="24"/>
                <w:szCs w:val="24"/>
                <w:lang w:val="sq-AL"/>
              </w:rPr>
            </w:pPr>
            <w:r w:rsidRPr="00903043">
              <w:rPr>
                <w:rFonts w:ascii="Book Antiqua" w:hAnsi="Book Antiqua"/>
                <w:sz w:val="24"/>
                <w:szCs w:val="24"/>
                <w:lang w:val="sq-AL"/>
              </w:rPr>
              <w:t>Totali</w:t>
            </w:r>
          </w:p>
        </w:tc>
        <w:tc>
          <w:tcPr>
            <w:tcW w:w="4509" w:type="dxa"/>
            <w:vAlign w:val="center"/>
          </w:tcPr>
          <w:p w14:paraId="24052223" w14:textId="37DF961B" w:rsidR="008F3735" w:rsidRPr="00903043" w:rsidRDefault="008F3735"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b/>
                <w:bCs/>
                <w:sz w:val="24"/>
                <w:szCs w:val="24"/>
                <w:lang w:val="sq-AL"/>
              </w:rPr>
              <w:t>9</w:t>
            </w:r>
            <w:r w:rsidR="00BB494E" w:rsidRPr="00903043">
              <w:rPr>
                <w:rFonts w:ascii="Book Antiqua" w:hAnsi="Book Antiqua"/>
                <w:b/>
                <w:bCs/>
                <w:sz w:val="24"/>
                <w:szCs w:val="24"/>
                <w:lang w:val="sq-AL"/>
              </w:rPr>
              <w:t>,</w:t>
            </w:r>
            <w:r w:rsidRPr="00903043">
              <w:rPr>
                <w:rFonts w:ascii="Book Antiqua" w:hAnsi="Book Antiqua"/>
                <w:b/>
                <w:bCs/>
                <w:sz w:val="24"/>
                <w:szCs w:val="24"/>
                <w:lang w:val="sq-AL"/>
              </w:rPr>
              <w:t>078.6</w:t>
            </w:r>
            <w:r w:rsidR="00BB494E" w:rsidRPr="00903043">
              <w:rPr>
                <w:rFonts w:ascii="Book Antiqua" w:hAnsi="Book Antiqua"/>
                <w:b/>
                <w:bCs/>
                <w:sz w:val="24"/>
                <w:szCs w:val="24"/>
                <w:lang w:val="sq-AL"/>
              </w:rPr>
              <w:t>7</w:t>
            </w:r>
          </w:p>
        </w:tc>
      </w:tr>
    </w:tbl>
    <w:p w14:paraId="0520501E" w14:textId="77777777" w:rsidR="00BB494E" w:rsidRPr="00903043" w:rsidRDefault="00BB494E" w:rsidP="00F9572C">
      <w:pPr>
        <w:pStyle w:val="Caption"/>
        <w:keepNext/>
        <w:spacing w:after="0"/>
        <w:rPr>
          <w:rFonts w:ascii="Book Antiqua" w:hAnsi="Book Antiqua"/>
          <w:sz w:val="20"/>
          <w:szCs w:val="20"/>
          <w:lang w:val="sq-AL"/>
        </w:rPr>
      </w:pPr>
    </w:p>
    <w:p w14:paraId="63F6C75D" w14:textId="71487E40" w:rsidR="001549EE" w:rsidRPr="00903043" w:rsidRDefault="001549EE" w:rsidP="001549EE">
      <w:pPr>
        <w:pStyle w:val="Caption"/>
        <w:keepNext/>
        <w:rPr>
          <w:rFonts w:ascii="Book Antiqua" w:hAnsi="Book Antiqua"/>
          <w:sz w:val="20"/>
          <w:szCs w:val="20"/>
          <w:lang w:val="sq-AL"/>
        </w:rPr>
      </w:pPr>
      <w:bookmarkStart w:id="81" w:name="_Toc176445973"/>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29</w:t>
      </w:r>
      <w:r w:rsidRPr="00903043">
        <w:rPr>
          <w:rFonts w:ascii="Book Antiqua" w:hAnsi="Book Antiqua"/>
          <w:sz w:val="20"/>
          <w:szCs w:val="20"/>
          <w:lang w:val="sq-AL"/>
        </w:rPr>
        <w:fldChar w:fldCharType="end"/>
      </w:r>
      <w:r w:rsidRPr="00903043">
        <w:rPr>
          <w:rFonts w:ascii="Book Antiqua" w:hAnsi="Book Antiqua"/>
          <w:sz w:val="20"/>
          <w:szCs w:val="20"/>
          <w:lang w:val="sq-AL"/>
        </w:rPr>
        <w:t>. Sipërfaqet e plantacioneve me pemë drufrutore</w:t>
      </w:r>
      <w:bookmarkEnd w:id="81"/>
    </w:p>
    <w:tbl>
      <w:tblPr>
        <w:tblStyle w:val="PlainTable1"/>
        <w:tblW w:w="0" w:type="auto"/>
        <w:tblLook w:val="04A0" w:firstRow="1" w:lastRow="0" w:firstColumn="1" w:lastColumn="0" w:noHBand="0" w:noVBand="1"/>
      </w:tblPr>
      <w:tblGrid>
        <w:gridCol w:w="4507"/>
        <w:gridCol w:w="4509"/>
      </w:tblGrid>
      <w:tr w:rsidR="008F3735" w:rsidRPr="00903043" w14:paraId="59F03652" w14:textId="77777777" w:rsidTr="000E47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14:paraId="5DEA2723" w14:textId="77777777" w:rsidR="008F3735" w:rsidRPr="00903043" w:rsidRDefault="008F3735" w:rsidP="009E0D6C">
            <w:pPr>
              <w:contextualSpacing/>
              <w:jc w:val="both"/>
              <w:rPr>
                <w:rFonts w:ascii="Book Antiqua" w:hAnsi="Book Antiqua"/>
                <w:sz w:val="24"/>
                <w:szCs w:val="24"/>
                <w:lang w:val="sq-AL"/>
              </w:rPr>
            </w:pPr>
            <w:r w:rsidRPr="00903043">
              <w:rPr>
                <w:rFonts w:ascii="Book Antiqua" w:hAnsi="Book Antiqua"/>
                <w:sz w:val="24"/>
                <w:szCs w:val="24"/>
                <w:lang w:val="sq-AL"/>
              </w:rPr>
              <w:t>Kulturat Bujqësore</w:t>
            </w:r>
          </w:p>
        </w:tc>
        <w:tc>
          <w:tcPr>
            <w:tcW w:w="4509" w:type="dxa"/>
            <w:vAlign w:val="center"/>
          </w:tcPr>
          <w:p w14:paraId="7AEC651E" w14:textId="77777777" w:rsidR="008F3735" w:rsidRPr="00903043" w:rsidRDefault="008F3735" w:rsidP="000E474C">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Sipërfaqja e mbjellur (hektar)</w:t>
            </w:r>
          </w:p>
        </w:tc>
      </w:tr>
      <w:tr w:rsidR="008F3735" w:rsidRPr="00903043" w14:paraId="092B50DF" w14:textId="77777777" w:rsidTr="000E47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6F60BC88"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Mollë</w:t>
            </w:r>
          </w:p>
        </w:tc>
        <w:tc>
          <w:tcPr>
            <w:tcW w:w="4509" w:type="dxa"/>
            <w:noWrap/>
            <w:vAlign w:val="center"/>
            <w:hideMark/>
          </w:tcPr>
          <w:p w14:paraId="6D2D97F4" w14:textId="77777777" w:rsidR="008F3735" w:rsidRPr="00903043" w:rsidRDefault="008F3735" w:rsidP="000E474C">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47.10</w:t>
            </w:r>
          </w:p>
        </w:tc>
      </w:tr>
      <w:tr w:rsidR="008F3735" w:rsidRPr="00903043" w14:paraId="3E44B7B7" w14:textId="77777777" w:rsidTr="000E474C">
        <w:trPr>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5DCA3DC5"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Dardhë</w:t>
            </w:r>
          </w:p>
        </w:tc>
        <w:tc>
          <w:tcPr>
            <w:tcW w:w="4509" w:type="dxa"/>
            <w:noWrap/>
            <w:vAlign w:val="center"/>
            <w:hideMark/>
          </w:tcPr>
          <w:p w14:paraId="32B0A8B3" w14:textId="77777777" w:rsidR="008F3735" w:rsidRPr="00903043" w:rsidRDefault="008F3735" w:rsidP="000E474C">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2.40</w:t>
            </w:r>
          </w:p>
        </w:tc>
      </w:tr>
      <w:tr w:rsidR="008F3735" w:rsidRPr="00903043" w14:paraId="33201BB8" w14:textId="77777777" w:rsidTr="000E47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6D48B567"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Lajthi</w:t>
            </w:r>
          </w:p>
        </w:tc>
        <w:tc>
          <w:tcPr>
            <w:tcW w:w="4509" w:type="dxa"/>
            <w:noWrap/>
            <w:vAlign w:val="center"/>
            <w:hideMark/>
          </w:tcPr>
          <w:p w14:paraId="19642D07" w14:textId="77777777" w:rsidR="008F3735" w:rsidRPr="00903043" w:rsidRDefault="008F3735" w:rsidP="000E474C">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14.65</w:t>
            </w:r>
          </w:p>
        </w:tc>
      </w:tr>
      <w:tr w:rsidR="008F3735" w:rsidRPr="00903043" w14:paraId="3B33E813" w14:textId="77777777" w:rsidTr="000E474C">
        <w:trPr>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71D421D4"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Arrë</w:t>
            </w:r>
          </w:p>
        </w:tc>
        <w:tc>
          <w:tcPr>
            <w:tcW w:w="4509" w:type="dxa"/>
            <w:noWrap/>
            <w:vAlign w:val="center"/>
            <w:hideMark/>
          </w:tcPr>
          <w:p w14:paraId="7222C6DC" w14:textId="77777777" w:rsidR="008F3735" w:rsidRPr="00903043" w:rsidRDefault="008F3735" w:rsidP="000E474C">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30.57</w:t>
            </w:r>
          </w:p>
        </w:tc>
      </w:tr>
      <w:tr w:rsidR="008F3735" w:rsidRPr="00903043" w14:paraId="7A604962" w14:textId="77777777" w:rsidTr="000E47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515AE802"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Kumbullë:</w:t>
            </w:r>
          </w:p>
        </w:tc>
        <w:tc>
          <w:tcPr>
            <w:tcW w:w="4509" w:type="dxa"/>
            <w:noWrap/>
            <w:vAlign w:val="center"/>
            <w:hideMark/>
          </w:tcPr>
          <w:p w14:paraId="27837D07" w14:textId="77777777" w:rsidR="008F3735" w:rsidRPr="00903043" w:rsidRDefault="008F3735" w:rsidP="000E474C">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24.51</w:t>
            </w:r>
          </w:p>
        </w:tc>
      </w:tr>
      <w:tr w:rsidR="008F3735" w:rsidRPr="00903043" w14:paraId="76060808" w14:textId="77777777" w:rsidTr="000E474C">
        <w:trPr>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5AEC3E9E"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Aroni:</w:t>
            </w:r>
          </w:p>
        </w:tc>
        <w:tc>
          <w:tcPr>
            <w:tcW w:w="4509" w:type="dxa"/>
            <w:noWrap/>
            <w:vAlign w:val="center"/>
            <w:hideMark/>
          </w:tcPr>
          <w:p w14:paraId="342B23B8" w14:textId="77777777" w:rsidR="008F3735" w:rsidRPr="00903043" w:rsidRDefault="008F3735" w:rsidP="000E474C">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0.30</w:t>
            </w:r>
          </w:p>
        </w:tc>
      </w:tr>
      <w:tr w:rsidR="008F3735" w:rsidRPr="00903043" w14:paraId="4C6CEB11" w14:textId="77777777" w:rsidTr="000E47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606F11F7"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Dredhëz:</w:t>
            </w:r>
          </w:p>
        </w:tc>
        <w:tc>
          <w:tcPr>
            <w:tcW w:w="4509" w:type="dxa"/>
            <w:noWrap/>
            <w:vAlign w:val="center"/>
            <w:hideMark/>
          </w:tcPr>
          <w:p w14:paraId="201122B3" w14:textId="77777777" w:rsidR="008F3735" w:rsidRPr="00903043" w:rsidRDefault="008F3735" w:rsidP="000E474C">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2.93</w:t>
            </w:r>
          </w:p>
        </w:tc>
      </w:tr>
      <w:tr w:rsidR="008F3735" w:rsidRPr="00903043" w14:paraId="4B0D92B6" w14:textId="77777777" w:rsidTr="000E474C">
        <w:trPr>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0982D44E"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Mjedër:</w:t>
            </w:r>
          </w:p>
        </w:tc>
        <w:tc>
          <w:tcPr>
            <w:tcW w:w="4509" w:type="dxa"/>
            <w:noWrap/>
            <w:vAlign w:val="center"/>
            <w:hideMark/>
          </w:tcPr>
          <w:p w14:paraId="7B1761BD" w14:textId="77777777" w:rsidR="008F3735" w:rsidRPr="00903043" w:rsidRDefault="008F3735" w:rsidP="000E474C">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2.71</w:t>
            </w:r>
          </w:p>
        </w:tc>
      </w:tr>
      <w:tr w:rsidR="008F3735" w:rsidRPr="00903043" w14:paraId="40970483" w14:textId="77777777" w:rsidTr="000E47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62C21E1E"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Qershi:</w:t>
            </w:r>
          </w:p>
        </w:tc>
        <w:tc>
          <w:tcPr>
            <w:tcW w:w="4509" w:type="dxa"/>
            <w:noWrap/>
            <w:vAlign w:val="center"/>
            <w:hideMark/>
          </w:tcPr>
          <w:p w14:paraId="4C0A421C" w14:textId="77777777" w:rsidR="008F3735" w:rsidRPr="00903043" w:rsidRDefault="008F3735" w:rsidP="000E474C">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2.28</w:t>
            </w:r>
          </w:p>
        </w:tc>
      </w:tr>
      <w:tr w:rsidR="008F3735" w:rsidRPr="00903043" w14:paraId="4FBEED10" w14:textId="77777777" w:rsidTr="000E474C">
        <w:trPr>
          <w:trHeight w:val="270"/>
        </w:trPr>
        <w:tc>
          <w:tcPr>
            <w:cnfStyle w:val="001000000000" w:firstRow="0" w:lastRow="0" w:firstColumn="1" w:lastColumn="0" w:oddVBand="0" w:evenVBand="0" w:oddHBand="0" w:evenHBand="0" w:firstRowFirstColumn="0" w:firstRowLastColumn="0" w:lastRowFirstColumn="0" w:lastRowLastColumn="0"/>
            <w:tcW w:w="4507" w:type="dxa"/>
            <w:noWrap/>
            <w:hideMark/>
          </w:tcPr>
          <w:p w14:paraId="58A8A7A7" w14:textId="77777777" w:rsidR="008F3735" w:rsidRPr="00903043" w:rsidRDefault="008F3735" w:rsidP="009E0D6C">
            <w:pPr>
              <w:spacing w:line="240" w:lineRule="auto"/>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Vreshtë:</w:t>
            </w:r>
          </w:p>
        </w:tc>
        <w:tc>
          <w:tcPr>
            <w:tcW w:w="4509" w:type="dxa"/>
            <w:noWrap/>
            <w:vAlign w:val="center"/>
            <w:hideMark/>
          </w:tcPr>
          <w:p w14:paraId="59348AD5" w14:textId="77777777" w:rsidR="008F3735" w:rsidRPr="00903043" w:rsidRDefault="008F3735" w:rsidP="000E474C">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4.59</w:t>
            </w:r>
          </w:p>
        </w:tc>
      </w:tr>
      <w:tr w:rsidR="008F3735" w:rsidRPr="00903043" w14:paraId="3DF3EF83" w14:textId="77777777" w:rsidTr="000E4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14:paraId="6A9956ED" w14:textId="77777777" w:rsidR="008F3735" w:rsidRPr="00903043" w:rsidRDefault="008F3735" w:rsidP="009E0D6C">
            <w:pPr>
              <w:contextualSpacing/>
              <w:jc w:val="both"/>
              <w:rPr>
                <w:rFonts w:ascii="Book Antiqua" w:hAnsi="Book Antiqua"/>
                <w:sz w:val="24"/>
                <w:szCs w:val="24"/>
                <w:lang w:val="sq-AL"/>
              </w:rPr>
            </w:pPr>
            <w:r w:rsidRPr="00903043">
              <w:rPr>
                <w:rFonts w:ascii="Book Antiqua" w:hAnsi="Book Antiqua"/>
                <w:sz w:val="24"/>
                <w:szCs w:val="24"/>
                <w:lang w:val="sq-AL"/>
              </w:rPr>
              <w:t>Totali</w:t>
            </w:r>
          </w:p>
        </w:tc>
        <w:tc>
          <w:tcPr>
            <w:tcW w:w="4509" w:type="dxa"/>
            <w:vAlign w:val="center"/>
          </w:tcPr>
          <w:p w14:paraId="17A8B351" w14:textId="24EE668D" w:rsidR="008F3735" w:rsidRPr="00903043" w:rsidRDefault="008F3735" w:rsidP="000E474C">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b/>
                <w:bCs/>
                <w:sz w:val="24"/>
                <w:szCs w:val="24"/>
                <w:lang w:val="sq-AL"/>
              </w:rPr>
              <w:t>1</w:t>
            </w:r>
            <w:r w:rsidR="00677846" w:rsidRPr="00903043">
              <w:rPr>
                <w:rFonts w:ascii="Book Antiqua" w:hAnsi="Book Antiqua"/>
                <w:b/>
                <w:bCs/>
                <w:sz w:val="24"/>
                <w:szCs w:val="24"/>
                <w:lang w:val="sq-AL"/>
              </w:rPr>
              <w:t>32</w:t>
            </w:r>
          </w:p>
        </w:tc>
      </w:tr>
    </w:tbl>
    <w:p w14:paraId="5E1B778F" w14:textId="77777777" w:rsidR="00F9572C" w:rsidRPr="00903043" w:rsidRDefault="00F9572C" w:rsidP="00F9572C">
      <w:pPr>
        <w:spacing w:after="0"/>
        <w:rPr>
          <w:lang w:val="sq-AL"/>
        </w:rPr>
      </w:pPr>
    </w:p>
    <w:p w14:paraId="6BF029FF" w14:textId="2B2988C1" w:rsidR="001549EE" w:rsidRPr="00903043" w:rsidRDefault="001549EE" w:rsidP="001549EE">
      <w:pPr>
        <w:pStyle w:val="Caption"/>
        <w:keepNext/>
        <w:rPr>
          <w:rFonts w:ascii="Book Antiqua" w:hAnsi="Book Antiqua"/>
          <w:sz w:val="20"/>
          <w:szCs w:val="20"/>
          <w:lang w:val="sq-AL"/>
        </w:rPr>
      </w:pPr>
      <w:bookmarkStart w:id="82" w:name="_Toc176445974"/>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30</w:t>
      </w:r>
      <w:r w:rsidRPr="00903043">
        <w:rPr>
          <w:rFonts w:ascii="Book Antiqua" w:hAnsi="Book Antiqua"/>
          <w:sz w:val="20"/>
          <w:szCs w:val="20"/>
          <w:lang w:val="sq-AL"/>
        </w:rPr>
        <w:fldChar w:fldCharType="end"/>
      </w:r>
      <w:r w:rsidRPr="00903043">
        <w:rPr>
          <w:rFonts w:ascii="Book Antiqua" w:hAnsi="Book Antiqua"/>
          <w:sz w:val="20"/>
          <w:szCs w:val="20"/>
          <w:lang w:val="sq-AL"/>
        </w:rPr>
        <w:t>. Sipërfaqet e mbjellura me pemë të imta</w:t>
      </w:r>
      <w:bookmarkEnd w:id="82"/>
    </w:p>
    <w:tbl>
      <w:tblPr>
        <w:tblStyle w:val="PlainTable1"/>
        <w:tblW w:w="0" w:type="auto"/>
        <w:tblLook w:val="04A0" w:firstRow="1" w:lastRow="0" w:firstColumn="1" w:lastColumn="0" w:noHBand="0" w:noVBand="1"/>
      </w:tblPr>
      <w:tblGrid>
        <w:gridCol w:w="4507"/>
        <w:gridCol w:w="4509"/>
      </w:tblGrid>
      <w:tr w:rsidR="007577A5" w:rsidRPr="00903043" w14:paraId="14E43979" w14:textId="77777777" w:rsidTr="000E47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14:paraId="069E1A99" w14:textId="2603C45B" w:rsidR="007577A5" w:rsidRPr="00903043" w:rsidRDefault="007577A5" w:rsidP="00276FF1">
            <w:pPr>
              <w:contextualSpacing/>
              <w:jc w:val="both"/>
              <w:rPr>
                <w:lang w:val="sq-AL"/>
              </w:rPr>
            </w:pPr>
            <w:r w:rsidRPr="00903043">
              <w:rPr>
                <w:rFonts w:ascii="Book Antiqua" w:hAnsi="Book Antiqua"/>
                <w:sz w:val="24"/>
                <w:szCs w:val="24"/>
                <w:lang w:val="sq-AL"/>
              </w:rPr>
              <w:t>Kulturat Bujqësore</w:t>
            </w:r>
          </w:p>
        </w:tc>
        <w:tc>
          <w:tcPr>
            <w:tcW w:w="4509" w:type="dxa"/>
            <w:vAlign w:val="center"/>
          </w:tcPr>
          <w:p w14:paraId="7A6F24D0" w14:textId="79909552" w:rsidR="007577A5" w:rsidRPr="00903043" w:rsidRDefault="007577A5" w:rsidP="000E474C">
            <w:pPr>
              <w:contextualSpacing/>
              <w:jc w:val="center"/>
              <w:cnfStyle w:val="100000000000" w:firstRow="1" w:lastRow="0" w:firstColumn="0" w:lastColumn="0" w:oddVBand="0" w:evenVBand="0" w:oddHBand="0" w:evenHBand="0" w:firstRowFirstColumn="0" w:firstRowLastColumn="0" w:lastRowFirstColumn="0" w:lastRowLastColumn="0"/>
              <w:rPr>
                <w:lang w:val="sq-AL"/>
              </w:rPr>
            </w:pPr>
            <w:r w:rsidRPr="00903043">
              <w:rPr>
                <w:rFonts w:ascii="Book Antiqua" w:hAnsi="Book Antiqua"/>
                <w:sz w:val="24"/>
                <w:szCs w:val="24"/>
                <w:lang w:val="sq-AL"/>
              </w:rPr>
              <w:t>Sipërfaqja e mbjellur (hektar)</w:t>
            </w:r>
          </w:p>
        </w:tc>
      </w:tr>
      <w:tr w:rsidR="008F3735" w:rsidRPr="00903043" w14:paraId="283BB34A" w14:textId="77777777" w:rsidTr="000E4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14:paraId="127D9ED1" w14:textId="2D0444FB" w:rsidR="008F3735" w:rsidRPr="00903043" w:rsidRDefault="008F3735" w:rsidP="008F3735">
            <w:pPr>
              <w:contextualSpacing/>
              <w:jc w:val="both"/>
              <w:rPr>
                <w:lang w:val="sq-AL"/>
              </w:rPr>
            </w:pPr>
            <w:r w:rsidRPr="00903043">
              <w:rPr>
                <w:rFonts w:ascii="Book Antiqua" w:hAnsi="Book Antiqua"/>
                <w:sz w:val="24"/>
                <w:szCs w:val="24"/>
                <w:lang w:val="sq-AL"/>
              </w:rPr>
              <w:t>Mjedra</w:t>
            </w:r>
          </w:p>
        </w:tc>
        <w:tc>
          <w:tcPr>
            <w:tcW w:w="4509" w:type="dxa"/>
            <w:vAlign w:val="center"/>
          </w:tcPr>
          <w:p w14:paraId="784272D1" w14:textId="2775A7B3" w:rsidR="008F3735" w:rsidRPr="00903043" w:rsidRDefault="008F3735" w:rsidP="000E474C">
            <w:pPr>
              <w:contextualSpacing/>
              <w:jc w:val="center"/>
              <w:cnfStyle w:val="000000100000" w:firstRow="0" w:lastRow="0" w:firstColumn="0" w:lastColumn="0" w:oddVBand="0" w:evenVBand="0" w:oddHBand="1" w:evenHBand="0" w:firstRowFirstColumn="0" w:firstRowLastColumn="0" w:lastRowFirstColumn="0" w:lastRowLastColumn="0"/>
              <w:rPr>
                <w:lang w:val="sq-AL"/>
              </w:rPr>
            </w:pPr>
            <w:r w:rsidRPr="00903043">
              <w:rPr>
                <w:rFonts w:ascii="Book Antiqua" w:hAnsi="Book Antiqua"/>
                <w:sz w:val="24"/>
                <w:szCs w:val="24"/>
                <w:lang w:val="sq-AL"/>
              </w:rPr>
              <w:t>2.71</w:t>
            </w:r>
          </w:p>
        </w:tc>
      </w:tr>
      <w:tr w:rsidR="008F3735" w:rsidRPr="00903043" w14:paraId="4E9E2235" w14:textId="77777777" w:rsidTr="000E474C">
        <w:tc>
          <w:tcPr>
            <w:cnfStyle w:val="001000000000" w:firstRow="0" w:lastRow="0" w:firstColumn="1" w:lastColumn="0" w:oddVBand="0" w:evenVBand="0" w:oddHBand="0" w:evenHBand="0" w:firstRowFirstColumn="0" w:firstRowLastColumn="0" w:lastRowFirstColumn="0" w:lastRowLastColumn="0"/>
            <w:tcW w:w="4507" w:type="dxa"/>
          </w:tcPr>
          <w:p w14:paraId="1559DF00" w14:textId="1D70751C" w:rsidR="008F3735" w:rsidRPr="00903043" w:rsidRDefault="008F3735" w:rsidP="008F3735">
            <w:pPr>
              <w:contextualSpacing/>
              <w:jc w:val="both"/>
              <w:rPr>
                <w:lang w:val="sq-AL"/>
              </w:rPr>
            </w:pPr>
            <w:r w:rsidRPr="00903043">
              <w:rPr>
                <w:rFonts w:ascii="Book Antiqua" w:hAnsi="Book Antiqua"/>
                <w:sz w:val="24"/>
                <w:szCs w:val="24"/>
                <w:lang w:val="sq-AL"/>
              </w:rPr>
              <w:t>Dredhëza</w:t>
            </w:r>
          </w:p>
        </w:tc>
        <w:tc>
          <w:tcPr>
            <w:tcW w:w="4509" w:type="dxa"/>
            <w:vAlign w:val="center"/>
          </w:tcPr>
          <w:p w14:paraId="33CCB08F" w14:textId="49389A72" w:rsidR="008F3735" w:rsidRPr="00903043" w:rsidRDefault="008F3735" w:rsidP="000E474C">
            <w:pPr>
              <w:contextualSpacing/>
              <w:jc w:val="center"/>
              <w:cnfStyle w:val="000000000000" w:firstRow="0" w:lastRow="0" w:firstColumn="0" w:lastColumn="0" w:oddVBand="0" w:evenVBand="0" w:oddHBand="0" w:evenHBand="0" w:firstRowFirstColumn="0" w:firstRowLastColumn="0" w:lastRowFirstColumn="0" w:lastRowLastColumn="0"/>
              <w:rPr>
                <w:lang w:val="sq-AL"/>
              </w:rPr>
            </w:pPr>
            <w:r w:rsidRPr="00903043">
              <w:rPr>
                <w:rFonts w:ascii="Book Antiqua" w:hAnsi="Book Antiqua"/>
                <w:sz w:val="24"/>
                <w:szCs w:val="24"/>
                <w:lang w:val="sq-AL"/>
              </w:rPr>
              <w:t>2.93</w:t>
            </w:r>
          </w:p>
        </w:tc>
      </w:tr>
      <w:tr w:rsidR="008F3735" w:rsidRPr="00903043" w14:paraId="387DE826" w14:textId="77777777" w:rsidTr="000A4FC3">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4507" w:type="dxa"/>
          </w:tcPr>
          <w:p w14:paraId="2393374D" w14:textId="509B45EC" w:rsidR="008F3735" w:rsidRPr="00903043" w:rsidRDefault="008F3735" w:rsidP="008F3735">
            <w:pPr>
              <w:contextualSpacing/>
              <w:jc w:val="both"/>
              <w:rPr>
                <w:lang w:val="sq-AL"/>
              </w:rPr>
            </w:pPr>
            <w:r w:rsidRPr="00903043">
              <w:rPr>
                <w:rFonts w:ascii="Book Antiqua" w:hAnsi="Book Antiqua"/>
                <w:sz w:val="24"/>
                <w:szCs w:val="24"/>
                <w:lang w:val="sq-AL"/>
              </w:rPr>
              <w:lastRenderedPageBreak/>
              <w:t>Aronia</w:t>
            </w:r>
          </w:p>
        </w:tc>
        <w:tc>
          <w:tcPr>
            <w:tcW w:w="4509" w:type="dxa"/>
            <w:vAlign w:val="center"/>
          </w:tcPr>
          <w:p w14:paraId="61BD5BF6" w14:textId="146DC276" w:rsidR="008F3735" w:rsidRPr="00903043" w:rsidRDefault="008F3735" w:rsidP="000E474C">
            <w:pPr>
              <w:contextualSpacing/>
              <w:jc w:val="center"/>
              <w:cnfStyle w:val="000000100000" w:firstRow="0" w:lastRow="0" w:firstColumn="0" w:lastColumn="0" w:oddVBand="0" w:evenVBand="0" w:oddHBand="1" w:evenHBand="0" w:firstRowFirstColumn="0" w:firstRowLastColumn="0" w:lastRowFirstColumn="0" w:lastRowLastColumn="0"/>
              <w:rPr>
                <w:lang w:val="sq-AL"/>
              </w:rPr>
            </w:pPr>
            <w:r w:rsidRPr="00903043">
              <w:rPr>
                <w:rFonts w:ascii="Book Antiqua" w:hAnsi="Book Antiqua"/>
                <w:sz w:val="24"/>
                <w:szCs w:val="24"/>
                <w:lang w:val="sq-AL"/>
              </w:rPr>
              <w:t>0.30</w:t>
            </w:r>
          </w:p>
        </w:tc>
      </w:tr>
      <w:tr w:rsidR="008F3735" w:rsidRPr="00903043" w14:paraId="63346E7D" w14:textId="77777777" w:rsidTr="000A4FC3">
        <w:trPr>
          <w:trHeight w:val="96"/>
        </w:trPr>
        <w:tc>
          <w:tcPr>
            <w:cnfStyle w:val="001000000000" w:firstRow="0" w:lastRow="0" w:firstColumn="1" w:lastColumn="0" w:oddVBand="0" w:evenVBand="0" w:oddHBand="0" w:evenHBand="0" w:firstRowFirstColumn="0" w:firstRowLastColumn="0" w:lastRowFirstColumn="0" w:lastRowLastColumn="0"/>
            <w:tcW w:w="4507" w:type="dxa"/>
          </w:tcPr>
          <w:p w14:paraId="513FD657" w14:textId="0E87D497" w:rsidR="008F3735" w:rsidRPr="00903043" w:rsidRDefault="008F3735" w:rsidP="008F3735">
            <w:pPr>
              <w:contextualSpacing/>
              <w:jc w:val="both"/>
              <w:rPr>
                <w:lang w:val="sq-AL"/>
              </w:rPr>
            </w:pPr>
            <w:r w:rsidRPr="00903043">
              <w:rPr>
                <w:rFonts w:ascii="Book Antiqua" w:hAnsi="Book Antiqua"/>
                <w:sz w:val="24"/>
                <w:szCs w:val="24"/>
                <w:lang w:val="sq-AL"/>
              </w:rPr>
              <w:t>Totali</w:t>
            </w:r>
          </w:p>
        </w:tc>
        <w:tc>
          <w:tcPr>
            <w:tcW w:w="4509" w:type="dxa"/>
            <w:vAlign w:val="center"/>
          </w:tcPr>
          <w:p w14:paraId="190EADF6" w14:textId="47143948" w:rsidR="008F3735" w:rsidRPr="00903043" w:rsidRDefault="008F3735" w:rsidP="000E474C">
            <w:pPr>
              <w:contextualSpacing/>
              <w:jc w:val="center"/>
              <w:cnfStyle w:val="000000000000" w:firstRow="0" w:lastRow="0" w:firstColumn="0" w:lastColumn="0" w:oddVBand="0" w:evenVBand="0" w:oddHBand="0" w:evenHBand="0" w:firstRowFirstColumn="0" w:firstRowLastColumn="0" w:lastRowFirstColumn="0" w:lastRowLastColumn="0"/>
              <w:rPr>
                <w:lang w:val="sq-AL"/>
              </w:rPr>
            </w:pPr>
            <w:r w:rsidRPr="00903043">
              <w:rPr>
                <w:rFonts w:ascii="Book Antiqua" w:hAnsi="Book Antiqua"/>
                <w:b/>
                <w:bCs/>
                <w:sz w:val="24"/>
                <w:szCs w:val="24"/>
                <w:lang w:val="sq-AL"/>
              </w:rPr>
              <w:t>5.94</w:t>
            </w:r>
          </w:p>
        </w:tc>
      </w:tr>
    </w:tbl>
    <w:p w14:paraId="19DC2D2C" w14:textId="77777777" w:rsidR="006D3646" w:rsidRPr="00903043" w:rsidRDefault="006D3646" w:rsidP="00276FF1">
      <w:pPr>
        <w:contextualSpacing/>
        <w:jc w:val="both"/>
        <w:rPr>
          <w:rFonts w:ascii="Book Antiqua" w:hAnsi="Book Antiqua"/>
          <w:sz w:val="20"/>
          <w:szCs w:val="20"/>
          <w:lang w:val="sq-AL"/>
        </w:rPr>
      </w:pPr>
      <w:r w:rsidRPr="00903043">
        <w:rPr>
          <w:rFonts w:ascii="Book Antiqua" w:hAnsi="Book Antiqua"/>
          <w:sz w:val="20"/>
          <w:szCs w:val="20"/>
          <w:lang w:val="sq-AL"/>
        </w:rPr>
        <w:t xml:space="preserve">Burimi: Komuna e Lipjanit, 2023. </w:t>
      </w:r>
    </w:p>
    <w:p w14:paraId="6FBC31CE" w14:textId="77777777" w:rsidR="003149DC" w:rsidRPr="00903043" w:rsidRDefault="003149DC" w:rsidP="00276FF1">
      <w:pPr>
        <w:contextualSpacing/>
        <w:jc w:val="both"/>
        <w:rPr>
          <w:rFonts w:ascii="Book Antiqua" w:hAnsi="Book Antiqua"/>
          <w:sz w:val="24"/>
          <w:szCs w:val="24"/>
          <w:lang w:val="sq-AL"/>
        </w:rPr>
      </w:pPr>
    </w:p>
    <w:p w14:paraId="7674C989" w14:textId="3DA9FBD7" w:rsidR="0048358B" w:rsidRPr="00903043" w:rsidRDefault="0048358B" w:rsidP="0048358B">
      <w:pPr>
        <w:contextualSpacing/>
        <w:jc w:val="both"/>
        <w:rPr>
          <w:rFonts w:ascii="Book Antiqua" w:hAnsi="Book Antiqua"/>
          <w:b/>
          <w:bCs/>
          <w:sz w:val="24"/>
          <w:szCs w:val="24"/>
          <w:lang w:val="sq-AL"/>
        </w:rPr>
      </w:pPr>
      <w:r w:rsidRPr="00903043">
        <w:rPr>
          <w:rFonts w:ascii="Book Antiqua" w:hAnsi="Book Antiqua"/>
          <w:b/>
          <w:bCs/>
          <w:sz w:val="24"/>
          <w:szCs w:val="24"/>
          <w:lang w:val="sq-AL"/>
        </w:rPr>
        <w:t>Numri i Fermerëve dhe Ekonomive Bujqësore</w:t>
      </w:r>
    </w:p>
    <w:p w14:paraId="79648002" w14:textId="1C13D3AC" w:rsidR="0048358B" w:rsidRPr="00903043" w:rsidRDefault="0048358B" w:rsidP="005217CD">
      <w:pPr>
        <w:numPr>
          <w:ilvl w:val="0"/>
          <w:numId w:val="5"/>
        </w:numPr>
        <w:contextualSpacing/>
        <w:jc w:val="both"/>
        <w:rPr>
          <w:rFonts w:ascii="Book Antiqua" w:hAnsi="Book Antiqua"/>
          <w:sz w:val="24"/>
          <w:szCs w:val="24"/>
          <w:lang w:val="sq-AL"/>
        </w:rPr>
      </w:pPr>
      <w:r w:rsidRPr="00903043">
        <w:rPr>
          <w:rFonts w:ascii="Book Antiqua" w:hAnsi="Book Antiqua"/>
          <w:sz w:val="24"/>
          <w:szCs w:val="24"/>
          <w:lang w:val="sq-AL"/>
        </w:rPr>
        <w:t xml:space="preserve">Numri i fermerëve: </w:t>
      </w:r>
      <w:r w:rsidRPr="00903043">
        <w:rPr>
          <w:rFonts w:ascii="Book Antiqua" w:hAnsi="Book Antiqua"/>
          <w:sz w:val="22"/>
          <w:szCs w:val="24"/>
          <w:lang w:val="sq-AL"/>
        </w:rPr>
        <w:t>165</w:t>
      </w:r>
      <w:r w:rsidRPr="00903043">
        <w:rPr>
          <w:rStyle w:val="FootnoteReference"/>
          <w:rFonts w:ascii="Book Antiqua" w:hAnsi="Book Antiqua"/>
          <w:sz w:val="22"/>
          <w:szCs w:val="24"/>
          <w:lang w:val="sq-AL"/>
        </w:rPr>
        <w:footnoteReference w:id="15"/>
      </w:r>
    </w:p>
    <w:p w14:paraId="1F8FB4A8" w14:textId="0ABA9709" w:rsidR="0048358B" w:rsidRPr="00903043" w:rsidRDefault="0048358B" w:rsidP="005217CD">
      <w:pPr>
        <w:numPr>
          <w:ilvl w:val="0"/>
          <w:numId w:val="5"/>
        </w:numPr>
        <w:contextualSpacing/>
        <w:jc w:val="both"/>
        <w:rPr>
          <w:rFonts w:ascii="Book Antiqua" w:hAnsi="Book Antiqua"/>
          <w:sz w:val="24"/>
          <w:szCs w:val="24"/>
          <w:lang w:val="sq-AL"/>
        </w:rPr>
      </w:pPr>
      <w:r w:rsidRPr="00903043">
        <w:rPr>
          <w:rFonts w:ascii="Book Antiqua" w:hAnsi="Book Antiqua"/>
          <w:sz w:val="24"/>
          <w:szCs w:val="24"/>
          <w:lang w:val="sq-AL"/>
        </w:rPr>
        <w:t>Numri i ekonomive bujqësore: 5,500</w:t>
      </w:r>
    </w:p>
    <w:p w14:paraId="6712421B" w14:textId="5BA99C6E" w:rsidR="0048358B" w:rsidRPr="00903043" w:rsidRDefault="0048358B" w:rsidP="0048358B">
      <w:pPr>
        <w:contextualSpacing/>
        <w:jc w:val="both"/>
        <w:rPr>
          <w:rFonts w:ascii="Book Antiqua" w:hAnsi="Book Antiqua"/>
          <w:b/>
          <w:bCs/>
          <w:sz w:val="24"/>
          <w:szCs w:val="24"/>
          <w:lang w:val="sq-AL"/>
        </w:rPr>
      </w:pPr>
      <w:r w:rsidRPr="00903043">
        <w:rPr>
          <w:rFonts w:ascii="Book Antiqua" w:hAnsi="Book Antiqua"/>
          <w:b/>
          <w:bCs/>
          <w:sz w:val="24"/>
          <w:szCs w:val="24"/>
          <w:lang w:val="sq-AL"/>
        </w:rPr>
        <w:t>Numri i Bizneseve të Regjistruara dhe Aktive</w:t>
      </w:r>
    </w:p>
    <w:p w14:paraId="427F0509" w14:textId="77777777" w:rsidR="0048358B" w:rsidRPr="00903043" w:rsidRDefault="0048358B" w:rsidP="003E7202">
      <w:pPr>
        <w:numPr>
          <w:ilvl w:val="0"/>
          <w:numId w:val="6"/>
        </w:numPr>
        <w:spacing w:after="0" w:line="360" w:lineRule="auto"/>
        <w:contextualSpacing/>
        <w:jc w:val="both"/>
        <w:rPr>
          <w:rFonts w:ascii="Book Antiqua" w:hAnsi="Book Antiqua"/>
          <w:sz w:val="24"/>
          <w:szCs w:val="24"/>
          <w:lang w:val="sq-AL"/>
        </w:rPr>
      </w:pPr>
      <w:r w:rsidRPr="00903043">
        <w:rPr>
          <w:rFonts w:ascii="Book Antiqua" w:hAnsi="Book Antiqua"/>
          <w:sz w:val="24"/>
          <w:szCs w:val="24"/>
          <w:lang w:val="sq-AL"/>
        </w:rPr>
        <w:t>Numri i bizneseve të regjistruara në sektorin bujqësor: 232</w:t>
      </w:r>
    </w:p>
    <w:p w14:paraId="734C464D" w14:textId="1D3D4D75" w:rsidR="00DB1C14" w:rsidRPr="00903043" w:rsidRDefault="0048358B" w:rsidP="003E7202">
      <w:pPr>
        <w:keepNext/>
        <w:numPr>
          <w:ilvl w:val="0"/>
          <w:numId w:val="6"/>
        </w:numPr>
        <w:spacing w:after="0" w:line="360" w:lineRule="auto"/>
        <w:contextualSpacing/>
        <w:jc w:val="both"/>
        <w:rPr>
          <w:rFonts w:ascii="Book Antiqua" w:hAnsi="Book Antiqua"/>
          <w:sz w:val="24"/>
          <w:szCs w:val="24"/>
          <w:lang w:val="sq-AL"/>
        </w:rPr>
      </w:pPr>
      <w:r w:rsidRPr="00903043">
        <w:rPr>
          <w:rFonts w:ascii="Book Antiqua" w:hAnsi="Book Antiqua"/>
          <w:sz w:val="24"/>
          <w:szCs w:val="24"/>
          <w:lang w:val="sq-AL"/>
        </w:rPr>
        <w:t>Numri i bizneseve aktive: 215</w:t>
      </w:r>
    </w:p>
    <w:p w14:paraId="122EFC2C" w14:textId="77777777" w:rsidR="000A4FC3" w:rsidRPr="00903043" w:rsidRDefault="000A4FC3" w:rsidP="003E7202">
      <w:pPr>
        <w:keepNext/>
        <w:spacing w:after="0" w:line="360" w:lineRule="auto"/>
        <w:contextualSpacing/>
        <w:jc w:val="both"/>
        <w:rPr>
          <w:rFonts w:ascii="Book Antiqua" w:hAnsi="Book Antiqua"/>
          <w:sz w:val="4"/>
          <w:szCs w:val="4"/>
          <w:lang w:val="sq-AL"/>
        </w:rPr>
      </w:pPr>
    </w:p>
    <w:p w14:paraId="682BFB0A" w14:textId="42C4C7BA" w:rsidR="000E474C" w:rsidRPr="00903043" w:rsidRDefault="00DB1C14" w:rsidP="003E7202">
      <w:pPr>
        <w:keepNext/>
        <w:spacing w:after="0" w:line="360" w:lineRule="auto"/>
        <w:contextualSpacing/>
        <w:jc w:val="both"/>
        <w:rPr>
          <w:rFonts w:ascii="Book Antiqua" w:hAnsi="Book Antiqua"/>
          <w:sz w:val="24"/>
          <w:szCs w:val="24"/>
          <w:lang w:val="sq-AL"/>
        </w:rPr>
      </w:pPr>
      <w:r w:rsidRPr="00903043">
        <w:rPr>
          <w:rFonts w:ascii="Book Antiqua" w:hAnsi="Book Antiqua"/>
          <w:sz w:val="24"/>
          <w:szCs w:val="24"/>
          <w:lang w:val="sq-AL"/>
        </w:rPr>
        <w:t xml:space="preserve">Në Komunën e Lipjanit, sektori i bujqësisë luan një rol të rëndësishëm në ekonominë lokale, megjithatë, ekzistojnë sfida të dukshme në raportimin dhe operimin e tij, veçanërisht për shkak të operimin ne suaza te informalitetit. Numri i fermerëve në komunë është 165, por numri i ekonomive bujqësore është shumë më i madh, duke arritur në rreth 5,500. Ky dallim nënvizon ekzistencën e një sfere të gjerë të operimeve bujqësore që nuk janë plotësisht të regjistruara apo të monitoruara. Kjo pengon paraqitjen e një pasqyre të qartë dhe realiste të gjendjes në bujqësi, duke mbuluar potencialin dhe problemet që ky sektor mund të përjetojë në mënyrë më të saktë. Po ashtu, numri i bizneseve të regjistruara në sektorin bujqësor është 232, nga të cilat 215 janë aktive. </w:t>
      </w:r>
    </w:p>
    <w:p w14:paraId="644EA608" w14:textId="77777777" w:rsidR="00F9572C" w:rsidRPr="00903043" w:rsidRDefault="00F9572C" w:rsidP="003E7202">
      <w:pPr>
        <w:keepNext/>
        <w:spacing w:after="0" w:line="360" w:lineRule="auto"/>
        <w:contextualSpacing/>
        <w:jc w:val="both"/>
        <w:rPr>
          <w:rFonts w:ascii="Book Antiqua" w:hAnsi="Book Antiqua"/>
          <w:sz w:val="10"/>
          <w:szCs w:val="10"/>
          <w:lang w:val="sq-AL"/>
        </w:rPr>
      </w:pPr>
    </w:p>
    <w:p w14:paraId="39287C5A" w14:textId="524F702C" w:rsidR="0048358B" w:rsidRPr="00903043" w:rsidRDefault="0048358B" w:rsidP="005265CF">
      <w:pPr>
        <w:keepNext/>
        <w:contextualSpacing/>
        <w:jc w:val="both"/>
        <w:rPr>
          <w:rFonts w:ascii="Book Antiqua" w:hAnsi="Book Antiqua"/>
          <w:b/>
          <w:bCs/>
          <w:sz w:val="24"/>
          <w:szCs w:val="24"/>
          <w:lang w:val="sq-AL"/>
        </w:rPr>
      </w:pPr>
      <w:r w:rsidRPr="00903043">
        <w:rPr>
          <w:rFonts w:ascii="Book Antiqua" w:hAnsi="Book Antiqua"/>
          <w:b/>
          <w:bCs/>
          <w:sz w:val="24"/>
          <w:szCs w:val="24"/>
          <w:lang w:val="sq-AL"/>
        </w:rPr>
        <w:t>Mbështetja komunale për bujqësinë</w:t>
      </w:r>
    </w:p>
    <w:p w14:paraId="30EA1F51" w14:textId="1B698023" w:rsidR="001549EE" w:rsidRPr="00903043" w:rsidRDefault="001549EE" w:rsidP="001549EE">
      <w:pPr>
        <w:pStyle w:val="Caption"/>
        <w:keepNext/>
        <w:rPr>
          <w:rFonts w:ascii="Book Antiqua" w:hAnsi="Book Antiqua"/>
          <w:sz w:val="20"/>
          <w:szCs w:val="20"/>
          <w:lang w:val="sq-AL"/>
        </w:rPr>
      </w:pPr>
      <w:bookmarkStart w:id="83" w:name="_Toc176445975"/>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31</w:t>
      </w:r>
      <w:r w:rsidRPr="00903043">
        <w:rPr>
          <w:rFonts w:ascii="Book Antiqua" w:hAnsi="Book Antiqua"/>
          <w:sz w:val="20"/>
          <w:szCs w:val="20"/>
          <w:lang w:val="sq-AL"/>
        </w:rPr>
        <w:fldChar w:fldCharType="end"/>
      </w:r>
      <w:r w:rsidRPr="00903043">
        <w:rPr>
          <w:rFonts w:ascii="Book Antiqua" w:hAnsi="Book Antiqua"/>
          <w:sz w:val="20"/>
          <w:szCs w:val="20"/>
          <w:lang w:val="sq-AL"/>
        </w:rPr>
        <w:t>. Mbështetja komunale për bujqësinë</w:t>
      </w:r>
      <w:bookmarkEnd w:id="83"/>
    </w:p>
    <w:tbl>
      <w:tblPr>
        <w:tblStyle w:val="PlainTable1"/>
        <w:tblW w:w="0" w:type="auto"/>
        <w:tblLook w:val="04A0" w:firstRow="1" w:lastRow="0" w:firstColumn="1" w:lastColumn="0" w:noHBand="0" w:noVBand="1"/>
      </w:tblPr>
      <w:tblGrid>
        <w:gridCol w:w="4788"/>
        <w:gridCol w:w="1080"/>
        <w:gridCol w:w="1170"/>
        <w:gridCol w:w="1080"/>
        <w:gridCol w:w="898"/>
      </w:tblGrid>
      <w:tr w:rsidR="00195B5D" w:rsidRPr="00903043" w14:paraId="3E827EA3" w14:textId="77777777" w:rsidTr="001549EE">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788" w:type="dxa"/>
            <w:vAlign w:val="center"/>
          </w:tcPr>
          <w:p w14:paraId="613753FF" w14:textId="77777777" w:rsidR="0048358B" w:rsidRPr="00903043" w:rsidRDefault="0048358B" w:rsidP="001549EE">
            <w:pPr>
              <w:contextualSpacing/>
              <w:rPr>
                <w:rFonts w:ascii="Book Antiqua" w:hAnsi="Book Antiqua"/>
                <w:b w:val="0"/>
                <w:bCs w:val="0"/>
                <w:sz w:val="24"/>
                <w:szCs w:val="24"/>
                <w:lang w:val="sq-AL"/>
              </w:rPr>
            </w:pPr>
            <w:r w:rsidRPr="00903043">
              <w:rPr>
                <w:rFonts w:ascii="Book Antiqua" w:hAnsi="Book Antiqua"/>
                <w:sz w:val="24"/>
                <w:szCs w:val="24"/>
                <w:lang w:val="sq-AL"/>
              </w:rPr>
              <w:t>Lloji i mbështetjes</w:t>
            </w:r>
          </w:p>
        </w:tc>
        <w:tc>
          <w:tcPr>
            <w:tcW w:w="1080" w:type="dxa"/>
            <w:vAlign w:val="center"/>
          </w:tcPr>
          <w:p w14:paraId="229E4C88" w14:textId="77777777" w:rsidR="0048358B" w:rsidRPr="00903043" w:rsidRDefault="0048358B" w:rsidP="001549EE">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2021</w:t>
            </w:r>
          </w:p>
        </w:tc>
        <w:tc>
          <w:tcPr>
            <w:tcW w:w="1170" w:type="dxa"/>
            <w:vAlign w:val="center"/>
          </w:tcPr>
          <w:p w14:paraId="2DEAD0A7" w14:textId="77777777" w:rsidR="0048358B" w:rsidRPr="00903043" w:rsidRDefault="0048358B" w:rsidP="001549EE">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2022</w:t>
            </w:r>
          </w:p>
        </w:tc>
        <w:tc>
          <w:tcPr>
            <w:tcW w:w="1080" w:type="dxa"/>
            <w:vAlign w:val="center"/>
          </w:tcPr>
          <w:p w14:paraId="2EEDA9F6" w14:textId="56553F7F" w:rsidR="0048358B" w:rsidRPr="00903043" w:rsidRDefault="0048358B" w:rsidP="001549EE">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2023</w:t>
            </w:r>
          </w:p>
        </w:tc>
        <w:tc>
          <w:tcPr>
            <w:tcW w:w="898" w:type="dxa"/>
            <w:vAlign w:val="center"/>
          </w:tcPr>
          <w:p w14:paraId="41BE59A9" w14:textId="1F71C846" w:rsidR="0048358B" w:rsidRPr="00903043" w:rsidRDefault="0048358B" w:rsidP="001549EE">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lang w:val="sq-AL"/>
              </w:rPr>
            </w:pPr>
            <w:r w:rsidRPr="00903043">
              <w:rPr>
                <w:rFonts w:ascii="Book Antiqua" w:hAnsi="Book Antiqua"/>
                <w:sz w:val="24"/>
                <w:szCs w:val="24"/>
                <w:lang w:val="sq-AL"/>
              </w:rPr>
              <w:t>2024</w:t>
            </w:r>
          </w:p>
        </w:tc>
      </w:tr>
      <w:tr w:rsidR="00195B5D" w:rsidRPr="00903043" w14:paraId="35AA78D8" w14:textId="77777777" w:rsidTr="00154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F410FAD" w14:textId="77777777" w:rsidR="0048358B" w:rsidRPr="00903043" w:rsidRDefault="0048358B" w:rsidP="009E0D6C">
            <w:pPr>
              <w:contextualSpacing/>
              <w:jc w:val="both"/>
              <w:rPr>
                <w:rFonts w:ascii="Book Antiqua" w:hAnsi="Book Antiqua"/>
                <w:sz w:val="24"/>
                <w:szCs w:val="24"/>
                <w:lang w:val="sq-AL"/>
              </w:rPr>
            </w:pPr>
            <w:r w:rsidRPr="00903043">
              <w:rPr>
                <w:rFonts w:ascii="Book Antiqua" w:hAnsi="Book Antiqua"/>
                <w:sz w:val="24"/>
                <w:szCs w:val="24"/>
                <w:lang w:val="sq-AL"/>
              </w:rPr>
              <w:t>Sera</w:t>
            </w:r>
          </w:p>
        </w:tc>
        <w:tc>
          <w:tcPr>
            <w:tcW w:w="1080" w:type="dxa"/>
            <w:vAlign w:val="center"/>
          </w:tcPr>
          <w:p w14:paraId="6E033F3B" w14:textId="77777777" w:rsidR="0048358B" w:rsidRPr="00903043" w:rsidRDefault="0048358B"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440</w:t>
            </w:r>
          </w:p>
        </w:tc>
        <w:tc>
          <w:tcPr>
            <w:tcW w:w="1170" w:type="dxa"/>
            <w:vAlign w:val="center"/>
          </w:tcPr>
          <w:p w14:paraId="0D9D9D0B" w14:textId="77777777" w:rsidR="0048358B" w:rsidRPr="00903043" w:rsidRDefault="0048358B"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w:t>
            </w:r>
          </w:p>
        </w:tc>
        <w:tc>
          <w:tcPr>
            <w:tcW w:w="1080" w:type="dxa"/>
            <w:vAlign w:val="center"/>
          </w:tcPr>
          <w:p w14:paraId="729E63F8" w14:textId="77777777" w:rsidR="0048358B" w:rsidRPr="00903043" w:rsidRDefault="0048358B"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50</w:t>
            </w:r>
          </w:p>
        </w:tc>
        <w:tc>
          <w:tcPr>
            <w:tcW w:w="898" w:type="dxa"/>
            <w:vAlign w:val="center"/>
          </w:tcPr>
          <w:p w14:paraId="416E0B0B" w14:textId="77777777" w:rsidR="0048358B" w:rsidRPr="00903043" w:rsidRDefault="0048358B"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233</w:t>
            </w:r>
          </w:p>
        </w:tc>
      </w:tr>
      <w:tr w:rsidR="00195B5D" w:rsidRPr="00903043" w14:paraId="67393EC9" w14:textId="77777777" w:rsidTr="001549EE">
        <w:tc>
          <w:tcPr>
            <w:cnfStyle w:val="001000000000" w:firstRow="0" w:lastRow="0" w:firstColumn="1" w:lastColumn="0" w:oddVBand="0" w:evenVBand="0" w:oddHBand="0" w:evenHBand="0" w:firstRowFirstColumn="0" w:firstRowLastColumn="0" w:lastRowFirstColumn="0" w:lastRowLastColumn="0"/>
            <w:tcW w:w="4788" w:type="dxa"/>
          </w:tcPr>
          <w:p w14:paraId="67EAB3C2" w14:textId="7A4A4913" w:rsidR="0048358B" w:rsidRPr="00903043" w:rsidRDefault="0048358B" w:rsidP="009E0D6C">
            <w:pPr>
              <w:contextualSpacing/>
              <w:jc w:val="both"/>
              <w:rPr>
                <w:rFonts w:ascii="Book Antiqua" w:hAnsi="Book Antiqua"/>
                <w:sz w:val="24"/>
                <w:szCs w:val="24"/>
                <w:lang w:val="sq-AL"/>
              </w:rPr>
            </w:pPr>
            <w:r w:rsidRPr="00903043">
              <w:rPr>
                <w:rFonts w:ascii="Book Antiqua" w:hAnsi="Book Antiqua"/>
                <w:sz w:val="24"/>
                <w:szCs w:val="24"/>
                <w:lang w:val="sq-AL"/>
              </w:rPr>
              <w:t>Mekaniz</w:t>
            </w:r>
            <w:r w:rsidR="00C24F25" w:rsidRPr="00903043">
              <w:rPr>
                <w:rFonts w:ascii="Book Antiqua" w:hAnsi="Book Antiqua"/>
                <w:sz w:val="24"/>
                <w:szCs w:val="24"/>
                <w:lang w:val="sq-AL"/>
              </w:rPr>
              <w:t>ë</w:t>
            </w:r>
            <w:r w:rsidRPr="00903043">
              <w:rPr>
                <w:rFonts w:ascii="Book Antiqua" w:hAnsi="Book Antiqua"/>
                <w:sz w:val="24"/>
                <w:szCs w:val="24"/>
                <w:lang w:val="sq-AL"/>
              </w:rPr>
              <w:t>m bujq</w:t>
            </w:r>
            <w:r w:rsidR="00C24F25" w:rsidRPr="00903043">
              <w:rPr>
                <w:rFonts w:ascii="Book Antiqua" w:hAnsi="Book Antiqua"/>
                <w:sz w:val="24"/>
                <w:szCs w:val="24"/>
                <w:lang w:val="sq-AL"/>
              </w:rPr>
              <w:t>ë</w:t>
            </w:r>
            <w:r w:rsidRPr="00903043">
              <w:rPr>
                <w:rFonts w:ascii="Book Antiqua" w:hAnsi="Book Antiqua"/>
                <w:sz w:val="24"/>
                <w:szCs w:val="24"/>
                <w:lang w:val="sq-AL"/>
              </w:rPr>
              <w:t>sor freza</w:t>
            </w:r>
          </w:p>
        </w:tc>
        <w:tc>
          <w:tcPr>
            <w:tcW w:w="1080" w:type="dxa"/>
            <w:vAlign w:val="center"/>
          </w:tcPr>
          <w:p w14:paraId="31FF09A5" w14:textId="77777777" w:rsidR="0048358B" w:rsidRPr="00903043" w:rsidRDefault="0048358B"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p>
        </w:tc>
        <w:tc>
          <w:tcPr>
            <w:tcW w:w="1170" w:type="dxa"/>
            <w:vAlign w:val="center"/>
          </w:tcPr>
          <w:p w14:paraId="2021D590" w14:textId="77777777" w:rsidR="0048358B" w:rsidRPr="00903043" w:rsidRDefault="0048358B"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p>
        </w:tc>
        <w:tc>
          <w:tcPr>
            <w:tcW w:w="1080" w:type="dxa"/>
            <w:vAlign w:val="center"/>
          </w:tcPr>
          <w:p w14:paraId="4D0AA7E3" w14:textId="77777777" w:rsidR="0048358B" w:rsidRPr="00903043" w:rsidRDefault="0048358B"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147</w:t>
            </w:r>
          </w:p>
        </w:tc>
        <w:tc>
          <w:tcPr>
            <w:tcW w:w="898" w:type="dxa"/>
            <w:vAlign w:val="center"/>
          </w:tcPr>
          <w:p w14:paraId="2CD7A09C" w14:textId="77777777" w:rsidR="0048358B" w:rsidRPr="00903043" w:rsidRDefault="0048358B"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273</w:t>
            </w:r>
          </w:p>
        </w:tc>
      </w:tr>
      <w:tr w:rsidR="00195B5D" w:rsidRPr="00903043" w14:paraId="4B03BA02" w14:textId="77777777" w:rsidTr="00154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A2A951D" w14:textId="3D056191" w:rsidR="0048358B" w:rsidRPr="00903043" w:rsidRDefault="0048358B" w:rsidP="00593502">
            <w:pPr>
              <w:contextualSpacing/>
              <w:rPr>
                <w:rFonts w:ascii="Book Antiqua" w:hAnsi="Book Antiqua"/>
                <w:sz w:val="24"/>
                <w:szCs w:val="24"/>
                <w:lang w:val="sq-AL"/>
              </w:rPr>
            </w:pPr>
            <w:r w:rsidRPr="00903043">
              <w:rPr>
                <w:rFonts w:ascii="Book Antiqua" w:hAnsi="Book Antiqua"/>
                <w:sz w:val="24"/>
                <w:szCs w:val="24"/>
                <w:lang w:val="sq-AL"/>
              </w:rPr>
              <w:t>Mekaniz</w:t>
            </w:r>
            <w:r w:rsidR="00C24F25" w:rsidRPr="00903043">
              <w:rPr>
                <w:rFonts w:ascii="Book Antiqua" w:hAnsi="Book Antiqua"/>
                <w:sz w:val="24"/>
                <w:szCs w:val="24"/>
                <w:lang w:val="sq-AL"/>
              </w:rPr>
              <w:t>ë</w:t>
            </w:r>
            <w:r w:rsidRPr="00903043">
              <w:rPr>
                <w:rFonts w:ascii="Book Antiqua" w:hAnsi="Book Antiqua"/>
                <w:sz w:val="24"/>
                <w:szCs w:val="24"/>
                <w:lang w:val="sq-AL"/>
              </w:rPr>
              <w:t>m bujq</w:t>
            </w:r>
            <w:r w:rsidR="00C24F25" w:rsidRPr="00903043">
              <w:rPr>
                <w:rFonts w:ascii="Book Antiqua" w:hAnsi="Book Antiqua"/>
                <w:sz w:val="24"/>
                <w:szCs w:val="24"/>
                <w:lang w:val="sq-AL"/>
              </w:rPr>
              <w:t>ë</w:t>
            </w:r>
            <w:r w:rsidRPr="00903043">
              <w:rPr>
                <w:rFonts w:ascii="Book Antiqua" w:hAnsi="Book Antiqua"/>
                <w:sz w:val="24"/>
                <w:szCs w:val="24"/>
                <w:lang w:val="sq-AL"/>
              </w:rPr>
              <w:t>sor kosit</w:t>
            </w:r>
            <w:r w:rsidR="00C24F25" w:rsidRPr="00903043">
              <w:rPr>
                <w:rFonts w:ascii="Book Antiqua" w:hAnsi="Book Antiqua"/>
                <w:sz w:val="24"/>
                <w:szCs w:val="24"/>
                <w:lang w:val="sq-AL"/>
              </w:rPr>
              <w:t>ë</w:t>
            </w:r>
            <w:r w:rsidRPr="00903043">
              <w:rPr>
                <w:rFonts w:ascii="Book Antiqua" w:hAnsi="Book Antiqua"/>
                <w:sz w:val="24"/>
                <w:szCs w:val="24"/>
                <w:lang w:val="sq-AL"/>
              </w:rPr>
              <w:t>se bari</w:t>
            </w:r>
          </w:p>
        </w:tc>
        <w:tc>
          <w:tcPr>
            <w:tcW w:w="1080" w:type="dxa"/>
            <w:vAlign w:val="center"/>
          </w:tcPr>
          <w:p w14:paraId="6EA7492E" w14:textId="77777777" w:rsidR="0048358B" w:rsidRPr="00903043" w:rsidRDefault="0048358B"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p>
        </w:tc>
        <w:tc>
          <w:tcPr>
            <w:tcW w:w="1170" w:type="dxa"/>
            <w:vAlign w:val="center"/>
          </w:tcPr>
          <w:p w14:paraId="22AF6D23" w14:textId="77777777" w:rsidR="0048358B" w:rsidRPr="00903043" w:rsidRDefault="0048358B"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p>
        </w:tc>
        <w:tc>
          <w:tcPr>
            <w:tcW w:w="1080" w:type="dxa"/>
            <w:vAlign w:val="center"/>
          </w:tcPr>
          <w:p w14:paraId="303000A4" w14:textId="77777777" w:rsidR="0048358B" w:rsidRPr="00903043" w:rsidRDefault="0048358B"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12</w:t>
            </w:r>
          </w:p>
        </w:tc>
        <w:tc>
          <w:tcPr>
            <w:tcW w:w="898" w:type="dxa"/>
            <w:vAlign w:val="center"/>
          </w:tcPr>
          <w:p w14:paraId="3C9569AC" w14:textId="77777777" w:rsidR="0048358B" w:rsidRPr="00903043" w:rsidRDefault="0048358B"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p>
        </w:tc>
      </w:tr>
      <w:tr w:rsidR="00195B5D" w:rsidRPr="00903043" w14:paraId="5964FAD3" w14:textId="77777777" w:rsidTr="001549EE">
        <w:tc>
          <w:tcPr>
            <w:cnfStyle w:val="001000000000" w:firstRow="0" w:lastRow="0" w:firstColumn="1" w:lastColumn="0" w:oddVBand="0" w:evenVBand="0" w:oddHBand="0" w:evenHBand="0" w:firstRowFirstColumn="0" w:firstRowLastColumn="0" w:lastRowFirstColumn="0" w:lastRowLastColumn="0"/>
            <w:tcW w:w="4788" w:type="dxa"/>
          </w:tcPr>
          <w:p w14:paraId="6903C65A" w14:textId="35EC6FD6" w:rsidR="0048358B" w:rsidRPr="00903043" w:rsidRDefault="0048358B" w:rsidP="009E0D6C">
            <w:pPr>
              <w:contextualSpacing/>
              <w:jc w:val="both"/>
              <w:rPr>
                <w:rFonts w:ascii="Book Antiqua" w:hAnsi="Book Antiqua"/>
                <w:sz w:val="24"/>
                <w:szCs w:val="24"/>
                <w:lang w:val="sq-AL"/>
              </w:rPr>
            </w:pPr>
            <w:r w:rsidRPr="00903043">
              <w:rPr>
                <w:rFonts w:ascii="Book Antiqua" w:hAnsi="Book Antiqua"/>
                <w:sz w:val="24"/>
                <w:szCs w:val="24"/>
                <w:lang w:val="sq-AL"/>
              </w:rPr>
              <w:t>Mekaniz</w:t>
            </w:r>
            <w:r w:rsidR="00C24F25" w:rsidRPr="00903043">
              <w:rPr>
                <w:rFonts w:ascii="Book Antiqua" w:hAnsi="Book Antiqua"/>
                <w:sz w:val="24"/>
                <w:szCs w:val="24"/>
                <w:lang w:val="sq-AL"/>
              </w:rPr>
              <w:t>ëm</w:t>
            </w:r>
            <w:r w:rsidRPr="00903043">
              <w:rPr>
                <w:rFonts w:ascii="Book Antiqua" w:hAnsi="Book Antiqua"/>
                <w:sz w:val="24"/>
                <w:szCs w:val="24"/>
                <w:lang w:val="sq-AL"/>
              </w:rPr>
              <w:t xml:space="preserve"> bujq</w:t>
            </w:r>
            <w:r w:rsidR="00C24F25" w:rsidRPr="00903043">
              <w:rPr>
                <w:rFonts w:ascii="Book Antiqua" w:hAnsi="Book Antiqua"/>
                <w:sz w:val="24"/>
                <w:szCs w:val="24"/>
                <w:lang w:val="sq-AL"/>
              </w:rPr>
              <w:t>ë</w:t>
            </w:r>
            <w:r w:rsidRPr="00903043">
              <w:rPr>
                <w:rFonts w:ascii="Book Antiqua" w:hAnsi="Book Antiqua"/>
                <w:sz w:val="24"/>
                <w:szCs w:val="24"/>
                <w:lang w:val="sq-AL"/>
              </w:rPr>
              <w:t>sor sp</w:t>
            </w:r>
            <w:r w:rsidR="00C24F25" w:rsidRPr="00903043">
              <w:rPr>
                <w:rFonts w:ascii="Book Antiqua" w:hAnsi="Book Antiqua"/>
                <w:sz w:val="24"/>
                <w:szCs w:val="24"/>
                <w:lang w:val="sq-AL"/>
              </w:rPr>
              <w:t>ë</w:t>
            </w:r>
            <w:r w:rsidRPr="00903043">
              <w:rPr>
                <w:rFonts w:ascii="Book Antiqua" w:hAnsi="Book Antiqua"/>
                <w:sz w:val="24"/>
                <w:szCs w:val="24"/>
                <w:lang w:val="sq-AL"/>
              </w:rPr>
              <w:t>rkat</w:t>
            </w:r>
            <w:r w:rsidR="00C24F25" w:rsidRPr="00903043">
              <w:rPr>
                <w:rFonts w:ascii="Book Antiqua" w:hAnsi="Book Antiqua"/>
                <w:sz w:val="24"/>
                <w:szCs w:val="24"/>
                <w:lang w:val="sq-AL"/>
              </w:rPr>
              <w:t>ë</w:t>
            </w:r>
            <w:r w:rsidRPr="00903043">
              <w:rPr>
                <w:rFonts w:ascii="Book Antiqua" w:hAnsi="Book Antiqua"/>
                <w:sz w:val="24"/>
                <w:szCs w:val="24"/>
                <w:lang w:val="sq-AL"/>
              </w:rPr>
              <w:t>se</w:t>
            </w:r>
          </w:p>
        </w:tc>
        <w:tc>
          <w:tcPr>
            <w:tcW w:w="1080" w:type="dxa"/>
            <w:vAlign w:val="center"/>
          </w:tcPr>
          <w:p w14:paraId="50DD4C8D" w14:textId="77777777" w:rsidR="0048358B" w:rsidRPr="00903043" w:rsidRDefault="0048358B"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p>
        </w:tc>
        <w:tc>
          <w:tcPr>
            <w:tcW w:w="1170" w:type="dxa"/>
            <w:vAlign w:val="center"/>
          </w:tcPr>
          <w:p w14:paraId="54CE9F9A" w14:textId="77777777" w:rsidR="0048358B" w:rsidRPr="00903043" w:rsidRDefault="0048358B"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p>
        </w:tc>
        <w:tc>
          <w:tcPr>
            <w:tcW w:w="1080" w:type="dxa"/>
            <w:vAlign w:val="center"/>
          </w:tcPr>
          <w:p w14:paraId="11DB1FFA" w14:textId="77777777" w:rsidR="0048358B" w:rsidRPr="00903043" w:rsidRDefault="0048358B"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12</w:t>
            </w:r>
          </w:p>
        </w:tc>
        <w:tc>
          <w:tcPr>
            <w:tcW w:w="898" w:type="dxa"/>
            <w:vAlign w:val="center"/>
          </w:tcPr>
          <w:p w14:paraId="1E666608" w14:textId="77777777" w:rsidR="0048358B" w:rsidRPr="00903043" w:rsidRDefault="0048358B"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p>
        </w:tc>
      </w:tr>
      <w:tr w:rsidR="00195B5D" w:rsidRPr="00903043" w14:paraId="70E68ED4" w14:textId="77777777" w:rsidTr="00154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1F75A28" w14:textId="2A78206B" w:rsidR="0048358B" w:rsidRPr="00903043" w:rsidRDefault="0048358B" w:rsidP="009E0D6C">
            <w:pPr>
              <w:contextualSpacing/>
              <w:jc w:val="both"/>
              <w:rPr>
                <w:rFonts w:ascii="Book Antiqua" w:hAnsi="Book Antiqua"/>
                <w:sz w:val="24"/>
                <w:szCs w:val="24"/>
                <w:lang w:val="sq-AL"/>
              </w:rPr>
            </w:pPr>
            <w:r w:rsidRPr="00903043">
              <w:rPr>
                <w:rFonts w:ascii="Book Antiqua" w:hAnsi="Book Antiqua"/>
                <w:sz w:val="24"/>
                <w:szCs w:val="24"/>
                <w:lang w:val="sq-AL"/>
              </w:rPr>
              <w:t>Mekaniz</w:t>
            </w:r>
            <w:r w:rsidR="00C24F25" w:rsidRPr="00903043">
              <w:rPr>
                <w:rFonts w:ascii="Book Antiqua" w:hAnsi="Book Antiqua"/>
                <w:sz w:val="24"/>
                <w:szCs w:val="24"/>
                <w:lang w:val="sq-AL"/>
              </w:rPr>
              <w:t>ë</w:t>
            </w:r>
            <w:r w:rsidRPr="00903043">
              <w:rPr>
                <w:rFonts w:ascii="Book Antiqua" w:hAnsi="Book Antiqua"/>
                <w:sz w:val="24"/>
                <w:szCs w:val="24"/>
                <w:lang w:val="sq-AL"/>
              </w:rPr>
              <w:t>m bujq</w:t>
            </w:r>
            <w:r w:rsidR="00C24F25" w:rsidRPr="00903043">
              <w:rPr>
                <w:rFonts w:ascii="Book Antiqua" w:hAnsi="Book Antiqua"/>
                <w:sz w:val="24"/>
                <w:szCs w:val="24"/>
                <w:lang w:val="sq-AL"/>
              </w:rPr>
              <w:t>ë</w:t>
            </w:r>
            <w:r w:rsidRPr="00903043">
              <w:rPr>
                <w:rFonts w:ascii="Book Antiqua" w:hAnsi="Book Antiqua"/>
                <w:sz w:val="24"/>
                <w:szCs w:val="24"/>
                <w:lang w:val="sq-AL"/>
              </w:rPr>
              <w:t>sor shp</w:t>
            </w:r>
            <w:r w:rsidR="00C24F25" w:rsidRPr="00903043">
              <w:rPr>
                <w:rFonts w:ascii="Book Antiqua" w:hAnsi="Book Antiqua"/>
                <w:sz w:val="24"/>
                <w:szCs w:val="24"/>
                <w:lang w:val="sq-AL"/>
              </w:rPr>
              <w:t>ë</w:t>
            </w:r>
            <w:r w:rsidRPr="00903043">
              <w:rPr>
                <w:rFonts w:ascii="Book Antiqua" w:hAnsi="Book Antiqua"/>
                <w:sz w:val="24"/>
                <w:szCs w:val="24"/>
                <w:lang w:val="sq-AL"/>
              </w:rPr>
              <w:t>rndar</w:t>
            </w:r>
            <w:r w:rsidR="00C24F25" w:rsidRPr="00903043">
              <w:rPr>
                <w:rFonts w:ascii="Book Antiqua" w:hAnsi="Book Antiqua"/>
                <w:sz w:val="24"/>
                <w:szCs w:val="24"/>
                <w:lang w:val="sq-AL"/>
              </w:rPr>
              <w:t>ë</w:t>
            </w:r>
            <w:r w:rsidRPr="00903043">
              <w:rPr>
                <w:rFonts w:ascii="Book Antiqua" w:hAnsi="Book Antiqua"/>
                <w:sz w:val="24"/>
                <w:szCs w:val="24"/>
                <w:lang w:val="sq-AL"/>
              </w:rPr>
              <w:t>se</w:t>
            </w:r>
            <w:r w:rsidR="00C24F25" w:rsidRPr="00903043">
              <w:rPr>
                <w:rFonts w:ascii="Book Antiqua" w:hAnsi="Book Antiqua"/>
                <w:sz w:val="24"/>
                <w:szCs w:val="24"/>
                <w:lang w:val="sq-AL"/>
              </w:rPr>
              <w:t xml:space="preserve"> p</w:t>
            </w:r>
            <w:r w:rsidRPr="00903043">
              <w:rPr>
                <w:rFonts w:ascii="Book Antiqua" w:hAnsi="Book Antiqua"/>
                <w:sz w:val="24"/>
                <w:szCs w:val="24"/>
                <w:lang w:val="sq-AL"/>
              </w:rPr>
              <w:t>lehu</w:t>
            </w:r>
          </w:p>
        </w:tc>
        <w:tc>
          <w:tcPr>
            <w:tcW w:w="1080" w:type="dxa"/>
            <w:vAlign w:val="center"/>
          </w:tcPr>
          <w:p w14:paraId="594A5A6A" w14:textId="77777777" w:rsidR="0048358B" w:rsidRPr="00903043" w:rsidRDefault="0048358B"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p>
        </w:tc>
        <w:tc>
          <w:tcPr>
            <w:tcW w:w="1170" w:type="dxa"/>
            <w:vAlign w:val="center"/>
          </w:tcPr>
          <w:p w14:paraId="147B82F5" w14:textId="77777777" w:rsidR="0048358B" w:rsidRPr="00903043" w:rsidRDefault="0048358B"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p>
        </w:tc>
        <w:tc>
          <w:tcPr>
            <w:tcW w:w="1080" w:type="dxa"/>
            <w:vAlign w:val="center"/>
          </w:tcPr>
          <w:p w14:paraId="1240A5B0" w14:textId="77777777" w:rsidR="0048358B" w:rsidRPr="00903043" w:rsidRDefault="0048358B"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64</w:t>
            </w:r>
          </w:p>
        </w:tc>
        <w:tc>
          <w:tcPr>
            <w:tcW w:w="898" w:type="dxa"/>
            <w:vAlign w:val="center"/>
          </w:tcPr>
          <w:p w14:paraId="55211319" w14:textId="77777777" w:rsidR="0048358B" w:rsidRPr="00903043" w:rsidRDefault="0048358B"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p>
        </w:tc>
      </w:tr>
      <w:tr w:rsidR="00195B5D" w:rsidRPr="00903043" w14:paraId="33A37C66" w14:textId="77777777" w:rsidTr="001549EE">
        <w:tc>
          <w:tcPr>
            <w:cnfStyle w:val="001000000000" w:firstRow="0" w:lastRow="0" w:firstColumn="1" w:lastColumn="0" w:oddVBand="0" w:evenVBand="0" w:oddHBand="0" w:evenHBand="0" w:firstRowFirstColumn="0" w:firstRowLastColumn="0" w:lastRowFirstColumn="0" w:lastRowLastColumn="0"/>
            <w:tcW w:w="4788" w:type="dxa"/>
          </w:tcPr>
          <w:p w14:paraId="580258AB" w14:textId="77777777" w:rsidR="0048358B" w:rsidRPr="00903043" w:rsidRDefault="0048358B" w:rsidP="009E0D6C">
            <w:pPr>
              <w:contextualSpacing/>
              <w:jc w:val="both"/>
              <w:rPr>
                <w:rFonts w:ascii="Book Antiqua" w:hAnsi="Book Antiqua"/>
                <w:sz w:val="24"/>
                <w:szCs w:val="24"/>
                <w:lang w:val="sq-AL"/>
              </w:rPr>
            </w:pPr>
            <w:r w:rsidRPr="00903043">
              <w:rPr>
                <w:rFonts w:ascii="Book Antiqua" w:hAnsi="Book Antiqua"/>
                <w:sz w:val="24"/>
                <w:szCs w:val="24"/>
                <w:lang w:val="sq-AL"/>
              </w:rPr>
              <w:t>Blegtori</w:t>
            </w:r>
          </w:p>
        </w:tc>
        <w:tc>
          <w:tcPr>
            <w:tcW w:w="1080" w:type="dxa"/>
            <w:vAlign w:val="center"/>
          </w:tcPr>
          <w:p w14:paraId="6D10897C" w14:textId="77777777" w:rsidR="0048358B" w:rsidRPr="00903043" w:rsidRDefault="0048358B"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p>
        </w:tc>
        <w:tc>
          <w:tcPr>
            <w:tcW w:w="1170" w:type="dxa"/>
            <w:vAlign w:val="center"/>
          </w:tcPr>
          <w:p w14:paraId="2E77536F" w14:textId="77777777" w:rsidR="0048358B" w:rsidRPr="00903043" w:rsidRDefault="0048358B"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p>
        </w:tc>
        <w:tc>
          <w:tcPr>
            <w:tcW w:w="1080" w:type="dxa"/>
            <w:vAlign w:val="center"/>
          </w:tcPr>
          <w:p w14:paraId="32C886B1" w14:textId="77777777" w:rsidR="0048358B" w:rsidRPr="00903043" w:rsidRDefault="0048358B"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13</w:t>
            </w:r>
          </w:p>
        </w:tc>
        <w:tc>
          <w:tcPr>
            <w:tcW w:w="898" w:type="dxa"/>
            <w:vAlign w:val="center"/>
          </w:tcPr>
          <w:p w14:paraId="51E40513" w14:textId="77777777" w:rsidR="0048358B" w:rsidRPr="00903043" w:rsidRDefault="0048358B"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p>
        </w:tc>
      </w:tr>
      <w:tr w:rsidR="00195B5D" w:rsidRPr="00903043" w14:paraId="4D99B6AA" w14:textId="77777777" w:rsidTr="00154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1E82E5F" w14:textId="77777777" w:rsidR="0048358B" w:rsidRPr="00903043" w:rsidRDefault="0048358B" w:rsidP="009E0D6C">
            <w:pPr>
              <w:contextualSpacing/>
              <w:jc w:val="both"/>
              <w:rPr>
                <w:rFonts w:ascii="Book Antiqua" w:hAnsi="Book Antiqua"/>
                <w:sz w:val="24"/>
                <w:szCs w:val="24"/>
                <w:lang w:val="sq-AL"/>
              </w:rPr>
            </w:pPr>
            <w:r w:rsidRPr="00903043">
              <w:rPr>
                <w:rFonts w:ascii="Book Antiqua" w:hAnsi="Book Antiqua"/>
                <w:sz w:val="24"/>
                <w:szCs w:val="24"/>
                <w:lang w:val="sq-AL"/>
              </w:rPr>
              <w:t>Hapje te puseve</w:t>
            </w:r>
          </w:p>
        </w:tc>
        <w:tc>
          <w:tcPr>
            <w:tcW w:w="1080" w:type="dxa"/>
            <w:vAlign w:val="center"/>
          </w:tcPr>
          <w:p w14:paraId="6347B9C4" w14:textId="77777777" w:rsidR="0048358B" w:rsidRPr="00903043" w:rsidRDefault="0048358B"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p>
        </w:tc>
        <w:tc>
          <w:tcPr>
            <w:tcW w:w="1170" w:type="dxa"/>
            <w:vAlign w:val="center"/>
          </w:tcPr>
          <w:p w14:paraId="51AE8A70" w14:textId="77777777" w:rsidR="0048358B" w:rsidRPr="00903043" w:rsidRDefault="0048358B"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p>
        </w:tc>
        <w:tc>
          <w:tcPr>
            <w:tcW w:w="1080" w:type="dxa"/>
            <w:vAlign w:val="center"/>
          </w:tcPr>
          <w:p w14:paraId="3001DCA8" w14:textId="77777777" w:rsidR="0048358B" w:rsidRPr="00903043" w:rsidRDefault="0048358B"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p>
        </w:tc>
        <w:tc>
          <w:tcPr>
            <w:tcW w:w="898" w:type="dxa"/>
            <w:vAlign w:val="center"/>
          </w:tcPr>
          <w:p w14:paraId="527AD712" w14:textId="77777777" w:rsidR="0048358B" w:rsidRPr="00903043" w:rsidRDefault="0048358B" w:rsidP="001549EE">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95</w:t>
            </w:r>
          </w:p>
        </w:tc>
      </w:tr>
      <w:tr w:rsidR="00195B5D" w:rsidRPr="00903043" w14:paraId="6DC1503A" w14:textId="77777777" w:rsidTr="001549EE">
        <w:tc>
          <w:tcPr>
            <w:cnfStyle w:val="001000000000" w:firstRow="0" w:lastRow="0" w:firstColumn="1" w:lastColumn="0" w:oddVBand="0" w:evenVBand="0" w:oddHBand="0" w:evenHBand="0" w:firstRowFirstColumn="0" w:firstRowLastColumn="0" w:lastRowFirstColumn="0" w:lastRowLastColumn="0"/>
            <w:tcW w:w="4788" w:type="dxa"/>
          </w:tcPr>
          <w:p w14:paraId="1D016B88" w14:textId="2C04CB6E" w:rsidR="0048358B" w:rsidRPr="00903043" w:rsidRDefault="0048358B" w:rsidP="009E0D6C">
            <w:pPr>
              <w:contextualSpacing/>
              <w:jc w:val="both"/>
              <w:rPr>
                <w:rFonts w:ascii="Book Antiqua" w:hAnsi="Book Antiqua"/>
                <w:sz w:val="24"/>
                <w:szCs w:val="24"/>
                <w:lang w:val="sq-AL"/>
              </w:rPr>
            </w:pPr>
            <w:r w:rsidRPr="00903043">
              <w:rPr>
                <w:rFonts w:ascii="Book Antiqua" w:hAnsi="Book Antiqua"/>
                <w:sz w:val="24"/>
                <w:szCs w:val="24"/>
                <w:lang w:val="sq-AL"/>
              </w:rPr>
              <w:t>Blegtor</w:t>
            </w:r>
            <w:r w:rsidR="00A50063" w:rsidRPr="00903043">
              <w:rPr>
                <w:rFonts w:ascii="Book Antiqua" w:hAnsi="Book Antiqua"/>
                <w:sz w:val="24"/>
                <w:szCs w:val="24"/>
                <w:lang w:val="sq-AL"/>
              </w:rPr>
              <w:t>ë</w:t>
            </w:r>
            <w:r w:rsidRPr="00903043">
              <w:rPr>
                <w:rFonts w:ascii="Book Antiqua" w:hAnsi="Book Antiqua"/>
                <w:sz w:val="24"/>
                <w:szCs w:val="24"/>
                <w:lang w:val="sq-AL"/>
              </w:rPr>
              <w:t xml:space="preserve">t </w:t>
            </w:r>
          </w:p>
        </w:tc>
        <w:tc>
          <w:tcPr>
            <w:tcW w:w="1080" w:type="dxa"/>
            <w:vAlign w:val="center"/>
          </w:tcPr>
          <w:p w14:paraId="5A86F6BA" w14:textId="77777777" w:rsidR="0048358B" w:rsidRPr="00903043" w:rsidRDefault="0048358B"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p>
        </w:tc>
        <w:tc>
          <w:tcPr>
            <w:tcW w:w="1170" w:type="dxa"/>
            <w:vAlign w:val="center"/>
          </w:tcPr>
          <w:p w14:paraId="06B431DD" w14:textId="77777777" w:rsidR="0048358B" w:rsidRPr="00903043" w:rsidRDefault="0048358B"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p>
        </w:tc>
        <w:tc>
          <w:tcPr>
            <w:tcW w:w="1080" w:type="dxa"/>
            <w:vAlign w:val="center"/>
          </w:tcPr>
          <w:p w14:paraId="49E99B2A" w14:textId="77777777" w:rsidR="0048358B" w:rsidRPr="00903043" w:rsidRDefault="0048358B"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p>
        </w:tc>
        <w:tc>
          <w:tcPr>
            <w:tcW w:w="898" w:type="dxa"/>
            <w:vAlign w:val="center"/>
          </w:tcPr>
          <w:p w14:paraId="21F276B9" w14:textId="77777777" w:rsidR="0048358B" w:rsidRPr="00903043" w:rsidRDefault="0048358B" w:rsidP="001549EE">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sq-AL"/>
              </w:rPr>
            </w:pPr>
            <w:r w:rsidRPr="00903043">
              <w:rPr>
                <w:rFonts w:ascii="Book Antiqua" w:hAnsi="Book Antiqua"/>
                <w:sz w:val="24"/>
                <w:szCs w:val="24"/>
                <w:lang w:val="sq-AL"/>
              </w:rPr>
              <w:t>50</w:t>
            </w:r>
          </w:p>
        </w:tc>
      </w:tr>
    </w:tbl>
    <w:p w14:paraId="2C2FA3AD" w14:textId="255607AA" w:rsidR="0048358B" w:rsidRPr="00903043" w:rsidRDefault="0041149E" w:rsidP="0048358B">
      <w:pPr>
        <w:contextualSpacing/>
        <w:jc w:val="both"/>
        <w:rPr>
          <w:rFonts w:ascii="Book Antiqua" w:hAnsi="Book Antiqua"/>
          <w:sz w:val="20"/>
          <w:szCs w:val="20"/>
          <w:lang w:val="sq-AL"/>
        </w:rPr>
      </w:pPr>
      <w:r w:rsidRPr="00903043">
        <w:rPr>
          <w:rFonts w:ascii="Book Antiqua" w:hAnsi="Book Antiqua"/>
          <w:sz w:val="20"/>
          <w:szCs w:val="20"/>
          <w:lang w:val="sq-AL"/>
        </w:rPr>
        <w:t xml:space="preserve">Burimi: Komuna e Lipjanit, Drejtorati për bujqësi, 2024. </w:t>
      </w:r>
    </w:p>
    <w:p w14:paraId="71726E2F" w14:textId="6B1CF6CD" w:rsidR="006A18DB" w:rsidRPr="00903043" w:rsidRDefault="006A18DB" w:rsidP="006A18DB">
      <w:pPr>
        <w:contextualSpacing/>
        <w:jc w:val="both"/>
        <w:rPr>
          <w:rFonts w:ascii="Book Antiqua" w:hAnsi="Book Antiqua"/>
          <w:sz w:val="24"/>
          <w:szCs w:val="24"/>
          <w:lang w:val="sq-AL"/>
        </w:rPr>
      </w:pPr>
      <w:r w:rsidRPr="00903043">
        <w:rPr>
          <w:rFonts w:ascii="Book Antiqua" w:hAnsi="Book Antiqua"/>
          <w:sz w:val="24"/>
          <w:szCs w:val="24"/>
          <w:lang w:val="sq-AL"/>
        </w:rPr>
        <w:lastRenderedPageBreak/>
        <w:t>Të dhënat mbi llojin e mbështetjes në sektorin bujqësor gjatë viteve 2021-2024 tregojnë një shpërndarje të ndryshme të resurseve për fusha specifike të bujqësisë dhe blegtorisë. Në vitin 2021, ndihma kryesore është përqendruar në serat (440 mbështetje), ndërsa në vitin 2022 nuk ka pasur mbështetje në këtë kategori. Në vitin 2023, mbështetja për serat rifillon, por me vetëm 50 njësi, ndërsa në vitin 2024 shënohet një rritje në 233 sera.</w:t>
      </w:r>
    </w:p>
    <w:p w14:paraId="295F2743" w14:textId="77777777" w:rsidR="006A18DB" w:rsidRPr="00903043" w:rsidRDefault="006A18DB" w:rsidP="006A18DB">
      <w:pPr>
        <w:contextualSpacing/>
        <w:jc w:val="both"/>
        <w:rPr>
          <w:rFonts w:ascii="Book Antiqua" w:hAnsi="Book Antiqua"/>
          <w:sz w:val="24"/>
          <w:szCs w:val="24"/>
          <w:lang w:val="sq-AL"/>
        </w:rPr>
      </w:pPr>
    </w:p>
    <w:p w14:paraId="0B51EFA5" w14:textId="05264482" w:rsidR="006A18DB" w:rsidRPr="00903043" w:rsidRDefault="006A18DB" w:rsidP="006A18DB">
      <w:pPr>
        <w:contextualSpacing/>
        <w:jc w:val="both"/>
        <w:rPr>
          <w:rFonts w:ascii="Book Antiqua" w:hAnsi="Book Antiqua"/>
          <w:sz w:val="24"/>
          <w:szCs w:val="24"/>
          <w:lang w:val="sq-AL"/>
        </w:rPr>
      </w:pPr>
      <w:r w:rsidRPr="00903043">
        <w:rPr>
          <w:rFonts w:ascii="Book Antiqua" w:hAnsi="Book Antiqua"/>
          <w:sz w:val="24"/>
          <w:szCs w:val="24"/>
          <w:lang w:val="sq-AL"/>
        </w:rPr>
        <w:t xml:space="preserve">Ndihma për mekanizmat bujqësorë fillon më intensivisht në vitet 2023 dhe 2024, me një fokus në freza (147 njësi në 2023 dhe 273 njësi në 2024), si dhe ndihmë më të vogël për pajisje si </w:t>
      </w:r>
      <w:r w:rsidR="00DE47EE" w:rsidRPr="00903043">
        <w:rPr>
          <w:rFonts w:ascii="Book Antiqua" w:hAnsi="Book Antiqua"/>
          <w:sz w:val="24"/>
          <w:szCs w:val="24"/>
          <w:lang w:val="sq-AL"/>
        </w:rPr>
        <w:t>kositëset</w:t>
      </w:r>
      <w:r w:rsidRPr="00903043">
        <w:rPr>
          <w:rFonts w:ascii="Book Antiqua" w:hAnsi="Book Antiqua"/>
          <w:sz w:val="24"/>
          <w:szCs w:val="24"/>
          <w:lang w:val="sq-AL"/>
        </w:rPr>
        <w:t xml:space="preserve"> e barit (12 njësi), spërkatës (12 njësi) dhe shpërndarës të plehrave (64 njësi). Në fushën e blegtorisë, mbështetja fillon në vitin 2023 me 13 njësi dhe më pas rritet në 50 njësi në vitin 2024.</w:t>
      </w:r>
      <w:r w:rsidR="00B060F5" w:rsidRPr="00903043">
        <w:rPr>
          <w:rFonts w:ascii="Book Antiqua" w:hAnsi="Book Antiqua"/>
          <w:sz w:val="24"/>
          <w:szCs w:val="24"/>
          <w:lang w:val="sq-AL"/>
        </w:rPr>
        <w:t xml:space="preserve"> </w:t>
      </w:r>
      <w:r w:rsidRPr="00903043">
        <w:rPr>
          <w:rFonts w:ascii="Book Antiqua" w:hAnsi="Book Antiqua"/>
          <w:sz w:val="24"/>
          <w:szCs w:val="24"/>
          <w:lang w:val="sq-AL"/>
        </w:rPr>
        <w:t>Hapja e puseve përfshihet vetëm në vitin 2024 me 95 njësi, që tregon një angazhim të ri për përmirësimin e burimeve ujore në sektorin bujqësor.</w:t>
      </w:r>
      <w:r w:rsidR="00B060F5" w:rsidRPr="00903043">
        <w:rPr>
          <w:rFonts w:ascii="Book Antiqua" w:hAnsi="Book Antiqua"/>
          <w:sz w:val="24"/>
          <w:szCs w:val="24"/>
          <w:lang w:val="sq-AL"/>
        </w:rPr>
        <w:t xml:space="preserve"> </w:t>
      </w:r>
    </w:p>
    <w:p w14:paraId="6FB09E90" w14:textId="77777777" w:rsidR="000E474C" w:rsidRPr="00903043" w:rsidRDefault="000E474C" w:rsidP="006A18DB">
      <w:pPr>
        <w:contextualSpacing/>
        <w:jc w:val="both"/>
        <w:rPr>
          <w:rFonts w:ascii="Book Antiqua" w:hAnsi="Book Antiqua"/>
          <w:sz w:val="24"/>
          <w:szCs w:val="24"/>
          <w:lang w:val="sq-AL"/>
        </w:rPr>
      </w:pPr>
    </w:p>
    <w:p w14:paraId="543FDC89" w14:textId="575A295B" w:rsidR="00E0684A" w:rsidRPr="00903043" w:rsidRDefault="00E0684A" w:rsidP="001549EE">
      <w:pPr>
        <w:pStyle w:val="Heading3"/>
        <w:numPr>
          <w:ilvl w:val="2"/>
          <w:numId w:val="30"/>
        </w:numPr>
        <w:spacing w:before="0" w:after="240"/>
        <w:ind w:left="720"/>
        <w:rPr>
          <w:rFonts w:ascii="Book Antiqua" w:hAnsi="Book Antiqua"/>
          <w:b/>
          <w:bCs/>
          <w:color w:val="C13244"/>
          <w:sz w:val="24"/>
          <w:szCs w:val="24"/>
          <w:lang w:val="sq-AL"/>
        </w:rPr>
      </w:pPr>
      <w:bookmarkStart w:id="84" w:name="_Toc176445926"/>
      <w:r w:rsidRPr="00903043">
        <w:rPr>
          <w:rFonts w:ascii="Book Antiqua" w:hAnsi="Book Antiqua"/>
          <w:b/>
          <w:bCs/>
          <w:color w:val="C13244"/>
          <w:sz w:val="24"/>
          <w:szCs w:val="24"/>
          <w:lang w:val="sq-AL"/>
        </w:rPr>
        <w:t xml:space="preserve">Sfidat e </w:t>
      </w:r>
      <w:r w:rsidR="009F59FB" w:rsidRPr="00903043">
        <w:rPr>
          <w:rFonts w:ascii="Book Antiqua" w:hAnsi="Book Antiqua"/>
          <w:b/>
          <w:bCs/>
          <w:color w:val="C13244"/>
          <w:sz w:val="24"/>
          <w:szCs w:val="24"/>
          <w:lang w:val="sq-AL"/>
        </w:rPr>
        <w:t>s</w:t>
      </w:r>
      <w:r w:rsidRPr="00903043">
        <w:rPr>
          <w:rFonts w:ascii="Book Antiqua" w:hAnsi="Book Antiqua"/>
          <w:b/>
          <w:bCs/>
          <w:color w:val="C13244"/>
          <w:sz w:val="24"/>
          <w:szCs w:val="24"/>
          <w:lang w:val="sq-AL"/>
        </w:rPr>
        <w:t xml:space="preserve">ektorit </w:t>
      </w:r>
      <w:r w:rsidR="009F59FB" w:rsidRPr="00903043">
        <w:rPr>
          <w:rFonts w:ascii="Book Antiqua" w:hAnsi="Book Antiqua"/>
          <w:b/>
          <w:bCs/>
          <w:color w:val="C13244"/>
          <w:sz w:val="24"/>
          <w:szCs w:val="24"/>
          <w:lang w:val="sq-AL"/>
        </w:rPr>
        <w:t>bujq</w:t>
      </w:r>
      <w:r w:rsidR="001D5884" w:rsidRPr="00903043">
        <w:rPr>
          <w:rFonts w:ascii="Book Antiqua" w:hAnsi="Book Antiqua"/>
          <w:b/>
          <w:bCs/>
          <w:color w:val="C13244"/>
          <w:sz w:val="24"/>
          <w:szCs w:val="24"/>
          <w:lang w:val="sq-AL"/>
        </w:rPr>
        <w:t>ë</w:t>
      </w:r>
      <w:r w:rsidR="009F59FB" w:rsidRPr="00903043">
        <w:rPr>
          <w:rFonts w:ascii="Book Antiqua" w:hAnsi="Book Antiqua"/>
          <w:b/>
          <w:bCs/>
          <w:color w:val="C13244"/>
          <w:sz w:val="24"/>
          <w:szCs w:val="24"/>
          <w:lang w:val="sq-AL"/>
        </w:rPr>
        <w:t>sor</w:t>
      </w:r>
      <w:r w:rsidR="001D5884" w:rsidRPr="00903043">
        <w:rPr>
          <w:rFonts w:ascii="Book Antiqua" w:hAnsi="Book Antiqua"/>
          <w:b/>
          <w:bCs/>
          <w:color w:val="C13244"/>
          <w:sz w:val="24"/>
          <w:szCs w:val="24"/>
          <w:lang w:val="sq-AL"/>
        </w:rPr>
        <w:t>ë</w:t>
      </w:r>
      <w:bookmarkEnd w:id="84"/>
      <w:r w:rsidR="009F59FB" w:rsidRPr="00903043">
        <w:rPr>
          <w:rFonts w:ascii="Book Antiqua" w:hAnsi="Book Antiqua"/>
          <w:b/>
          <w:bCs/>
          <w:color w:val="C13244"/>
          <w:sz w:val="24"/>
          <w:szCs w:val="24"/>
          <w:lang w:val="sq-AL"/>
        </w:rPr>
        <w:t xml:space="preserve"> </w:t>
      </w:r>
    </w:p>
    <w:p w14:paraId="30FC4BD0" w14:textId="0048C85D" w:rsidR="00E0684A" w:rsidRPr="00903043" w:rsidRDefault="00E0684A" w:rsidP="00276FF1">
      <w:pPr>
        <w:contextualSpacing/>
        <w:jc w:val="both"/>
        <w:rPr>
          <w:rFonts w:ascii="Book Antiqua" w:hAnsi="Book Antiqua"/>
          <w:sz w:val="24"/>
          <w:szCs w:val="24"/>
          <w:lang w:val="sq-AL"/>
        </w:rPr>
      </w:pPr>
      <w:r w:rsidRPr="00903043">
        <w:rPr>
          <w:rFonts w:ascii="Book Antiqua" w:hAnsi="Book Antiqua"/>
          <w:sz w:val="24"/>
          <w:szCs w:val="24"/>
          <w:lang w:val="sq-AL"/>
        </w:rPr>
        <w:t>Sektori privat në bujqësinë e Komun</w:t>
      </w:r>
      <w:r w:rsidR="001D5884" w:rsidRPr="00903043">
        <w:rPr>
          <w:rFonts w:ascii="Book Antiqua" w:hAnsi="Book Antiqua"/>
          <w:sz w:val="24"/>
          <w:szCs w:val="24"/>
          <w:lang w:val="sq-AL"/>
        </w:rPr>
        <w:t>ë</w:t>
      </w:r>
      <w:r w:rsidRPr="00903043">
        <w:rPr>
          <w:rFonts w:ascii="Book Antiqua" w:hAnsi="Book Antiqua"/>
          <w:sz w:val="24"/>
          <w:szCs w:val="24"/>
          <w:lang w:val="sq-AL"/>
        </w:rPr>
        <w:t>s së Lipjanit përballet me disa sfida kyçe:</w:t>
      </w:r>
    </w:p>
    <w:p w14:paraId="2089B669" w14:textId="77CF3C6C" w:rsidR="006B3EAC" w:rsidRPr="00903043" w:rsidRDefault="006B3EAC" w:rsidP="006B3EAC">
      <w:pPr>
        <w:numPr>
          <w:ilvl w:val="0"/>
          <w:numId w:val="7"/>
        </w:numPr>
        <w:contextualSpacing/>
        <w:jc w:val="both"/>
        <w:rPr>
          <w:rFonts w:ascii="Book Antiqua" w:hAnsi="Book Antiqua"/>
          <w:sz w:val="24"/>
          <w:szCs w:val="24"/>
          <w:lang w:val="sq-AL"/>
        </w:rPr>
      </w:pPr>
      <w:r w:rsidRPr="00903043">
        <w:rPr>
          <w:rFonts w:ascii="Book Antiqua" w:hAnsi="Book Antiqua"/>
          <w:b/>
          <w:bCs/>
          <w:sz w:val="24"/>
          <w:szCs w:val="24"/>
          <w:lang w:val="sq-AL"/>
        </w:rPr>
        <w:t>Humbja e tokës bujqësore</w:t>
      </w:r>
      <w:r w:rsidRPr="00903043">
        <w:rPr>
          <w:rFonts w:ascii="Book Antiqua" w:hAnsi="Book Antiqua"/>
          <w:sz w:val="24"/>
          <w:szCs w:val="24"/>
          <w:lang w:val="sq-AL"/>
        </w:rPr>
        <w:t>: Urbanizimi dhe ndryshimet në përdorimin e tokës po reduktojnë sipërfaqet e disponueshme për bujqësi, duke rrezikuar prodhimin e ushqimit.</w:t>
      </w:r>
    </w:p>
    <w:p w14:paraId="5E27A692" w14:textId="2D44134F" w:rsidR="006B3EAC" w:rsidRPr="00903043" w:rsidRDefault="006B3EAC" w:rsidP="006B3EAC">
      <w:pPr>
        <w:numPr>
          <w:ilvl w:val="0"/>
          <w:numId w:val="7"/>
        </w:numPr>
        <w:contextualSpacing/>
        <w:jc w:val="both"/>
        <w:rPr>
          <w:rFonts w:ascii="Book Antiqua" w:hAnsi="Book Antiqua"/>
          <w:sz w:val="24"/>
          <w:szCs w:val="24"/>
          <w:lang w:val="sq-AL"/>
        </w:rPr>
      </w:pPr>
      <w:r w:rsidRPr="00903043">
        <w:rPr>
          <w:rFonts w:ascii="Book Antiqua" w:hAnsi="Book Antiqua"/>
          <w:b/>
          <w:bCs/>
          <w:sz w:val="24"/>
          <w:szCs w:val="24"/>
          <w:lang w:val="sq-AL"/>
        </w:rPr>
        <w:t>Emigrimi dhe shpopullimi i zonave rurale</w:t>
      </w:r>
      <w:r w:rsidRPr="00903043">
        <w:rPr>
          <w:rFonts w:ascii="Book Antiqua" w:hAnsi="Book Antiqua"/>
          <w:sz w:val="24"/>
          <w:szCs w:val="24"/>
          <w:lang w:val="sq-AL"/>
        </w:rPr>
        <w:t>: Largimi i popullsisë nga zonat rurale drejt qyteteve apo jashtë vendit ka ulur fuqinë punëtore dhe ka dobësuar zhvillimin e bujqësisë lokale.</w:t>
      </w:r>
    </w:p>
    <w:p w14:paraId="322E135F" w14:textId="2AEF4752" w:rsidR="006B3EAC" w:rsidRPr="00903043" w:rsidRDefault="006B3EAC" w:rsidP="006B3EAC">
      <w:pPr>
        <w:numPr>
          <w:ilvl w:val="0"/>
          <w:numId w:val="7"/>
        </w:numPr>
        <w:contextualSpacing/>
        <w:jc w:val="both"/>
        <w:rPr>
          <w:rFonts w:ascii="Book Antiqua" w:hAnsi="Book Antiqua"/>
          <w:sz w:val="24"/>
          <w:szCs w:val="24"/>
          <w:lang w:val="sq-AL"/>
        </w:rPr>
      </w:pPr>
      <w:r w:rsidRPr="00903043">
        <w:rPr>
          <w:rFonts w:ascii="Book Antiqua" w:hAnsi="Book Antiqua"/>
          <w:b/>
          <w:bCs/>
          <w:sz w:val="24"/>
          <w:szCs w:val="24"/>
          <w:lang w:val="sq-AL"/>
        </w:rPr>
        <w:t>Fragmentimi i pronave bujqësore</w:t>
      </w:r>
      <w:r w:rsidRPr="00903043">
        <w:rPr>
          <w:rFonts w:ascii="Book Antiqua" w:hAnsi="Book Antiqua"/>
          <w:sz w:val="24"/>
          <w:szCs w:val="24"/>
          <w:lang w:val="sq-AL"/>
        </w:rPr>
        <w:t>: Prona të vogla dhe të ndara po e bëjnë të vështirë zhvillimin e qëndrueshëm të bujqësisë, duke penguar investimet dhe modernizimin.</w:t>
      </w:r>
    </w:p>
    <w:p w14:paraId="2CA9DF4E" w14:textId="62BFFAB2" w:rsidR="006B3EAC" w:rsidRPr="00903043" w:rsidRDefault="006B3EAC" w:rsidP="006B3EAC">
      <w:pPr>
        <w:numPr>
          <w:ilvl w:val="0"/>
          <w:numId w:val="7"/>
        </w:numPr>
        <w:contextualSpacing/>
        <w:jc w:val="both"/>
        <w:rPr>
          <w:rFonts w:ascii="Book Antiqua" w:hAnsi="Book Antiqua"/>
          <w:sz w:val="24"/>
          <w:szCs w:val="24"/>
          <w:lang w:val="sq-AL"/>
        </w:rPr>
      </w:pPr>
      <w:r w:rsidRPr="00903043">
        <w:rPr>
          <w:rFonts w:ascii="Book Antiqua" w:hAnsi="Book Antiqua"/>
          <w:b/>
          <w:bCs/>
          <w:sz w:val="24"/>
          <w:szCs w:val="24"/>
          <w:lang w:val="sq-AL"/>
        </w:rPr>
        <w:t>Ujitja e tokave bujqësore</w:t>
      </w:r>
      <w:r w:rsidRPr="00903043">
        <w:rPr>
          <w:rFonts w:ascii="Book Antiqua" w:hAnsi="Book Antiqua"/>
          <w:sz w:val="24"/>
          <w:szCs w:val="24"/>
          <w:lang w:val="sq-AL"/>
        </w:rPr>
        <w:t>: Mungesa e sistemeve të mirëmenaxhuara për ujitje është një pengesë për prodhimin e qëndrueshëm dhe të mjaftueshëm bujqësor.</w:t>
      </w:r>
    </w:p>
    <w:p w14:paraId="0BE88B3B" w14:textId="09D7009C" w:rsidR="006B3EAC" w:rsidRPr="00903043" w:rsidRDefault="006B3EAC" w:rsidP="006B3EAC">
      <w:pPr>
        <w:numPr>
          <w:ilvl w:val="0"/>
          <w:numId w:val="7"/>
        </w:numPr>
        <w:contextualSpacing/>
        <w:jc w:val="both"/>
        <w:rPr>
          <w:rFonts w:ascii="Book Antiqua" w:hAnsi="Book Antiqua"/>
          <w:b/>
          <w:bCs/>
          <w:sz w:val="24"/>
          <w:szCs w:val="24"/>
          <w:lang w:val="sq-AL"/>
        </w:rPr>
      </w:pPr>
      <w:r w:rsidRPr="00903043">
        <w:rPr>
          <w:rFonts w:ascii="Book Antiqua" w:hAnsi="Book Antiqua"/>
          <w:b/>
          <w:bCs/>
          <w:sz w:val="24"/>
          <w:szCs w:val="24"/>
          <w:lang w:val="sq-AL"/>
        </w:rPr>
        <w:t xml:space="preserve">Fuqia punëtore: </w:t>
      </w:r>
      <w:r w:rsidRPr="00903043">
        <w:rPr>
          <w:rFonts w:ascii="Book Antiqua" w:hAnsi="Book Antiqua"/>
          <w:sz w:val="24"/>
          <w:szCs w:val="24"/>
          <w:lang w:val="sq-AL"/>
        </w:rPr>
        <w:t>Zvogëlimi i fuqisë punëtore për shkak të emigrimit dhe mungesës së interesit nga të rinjtë po krijon vështirësi për ruajtjen dhe zhvillimin e aktiviteteve bujqësore.</w:t>
      </w:r>
    </w:p>
    <w:p w14:paraId="4E3C2932" w14:textId="533BB71F" w:rsidR="007954BD" w:rsidRPr="00903043" w:rsidRDefault="00E0684A" w:rsidP="00AD61CA">
      <w:pPr>
        <w:numPr>
          <w:ilvl w:val="0"/>
          <w:numId w:val="7"/>
        </w:numPr>
        <w:contextualSpacing/>
        <w:jc w:val="both"/>
        <w:rPr>
          <w:rFonts w:ascii="Book Antiqua" w:hAnsi="Book Antiqua"/>
          <w:sz w:val="24"/>
          <w:szCs w:val="24"/>
          <w:lang w:val="sq-AL"/>
        </w:rPr>
      </w:pPr>
      <w:r w:rsidRPr="00903043">
        <w:rPr>
          <w:rFonts w:ascii="Book Antiqua" w:hAnsi="Book Antiqua"/>
          <w:b/>
          <w:bCs/>
          <w:sz w:val="24"/>
          <w:szCs w:val="24"/>
          <w:lang w:val="sq-AL"/>
        </w:rPr>
        <w:t xml:space="preserve">Tregu dhe </w:t>
      </w:r>
      <w:r w:rsidR="00F72155" w:rsidRPr="00903043">
        <w:rPr>
          <w:rFonts w:ascii="Book Antiqua" w:hAnsi="Book Antiqua"/>
          <w:b/>
          <w:bCs/>
          <w:sz w:val="24"/>
          <w:szCs w:val="24"/>
          <w:lang w:val="sq-AL"/>
        </w:rPr>
        <w:t>m</w:t>
      </w:r>
      <w:r w:rsidRPr="00903043">
        <w:rPr>
          <w:rFonts w:ascii="Book Antiqua" w:hAnsi="Book Antiqua"/>
          <w:b/>
          <w:bCs/>
          <w:sz w:val="24"/>
          <w:szCs w:val="24"/>
          <w:lang w:val="sq-AL"/>
        </w:rPr>
        <w:t>arketingu</w:t>
      </w:r>
      <w:r w:rsidRPr="00903043">
        <w:rPr>
          <w:rFonts w:ascii="Book Antiqua" w:hAnsi="Book Antiqua"/>
          <w:sz w:val="24"/>
          <w:szCs w:val="24"/>
          <w:lang w:val="sq-AL"/>
        </w:rPr>
        <w:t xml:space="preserve">: </w:t>
      </w:r>
      <w:r w:rsidR="00A478BD" w:rsidRPr="00903043">
        <w:rPr>
          <w:rFonts w:ascii="Book Antiqua" w:hAnsi="Book Antiqua"/>
          <w:sz w:val="24"/>
          <w:szCs w:val="24"/>
          <w:lang w:val="sq-AL"/>
        </w:rPr>
        <w:t>marketingu luan një rol të rëndësishëm për penetrim në tregje dhe rritje të shitjeve. Në këtë aspekt janë evidente mungesa e njohurive dhe shkathtësive të duhura.</w:t>
      </w:r>
      <w:r w:rsidR="00A478BD" w:rsidRPr="00903043">
        <w:rPr>
          <w:rFonts w:ascii="Book Antiqua" w:hAnsi="Book Antiqua"/>
          <w:color w:val="FF0000"/>
          <w:sz w:val="24"/>
          <w:szCs w:val="24"/>
          <w:lang w:val="sq-AL"/>
        </w:rPr>
        <w:t xml:space="preserve"> </w:t>
      </w:r>
    </w:p>
    <w:p w14:paraId="05E9BF17" w14:textId="77777777" w:rsidR="00C4114C" w:rsidRPr="00903043" w:rsidRDefault="00C4114C" w:rsidP="000E474C">
      <w:pPr>
        <w:contextualSpacing/>
        <w:jc w:val="both"/>
        <w:rPr>
          <w:rFonts w:ascii="Book Antiqua" w:hAnsi="Book Antiqua"/>
          <w:sz w:val="24"/>
          <w:szCs w:val="24"/>
          <w:lang w:val="sq-AL"/>
        </w:rPr>
      </w:pPr>
    </w:p>
    <w:p w14:paraId="0BE6FBA7" w14:textId="77777777" w:rsidR="000E474C" w:rsidRPr="00903043" w:rsidRDefault="00225D75" w:rsidP="00276FF1">
      <w:pPr>
        <w:contextualSpacing/>
        <w:jc w:val="both"/>
        <w:rPr>
          <w:rFonts w:ascii="Book Antiqua" w:hAnsi="Book Antiqua"/>
          <w:sz w:val="24"/>
          <w:szCs w:val="24"/>
          <w:lang w:val="sq-AL"/>
        </w:rPr>
      </w:pPr>
      <w:r w:rsidRPr="00903043">
        <w:rPr>
          <w:rFonts w:ascii="Book Antiqua" w:hAnsi="Book Antiqua"/>
          <w:sz w:val="24"/>
          <w:szCs w:val="24"/>
          <w:lang w:val="sq-AL"/>
        </w:rPr>
        <w:lastRenderedPageBreak/>
        <w:t xml:space="preserve">Përkundër sfidave evidente, </w:t>
      </w:r>
      <w:r w:rsidR="00E0684A" w:rsidRPr="00903043">
        <w:rPr>
          <w:rFonts w:ascii="Book Antiqua" w:hAnsi="Book Antiqua"/>
          <w:sz w:val="24"/>
          <w:szCs w:val="24"/>
          <w:lang w:val="sq-AL"/>
        </w:rPr>
        <w:t xml:space="preserve">Komuna e Lipjanit ka një potencial të madh për zhvillimin e sektorit bujqësor dhe rural, falë resurseve të saj natyrore dhe klimës së favorshme. Megjithatë, për të realizuar këtë potencial, është e nevojshme të adresohen sfidat e përmendura dhe të përmirësohet infrastruktura dhe qasja në financim. Përmes investimeve të qëndrueshme dhe mbështetjes së vazhdueshme për fermerët, Komuna e Lipjanit mund të rrisë prodhimtarinë dhe konkurrueshmërinë e saj në tregjet </w:t>
      </w:r>
      <w:r w:rsidR="00211788" w:rsidRPr="00903043">
        <w:rPr>
          <w:rFonts w:ascii="Book Antiqua" w:hAnsi="Book Antiqua"/>
          <w:sz w:val="24"/>
          <w:szCs w:val="24"/>
          <w:lang w:val="sq-AL"/>
        </w:rPr>
        <w:t xml:space="preserve">lokale </w:t>
      </w:r>
      <w:r w:rsidR="00E0684A" w:rsidRPr="00903043">
        <w:rPr>
          <w:rFonts w:ascii="Book Antiqua" w:hAnsi="Book Antiqua"/>
          <w:sz w:val="24"/>
          <w:szCs w:val="24"/>
          <w:lang w:val="sq-AL"/>
        </w:rPr>
        <w:t xml:space="preserve">dhe </w:t>
      </w:r>
      <w:r w:rsidR="009B2FB1" w:rsidRPr="00903043">
        <w:rPr>
          <w:rFonts w:ascii="Book Antiqua" w:hAnsi="Book Antiqua"/>
          <w:sz w:val="24"/>
          <w:szCs w:val="24"/>
          <w:lang w:val="sq-AL"/>
        </w:rPr>
        <w:t>rajonale.</w:t>
      </w:r>
    </w:p>
    <w:p w14:paraId="4F985561" w14:textId="062F2F7C" w:rsidR="000E474C" w:rsidRPr="00903043" w:rsidRDefault="000E474C" w:rsidP="000E474C">
      <w:pPr>
        <w:spacing w:after="0"/>
        <w:contextualSpacing/>
        <w:jc w:val="both"/>
        <w:rPr>
          <w:rFonts w:ascii="Book Antiqua" w:hAnsi="Book Antiqua"/>
          <w:sz w:val="24"/>
          <w:szCs w:val="24"/>
          <w:lang w:val="sq-AL"/>
        </w:rPr>
      </w:pPr>
    </w:p>
    <w:p w14:paraId="772F4257" w14:textId="748570F3" w:rsidR="00231F88" w:rsidRPr="00903043" w:rsidRDefault="005F2AED" w:rsidP="001549EE">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85" w:name="_Toc176445927"/>
      <w:r w:rsidRPr="00903043">
        <w:rPr>
          <w:rFonts w:ascii="Book Antiqua" w:hAnsi="Book Antiqua"/>
          <w:b/>
          <w:bCs/>
          <w:color w:val="C13245"/>
          <w:sz w:val="24"/>
          <w:szCs w:val="24"/>
          <w:lang w:val="sq-AL"/>
        </w:rPr>
        <w:t>Zhvillimi i turizmit dhe t</w:t>
      </w:r>
      <w:r w:rsidR="00CA6221" w:rsidRPr="00903043">
        <w:rPr>
          <w:rFonts w:ascii="Book Antiqua" w:hAnsi="Book Antiqua"/>
          <w:b/>
          <w:bCs/>
          <w:color w:val="C13245"/>
          <w:sz w:val="24"/>
          <w:szCs w:val="24"/>
          <w:lang w:val="sq-AL"/>
        </w:rPr>
        <w:t>rashëgimia kulturore</w:t>
      </w:r>
      <w:bookmarkEnd w:id="85"/>
      <w:r w:rsidR="00CA6221" w:rsidRPr="00903043">
        <w:rPr>
          <w:rFonts w:ascii="Book Antiqua" w:hAnsi="Book Antiqua"/>
          <w:b/>
          <w:bCs/>
          <w:color w:val="C13245"/>
          <w:sz w:val="24"/>
          <w:szCs w:val="24"/>
          <w:lang w:val="sq-AL"/>
        </w:rPr>
        <w:t xml:space="preserve"> </w:t>
      </w:r>
      <w:r w:rsidR="00231F88" w:rsidRPr="00903043">
        <w:rPr>
          <w:rFonts w:ascii="Book Antiqua" w:hAnsi="Book Antiqua"/>
          <w:b/>
          <w:bCs/>
          <w:color w:val="C13245"/>
          <w:sz w:val="24"/>
          <w:szCs w:val="24"/>
          <w:lang w:val="sq-AL"/>
        </w:rPr>
        <w:t xml:space="preserve">  </w:t>
      </w:r>
    </w:p>
    <w:p w14:paraId="3A528E19" w14:textId="745ACEFA" w:rsidR="005F2AED" w:rsidRPr="00903043" w:rsidRDefault="00231F88" w:rsidP="00D9578C">
      <w:pPr>
        <w:contextualSpacing/>
        <w:jc w:val="both"/>
        <w:rPr>
          <w:rFonts w:ascii="Book Antiqua" w:hAnsi="Book Antiqua"/>
          <w:sz w:val="24"/>
          <w:szCs w:val="24"/>
          <w:lang w:val="sq-AL"/>
        </w:rPr>
      </w:pPr>
      <w:r w:rsidRPr="00903043">
        <w:rPr>
          <w:rFonts w:ascii="Book Antiqua" w:hAnsi="Book Antiqua"/>
          <w:sz w:val="24"/>
          <w:szCs w:val="24"/>
          <w:lang w:val="sq-AL"/>
        </w:rPr>
        <w:t xml:space="preserve">Komuna e Lipjanit, e vendosur në qendër të Kosovës, </w:t>
      </w:r>
      <w:r w:rsidR="005F264A" w:rsidRPr="00903043">
        <w:rPr>
          <w:rFonts w:ascii="Book Antiqua" w:hAnsi="Book Antiqua"/>
          <w:sz w:val="24"/>
          <w:szCs w:val="24"/>
          <w:lang w:val="sq-AL"/>
        </w:rPr>
        <w:t xml:space="preserve">poashtu </w:t>
      </w:r>
      <w:r w:rsidRPr="00903043">
        <w:rPr>
          <w:rFonts w:ascii="Book Antiqua" w:hAnsi="Book Antiqua"/>
          <w:sz w:val="24"/>
          <w:szCs w:val="24"/>
          <w:lang w:val="sq-AL"/>
        </w:rPr>
        <w:t xml:space="preserve">ka një trashëgimi kulturore </w:t>
      </w:r>
      <w:r w:rsidR="000155A7" w:rsidRPr="00903043">
        <w:rPr>
          <w:rFonts w:ascii="Book Antiqua" w:hAnsi="Book Antiqua"/>
          <w:sz w:val="24"/>
          <w:szCs w:val="24"/>
          <w:lang w:val="sq-AL"/>
        </w:rPr>
        <w:t xml:space="preserve">dhe arkitektorale </w:t>
      </w:r>
      <w:r w:rsidRPr="00903043">
        <w:rPr>
          <w:rFonts w:ascii="Book Antiqua" w:hAnsi="Book Antiqua"/>
          <w:sz w:val="24"/>
          <w:szCs w:val="24"/>
          <w:lang w:val="sq-AL"/>
        </w:rPr>
        <w:t xml:space="preserve">të pasur dhe potencial të madh për zhvillimin e turizmit. </w:t>
      </w:r>
      <w:r w:rsidR="00D9578C" w:rsidRPr="00903043">
        <w:rPr>
          <w:rFonts w:ascii="Book Antiqua" w:hAnsi="Book Antiqua"/>
          <w:sz w:val="24"/>
          <w:szCs w:val="24"/>
          <w:lang w:val="sq-AL"/>
        </w:rPr>
        <w:t>Të gjitha aspektet që ndërthurin historinë, kulturën dhe natyrën, përfaqësojnë një burim të rëndësishëm të identitetit të Komunës së Lipjanit dhe një bazë të fortë për zhvillimin e qëndrueshëm të turizmit kulturor</w:t>
      </w:r>
      <w:r w:rsidR="004C32A9" w:rsidRPr="00903043">
        <w:rPr>
          <w:rFonts w:ascii="Book Antiqua" w:hAnsi="Book Antiqua"/>
          <w:sz w:val="24"/>
          <w:szCs w:val="24"/>
          <w:lang w:val="sq-AL"/>
        </w:rPr>
        <w:t xml:space="preserve">, historik </w:t>
      </w:r>
      <w:r w:rsidR="00D9578C" w:rsidRPr="00903043">
        <w:rPr>
          <w:rFonts w:ascii="Book Antiqua" w:hAnsi="Book Antiqua"/>
          <w:sz w:val="24"/>
          <w:szCs w:val="24"/>
          <w:lang w:val="sq-AL"/>
        </w:rPr>
        <w:t>dhe natyror.</w:t>
      </w:r>
    </w:p>
    <w:p w14:paraId="1AB02258" w14:textId="77777777" w:rsidR="005F2AED" w:rsidRPr="00903043" w:rsidRDefault="005F2AED" w:rsidP="00D9578C">
      <w:pPr>
        <w:contextualSpacing/>
        <w:jc w:val="both"/>
        <w:rPr>
          <w:rFonts w:ascii="Book Antiqua" w:hAnsi="Book Antiqua"/>
          <w:sz w:val="24"/>
          <w:szCs w:val="24"/>
          <w:lang w:val="sq-AL"/>
        </w:rPr>
      </w:pPr>
    </w:p>
    <w:p w14:paraId="7282C67D" w14:textId="77777777" w:rsidR="005F2AED" w:rsidRPr="00903043" w:rsidRDefault="005F2AED" w:rsidP="005F2AED">
      <w:pPr>
        <w:contextualSpacing/>
        <w:jc w:val="both"/>
        <w:rPr>
          <w:rFonts w:ascii="Book Antiqua" w:hAnsi="Book Antiqua"/>
          <w:sz w:val="24"/>
          <w:szCs w:val="24"/>
          <w:lang w:val="sq-AL"/>
        </w:rPr>
      </w:pPr>
      <w:r w:rsidRPr="00903043">
        <w:rPr>
          <w:rFonts w:ascii="Book Antiqua" w:hAnsi="Book Antiqua"/>
          <w:sz w:val="24"/>
          <w:szCs w:val="24"/>
          <w:lang w:val="sq-AL"/>
        </w:rPr>
        <w:t>Turizmi është një prej sektorëve me potencial të madh për zhvillimin ekonomik të rajonit. Një nga iniciativat kryesore është promovimi i destinacioneve turistike përmes broshurave dhe videove promovuese, duke i bërë këto atraksione më të dukshme për vizitorët vendas dhe të huaj. Për më tepër, do të zhvillohet një qendër digjitale për turizmin, që do të ofrojë informacion të qasshëm dhe shërbime për turistët në mënyrë elektronike. Një tjetër element thelbësor është vendosja e sinjalistikës në vendet turistike, në bashkëpunim me Ministrinë e Infrastrukturës, për të siguruar orientimin dhe qarkullimin e lehtë të turistëve në këto zona.</w:t>
      </w:r>
    </w:p>
    <w:p w14:paraId="75D0C1EA" w14:textId="77777777" w:rsidR="00D9578C" w:rsidRPr="00903043" w:rsidRDefault="00D9578C" w:rsidP="00D9578C">
      <w:pPr>
        <w:contextualSpacing/>
        <w:jc w:val="both"/>
        <w:rPr>
          <w:rFonts w:ascii="Book Antiqua" w:hAnsi="Book Antiqua"/>
          <w:sz w:val="24"/>
          <w:szCs w:val="24"/>
          <w:lang w:val="sq-AL"/>
        </w:rPr>
      </w:pPr>
    </w:p>
    <w:p w14:paraId="596B17A1" w14:textId="77777777" w:rsidR="00D9578C" w:rsidRPr="00903043" w:rsidRDefault="00D9578C" w:rsidP="00D9578C">
      <w:pPr>
        <w:contextualSpacing/>
        <w:jc w:val="both"/>
        <w:rPr>
          <w:rFonts w:ascii="Book Antiqua" w:hAnsi="Book Antiqua"/>
          <w:sz w:val="24"/>
          <w:szCs w:val="24"/>
          <w:lang w:val="sq-AL"/>
        </w:rPr>
      </w:pPr>
      <w:r w:rsidRPr="00903043">
        <w:rPr>
          <w:rFonts w:ascii="Book Antiqua" w:hAnsi="Book Antiqua"/>
          <w:b/>
          <w:bCs/>
          <w:i/>
          <w:iCs/>
          <w:sz w:val="24"/>
          <w:szCs w:val="24"/>
          <w:lang w:val="sq-AL"/>
        </w:rPr>
        <w:t>Komplekset memoriale</w:t>
      </w:r>
      <w:r w:rsidRPr="00903043">
        <w:rPr>
          <w:rFonts w:ascii="Book Antiqua" w:hAnsi="Book Antiqua"/>
          <w:sz w:val="24"/>
          <w:szCs w:val="24"/>
          <w:lang w:val="sq-AL"/>
        </w:rPr>
        <w:t xml:space="preserve"> dhe zonat e mbrojtura të trashëgimisë kulturore në Komunën e Lipjanit përbëjnë një pjesë të rëndësishme të identitetit historik dhe kulturor të rajonit. Ndër to, Shtabi i Përgjithshëm i UÇK-së në Kleqkë dhe Divjakë, si dhe Spitali Ushtarak i UÇK-së, përfaqësojnë pika kyçe të rezistencës së popullit gjatë luftës për çlirim, duke përfshirë memorialet dhe varrezat e dëshmorëve të UÇK-së dhe martirëve që ruajnë kujtesën e sakrificave të bëra për liri.</w:t>
      </w:r>
    </w:p>
    <w:p w14:paraId="7C766642" w14:textId="77777777" w:rsidR="00D9578C" w:rsidRPr="00903043" w:rsidRDefault="00D9578C" w:rsidP="00D9578C">
      <w:pPr>
        <w:contextualSpacing/>
        <w:jc w:val="both"/>
        <w:rPr>
          <w:rFonts w:ascii="Book Antiqua" w:hAnsi="Book Antiqua"/>
          <w:sz w:val="24"/>
          <w:szCs w:val="24"/>
          <w:lang w:val="sq-AL"/>
        </w:rPr>
      </w:pPr>
    </w:p>
    <w:p w14:paraId="653DEBF5" w14:textId="77777777" w:rsidR="00D9578C" w:rsidRPr="00903043" w:rsidRDefault="00D9578C" w:rsidP="00D9578C">
      <w:pPr>
        <w:contextualSpacing/>
        <w:jc w:val="both"/>
        <w:rPr>
          <w:rFonts w:ascii="Book Antiqua" w:hAnsi="Book Antiqua"/>
          <w:sz w:val="24"/>
          <w:szCs w:val="24"/>
          <w:lang w:val="sq-AL"/>
        </w:rPr>
      </w:pPr>
      <w:r w:rsidRPr="00903043">
        <w:rPr>
          <w:rFonts w:ascii="Book Antiqua" w:hAnsi="Book Antiqua"/>
          <w:sz w:val="24"/>
          <w:szCs w:val="24"/>
          <w:lang w:val="sq-AL"/>
        </w:rPr>
        <w:t xml:space="preserve">Po ashtu, </w:t>
      </w:r>
      <w:r w:rsidRPr="00903043">
        <w:rPr>
          <w:rFonts w:ascii="Book Antiqua" w:hAnsi="Book Antiqua"/>
          <w:b/>
          <w:bCs/>
          <w:i/>
          <w:iCs/>
          <w:sz w:val="24"/>
          <w:szCs w:val="24"/>
          <w:lang w:val="sq-AL"/>
        </w:rPr>
        <w:t>zonat e mbrojtura të trashëgimisë kulturore</w:t>
      </w:r>
      <w:r w:rsidRPr="00903043">
        <w:rPr>
          <w:rFonts w:ascii="Book Antiqua" w:hAnsi="Book Antiqua"/>
          <w:sz w:val="24"/>
          <w:szCs w:val="24"/>
          <w:lang w:val="sq-AL"/>
        </w:rPr>
        <w:t xml:space="preserve"> shtrihen në të gjitha periudhat historike, duke përfshirë Qytezën parahistorike në Gadimen e Epërme, një dëshmi e civilizimeve të hershme në rajon. Lokaliteti arkeologjik Ograje në Rubovc, që daton nga Antikiteti i vonë mesjetar, dhe qytezat në Kleqkë dhe Kodra e Gjyteit në Baicë, tregojnë për zhvillimet historike dhe kulturore gjatë epokave të ndryshme. Për më tepër, rrënojat e kishave të vjetra dhe qyteza e Janjevës ofrojnë një pasqyrë të </w:t>
      </w:r>
      <w:r w:rsidRPr="00903043">
        <w:rPr>
          <w:rFonts w:ascii="Book Antiqua" w:hAnsi="Book Antiqua"/>
          <w:sz w:val="24"/>
          <w:szCs w:val="24"/>
          <w:lang w:val="sq-AL"/>
        </w:rPr>
        <w:lastRenderedPageBreak/>
        <w:t>trashëgimisë religjioze dhe komuniteteve të ndryshme që kanë jetuar dhe kontribuar në zhvillimin e rajonit.</w:t>
      </w:r>
    </w:p>
    <w:p w14:paraId="13920B1F" w14:textId="77777777" w:rsidR="00D9578C" w:rsidRPr="00903043" w:rsidRDefault="00D9578C" w:rsidP="00D9578C">
      <w:pPr>
        <w:contextualSpacing/>
        <w:jc w:val="both"/>
        <w:rPr>
          <w:rFonts w:ascii="Book Antiqua" w:hAnsi="Book Antiqua"/>
          <w:sz w:val="24"/>
          <w:szCs w:val="24"/>
          <w:lang w:val="sq-AL"/>
        </w:rPr>
      </w:pPr>
    </w:p>
    <w:p w14:paraId="64C15410" w14:textId="77777777" w:rsidR="00D9578C" w:rsidRPr="00903043" w:rsidRDefault="00D9578C" w:rsidP="00D9578C">
      <w:pPr>
        <w:contextualSpacing/>
        <w:jc w:val="both"/>
        <w:rPr>
          <w:rFonts w:ascii="Book Antiqua" w:hAnsi="Book Antiqua"/>
          <w:sz w:val="24"/>
          <w:szCs w:val="24"/>
          <w:lang w:val="sq-AL"/>
        </w:rPr>
      </w:pPr>
      <w:r w:rsidRPr="00903043">
        <w:rPr>
          <w:rFonts w:ascii="Book Antiqua" w:hAnsi="Book Antiqua"/>
          <w:b/>
          <w:bCs/>
          <w:i/>
          <w:iCs/>
          <w:sz w:val="24"/>
          <w:szCs w:val="24"/>
          <w:lang w:val="sq-AL"/>
        </w:rPr>
        <w:t>Trashëgimia arkitekturale</w:t>
      </w:r>
      <w:r w:rsidRPr="00903043">
        <w:rPr>
          <w:rFonts w:ascii="Book Antiqua" w:hAnsi="Book Antiqua"/>
          <w:sz w:val="24"/>
          <w:szCs w:val="24"/>
          <w:lang w:val="sq-AL"/>
        </w:rPr>
        <w:t xml:space="preserve"> përfshin një gamë të gjerë objektesh me vlerë historike, si kishat e vjetra, bunkerin e Luftës së Dytë Botërore në Vrellë, xhamitë dhe tyrbet, si dhe shtëpitë muzeale që përfaqësojnë epoka të ndryshme historike. Këto objekte janë të rëndësishme për ruajtjen e traditës dhe historisë lokale dhe kombëtare.</w:t>
      </w:r>
    </w:p>
    <w:p w14:paraId="67C2E5AB" w14:textId="77777777" w:rsidR="00D9578C" w:rsidRPr="00903043" w:rsidRDefault="00D9578C" w:rsidP="00D9578C">
      <w:pPr>
        <w:contextualSpacing/>
        <w:jc w:val="both"/>
        <w:rPr>
          <w:rFonts w:ascii="Book Antiqua" w:hAnsi="Book Antiqua"/>
          <w:sz w:val="24"/>
          <w:szCs w:val="24"/>
          <w:lang w:val="sq-AL"/>
        </w:rPr>
      </w:pPr>
    </w:p>
    <w:p w14:paraId="07308980" w14:textId="473B7ECF" w:rsidR="00231F88" w:rsidRPr="00903043" w:rsidRDefault="00D9578C"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Në të njëjtën kohë, </w:t>
      </w:r>
      <w:r w:rsidRPr="00903043">
        <w:rPr>
          <w:rFonts w:ascii="Book Antiqua" w:hAnsi="Book Antiqua"/>
          <w:b/>
          <w:bCs/>
          <w:i/>
          <w:iCs/>
          <w:sz w:val="24"/>
          <w:szCs w:val="24"/>
          <w:lang w:val="sq-AL"/>
        </w:rPr>
        <w:t>trashëgimia natyrore</w:t>
      </w:r>
      <w:r w:rsidRPr="00903043">
        <w:rPr>
          <w:rFonts w:ascii="Book Antiqua" w:hAnsi="Book Antiqua"/>
          <w:sz w:val="24"/>
          <w:szCs w:val="24"/>
          <w:lang w:val="sq-AL"/>
        </w:rPr>
        <w:t xml:space="preserve"> e komunës ofron pasuri të rralla dhe vende me vlera të mëdha natyrore, si Baica, Shala, Blinaja, Vrella, Qylaga, Gadima dhe Bujani. Këto zona ofrojnë peizazhe të bukura dhe janë destinacione të rëndësishme për ruajtjen e biodiversitetit, të cilat duhet të mbrohen dhe promovohen si pjesë e trashëgimisë së qëndrueshme të rajonit.</w:t>
      </w:r>
      <w:r w:rsidR="00205291" w:rsidRPr="00903043">
        <w:rPr>
          <w:rStyle w:val="FootnoteReference"/>
          <w:rFonts w:ascii="Book Antiqua" w:hAnsi="Book Antiqua"/>
          <w:sz w:val="24"/>
          <w:szCs w:val="24"/>
          <w:lang w:val="sq-AL"/>
        </w:rPr>
        <w:footnoteReference w:id="16"/>
      </w:r>
    </w:p>
    <w:p w14:paraId="21CCF234" w14:textId="77777777" w:rsidR="005F2AED" w:rsidRPr="00903043" w:rsidRDefault="005F2AED" w:rsidP="00276FF1">
      <w:pPr>
        <w:contextualSpacing/>
        <w:jc w:val="both"/>
        <w:rPr>
          <w:rFonts w:ascii="Book Antiqua" w:hAnsi="Book Antiqua"/>
          <w:sz w:val="24"/>
          <w:szCs w:val="24"/>
          <w:lang w:val="sq-AL"/>
        </w:rPr>
      </w:pPr>
    </w:p>
    <w:p w14:paraId="726F8AC1" w14:textId="4E7482E4" w:rsidR="005F2AED" w:rsidRPr="00903043" w:rsidRDefault="005F2AED" w:rsidP="00276FF1">
      <w:pPr>
        <w:contextualSpacing/>
        <w:jc w:val="both"/>
        <w:rPr>
          <w:rFonts w:ascii="Book Antiqua" w:hAnsi="Book Antiqua"/>
          <w:sz w:val="24"/>
          <w:szCs w:val="24"/>
          <w:lang w:val="sq-AL"/>
        </w:rPr>
      </w:pPr>
      <w:r w:rsidRPr="00903043">
        <w:rPr>
          <w:rFonts w:ascii="Book Antiqua" w:hAnsi="Book Antiqua"/>
          <w:sz w:val="24"/>
          <w:szCs w:val="24"/>
          <w:lang w:val="sq-AL"/>
        </w:rPr>
        <w:t>Përmes draftit të planit të menaxhimit të Janjevës, do të përfshihen aktivitete specifike për të zhvilluar më tej atraksionet turistike. Ndërkohë, vendet me potencial për turizmin malor janë gjithashtu një fokus kryesor, përveç destinacioneve të përmendura më parë, duke përfshirë destinacione të tilla si Shisharka, Plitkoviqi, Gryka e Shalës, Brusi, Terbofci, Kleqka, Divjaka dhe Gryka e Krojmirit. Këto zona do të promovohen si vende rekreative përmes planit zhvillimor komunal, duke shfrytëzuar potencialin e tyre natyror.</w:t>
      </w:r>
    </w:p>
    <w:p w14:paraId="6B18E4BD" w14:textId="77777777" w:rsidR="00165109" w:rsidRPr="00903043" w:rsidRDefault="00165109" w:rsidP="000E474C">
      <w:pPr>
        <w:spacing w:after="0"/>
        <w:contextualSpacing/>
        <w:jc w:val="both"/>
        <w:rPr>
          <w:rFonts w:ascii="Book Antiqua" w:hAnsi="Book Antiqua"/>
          <w:sz w:val="24"/>
          <w:szCs w:val="24"/>
          <w:lang w:val="sq-AL"/>
        </w:rPr>
      </w:pPr>
    </w:p>
    <w:p w14:paraId="63519AB8" w14:textId="77777777" w:rsidR="00E908BE" w:rsidRPr="00903043" w:rsidRDefault="00E908BE" w:rsidP="000E474C">
      <w:pPr>
        <w:spacing w:after="0"/>
        <w:contextualSpacing/>
        <w:jc w:val="both"/>
        <w:rPr>
          <w:rFonts w:ascii="Book Antiqua" w:hAnsi="Book Antiqua"/>
          <w:sz w:val="24"/>
          <w:szCs w:val="24"/>
          <w:lang w:val="sq-AL"/>
        </w:rPr>
      </w:pPr>
    </w:p>
    <w:p w14:paraId="1C34481F" w14:textId="77777777" w:rsidR="00E908BE" w:rsidRPr="00903043" w:rsidRDefault="00E908BE" w:rsidP="000E474C">
      <w:pPr>
        <w:spacing w:after="0"/>
        <w:contextualSpacing/>
        <w:jc w:val="both"/>
        <w:rPr>
          <w:rFonts w:ascii="Book Antiqua" w:hAnsi="Book Antiqua"/>
          <w:sz w:val="24"/>
          <w:szCs w:val="24"/>
          <w:lang w:val="sq-AL"/>
        </w:rPr>
      </w:pPr>
    </w:p>
    <w:p w14:paraId="7E7D6D7F" w14:textId="77777777" w:rsidR="00E908BE" w:rsidRPr="00903043" w:rsidRDefault="00E908BE" w:rsidP="000E474C">
      <w:pPr>
        <w:spacing w:after="0"/>
        <w:contextualSpacing/>
        <w:jc w:val="both"/>
        <w:rPr>
          <w:rFonts w:ascii="Book Antiqua" w:hAnsi="Book Antiqua"/>
          <w:sz w:val="24"/>
          <w:szCs w:val="24"/>
          <w:lang w:val="sq-AL"/>
        </w:rPr>
      </w:pPr>
    </w:p>
    <w:p w14:paraId="70AA3D56" w14:textId="77777777" w:rsidR="00E908BE" w:rsidRPr="00903043" w:rsidRDefault="00E908BE" w:rsidP="000E474C">
      <w:pPr>
        <w:spacing w:after="0"/>
        <w:contextualSpacing/>
        <w:jc w:val="both"/>
        <w:rPr>
          <w:rFonts w:ascii="Book Antiqua" w:hAnsi="Book Antiqua"/>
          <w:sz w:val="24"/>
          <w:szCs w:val="24"/>
          <w:lang w:val="sq-AL"/>
        </w:rPr>
      </w:pPr>
    </w:p>
    <w:p w14:paraId="724C2A32" w14:textId="77777777" w:rsidR="00E908BE" w:rsidRPr="00903043" w:rsidRDefault="00E908BE" w:rsidP="000E474C">
      <w:pPr>
        <w:spacing w:after="0"/>
        <w:contextualSpacing/>
        <w:jc w:val="both"/>
        <w:rPr>
          <w:rFonts w:ascii="Book Antiqua" w:hAnsi="Book Antiqua"/>
          <w:sz w:val="24"/>
          <w:szCs w:val="24"/>
          <w:lang w:val="sq-AL"/>
        </w:rPr>
      </w:pPr>
    </w:p>
    <w:p w14:paraId="4A774ED3" w14:textId="77777777" w:rsidR="00E908BE" w:rsidRPr="00903043" w:rsidRDefault="00E908BE" w:rsidP="000E474C">
      <w:pPr>
        <w:spacing w:after="0"/>
        <w:contextualSpacing/>
        <w:jc w:val="both"/>
        <w:rPr>
          <w:rFonts w:ascii="Book Antiqua" w:hAnsi="Book Antiqua"/>
          <w:sz w:val="24"/>
          <w:szCs w:val="24"/>
          <w:lang w:val="sq-AL"/>
        </w:rPr>
      </w:pPr>
    </w:p>
    <w:p w14:paraId="529E8657" w14:textId="77777777" w:rsidR="00E908BE" w:rsidRPr="00903043" w:rsidRDefault="00E908BE" w:rsidP="000E474C">
      <w:pPr>
        <w:spacing w:after="0"/>
        <w:contextualSpacing/>
        <w:jc w:val="both"/>
        <w:rPr>
          <w:rFonts w:ascii="Book Antiqua" w:hAnsi="Book Antiqua"/>
          <w:sz w:val="24"/>
          <w:szCs w:val="24"/>
          <w:lang w:val="sq-AL"/>
        </w:rPr>
      </w:pPr>
    </w:p>
    <w:p w14:paraId="2EF838EE" w14:textId="77777777" w:rsidR="00E908BE" w:rsidRPr="00903043" w:rsidRDefault="00E908BE" w:rsidP="000E474C">
      <w:pPr>
        <w:spacing w:after="0"/>
        <w:contextualSpacing/>
        <w:jc w:val="both"/>
        <w:rPr>
          <w:rFonts w:ascii="Book Antiqua" w:hAnsi="Book Antiqua"/>
          <w:sz w:val="24"/>
          <w:szCs w:val="24"/>
          <w:lang w:val="sq-AL"/>
        </w:rPr>
      </w:pPr>
    </w:p>
    <w:p w14:paraId="1644ED69" w14:textId="77777777" w:rsidR="00E908BE" w:rsidRPr="00903043" w:rsidRDefault="00E908BE" w:rsidP="000E474C">
      <w:pPr>
        <w:spacing w:after="0"/>
        <w:contextualSpacing/>
        <w:jc w:val="both"/>
        <w:rPr>
          <w:rFonts w:ascii="Book Antiqua" w:hAnsi="Book Antiqua"/>
          <w:sz w:val="24"/>
          <w:szCs w:val="24"/>
          <w:lang w:val="sq-AL"/>
        </w:rPr>
      </w:pPr>
    </w:p>
    <w:p w14:paraId="611535E5" w14:textId="77777777" w:rsidR="00E908BE" w:rsidRPr="00903043" w:rsidRDefault="00E908BE" w:rsidP="000E474C">
      <w:pPr>
        <w:spacing w:after="0"/>
        <w:contextualSpacing/>
        <w:jc w:val="both"/>
        <w:rPr>
          <w:rFonts w:ascii="Book Antiqua" w:hAnsi="Book Antiqua"/>
          <w:sz w:val="24"/>
          <w:szCs w:val="24"/>
          <w:lang w:val="sq-AL"/>
        </w:rPr>
      </w:pPr>
    </w:p>
    <w:p w14:paraId="6ADE239B" w14:textId="77777777" w:rsidR="00E908BE" w:rsidRPr="00903043" w:rsidRDefault="00E908BE" w:rsidP="000E474C">
      <w:pPr>
        <w:spacing w:after="0"/>
        <w:contextualSpacing/>
        <w:jc w:val="both"/>
        <w:rPr>
          <w:rFonts w:ascii="Book Antiqua" w:hAnsi="Book Antiqua"/>
          <w:sz w:val="24"/>
          <w:szCs w:val="24"/>
          <w:lang w:val="sq-AL"/>
        </w:rPr>
      </w:pPr>
    </w:p>
    <w:p w14:paraId="0E382D21" w14:textId="77777777" w:rsidR="000A4FC3" w:rsidRPr="00903043" w:rsidRDefault="000A4FC3" w:rsidP="000E474C">
      <w:pPr>
        <w:spacing w:after="0"/>
        <w:contextualSpacing/>
        <w:jc w:val="both"/>
        <w:rPr>
          <w:rFonts w:ascii="Book Antiqua" w:hAnsi="Book Antiqua"/>
          <w:sz w:val="24"/>
          <w:szCs w:val="24"/>
          <w:lang w:val="sq-AL"/>
        </w:rPr>
      </w:pPr>
    </w:p>
    <w:p w14:paraId="787EDDB1" w14:textId="5C41677D" w:rsidR="004A76A3" w:rsidRPr="00903043" w:rsidRDefault="004A76A3" w:rsidP="001549EE">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86" w:name="_Toc92889905"/>
      <w:bookmarkStart w:id="87" w:name="_Toc176445928"/>
      <w:r w:rsidRPr="00903043">
        <w:rPr>
          <w:rFonts w:ascii="Book Antiqua" w:hAnsi="Book Antiqua"/>
          <w:b/>
          <w:bCs/>
          <w:color w:val="C13245"/>
          <w:sz w:val="24"/>
          <w:szCs w:val="24"/>
          <w:lang w:val="sq-AL"/>
        </w:rPr>
        <w:lastRenderedPageBreak/>
        <w:t>SWOT analiza</w:t>
      </w:r>
      <w:bookmarkEnd w:id="86"/>
      <w:bookmarkEnd w:id="87"/>
    </w:p>
    <w:p w14:paraId="32F90676" w14:textId="04FBDA7A" w:rsidR="004C6D02" w:rsidRPr="00903043" w:rsidRDefault="00184B71" w:rsidP="00276FF1">
      <w:pPr>
        <w:contextualSpacing/>
        <w:jc w:val="both"/>
        <w:rPr>
          <w:rFonts w:ascii="Book Antiqua" w:hAnsi="Book Antiqua"/>
          <w:bCs/>
          <w:sz w:val="24"/>
          <w:szCs w:val="24"/>
          <w:lang w:val="sq-AL"/>
        </w:rPr>
      </w:pPr>
      <w:r w:rsidRPr="00903043">
        <w:rPr>
          <w:rFonts w:ascii="Book Antiqua" w:hAnsi="Book Antiqua"/>
          <w:bCs/>
          <w:sz w:val="24"/>
          <w:szCs w:val="24"/>
          <w:lang w:val="sq-AL"/>
        </w:rPr>
        <w:t>Analiza SWOT e paraqitur n</w:t>
      </w:r>
      <w:r w:rsidR="004164E2" w:rsidRPr="00903043">
        <w:rPr>
          <w:rFonts w:ascii="Book Antiqua" w:hAnsi="Book Antiqua"/>
          <w:sz w:val="24"/>
          <w:szCs w:val="24"/>
          <w:lang w:val="sq-AL"/>
        </w:rPr>
        <w:t>ë</w:t>
      </w:r>
      <w:r w:rsidRPr="00903043">
        <w:rPr>
          <w:rFonts w:ascii="Book Antiqua" w:hAnsi="Book Antiqua"/>
          <w:bCs/>
          <w:sz w:val="24"/>
          <w:szCs w:val="24"/>
          <w:lang w:val="sq-AL"/>
        </w:rPr>
        <w:t xml:space="preserve"> vijim ofron një pasqyrë të aspekteve të ndryshme që ndikojnë në suksesin e implementimit të strategjisë së zhvillimit ekonomik të Komunës së Lipjanit. Si e till</w:t>
      </w:r>
      <w:r w:rsidR="004164E2" w:rsidRPr="00903043">
        <w:rPr>
          <w:rFonts w:ascii="Book Antiqua" w:hAnsi="Book Antiqua"/>
          <w:sz w:val="24"/>
          <w:szCs w:val="24"/>
          <w:lang w:val="sq-AL"/>
        </w:rPr>
        <w:t>ë</w:t>
      </w:r>
      <w:r w:rsidRPr="00903043">
        <w:rPr>
          <w:rFonts w:ascii="Book Antiqua" w:hAnsi="Book Antiqua"/>
          <w:bCs/>
          <w:sz w:val="24"/>
          <w:szCs w:val="24"/>
          <w:lang w:val="sq-AL"/>
        </w:rPr>
        <w:t xml:space="preserve"> ka rezultuar n</w:t>
      </w:r>
      <w:r w:rsidR="004164E2" w:rsidRPr="00903043">
        <w:rPr>
          <w:rFonts w:ascii="Book Antiqua" w:hAnsi="Book Antiqua"/>
          <w:sz w:val="24"/>
          <w:szCs w:val="24"/>
          <w:lang w:val="sq-AL"/>
        </w:rPr>
        <w:t>ë</w:t>
      </w:r>
      <w:r w:rsidRPr="00903043">
        <w:rPr>
          <w:rFonts w:ascii="Book Antiqua" w:hAnsi="Book Antiqua"/>
          <w:bCs/>
          <w:sz w:val="24"/>
          <w:szCs w:val="24"/>
          <w:lang w:val="sq-AL"/>
        </w:rPr>
        <w:t xml:space="preserve"> baz</w:t>
      </w:r>
      <w:r w:rsidR="004164E2" w:rsidRPr="00903043">
        <w:rPr>
          <w:rFonts w:ascii="Book Antiqua" w:hAnsi="Book Antiqua"/>
          <w:sz w:val="24"/>
          <w:szCs w:val="24"/>
          <w:lang w:val="sq-AL"/>
        </w:rPr>
        <w:t>ë</w:t>
      </w:r>
      <w:r w:rsidRPr="00903043">
        <w:rPr>
          <w:rFonts w:ascii="Book Antiqua" w:hAnsi="Book Antiqua"/>
          <w:bCs/>
          <w:sz w:val="24"/>
          <w:szCs w:val="24"/>
          <w:lang w:val="sq-AL"/>
        </w:rPr>
        <w:t xml:space="preserve"> t</w:t>
      </w:r>
      <w:r w:rsidR="004164E2" w:rsidRPr="00903043">
        <w:rPr>
          <w:rFonts w:ascii="Book Antiqua" w:hAnsi="Book Antiqua"/>
          <w:sz w:val="24"/>
          <w:szCs w:val="24"/>
          <w:lang w:val="sq-AL"/>
        </w:rPr>
        <w:t>ë</w:t>
      </w:r>
      <w:r w:rsidRPr="00903043">
        <w:rPr>
          <w:rFonts w:ascii="Book Antiqua" w:hAnsi="Book Antiqua"/>
          <w:bCs/>
          <w:sz w:val="24"/>
          <w:szCs w:val="24"/>
          <w:lang w:val="sq-AL"/>
        </w:rPr>
        <w:t xml:space="preserve"> te dh</w:t>
      </w:r>
      <w:r w:rsidR="004164E2" w:rsidRPr="00903043">
        <w:rPr>
          <w:rFonts w:ascii="Book Antiqua" w:hAnsi="Book Antiqua"/>
          <w:sz w:val="24"/>
          <w:szCs w:val="24"/>
          <w:lang w:val="sq-AL"/>
        </w:rPr>
        <w:t>ë</w:t>
      </w:r>
      <w:r w:rsidRPr="00903043">
        <w:rPr>
          <w:rFonts w:ascii="Book Antiqua" w:hAnsi="Book Antiqua"/>
          <w:bCs/>
          <w:sz w:val="24"/>
          <w:szCs w:val="24"/>
          <w:lang w:val="sq-AL"/>
        </w:rPr>
        <w:t>nave t</w:t>
      </w:r>
      <w:r w:rsidR="004164E2" w:rsidRPr="00903043">
        <w:rPr>
          <w:rFonts w:ascii="Book Antiqua" w:hAnsi="Book Antiqua"/>
          <w:sz w:val="24"/>
          <w:szCs w:val="24"/>
          <w:lang w:val="sq-AL"/>
        </w:rPr>
        <w:t>ë</w:t>
      </w:r>
      <w:r w:rsidRPr="00903043">
        <w:rPr>
          <w:rFonts w:ascii="Book Antiqua" w:hAnsi="Book Antiqua"/>
          <w:bCs/>
          <w:sz w:val="24"/>
          <w:szCs w:val="24"/>
          <w:lang w:val="sq-AL"/>
        </w:rPr>
        <w:t xml:space="preserve"> paraqitura n</w:t>
      </w:r>
      <w:r w:rsidR="004164E2" w:rsidRPr="00903043">
        <w:rPr>
          <w:rFonts w:ascii="Book Antiqua" w:hAnsi="Book Antiqua"/>
          <w:sz w:val="24"/>
          <w:szCs w:val="24"/>
          <w:lang w:val="sq-AL"/>
        </w:rPr>
        <w:t>ë</w:t>
      </w:r>
      <w:r w:rsidRPr="00903043">
        <w:rPr>
          <w:rFonts w:ascii="Book Antiqua" w:hAnsi="Book Antiqua"/>
          <w:bCs/>
          <w:sz w:val="24"/>
          <w:szCs w:val="24"/>
          <w:lang w:val="sq-AL"/>
        </w:rPr>
        <w:t xml:space="preserve"> k</w:t>
      </w:r>
      <w:r w:rsidR="004164E2" w:rsidRPr="00903043">
        <w:rPr>
          <w:rFonts w:ascii="Book Antiqua" w:hAnsi="Book Antiqua"/>
          <w:sz w:val="24"/>
          <w:szCs w:val="24"/>
          <w:lang w:val="sq-AL"/>
        </w:rPr>
        <w:t>ë</w:t>
      </w:r>
      <w:r w:rsidRPr="00903043">
        <w:rPr>
          <w:rFonts w:ascii="Book Antiqua" w:hAnsi="Book Antiqua"/>
          <w:bCs/>
          <w:sz w:val="24"/>
          <w:szCs w:val="24"/>
          <w:lang w:val="sq-AL"/>
        </w:rPr>
        <w:t>t</w:t>
      </w:r>
      <w:r w:rsidR="004164E2" w:rsidRPr="00903043">
        <w:rPr>
          <w:rFonts w:ascii="Book Antiqua" w:hAnsi="Book Antiqua"/>
          <w:sz w:val="24"/>
          <w:szCs w:val="24"/>
          <w:lang w:val="sq-AL"/>
        </w:rPr>
        <w:t>ë</w:t>
      </w:r>
      <w:r w:rsidRPr="00903043">
        <w:rPr>
          <w:rFonts w:ascii="Book Antiqua" w:hAnsi="Book Antiqua"/>
          <w:bCs/>
          <w:sz w:val="24"/>
          <w:szCs w:val="24"/>
          <w:lang w:val="sq-AL"/>
        </w:rPr>
        <w:t xml:space="preserve"> dokument dhe t</w:t>
      </w:r>
      <w:r w:rsidR="004164E2" w:rsidRPr="00903043">
        <w:rPr>
          <w:rFonts w:ascii="Book Antiqua" w:hAnsi="Book Antiqua"/>
          <w:sz w:val="24"/>
          <w:szCs w:val="24"/>
          <w:lang w:val="sq-AL"/>
        </w:rPr>
        <w:t>ë</w:t>
      </w:r>
      <w:r w:rsidRPr="00903043">
        <w:rPr>
          <w:rFonts w:ascii="Book Antiqua" w:hAnsi="Book Antiqua"/>
          <w:bCs/>
          <w:sz w:val="24"/>
          <w:szCs w:val="24"/>
          <w:lang w:val="sq-AL"/>
        </w:rPr>
        <w:t xml:space="preserve"> vler</w:t>
      </w:r>
      <w:r w:rsidR="004164E2" w:rsidRPr="00903043">
        <w:rPr>
          <w:rFonts w:ascii="Book Antiqua" w:hAnsi="Book Antiqua"/>
          <w:sz w:val="24"/>
          <w:szCs w:val="24"/>
          <w:lang w:val="sq-AL"/>
        </w:rPr>
        <w:t>ë</w:t>
      </w:r>
      <w:r w:rsidRPr="00903043">
        <w:rPr>
          <w:rFonts w:ascii="Book Antiqua" w:hAnsi="Book Antiqua"/>
          <w:bCs/>
          <w:sz w:val="24"/>
          <w:szCs w:val="24"/>
          <w:lang w:val="sq-AL"/>
        </w:rPr>
        <w:t>simeve t</w:t>
      </w:r>
      <w:r w:rsidR="004164E2" w:rsidRPr="00903043">
        <w:rPr>
          <w:rFonts w:ascii="Book Antiqua" w:hAnsi="Book Antiqua"/>
          <w:sz w:val="24"/>
          <w:szCs w:val="24"/>
          <w:lang w:val="sq-AL"/>
        </w:rPr>
        <w:t>ë</w:t>
      </w:r>
      <w:r w:rsidRPr="00903043">
        <w:rPr>
          <w:rFonts w:ascii="Book Antiqua" w:hAnsi="Book Antiqua"/>
          <w:bCs/>
          <w:sz w:val="24"/>
          <w:szCs w:val="24"/>
          <w:lang w:val="sq-AL"/>
        </w:rPr>
        <w:t xml:space="preserve"> paraqitura edhe n</w:t>
      </w:r>
      <w:r w:rsidR="004164E2" w:rsidRPr="00903043">
        <w:rPr>
          <w:rFonts w:ascii="Book Antiqua" w:hAnsi="Book Antiqua"/>
          <w:sz w:val="24"/>
          <w:szCs w:val="24"/>
          <w:lang w:val="sq-AL"/>
        </w:rPr>
        <w:t>ë</w:t>
      </w:r>
      <w:r w:rsidRPr="00903043">
        <w:rPr>
          <w:rFonts w:ascii="Book Antiqua" w:hAnsi="Book Antiqua"/>
          <w:bCs/>
          <w:sz w:val="24"/>
          <w:szCs w:val="24"/>
          <w:lang w:val="sq-AL"/>
        </w:rPr>
        <w:t xml:space="preserve"> dokumente tjera strategjike t</w:t>
      </w:r>
      <w:r w:rsidR="004164E2" w:rsidRPr="00903043">
        <w:rPr>
          <w:rFonts w:ascii="Book Antiqua" w:hAnsi="Book Antiqua"/>
          <w:sz w:val="24"/>
          <w:szCs w:val="24"/>
          <w:lang w:val="sq-AL"/>
        </w:rPr>
        <w:t>ë</w:t>
      </w:r>
      <w:r w:rsidRPr="00903043">
        <w:rPr>
          <w:rFonts w:ascii="Book Antiqua" w:hAnsi="Book Antiqua"/>
          <w:bCs/>
          <w:sz w:val="24"/>
          <w:szCs w:val="24"/>
          <w:lang w:val="sq-AL"/>
        </w:rPr>
        <w:t xml:space="preserve"> Komun</w:t>
      </w:r>
      <w:r w:rsidR="004164E2" w:rsidRPr="00903043">
        <w:rPr>
          <w:rFonts w:ascii="Book Antiqua" w:hAnsi="Book Antiqua"/>
          <w:sz w:val="24"/>
          <w:szCs w:val="24"/>
          <w:lang w:val="sq-AL"/>
        </w:rPr>
        <w:t>ë</w:t>
      </w:r>
      <w:r w:rsidRPr="00903043">
        <w:rPr>
          <w:rFonts w:ascii="Book Antiqua" w:hAnsi="Book Antiqua"/>
          <w:bCs/>
          <w:sz w:val="24"/>
          <w:szCs w:val="24"/>
          <w:lang w:val="sq-AL"/>
        </w:rPr>
        <w:t xml:space="preserve">s, si </w:t>
      </w:r>
      <w:r w:rsidR="004164E2" w:rsidRPr="00903043">
        <w:rPr>
          <w:rFonts w:ascii="Book Antiqua" w:hAnsi="Book Antiqua"/>
          <w:bCs/>
          <w:sz w:val="24"/>
          <w:szCs w:val="24"/>
          <w:lang w:val="sq-AL"/>
        </w:rPr>
        <w:t xml:space="preserve">draft </w:t>
      </w:r>
      <w:r w:rsidRPr="00903043">
        <w:rPr>
          <w:rFonts w:ascii="Book Antiqua" w:hAnsi="Book Antiqua"/>
          <w:bCs/>
          <w:sz w:val="24"/>
          <w:szCs w:val="24"/>
          <w:lang w:val="sq-AL"/>
        </w:rPr>
        <w:t xml:space="preserve">PZHK 2030. </w:t>
      </w:r>
    </w:p>
    <w:p w14:paraId="585E9982" w14:textId="77777777" w:rsidR="000812BB" w:rsidRPr="00903043" w:rsidRDefault="000812BB" w:rsidP="00E908BE">
      <w:pPr>
        <w:spacing w:after="0"/>
        <w:contextualSpacing/>
        <w:jc w:val="both"/>
        <w:rPr>
          <w:rFonts w:ascii="Book Antiqua" w:hAnsi="Book Antiqua"/>
          <w:bCs/>
          <w:sz w:val="24"/>
          <w:szCs w:val="24"/>
          <w:lang w:val="sq-AL"/>
        </w:rPr>
      </w:pPr>
    </w:p>
    <w:p w14:paraId="635E92F9" w14:textId="0C01341C" w:rsidR="001549EE" w:rsidRPr="00903043" w:rsidRDefault="001549EE" w:rsidP="001549EE">
      <w:pPr>
        <w:pStyle w:val="Caption"/>
        <w:keepNext/>
        <w:rPr>
          <w:rFonts w:ascii="Book Antiqua" w:hAnsi="Book Antiqua"/>
          <w:sz w:val="20"/>
          <w:szCs w:val="20"/>
          <w:lang w:val="sq-AL"/>
        </w:rPr>
      </w:pPr>
      <w:bookmarkStart w:id="88" w:name="_Toc176445976"/>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32</w:t>
      </w:r>
      <w:r w:rsidRPr="00903043">
        <w:rPr>
          <w:rFonts w:ascii="Book Antiqua" w:hAnsi="Book Antiqua"/>
          <w:sz w:val="20"/>
          <w:szCs w:val="20"/>
          <w:lang w:val="sq-AL"/>
        </w:rPr>
        <w:fldChar w:fldCharType="end"/>
      </w:r>
      <w:r w:rsidRPr="00903043">
        <w:rPr>
          <w:rFonts w:ascii="Book Antiqua" w:hAnsi="Book Antiqua"/>
          <w:sz w:val="20"/>
          <w:szCs w:val="20"/>
          <w:lang w:val="sq-AL"/>
        </w:rPr>
        <w:t>. SWOT analiza për Komunën e Lipjanit – Zhvillimi ekonomik</w:t>
      </w:r>
      <w:bookmarkEnd w:id="88"/>
    </w:p>
    <w:tbl>
      <w:tblPr>
        <w:tblStyle w:val="TableGrid"/>
        <w:tblW w:w="0" w:type="auto"/>
        <w:tblLook w:val="04A0" w:firstRow="1" w:lastRow="0" w:firstColumn="1" w:lastColumn="0" w:noHBand="0" w:noVBand="1"/>
      </w:tblPr>
      <w:tblGrid>
        <w:gridCol w:w="4516"/>
        <w:gridCol w:w="4500"/>
      </w:tblGrid>
      <w:tr w:rsidR="00E73926" w:rsidRPr="00903043" w14:paraId="4FB68654" w14:textId="77777777" w:rsidTr="001549EE">
        <w:trPr>
          <w:trHeight w:val="584"/>
        </w:trPr>
        <w:tc>
          <w:tcPr>
            <w:tcW w:w="4516" w:type="dxa"/>
            <w:vAlign w:val="center"/>
          </w:tcPr>
          <w:p w14:paraId="7CFF26CC" w14:textId="77777777" w:rsidR="004A76A3" w:rsidRPr="00903043" w:rsidRDefault="004A76A3" w:rsidP="001549EE">
            <w:pPr>
              <w:contextualSpacing/>
              <w:jc w:val="center"/>
              <w:rPr>
                <w:rFonts w:ascii="Book Antiqua" w:hAnsi="Book Antiqua"/>
                <w:b/>
                <w:color w:val="000000" w:themeColor="text1"/>
                <w:sz w:val="24"/>
                <w:szCs w:val="24"/>
                <w:lang w:val="sq-AL"/>
              </w:rPr>
            </w:pPr>
            <w:r w:rsidRPr="00903043">
              <w:rPr>
                <w:rFonts w:ascii="Book Antiqua" w:hAnsi="Book Antiqua"/>
                <w:b/>
                <w:color w:val="000000" w:themeColor="text1"/>
                <w:sz w:val="24"/>
                <w:szCs w:val="24"/>
                <w:lang w:val="sq-AL"/>
              </w:rPr>
              <w:t>Përparësitë</w:t>
            </w:r>
          </w:p>
        </w:tc>
        <w:tc>
          <w:tcPr>
            <w:tcW w:w="4500" w:type="dxa"/>
            <w:vAlign w:val="center"/>
          </w:tcPr>
          <w:p w14:paraId="6380652E" w14:textId="77777777" w:rsidR="004A76A3" w:rsidRPr="00903043" w:rsidRDefault="004A76A3" w:rsidP="001549EE">
            <w:pPr>
              <w:contextualSpacing/>
              <w:jc w:val="center"/>
              <w:rPr>
                <w:rFonts w:ascii="Book Antiqua" w:hAnsi="Book Antiqua"/>
                <w:b/>
                <w:color w:val="000000" w:themeColor="text1"/>
                <w:sz w:val="24"/>
                <w:szCs w:val="24"/>
                <w:lang w:val="sq-AL"/>
              </w:rPr>
            </w:pPr>
            <w:r w:rsidRPr="00903043">
              <w:rPr>
                <w:rFonts w:ascii="Book Antiqua" w:hAnsi="Book Antiqua"/>
                <w:b/>
                <w:color w:val="000000" w:themeColor="text1"/>
                <w:sz w:val="24"/>
                <w:szCs w:val="24"/>
                <w:lang w:val="sq-AL"/>
              </w:rPr>
              <w:t>Dobësitë</w:t>
            </w:r>
          </w:p>
        </w:tc>
      </w:tr>
      <w:tr w:rsidR="00E73926" w:rsidRPr="00B311B7" w14:paraId="63B9CEFE" w14:textId="77777777" w:rsidTr="00790F39">
        <w:trPr>
          <w:trHeight w:val="9791"/>
        </w:trPr>
        <w:tc>
          <w:tcPr>
            <w:tcW w:w="4516" w:type="dxa"/>
            <w:shd w:val="clear" w:color="auto" w:fill="F2F2F2" w:themeFill="background1" w:themeFillShade="F2"/>
          </w:tcPr>
          <w:p w14:paraId="69CED207" w14:textId="5214D2C7" w:rsidR="00FA5328" w:rsidRPr="00903043" w:rsidRDefault="00FA5328" w:rsidP="005265CF">
            <w:pPr>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 xml:space="preserve">Pozicioni </w:t>
            </w:r>
            <w:r w:rsidR="007425F2" w:rsidRPr="00903043">
              <w:rPr>
                <w:rFonts w:ascii="Book Antiqua" w:hAnsi="Book Antiqua"/>
                <w:b/>
                <w:bCs/>
                <w:color w:val="000000" w:themeColor="text1"/>
                <w:sz w:val="24"/>
                <w:szCs w:val="24"/>
                <w:lang w:val="sq-AL"/>
              </w:rPr>
              <w:t>g</w:t>
            </w:r>
            <w:r w:rsidRPr="00903043">
              <w:rPr>
                <w:rFonts w:ascii="Book Antiqua" w:hAnsi="Book Antiqua"/>
                <w:b/>
                <w:bCs/>
                <w:color w:val="000000" w:themeColor="text1"/>
                <w:sz w:val="24"/>
                <w:szCs w:val="24"/>
                <w:lang w:val="sq-AL"/>
              </w:rPr>
              <w:t>jeografik</w:t>
            </w:r>
            <w:r w:rsidRPr="00903043">
              <w:rPr>
                <w:rFonts w:ascii="Book Antiqua" w:hAnsi="Book Antiqua"/>
                <w:color w:val="000000" w:themeColor="text1"/>
                <w:sz w:val="24"/>
                <w:szCs w:val="24"/>
                <w:lang w:val="sq-AL"/>
              </w:rPr>
              <w:t>: Komuna e Lipjanit është e pozicionuar në mënyrë strategjike në qendër të Kosovës, duke pasur qasje të lehtë në tregje.</w:t>
            </w:r>
          </w:p>
          <w:p w14:paraId="76C39734" w14:textId="58A48335" w:rsidR="00FA5328" w:rsidRPr="00903043" w:rsidRDefault="00FA5328" w:rsidP="005265CF">
            <w:pPr>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 xml:space="preserve">Burimet </w:t>
            </w:r>
            <w:r w:rsidR="007425F2" w:rsidRPr="00903043">
              <w:rPr>
                <w:rFonts w:ascii="Book Antiqua" w:hAnsi="Book Antiqua"/>
                <w:b/>
                <w:bCs/>
                <w:color w:val="000000" w:themeColor="text1"/>
                <w:sz w:val="24"/>
                <w:szCs w:val="24"/>
                <w:lang w:val="sq-AL"/>
              </w:rPr>
              <w:t>n</w:t>
            </w:r>
            <w:r w:rsidRPr="00903043">
              <w:rPr>
                <w:rFonts w:ascii="Book Antiqua" w:hAnsi="Book Antiqua"/>
                <w:b/>
                <w:bCs/>
                <w:color w:val="000000" w:themeColor="text1"/>
                <w:sz w:val="24"/>
                <w:szCs w:val="24"/>
                <w:lang w:val="sq-AL"/>
              </w:rPr>
              <w:t>jerëzore</w:t>
            </w:r>
            <w:r w:rsidRPr="00903043">
              <w:rPr>
                <w:rFonts w:ascii="Book Antiqua" w:hAnsi="Book Antiqua"/>
                <w:color w:val="000000" w:themeColor="text1"/>
                <w:sz w:val="24"/>
                <w:szCs w:val="24"/>
                <w:lang w:val="sq-AL"/>
              </w:rPr>
              <w:t>: Rinia e popullsisë ofron potencial të lartë për zhvillim të shpejtë të aftësive dhe krijimin e një fuqie punëtore dinamike.</w:t>
            </w:r>
            <w:r w:rsidR="006A6F0C" w:rsidRPr="00903043">
              <w:rPr>
                <w:rFonts w:ascii="Book Antiqua" w:hAnsi="Book Antiqua"/>
                <w:color w:val="000000" w:themeColor="text1"/>
                <w:sz w:val="24"/>
                <w:szCs w:val="24"/>
                <w:lang w:val="sq-AL"/>
              </w:rPr>
              <w:t xml:space="preserve"> </w:t>
            </w:r>
          </w:p>
          <w:p w14:paraId="094F9920" w14:textId="77777777" w:rsidR="006A6F0C" w:rsidRPr="00903043" w:rsidRDefault="006A6F0C" w:rsidP="005265CF">
            <w:pPr>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Potenciali agroushqimor</w:t>
            </w:r>
            <w:r w:rsidRPr="00903043">
              <w:rPr>
                <w:rFonts w:ascii="Book Antiqua" w:hAnsi="Book Antiqua"/>
                <w:color w:val="000000" w:themeColor="text1"/>
                <w:sz w:val="24"/>
                <w:szCs w:val="24"/>
                <w:lang w:val="sq-AL"/>
              </w:rPr>
              <w:t>: Toka pjellore dhe tradita bujqësore mund të mbështesin zhvillimin e agroushqimit dhe industrisë së përpunimit të ushqimit.</w:t>
            </w:r>
          </w:p>
          <w:p w14:paraId="488C9CBA" w14:textId="6FAE3C1F" w:rsidR="00FA5328" w:rsidRPr="00903043" w:rsidRDefault="00FA5328" w:rsidP="005265CF">
            <w:pPr>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 xml:space="preserve">Infrastruktura </w:t>
            </w:r>
            <w:r w:rsidR="007425F2" w:rsidRPr="00903043">
              <w:rPr>
                <w:rFonts w:ascii="Book Antiqua" w:hAnsi="Book Antiqua"/>
                <w:b/>
                <w:bCs/>
                <w:color w:val="000000" w:themeColor="text1"/>
                <w:sz w:val="24"/>
                <w:szCs w:val="24"/>
                <w:lang w:val="sq-AL"/>
              </w:rPr>
              <w:t>r</w:t>
            </w:r>
            <w:r w:rsidRPr="00903043">
              <w:rPr>
                <w:rFonts w:ascii="Book Antiqua" w:hAnsi="Book Antiqua"/>
                <w:b/>
                <w:bCs/>
                <w:color w:val="000000" w:themeColor="text1"/>
                <w:sz w:val="24"/>
                <w:szCs w:val="24"/>
                <w:lang w:val="sq-AL"/>
              </w:rPr>
              <w:t>rugore</w:t>
            </w:r>
            <w:r w:rsidRPr="00903043">
              <w:rPr>
                <w:rFonts w:ascii="Book Antiqua" w:hAnsi="Book Antiqua"/>
                <w:color w:val="000000" w:themeColor="text1"/>
                <w:sz w:val="24"/>
                <w:szCs w:val="24"/>
                <w:lang w:val="sq-AL"/>
              </w:rPr>
              <w:t>: Lidhet mirë me autostradat kryesore, duke ofruar lehtësi në transportin e mallrave dhe njerëzve.</w:t>
            </w:r>
          </w:p>
          <w:p w14:paraId="6A86E14C" w14:textId="6C699EB2" w:rsidR="0021127F" w:rsidRPr="00903043" w:rsidRDefault="0021127F" w:rsidP="005265CF">
            <w:pPr>
              <w:jc w:val="both"/>
              <w:rPr>
                <w:rFonts w:ascii="Book Antiqua" w:hAnsi="Book Antiqua"/>
                <w:b/>
                <w:bCs/>
                <w:color w:val="000000" w:themeColor="text1"/>
                <w:sz w:val="24"/>
                <w:szCs w:val="24"/>
                <w:lang w:val="sq-AL"/>
              </w:rPr>
            </w:pPr>
            <w:r w:rsidRPr="00903043">
              <w:rPr>
                <w:rFonts w:ascii="Book Antiqua" w:hAnsi="Book Antiqua"/>
                <w:b/>
                <w:bCs/>
                <w:color w:val="000000" w:themeColor="text1"/>
                <w:sz w:val="24"/>
                <w:szCs w:val="24"/>
                <w:lang w:val="sq-AL"/>
              </w:rPr>
              <w:t xml:space="preserve">Ekzistimi i zonave të veçanta </w:t>
            </w:r>
            <w:r w:rsidRPr="00903043">
              <w:rPr>
                <w:rFonts w:ascii="Book Antiqua" w:hAnsi="Book Antiqua"/>
                <w:color w:val="000000" w:themeColor="text1"/>
                <w:sz w:val="24"/>
                <w:szCs w:val="24"/>
                <w:lang w:val="sq-AL"/>
              </w:rPr>
              <w:t>(zona e Blinajës, shpellës së Gadimes, zona Kleqkë dhe Divjakë.</w:t>
            </w:r>
          </w:p>
          <w:p w14:paraId="66522D4A" w14:textId="3F477A5D" w:rsidR="00591A59" w:rsidRPr="00903043" w:rsidRDefault="007425F2" w:rsidP="005265CF">
            <w:pPr>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 xml:space="preserve">Përvojë e mirë me </w:t>
            </w:r>
            <w:r w:rsidR="00DC302B" w:rsidRPr="00903043">
              <w:rPr>
                <w:rFonts w:ascii="Book Antiqua" w:hAnsi="Book Antiqua"/>
                <w:b/>
                <w:bCs/>
                <w:color w:val="000000" w:themeColor="text1"/>
                <w:sz w:val="24"/>
                <w:szCs w:val="24"/>
                <w:lang w:val="sq-AL"/>
              </w:rPr>
              <w:t>zotimin</w:t>
            </w:r>
            <w:r w:rsidRPr="00903043">
              <w:rPr>
                <w:rFonts w:ascii="Book Antiqua" w:hAnsi="Book Antiqua"/>
                <w:b/>
                <w:bCs/>
                <w:color w:val="000000" w:themeColor="text1"/>
                <w:sz w:val="24"/>
                <w:szCs w:val="24"/>
                <w:lang w:val="sq-AL"/>
              </w:rPr>
              <w:t xml:space="preserve"> e strategjive: </w:t>
            </w:r>
            <w:r w:rsidRPr="00903043">
              <w:rPr>
                <w:rFonts w:ascii="Book Antiqua" w:hAnsi="Book Antiqua"/>
                <w:color w:val="000000" w:themeColor="text1"/>
                <w:sz w:val="24"/>
                <w:szCs w:val="24"/>
                <w:lang w:val="sq-AL"/>
              </w:rPr>
              <w:t>personeli i Komunës ka zhvilluar kapacitete solide për monitorimin dhe zbatimin e strategjive, përfshirë edhe strategjitë për zhvillim ekonomik.</w:t>
            </w:r>
          </w:p>
          <w:p w14:paraId="284C1E95" w14:textId="79C5E6A6" w:rsidR="00FA5328" w:rsidRPr="00903043" w:rsidRDefault="007425F2" w:rsidP="005265CF">
            <w:pPr>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 xml:space="preserve"> </w:t>
            </w:r>
          </w:p>
        </w:tc>
        <w:tc>
          <w:tcPr>
            <w:tcW w:w="4500" w:type="dxa"/>
            <w:shd w:val="clear" w:color="auto" w:fill="F2F2F2" w:themeFill="background1" w:themeFillShade="F2"/>
          </w:tcPr>
          <w:p w14:paraId="395CC22A" w14:textId="1B7040F5" w:rsidR="00FA5328" w:rsidRPr="00903043" w:rsidRDefault="00FA5328" w:rsidP="005265CF">
            <w:pPr>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 xml:space="preserve">Infrastruktura e </w:t>
            </w:r>
            <w:r w:rsidR="005C3AF9" w:rsidRPr="00903043">
              <w:rPr>
                <w:rFonts w:ascii="Book Antiqua" w:hAnsi="Book Antiqua"/>
                <w:b/>
                <w:bCs/>
                <w:color w:val="000000" w:themeColor="text1"/>
                <w:sz w:val="24"/>
                <w:szCs w:val="24"/>
                <w:lang w:val="sq-AL"/>
              </w:rPr>
              <w:t>k</w:t>
            </w:r>
            <w:r w:rsidRPr="00903043">
              <w:rPr>
                <w:rFonts w:ascii="Book Antiqua" w:hAnsi="Book Antiqua"/>
                <w:b/>
                <w:bCs/>
                <w:color w:val="000000" w:themeColor="text1"/>
                <w:sz w:val="24"/>
                <w:szCs w:val="24"/>
                <w:lang w:val="sq-AL"/>
              </w:rPr>
              <w:t xml:space="preserve">ufizuar </w:t>
            </w:r>
            <w:r w:rsidR="005C3AF9" w:rsidRPr="00903043">
              <w:rPr>
                <w:rFonts w:ascii="Book Antiqua" w:hAnsi="Book Antiqua"/>
                <w:b/>
                <w:bCs/>
                <w:color w:val="000000" w:themeColor="text1"/>
                <w:sz w:val="24"/>
                <w:szCs w:val="24"/>
                <w:lang w:val="sq-AL"/>
              </w:rPr>
              <w:t>i</w:t>
            </w:r>
            <w:r w:rsidRPr="00903043">
              <w:rPr>
                <w:rFonts w:ascii="Book Antiqua" w:hAnsi="Book Antiqua"/>
                <w:b/>
                <w:bCs/>
                <w:color w:val="000000" w:themeColor="text1"/>
                <w:sz w:val="24"/>
                <w:szCs w:val="24"/>
                <w:lang w:val="sq-AL"/>
              </w:rPr>
              <w:t>ndustriale</w:t>
            </w:r>
            <w:r w:rsidRPr="00903043">
              <w:rPr>
                <w:rFonts w:ascii="Book Antiqua" w:hAnsi="Book Antiqua"/>
                <w:color w:val="000000" w:themeColor="text1"/>
                <w:sz w:val="24"/>
                <w:szCs w:val="24"/>
                <w:lang w:val="sq-AL"/>
              </w:rPr>
              <w:t xml:space="preserve">: </w:t>
            </w:r>
            <w:r w:rsidR="005C3AF9" w:rsidRPr="00903043">
              <w:rPr>
                <w:rFonts w:ascii="Book Antiqua" w:hAnsi="Book Antiqua"/>
                <w:color w:val="000000" w:themeColor="text1"/>
                <w:sz w:val="24"/>
                <w:szCs w:val="24"/>
                <w:lang w:val="sq-AL"/>
              </w:rPr>
              <w:t>Z</w:t>
            </w:r>
            <w:r w:rsidRPr="00903043">
              <w:rPr>
                <w:rFonts w:ascii="Book Antiqua" w:hAnsi="Book Antiqua"/>
                <w:color w:val="000000" w:themeColor="text1"/>
                <w:sz w:val="24"/>
                <w:szCs w:val="24"/>
                <w:lang w:val="sq-AL"/>
              </w:rPr>
              <w:t>ona</w:t>
            </w:r>
            <w:r w:rsidR="005C3AF9" w:rsidRPr="00903043">
              <w:rPr>
                <w:rFonts w:ascii="Book Antiqua" w:hAnsi="Book Antiqua"/>
                <w:color w:val="000000" w:themeColor="text1"/>
                <w:sz w:val="24"/>
                <w:szCs w:val="24"/>
                <w:lang w:val="sq-AL"/>
              </w:rPr>
              <w:t xml:space="preserve">t </w:t>
            </w:r>
            <w:r w:rsidRPr="00903043">
              <w:rPr>
                <w:rFonts w:ascii="Book Antiqua" w:hAnsi="Book Antiqua"/>
                <w:color w:val="000000" w:themeColor="text1"/>
                <w:sz w:val="24"/>
                <w:szCs w:val="24"/>
                <w:lang w:val="sq-AL"/>
              </w:rPr>
              <w:t xml:space="preserve">industriale </w:t>
            </w:r>
            <w:r w:rsidR="005C3AF9" w:rsidRPr="00903043">
              <w:rPr>
                <w:rFonts w:ascii="Book Antiqua" w:hAnsi="Book Antiqua"/>
                <w:color w:val="000000" w:themeColor="text1"/>
                <w:sz w:val="24"/>
                <w:szCs w:val="24"/>
                <w:lang w:val="sq-AL"/>
              </w:rPr>
              <w:t xml:space="preserve">me infrastrukturë dhe shërbime publike </w:t>
            </w:r>
            <w:r w:rsidR="00AD5524" w:rsidRPr="00903043">
              <w:rPr>
                <w:rFonts w:ascii="Book Antiqua" w:hAnsi="Book Antiqua"/>
                <w:color w:val="000000" w:themeColor="text1"/>
                <w:sz w:val="24"/>
                <w:szCs w:val="24"/>
                <w:lang w:val="sq-AL"/>
              </w:rPr>
              <w:t xml:space="preserve">ende </w:t>
            </w:r>
            <w:r w:rsidRPr="00903043">
              <w:rPr>
                <w:rFonts w:ascii="Book Antiqua" w:hAnsi="Book Antiqua"/>
                <w:color w:val="000000" w:themeColor="text1"/>
                <w:sz w:val="24"/>
                <w:szCs w:val="24"/>
                <w:lang w:val="sq-AL"/>
              </w:rPr>
              <w:t xml:space="preserve">të </w:t>
            </w:r>
            <w:r w:rsidR="005C3AF9" w:rsidRPr="00903043">
              <w:rPr>
                <w:rFonts w:ascii="Book Antiqua" w:hAnsi="Book Antiqua"/>
                <w:color w:val="000000" w:themeColor="text1"/>
                <w:sz w:val="24"/>
                <w:szCs w:val="24"/>
                <w:lang w:val="sq-AL"/>
              </w:rPr>
              <w:t xml:space="preserve">kufizuara mund </w:t>
            </w:r>
            <w:r w:rsidRPr="00903043">
              <w:rPr>
                <w:rFonts w:ascii="Book Antiqua" w:hAnsi="Book Antiqua"/>
                <w:color w:val="000000" w:themeColor="text1"/>
                <w:sz w:val="24"/>
                <w:szCs w:val="24"/>
                <w:lang w:val="sq-AL"/>
              </w:rPr>
              <w:t>të pengojë investimet e mëdha.</w:t>
            </w:r>
          </w:p>
          <w:p w14:paraId="369193EF" w14:textId="3C86F592" w:rsidR="00FA5328" w:rsidRPr="00903043" w:rsidRDefault="00FA5328" w:rsidP="005265CF">
            <w:pPr>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Papunësia</w:t>
            </w:r>
            <w:r w:rsidRPr="00903043">
              <w:rPr>
                <w:rFonts w:ascii="Book Antiqua" w:hAnsi="Book Antiqua"/>
                <w:color w:val="000000" w:themeColor="text1"/>
                <w:sz w:val="24"/>
                <w:szCs w:val="24"/>
                <w:lang w:val="sq-AL"/>
              </w:rPr>
              <w:t>: Papunësia e konsiderueshme, sidomos në mesin e të rinjve, është një pengesë për zhvillimin ekonomik.</w:t>
            </w:r>
          </w:p>
          <w:p w14:paraId="09E50707" w14:textId="2B57695A" w:rsidR="00FA5328" w:rsidRPr="00903043" w:rsidRDefault="00FA5328" w:rsidP="005265CF">
            <w:pPr>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Burokracia</w:t>
            </w:r>
            <w:r w:rsidRPr="00903043">
              <w:rPr>
                <w:rFonts w:ascii="Book Antiqua" w:hAnsi="Book Antiqua"/>
                <w:color w:val="000000" w:themeColor="text1"/>
                <w:sz w:val="24"/>
                <w:szCs w:val="24"/>
                <w:lang w:val="sq-AL"/>
              </w:rPr>
              <w:t xml:space="preserve">: </w:t>
            </w:r>
            <w:r w:rsidR="00DC302B" w:rsidRPr="00903043">
              <w:rPr>
                <w:rFonts w:ascii="Book Antiqua" w:hAnsi="Book Antiqua"/>
                <w:color w:val="000000" w:themeColor="text1"/>
                <w:sz w:val="24"/>
                <w:szCs w:val="24"/>
                <w:lang w:val="sq-AL"/>
              </w:rPr>
              <w:t>Gjithëherë</w:t>
            </w:r>
            <w:r w:rsidR="00BD3E01" w:rsidRPr="00903043">
              <w:rPr>
                <w:rFonts w:ascii="Book Antiqua" w:hAnsi="Book Antiqua"/>
                <w:color w:val="000000" w:themeColor="text1"/>
                <w:sz w:val="24"/>
                <w:szCs w:val="24"/>
                <w:lang w:val="sq-AL"/>
              </w:rPr>
              <w:t xml:space="preserve"> ka hap</w:t>
            </w:r>
            <w:r w:rsidR="00BD3E01" w:rsidRPr="00903043">
              <w:rPr>
                <w:rFonts w:ascii="Book Antiqua" w:hAnsi="Book Antiqua"/>
                <w:sz w:val="24"/>
                <w:szCs w:val="24"/>
                <w:lang w:val="sq-AL"/>
              </w:rPr>
              <w:t xml:space="preserve">ësirë për përmirësim sa i përket procedurave dhe shërbimeve publike që lehtësojnë </w:t>
            </w:r>
            <w:r w:rsidRPr="00903043">
              <w:rPr>
                <w:rFonts w:ascii="Book Antiqua" w:hAnsi="Book Antiqua"/>
                <w:color w:val="000000" w:themeColor="text1"/>
                <w:sz w:val="24"/>
                <w:szCs w:val="24"/>
                <w:lang w:val="sq-AL"/>
              </w:rPr>
              <w:t>atraktivitetin për investitorët e huaj dhe lokalë.</w:t>
            </w:r>
          </w:p>
          <w:p w14:paraId="324B4ACC" w14:textId="53D6DAE0" w:rsidR="00FA5328" w:rsidRPr="00903043" w:rsidRDefault="00FA5328" w:rsidP="005265CF">
            <w:pPr>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 xml:space="preserve">Arsimimi </w:t>
            </w:r>
            <w:r w:rsidR="00B4312A" w:rsidRPr="00903043">
              <w:rPr>
                <w:rFonts w:ascii="Book Antiqua" w:hAnsi="Book Antiqua"/>
                <w:b/>
                <w:bCs/>
                <w:color w:val="000000" w:themeColor="text1"/>
                <w:sz w:val="24"/>
                <w:szCs w:val="24"/>
                <w:lang w:val="sq-AL"/>
              </w:rPr>
              <w:t xml:space="preserve">jo adekuat: </w:t>
            </w:r>
            <w:r w:rsidRPr="00903043">
              <w:rPr>
                <w:rFonts w:ascii="Book Antiqua" w:hAnsi="Book Antiqua"/>
                <w:color w:val="000000" w:themeColor="text1"/>
                <w:sz w:val="24"/>
                <w:szCs w:val="24"/>
                <w:lang w:val="sq-AL"/>
              </w:rPr>
              <w:t>Mungesa e kualifikimeve të specializuara në fusha teknike dhe shkencore.</w:t>
            </w:r>
          </w:p>
          <w:p w14:paraId="0B3DFA59" w14:textId="18AF2F86" w:rsidR="00FA5328" w:rsidRPr="00903043" w:rsidRDefault="00FA5328" w:rsidP="005265CF">
            <w:pPr>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 xml:space="preserve">Mungesa e </w:t>
            </w:r>
            <w:r w:rsidR="00E73926" w:rsidRPr="00903043">
              <w:rPr>
                <w:rFonts w:ascii="Book Antiqua" w:hAnsi="Book Antiqua"/>
                <w:b/>
                <w:bCs/>
                <w:color w:val="000000" w:themeColor="text1"/>
                <w:sz w:val="24"/>
                <w:szCs w:val="24"/>
                <w:lang w:val="sq-AL"/>
              </w:rPr>
              <w:t xml:space="preserve">investimeve të mjaftueshme: </w:t>
            </w:r>
            <w:r w:rsidR="00E73926" w:rsidRPr="00903043">
              <w:rPr>
                <w:rFonts w:ascii="Book Antiqua" w:hAnsi="Book Antiqua"/>
                <w:color w:val="000000" w:themeColor="text1"/>
                <w:sz w:val="24"/>
                <w:szCs w:val="24"/>
                <w:lang w:val="sq-AL"/>
              </w:rPr>
              <w:t>kufizimet buxhetore dhe mungesa e investimeve të nevojshme.</w:t>
            </w:r>
            <w:r w:rsidR="00E73926" w:rsidRPr="00903043">
              <w:rPr>
                <w:rFonts w:ascii="Book Antiqua" w:hAnsi="Book Antiqua"/>
                <w:b/>
                <w:bCs/>
                <w:color w:val="000000" w:themeColor="text1"/>
                <w:sz w:val="24"/>
                <w:szCs w:val="24"/>
                <w:lang w:val="sq-AL"/>
              </w:rPr>
              <w:t xml:space="preserve"> </w:t>
            </w:r>
          </w:p>
        </w:tc>
      </w:tr>
      <w:tr w:rsidR="00E73926" w:rsidRPr="00903043" w14:paraId="282BABF9" w14:textId="77777777" w:rsidTr="001549EE">
        <w:trPr>
          <w:trHeight w:val="593"/>
        </w:trPr>
        <w:tc>
          <w:tcPr>
            <w:tcW w:w="4516" w:type="dxa"/>
            <w:vAlign w:val="center"/>
          </w:tcPr>
          <w:p w14:paraId="6A46DBFC" w14:textId="77777777" w:rsidR="004A76A3" w:rsidRPr="00903043" w:rsidRDefault="004A76A3" w:rsidP="001549EE">
            <w:pPr>
              <w:contextualSpacing/>
              <w:jc w:val="center"/>
              <w:rPr>
                <w:rFonts w:ascii="Book Antiqua" w:hAnsi="Book Antiqua"/>
                <w:b/>
                <w:color w:val="000000" w:themeColor="text1"/>
                <w:sz w:val="24"/>
                <w:szCs w:val="24"/>
                <w:lang w:val="sq-AL"/>
              </w:rPr>
            </w:pPr>
            <w:r w:rsidRPr="00903043">
              <w:rPr>
                <w:rFonts w:ascii="Book Antiqua" w:hAnsi="Book Antiqua"/>
                <w:b/>
                <w:color w:val="000000" w:themeColor="text1"/>
                <w:sz w:val="24"/>
                <w:szCs w:val="24"/>
                <w:lang w:val="sq-AL"/>
              </w:rPr>
              <w:lastRenderedPageBreak/>
              <w:t>Rreziqet</w:t>
            </w:r>
          </w:p>
        </w:tc>
        <w:tc>
          <w:tcPr>
            <w:tcW w:w="4500" w:type="dxa"/>
            <w:vAlign w:val="center"/>
          </w:tcPr>
          <w:p w14:paraId="3B723A19" w14:textId="77777777" w:rsidR="004A76A3" w:rsidRPr="00903043" w:rsidRDefault="004A76A3" w:rsidP="001549EE">
            <w:pPr>
              <w:contextualSpacing/>
              <w:jc w:val="center"/>
              <w:rPr>
                <w:rFonts w:ascii="Book Antiqua" w:hAnsi="Book Antiqua"/>
                <w:b/>
                <w:color w:val="000000" w:themeColor="text1"/>
                <w:sz w:val="24"/>
                <w:szCs w:val="24"/>
                <w:lang w:val="sq-AL"/>
              </w:rPr>
            </w:pPr>
            <w:r w:rsidRPr="00903043">
              <w:rPr>
                <w:rFonts w:ascii="Book Antiqua" w:hAnsi="Book Antiqua"/>
                <w:b/>
                <w:color w:val="000000" w:themeColor="text1"/>
                <w:sz w:val="24"/>
                <w:szCs w:val="24"/>
                <w:lang w:val="sq-AL"/>
              </w:rPr>
              <w:t>Mundësitë</w:t>
            </w:r>
          </w:p>
        </w:tc>
      </w:tr>
      <w:tr w:rsidR="00E73926" w:rsidRPr="00B311B7" w14:paraId="5B40550C" w14:textId="77777777" w:rsidTr="005265CF">
        <w:trPr>
          <w:trHeight w:val="9260"/>
        </w:trPr>
        <w:tc>
          <w:tcPr>
            <w:tcW w:w="4516" w:type="dxa"/>
            <w:shd w:val="clear" w:color="auto" w:fill="F2F2F2" w:themeFill="background1" w:themeFillShade="F2"/>
          </w:tcPr>
          <w:p w14:paraId="7E0B014F" w14:textId="1C331F16" w:rsidR="00751981" w:rsidRPr="00903043" w:rsidRDefault="00751981" w:rsidP="00751981">
            <w:pPr>
              <w:contextualSpacing/>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Migracioni i trurit</w:t>
            </w:r>
            <w:r w:rsidRPr="00903043">
              <w:rPr>
                <w:rFonts w:ascii="Book Antiqua" w:hAnsi="Book Antiqua"/>
                <w:color w:val="000000" w:themeColor="text1"/>
                <w:sz w:val="24"/>
                <w:szCs w:val="24"/>
                <w:lang w:val="sq-AL"/>
              </w:rPr>
              <w:t>: Emigrimi i brendshëm fshat-qytet dhe emigracioni i jashtëm</w:t>
            </w:r>
            <w:r w:rsidR="00322985" w:rsidRPr="00903043">
              <w:rPr>
                <w:rFonts w:ascii="Book Antiqua" w:hAnsi="Book Antiqua"/>
                <w:color w:val="000000" w:themeColor="text1"/>
                <w:sz w:val="24"/>
                <w:szCs w:val="24"/>
                <w:lang w:val="sq-AL"/>
              </w:rPr>
              <w:t>,</w:t>
            </w:r>
            <w:r w:rsidRPr="00903043">
              <w:rPr>
                <w:rFonts w:ascii="Book Antiqua" w:hAnsi="Book Antiqua"/>
                <w:color w:val="000000" w:themeColor="text1"/>
                <w:sz w:val="24"/>
                <w:szCs w:val="24"/>
                <w:lang w:val="sq-AL"/>
              </w:rPr>
              <w:t xml:space="preserve"> sidomos i të rinjve të kualifikuar për punësim jashtë vendit mund të krijojë mungesa të ndjeshme të fuqisë punëtore. </w:t>
            </w:r>
          </w:p>
          <w:p w14:paraId="10A0A121" w14:textId="7D523BF0" w:rsidR="00962E30" w:rsidRPr="00903043" w:rsidRDefault="00962E30" w:rsidP="00962E30">
            <w:pPr>
              <w:contextualSpacing/>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Konkurrenca nga rajonet tjera</w:t>
            </w:r>
            <w:r w:rsidRPr="00903043">
              <w:rPr>
                <w:rFonts w:ascii="Book Antiqua" w:hAnsi="Book Antiqua"/>
                <w:color w:val="000000" w:themeColor="text1"/>
                <w:sz w:val="24"/>
                <w:szCs w:val="24"/>
                <w:lang w:val="sq-AL"/>
              </w:rPr>
              <w:t xml:space="preserve">: Komuna përballet me konkurrencë të ashpër nga rajone të tjera të Kosovës ose nga vendet fqinje për të tërhequr investitorë. </w:t>
            </w:r>
          </w:p>
          <w:p w14:paraId="2167FCF5" w14:textId="77777777" w:rsidR="00F01096" w:rsidRPr="00903043" w:rsidRDefault="00F01096" w:rsidP="000F599D">
            <w:pPr>
              <w:contextualSpacing/>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Barrierat rregullatore dhe legjislative</w:t>
            </w:r>
            <w:r w:rsidRPr="00903043">
              <w:rPr>
                <w:rFonts w:ascii="Book Antiqua" w:hAnsi="Book Antiqua"/>
                <w:color w:val="000000" w:themeColor="text1"/>
                <w:sz w:val="24"/>
                <w:szCs w:val="24"/>
                <w:lang w:val="sq-AL"/>
              </w:rPr>
              <w:t xml:space="preserve">: Ndryshimet e papritura në politika apo ligje mund të ndikojnë negativisht në klimën e biznesit dhe investimet afatgjata. </w:t>
            </w:r>
          </w:p>
          <w:p w14:paraId="012842D0" w14:textId="0097CC61" w:rsidR="002E009E" w:rsidRPr="00903043" w:rsidRDefault="000F599D" w:rsidP="000F599D">
            <w:pPr>
              <w:contextualSpacing/>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 xml:space="preserve">Ndryshimet </w:t>
            </w:r>
            <w:r w:rsidR="00DE3B28" w:rsidRPr="00903043">
              <w:rPr>
                <w:rFonts w:ascii="Book Antiqua" w:hAnsi="Book Antiqua"/>
                <w:b/>
                <w:bCs/>
                <w:color w:val="000000" w:themeColor="text1"/>
                <w:sz w:val="24"/>
                <w:szCs w:val="24"/>
                <w:lang w:val="sq-AL"/>
              </w:rPr>
              <w:t>k</w:t>
            </w:r>
            <w:r w:rsidRPr="00903043">
              <w:rPr>
                <w:rFonts w:ascii="Book Antiqua" w:hAnsi="Book Antiqua"/>
                <w:b/>
                <w:bCs/>
                <w:color w:val="000000" w:themeColor="text1"/>
                <w:sz w:val="24"/>
                <w:szCs w:val="24"/>
                <w:lang w:val="sq-AL"/>
              </w:rPr>
              <w:t xml:space="preserve">limatike dhe </w:t>
            </w:r>
            <w:r w:rsidR="00DE3B28" w:rsidRPr="00903043">
              <w:rPr>
                <w:rFonts w:ascii="Book Antiqua" w:hAnsi="Book Antiqua"/>
                <w:b/>
                <w:bCs/>
                <w:color w:val="000000" w:themeColor="text1"/>
                <w:sz w:val="24"/>
                <w:szCs w:val="24"/>
                <w:lang w:val="sq-AL"/>
              </w:rPr>
              <w:t>d</w:t>
            </w:r>
            <w:r w:rsidRPr="00903043">
              <w:rPr>
                <w:rFonts w:ascii="Book Antiqua" w:hAnsi="Book Antiqua"/>
                <w:b/>
                <w:bCs/>
                <w:color w:val="000000" w:themeColor="text1"/>
                <w:sz w:val="24"/>
                <w:szCs w:val="24"/>
                <w:lang w:val="sq-AL"/>
              </w:rPr>
              <w:t xml:space="preserve">egradimi </w:t>
            </w:r>
            <w:r w:rsidR="00DE3B28" w:rsidRPr="00903043">
              <w:rPr>
                <w:rFonts w:ascii="Book Antiqua" w:hAnsi="Book Antiqua"/>
                <w:b/>
                <w:bCs/>
                <w:color w:val="000000" w:themeColor="text1"/>
                <w:sz w:val="24"/>
                <w:szCs w:val="24"/>
                <w:lang w:val="sq-AL"/>
              </w:rPr>
              <w:t>m</w:t>
            </w:r>
            <w:r w:rsidRPr="00903043">
              <w:rPr>
                <w:rFonts w:ascii="Book Antiqua" w:hAnsi="Book Antiqua"/>
                <w:b/>
                <w:bCs/>
                <w:color w:val="000000" w:themeColor="text1"/>
                <w:sz w:val="24"/>
                <w:szCs w:val="24"/>
                <w:lang w:val="sq-AL"/>
              </w:rPr>
              <w:t>jedisor</w:t>
            </w:r>
            <w:r w:rsidRPr="00903043">
              <w:rPr>
                <w:rFonts w:ascii="Book Antiqua" w:hAnsi="Book Antiqua"/>
                <w:color w:val="000000" w:themeColor="text1"/>
                <w:sz w:val="24"/>
                <w:szCs w:val="24"/>
                <w:lang w:val="sq-AL"/>
              </w:rPr>
              <w:t>: Fenomene të tilla si thatësirat dhe ndotja mund të kenë ndikim negativ në bujqësi dhe ekonomi.</w:t>
            </w:r>
          </w:p>
          <w:p w14:paraId="2E712F99" w14:textId="177E1243" w:rsidR="007524E1" w:rsidRPr="00903043" w:rsidRDefault="000F599D" w:rsidP="004F0FFD">
            <w:pPr>
              <w:contextualSpacing/>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 xml:space="preserve">Paqëndrueshmëria </w:t>
            </w:r>
            <w:r w:rsidR="003D5492" w:rsidRPr="00903043">
              <w:rPr>
                <w:rFonts w:ascii="Book Antiqua" w:hAnsi="Book Antiqua"/>
                <w:b/>
                <w:bCs/>
                <w:color w:val="000000" w:themeColor="text1"/>
                <w:sz w:val="24"/>
                <w:szCs w:val="24"/>
                <w:lang w:val="sq-AL"/>
              </w:rPr>
              <w:t>e</w:t>
            </w:r>
            <w:r w:rsidRPr="00903043">
              <w:rPr>
                <w:rFonts w:ascii="Book Antiqua" w:hAnsi="Book Antiqua"/>
                <w:b/>
                <w:bCs/>
                <w:color w:val="000000" w:themeColor="text1"/>
                <w:sz w:val="24"/>
                <w:szCs w:val="24"/>
                <w:lang w:val="sq-AL"/>
              </w:rPr>
              <w:t xml:space="preserve">konomike </w:t>
            </w:r>
            <w:r w:rsidR="00E7618E" w:rsidRPr="00903043">
              <w:rPr>
                <w:rFonts w:ascii="Book Antiqua" w:hAnsi="Book Antiqua"/>
                <w:b/>
                <w:bCs/>
                <w:color w:val="000000" w:themeColor="text1"/>
                <w:sz w:val="24"/>
                <w:szCs w:val="24"/>
                <w:lang w:val="sq-AL"/>
              </w:rPr>
              <w:t xml:space="preserve">dhe rreziqet </w:t>
            </w:r>
            <w:r w:rsidR="003D5492" w:rsidRPr="00903043">
              <w:rPr>
                <w:rFonts w:ascii="Book Antiqua" w:hAnsi="Book Antiqua"/>
                <w:b/>
                <w:bCs/>
                <w:color w:val="000000" w:themeColor="text1"/>
                <w:sz w:val="24"/>
                <w:szCs w:val="24"/>
                <w:lang w:val="sq-AL"/>
              </w:rPr>
              <w:t>g</w:t>
            </w:r>
            <w:r w:rsidRPr="00903043">
              <w:rPr>
                <w:rFonts w:ascii="Book Antiqua" w:hAnsi="Book Antiqua"/>
                <w:b/>
                <w:bCs/>
                <w:color w:val="000000" w:themeColor="text1"/>
                <w:sz w:val="24"/>
                <w:szCs w:val="24"/>
                <w:lang w:val="sq-AL"/>
              </w:rPr>
              <w:t>lobale</w:t>
            </w:r>
            <w:r w:rsidRPr="00903043">
              <w:rPr>
                <w:rFonts w:ascii="Book Antiqua" w:hAnsi="Book Antiqua"/>
                <w:color w:val="000000" w:themeColor="text1"/>
                <w:sz w:val="24"/>
                <w:szCs w:val="24"/>
                <w:lang w:val="sq-AL"/>
              </w:rPr>
              <w:t>: Ndikimet globale, siç janë recesionet ose krizat financiare,</w:t>
            </w:r>
            <w:r w:rsidR="00E7618E" w:rsidRPr="00903043">
              <w:rPr>
                <w:rFonts w:ascii="Book Antiqua" w:hAnsi="Book Antiqua"/>
                <w:color w:val="000000" w:themeColor="text1"/>
                <w:sz w:val="24"/>
                <w:szCs w:val="24"/>
                <w:lang w:val="sq-AL"/>
              </w:rPr>
              <w:t xml:space="preserve"> apo edhe pandemit</w:t>
            </w:r>
            <w:r w:rsidR="00E7618E" w:rsidRPr="00903043">
              <w:rPr>
                <w:rFonts w:ascii="Book Antiqua" w:hAnsi="Book Antiqua"/>
                <w:b/>
                <w:bCs/>
                <w:color w:val="000000" w:themeColor="text1"/>
                <w:sz w:val="24"/>
                <w:szCs w:val="24"/>
                <w:lang w:val="sq-AL"/>
              </w:rPr>
              <w:t>ë,</w:t>
            </w:r>
            <w:r w:rsidRPr="00903043">
              <w:rPr>
                <w:rFonts w:ascii="Book Antiqua" w:hAnsi="Book Antiqua"/>
                <w:color w:val="000000" w:themeColor="text1"/>
                <w:sz w:val="24"/>
                <w:szCs w:val="24"/>
                <w:lang w:val="sq-AL"/>
              </w:rPr>
              <w:t xml:space="preserve"> mund të kufizojnë zhvillimin dhe investimet në rajon.</w:t>
            </w:r>
          </w:p>
        </w:tc>
        <w:tc>
          <w:tcPr>
            <w:tcW w:w="4500" w:type="dxa"/>
            <w:shd w:val="clear" w:color="auto" w:fill="F2F2F2" w:themeFill="background1" w:themeFillShade="F2"/>
          </w:tcPr>
          <w:p w14:paraId="1C416110" w14:textId="455B1D89" w:rsidR="00390C2A" w:rsidRPr="00903043" w:rsidRDefault="00390C2A" w:rsidP="00390C2A">
            <w:pPr>
              <w:contextualSpacing/>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 xml:space="preserve">Zhvillimi i </w:t>
            </w:r>
            <w:r w:rsidR="00D6791D" w:rsidRPr="00903043">
              <w:rPr>
                <w:rFonts w:ascii="Book Antiqua" w:hAnsi="Book Antiqua"/>
                <w:b/>
                <w:bCs/>
                <w:color w:val="000000" w:themeColor="text1"/>
                <w:sz w:val="24"/>
                <w:szCs w:val="24"/>
                <w:lang w:val="sq-AL"/>
              </w:rPr>
              <w:t>i</w:t>
            </w:r>
            <w:r w:rsidRPr="00903043">
              <w:rPr>
                <w:rFonts w:ascii="Book Antiqua" w:hAnsi="Book Antiqua"/>
                <w:b/>
                <w:bCs/>
                <w:color w:val="000000" w:themeColor="text1"/>
                <w:sz w:val="24"/>
                <w:szCs w:val="24"/>
                <w:lang w:val="sq-AL"/>
              </w:rPr>
              <w:t xml:space="preserve">nfrastrukturës së </w:t>
            </w:r>
            <w:r w:rsidR="00D6791D" w:rsidRPr="00903043">
              <w:rPr>
                <w:rFonts w:ascii="Book Antiqua" w:hAnsi="Book Antiqua"/>
                <w:b/>
                <w:bCs/>
                <w:color w:val="000000" w:themeColor="text1"/>
                <w:sz w:val="24"/>
                <w:szCs w:val="24"/>
                <w:lang w:val="sq-AL"/>
              </w:rPr>
              <w:t>e</w:t>
            </w:r>
            <w:r w:rsidRPr="00903043">
              <w:rPr>
                <w:rFonts w:ascii="Book Antiqua" w:hAnsi="Book Antiqua"/>
                <w:b/>
                <w:bCs/>
                <w:color w:val="000000" w:themeColor="text1"/>
                <w:sz w:val="24"/>
                <w:szCs w:val="24"/>
                <w:lang w:val="sq-AL"/>
              </w:rPr>
              <w:t xml:space="preserve">nergjisë së </w:t>
            </w:r>
            <w:r w:rsidR="00D6791D" w:rsidRPr="00903043">
              <w:rPr>
                <w:rFonts w:ascii="Book Antiqua" w:hAnsi="Book Antiqua"/>
                <w:b/>
                <w:bCs/>
                <w:color w:val="000000" w:themeColor="text1"/>
                <w:sz w:val="24"/>
                <w:szCs w:val="24"/>
                <w:lang w:val="sq-AL"/>
              </w:rPr>
              <w:t>g</w:t>
            </w:r>
            <w:r w:rsidRPr="00903043">
              <w:rPr>
                <w:rFonts w:ascii="Book Antiqua" w:hAnsi="Book Antiqua"/>
                <w:b/>
                <w:bCs/>
                <w:color w:val="000000" w:themeColor="text1"/>
                <w:sz w:val="24"/>
                <w:szCs w:val="24"/>
                <w:lang w:val="sq-AL"/>
              </w:rPr>
              <w:t>jelbër</w:t>
            </w:r>
            <w:r w:rsidRPr="00903043">
              <w:rPr>
                <w:rFonts w:ascii="Book Antiqua" w:hAnsi="Book Antiqua"/>
                <w:color w:val="000000" w:themeColor="text1"/>
                <w:sz w:val="24"/>
                <w:szCs w:val="24"/>
                <w:lang w:val="sq-AL"/>
              </w:rPr>
              <w:t>: Lipjani mund të përfitojë nga investimet në energji të rinovueshme dhe projekte të qëndrueshme.</w:t>
            </w:r>
          </w:p>
          <w:p w14:paraId="13356C05" w14:textId="3348B47E" w:rsidR="00390C2A" w:rsidRPr="00903043" w:rsidRDefault="00390C2A" w:rsidP="00390C2A">
            <w:pPr>
              <w:contextualSpacing/>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 xml:space="preserve">Ngritja e </w:t>
            </w:r>
            <w:r w:rsidR="00136800" w:rsidRPr="00903043">
              <w:rPr>
                <w:rFonts w:ascii="Book Antiqua" w:hAnsi="Book Antiqua"/>
                <w:b/>
                <w:bCs/>
                <w:color w:val="000000" w:themeColor="text1"/>
                <w:sz w:val="24"/>
                <w:szCs w:val="24"/>
                <w:lang w:val="sq-AL"/>
              </w:rPr>
              <w:t>t</w:t>
            </w:r>
            <w:r w:rsidRPr="00903043">
              <w:rPr>
                <w:rFonts w:ascii="Book Antiqua" w:hAnsi="Book Antiqua"/>
                <w:b/>
                <w:bCs/>
                <w:color w:val="000000" w:themeColor="text1"/>
                <w:sz w:val="24"/>
                <w:szCs w:val="24"/>
                <w:lang w:val="sq-AL"/>
              </w:rPr>
              <w:t xml:space="preserve">eknologjisë dhe </w:t>
            </w:r>
            <w:r w:rsidR="00136800" w:rsidRPr="00903043">
              <w:rPr>
                <w:rFonts w:ascii="Book Antiqua" w:hAnsi="Book Antiqua"/>
                <w:b/>
                <w:bCs/>
                <w:color w:val="000000" w:themeColor="text1"/>
                <w:sz w:val="24"/>
                <w:szCs w:val="24"/>
                <w:lang w:val="sq-AL"/>
              </w:rPr>
              <w:t>i</w:t>
            </w:r>
            <w:r w:rsidRPr="00903043">
              <w:rPr>
                <w:rFonts w:ascii="Book Antiqua" w:hAnsi="Book Antiqua"/>
                <w:b/>
                <w:bCs/>
                <w:color w:val="000000" w:themeColor="text1"/>
                <w:sz w:val="24"/>
                <w:szCs w:val="24"/>
                <w:lang w:val="sq-AL"/>
              </w:rPr>
              <w:t>novacionit</w:t>
            </w:r>
            <w:r w:rsidRPr="00903043">
              <w:rPr>
                <w:rFonts w:ascii="Book Antiqua" w:hAnsi="Book Antiqua"/>
                <w:color w:val="000000" w:themeColor="text1"/>
                <w:sz w:val="24"/>
                <w:szCs w:val="24"/>
                <w:lang w:val="sq-AL"/>
              </w:rPr>
              <w:t xml:space="preserve">: Krijimi i </w:t>
            </w:r>
            <w:r w:rsidR="00136800" w:rsidRPr="00903043">
              <w:rPr>
                <w:rFonts w:ascii="Book Antiqua" w:hAnsi="Book Antiqua"/>
                <w:color w:val="000000" w:themeColor="text1"/>
                <w:sz w:val="24"/>
                <w:szCs w:val="24"/>
                <w:lang w:val="sq-AL"/>
              </w:rPr>
              <w:t>t</w:t>
            </w:r>
            <w:r w:rsidR="00136800" w:rsidRPr="00903043">
              <w:rPr>
                <w:rFonts w:ascii="Book Antiqua" w:hAnsi="Book Antiqua"/>
                <w:b/>
                <w:bCs/>
                <w:color w:val="000000" w:themeColor="text1"/>
                <w:sz w:val="24"/>
                <w:szCs w:val="24"/>
                <w:lang w:val="sq-AL"/>
              </w:rPr>
              <w:t xml:space="preserve">ë paktën një parku </w:t>
            </w:r>
            <w:r w:rsidRPr="00903043">
              <w:rPr>
                <w:rFonts w:ascii="Book Antiqua" w:hAnsi="Book Antiqua"/>
                <w:color w:val="000000" w:themeColor="text1"/>
                <w:sz w:val="24"/>
                <w:szCs w:val="24"/>
                <w:lang w:val="sq-AL"/>
              </w:rPr>
              <w:t>teknologj</w:t>
            </w:r>
            <w:r w:rsidR="000246D0" w:rsidRPr="00903043">
              <w:rPr>
                <w:rFonts w:ascii="Book Antiqua" w:hAnsi="Book Antiqua"/>
                <w:color w:val="000000" w:themeColor="text1"/>
                <w:sz w:val="24"/>
                <w:szCs w:val="24"/>
                <w:lang w:val="sq-AL"/>
              </w:rPr>
              <w:t>ik</w:t>
            </w:r>
            <w:r w:rsidRPr="00903043">
              <w:rPr>
                <w:rFonts w:ascii="Book Antiqua" w:hAnsi="Book Antiqua"/>
                <w:color w:val="000000" w:themeColor="text1"/>
                <w:sz w:val="24"/>
                <w:szCs w:val="24"/>
                <w:lang w:val="sq-AL"/>
              </w:rPr>
              <w:t xml:space="preserve"> dhe qendr</w:t>
            </w:r>
            <w:r w:rsidR="00136800" w:rsidRPr="00903043">
              <w:rPr>
                <w:rFonts w:ascii="Book Antiqua" w:hAnsi="Book Antiqua"/>
                <w:b/>
                <w:bCs/>
                <w:color w:val="000000" w:themeColor="text1"/>
                <w:sz w:val="24"/>
                <w:szCs w:val="24"/>
                <w:lang w:val="sq-AL"/>
              </w:rPr>
              <w:t xml:space="preserve">ës së </w:t>
            </w:r>
            <w:r w:rsidRPr="00903043">
              <w:rPr>
                <w:rFonts w:ascii="Book Antiqua" w:hAnsi="Book Antiqua"/>
                <w:color w:val="000000" w:themeColor="text1"/>
                <w:sz w:val="24"/>
                <w:szCs w:val="24"/>
                <w:lang w:val="sq-AL"/>
              </w:rPr>
              <w:t xml:space="preserve">inovacionit mund të rrisë konkurrencën e komunës në nivel </w:t>
            </w:r>
            <w:r w:rsidR="000246D0" w:rsidRPr="00903043">
              <w:rPr>
                <w:rFonts w:ascii="Book Antiqua" w:hAnsi="Book Antiqua"/>
                <w:color w:val="000000" w:themeColor="text1"/>
                <w:sz w:val="24"/>
                <w:szCs w:val="24"/>
                <w:lang w:val="sq-AL"/>
              </w:rPr>
              <w:t>nacional</w:t>
            </w:r>
            <w:r w:rsidR="00136800" w:rsidRPr="00903043">
              <w:rPr>
                <w:rFonts w:ascii="Book Antiqua" w:hAnsi="Book Antiqua"/>
                <w:color w:val="000000" w:themeColor="text1"/>
                <w:sz w:val="24"/>
                <w:szCs w:val="24"/>
                <w:lang w:val="sq-AL"/>
              </w:rPr>
              <w:t xml:space="preserve">. </w:t>
            </w:r>
          </w:p>
          <w:p w14:paraId="037DC10E" w14:textId="64C1BF02" w:rsidR="00390C2A" w:rsidRPr="00903043" w:rsidRDefault="00773ACB" w:rsidP="00390C2A">
            <w:pPr>
              <w:contextualSpacing/>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Tërheqja e i</w:t>
            </w:r>
            <w:r w:rsidR="00390C2A" w:rsidRPr="00903043">
              <w:rPr>
                <w:rFonts w:ascii="Book Antiqua" w:hAnsi="Book Antiqua"/>
                <w:b/>
                <w:bCs/>
                <w:color w:val="000000" w:themeColor="text1"/>
                <w:sz w:val="24"/>
                <w:szCs w:val="24"/>
                <w:lang w:val="sq-AL"/>
              </w:rPr>
              <w:t>nvestime</w:t>
            </w:r>
            <w:r w:rsidRPr="00903043">
              <w:rPr>
                <w:rFonts w:ascii="Book Antiqua" w:hAnsi="Book Antiqua"/>
                <w:b/>
                <w:bCs/>
                <w:color w:val="000000" w:themeColor="text1"/>
                <w:sz w:val="24"/>
                <w:szCs w:val="24"/>
                <w:lang w:val="sq-AL"/>
              </w:rPr>
              <w:t>ve të j</w:t>
            </w:r>
            <w:r w:rsidR="00390C2A" w:rsidRPr="00903043">
              <w:rPr>
                <w:rFonts w:ascii="Book Antiqua" w:hAnsi="Book Antiqua"/>
                <w:b/>
                <w:bCs/>
                <w:color w:val="000000" w:themeColor="text1"/>
                <w:sz w:val="24"/>
                <w:szCs w:val="24"/>
                <w:lang w:val="sq-AL"/>
              </w:rPr>
              <w:t>ashtme</w:t>
            </w:r>
            <w:r w:rsidR="00390C2A" w:rsidRPr="00903043">
              <w:rPr>
                <w:rFonts w:ascii="Book Antiqua" w:hAnsi="Book Antiqua"/>
                <w:color w:val="000000" w:themeColor="text1"/>
                <w:sz w:val="24"/>
                <w:szCs w:val="24"/>
                <w:lang w:val="sq-AL"/>
              </w:rPr>
              <w:t xml:space="preserve">: Zhvillimi i marrëveshjeve me </w:t>
            </w:r>
            <w:r w:rsidR="00666FAE" w:rsidRPr="00903043">
              <w:rPr>
                <w:rFonts w:ascii="Book Antiqua" w:hAnsi="Book Antiqua"/>
                <w:color w:val="000000" w:themeColor="text1"/>
                <w:sz w:val="24"/>
                <w:szCs w:val="24"/>
                <w:lang w:val="sq-AL"/>
              </w:rPr>
              <w:t xml:space="preserve">komuna tjera dhe me vende </w:t>
            </w:r>
            <w:r w:rsidR="00390C2A" w:rsidRPr="00903043">
              <w:rPr>
                <w:rFonts w:ascii="Book Antiqua" w:hAnsi="Book Antiqua"/>
                <w:color w:val="000000" w:themeColor="text1"/>
                <w:sz w:val="24"/>
                <w:szCs w:val="24"/>
                <w:lang w:val="sq-AL"/>
              </w:rPr>
              <w:t>fqinje dhe rritja e interesit të investitorëve të huaj</w:t>
            </w:r>
            <w:r w:rsidR="003B237B" w:rsidRPr="00903043">
              <w:rPr>
                <w:rFonts w:ascii="Book Antiqua" w:hAnsi="Book Antiqua"/>
                <w:color w:val="000000" w:themeColor="text1"/>
                <w:sz w:val="24"/>
                <w:szCs w:val="24"/>
                <w:lang w:val="sq-AL"/>
              </w:rPr>
              <w:t xml:space="preserve">, </w:t>
            </w:r>
            <w:r w:rsidR="00DC302B" w:rsidRPr="00903043">
              <w:rPr>
                <w:rFonts w:ascii="Book Antiqua" w:hAnsi="Book Antiqua"/>
                <w:color w:val="000000" w:themeColor="text1"/>
                <w:sz w:val="24"/>
                <w:szCs w:val="24"/>
                <w:lang w:val="sq-AL"/>
              </w:rPr>
              <w:t>posaçërisht</w:t>
            </w:r>
            <w:r w:rsidR="003B237B" w:rsidRPr="00903043">
              <w:rPr>
                <w:rFonts w:ascii="Book Antiqua" w:hAnsi="Book Antiqua"/>
                <w:color w:val="000000" w:themeColor="text1"/>
                <w:sz w:val="24"/>
                <w:szCs w:val="24"/>
                <w:lang w:val="sq-AL"/>
              </w:rPr>
              <w:t xml:space="preserve"> i diasporës</w:t>
            </w:r>
            <w:r w:rsidR="00390C2A" w:rsidRPr="00903043">
              <w:rPr>
                <w:rFonts w:ascii="Book Antiqua" w:hAnsi="Book Antiqua"/>
                <w:color w:val="000000" w:themeColor="text1"/>
                <w:sz w:val="24"/>
                <w:szCs w:val="24"/>
                <w:lang w:val="sq-AL"/>
              </w:rPr>
              <w:t>.</w:t>
            </w:r>
          </w:p>
          <w:p w14:paraId="0A63E345" w14:textId="66D04D12" w:rsidR="00390C2A" w:rsidRPr="00903043" w:rsidRDefault="00390C2A" w:rsidP="00390C2A">
            <w:pPr>
              <w:contextualSpacing/>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 xml:space="preserve">Turizmi dhe </w:t>
            </w:r>
            <w:r w:rsidR="007411D1" w:rsidRPr="00903043">
              <w:rPr>
                <w:rFonts w:ascii="Book Antiqua" w:hAnsi="Book Antiqua"/>
                <w:b/>
                <w:bCs/>
                <w:color w:val="000000" w:themeColor="text1"/>
                <w:sz w:val="24"/>
                <w:szCs w:val="24"/>
                <w:lang w:val="sq-AL"/>
              </w:rPr>
              <w:t>k</w:t>
            </w:r>
            <w:r w:rsidRPr="00903043">
              <w:rPr>
                <w:rFonts w:ascii="Book Antiqua" w:hAnsi="Book Antiqua"/>
                <w:b/>
                <w:bCs/>
                <w:color w:val="000000" w:themeColor="text1"/>
                <w:sz w:val="24"/>
                <w:szCs w:val="24"/>
                <w:lang w:val="sq-AL"/>
              </w:rPr>
              <w:t>ultura</w:t>
            </w:r>
            <w:r w:rsidRPr="00903043">
              <w:rPr>
                <w:rFonts w:ascii="Book Antiqua" w:hAnsi="Book Antiqua"/>
                <w:color w:val="000000" w:themeColor="text1"/>
                <w:sz w:val="24"/>
                <w:szCs w:val="24"/>
                <w:lang w:val="sq-AL"/>
              </w:rPr>
              <w:t>: Promovimi i trashëgimisë kulturore dhe atraksioneve natyrore mund të sjellë një rritje të qëndrueshme në turizëm.</w:t>
            </w:r>
          </w:p>
          <w:p w14:paraId="473BC6A4" w14:textId="05B45467" w:rsidR="004A76A3" w:rsidRPr="00903043" w:rsidRDefault="00390C2A" w:rsidP="00390C2A">
            <w:pPr>
              <w:contextualSpacing/>
              <w:jc w:val="both"/>
              <w:rPr>
                <w:rFonts w:ascii="Book Antiqua" w:hAnsi="Book Antiqua"/>
                <w:color w:val="000000" w:themeColor="text1"/>
                <w:sz w:val="24"/>
                <w:szCs w:val="24"/>
                <w:lang w:val="sq-AL"/>
              </w:rPr>
            </w:pPr>
            <w:r w:rsidRPr="00903043">
              <w:rPr>
                <w:rFonts w:ascii="Book Antiqua" w:hAnsi="Book Antiqua"/>
                <w:b/>
                <w:bCs/>
                <w:color w:val="000000" w:themeColor="text1"/>
                <w:sz w:val="24"/>
                <w:szCs w:val="24"/>
                <w:lang w:val="sq-AL"/>
              </w:rPr>
              <w:t xml:space="preserve">Përmirësimi i </w:t>
            </w:r>
            <w:r w:rsidR="0055148E" w:rsidRPr="00903043">
              <w:rPr>
                <w:rFonts w:ascii="Book Antiqua" w:hAnsi="Book Antiqua"/>
                <w:b/>
                <w:bCs/>
                <w:color w:val="000000" w:themeColor="text1"/>
                <w:sz w:val="24"/>
                <w:szCs w:val="24"/>
                <w:lang w:val="sq-AL"/>
              </w:rPr>
              <w:t>cilësisë në a</w:t>
            </w:r>
            <w:r w:rsidRPr="00903043">
              <w:rPr>
                <w:rFonts w:ascii="Book Antiqua" w:hAnsi="Book Antiqua"/>
                <w:b/>
                <w:bCs/>
                <w:color w:val="000000" w:themeColor="text1"/>
                <w:sz w:val="24"/>
                <w:szCs w:val="24"/>
                <w:lang w:val="sq-AL"/>
              </w:rPr>
              <w:t>rsim</w:t>
            </w:r>
            <w:r w:rsidRPr="00903043">
              <w:rPr>
                <w:rFonts w:ascii="Book Antiqua" w:hAnsi="Book Antiqua"/>
                <w:color w:val="000000" w:themeColor="text1"/>
                <w:sz w:val="24"/>
                <w:szCs w:val="24"/>
                <w:lang w:val="sq-AL"/>
              </w:rPr>
              <w:t>: Investimi në arsim dhe trajnime profesionale për të rritur kualifikimet e punonjësve dhe aftësitë teknologjike.</w:t>
            </w:r>
          </w:p>
        </w:tc>
      </w:tr>
    </w:tbl>
    <w:p w14:paraId="045656EC" w14:textId="77777777" w:rsidR="00BA619C" w:rsidRPr="00903043" w:rsidRDefault="00BA619C" w:rsidP="00276FF1">
      <w:pPr>
        <w:contextualSpacing/>
        <w:jc w:val="both"/>
        <w:rPr>
          <w:rFonts w:ascii="Book Antiqua" w:hAnsi="Book Antiqua"/>
          <w:b/>
          <w:sz w:val="24"/>
          <w:szCs w:val="24"/>
          <w:u w:val="single"/>
          <w:lang w:val="sq-AL"/>
        </w:rPr>
      </w:pPr>
    </w:p>
    <w:p w14:paraId="2BC099ED" w14:textId="77777777" w:rsidR="005265CF" w:rsidRPr="00903043" w:rsidRDefault="005265CF" w:rsidP="00276FF1">
      <w:pPr>
        <w:contextualSpacing/>
        <w:jc w:val="both"/>
        <w:rPr>
          <w:rFonts w:ascii="Book Antiqua" w:hAnsi="Book Antiqua"/>
          <w:b/>
          <w:sz w:val="24"/>
          <w:szCs w:val="24"/>
          <w:u w:val="single"/>
          <w:lang w:val="sq-AL"/>
        </w:rPr>
      </w:pPr>
    </w:p>
    <w:p w14:paraId="46105D05" w14:textId="77777777" w:rsidR="005265CF" w:rsidRPr="00903043" w:rsidRDefault="005265CF" w:rsidP="00276FF1">
      <w:pPr>
        <w:contextualSpacing/>
        <w:jc w:val="both"/>
        <w:rPr>
          <w:rFonts w:ascii="Book Antiqua" w:hAnsi="Book Antiqua"/>
          <w:b/>
          <w:sz w:val="24"/>
          <w:szCs w:val="24"/>
          <w:u w:val="single"/>
          <w:lang w:val="sq-AL"/>
        </w:rPr>
      </w:pPr>
    </w:p>
    <w:p w14:paraId="6E62B7CC" w14:textId="77777777" w:rsidR="005265CF" w:rsidRPr="00903043" w:rsidRDefault="005265CF" w:rsidP="00276FF1">
      <w:pPr>
        <w:contextualSpacing/>
        <w:jc w:val="both"/>
        <w:rPr>
          <w:rFonts w:ascii="Book Antiqua" w:hAnsi="Book Antiqua"/>
          <w:b/>
          <w:sz w:val="24"/>
          <w:szCs w:val="24"/>
          <w:u w:val="single"/>
          <w:lang w:val="sq-AL"/>
        </w:rPr>
      </w:pPr>
    </w:p>
    <w:p w14:paraId="02D47A40" w14:textId="77777777" w:rsidR="005265CF" w:rsidRPr="00903043" w:rsidRDefault="005265CF" w:rsidP="00276FF1">
      <w:pPr>
        <w:contextualSpacing/>
        <w:jc w:val="both"/>
        <w:rPr>
          <w:rFonts w:ascii="Book Antiqua" w:hAnsi="Book Antiqua"/>
          <w:b/>
          <w:sz w:val="24"/>
          <w:szCs w:val="24"/>
          <w:u w:val="single"/>
          <w:lang w:val="sq-AL"/>
        </w:rPr>
      </w:pPr>
    </w:p>
    <w:p w14:paraId="5E8238FA" w14:textId="77777777" w:rsidR="005265CF" w:rsidRPr="00903043" w:rsidRDefault="005265CF" w:rsidP="00276FF1">
      <w:pPr>
        <w:contextualSpacing/>
        <w:jc w:val="both"/>
        <w:rPr>
          <w:rFonts w:ascii="Book Antiqua" w:hAnsi="Book Antiqua"/>
          <w:b/>
          <w:sz w:val="24"/>
          <w:szCs w:val="24"/>
          <w:u w:val="single"/>
          <w:lang w:val="sq-AL"/>
        </w:rPr>
      </w:pPr>
    </w:p>
    <w:p w14:paraId="14226A39" w14:textId="77777777" w:rsidR="005265CF" w:rsidRPr="00903043" w:rsidRDefault="005265CF" w:rsidP="00276FF1">
      <w:pPr>
        <w:contextualSpacing/>
        <w:jc w:val="both"/>
        <w:rPr>
          <w:rFonts w:ascii="Book Antiqua" w:hAnsi="Book Antiqua"/>
          <w:b/>
          <w:sz w:val="24"/>
          <w:szCs w:val="24"/>
          <w:u w:val="single"/>
          <w:lang w:val="sq-AL"/>
        </w:rPr>
      </w:pPr>
    </w:p>
    <w:p w14:paraId="69DE735C" w14:textId="77777777" w:rsidR="005265CF" w:rsidRPr="00903043" w:rsidRDefault="005265CF" w:rsidP="00276FF1">
      <w:pPr>
        <w:contextualSpacing/>
        <w:jc w:val="both"/>
        <w:rPr>
          <w:rFonts w:ascii="Book Antiqua" w:hAnsi="Book Antiqua"/>
          <w:b/>
          <w:sz w:val="24"/>
          <w:szCs w:val="24"/>
          <w:u w:val="single"/>
          <w:lang w:val="sq-AL"/>
        </w:rPr>
      </w:pPr>
    </w:p>
    <w:p w14:paraId="130BF568" w14:textId="77777777" w:rsidR="005265CF" w:rsidRPr="00903043" w:rsidRDefault="005265CF" w:rsidP="00276FF1">
      <w:pPr>
        <w:contextualSpacing/>
        <w:jc w:val="both"/>
        <w:rPr>
          <w:rFonts w:ascii="Book Antiqua" w:hAnsi="Book Antiqua"/>
          <w:b/>
          <w:sz w:val="24"/>
          <w:szCs w:val="24"/>
          <w:u w:val="single"/>
          <w:lang w:val="sq-AL"/>
        </w:rPr>
      </w:pPr>
    </w:p>
    <w:p w14:paraId="3BF30694" w14:textId="77777777" w:rsidR="005265CF" w:rsidRPr="00903043" w:rsidRDefault="005265CF" w:rsidP="00276FF1">
      <w:pPr>
        <w:contextualSpacing/>
        <w:jc w:val="both"/>
        <w:rPr>
          <w:rFonts w:ascii="Book Antiqua" w:hAnsi="Book Antiqua"/>
          <w:b/>
          <w:sz w:val="24"/>
          <w:szCs w:val="24"/>
          <w:u w:val="single"/>
          <w:lang w:val="sq-AL"/>
        </w:rPr>
      </w:pPr>
    </w:p>
    <w:p w14:paraId="200B99A8" w14:textId="77777777" w:rsidR="005265CF" w:rsidRPr="00903043" w:rsidRDefault="005265CF" w:rsidP="00276FF1">
      <w:pPr>
        <w:contextualSpacing/>
        <w:jc w:val="both"/>
        <w:rPr>
          <w:rFonts w:ascii="Book Antiqua" w:hAnsi="Book Antiqua"/>
          <w:b/>
          <w:sz w:val="24"/>
          <w:szCs w:val="24"/>
          <w:u w:val="single"/>
          <w:lang w:val="sq-AL"/>
        </w:rPr>
      </w:pPr>
    </w:p>
    <w:p w14:paraId="52ECCB0B" w14:textId="77E58D33" w:rsidR="0004312B" w:rsidRPr="00903043" w:rsidRDefault="004E41F3" w:rsidP="001549EE">
      <w:pPr>
        <w:pStyle w:val="Heading2"/>
        <w:numPr>
          <w:ilvl w:val="1"/>
          <w:numId w:val="30"/>
        </w:numPr>
        <w:spacing w:before="0"/>
        <w:ind w:left="540" w:hanging="540"/>
        <w:contextualSpacing/>
        <w:jc w:val="both"/>
        <w:rPr>
          <w:rFonts w:ascii="Book Antiqua" w:hAnsi="Book Antiqua"/>
          <w:b/>
          <w:bCs/>
          <w:color w:val="C13245"/>
          <w:sz w:val="24"/>
          <w:szCs w:val="24"/>
          <w:lang w:val="sq-AL"/>
        </w:rPr>
      </w:pPr>
      <w:r w:rsidRPr="00903043">
        <w:rPr>
          <w:rFonts w:ascii="Book Antiqua" w:hAnsi="Book Antiqua"/>
          <w:b/>
          <w:bCs/>
          <w:color w:val="C13245"/>
          <w:sz w:val="24"/>
          <w:szCs w:val="24"/>
          <w:lang w:val="sq-AL"/>
        </w:rPr>
        <w:lastRenderedPageBreak/>
        <w:t xml:space="preserve"> </w:t>
      </w:r>
      <w:bookmarkStart w:id="89" w:name="_Toc176445929"/>
      <w:r w:rsidR="00F534C1" w:rsidRPr="00903043">
        <w:rPr>
          <w:rFonts w:ascii="Book Antiqua" w:hAnsi="Book Antiqua"/>
          <w:b/>
          <w:bCs/>
          <w:color w:val="C13245"/>
          <w:sz w:val="24"/>
          <w:szCs w:val="24"/>
          <w:lang w:val="sq-AL"/>
        </w:rPr>
        <w:t xml:space="preserve">Disa nga </w:t>
      </w:r>
      <w:r w:rsidR="00790F39" w:rsidRPr="00903043">
        <w:rPr>
          <w:rFonts w:ascii="Book Antiqua" w:hAnsi="Book Antiqua"/>
          <w:b/>
          <w:bCs/>
          <w:color w:val="C13245"/>
          <w:sz w:val="24"/>
          <w:szCs w:val="24"/>
          <w:lang w:val="sq-AL"/>
        </w:rPr>
        <w:t>problem</w:t>
      </w:r>
      <w:r w:rsidR="00790F39">
        <w:rPr>
          <w:rFonts w:ascii="Book Antiqua" w:hAnsi="Book Antiqua"/>
          <w:b/>
          <w:bCs/>
          <w:color w:val="C13245"/>
          <w:sz w:val="24"/>
          <w:szCs w:val="24"/>
          <w:lang w:val="sq-AL"/>
        </w:rPr>
        <w:t>et</w:t>
      </w:r>
      <w:r w:rsidR="00F534C1" w:rsidRPr="00903043">
        <w:rPr>
          <w:rFonts w:ascii="Book Antiqua" w:hAnsi="Book Antiqua"/>
          <w:b/>
          <w:bCs/>
          <w:color w:val="C13245"/>
          <w:sz w:val="24"/>
          <w:szCs w:val="24"/>
          <w:lang w:val="sq-AL"/>
        </w:rPr>
        <w:t xml:space="preserve"> zhvillimore n</w:t>
      </w:r>
      <w:r w:rsidR="0004312B" w:rsidRPr="00903043">
        <w:rPr>
          <w:rFonts w:ascii="Book Antiqua" w:hAnsi="Book Antiqua"/>
          <w:b/>
          <w:bCs/>
          <w:color w:val="C13245"/>
          <w:sz w:val="24"/>
          <w:szCs w:val="24"/>
          <w:lang w:val="sq-AL"/>
        </w:rPr>
        <w:t>ë Komunën e Lipjanit</w:t>
      </w:r>
      <w:bookmarkEnd w:id="89"/>
      <w:r w:rsidR="00CE78F6" w:rsidRPr="00903043">
        <w:rPr>
          <w:rFonts w:ascii="Book Antiqua" w:hAnsi="Book Antiqua"/>
          <w:b/>
          <w:bCs/>
          <w:color w:val="C13245"/>
          <w:sz w:val="24"/>
          <w:szCs w:val="24"/>
          <w:lang w:val="sq-AL"/>
        </w:rPr>
        <w:t xml:space="preserve"> </w:t>
      </w:r>
    </w:p>
    <w:p w14:paraId="3AD556AC" w14:textId="18206B39" w:rsidR="0094643F" w:rsidRPr="00903043" w:rsidRDefault="0004312B" w:rsidP="0094643F">
      <w:pPr>
        <w:contextualSpacing/>
        <w:jc w:val="both"/>
        <w:rPr>
          <w:rFonts w:ascii="Book Antiqua" w:hAnsi="Book Antiqua"/>
          <w:sz w:val="24"/>
          <w:szCs w:val="24"/>
          <w:lang w:val="sq-AL"/>
        </w:rPr>
      </w:pPr>
      <w:r w:rsidRPr="00903043">
        <w:rPr>
          <w:rFonts w:ascii="Book Antiqua" w:hAnsi="Book Antiqua"/>
          <w:sz w:val="24"/>
          <w:szCs w:val="24"/>
          <w:lang w:val="sq-AL"/>
        </w:rPr>
        <w:t xml:space="preserve">Për të analizuar dhe trajtuar problemet komplekse të zhvillimit të Komunës së Lipjanit, është e nevojshme të krijohet një pemë e problemit e cila pasqyron lidhjet ndërmjet shkaqeve dhe efekteve kryesore që ndikojnë në zhvillimin ekonomik, social dhe mjedisor të </w:t>
      </w:r>
      <w:r w:rsidR="00741E48" w:rsidRPr="00903043">
        <w:rPr>
          <w:rFonts w:ascii="Book Antiqua" w:hAnsi="Book Antiqua"/>
          <w:sz w:val="24"/>
          <w:szCs w:val="24"/>
          <w:lang w:val="sq-AL"/>
        </w:rPr>
        <w:t>komunës</w:t>
      </w:r>
      <w:r w:rsidRPr="00903043">
        <w:rPr>
          <w:rFonts w:ascii="Book Antiqua" w:hAnsi="Book Antiqua"/>
          <w:sz w:val="24"/>
          <w:szCs w:val="24"/>
          <w:lang w:val="sq-AL"/>
        </w:rPr>
        <w:t xml:space="preserve">. </w:t>
      </w:r>
    </w:p>
    <w:p w14:paraId="37BE230B" w14:textId="77777777" w:rsidR="003239BC" w:rsidRPr="00903043" w:rsidRDefault="003239BC" w:rsidP="0004312B">
      <w:pPr>
        <w:contextualSpacing/>
        <w:jc w:val="both"/>
        <w:rPr>
          <w:rFonts w:ascii="Book Antiqua" w:hAnsi="Book Antiqua"/>
          <w:sz w:val="24"/>
          <w:szCs w:val="24"/>
          <w:lang w:val="sq-AL"/>
        </w:rPr>
      </w:pPr>
    </w:p>
    <w:p w14:paraId="7C275DBF" w14:textId="77777777" w:rsidR="00862CD4" w:rsidRPr="00903043" w:rsidRDefault="00862CD4" w:rsidP="00862CD4">
      <w:pPr>
        <w:contextualSpacing/>
        <w:jc w:val="both"/>
        <w:rPr>
          <w:rFonts w:ascii="Book Antiqua" w:hAnsi="Book Antiqua"/>
          <w:sz w:val="24"/>
          <w:szCs w:val="24"/>
          <w:lang w:val="sq-AL"/>
        </w:rPr>
      </w:pPr>
      <w:r w:rsidRPr="00903043">
        <w:rPr>
          <w:rFonts w:ascii="Book Antiqua" w:hAnsi="Book Antiqua"/>
          <w:sz w:val="24"/>
          <w:szCs w:val="24"/>
          <w:lang w:val="sq-AL"/>
        </w:rPr>
        <w:t>Problemi kryesor në Komunën e Lipjanit është papunësia e lartë dhe potenciali i pashfrytëzuar ekonomik, që ndikon në mënyrë të drejtpërdrejtë në zhvillimin ekonomik dhe mirëqenien e qytetarëve. Papunësia e lartë çon në varfëri të shtuar, ulje të të ardhurave për familjet dhe individët, si dhe rritje të emigracionit, veçanërisht në mesin e të rinjve. Ky fenomen kontribuon në një "ikje të trurit," duke dobësuar më tej mundësitë për zhvillim të qëndrueshëm brenda komunës.</w:t>
      </w:r>
    </w:p>
    <w:p w14:paraId="4A3D6DE6" w14:textId="77777777" w:rsidR="00862CD4" w:rsidRPr="00903043" w:rsidRDefault="00862CD4" w:rsidP="00862CD4">
      <w:pPr>
        <w:contextualSpacing/>
        <w:jc w:val="both"/>
        <w:rPr>
          <w:rFonts w:ascii="Book Antiqua" w:hAnsi="Book Antiqua"/>
          <w:sz w:val="24"/>
          <w:szCs w:val="24"/>
          <w:lang w:val="sq-AL"/>
        </w:rPr>
      </w:pPr>
    </w:p>
    <w:p w14:paraId="0D445A6E" w14:textId="77777777" w:rsidR="00862CD4" w:rsidRPr="00903043" w:rsidRDefault="00862CD4" w:rsidP="00862CD4">
      <w:pPr>
        <w:contextualSpacing/>
        <w:jc w:val="both"/>
        <w:rPr>
          <w:rFonts w:ascii="Book Antiqua" w:hAnsi="Book Antiqua"/>
          <w:sz w:val="24"/>
          <w:szCs w:val="24"/>
          <w:lang w:val="sq-AL"/>
        </w:rPr>
      </w:pPr>
      <w:r w:rsidRPr="00903043">
        <w:rPr>
          <w:rFonts w:ascii="Book Antiqua" w:hAnsi="Book Antiqua"/>
          <w:sz w:val="24"/>
          <w:szCs w:val="24"/>
          <w:lang w:val="sq-AL"/>
        </w:rPr>
        <w:t>Një tjetër sfidë kryesore është mungesa e investimeve të mjaftueshme, si nga brenda ashtu edhe nga jashtë. Kjo pengon krijimin e vendeve të reja të punës dhe zhvillimin e infrastrukturës, duke e bërë zonën më pak tërheqëse për investitorët dhe duke kufizuar konkurrencën e bizneseve lokale. Pa investime në teknologji dhe modernizim, bizneset e vogla dhe të mesme e kanë të vështirë të konkurrojnë në tregje më të mëdha.</w:t>
      </w:r>
    </w:p>
    <w:p w14:paraId="2A1ED8F3" w14:textId="77777777" w:rsidR="00862CD4" w:rsidRPr="00903043" w:rsidRDefault="00862CD4" w:rsidP="00862CD4">
      <w:pPr>
        <w:contextualSpacing/>
        <w:jc w:val="both"/>
        <w:rPr>
          <w:rFonts w:ascii="Book Antiqua" w:hAnsi="Book Antiqua"/>
          <w:sz w:val="24"/>
          <w:szCs w:val="24"/>
          <w:lang w:val="sq-AL"/>
        </w:rPr>
      </w:pPr>
    </w:p>
    <w:p w14:paraId="124DF31F" w14:textId="4F49FC0C" w:rsidR="00862CD4" w:rsidRPr="00903043" w:rsidRDefault="00C67E36" w:rsidP="00862CD4">
      <w:pPr>
        <w:contextualSpacing/>
        <w:jc w:val="both"/>
        <w:rPr>
          <w:rFonts w:ascii="Book Antiqua" w:hAnsi="Book Antiqua"/>
          <w:sz w:val="24"/>
          <w:szCs w:val="24"/>
          <w:lang w:val="sq-AL"/>
        </w:rPr>
      </w:pPr>
      <w:r w:rsidRPr="00903043">
        <w:rPr>
          <w:rFonts w:ascii="Book Antiqua" w:hAnsi="Book Antiqua"/>
          <w:sz w:val="24"/>
          <w:szCs w:val="24"/>
          <w:lang w:val="sq-AL"/>
        </w:rPr>
        <w:t xml:space="preserve">Një problem tjetër i rëndësishëm, si ne tere vendin, është mungesa fuqisë se kualifikuar </w:t>
      </w:r>
      <w:r w:rsidR="00741E48" w:rsidRPr="00903043">
        <w:rPr>
          <w:rFonts w:ascii="Book Antiqua" w:hAnsi="Book Antiqua"/>
          <w:sz w:val="24"/>
          <w:szCs w:val="24"/>
          <w:lang w:val="sq-AL"/>
        </w:rPr>
        <w:t>punëtore</w:t>
      </w:r>
      <w:r w:rsidRPr="00903043">
        <w:rPr>
          <w:rFonts w:ascii="Book Antiqua" w:hAnsi="Book Antiqua"/>
          <w:sz w:val="24"/>
          <w:szCs w:val="24"/>
          <w:lang w:val="sq-AL"/>
        </w:rPr>
        <w:t xml:space="preserve"> e aftësive të fuqisë punëtore. </w:t>
      </w:r>
      <w:r w:rsidR="00862CD4" w:rsidRPr="00903043">
        <w:rPr>
          <w:rFonts w:ascii="Book Antiqua" w:hAnsi="Book Antiqua"/>
          <w:sz w:val="24"/>
          <w:szCs w:val="24"/>
          <w:lang w:val="sq-AL"/>
        </w:rPr>
        <w:t>Fuqia punëtore është e papërgatitur dhe e paedukuar mjaftueshëm për të përballuar kërkesat e tregut modern të punës, çka kontribuon në uljen e produktivitetit dhe inovacionit në sektorët kryesorë të ekonomisë. Kjo pabarazi në qasje ndaj punësimit dëmton më tej zhvillimin e komunës dhe rrit tensionet sociale.</w:t>
      </w:r>
    </w:p>
    <w:p w14:paraId="545813AE" w14:textId="77777777" w:rsidR="00862CD4" w:rsidRPr="00903043" w:rsidRDefault="00862CD4" w:rsidP="00862CD4">
      <w:pPr>
        <w:contextualSpacing/>
        <w:jc w:val="both"/>
        <w:rPr>
          <w:rFonts w:ascii="Book Antiqua" w:hAnsi="Book Antiqua"/>
          <w:sz w:val="24"/>
          <w:szCs w:val="24"/>
          <w:lang w:val="sq-AL"/>
        </w:rPr>
      </w:pPr>
    </w:p>
    <w:p w14:paraId="5374B8D6" w14:textId="32610DF1" w:rsidR="00862CD4" w:rsidRPr="00903043" w:rsidRDefault="00862CD4" w:rsidP="00862CD4">
      <w:pPr>
        <w:contextualSpacing/>
        <w:jc w:val="both"/>
        <w:rPr>
          <w:rFonts w:ascii="Book Antiqua" w:hAnsi="Book Antiqua"/>
          <w:sz w:val="24"/>
          <w:szCs w:val="24"/>
          <w:lang w:val="sq-AL"/>
        </w:rPr>
      </w:pPr>
      <w:r w:rsidRPr="00903043">
        <w:rPr>
          <w:rFonts w:ascii="Book Antiqua" w:hAnsi="Book Antiqua"/>
          <w:sz w:val="24"/>
          <w:szCs w:val="24"/>
          <w:lang w:val="sq-AL"/>
        </w:rPr>
        <w:t xml:space="preserve">Ndërkohë, </w:t>
      </w:r>
      <w:r w:rsidR="00A029BA">
        <w:rPr>
          <w:rFonts w:ascii="Book Antiqua" w:hAnsi="Book Antiqua"/>
          <w:sz w:val="24"/>
          <w:szCs w:val="24"/>
          <w:lang w:val="sq-AL"/>
        </w:rPr>
        <w:t>m</w:t>
      </w:r>
      <w:r w:rsidRPr="00903043">
        <w:rPr>
          <w:rFonts w:ascii="Book Antiqua" w:hAnsi="Book Antiqua"/>
          <w:sz w:val="24"/>
          <w:szCs w:val="24"/>
          <w:lang w:val="sq-AL"/>
        </w:rPr>
        <w:t>ungesa e programeve të trajnimit dhe përmirësimit të aftësive i lë shumë grupe të cenueshme të papunësuar dhe pa shpresa për përmirësim.</w:t>
      </w:r>
    </w:p>
    <w:p w14:paraId="116F02C7" w14:textId="1954B976" w:rsidR="0004312B" w:rsidRPr="00903043" w:rsidRDefault="00862CD4" w:rsidP="00276FF1">
      <w:pPr>
        <w:contextualSpacing/>
        <w:jc w:val="both"/>
        <w:rPr>
          <w:rFonts w:ascii="Book Antiqua" w:hAnsi="Book Antiqua"/>
          <w:sz w:val="24"/>
          <w:szCs w:val="24"/>
          <w:lang w:val="sq-AL"/>
        </w:rPr>
      </w:pPr>
      <w:r w:rsidRPr="00903043">
        <w:rPr>
          <w:rFonts w:ascii="Book Antiqua" w:hAnsi="Book Antiqua"/>
          <w:sz w:val="24"/>
          <w:szCs w:val="24"/>
          <w:lang w:val="sq-AL"/>
        </w:rPr>
        <w:t xml:space="preserve">Mjedisi gjithashtu përballet me </w:t>
      </w:r>
      <w:r w:rsidR="00B719A5" w:rsidRPr="00903043">
        <w:rPr>
          <w:rFonts w:ascii="Book Antiqua" w:hAnsi="Book Antiqua"/>
          <w:sz w:val="24"/>
          <w:szCs w:val="24"/>
          <w:lang w:val="sq-AL"/>
        </w:rPr>
        <w:t xml:space="preserve">disa </w:t>
      </w:r>
      <w:r w:rsidRPr="00903043">
        <w:rPr>
          <w:rFonts w:ascii="Book Antiqua" w:hAnsi="Book Antiqua"/>
          <w:sz w:val="24"/>
          <w:szCs w:val="24"/>
          <w:lang w:val="sq-AL"/>
        </w:rPr>
        <w:t>sfida. Menaxhimi jo adekuat i mbeturinave</w:t>
      </w:r>
      <w:r w:rsidR="0006688D" w:rsidRPr="00903043">
        <w:rPr>
          <w:rFonts w:ascii="Book Antiqua" w:hAnsi="Book Antiqua"/>
          <w:sz w:val="24"/>
          <w:szCs w:val="24"/>
          <w:lang w:val="sq-AL"/>
        </w:rPr>
        <w:t>, sidomos mungesa e riciklimit</w:t>
      </w:r>
      <w:r w:rsidRPr="00903043">
        <w:rPr>
          <w:rFonts w:ascii="Book Antiqua" w:hAnsi="Book Antiqua"/>
          <w:sz w:val="24"/>
          <w:szCs w:val="24"/>
          <w:lang w:val="sq-AL"/>
        </w:rPr>
        <w:t xml:space="preserve"> dhe ndotja e ajrit, ujit dhe tokës dëmtojnë jo vetëm shëndetin e qytetarëve por edhe atraktivitetin e komunës për investime dhe turizëm. Degradimi i mjedisit është një tjetër faktor që e bën zonën më pak tërheqëse për zhvillim të qëndrueshëm dhe inovacion.</w:t>
      </w:r>
    </w:p>
    <w:p w14:paraId="4CB3406D" w14:textId="5417E499" w:rsidR="004A76A3" w:rsidRPr="00903043" w:rsidRDefault="004A76A3" w:rsidP="001549EE">
      <w:pPr>
        <w:pStyle w:val="Heading1"/>
        <w:numPr>
          <w:ilvl w:val="0"/>
          <w:numId w:val="30"/>
        </w:numPr>
        <w:spacing w:before="0"/>
        <w:ind w:left="360"/>
        <w:contextualSpacing/>
        <w:jc w:val="both"/>
        <w:rPr>
          <w:rFonts w:ascii="Book Antiqua" w:hAnsi="Book Antiqua"/>
          <w:b/>
          <w:color w:val="C13245"/>
          <w:sz w:val="28"/>
          <w:lang w:val="sq-AL"/>
        </w:rPr>
      </w:pPr>
      <w:bookmarkStart w:id="90" w:name="_Toc92889908"/>
      <w:bookmarkStart w:id="91" w:name="_Toc176445930"/>
      <w:r w:rsidRPr="00903043">
        <w:rPr>
          <w:rFonts w:ascii="Book Antiqua" w:hAnsi="Book Antiqua"/>
          <w:b/>
          <w:color w:val="C13245"/>
          <w:sz w:val="28"/>
          <w:lang w:val="sq-AL"/>
        </w:rPr>
        <w:lastRenderedPageBreak/>
        <w:t>Objektivat</w:t>
      </w:r>
      <w:bookmarkEnd w:id="90"/>
      <w:r w:rsidRPr="00903043">
        <w:rPr>
          <w:rFonts w:ascii="Book Antiqua" w:hAnsi="Book Antiqua"/>
          <w:b/>
          <w:color w:val="C13245"/>
          <w:sz w:val="28"/>
          <w:lang w:val="sq-AL"/>
        </w:rPr>
        <w:t xml:space="preserve"> </w:t>
      </w:r>
      <w:r w:rsidR="00DA4CF3" w:rsidRPr="00903043">
        <w:rPr>
          <w:rFonts w:ascii="Book Antiqua" w:hAnsi="Book Antiqua"/>
          <w:b/>
          <w:color w:val="C13245"/>
          <w:sz w:val="28"/>
          <w:lang w:val="sq-AL"/>
        </w:rPr>
        <w:t xml:space="preserve">e </w:t>
      </w:r>
      <w:r w:rsidR="00DA335E" w:rsidRPr="00903043">
        <w:rPr>
          <w:rFonts w:ascii="Book Antiqua" w:hAnsi="Book Antiqua"/>
          <w:b/>
          <w:color w:val="C13245"/>
          <w:sz w:val="28"/>
          <w:lang w:val="sq-AL"/>
        </w:rPr>
        <w:t>Zhvillimit</w:t>
      </w:r>
      <w:bookmarkEnd w:id="91"/>
      <w:r w:rsidR="00DA4CF3" w:rsidRPr="00903043">
        <w:rPr>
          <w:rFonts w:ascii="Book Antiqua" w:hAnsi="Book Antiqua"/>
          <w:b/>
          <w:color w:val="C13245"/>
          <w:sz w:val="28"/>
          <w:lang w:val="sq-AL"/>
        </w:rPr>
        <w:t xml:space="preserve"> </w:t>
      </w:r>
    </w:p>
    <w:p w14:paraId="7DBE9996" w14:textId="77777777" w:rsidR="00B55B75" w:rsidRPr="00903043" w:rsidRDefault="00B55B75" w:rsidP="00B55B75">
      <w:pPr>
        <w:jc w:val="both"/>
        <w:rPr>
          <w:rFonts w:ascii="Book Antiqua" w:hAnsi="Book Antiqua"/>
          <w:sz w:val="24"/>
          <w:szCs w:val="24"/>
          <w:lang w:val="sq-AL"/>
        </w:rPr>
      </w:pPr>
      <w:r w:rsidRPr="00903043">
        <w:rPr>
          <w:rFonts w:ascii="Book Antiqua" w:hAnsi="Book Antiqua"/>
          <w:sz w:val="24"/>
          <w:szCs w:val="24"/>
          <w:lang w:val="sq-AL"/>
        </w:rPr>
        <w:t>Qëllimi primar i Strategjisë për Zhvillim Ekonomik Lokal është prezantimi i Komunës së Lipjanit si një rajon me potencial të madh zhvillimi dhe transformimi i saj në një ekonomi lokale që prioritizon zhvillimin e përgjithshëm përmes sektorëve të saj kryesorë. Ndërsa tregtia dhe bujqësia luajnë një rol të rëndësishëm në këtë zhvillim, fokusi do të zhvendoset drejt sektorëve me investime të larta, inovacion, si dhe përpunim dhe prodhim.</w:t>
      </w:r>
    </w:p>
    <w:p w14:paraId="02378C89" w14:textId="0C321306" w:rsidR="008F4A34" w:rsidRPr="00903043" w:rsidRDefault="008F4A34" w:rsidP="00B55B75">
      <w:pPr>
        <w:jc w:val="both"/>
        <w:rPr>
          <w:rFonts w:ascii="Book Antiqua" w:hAnsi="Book Antiqua"/>
          <w:sz w:val="24"/>
          <w:szCs w:val="24"/>
          <w:lang w:val="sq-AL"/>
        </w:rPr>
      </w:pPr>
      <w:r w:rsidRPr="00903043">
        <w:rPr>
          <w:rFonts w:ascii="Book Antiqua" w:hAnsi="Book Antiqua"/>
          <w:sz w:val="24"/>
          <w:szCs w:val="24"/>
          <w:lang w:val="sq-AL"/>
        </w:rPr>
        <w:t xml:space="preserve">Objektivat drejt këtij synimi kanë rezultuar nga </w:t>
      </w:r>
      <w:r w:rsidR="007E4507" w:rsidRPr="00903043">
        <w:rPr>
          <w:rFonts w:ascii="Book Antiqua" w:hAnsi="Book Antiqua"/>
          <w:sz w:val="24"/>
          <w:szCs w:val="24"/>
          <w:lang w:val="sq-AL"/>
        </w:rPr>
        <w:t>strategjitë nacionale dhe lo</w:t>
      </w:r>
      <w:r w:rsidR="00CC1200" w:rsidRPr="00903043">
        <w:rPr>
          <w:rFonts w:ascii="Book Antiqua" w:hAnsi="Book Antiqua"/>
          <w:sz w:val="24"/>
          <w:szCs w:val="24"/>
          <w:lang w:val="sq-AL"/>
        </w:rPr>
        <w:t>k</w:t>
      </w:r>
      <w:r w:rsidR="007E4507" w:rsidRPr="00903043">
        <w:rPr>
          <w:rFonts w:ascii="Book Antiqua" w:hAnsi="Book Antiqua"/>
          <w:sz w:val="24"/>
          <w:szCs w:val="24"/>
          <w:lang w:val="sq-AL"/>
        </w:rPr>
        <w:t>ale, sidomos nga Strategjia për Zhvillim E</w:t>
      </w:r>
      <w:r w:rsidR="00741E48">
        <w:rPr>
          <w:rFonts w:ascii="Book Antiqua" w:hAnsi="Book Antiqua"/>
          <w:sz w:val="24"/>
          <w:szCs w:val="24"/>
          <w:lang w:val="sq-AL"/>
        </w:rPr>
        <w:t>k</w:t>
      </w:r>
      <w:r w:rsidR="007E4507" w:rsidRPr="00903043">
        <w:rPr>
          <w:rFonts w:ascii="Book Antiqua" w:hAnsi="Book Antiqua"/>
          <w:sz w:val="24"/>
          <w:szCs w:val="24"/>
          <w:lang w:val="sq-AL"/>
        </w:rPr>
        <w:t xml:space="preserve">onomik Lokal 2023 dhe nga Udhëzuesit për hartimin e </w:t>
      </w:r>
      <w:r w:rsidR="00741E48">
        <w:rPr>
          <w:rFonts w:ascii="Book Antiqua" w:hAnsi="Book Antiqua"/>
          <w:sz w:val="24"/>
          <w:szCs w:val="24"/>
          <w:lang w:val="sq-AL"/>
        </w:rPr>
        <w:t>s</w:t>
      </w:r>
      <w:r w:rsidR="007E4507" w:rsidRPr="00903043">
        <w:rPr>
          <w:rFonts w:ascii="Book Antiqua" w:hAnsi="Book Antiqua"/>
          <w:sz w:val="24"/>
          <w:szCs w:val="24"/>
          <w:lang w:val="sq-AL"/>
        </w:rPr>
        <w:t>trategjive për zhvillim ekonomik lokal</w:t>
      </w:r>
      <w:r w:rsidR="00CC1200" w:rsidRPr="00903043">
        <w:rPr>
          <w:rFonts w:ascii="Book Antiqua" w:hAnsi="Book Antiqua"/>
          <w:sz w:val="24"/>
          <w:szCs w:val="24"/>
          <w:lang w:val="sq-AL"/>
        </w:rPr>
        <w:t xml:space="preserve">, kurse </w:t>
      </w:r>
      <w:r w:rsidR="00741E48" w:rsidRPr="00903043">
        <w:rPr>
          <w:rFonts w:ascii="Book Antiqua" w:hAnsi="Book Antiqua"/>
          <w:sz w:val="24"/>
          <w:szCs w:val="24"/>
          <w:lang w:val="sq-AL"/>
        </w:rPr>
        <w:t>përmbajtësish</w:t>
      </w:r>
      <w:r w:rsidR="00741E48">
        <w:rPr>
          <w:rFonts w:ascii="Book Antiqua" w:hAnsi="Book Antiqua"/>
          <w:sz w:val="24"/>
          <w:szCs w:val="24"/>
          <w:lang w:val="sq-AL"/>
        </w:rPr>
        <w:t>t</w:t>
      </w:r>
      <w:r w:rsidR="00CC1200" w:rsidRPr="00903043">
        <w:rPr>
          <w:rFonts w:ascii="Book Antiqua" w:hAnsi="Book Antiqua"/>
          <w:sz w:val="24"/>
          <w:szCs w:val="24"/>
          <w:lang w:val="sq-AL"/>
        </w:rPr>
        <w:t xml:space="preserve"> edhe nga Plani Zhvillimor Komunal dhe </w:t>
      </w:r>
      <w:r w:rsidR="00741E48" w:rsidRPr="00903043">
        <w:rPr>
          <w:rFonts w:ascii="Book Antiqua" w:hAnsi="Book Antiqua"/>
          <w:sz w:val="24"/>
          <w:szCs w:val="24"/>
          <w:lang w:val="sq-AL"/>
        </w:rPr>
        <w:t>strategjitë</w:t>
      </w:r>
      <w:r w:rsidR="00CC1200" w:rsidRPr="00903043">
        <w:rPr>
          <w:rFonts w:ascii="Book Antiqua" w:hAnsi="Book Antiqua"/>
          <w:sz w:val="24"/>
          <w:szCs w:val="24"/>
          <w:lang w:val="sq-AL"/>
        </w:rPr>
        <w:t xml:space="preserve"> tjera lokale</w:t>
      </w:r>
      <w:r w:rsidR="007E4507" w:rsidRPr="00903043">
        <w:rPr>
          <w:rFonts w:ascii="Book Antiqua" w:hAnsi="Book Antiqua"/>
          <w:sz w:val="24"/>
          <w:szCs w:val="24"/>
          <w:lang w:val="sq-AL"/>
        </w:rPr>
        <w:t xml:space="preserve">. </w:t>
      </w:r>
    </w:p>
    <w:p w14:paraId="6850614E" w14:textId="4E821B32" w:rsidR="007E4507" w:rsidRPr="00903043" w:rsidRDefault="007E4507" w:rsidP="007E4507">
      <w:pPr>
        <w:jc w:val="both"/>
        <w:rPr>
          <w:rFonts w:ascii="Book Antiqua" w:hAnsi="Book Antiqua"/>
          <w:sz w:val="24"/>
          <w:szCs w:val="24"/>
          <w:lang w:val="sq-AL"/>
        </w:rPr>
      </w:pPr>
      <w:r w:rsidRPr="00903043">
        <w:rPr>
          <w:rFonts w:ascii="Book Antiqua" w:hAnsi="Book Antiqua"/>
          <w:sz w:val="24"/>
          <w:szCs w:val="24"/>
          <w:lang w:val="sq-AL"/>
        </w:rPr>
        <w:t>Në përmbajtjen e Strategjisë për Zhvillim Ekonomik Lokal, është vendosur një fokus i qartë dhe gjithëpërfshirës në zhvillimin e qëndrueshëm të Komunës së Lipjanit. Kjo strategji është ndërtuar mbi një vizion që synon transformimin e komunës në një qendër dinamike ekonomike dhe sociale, me rritje të qëndrueshme dhe të balancuar në të gjitha aspektet kryesore.</w:t>
      </w:r>
      <w:r w:rsidR="00F325B3" w:rsidRPr="00903043">
        <w:rPr>
          <w:rFonts w:ascii="Book Antiqua" w:hAnsi="Book Antiqua"/>
          <w:sz w:val="24"/>
          <w:szCs w:val="24"/>
          <w:lang w:val="sq-AL"/>
        </w:rPr>
        <w:t xml:space="preserve"> </w:t>
      </w:r>
      <w:r w:rsidR="00C83EF3" w:rsidRPr="00903043">
        <w:rPr>
          <w:rFonts w:ascii="Book Antiqua" w:hAnsi="Book Antiqua"/>
          <w:sz w:val="24"/>
          <w:szCs w:val="24"/>
          <w:lang w:val="sq-AL"/>
        </w:rPr>
        <w:t xml:space="preserve">Aplikimi i </w:t>
      </w:r>
      <w:r w:rsidR="00F325B3" w:rsidRPr="00903043">
        <w:rPr>
          <w:rFonts w:ascii="Book Antiqua" w:hAnsi="Book Antiqua"/>
          <w:sz w:val="24"/>
          <w:szCs w:val="24"/>
          <w:lang w:val="sq-AL"/>
        </w:rPr>
        <w:t>parime</w:t>
      </w:r>
      <w:r w:rsidR="00C83EF3" w:rsidRPr="00903043">
        <w:rPr>
          <w:rFonts w:ascii="Book Antiqua" w:hAnsi="Book Antiqua"/>
          <w:sz w:val="24"/>
          <w:szCs w:val="24"/>
          <w:lang w:val="sq-AL"/>
        </w:rPr>
        <w:t xml:space="preserve">ve të </w:t>
      </w:r>
      <w:r w:rsidR="00F325B3" w:rsidRPr="00903043">
        <w:rPr>
          <w:rFonts w:ascii="Book Antiqua" w:hAnsi="Book Antiqua"/>
          <w:sz w:val="24"/>
          <w:szCs w:val="24"/>
          <w:lang w:val="sq-AL"/>
        </w:rPr>
        <w:t>ekonomis</w:t>
      </w:r>
      <w:r w:rsidR="00C83EF3" w:rsidRPr="00903043">
        <w:rPr>
          <w:rFonts w:ascii="Book Antiqua" w:hAnsi="Book Antiqua"/>
          <w:sz w:val="24"/>
          <w:szCs w:val="24"/>
          <w:lang w:val="sq-AL"/>
        </w:rPr>
        <w:t>ë</w:t>
      </w:r>
      <w:r w:rsidR="00F325B3" w:rsidRPr="00903043">
        <w:rPr>
          <w:rFonts w:ascii="Book Antiqua" w:hAnsi="Book Antiqua"/>
          <w:sz w:val="24"/>
          <w:szCs w:val="24"/>
          <w:lang w:val="sq-AL"/>
        </w:rPr>
        <w:t xml:space="preserve"> qarkore si një model ekonomik synon të minimizojë mbetjet dhe të maksimizojë përdorimin e burimeve përmes një cikli të mbyllur të prodhimit dhe konsumit. Në vend të qasje</w:t>
      </w:r>
      <w:r w:rsidR="00151A02" w:rsidRPr="00903043">
        <w:rPr>
          <w:rFonts w:ascii="Book Antiqua" w:hAnsi="Book Antiqua"/>
          <w:sz w:val="24"/>
          <w:szCs w:val="24"/>
          <w:lang w:val="sq-AL"/>
        </w:rPr>
        <w:t>s</w:t>
      </w:r>
      <w:r w:rsidR="00F325B3" w:rsidRPr="00903043">
        <w:rPr>
          <w:rFonts w:ascii="Book Antiqua" w:hAnsi="Book Antiqua"/>
          <w:sz w:val="24"/>
          <w:szCs w:val="24"/>
          <w:lang w:val="sq-AL"/>
        </w:rPr>
        <w:t xml:space="preserve"> tradicionale lineare "merr, përdor, dhe hidh", ekonomia qarkore </w:t>
      </w:r>
      <w:r w:rsidR="00151A02" w:rsidRPr="00903043">
        <w:rPr>
          <w:rFonts w:ascii="Book Antiqua" w:hAnsi="Book Antiqua"/>
          <w:sz w:val="24"/>
          <w:szCs w:val="24"/>
          <w:lang w:val="sq-AL"/>
        </w:rPr>
        <w:t xml:space="preserve">do të </w:t>
      </w:r>
      <w:r w:rsidR="00F325B3" w:rsidRPr="00903043">
        <w:rPr>
          <w:rFonts w:ascii="Book Antiqua" w:hAnsi="Book Antiqua"/>
          <w:sz w:val="24"/>
          <w:szCs w:val="24"/>
          <w:lang w:val="sq-AL"/>
        </w:rPr>
        <w:t>fokusohet në ripërdorimin, riparimin, rinovimin dhe riciklimin e materialeve dhe produkteve. Ky model jo vetëm që do t</w:t>
      </w:r>
      <w:r w:rsidR="00151A02" w:rsidRPr="00903043">
        <w:rPr>
          <w:rFonts w:ascii="Book Antiqua" w:hAnsi="Book Antiqua"/>
          <w:sz w:val="24"/>
          <w:szCs w:val="24"/>
          <w:lang w:val="sq-AL"/>
        </w:rPr>
        <w:t>ë</w:t>
      </w:r>
      <w:r w:rsidR="00F325B3" w:rsidRPr="00903043">
        <w:rPr>
          <w:rFonts w:ascii="Book Antiqua" w:hAnsi="Book Antiqua"/>
          <w:sz w:val="24"/>
          <w:szCs w:val="24"/>
          <w:lang w:val="sq-AL"/>
        </w:rPr>
        <w:t xml:space="preserve"> kontribuon në mbrojtjen e mjedisit dhe reduktimin e ndikimit negativ të prodhimit industrial, por gjithashtu do t</w:t>
      </w:r>
      <w:r w:rsidR="00C82480" w:rsidRPr="00903043">
        <w:rPr>
          <w:rFonts w:ascii="Book Antiqua" w:hAnsi="Book Antiqua"/>
          <w:sz w:val="24"/>
          <w:szCs w:val="24"/>
          <w:lang w:val="sq-AL"/>
        </w:rPr>
        <w:t>ë</w:t>
      </w:r>
      <w:r w:rsidR="00F325B3" w:rsidRPr="00903043">
        <w:rPr>
          <w:rFonts w:ascii="Book Antiqua" w:hAnsi="Book Antiqua"/>
          <w:sz w:val="24"/>
          <w:szCs w:val="24"/>
          <w:lang w:val="sq-AL"/>
        </w:rPr>
        <w:t xml:space="preserve"> krijon mundësi për inovacion, zhvillim të qëndrueshëm dhe rritje të punësimit në sektorë të rinj ekonomikë.</w:t>
      </w:r>
    </w:p>
    <w:p w14:paraId="361BBBD9" w14:textId="77777777" w:rsidR="007E51FF" w:rsidRPr="00903043" w:rsidRDefault="007E51FF" w:rsidP="007E51FF">
      <w:pPr>
        <w:jc w:val="both"/>
        <w:rPr>
          <w:rFonts w:ascii="Book Antiqua" w:hAnsi="Book Antiqua"/>
          <w:sz w:val="24"/>
          <w:szCs w:val="24"/>
          <w:lang w:val="sq-AL"/>
        </w:rPr>
      </w:pPr>
      <w:r w:rsidRPr="00903043">
        <w:rPr>
          <w:rFonts w:ascii="Book Antiqua" w:hAnsi="Book Antiqua"/>
          <w:sz w:val="24"/>
          <w:szCs w:val="24"/>
          <w:lang w:val="sq-AL"/>
        </w:rPr>
        <w:t>Strategjia për Zhvillim Ekonomik Lokal për Komunën e Lipjanit synon të adresojë sfidat kryesore që pengojnë rritjen ekonomike dhe përmirësimin e cilësisë së jetës. Në thelb, kjo strategji ka për qëllim transformimin e komunës në një rajon konkurrues dhe dinamik, duke krijuar mundësi për investime, rritjen e punësimit dhe përkrahjen e zhvillimit të sektorëve kyç.</w:t>
      </w:r>
    </w:p>
    <w:p w14:paraId="610250F7" w14:textId="5E1369EB" w:rsidR="007E51FF" w:rsidRPr="00903043" w:rsidRDefault="007E51FF" w:rsidP="007E51FF">
      <w:pPr>
        <w:jc w:val="both"/>
        <w:rPr>
          <w:rFonts w:ascii="Book Antiqua" w:hAnsi="Book Antiqua"/>
          <w:sz w:val="24"/>
          <w:szCs w:val="24"/>
          <w:lang w:val="sq-AL"/>
        </w:rPr>
      </w:pPr>
      <w:r w:rsidRPr="00903043">
        <w:rPr>
          <w:rFonts w:ascii="Book Antiqua" w:hAnsi="Book Antiqua"/>
          <w:sz w:val="24"/>
          <w:szCs w:val="24"/>
          <w:lang w:val="sq-AL"/>
        </w:rPr>
        <w:t>Përmes objektivave të përcaktuara, strategjia synon nxitjen e investimeve dhe përmirësimin e infrastrukturës ekonomike, me fokus në rritjen e mundësive për punësim dhe fuqizimin e sektorit privat. Edukimi ekonomik dhe mbështetja për bizneset e vogla janë gjithashtu prioritete kyçe, me synimin për të forcuar aftësitë sipërmarrëse dhe për të nxitur kulturën e biznesit në komunë.</w:t>
      </w:r>
    </w:p>
    <w:p w14:paraId="30E90B78" w14:textId="77777777" w:rsidR="007E51FF" w:rsidRPr="00903043" w:rsidRDefault="007E51FF" w:rsidP="007E51FF">
      <w:pPr>
        <w:jc w:val="both"/>
        <w:rPr>
          <w:rFonts w:ascii="Book Antiqua" w:hAnsi="Book Antiqua"/>
          <w:sz w:val="24"/>
          <w:szCs w:val="24"/>
          <w:lang w:val="sq-AL"/>
        </w:rPr>
      </w:pPr>
      <w:r w:rsidRPr="00903043">
        <w:rPr>
          <w:rFonts w:ascii="Book Antiqua" w:hAnsi="Book Antiqua"/>
          <w:sz w:val="24"/>
          <w:szCs w:val="24"/>
          <w:lang w:val="sq-AL"/>
        </w:rPr>
        <w:t xml:space="preserve">Po ashtu, një fokus i veçantë është vendosur në përmirësimin e arsimit dhe infrastrukturës publike, duke përfshirë zgjerimin e rrugëve, përmirësimin e </w:t>
      </w:r>
      <w:r w:rsidRPr="00903043">
        <w:rPr>
          <w:rFonts w:ascii="Book Antiqua" w:hAnsi="Book Antiqua"/>
          <w:sz w:val="24"/>
          <w:szCs w:val="24"/>
          <w:lang w:val="sq-AL"/>
        </w:rPr>
        <w:lastRenderedPageBreak/>
        <w:t>transportit, dhe zhvillimin e rrjeteve të ujësjellësit dhe kanalizimit. Strategjia gjithashtu synon zhvillimin e qëndrueshëm rural dhe rritjen e prodhimit bujqësor, ndërsa promovon turizmin dhe trashëgiminë kulturore, si dhe krijimin e infrastrukturës sportive për përfshirjen aktive të qytetarëve.</w:t>
      </w:r>
    </w:p>
    <w:p w14:paraId="547CC8EE" w14:textId="29D356A8" w:rsidR="00B55B75" w:rsidRPr="00903043" w:rsidRDefault="007E51FF" w:rsidP="007E51FF">
      <w:pPr>
        <w:jc w:val="both"/>
        <w:rPr>
          <w:rFonts w:ascii="Book Antiqua" w:hAnsi="Book Antiqua"/>
          <w:sz w:val="24"/>
          <w:szCs w:val="24"/>
          <w:lang w:val="sq-AL"/>
        </w:rPr>
      </w:pPr>
      <w:r w:rsidRPr="00903043">
        <w:rPr>
          <w:rFonts w:ascii="Book Antiqua" w:hAnsi="Book Antiqua"/>
          <w:sz w:val="24"/>
          <w:szCs w:val="24"/>
          <w:lang w:val="sq-AL"/>
        </w:rPr>
        <w:t>Këto objektiva të qarta synojnë të krijojnë një mjedis të favorshëm për zhvillimin afatgjatë të komunës, duke ofruar përfitime të prekshme për të gjithë qytetarët.</w:t>
      </w:r>
    </w:p>
    <w:p w14:paraId="1C89445D" w14:textId="5B36EAD6" w:rsidR="005705DF" w:rsidRPr="00903043" w:rsidRDefault="005705DF" w:rsidP="001549EE">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92" w:name="_Toc176445931"/>
      <w:r w:rsidRPr="00903043">
        <w:rPr>
          <w:rFonts w:ascii="Book Antiqua" w:hAnsi="Book Antiqua"/>
          <w:b/>
          <w:bCs/>
          <w:color w:val="C13245"/>
          <w:sz w:val="24"/>
          <w:szCs w:val="24"/>
          <w:lang w:val="sq-AL"/>
        </w:rPr>
        <w:t xml:space="preserve">Objektiva e </w:t>
      </w:r>
      <w:r w:rsidR="00935124" w:rsidRPr="00903043">
        <w:rPr>
          <w:rFonts w:ascii="Book Antiqua" w:hAnsi="Book Antiqua"/>
          <w:b/>
          <w:bCs/>
          <w:color w:val="C13245"/>
          <w:sz w:val="24"/>
          <w:szCs w:val="24"/>
          <w:lang w:val="sq-AL"/>
        </w:rPr>
        <w:t>P</w:t>
      </w:r>
      <w:r w:rsidRPr="00903043">
        <w:rPr>
          <w:rFonts w:ascii="Book Antiqua" w:hAnsi="Book Antiqua"/>
          <w:b/>
          <w:bCs/>
          <w:color w:val="C13245"/>
          <w:sz w:val="24"/>
          <w:szCs w:val="24"/>
          <w:lang w:val="sq-AL"/>
        </w:rPr>
        <w:t xml:space="preserve">ërgjithshme </w:t>
      </w:r>
      <w:r w:rsidR="00825176" w:rsidRPr="00903043">
        <w:rPr>
          <w:rFonts w:ascii="Book Antiqua" w:hAnsi="Book Antiqua"/>
          <w:b/>
          <w:bCs/>
          <w:color w:val="C13245"/>
          <w:sz w:val="24"/>
          <w:szCs w:val="24"/>
          <w:lang w:val="sq-AL"/>
        </w:rPr>
        <w:t>1</w:t>
      </w:r>
      <w:r w:rsidRPr="00903043">
        <w:rPr>
          <w:rFonts w:ascii="Book Antiqua" w:hAnsi="Book Antiqua"/>
          <w:b/>
          <w:bCs/>
          <w:color w:val="C13245"/>
          <w:sz w:val="24"/>
          <w:szCs w:val="24"/>
          <w:lang w:val="sq-AL"/>
        </w:rPr>
        <w:t xml:space="preserve">: </w:t>
      </w:r>
      <w:r w:rsidR="00E55D03" w:rsidRPr="00903043">
        <w:rPr>
          <w:rFonts w:ascii="Book Antiqua" w:hAnsi="Book Antiqua"/>
          <w:b/>
          <w:bCs/>
          <w:color w:val="C13245"/>
          <w:sz w:val="24"/>
          <w:szCs w:val="24"/>
          <w:lang w:val="sq-AL"/>
        </w:rPr>
        <w:t xml:space="preserve">Nxitja e zhvillimit ekonomik </w:t>
      </w:r>
      <w:r w:rsidR="00B07682" w:rsidRPr="00903043">
        <w:rPr>
          <w:rFonts w:ascii="Book Antiqua" w:hAnsi="Book Antiqua"/>
          <w:b/>
          <w:bCs/>
          <w:color w:val="C13245"/>
          <w:sz w:val="24"/>
          <w:szCs w:val="24"/>
          <w:lang w:val="sq-AL"/>
        </w:rPr>
        <w:t>t</w:t>
      </w:r>
      <w:r w:rsidR="0066214D" w:rsidRPr="00903043">
        <w:rPr>
          <w:rFonts w:ascii="Book Antiqua" w:hAnsi="Book Antiqua"/>
          <w:b/>
          <w:bCs/>
          <w:color w:val="C13245"/>
          <w:sz w:val="24"/>
          <w:szCs w:val="24"/>
          <w:lang w:val="sq-AL"/>
        </w:rPr>
        <w:t>ë</w:t>
      </w:r>
      <w:r w:rsidR="00B07682" w:rsidRPr="00903043">
        <w:rPr>
          <w:rFonts w:ascii="Book Antiqua" w:hAnsi="Book Antiqua"/>
          <w:b/>
          <w:bCs/>
          <w:color w:val="C13245"/>
          <w:sz w:val="24"/>
          <w:szCs w:val="24"/>
          <w:lang w:val="sq-AL"/>
        </w:rPr>
        <w:t xml:space="preserve"> q</w:t>
      </w:r>
      <w:r w:rsidR="0066214D" w:rsidRPr="00903043">
        <w:rPr>
          <w:rFonts w:ascii="Book Antiqua" w:hAnsi="Book Antiqua"/>
          <w:b/>
          <w:bCs/>
          <w:color w:val="C13245"/>
          <w:sz w:val="24"/>
          <w:szCs w:val="24"/>
          <w:lang w:val="sq-AL"/>
        </w:rPr>
        <w:t>ë</w:t>
      </w:r>
      <w:r w:rsidR="00B07682" w:rsidRPr="00903043">
        <w:rPr>
          <w:rFonts w:ascii="Book Antiqua" w:hAnsi="Book Antiqua"/>
          <w:b/>
          <w:bCs/>
          <w:color w:val="C13245"/>
          <w:sz w:val="24"/>
          <w:szCs w:val="24"/>
          <w:lang w:val="sq-AL"/>
        </w:rPr>
        <w:t>ndruesh</w:t>
      </w:r>
      <w:r w:rsidR="0066214D" w:rsidRPr="00903043">
        <w:rPr>
          <w:rFonts w:ascii="Book Antiqua" w:hAnsi="Book Antiqua"/>
          <w:b/>
          <w:bCs/>
          <w:color w:val="C13245"/>
          <w:sz w:val="24"/>
          <w:szCs w:val="24"/>
          <w:lang w:val="sq-AL"/>
        </w:rPr>
        <w:t>ë</w:t>
      </w:r>
      <w:r w:rsidR="00B07682" w:rsidRPr="00903043">
        <w:rPr>
          <w:rFonts w:ascii="Book Antiqua" w:hAnsi="Book Antiqua"/>
          <w:b/>
          <w:bCs/>
          <w:color w:val="C13245"/>
          <w:sz w:val="24"/>
          <w:szCs w:val="24"/>
          <w:lang w:val="sq-AL"/>
        </w:rPr>
        <w:t xml:space="preserve">m </w:t>
      </w:r>
      <w:r w:rsidR="00E55D03" w:rsidRPr="00903043">
        <w:rPr>
          <w:rFonts w:ascii="Book Antiqua" w:hAnsi="Book Antiqua"/>
          <w:b/>
          <w:bCs/>
          <w:color w:val="C13245"/>
          <w:sz w:val="24"/>
          <w:szCs w:val="24"/>
          <w:lang w:val="sq-AL"/>
        </w:rPr>
        <w:t>dhe</w:t>
      </w:r>
      <w:r w:rsidR="0066214D" w:rsidRPr="00903043">
        <w:rPr>
          <w:rFonts w:ascii="Book Antiqua" w:hAnsi="Book Antiqua"/>
          <w:b/>
          <w:bCs/>
          <w:color w:val="C13245"/>
          <w:sz w:val="24"/>
          <w:szCs w:val="24"/>
          <w:lang w:val="sq-AL"/>
        </w:rPr>
        <w:t xml:space="preserve"> konkur</w:t>
      </w:r>
      <w:r w:rsidR="0043750B" w:rsidRPr="00903043">
        <w:rPr>
          <w:rFonts w:ascii="Book Antiqua" w:hAnsi="Book Antiqua"/>
          <w:b/>
          <w:bCs/>
          <w:color w:val="C13245"/>
          <w:sz w:val="24"/>
          <w:szCs w:val="24"/>
          <w:lang w:val="sq-AL"/>
        </w:rPr>
        <w:t>r</w:t>
      </w:r>
      <w:r w:rsidR="0066214D" w:rsidRPr="00903043">
        <w:rPr>
          <w:rFonts w:ascii="Book Antiqua" w:hAnsi="Book Antiqua"/>
          <w:b/>
          <w:bCs/>
          <w:color w:val="C13245"/>
          <w:sz w:val="24"/>
          <w:szCs w:val="24"/>
          <w:lang w:val="sq-AL"/>
        </w:rPr>
        <w:t>ues</w:t>
      </w:r>
      <w:r w:rsidR="0043750B" w:rsidRPr="00903043">
        <w:rPr>
          <w:rFonts w:ascii="Book Antiqua" w:hAnsi="Book Antiqua"/>
          <w:b/>
          <w:bCs/>
          <w:color w:val="C13245"/>
          <w:sz w:val="24"/>
          <w:szCs w:val="24"/>
          <w:lang w:val="sq-AL"/>
        </w:rPr>
        <w:t>e</w:t>
      </w:r>
      <w:r w:rsidR="0066214D" w:rsidRPr="00903043">
        <w:rPr>
          <w:rFonts w:ascii="Book Antiqua" w:hAnsi="Book Antiqua"/>
          <w:b/>
          <w:bCs/>
          <w:color w:val="C13245"/>
          <w:sz w:val="24"/>
          <w:szCs w:val="24"/>
          <w:lang w:val="sq-AL"/>
        </w:rPr>
        <w:t>,</w:t>
      </w:r>
      <w:r w:rsidR="00E55D03" w:rsidRPr="00903043">
        <w:rPr>
          <w:rFonts w:ascii="Book Antiqua" w:hAnsi="Book Antiqua"/>
          <w:b/>
          <w:bCs/>
          <w:color w:val="C13245"/>
          <w:sz w:val="24"/>
          <w:szCs w:val="24"/>
          <w:lang w:val="sq-AL"/>
        </w:rPr>
        <w:t xml:space="preserve"> punësimit përmes investimeve dhe mbështetjes së bizneseve</w:t>
      </w:r>
      <w:bookmarkEnd w:id="92"/>
      <w:r w:rsidR="00E55D03" w:rsidRPr="00903043">
        <w:rPr>
          <w:rFonts w:ascii="Book Antiqua" w:hAnsi="Book Antiqua"/>
          <w:b/>
          <w:bCs/>
          <w:color w:val="C13245"/>
          <w:sz w:val="24"/>
          <w:szCs w:val="24"/>
          <w:lang w:val="sq-AL"/>
        </w:rPr>
        <w:t xml:space="preserve">  </w:t>
      </w:r>
      <w:r w:rsidRPr="00903043">
        <w:rPr>
          <w:rFonts w:ascii="Book Antiqua" w:hAnsi="Book Antiqua"/>
          <w:b/>
          <w:bCs/>
          <w:color w:val="C13245"/>
          <w:sz w:val="24"/>
          <w:szCs w:val="24"/>
          <w:lang w:val="sq-AL"/>
        </w:rPr>
        <w:t xml:space="preserve"> </w:t>
      </w:r>
    </w:p>
    <w:p w14:paraId="591052B0" w14:textId="11DB4DD3" w:rsidR="005705DF" w:rsidRPr="00903043" w:rsidRDefault="005705DF" w:rsidP="00E53EAD">
      <w:pPr>
        <w:contextualSpacing/>
        <w:jc w:val="both"/>
        <w:rPr>
          <w:rFonts w:ascii="Book Antiqua" w:hAnsi="Book Antiqua"/>
          <w:b/>
          <w:bCs/>
          <w:sz w:val="24"/>
          <w:szCs w:val="24"/>
          <w:lang w:val="sq-AL"/>
        </w:rPr>
      </w:pPr>
      <w:r w:rsidRPr="00903043">
        <w:rPr>
          <w:rFonts w:ascii="Book Antiqua" w:hAnsi="Book Antiqua"/>
          <w:b/>
          <w:bCs/>
          <w:sz w:val="24"/>
          <w:szCs w:val="24"/>
          <w:lang w:val="sq-AL"/>
        </w:rPr>
        <w:t xml:space="preserve">Objektiva </w:t>
      </w:r>
      <w:r w:rsidR="00EB68FF" w:rsidRPr="00903043">
        <w:rPr>
          <w:rFonts w:ascii="Book Antiqua" w:hAnsi="Book Antiqua"/>
          <w:b/>
          <w:bCs/>
          <w:sz w:val="24"/>
          <w:szCs w:val="24"/>
          <w:lang w:val="sq-AL"/>
        </w:rPr>
        <w:t>s</w:t>
      </w:r>
      <w:r w:rsidRPr="00903043">
        <w:rPr>
          <w:rFonts w:ascii="Book Antiqua" w:hAnsi="Book Antiqua"/>
          <w:b/>
          <w:bCs/>
          <w:sz w:val="24"/>
          <w:szCs w:val="24"/>
          <w:lang w:val="sq-AL"/>
        </w:rPr>
        <w:t xml:space="preserve">pecifike 1: Rritja e </w:t>
      </w:r>
      <w:r w:rsidR="00EB68FF" w:rsidRPr="00903043">
        <w:rPr>
          <w:rFonts w:ascii="Book Antiqua" w:hAnsi="Book Antiqua"/>
          <w:b/>
          <w:bCs/>
          <w:sz w:val="24"/>
          <w:szCs w:val="24"/>
          <w:lang w:val="sq-AL"/>
        </w:rPr>
        <w:t>m</w:t>
      </w:r>
      <w:r w:rsidRPr="00903043">
        <w:rPr>
          <w:rFonts w:ascii="Book Antiqua" w:hAnsi="Book Antiqua"/>
          <w:b/>
          <w:bCs/>
          <w:sz w:val="24"/>
          <w:szCs w:val="24"/>
          <w:lang w:val="sq-AL"/>
        </w:rPr>
        <w:t xml:space="preserve">undësive për </w:t>
      </w:r>
      <w:r w:rsidR="00EB68FF" w:rsidRPr="00903043">
        <w:rPr>
          <w:rFonts w:ascii="Book Antiqua" w:hAnsi="Book Antiqua"/>
          <w:b/>
          <w:bCs/>
          <w:sz w:val="24"/>
          <w:szCs w:val="24"/>
          <w:lang w:val="sq-AL"/>
        </w:rPr>
        <w:t>p</w:t>
      </w:r>
      <w:r w:rsidRPr="00903043">
        <w:rPr>
          <w:rFonts w:ascii="Book Antiqua" w:hAnsi="Book Antiqua"/>
          <w:b/>
          <w:bCs/>
          <w:sz w:val="24"/>
          <w:szCs w:val="24"/>
          <w:lang w:val="sq-AL"/>
        </w:rPr>
        <w:t>un</w:t>
      </w:r>
      <w:r w:rsidR="00295777" w:rsidRPr="00903043">
        <w:rPr>
          <w:rFonts w:ascii="Book Antiqua" w:hAnsi="Book Antiqua"/>
          <w:b/>
          <w:bCs/>
          <w:sz w:val="24"/>
          <w:szCs w:val="24"/>
          <w:lang w:val="sq-AL"/>
        </w:rPr>
        <w:t>ë</w:t>
      </w:r>
      <w:r w:rsidRPr="00903043">
        <w:rPr>
          <w:rFonts w:ascii="Book Antiqua" w:hAnsi="Book Antiqua"/>
          <w:b/>
          <w:bCs/>
          <w:sz w:val="24"/>
          <w:szCs w:val="24"/>
          <w:lang w:val="sq-AL"/>
        </w:rPr>
        <w:t xml:space="preserve">sim </w:t>
      </w:r>
      <w:r w:rsidR="00790F39" w:rsidRPr="00903043">
        <w:rPr>
          <w:rFonts w:ascii="Book Antiqua" w:hAnsi="Book Antiqua"/>
          <w:b/>
          <w:bCs/>
          <w:sz w:val="24"/>
          <w:szCs w:val="24"/>
          <w:lang w:val="sq-AL"/>
        </w:rPr>
        <w:t>gjithëpërfshirës</w:t>
      </w:r>
      <w:r w:rsidR="00E33239" w:rsidRPr="00903043">
        <w:rPr>
          <w:rFonts w:ascii="Book Antiqua" w:hAnsi="Book Antiqua"/>
          <w:b/>
          <w:bCs/>
          <w:sz w:val="24"/>
          <w:szCs w:val="24"/>
          <w:lang w:val="sq-AL"/>
        </w:rPr>
        <w:t xml:space="preserve"> </w:t>
      </w:r>
      <w:r w:rsidRPr="00903043">
        <w:rPr>
          <w:rFonts w:ascii="Book Antiqua" w:hAnsi="Book Antiqua"/>
          <w:b/>
          <w:bCs/>
          <w:sz w:val="24"/>
          <w:szCs w:val="24"/>
          <w:lang w:val="sq-AL"/>
        </w:rPr>
        <w:t xml:space="preserve">dhe </w:t>
      </w:r>
      <w:r w:rsidR="00EB68FF" w:rsidRPr="00903043">
        <w:rPr>
          <w:rFonts w:ascii="Book Antiqua" w:hAnsi="Book Antiqua"/>
          <w:b/>
          <w:bCs/>
          <w:sz w:val="24"/>
          <w:szCs w:val="24"/>
          <w:lang w:val="sq-AL"/>
        </w:rPr>
        <w:t>r</w:t>
      </w:r>
      <w:r w:rsidRPr="00903043">
        <w:rPr>
          <w:rFonts w:ascii="Book Antiqua" w:hAnsi="Book Antiqua"/>
          <w:b/>
          <w:bCs/>
          <w:sz w:val="24"/>
          <w:szCs w:val="24"/>
          <w:lang w:val="sq-AL"/>
        </w:rPr>
        <w:t xml:space="preserve">eduktimi i </w:t>
      </w:r>
      <w:r w:rsidR="00EB68FF" w:rsidRPr="00903043">
        <w:rPr>
          <w:rFonts w:ascii="Book Antiqua" w:hAnsi="Book Antiqua"/>
          <w:b/>
          <w:bCs/>
          <w:sz w:val="24"/>
          <w:szCs w:val="24"/>
          <w:lang w:val="sq-AL"/>
        </w:rPr>
        <w:t>p</w:t>
      </w:r>
      <w:r w:rsidRPr="00903043">
        <w:rPr>
          <w:rFonts w:ascii="Book Antiqua" w:hAnsi="Book Antiqua"/>
          <w:b/>
          <w:bCs/>
          <w:sz w:val="24"/>
          <w:szCs w:val="24"/>
          <w:lang w:val="sq-AL"/>
        </w:rPr>
        <w:t>apunësisë</w:t>
      </w:r>
    </w:p>
    <w:p w14:paraId="62411EE6" w14:textId="77777777" w:rsidR="005705DF" w:rsidRPr="00903043" w:rsidRDefault="005705DF" w:rsidP="00E53EAD">
      <w:pPr>
        <w:contextualSpacing/>
        <w:jc w:val="both"/>
        <w:rPr>
          <w:rFonts w:ascii="Book Antiqua" w:hAnsi="Book Antiqua"/>
          <w:sz w:val="24"/>
          <w:szCs w:val="24"/>
          <w:lang w:val="sq-AL"/>
        </w:rPr>
      </w:pPr>
      <w:r w:rsidRPr="00903043">
        <w:rPr>
          <w:rFonts w:ascii="Book Antiqua" w:hAnsi="Book Antiqua"/>
          <w:sz w:val="24"/>
          <w:szCs w:val="24"/>
          <w:lang w:val="sq-AL"/>
        </w:rPr>
        <w:t>Treguesi 1: Rritja e numrit të vendeve të punës dhe përmirësimi i shanseve për punësim.</w:t>
      </w:r>
    </w:p>
    <w:p w14:paraId="27542FF7" w14:textId="77777777" w:rsidR="005705DF" w:rsidRPr="00903043" w:rsidRDefault="005705DF" w:rsidP="00E53EAD">
      <w:pPr>
        <w:contextualSpacing/>
        <w:jc w:val="both"/>
        <w:rPr>
          <w:rFonts w:ascii="Book Antiqua" w:hAnsi="Book Antiqua"/>
          <w:sz w:val="24"/>
          <w:szCs w:val="24"/>
          <w:lang w:val="sq-AL"/>
        </w:rPr>
      </w:pPr>
      <w:r w:rsidRPr="00903043">
        <w:rPr>
          <w:rFonts w:ascii="Book Antiqua" w:hAnsi="Book Antiqua"/>
          <w:sz w:val="24"/>
          <w:szCs w:val="24"/>
          <w:lang w:val="sq-AL"/>
        </w:rPr>
        <w:t>Treguesi 2: Forcimi i bashkëpunimit mes sektorit publik dhe privat në krijimin e mundësive të punës.</w:t>
      </w:r>
    </w:p>
    <w:p w14:paraId="0AF6D339" w14:textId="77777777" w:rsidR="0053436D" w:rsidRPr="00903043" w:rsidRDefault="0053436D" w:rsidP="00E53EAD">
      <w:pPr>
        <w:contextualSpacing/>
        <w:jc w:val="both"/>
        <w:rPr>
          <w:rFonts w:ascii="Book Antiqua" w:hAnsi="Book Antiqua"/>
          <w:b/>
          <w:bCs/>
          <w:sz w:val="24"/>
          <w:szCs w:val="24"/>
          <w:lang w:val="sq-AL"/>
        </w:rPr>
      </w:pPr>
    </w:p>
    <w:p w14:paraId="30451ECC" w14:textId="085DA104" w:rsidR="005705DF" w:rsidRPr="00903043" w:rsidRDefault="005705DF" w:rsidP="00E53EAD">
      <w:pPr>
        <w:contextualSpacing/>
        <w:jc w:val="both"/>
        <w:rPr>
          <w:rFonts w:ascii="Book Antiqua" w:hAnsi="Book Antiqua"/>
          <w:b/>
          <w:bCs/>
          <w:sz w:val="24"/>
          <w:szCs w:val="24"/>
          <w:lang w:val="sq-AL"/>
        </w:rPr>
      </w:pPr>
      <w:r w:rsidRPr="00903043">
        <w:rPr>
          <w:rFonts w:ascii="Book Antiqua" w:hAnsi="Book Antiqua"/>
          <w:b/>
          <w:bCs/>
          <w:sz w:val="24"/>
          <w:szCs w:val="24"/>
          <w:lang w:val="sq-AL"/>
        </w:rPr>
        <w:t xml:space="preserve">Objektiva </w:t>
      </w:r>
      <w:r w:rsidR="00DF5C30" w:rsidRPr="00903043">
        <w:rPr>
          <w:rFonts w:ascii="Book Antiqua" w:hAnsi="Book Antiqua"/>
          <w:b/>
          <w:bCs/>
          <w:sz w:val="24"/>
          <w:szCs w:val="24"/>
          <w:lang w:val="sq-AL"/>
        </w:rPr>
        <w:t>s</w:t>
      </w:r>
      <w:r w:rsidRPr="00903043">
        <w:rPr>
          <w:rFonts w:ascii="Book Antiqua" w:hAnsi="Book Antiqua"/>
          <w:b/>
          <w:bCs/>
          <w:sz w:val="24"/>
          <w:szCs w:val="24"/>
          <w:lang w:val="sq-AL"/>
        </w:rPr>
        <w:t xml:space="preserve">pecifike 2: Nxitja e </w:t>
      </w:r>
      <w:r w:rsidR="00DF5C30" w:rsidRPr="00903043">
        <w:rPr>
          <w:rFonts w:ascii="Book Antiqua" w:hAnsi="Book Antiqua"/>
          <w:b/>
          <w:bCs/>
          <w:sz w:val="24"/>
          <w:szCs w:val="24"/>
          <w:lang w:val="sq-AL"/>
        </w:rPr>
        <w:t>i</w:t>
      </w:r>
      <w:r w:rsidRPr="00903043">
        <w:rPr>
          <w:rFonts w:ascii="Book Antiqua" w:hAnsi="Book Antiqua"/>
          <w:b/>
          <w:bCs/>
          <w:sz w:val="24"/>
          <w:szCs w:val="24"/>
          <w:lang w:val="sq-AL"/>
        </w:rPr>
        <w:t xml:space="preserve">nvestimeve dhe </w:t>
      </w:r>
      <w:r w:rsidR="00DF5C30" w:rsidRPr="00903043">
        <w:rPr>
          <w:rFonts w:ascii="Book Antiqua" w:hAnsi="Book Antiqua"/>
          <w:b/>
          <w:bCs/>
          <w:sz w:val="24"/>
          <w:szCs w:val="24"/>
          <w:lang w:val="sq-AL"/>
        </w:rPr>
        <w:t>z</w:t>
      </w:r>
      <w:r w:rsidRPr="00903043">
        <w:rPr>
          <w:rFonts w:ascii="Book Antiqua" w:hAnsi="Book Antiqua"/>
          <w:b/>
          <w:bCs/>
          <w:sz w:val="24"/>
          <w:szCs w:val="24"/>
          <w:lang w:val="sq-AL"/>
        </w:rPr>
        <w:t xml:space="preserve">hvillimi i </w:t>
      </w:r>
      <w:r w:rsidR="00DF5C30" w:rsidRPr="00903043">
        <w:rPr>
          <w:rFonts w:ascii="Book Antiqua" w:hAnsi="Book Antiqua"/>
          <w:b/>
          <w:bCs/>
          <w:sz w:val="24"/>
          <w:szCs w:val="24"/>
          <w:lang w:val="sq-AL"/>
        </w:rPr>
        <w:t>a</w:t>
      </w:r>
      <w:r w:rsidRPr="00903043">
        <w:rPr>
          <w:rFonts w:ascii="Book Antiqua" w:hAnsi="Book Antiqua"/>
          <w:b/>
          <w:bCs/>
          <w:sz w:val="24"/>
          <w:szCs w:val="24"/>
          <w:lang w:val="sq-AL"/>
        </w:rPr>
        <w:t xml:space="preserve">ktivitetit </w:t>
      </w:r>
      <w:r w:rsidR="00DF5C30" w:rsidRPr="00903043">
        <w:rPr>
          <w:rFonts w:ascii="Book Antiqua" w:hAnsi="Book Antiqua"/>
          <w:b/>
          <w:bCs/>
          <w:sz w:val="24"/>
          <w:szCs w:val="24"/>
          <w:lang w:val="sq-AL"/>
        </w:rPr>
        <w:t>e</w:t>
      </w:r>
      <w:r w:rsidRPr="00903043">
        <w:rPr>
          <w:rFonts w:ascii="Book Antiqua" w:hAnsi="Book Antiqua"/>
          <w:b/>
          <w:bCs/>
          <w:sz w:val="24"/>
          <w:szCs w:val="24"/>
          <w:lang w:val="sq-AL"/>
        </w:rPr>
        <w:t>konomik</w:t>
      </w:r>
    </w:p>
    <w:p w14:paraId="66BB4343" w14:textId="77777777" w:rsidR="005705DF" w:rsidRPr="00903043" w:rsidRDefault="005705DF" w:rsidP="00E53EAD">
      <w:pPr>
        <w:contextualSpacing/>
        <w:jc w:val="both"/>
        <w:rPr>
          <w:rFonts w:ascii="Book Antiqua" w:hAnsi="Book Antiqua"/>
          <w:sz w:val="24"/>
          <w:szCs w:val="24"/>
          <w:lang w:val="sq-AL"/>
        </w:rPr>
      </w:pPr>
      <w:r w:rsidRPr="00903043">
        <w:rPr>
          <w:rFonts w:ascii="Book Antiqua" w:hAnsi="Book Antiqua"/>
          <w:sz w:val="24"/>
          <w:szCs w:val="24"/>
          <w:lang w:val="sq-AL"/>
        </w:rPr>
        <w:t>Treguesi 1: Rritja e investimeve në sektorët kyç dhe zhvillimi i infrastrukturës ekonomike.</w:t>
      </w:r>
    </w:p>
    <w:p w14:paraId="18B7459B" w14:textId="77777777" w:rsidR="005705DF" w:rsidRPr="00903043" w:rsidRDefault="005705DF" w:rsidP="00E53EAD">
      <w:pPr>
        <w:contextualSpacing/>
        <w:jc w:val="both"/>
        <w:rPr>
          <w:rFonts w:ascii="Book Antiqua" w:hAnsi="Book Antiqua"/>
          <w:sz w:val="24"/>
          <w:szCs w:val="24"/>
          <w:lang w:val="sq-AL"/>
        </w:rPr>
      </w:pPr>
      <w:r w:rsidRPr="00903043">
        <w:rPr>
          <w:rFonts w:ascii="Book Antiqua" w:hAnsi="Book Antiqua"/>
          <w:sz w:val="24"/>
          <w:szCs w:val="24"/>
          <w:lang w:val="sq-AL"/>
        </w:rPr>
        <w:t>Treguesi 2: Mbështetje dhe zhvillimi i sektorëve të rinj dhe inovativë.</w:t>
      </w:r>
    </w:p>
    <w:p w14:paraId="5D5B192F" w14:textId="77777777" w:rsidR="0053436D" w:rsidRPr="00903043" w:rsidRDefault="0053436D" w:rsidP="00E53EAD">
      <w:pPr>
        <w:contextualSpacing/>
        <w:jc w:val="both"/>
        <w:rPr>
          <w:rFonts w:ascii="Book Antiqua" w:hAnsi="Book Antiqua"/>
          <w:b/>
          <w:bCs/>
          <w:sz w:val="24"/>
          <w:szCs w:val="24"/>
          <w:lang w:val="sq-AL"/>
        </w:rPr>
      </w:pPr>
    </w:p>
    <w:p w14:paraId="620F5AB3" w14:textId="3A11F119" w:rsidR="005705DF" w:rsidRPr="00903043" w:rsidRDefault="005705DF" w:rsidP="00E53EAD">
      <w:pPr>
        <w:contextualSpacing/>
        <w:jc w:val="both"/>
        <w:rPr>
          <w:rFonts w:ascii="Book Antiqua" w:hAnsi="Book Antiqua"/>
          <w:b/>
          <w:bCs/>
          <w:sz w:val="24"/>
          <w:szCs w:val="24"/>
          <w:lang w:val="sq-AL"/>
        </w:rPr>
      </w:pPr>
      <w:r w:rsidRPr="00903043">
        <w:rPr>
          <w:rFonts w:ascii="Book Antiqua" w:hAnsi="Book Antiqua"/>
          <w:b/>
          <w:bCs/>
          <w:sz w:val="24"/>
          <w:szCs w:val="24"/>
          <w:lang w:val="sq-AL"/>
        </w:rPr>
        <w:t xml:space="preserve">Objektiva </w:t>
      </w:r>
      <w:r w:rsidR="008F75CC" w:rsidRPr="00903043">
        <w:rPr>
          <w:rFonts w:ascii="Book Antiqua" w:hAnsi="Book Antiqua"/>
          <w:b/>
          <w:bCs/>
          <w:sz w:val="24"/>
          <w:szCs w:val="24"/>
          <w:lang w:val="sq-AL"/>
        </w:rPr>
        <w:t>s</w:t>
      </w:r>
      <w:r w:rsidRPr="00903043">
        <w:rPr>
          <w:rFonts w:ascii="Book Antiqua" w:hAnsi="Book Antiqua"/>
          <w:b/>
          <w:bCs/>
          <w:sz w:val="24"/>
          <w:szCs w:val="24"/>
          <w:lang w:val="sq-AL"/>
        </w:rPr>
        <w:t xml:space="preserve">pecifike 3: Përmirësimi i </w:t>
      </w:r>
      <w:r w:rsidR="008F75CC" w:rsidRPr="00903043">
        <w:rPr>
          <w:rFonts w:ascii="Book Antiqua" w:hAnsi="Book Antiqua"/>
          <w:b/>
          <w:bCs/>
          <w:sz w:val="24"/>
          <w:szCs w:val="24"/>
          <w:lang w:val="sq-AL"/>
        </w:rPr>
        <w:t>e</w:t>
      </w:r>
      <w:r w:rsidRPr="00903043">
        <w:rPr>
          <w:rFonts w:ascii="Book Antiqua" w:hAnsi="Book Antiqua"/>
          <w:b/>
          <w:bCs/>
          <w:sz w:val="24"/>
          <w:szCs w:val="24"/>
          <w:lang w:val="sq-AL"/>
        </w:rPr>
        <w:t xml:space="preserve">dukimit </w:t>
      </w:r>
      <w:r w:rsidR="008F75CC" w:rsidRPr="00903043">
        <w:rPr>
          <w:rFonts w:ascii="Book Antiqua" w:hAnsi="Book Antiqua"/>
          <w:b/>
          <w:bCs/>
          <w:sz w:val="24"/>
          <w:szCs w:val="24"/>
          <w:lang w:val="sq-AL"/>
        </w:rPr>
        <w:t>e</w:t>
      </w:r>
      <w:r w:rsidRPr="00903043">
        <w:rPr>
          <w:rFonts w:ascii="Book Antiqua" w:hAnsi="Book Antiqua"/>
          <w:b/>
          <w:bCs/>
          <w:sz w:val="24"/>
          <w:szCs w:val="24"/>
          <w:lang w:val="sq-AL"/>
        </w:rPr>
        <w:t xml:space="preserve">konomik dhe </w:t>
      </w:r>
      <w:r w:rsidR="008F75CC" w:rsidRPr="00903043">
        <w:rPr>
          <w:rFonts w:ascii="Book Antiqua" w:hAnsi="Book Antiqua"/>
          <w:b/>
          <w:bCs/>
          <w:sz w:val="24"/>
          <w:szCs w:val="24"/>
          <w:lang w:val="sq-AL"/>
        </w:rPr>
        <w:t>n</w:t>
      </w:r>
      <w:r w:rsidRPr="00903043">
        <w:rPr>
          <w:rFonts w:ascii="Book Antiqua" w:hAnsi="Book Antiqua"/>
          <w:b/>
          <w:bCs/>
          <w:sz w:val="24"/>
          <w:szCs w:val="24"/>
          <w:lang w:val="sq-AL"/>
        </w:rPr>
        <w:t xml:space="preserve">dihmës për </w:t>
      </w:r>
      <w:r w:rsidR="008F75CC" w:rsidRPr="00903043">
        <w:rPr>
          <w:rFonts w:ascii="Book Antiqua" w:hAnsi="Book Antiqua"/>
          <w:b/>
          <w:bCs/>
          <w:sz w:val="24"/>
          <w:szCs w:val="24"/>
          <w:lang w:val="sq-AL"/>
        </w:rPr>
        <w:t>b</w:t>
      </w:r>
      <w:r w:rsidRPr="00903043">
        <w:rPr>
          <w:rFonts w:ascii="Book Antiqua" w:hAnsi="Book Antiqua"/>
          <w:b/>
          <w:bCs/>
          <w:sz w:val="24"/>
          <w:szCs w:val="24"/>
          <w:lang w:val="sq-AL"/>
        </w:rPr>
        <w:t xml:space="preserve">izneset e </w:t>
      </w:r>
      <w:r w:rsidR="008F75CC" w:rsidRPr="00903043">
        <w:rPr>
          <w:rFonts w:ascii="Book Antiqua" w:hAnsi="Book Antiqua"/>
          <w:b/>
          <w:bCs/>
          <w:sz w:val="24"/>
          <w:szCs w:val="24"/>
          <w:lang w:val="sq-AL"/>
        </w:rPr>
        <w:t>v</w:t>
      </w:r>
      <w:r w:rsidRPr="00903043">
        <w:rPr>
          <w:rFonts w:ascii="Book Antiqua" w:hAnsi="Book Antiqua"/>
          <w:b/>
          <w:bCs/>
          <w:sz w:val="24"/>
          <w:szCs w:val="24"/>
          <w:lang w:val="sq-AL"/>
        </w:rPr>
        <w:t>ogla</w:t>
      </w:r>
    </w:p>
    <w:p w14:paraId="02177E6B" w14:textId="77777777" w:rsidR="005705DF" w:rsidRPr="00903043" w:rsidRDefault="005705DF" w:rsidP="00E53EAD">
      <w:pPr>
        <w:contextualSpacing/>
        <w:jc w:val="both"/>
        <w:rPr>
          <w:rFonts w:ascii="Book Antiqua" w:hAnsi="Book Antiqua"/>
          <w:sz w:val="24"/>
          <w:szCs w:val="24"/>
          <w:lang w:val="sq-AL"/>
        </w:rPr>
      </w:pPr>
      <w:r w:rsidRPr="00903043">
        <w:rPr>
          <w:rFonts w:ascii="Book Antiqua" w:hAnsi="Book Antiqua"/>
          <w:sz w:val="24"/>
          <w:szCs w:val="24"/>
          <w:lang w:val="sq-AL"/>
        </w:rPr>
        <w:t>Treguesi 1: Rritja e njohurive dhe aftësive në menaxhimin e bizneseve dhe financave.</w:t>
      </w:r>
    </w:p>
    <w:p w14:paraId="104ECB94" w14:textId="77777777" w:rsidR="005705DF" w:rsidRPr="00903043" w:rsidRDefault="005705DF" w:rsidP="00843D57">
      <w:pPr>
        <w:contextualSpacing/>
        <w:jc w:val="both"/>
        <w:rPr>
          <w:rFonts w:ascii="Book Antiqua" w:hAnsi="Book Antiqua"/>
          <w:sz w:val="24"/>
          <w:szCs w:val="24"/>
          <w:lang w:val="sq-AL"/>
        </w:rPr>
      </w:pPr>
      <w:r w:rsidRPr="00903043">
        <w:rPr>
          <w:rFonts w:ascii="Book Antiqua" w:hAnsi="Book Antiqua"/>
          <w:sz w:val="24"/>
          <w:szCs w:val="24"/>
          <w:lang w:val="sq-AL"/>
        </w:rPr>
        <w:t>Treguesi 2: Nxitja e kulturës së sipërmarrjes dhe mbështetje për zhvillimin e bizneseve të vogla.</w:t>
      </w:r>
    </w:p>
    <w:p w14:paraId="6C49D3C7" w14:textId="77777777" w:rsidR="0052084E" w:rsidRPr="00903043" w:rsidRDefault="0052084E" w:rsidP="00BA619C">
      <w:pPr>
        <w:contextualSpacing/>
        <w:jc w:val="both"/>
        <w:rPr>
          <w:rFonts w:ascii="Book Antiqua" w:hAnsi="Book Antiqua"/>
          <w:sz w:val="24"/>
          <w:szCs w:val="24"/>
          <w:lang w:val="sq-AL"/>
        </w:rPr>
      </w:pPr>
    </w:p>
    <w:p w14:paraId="3147D7E3" w14:textId="13955E66" w:rsidR="005705DF" w:rsidRPr="00903043" w:rsidRDefault="0052084E" w:rsidP="00843D57">
      <w:pPr>
        <w:contextualSpacing/>
        <w:jc w:val="both"/>
        <w:rPr>
          <w:rFonts w:ascii="Book Antiqua" w:hAnsi="Book Antiqua"/>
          <w:sz w:val="24"/>
          <w:szCs w:val="24"/>
          <w:lang w:val="sq-AL"/>
        </w:rPr>
      </w:pPr>
      <w:r w:rsidRPr="00903043">
        <w:rPr>
          <w:rFonts w:ascii="Book Antiqua" w:hAnsi="Book Antiqua"/>
          <w:sz w:val="24"/>
          <w:szCs w:val="24"/>
          <w:lang w:val="sq-AL"/>
        </w:rPr>
        <w:t>O</w:t>
      </w:r>
      <w:r w:rsidR="005705DF" w:rsidRPr="00903043">
        <w:rPr>
          <w:rFonts w:ascii="Book Antiqua" w:hAnsi="Book Antiqua"/>
          <w:sz w:val="24"/>
          <w:szCs w:val="24"/>
          <w:lang w:val="sq-AL"/>
        </w:rPr>
        <w:t>bjektiva</w:t>
      </w:r>
      <w:r w:rsidRPr="00903043">
        <w:rPr>
          <w:rFonts w:ascii="Book Antiqua" w:hAnsi="Book Antiqua"/>
          <w:sz w:val="24"/>
          <w:szCs w:val="24"/>
          <w:lang w:val="sq-AL"/>
        </w:rPr>
        <w:t>t</w:t>
      </w:r>
      <w:r w:rsidR="005705DF" w:rsidRPr="00903043">
        <w:rPr>
          <w:rFonts w:ascii="Book Antiqua" w:hAnsi="Book Antiqua"/>
          <w:sz w:val="24"/>
          <w:szCs w:val="24"/>
          <w:lang w:val="sq-AL"/>
        </w:rPr>
        <w:t xml:space="preserve"> dhe aktivitetet e </w:t>
      </w:r>
      <w:r w:rsidRPr="00903043">
        <w:rPr>
          <w:rFonts w:ascii="Book Antiqua" w:hAnsi="Book Antiqua"/>
          <w:sz w:val="24"/>
          <w:szCs w:val="24"/>
          <w:lang w:val="sq-AL"/>
        </w:rPr>
        <w:t xml:space="preserve">mësipërme </w:t>
      </w:r>
      <w:r w:rsidR="005705DF" w:rsidRPr="00903043">
        <w:rPr>
          <w:rFonts w:ascii="Book Antiqua" w:hAnsi="Book Antiqua"/>
          <w:sz w:val="24"/>
          <w:szCs w:val="24"/>
          <w:lang w:val="sq-AL"/>
        </w:rPr>
        <w:t>janë të dizajnuara për të rritur mundësitë për punësim, për të nxitur investimet dhe zhvillimin ekonomik, dhe për të mbështetur zhvillimin e bizneseve dhe edukimin ekonomik në Komunën e Lipjanit.</w:t>
      </w:r>
    </w:p>
    <w:p w14:paraId="69AD0933" w14:textId="77777777" w:rsidR="000E35A9" w:rsidRPr="00903043" w:rsidRDefault="000E35A9" w:rsidP="00843D57">
      <w:pPr>
        <w:contextualSpacing/>
        <w:jc w:val="both"/>
        <w:rPr>
          <w:rFonts w:ascii="Book Antiqua" w:hAnsi="Book Antiqua"/>
          <w:sz w:val="24"/>
          <w:szCs w:val="24"/>
          <w:lang w:val="sq-AL"/>
        </w:rPr>
      </w:pPr>
    </w:p>
    <w:p w14:paraId="1650F20A" w14:textId="6BCA84BA" w:rsidR="00F0523D" w:rsidRPr="00903043" w:rsidRDefault="00F0523D" w:rsidP="001549EE">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93" w:name="_Toc176445932"/>
      <w:r w:rsidRPr="00903043">
        <w:rPr>
          <w:rFonts w:ascii="Book Antiqua" w:hAnsi="Book Antiqua"/>
          <w:b/>
          <w:bCs/>
          <w:color w:val="C13245"/>
          <w:sz w:val="24"/>
          <w:szCs w:val="24"/>
          <w:lang w:val="sq-AL"/>
        </w:rPr>
        <w:t xml:space="preserve">Objektiva e Përgjithshme </w:t>
      </w:r>
      <w:r w:rsidR="001339FD" w:rsidRPr="00903043">
        <w:rPr>
          <w:rFonts w:ascii="Book Antiqua" w:hAnsi="Book Antiqua"/>
          <w:b/>
          <w:bCs/>
          <w:color w:val="C13245"/>
          <w:sz w:val="24"/>
          <w:szCs w:val="24"/>
          <w:lang w:val="sq-AL"/>
        </w:rPr>
        <w:t>2</w:t>
      </w:r>
      <w:r w:rsidRPr="00903043">
        <w:rPr>
          <w:rFonts w:ascii="Book Antiqua" w:hAnsi="Book Antiqua"/>
          <w:b/>
          <w:bCs/>
          <w:color w:val="C13245"/>
          <w:sz w:val="24"/>
          <w:szCs w:val="24"/>
          <w:lang w:val="sq-AL"/>
        </w:rPr>
        <w:t xml:space="preserve">: </w:t>
      </w:r>
      <w:r w:rsidR="00BA078B" w:rsidRPr="00903043">
        <w:rPr>
          <w:rFonts w:ascii="Book Antiqua" w:hAnsi="Book Antiqua"/>
          <w:b/>
          <w:bCs/>
          <w:color w:val="C13245"/>
          <w:sz w:val="24"/>
          <w:szCs w:val="24"/>
          <w:lang w:val="sq-AL"/>
        </w:rPr>
        <w:t>Përmirësimi i arsimit përmes zhvillimit të infrastrukturës, rritjes së cilësisë dhe sigurimit të qasjes për të gjithë</w:t>
      </w:r>
      <w:bookmarkEnd w:id="93"/>
    </w:p>
    <w:p w14:paraId="3A62220E" w14:textId="4B6C13E9" w:rsidR="00F0523D" w:rsidRPr="00903043" w:rsidRDefault="00F0523D" w:rsidP="00843D57">
      <w:pPr>
        <w:contextualSpacing/>
        <w:jc w:val="both"/>
        <w:rPr>
          <w:rFonts w:ascii="Book Antiqua" w:hAnsi="Book Antiqua"/>
          <w:b/>
          <w:bCs/>
          <w:sz w:val="24"/>
          <w:szCs w:val="24"/>
          <w:lang w:val="sq-AL"/>
        </w:rPr>
      </w:pPr>
      <w:r w:rsidRPr="00903043">
        <w:rPr>
          <w:rFonts w:ascii="Book Antiqua" w:hAnsi="Book Antiqua"/>
          <w:b/>
          <w:bCs/>
          <w:sz w:val="24"/>
          <w:szCs w:val="24"/>
          <w:lang w:val="sq-AL"/>
        </w:rPr>
        <w:t xml:space="preserve">Objektiva </w:t>
      </w:r>
      <w:r w:rsidR="00074196" w:rsidRPr="00903043">
        <w:rPr>
          <w:rFonts w:ascii="Book Antiqua" w:hAnsi="Book Antiqua"/>
          <w:b/>
          <w:bCs/>
          <w:sz w:val="24"/>
          <w:szCs w:val="24"/>
          <w:lang w:val="sq-AL"/>
        </w:rPr>
        <w:t>s</w:t>
      </w:r>
      <w:r w:rsidRPr="00903043">
        <w:rPr>
          <w:rFonts w:ascii="Book Antiqua" w:hAnsi="Book Antiqua"/>
          <w:b/>
          <w:bCs/>
          <w:sz w:val="24"/>
          <w:szCs w:val="24"/>
          <w:lang w:val="sq-AL"/>
        </w:rPr>
        <w:t xml:space="preserve">pecifike 1: Përmirësimi i </w:t>
      </w:r>
      <w:r w:rsidR="00074196" w:rsidRPr="00903043">
        <w:rPr>
          <w:rFonts w:ascii="Book Antiqua" w:hAnsi="Book Antiqua"/>
          <w:b/>
          <w:bCs/>
          <w:sz w:val="24"/>
          <w:szCs w:val="24"/>
          <w:lang w:val="sq-AL"/>
        </w:rPr>
        <w:t>i</w:t>
      </w:r>
      <w:r w:rsidRPr="00903043">
        <w:rPr>
          <w:rFonts w:ascii="Book Antiqua" w:hAnsi="Book Antiqua"/>
          <w:b/>
          <w:bCs/>
          <w:sz w:val="24"/>
          <w:szCs w:val="24"/>
          <w:lang w:val="sq-AL"/>
        </w:rPr>
        <w:t xml:space="preserve">nfrastrukturës </w:t>
      </w:r>
      <w:r w:rsidR="00074196" w:rsidRPr="00903043">
        <w:rPr>
          <w:rFonts w:ascii="Book Antiqua" w:hAnsi="Book Antiqua"/>
          <w:b/>
          <w:bCs/>
          <w:sz w:val="24"/>
          <w:szCs w:val="24"/>
          <w:lang w:val="sq-AL"/>
        </w:rPr>
        <w:t>a</w:t>
      </w:r>
      <w:r w:rsidRPr="00903043">
        <w:rPr>
          <w:rFonts w:ascii="Book Antiqua" w:hAnsi="Book Antiqua"/>
          <w:b/>
          <w:bCs/>
          <w:sz w:val="24"/>
          <w:szCs w:val="24"/>
          <w:lang w:val="sq-AL"/>
        </w:rPr>
        <w:t>rsimore</w:t>
      </w:r>
    </w:p>
    <w:p w14:paraId="61C1444E" w14:textId="6713CB9A" w:rsidR="00F0523D" w:rsidRPr="00903043" w:rsidRDefault="00F0523D" w:rsidP="00843D57">
      <w:pPr>
        <w:contextualSpacing/>
        <w:jc w:val="both"/>
        <w:rPr>
          <w:rFonts w:ascii="Book Antiqua" w:hAnsi="Book Antiqua"/>
          <w:sz w:val="24"/>
          <w:szCs w:val="24"/>
          <w:lang w:val="sq-AL"/>
        </w:rPr>
      </w:pPr>
      <w:r w:rsidRPr="00903043">
        <w:rPr>
          <w:rFonts w:ascii="Book Antiqua" w:hAnsi="Book Antiqua"/>
          <w:sz w:val="24"/>
          <w:szCs w:val="24"/>
          <w:lang w:val="sq-AL"/>
        </w:rPr>
        <w:t xml:space="preserve">Treguesi 1: </w:t>
      </w:r>
      <w:r w:rsidR="002E347A" w:rsidRPr="00903043">
        <w:rPr>
          <w:rFonts w:ascii="Book Antiqua" w:hAnsi="Book Antiqua"/>
          <w:sz w:val="24"/>
          <w:szCs w:val="24"/>
          <w:lang w:val="sq-AL"/>
        </w:rPr>
        <w:t>P</w:t>
      </w:r>
      <w:r w:rsidR="002E347A" w:rsidRPr="00903043">
        <w:rPr>
          <w:rFonts w:ascii="Book Antiqua" w:hAnsi="Book Antiqua"/>
          <w:color w:val="000000" w:themeColor="text1"/>
          <w:sz w:val="24"/>
          <w:szCs w:val="24"/>
          <w:lang w:val="sq-AL"/>
        </w:rPr>
        <w:t xml:space="preserve">ërfundimi i objekteve dhe hapësirave shkollore. </w:t>
      </w:r>
    </w:p>
    <w:p w14:paraId="4B1BDCE9" w14:textId="77777777" w:rsidR="00F0523D" w:rsidRPr="00903043" w:rsidRDefault="00F0523D" w:rsidP="00843D57">
      <w:pPr>
        <w:contextualSpacing/>
        <w:jc w:val="both"/>
        <w:rPr>
          <w:rFonts w:ascii="Book Antiqua" w:hAnsi="Book Antiqua"/>
          <w:sz w:val="24"/>
          <w:szCs w:val="24"/>
          <w:lang w:val="sq-AL"/>
        </w:rPr>
      </w:pPr>
      <w:r w:rsidRPr="00903043">
        <w:rPr>
          <w:rFonts w:ascii="Book Antiqua" w:hAnsi="Book Antiqua"/>
          <w:sz w:val="24"/>
          <w:szCs w:val="24"/>
          <w:lang w:val="sq-AL"/>
        </w:rPr>
        <w:t>Treguesi 2: Përmirësimi i pajisjeve dhe materialeve mësimore në shkolla.</w:t>
      </w:r>
    </w:p>
    <w:p w14:paraId="2C3C98C2" w14:textId="77777777" w:rsidR="000D0D14" w:rsidRPr="00903043" w:rsidRDefault="000D0D14" w:rsidP="00843D57">
      <w:pPr>
        <w:contextualSpacing/>
        <w:jc w:val="both"/>
        <w:rPr>
          <w:rFonts w:ascii="Book Antiqua" w:hAnsi="Book Antiqua"/>
          <w:sz w:val="24"/>
          <w:szCs w:val="24"/>
          <w:lang w:val="sq-AL"/>
        </w:rPr>
      </w:pPr>
    </w:p>
    <w:p w14:paraId="4F02C9A0" w14:textId="1AE091D1" w:rsidR="00F0523D" w:rsidRPr="00903043" w:rsidRDefault="00F0523D" w:rsidP="00843D57">
      <w:pPr>
        <w:contextualSpacing/>
        <w:jc w:val="both"/>
        <w:rPr>
          <w:rFonts w:ascii="Book Antiqua" w:hAnsi="Book Antiqua"/>
          <w:b/>
          <w:bCs/>
          <w:sz w:val="24"/>
          <w:szCs w:val="24"/>
          <w:lang w:val="sq-AL"/>
        </w:rPr>
      </w:pPr>
      <w:r w:rsidRPr="00903043">
        <w:rPr>
          <w:rFonts w:ascii="Book Antiqua" w:hAnsi="Book Antiqua"/>
          <w:b/>
          <w:bCs/>
          <w:sz w:val="24"/>
          <w:szCs w:val="24"/>
          <w:lang w:val="sq-AL"/>
        </w:rPr>
        <w:lastRenderedPageBreak/>
        <w:t xml:space="preserve">Objektiva </w:t>
      </w:r>
      <w:r w:rsidR="008B7BCC" w:rsidRPr="00903043">
        <w:rPr>
          <w:rFonts w:ascii="Book Antiqua" w:hAnsi="Book Antiqua"/>
          <w:b/>
          <w:bCs/>
          <w:sz w:val="24"/>
          <w:szCs w:val="24"/>
          <w:lang w:val="sq-AL"/>
        </w:rPr>
        <w:t>s</w:t>
      </w:r>
      <w:r w:rsidRPr="00903043">
        <w:rPr>
          <w:rFonts w:ascii="Book Antiqua" w:hAnsi="Book Antiqua"/>
          <w:b/>
          <w:bCs/>
          <w:sz w:val="24"/>
          <w:szCs w:val="24"/>
          <w:lang w:val="sq-AL"/>
        </w:rPr>
        <w:t xml:space="preserve">pecifike 2: Përmirësimi i </w:t>
      </w:r>
      <w:r w:rsidR="008B7BCC" w:rsidRPr="00903043">
        <w:rPr>
          <w:rFonts w:ascii="Book Antiqua" w:hAnsi="Book Antiqua"/>
          <w:b/>
          <w:bCs/>
          <w:sz w:val="24"/>
          <w:szCs w:val="24"/>
          <w:lang w:val="sq-AL"/>
        </w:rPr>
        <w:t>c</w:t>
      </w:r>
      <w:r w:rsidRPr="00903043">
        <w:rPr>
          <w:rFonts w:ascii="Book Antiqua" w:hAnsi="Book Antiqua"/>
          <w:b/>
          <w:bCs/>
          <w:sz w:val="24"/>
          <w:szCs w:val="24"/>
          <w:lang w:val="sq-AL"/>
        </w:rPr>
        <w:t xml:space="preserve">ilësisë së </w:t>
      </w:r>
      <w:r w:rsidR="008B7BCC" w:rsidRPr="00903043">
        <w:rPr>
          <w:rFonts w:ascii="Book Antiqua" w:hAnsi="Book Antiqua"/>
          <w:b/>
          <w:bCs/>
          <w:sz w:val="24"/>
          <w:szCs w:val="24"/>
          <w:lang w:val="sq-AL"/>
        </w:rPr>
        <w:t>a</w:t>
      </w:r>
      <w:r w:rsidRPr="00903043">
        <w:rPr>
          <w:rFonts w:ascii="Book Antiqua" w:hAnsi="Book Antiqua"/>
          <w:b/>
          <w:bCs/>
          <w:sz w:val="24"/>
          <w:szCs w:val="24"/>
          <w:lang w:val="sq-AL"/>
        </w:rPr>
        <w:t>rsimit</w:t>
      </w:r>
    </w:p>
    <w:p w14:paraId="38FDF1B1" w14:textId="77777777" w:rsidR="00F0523D" w:rsidRPr="00903043" w:rsidRDefault="00F0523D" w:rsidP="00843D57">
      <w:pPr>
        <w:contextualSpacing/>
        <w:jc w:val="both"/>
        <w:rPr>
          <w:rFonts w:ascii="Book Antiqua" w:hAnsi="Book Antiqua"/>
          <w:sz w:val="24"/>
          <w:szCs w:val="24"/>
          <w:lang w:val="sq-AL"/>
        </w:rPr>
      </w:pPr>
      <w:r w:rsidRPr="00903043">
        <w:rPr>
          <w:rFonts w:ascii="Book Antiqua" w:hAnsi="Book Antiqua"/>
          <w:sz w:val="24"/>
          <w:szCs w:val="24"/>
          <w:lang w:val="sq-AL"/>
        </w:rPr>
        <w:t>Treguesi 1: Rritja e nivelit të trajnimit dhe kualifikimit të mësimdhënësve.</w:t>
      </w:r>
    </w:p>
    <w:p w14:paraId="6C97D356" w14:textId="77777777" w:rsidR="00F0523D" w:rsidRPr="00903043" w:rsidRDefault="00F0523D" w:rsidP="00843D57">
      <w:pPr>
        <w:contextualSpacing/>
        <w:jc w:val="both"/>
        <w:rPr>
          <w:rFonts w:ascii="Book Antiqua" w:hAnsi="Book Antiqua"/>
          <w:sz w:val="24"/>
          <w:szCs w:val="24"/>
          <w:lang w:val="sq-AL"/>
        </w:rPr>
      </w:pPr>
      <w:r w:rsidRPr="00903043">
        <w:rPr>
          <w:rFonts w:ascii="Book Antiqua" w:hAnsi="Book Antiqua"/>
          <w:sz w:val="24"/>
          <w:szCs w:val="24"/>
          <w:lang w:val="sq-AL"/>
        </w:rPr>
        <w:t>Treguesi 2: Përmirësimi i metodave të mësimdhënies dhe mësimnxënies.</w:t>
      </w:r>
    </w:p>
    <w:p w14:paraId="2D17E29E" w14:textId="77777777" w:rsidR="0053436D" w:rsidRPr="00903043" w:rsidRDefault="0053436D" w:rsidP="00843D57">
      <w:pPr>
        <w:contextualSpacing/>
        <w:jc w:val="both"/>
        <w:rPr>
          <w:rFonts w:ascii="Book Antiqua" w:hAnsi="Book Antiqua"/>
          <w:b/>
          <w:bCs/>
          <w:sz w:val="24"/>
          <w:szCs w:val="24"/>
          <w:lang w:val="sq-AL"/>
        </w:rPr>
      </w:pPr>
    </w:p>
    <w:p w14:paraId="1A13A45A" w14:textId="1667F467" w:rsidR="00F0523D" w:rsidRPr="00903043" w:rsidRDefault="00F0523D" w:rsidP="00843D57">
      <w:pPr>
        <w:contextualSpacing/>
        <w:jc w:val="both"/>
        <w:rPr>
          <w:rFonts w:ascii="Book Antiqua" w:hAnsi="Book Antiqua"/>
          <w:b/>
          <w:bCs/>
          <w:sz w:val="24"/>
          <w:szCs w:val="24"/>
          <w:lang w:val="sq-AL"/>
        </w:rPr>
      </w:pPr>
      <w:r w:rsidRPr="00903043">
        <w:rPr>
          <w:rFonts w:ascii="Book Antiqua" w:hAnsi="Book Antiqua"/>
          <w:b/>
          <w:bCs/>
          <w:sz w:val="24"/>
          <w:szCs w:val="24"/>
          <w:lang w:val="sq-AL"/>
        </w:rPr>
        <w:t xml:space="preserve">Objektiva </w:t>
      </w:r>
      <w:r w:rsidR="008F3627" w:rsidRPr="00903043">
        <w:rPr>
          <w:rFonts w:ascii="Book Antiqua" w:hAnsi="Book Antiqua"/>
          <w:b/>
          <w:bCs/>
          <w:sz w:val="24"/>
          <w:szCs w:val="24"/>
          <w:lang w:val="sq-AL"/>
        </w:rPr>
        <w:t>s</w:t>
      </w:r>
      <w:r w:rsidRPr="00903043">
        <w:rPr>
          <w:rFonts w:ascii="Book Antiqua" w:hAnsi="Book Antiqua"/>
          <w:b/>
          <w:bCs/>
          <w:sz w:val="24"/>
          <w:szCs w:val="24"/>
          <w:lang w:val="sq-AL"/>
        </w:rPr>
        <w:t xml:space="preserve">pecifike 3: Rritja e </w:t>
      </w:r>
      <w:r w:rsidR="008F3627" w:rsidRPr="00903043">
        <w:rPr>
          <w:rFonts w:ascii="Book Antiqua" w:hAnsi="Book Antiqua"/>
          <w:b/>
          <w:bCs/>
          <w:sz w:val="24"/>
          <w:szCs w:val="24"/>
          <w:lang w:val="sq-AL"/>
        </w:rPr>
        <w:t>q</w:t>
      </w:r>
      <w:r w:rsidR="00756C74" w:rsidRPr="00903043">
        <w:rPr>
          <w:rFonts w:ascii="Book Antiqua" w:hAnsi="Book Antiqua"/>
          <w:b/>
          <w:bCs/>
          <w:sz w:val="24"/>
          <w:szCs w:val="24"/>
          <w:lang w:val="sq-AL"/>
        </w:rPr>
        <w:t xml:space="preserve">asjes </w:t>
      </w:r>
      <w:r w:rsidRPr="00903043">
        <w:rPr>
          <w:rFonts w:ascii="Book Antiqua" w:hAnsi="Book Antiqua"/>
          <w:b/>
          <w:bCs/>
          <w:sz w:val="24"/>
          <w:szCs w:val="24"/>
          <w:lang w:val="sq-AL"/>
        </w:rPr>
        <w:t xml:space="preserve">në </w:t>
      </w:r>
      <w:r w:rsidR="008F3627" w:rsidRPr="00903043">
        <w:rPr>
          <w:rFonts w:ascii="Book Antiqua" w:hAnsi="Book Antiqua"/>
          <w:b/>
          <w:bCs/>
          <w:sz w:val="24"/>
          <w:szCs w:val="24"/>
          <w:lang w:val="sq-AL"/>
        </w:rPr>
        <w:t>a</w:t>
      </w:r>
      <w:r w:rsidRPr="00903043">
        <w:rPr>
          <w:rFonts w:ascii="Book Antiqua" w:hAnsi="Book Antiqua"/>
          <w:b/>
          <w:bCs/>
          <w:sz w:val="24"/>
          <w:szCs w:val="24"/>
          <w:lang w:val="sq-AL"/>
        </w:rPr>
        <w:t xml:space="preserve">rsim për të </w:t>
      </w:r>
      <w:r w:rsidR="008F3627" w:rsidRPr="00903043">
        <w:rPr>
          <w:rFonts w:ascii="Book Antiqua" w:hAnsi="Book Antiqua"/>
          <w:b/>
          <w:bCs/>
          <w:sz w:val="24"/>
          <w:szCs w:val="24"/>
          <w:lang w:val="sq-AL"/>
        </w:rPr>
        <w:t>g</w:t>
      </w:r>
      <w:r w:rsidRPr="00903043">
        <w:rPr>
          <w:rFonts w:ascii="Book Antiqua" w:hAnsi="Book Antiqua"/>
          <w:b/>
          <w:bCs/>
          <w:sz w:val="24"/>
          <w:szCs w:val="24"/>
          <w:lang w:val="sq-AL"/>
        </w:rPr>
        <w:t>jithë</w:t>
      </w:r>
    </w:p>
    <w:p w14:paraId="7E94DE18" w14:textId="77777777" w:rsidR="00F0523D" w:rsidRPr="00903043" w:rsidRDefault="00F0523D" w:rsidP="00843D57">
      <w:pPr>
        <w:contextualSpacing/>
        <w:jc w:val="both"/>
        <w:rPr>
          <w:rFonts w:ascii="Book Antiqua" w:hAnsi="Book Antiqua"/>
          <w:sz w:val="24"/>
          <w:szCs w:val="24"/>
          <w:lang w:val="sq-AL"/>
        </w:rPr>
      </w:pPr>
      <w:r w:rsidRPr="00903043">
        <w:rPr>
          <w:rFonts w:ascii="Book Antiqua" w:hAnsi="Book Antiqua"/>
          <w:sz w:val="24"/>
          <w:szCs w:val="24"/>
          <w:lang w:val="sq-AL"/>
        </w:rPr>
        <w:t>Treguesi 1: Ulja e numrit të nxënësve që braktisin shkollën.</w:t>
      </w:r>
    </w:p>
    <w:p w14:paraId="503906E3" w14:textId="559C835B" w:rsidR="00A029A8" w:rsidRPr="00903043" w:rsidRDefault="00F0523D" w:rsidP="000E474C">
      <w:pPr>
        <w:contextualSpacing/>
        <w:jc w:val="both"/>
        <w:rPr>
          <w:rFonts w:ascii="Book Antiqua" w:hAnsi="Book Antiqua"/>
          <w:sz w:val="24"/>
          <w:szCs w:val="24"/>
          <w:lang w:val="sq-AL"/>
        </w:rPr>
      </w:pPr>
      <w:r w:rsidRPr="00903043">
        <w:rPr>
          <w:rFonts w:ascii="Book Antiqua" w:hAnsi="Book Antiqua"/>
          <w:sz w:val="24"/>
          <w:szCs w:val="24"/>
          <w:lang w:val="sq-AL"/>
        </w:rPr>
        <w:t>Treguesi 2: Rritja e përfshirjes së fëmijëve me nevoja të veçanta në sistemin arsimor.</w:t>
      </w:r>
    </w:p>
    <w:p w14:paraId="3CA5A5FC" w14:textId="1556F4E6" w:rsidR="00F0523D" w:rsidRPr="00903043" w:rsidRDefault="00F0523D" w:rsidP="00843D57">
      <w:pPr>
        <w:contextualSpacing/>
        <w:jc w:val="both"/>
        <w:rPr>
          <w:rFonts w:ascii="Book Antiqua" w:hAnsi="Book Antiqua"/>
          <w:sz w:val="24"/>
          <w:szCs w:val="24"/>
          <w:lang w:val="sq-AL"/>
        </w:rPr>
      </w:pPr>
      <w:r w:rsidRPr="00903043">
        <w:rPr>
          <w:rFonts w:ascii="Book Antiqua" w:hAnsi="Book Antiqua"/>
          <w:sz w:val="24"/>
          <w:szCs w:val="24"/>
          <w:lang w:val="sq-AL"/>
        </w:rPr>
        <w:t xml:space="preserve">Këto objektiva dhe aktivitetet e tyre përkatëse synojnë të adresojnë sfidat kryesore të identifikuara në sistemin arsimor të Komunës së Lipjanit, duke përmirësuar infrastrukturën, cilësinë e arsimit dhe </w:t>
      </w:r>
      <w:r w:rsidR="0090256A" w:rsidRPr="00903043">
        <w:rPr>
          <w:rFonts w:ascii="Book Antiqua" w:hAnsi="Book Antiqua"/>
          <w:sz w:val="24"/>
          <w:szCs w:val="24"/>
          <w:lang w:val="sq-AL"/>
        </w:rPr>
        <w:t xml:space="preserve">qasjen </w:t>
      </w:r>
      <w:r w:rsidRPr="00903043">
        <w:rPr>
          <w:rFonts w:ascii="Book Antiqua" w:hAnsi="Book Antiqua"/>
          <w:sz w:val="24"/>
          <w:szCs w:val="24"/>
          <w:lang w:val="sq-AL"/>
        </w:rPr>
        <w:t>në arsim për të gjithë nxënësit.</w:t>
      </w:r>
    </w:p>
    <w:p w14:paraId="552B079F" w14:textId="77777777" w:rsidR="000E35A9" w:rsidRPr="00903043" w:rsidRDefault="000E35A9" w:rsidP="00843D57">
      <w:pPr>
        <w:contextualSpacing/>
        <w:jc w:val="both"/>
        <w:rPr>
          <w:rFonts w:ascii="Book Antiqua" w:hAnsi="Book Antiqua"/>
          <w:sz w:val="24"/>
          <w:szCs w:val="24"/>
          <w:lang w:val="sq-AL"/>
        </w:rPr>
      </w:pPr>
    </w:p>
    <w:p w14:paraId="637B475A" w14:textId="64172055" w:rsidR="00625439" w:rsidRPr="00903043" w:rsidRDefault="00625439" w:rsidP="001549EE">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94" w:name="_Toc176445933"/>
      <w:r w:rsidRPr="00903043">
        <w:rPr>
          <w:rFonts w:ascii="Book Antiqua" w:hAnsi="Book Antiqua"/>
          <w:b/>
          <w:bCs/>
          <w:color w:val="C13245"/>
          <w:sz w:val="24"/>
          <w:szCs w:val="24"/>
          <w:lang w:val="sq-AL"/>
        </w:rPr>
        <w:t xml:space="preserve">Objektiva e Përgjithshme </w:t>
      </w:r>
      <w:r w:rsidR="0039341C" w:rsidRPr="00903043">
        <w:rPr>
          <w:rFonts w:ascii="Book Antiqua" w:hAnsi="Book Antiqua"/>
          <w:b/>
          <w:bCs/>
          <w:color w:val="C13245"/>
          <w:sz w:val="24"/>
          <w:szCs w:val="24"/>
          <w:lang w:val="sq-AL"/>
        </w:rPr>
        <w:t>3</w:t>
      </w:r>
      <w:r w:rsidRPr="00903043">
        <w:rPr>
          <w:rFonts w:ascii="Book Antiqua" w:hAnsi="Book Antiqua"/>
          <w:b/>
          <w:bCs/>
          <w:color w:val="C13245"/>
          <w:sz w:val="24"/>
          <w:szCs w:val="24"/>
          <w:lang w:val="sq-AL"/>
        </w:rPr>
        <w:t xml:space="preserve">: </w:t>
      </w:r>
      <w:r w:rsidR="006710BE" w:rsidRPr="00903043">
        <w:rPr>
          <w:rFonts w:ascii="Book Antiqua" w:hAnsi="Book Antiqua"/>
          <w:b/>
          <w:bCs/>
          <w:color w:val="C13245"/>
          <w:sz w:val="24"/>
          <w:szCs w:val="24"/>
          <w:lang w:val="sq-AL"/>
        </w:rPr>
        <w:t>Përmirësimi i i</w:t>
      </w:r>
      <w:r w:rsidRPr="00903043">
        <w:rPr>
          <w:rFonts w:ascii="Book Antiqua" w:hAnsi="Book Antiqua"/>
          <w:b/>
          <w:bCs/>
          <w:color w:val="C13245"/>
          <w:sz w:val="24"/>
          <w:szCs w:val="24"/>
          <w:lang w:val="sq-AL"/>
        </w:rPr>
        <w:t>nfrastruktur</w:t>
      </w:r>
      <w:r w:rsidR="006710BE" w:rsidRPr="00903043">
        <w:rPr>
          <w:rFonts w:ascii="Book Antiqua" w:hAnsi="Book Antiqua"/>
          <w:b/>
          <w:bCs/>
          <w:color w:val="C13245"/>
          <w:sz w:val="24"/>
          <w:szCs w:val="24"/>
          <w:lang w:val="sq-AL"/>
        </w:rPr>
        <w:t>ës publike</w:t>
      </w:r>
      <w:r w:rsidR="00C25FC5" w:rsidRPr="00903043">
        <w:rPr>
          <w:rFonts w:ascii="Book Antiqua" w:hAnsi="Book Antiqua"/>
          <w:b/>
          <w:bCs/>
          <w:color w:val="C13245"/>
          <w:sz w:val="24"/>
          <w:szCs w:val="24"/>
          <w:lang w:val="sq-AL"/>
        </w:rPr>
        <w:t xml:space="preserve"> në </w:t>
      </w:r>
      <w:r w:rsidR="00741E48" w:rsidRPr="00903043">
        <w:rPr>
          <w:rFonts w:ascii="Book Antiqua" w:hAnsi="Book Antiqua"/>
          <w:b/>
          <w:bCs/>
          <w:color w:val="C13245"/>
          <w:sz w:val="24"/>
          <w:szCs w:val="24"/>
          <w:lang w:val="sq-AL"/>
        </w:rPr>
        <w:t>funksion</w:t>
      </w:r>
      <w:r w:rsidR="00C25FC5" w:rsidRPr="00903043">
        <w:rPr>
          <w:rFonts w:ascii="Book Antiqua" w:hAnsi="Book Antiqua"/>
          <w:b/>
          <w:bCs/>
          <w:color w:val="C13245"/>
          <w:sz w:val="24"/>
          <w:szCs w:val="24"/>
          <w:lang w:val="sq-AL"/>
        </w:rPr>
        <w:t xml:space="preserve"> të qytetarëve dhe </w:t>
      </w:r>
      <w:r w:rsidR="00741E48" w:rsidRPr="00903043">
        <w:rPr>
          <w:rFonts w:ascii="Book Antiqua" w:hAnsi="Book Antiqua"/>
          <w:b/>
          <w:bCs/>
          <w:color w:val="C13245"/>
          <w:sz w:val="24"/>
          <w:szCs w:val="24"/>
          <w:lang w:val="sq-AL"/>
        </w:rPr>
        <w:t>bizneseve</w:t>
      </w:r>
      <w:bookmarkEnd w:id="94"/>
    </w:p>
    <w:p w14:paraId="0B6D3C5D" w14:textId="4AEEF854" w:rsidR="00625439" w:rsidRPr="00903043" w:rsidRDefault="00625439" w:rsidP="00843D57">
      <w:pPr>
        <w:contextualSpacing/>
        <w:jc w:val="both"/>
        <w:rPr>
          <w:rFonts w:ascii="Book Antiqua" w:hAnsi="Book Antiqua"/>
          <w:b/>
          <w:bCs/>
          <w:sz w:val="24"/>
          <w:szCs w:val="24"/>
          <w:lang w:val="sq-AL"/>
        </w:rPr>
      </w:pPr>
      <w:r w:rsidRPr="00903043">
        <w:rPr>
          <w:rFonts w:ascii="Book Antiqua" w:hAnsi="Book Antiqua"/>
          <w:b/>
          <w:bCs/>
          <w:sz w:val="24"/>
          <w:szCs w:val="24"/>
          <w:lang w:val="sq-AL"/>
        </w:rPr>
        <w:t xml:space="preserve">Objektiva </w:t>
      </w:r>
      <w:r w:rsidR="000B1B30" w:rsidRPr="00903043">
        <w:rPr>
          <w:rFonts w:ascii="Book Antiqua" w:hAnsi="Book Antiqua"/>
          <w:b/>
          <w:bCs/>
          <w:sz w:val="24"/>
          <w:szCs w:val="24"/>
          <w:lang w:val="sq-AL"/>
        </w:rPr>
        <w:t>s</w:t>
      </w:r>
      <w:r w:rsidRPr="00903043">
        <w:rPr>
          <w:rFonts w:ascii="Book Antiqua" w:hAnsi="Book Antiqua"/>
          <w:b/>
          <w:bCs/>
          <w:sz w:val="24"/>
          <w:szCs w:val="24"/>
          <w:lang w:val="sq-AL"/>
        </w:rPr>
        <w:t xml:space="preserve">pecifike 1: Përmirësimi i </w:t>
      </w:r>
      <w:r w:rsidR="000B1B30" w:rsidRPr="00903043">
        <w:rPr>
          <w:rFonts w:ascii="Book Antiqua" w:hAnsi="Book Antiqua"/>
          <w:b/>
          <w:bCs/>
          <w:sz w:val="24"/>
          <w:szCs w:val="24"/>
          <w:lang w:val="sq-AL"/>
        </w:rPr>
        <w:t>r</w:t>
      </w:r>
      <w:r w:rsidRPr="00903043">
        <w:rPr>
          <w:rFonts w:ascii="Book Antiqua" w:hAnsi="Book Antiqua"/>
          <w:b/>
          <w:bCs/>
          <w:sz w:val="24"/>
          <w:szCs w:val="24"/>
          <w:lang w:val="sq-AL"/>
        </w:rPr>
        <w:t xml:space="preserve">rugëve dhe </w:t>
      </w:r>
      <w:r w:rsidR="000B1B30" w:rsidRPr="00903043">
        <w:rPr>
          <w:rFonts w:ascii="Book Antiqua" w:hAnsi="Book Antiqua"/>
          <w:b/>
          <w:bCs/>
          <w:sz w:val="24"/>
          <w:szCs w:val="24"/>
          <w:lang w:val="sq-AL"/>
        </w:rPr>
        <w:t>t</w:t>
      </w:r>
      <w:r w:rsidRPr="00903043">
        <w:rPr>
          <w:rFonts w:ascii="Book Antiqua" w:hAnsi="Book Antiqua"/>
          <w:b/>
          <w:bCs/>
          <w:sz w:val="24"/>
          <w:szCs w:val="24"/>
          <w:lang w:val="sq-AL"/>
        </w:rPr>
        <w:t>ransportit</w:t>
      </w:r>
    </w:p>
    <w:p w14:paraId="78B16824" w14:textId="77777777" w:rsidR="00625439" w:rsidRPr="00903043" w:rsidRDefault="00625439" w:rsidP="00843D57">
      <w:pPr>
        <w:contextualSpacing/>
        <w:jc w:val="both"/>
        <w:rPr>
          <w:rFonts w:ascii="Book Antiqua" w:hAnsi="Book Antiqua"/>
          <w:sz w:val="24"/>
          <w:szCs w:val="24"/>
          <w:lang w:val="sq-AL"/>
        </w:rPr>
      </w:pPr>
      <w:r w:rsidRPr="00903043">
        <w:rPr>
          <w:rFonts w:ascii="Book Antiqua" w:hAnsi="Book Antiqua"/>
          <w:sz w:val="24"/>
          <w:szCs w:val="24"/>
          <w:lang w:val="sq-AL"/>
        </w:rPr>
        <w:t>Treguesi 1: Rritja e gjatësisë së rrugëve të asfaltuara dhe të mirëmbajtura.</w:t>
      </w:r>
    </w:p>
    <w:p w14:paraId="6F7ADC84" w14:textId="77777777" w:rsidR="00625439" w:rsidRPr="00903043" w:rsidRDefault="00625439" w:rsidP="00843D57">
      <w:pPr>
        <w:contextualSpacing/>
        <w:jc w:val="both"/>
        <w:rPr>
          <w:rFonts w:ascii="Book Antiqua" w:hAnsi="Book Antiqua"/>
          <w:sz w:val="24"/>
          <w:szCs w:val="24"/>
          <w:lang w:val="sq-AL"/>
        </w:rPr>
      </w:pPr>
      <w:r w:rsidRPr="00903043">
        <w:rPr>
          <w:rFonts w:ascii="Book Antiqua" w:hAnsi="Book Antiqua"/>
          <w:sz w:val="24"/>
          <w:szCs w:val="24"/>
          <w:lang w:val="sq-AL"/>
        </w:rPr>
        <w:t>Treguesi 2: Përmirësimi i rrjetit të transportit publik.</w:t>
      </w:r>
    </w:p>
    <w:p w14:paraId="4FF86C4E" w14:textId="77777777" w:rsidR="00DA335E" w:rsidRPr="00903043" w:rsidRDefault="00DA335E" w:rsidP="00DA335E">
      <w:pPr>
        <w:contextualSpacing/>
        <w:jc w:val="both"/>
        <w:rPr>
          <w:rFonts w:ascii="Book Antiqua" w:hAnsi="Book Antiqua"/>
          <w:sz w:val="24"/>
          <w:szCs w:val="24"/>
          <w:lang w:val="sq-AL"/>
        </w:rPr>
      </w:pPr>
    </w:p>
    <w:p w14:paraId="07D99224" w14:textId="1E69A598" w:rsidR="00625439" w:rsidRPr="00903043" w:rsidRDefault="00625439" w:rsidP="00843D57">
      <w:pPr>
        <w:contextualSpacing/>
        <w:jc w:val="both"/>
        <w:rPr>
          <w:rFonts w:ascii="Book Antiqua" w:hAnsi="Book Antiqua"/>
          <w:b/>
          <w:bCs/>
          <w:sz w:val="24"/>
          <w:szCs w:val="24"/>
          <w:lang w:val="sq-AL"/>
        </w:rPr>
      </w:pPr>
      <w:r w:rsidRPr="00903043">
        <w:rPr>
          <w:rFonts w:ascii="Book Antiqua" w:hAnsi="Book Antiqua"/>
          <w:b/>
          <w:bCs/>
          <w:sz w:val="24"/>
          <w:szCs w:val="24"/>
          <w:lang w:val="sq-AL"/>
        </w:rPr>
        <w:t xml:space="preserve">Objektiva </w:t>
      </w:r>
      <w:r w:rsidR="00764FC4" w:rsidRPr="00903043">
        <w:rPr>
          <w:rFonts w:ascii="Book Antiqua" w:hAnsi="Book Antiqua"/>
          <w:b/>
          <w:bCs/>
          <w:sz w:val="24"/>
          <w:szCs w:val="24"/>
          <w:lang w:val="sq-AL"/>
        </w:rPr>
        <w:t>s</w:t>
      </w:r>
      <w:r w:rsidRPr="00903043">
        <w:rPr>
          <w:rFonts w:ascii="Book Antiqua" w:hAnsi="Book Antiqua"/>
          <w:b/>
          <w:bCs/>
          <w:sz w:val="24"/>
          <w:szCs w:val="24"/>
          <w:lang w:val="sq-AL"/>
        </w:rPr>
        <w:t xml:space="preserve">pecifike 2: Zhvillimi i </w:t>
      </w:r>
      <w:r w:rsidR="00764FC4" w:rsidRPr="00903043">
        <w:rPr>
          <w:rFonts w:ascii="Book Antiqua" w:hAnsi="Book Antiqua"/>
          <w:b/>
          <w:bCs/>
          <w:sz w:val="24"/>
          <w:szCs w:val="24"/>
          <w:lang w:val="sq-AL"/>
        </w:rPr>
        <w:t>i</w:t>
      </w:r>
      <w:r w:rsidRPr="00903043">
        <w:rPr>
          <w:rFonts w:ascii="Book Antiqua" w:hAnsi="Book Antiqua"/>
          <w:b/>
          <w:bCs/>
          <w:sz w:val="24"/>
          <w:szCs w:val="24"/>
          <w:lang w:val="sq-AL"/>
        </w:rPr>
        <w:t xml:space="preserve">nfrastrukturës së </w:t>
      </w:r>
      <w:r w:rsidR="00764FC4" w:rsidRPr="00903043">
        <w:rPr>
          <w:rFonts w:ascii="Book Antiqua" w:hAnsi="Book Antiqua"/>
          <w:b/>
          <w:bCs/>
          <w:sz w:val="24"/>
          <w:szCs w:val="24"/>
          <w:lang w:val="sq-AL"/>
        </w:rPr>
        <w:t>u</w:t>
      </w:r>
      <w:r w:rsidRPr="00903043">
        <w:rPr>
          <w:rFonts w:ascii="Book Antiqua" w:hAnsi="Book Antiqua"/>
          <w:b/>
          <w:bCs/>
          <w:sz w:val="24"/>
          <w:szCs w:val="24"/>
          <w:lang w:val="sq-AL"/>
        </w:rPr>
        <w:t xml:space="preserve">jësjellësit dhe </w:t>
      </w:r>
      <w:r w:rsidR="00764FC4" w:rsidRPr="00903043">
        <w:rPr>
          <w:rFonts w:ascii="Book Antiqua" w:hAnsi="Book Antiqua"/>
          <w:b/>
          <w:bCs/>
          <w:sz w:val="24"/>
          <w:szCs w:val="24"/>
          <w:lang w:val="sq-AL"/>
        </w:rPr>
        <w:t>k</w:t>
      </w:r>
      <w:r w:rsidRPr="00903043">
        <w:rPr>
          <w:rFonts w:ascii="Book Antiqua" w:hAnsi="Book Antiqua"/>
          <w:b/>
          <w:bCs/>
          <w:sz w:val="24"/>
          <w:szCs w:val="24"/>
          <w:lang w:val="sq-AL"/>
        </w:rPr>
        <w:t>analizimit</w:t>
      </w:r>
    </w:p>
    <w:p w14:paraId="40C81C69" w14:textId="77777777" w:rsidR="00625439" w:rsidRPr="00903043" w:rsidRDefault="00625439" w:rsidP="00843D57">
      <w:pPr>
        <w:contextualSpacing/>
        <w:jc w:val="both"/>
        <w:rPr>
          <w:rFonts w:ascii="Book Antiqua" w:hAnsi="Book Antiqua"/>
          <w:sz w:val="24"/>
          <w:szCs w:val="24"/>
          <w:lang w:val="sq-AL"/>
        </w:rPr>
      </w:pPr>
      <w:r w:rsidRPr="00903043">
        <w:rPr>
          <w:rFonts w:ascii="Book Antiqua" w:hAnsi="Book Antiqua"/>
          <w:sz w:val="24"/>
          <w:szCs w:val="24"/>
          <w:lang w:val="sq-AL"/>
        </w:rPr>
        <w:t>Treguesi 1: Zgjerimi dhe përmirësimi i rrjetit të ujësjellësit.</w:t>
      </w:r>
    </w:p>
    <w:p w14:paraId="09AD27C0" w14:textId="77777777" w:rsidR="00625439" w:rsidRPr="00903043" w:rsidRDefault="00625439" w:rsidP="00843D57">
      <w:pPr>
        <w:contextualSpacing/>
        <w:jc w:val="both"/>
        <w:rPr>
          <w:rFonts w:ascii="Book Antiqua" w:hAnsi="Book Antiqua"/>
          <w:sz w:val="24"/>
          <w:szCs w:val="24"/>
          <w:lang w:val="sq-AL"/>
        </w:rPr>
      </w:pPr>
      <w:r w:rsidRPr="00903043">
        <w:rPr>
          <w:rFonts w:ascii="Book Antiqua" w:hAnsi="Book Antiqua"/>
          <w:sz w:val="24"/>
          <w:szCs w:val="24"/>
          <w:lang w:val="sq-AL"/>
        </w:rPr>
        <w:t>Treguesi 2: Zgjerimi dhe përmirësimi i rrjetit të kanalizimit.</w:t>
      </w:r>
    </w:p>
    <w:p w14:paraId="57CAE8D5" w14:textId="77777777" w:rsidR="0053436D" w:rsidRPr="00903043" w:rsidRDefault="0053436D" w:rsidP="00843D57">
      <w:pPr>
        <w:contextualSpacing/>
        <w:jc w:val="both"/>
        <w:rPr>
          <w:rFonts w:ascii="Book Antiqua" w:hAnsi="Book Antiqua"/>
          <w:b/>
          <w:bCs/>
          <w:sz w:val="24"/>
          <w:szCs w:val="24"/>
          <w:lang w:val="sq-AL"/>
        </w:rPr>
      </w:pPr>
    </w:p>
    <w:p w14:paraId="4A923B72" w14:textId="6FF65294" w:rsidR="00625439" w:rsidRPr="00903043" w:rsidRDefault="00625439" w:rsidP="00843D57">
      <w:pPr>
        <w:contextualSpacing/>
        <w:jc w:val="both"/>
        <w:rPr>
          <w:rFonts w:ascii="Book Antiqua" w:hAnsi="Book Antiqua"/>
          <w:b/>
          <w:bCs/>
          <w:sz w:val="24"/>
          <w:szCs w:val="24"/>
          <w:lang w:val="sq-AL"/>
        </w:rPr>
      </w:pPr>
      <w:r w:rsidRPr="00903043">
        <w:rPr>
          <w:rFonts w:ascii="Book Antiqua" w:hAnsi="Book Antiqua"/>
          <w:b/>
          <w:bCs/>
          <w:sz w:val="24"/>
          <w:szCs w:val="24"/>
          <w:lang w:val="sq-AL"/>
        </w:rPr>
        <w:t xml:space="preserve">Objektiva </w:t>
      </w:r>
      <w:r w:rsidR="008656E2" w:rsidRPr="00903043">
        <w:rPr>
          <w:rFonts w:ascii="Book Antiqua" w:hAnsi="Book Antiqua"/>
          <w:b/>
          <w:bCs/>
          <w:sz w:val="24"/>
          <w:szCs w:val="24"/>
          <w:lang w:val="sq-AL"/>
        </w:rPr>
        <w:t>s</w:t>
      </w:r>
      <w:r w:rsidRPr="00903043">
        <w:rPr>
          <w:rFonts w:ascii="Book Antiqua" w:hAnsi="Book Antiqua"/>
          <w:b/>
          <w:bCs/>
          <w:sz w:val="24"/>
          <w:szCs w:val="24"/>
          <w:lang w:val="sq-AL"/>
        </w:rPr>
        <w:t xml:space="preserve">pecifike 3: Përmirësimi i </w:t>
      </w:r>
      <w:r w:rsidR="00CB49B4" w:rsidRPr="00903043">
        <w:rPr>
          <w:rFonts w:ascii="Book Antiqua" w:hAnsi="Book Antiqua"/>
          <w:b/>
          <w:bCs/>
          <w:sz w:val="24"/>
          <w:szCs w:val="24"/>
          <w:lang w:val="sq-AL"/>
        </w:rPr>
        <w:t>i</w:t>
      </w:r>
      <w:r w:rsidRPr="00903043">
        <w:rPr>
          <w:rFonts w:ascii="Book Antiqua" w:hAnsi="Book Antiqua"/>
          <w:b/>
          <w:bCs/>
          <w:sz w:val="24"/>
          <w:szCs w:val="24"/>
          <w:lang w:val="sq-AL"/>
        </w:rPr>
        <w:t xml:space="preserve">nfrastrukturës së </w:t>
      </w:r>
      <w:r w:rsidR="00CB49B4" w:rsidRPr="00903043">
        <w:rPr>
          <w:rFonts w:ascii="Book Antiqua" w:hAnsi="Book Antiqua"/>
          <w:b/>
          <w:bCs/>
          <w:sz w:val="24"/>
          <w:szCs w:val="24"/>
          <w:lang w:val="sq-AL"/>
        </w:rPr>
        <w:t>n</w:t>
      </w:r>
      <w:r w:rsidRPr="00903043">
        <w:rPr>
          <w:rFonts w:ascii="Book Antiqua" w:hAnsi="Book Antiqua"/>
          <w:b/>
          <w:bCs/>
          <w:sz w:val="24"/>
          <w:szCs w:val="24"/>
          <w:lang w:val="sq-AL"/>
        </w:rPr>
        <w:t xml:space="preserve">driçimit </w:t>
      </w:r>
      <w:r w:rsidR="00CB49B4" w:rsidRPr="00903043">
        <w:rPr>
          <w:rFonts w:ascii="Book Antiqua" w:hAnsi="Book Antiqua"/>
          <w:b/>
          <w:bCs/>
          <w:sz w:val="24"/>
          <w:szCs w:val="24"/>
          <w:lang w:val="sq-AL"/>
        </w:rPr>
        <w:t>p</w:t>
      </w:r>
      <w:r w:rsidRPr="00903043">
        <w:rPr>
          <w:rFonts w:ascii="Book Antiqua" w:hAnsi="Book Antiqua"/>
          <w:b/>
          <w:bCs/>
          <w:sz w:val="24"/>
          <w:szCs w:val="24"/>
          <w:lang w:val="sq-AL"/>
        </w:rPr>
        <w:t xml:space="preserve">ublik dhe </w:t>
      </w:r>
      <w:r w:rsidR="00CB49B4" w:rsidRPr="00903043">
        <w:rPr>
          <w:rFonts w:ascii="Book Antiqua" w:hAnsi="Book Antiqua"/>
          <w:b/>
          <w:bCs/>
          <w:sz w:val="24"/>
          <w:szCs w:val="24"/>
          <w:lang w:val="sq-AL"/>
        </w:rPr>
        <w:t>t</w:t>
      </w:r>
      <w:r w:rsidRPr="00903043">
        <w:rPr>
          <w:rFonts w:ascii="Book Antiqua" w:hAnsi="Book Antiqua"/>
          <w:b/>
          <w:bCs/>
          <w:sz w:val="24"/>
          <w:szCs w:val="24"/>
          <w:lang w:val="sq-AL"/>
        </w:rPr>
        <w:t>rotuareve</w:t>
      </w:r>
    </w:p>
    <w:p w14:paraId="66FF715C" w14:textId="77777777" w:rsidR="00625439" w:rsidRPr="00903043" w:rsidRDefault="00625439" w:rsidP="00843D57">
      <w:pPr>
        <w:contextualSpacing/>
        <w:jc w:val="both"/>
        <w:rPr>
          <w:rFonts w:ascii="Book Antiqua" w:hAnsi="Book Antiqua"/>
          <w:sz w:val="24"/>
          <w:szCs w:val="24"/>
          <w:lang w:val="sq-AL"/>
        </w:rPr>
      </w:pPr>
      <w:r w:rsidRPr="00903043">
        <w:rPr>
          <w:rFonts w:ascii="Book Antiqua" w:hAnsi="Book Antiqua"/>
          <w:sz w:val="24"/>
          <w:szCs w:val="24"/>
          <w:lang w:val="sq-AL"/>
        </w:rPr>
        <w:t>Treguesi 1: Zgjerimi i rrjetit të ndriçimit publik.</w:t>
      </w:r>
    </w:p>
    <w:p w14:paraId="5F63BE93" w14:textId="77777777" w:rsidR="00625439" w:rsidRPr="00903043" w:rsidRDefault="00625439" w:rsidP="00843D57">
      <w:pPr>
        <w:contextualSpacing/>
        <w:jc w:val="both"/>
        <w:rPr>
          <w:rFonts w:ascii="Book Antiqua" w:hAnsi="Book Antiqua"/>
          <w:sz w:val="24"/>
          <w:szCs w:val="24"/>
          <w:lang w:val="sq-AL"/>
        </w:rPr>
      </w:pPr>
      <w:r w:rsidRPr="00903043">
        <w:rPr>
          <w:rFonts w:ascii="Book Antiqua" w:hAnsi="Book Antiqua"/>
          <w:sz w:val="24"/>
          <w:szCs w:val="24"/>
          <w:lang w:val="sq-AL"/>
        </w:rPr>
        <w:t>Treguesi 2: Zgjerimi dhe përmirësimi i trotuareve.</w:t>
      </w:r>
    </w:p>
    <w:p w14:paraId="055112DE" w14:textId="77777777" w:rsidR="006616E7" w:rsidRPr="00903043" w:rsidRDefault="006616E7" w:rsidP="006616E7">
      <w:pPr>
        <w:ind w:left="720"/>
        <w:contextualSpacing/>
        <w:jc w:val="both"/>
        <w:rPr>
          <w:rFonts w:ascii="Book Antiqua" w:hAnsi="Book Antiqua"/>
          <w:sz w:val="24"/>
          <w:szCs w:val="24"/>
          <w:lang w:val="sq-AL"/>
        </w:rPr>
      </w:pPr>
    </w:p>
    <w:p w14:paraId="54581E5D" w14:textId="181BF1AD" w:rsidR="002279B7" w:rsidRPr="00903043" w:rsidRDefault="008C345F" w:rsidP="00843D57">
      <w:pPr>
        <w:contextualSpacing/>
        <w:jc w:val="both"/>
        <w:rPr>
          <w:rFonts w:ascii="Book Antiqua" w:hAnsi="Book Antiqua"/>
          <w:sz w:val="24"/>
          <w:szCs w:val="24"/>
          <w:lang w:val="sq-AL"/>
        </w:rPr>
      </w:pPr>
      <w:r w:rsidRPr="00903043">
        <w:rPr>
          <w:rFonts w:ascii="Book Antiqua" w:hAnsi="Book Antiqua"/>
          <w:sz w:val="24"/>
          <w:szCs w:val="24"/>
          <w:lang w:val="sq-AL"/>
        </w:rPr>
        <w:t>O</w:t>
      </w:r>
      <w:r w:rsidR="00625439" w:rsidRPr="00903043">
        <w:rPr>
          <w:rFonts w:ascii="Book Antiqua" w:hAnsi="Book Antiqua"/>
          <w:sz w:val="24"/>
          <w:szCs w:val="24"/>
          <w:lang w:val="sq-AL"/>
        </w:rPr>
        <w:t>bjektiva</w:t>
      </w:r>
      <w:r w:rsidRPr="00903043">
        <w:rPr>
          <w:rFonts w:ascii="Book Antiqua" w:hAnsi="Book Antiqua"/>
          <w:sz w:val="24"/>
          <w:szCs w:val="24"/>
          <w:lang w:val="sq-AL"/>
        </w:rPr>
        <w:t>t</w:t>
      </w:r>
      <w:r w:rsidR="00625439" w:rsidRPr="00903043">
        <w:rPr>
          <w:rFonts w:ascii="Book Antiqua" w:hAnsi="Book Antiqua"/>
          <w:sz w:val="24"/>
          <w:szCs w:val="24"/>
          <w:lang w:val="sq-AL"/>
        </w:rPr>
        <w:t xml:space="preserve"> dhe aktivitetet përkatëse synojnë të adresojnë sfidat kryesore të identifikuara në sektorin e infrastrukturës të Komunës së Lipjanit, duke përmirësuar rrjetin rrugor, furnizimin me ujë dhe kanalizimin, si dhe ndriçimin publik dhe trotuaret.</w:t>
      </w:r>
    </w:p>
    <w:p w14:paraId="26A79F11" w14:textId="77777777" w:rsidR="000E35A9" w:rsidRPr="00903043" w:rsidRDefault="000E35A9" w:rsidP="00843D57">
      <w:pPr>
        <w:contextualSpacing/>
        <w:jc w:val="both"/>
        <w:rPr>
          <w:rFonts w:ascii="Book Antiqua" w:hAnsi="Book Antiqua"/>
          <w:sz w:val="24"/>
          <w:szCs w:val="24"/>
          <w:lang w:val="sq-AL"/>
        </w:rPr>
      </w:pPr>
    </w:p>
    <w:p w14:paraId="2DEA56FA" w14:textId="0C54A589" w:rsidR="00E85531" w:rsidRPr="00903043" w:rsidRDefault="00E85531" w:rsidP="001549EE">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95" w:name="_Toc176445934"/>
      <w:r w:rsidRPr="00903043">
        <w:rPr>
          <w:rFonts w:ascii="Book Antiqua" w:hAnsi="Book Antiqua"/>
          <w:b/>
          <w:bCs/>
          <w:color w:val="C13245"/>
          <w:sz w:val="24"/>
          <w:szCs w:val="24"/>
          <w:lang w:val="sq-AL"/>
        </w:rPr>
        <w:t xml:space="preserve">Objektiva e Përgjithshme </w:t>
      </w:r>
      <w:r w:rsidR="000C5B4B" w:rsidRPr="00903043">
        <w:rPr>
          <w:rFonts w:ascii="Book Antiqua" w:hAnsi="Book Antiqua"/>
          <w:b/>
          <w:bCs/>
          <w:color w:val="C13245"/>
          <w:sz w:val="24"/>
          <w:szCs w:val="24"/>
          <w:lang w:val="sq-AL"/>
        </w:rPr>
        <w:t>4</w:t>
      </w:r>
      <w:r w:rsidRPr="00903043">
        <w:rPr>
          <w:rFonts w:ascii="Book Antiqua" w:hAnsi="Book Antiqua"/>
          <w:b/>
          <w:bCs/>
          <w:color w:val="C13245"/>
          <w:sz w:val="24"/>
          <w:szCs w:val="24"/>
          <w:lang w:val="sq-AL"/>
        </w:rPr>
        <w:t xml:space="preserve">: </w:t>
      </w:r>
      <w:r w:rsidR="00927EA0" w:rsidRPr="00903043">
        <w:rPr>
          <w:rFonts w:ascii="Book Antiqua" w:hAnsi="Book Antiqua"/>
          <w:b/>
          <w:bCs/>
          <w:color w:val="C13245"/>
          <w:sz w:val="24"/>
          <w:szCs w:val="24"/>
          <w:lang w:val="sq-AL"/>
        </w:rPr>
        <w:t>Zhvillimi i bujqësisë përmes rritjes së prodhimit, përmirësimit të infrastrukturës dhe promovimit të zhvillimit rural të qëndrueshëm.</w:t>
      </w:r>
      <w:bookmarkEnd w:id="95"/>
      <w:r w:rsidR="00927EA0" w:rsidRPr="00903043">
        <w:rPr>
          <w:rFonts w:ascii="Book Antiqua" w:hAnsi="Book Antiqua"/>
          <w:b/>
          <w:bCs/>
          <w:color w:val="C13245"/>
          <w:sz w:val="24"/>
          <w:szCs w:val="24"/>
          <w:lang w:val="sq-AL"/>
        </w:rPr>
        <w:t xml:space="preserve"> </w:t>
      </w:r>
    </w:p>
    <w:p w14:paraId="12178DEA" w14:textId="172737F2" w:rsidR="00E85531" w:rsidRPr="00903043" w:rsidRDefault="00E85531" w:rsidP="00843D57">
      <w:pPr>
        <w:contextualSpacing/>
        <w:jc w:val="both"/>
        <w:rPr>
          <w:rFonts w:ascii="Book Antiqua" w:hAnsi="Book Antiqua"/>
          <w:b/>
          <w:bCs/>
          <w:sz w:val="24"/>
          <w:szCs w:val="24"/>
          <w:lang w:val="sq-AL"/>
        </w:rPr>
      </w:pPr>
      <w:r w:rsidRPr="00903043">
        <w:rPr>
          <w:rFonts w:ascii="Book Antiqua" w:hAnsi="Book Antiqua"/>
          <w:b/>
          <w:bCs/>
          <w:sz w:val="24"/>
          <w:szCs w:val="24"/>
          <w:lang w:val="sq-AL"/>
        </w:rPr>
        <w:t xml:space="preserve">Objektiva </w:t>
      </w:r>
      <w:r w:rsidR="00BD33FA" w:rsidRPr="00903043">
        <w:rPr>
          <w:rFonts w:ascii="Book Antiqua" w:hAnsi="Book Antiqua"/>
          <w:b/>
          <w:bCs/>
          <w:sz w:val="24"/>
          <w:szCs w:val="24"/>
          <w:lang w:val="sq-AL"/>
        </w:rPr>
        <w:t>s</w:t>
      </w:r>
      <w:r w:rsidRPr="00903043">
        <w:rPr>
          <w:rFonts w:ascii="Book Antiqua" w:hAnsi="Book Antiqua"/>
          <w:b/>
          <w:bCs/>
          <w:sz w:val="24"/>
          <w:szCs w:val="24"/>
          <w:lang w:val="sq-AL"/>
        </w:rPr>
        <w:t xml:space="preserve">pecifike 1: Rritja e </w:t>
      </w:r>
      <w:r w:rsidR="00BD33FA" w:rsidRPr="00903043">
        <w:rPr>
          <w:rFonts w:ascii="Book Antiqua" w:hAnsi="Book Antiqua"/>
          <w:b/>
          <w:bCs/>
          <w:sz w:val="24"/>
          <w:szCs w:val="24"/>
          <w:lang w:val="sq-AL"/>
        </w:rPr>
        <w:t>p</w:t>
      </w:r>
      <w:r w:rsidRPr="00903043">
        <w:rPr>
          <w:rFonts w:ascii="Book Antiqua" w:hAnsi="Book Antiqua"/>
          <w:b/>
          <w:bCs/>
          <w:sz w:val="24"/>
          <w:szCs w:val="24"/>
          <w:lang w:val="sq-AL"/>
        </w:rPr>
        <w:t xml:space="preserve">rodhimit </w:t>
      </w:r>
      <w:r w:rsidR="00BD33FA" w:rsidRPr="00903043">
        <w:rPr>
          <w:rFonts w:ascii="Book Antiqua" w:hAnsi="Book Antiqua"/>
          <w:b/>
          <w:bCs/>
          <w:sz w:val="24"/>
          <w:szCs w:val="24"/>
          <w:lang w:val="sq-AL"/>
        </w:rPr>
        <w:t>b</w:t>
      </w:r>
      <w:r w:rsidRPr="00903043">
        <w:rPr>
          <w:rFonts w:ascii="Book Antiqua" w:hAnsi="Book Antiqua"/>
          <w:b/>
          <w:bCs/>
          <w:sz w:val="24"/>
          <w:szCs w:val="24"/>
          <w:lang w:val="sq-AL"/>
        </w:rPr>
        <w:t>ujqësor</w:t>
      </w:r>
    </w:p>
    <w:p w14:paraId="2CABFC5C" w14:textId="77777777" w:rsidR="00E85531" w:rsidRPr="00903043" w:rsidRDefault="00E85531" w:rsidP="00843D57">
      <w:pPr>
        <w:contextualSpacing/>
        <w:jc w:val="both"/>
        <w:rPr>
          <w:rFonts w:ascii="Book Antiqua" w:hAnsi="Book Antiqua"/>
          <w:sz w:val="24"/>
          <w:szCs w:val="24"/>
          <w:lang w:val="sq-AL"/>
        </w:rPr>
      </w:pPr>
      <w:r w:rsidRPr="00903043">
        <w:rPr>
          <w:rFonts w:ascii="Book Antiqua" w:hAnsi="Book Antiqua"/>
          <w:sz w:val="24"/>
          <w:szCs w:val="24"/>
          <w:lang w:val="sq-AL"/>
        </w:rPr>
        <w:t>Treguesi 1: Zgjerimi i sipërfaqes së mbjellur dhe rritja e prodhimit për secilin kulturë bujqësor.</w:t>
      </w:r>
    </w:p>
    <w:p w14:paraId="1F4D5BFC" w14:textId="77777777" w:rsidR="00E85531" w:rsidRPr="00903043" w:rsidRDefault="00E85531" w:rsidP="00843D57">
      <w:pPr>
        <w:contextualSpacing/>
        <w:jc w:val="both"/>
        <w:rPr>
          <w:rFonts w:ascii="Book Antiqua" w:hAnsi="Book Antiqua"/>
          <w:sz w:val="24"/>
          <w:szCs w:val="24"/>
          <w:lang w:val="sq-AL"/>
        </w:rPr>
      </w:pPr>
      <w:r w:rsidRPr="00903043">
        <w:rPr>
          <w:rFonts w:ascii="Book Antiqua" w:hAnsi="Book Antiqua"/>
          <w:sz w:val="24"/>
          <w:szCs w:val="24"/>
          <w:lang w:val="sq-AL"/>
        </w:rPr>
        <w:lastRenderedPageBreak/>
        <w:t>Treguesi 2: Rritja e numrit të fermerëve dhe ekonomive bujqësore aktive.</w:t>
      </w:r>
    </w:p>
    <w:p w14:paraId="73BEA88C" w14:textId="77777777" w:rsidR="0053436D" w:rsidRPr="00903043" w:rsidRDefault="0053436D" w:rsidP="00843D57">
      <w:pPr>
        <w:contextualSpacing/>
        <w:jc w:val="both"/>
        <w:rPr>
          <w:rFonts w:ascii="Book Antiqua" w:hAnsi="Book Antiqua"/>
          <w:b/>
          <w:bCs/>
          <w:sz w:val="24"/>
          <w:szCs w:val="24"/>
          <w:lang w:val="sq-AL"/>
        </w:rPr>
      </w:pPr>
    </w:p>
    <w:p w14:paraId="000EB0EF" w14:textId="1E5310F7" w:rsidR="00E85531" w:rsidRPr="00903043" w:rsidRDefault="00E85531" w:rsidP="00843D57">
      <w:pPr>
        <w:contextualSpacing/>
        <w:jc w:val="both"/>
        <w:rPr>
          <w:rFonts w:ascii="Book Antiqua" w:hAnsi="Book Antiqua"/>
          <w:b/>
          <w:bCs/>
          <w:sz w:val="24"/>
          <w:szCs w:val="24"/>
          <w:lang w:val="sq-AL"/>
        </w:rPr>
      </w:pPr>
      <w:r w:rsidRPr="00903043">
        <w:rPr>
          <w:rFonts w:ascii="Book Antiqua" w:hAnsi="Book Antiqua"/>
          <w:b/>
          <w:bCs/>
          <w:sz w:val="24"/>
          <w:szCs w:val="24"/>
          <w:lang w:val="sq-AL"/>
        </w:rPr>
        <w:t xml:space="preserve">Objektiva </w:t>
      </w:r>
      <w:r w:rsidR="00F74705" w:rsidRPr="00903043">
        <w:rPr>
          <w:rFonts w:ascii="Book Antiqua" w:hAnsi="Book Antiqua"/>
          <w:b/>
          <w:bCs/>
          <w:sz w:val="24"/>
          <w:szCs w:val="24"/>
          <w:lang w:val="sq-AL"/>
        </w:rPr>
        <w:t>s</w:t>
      </w:r>
      <w:r w:rsidRPr="00903043">
        <w:rPr>
          <w:rFonts w:ascii="Book Antiqua" w:hAnsi="Book Antiqua"/>
          <w:b/>
          <w:bCs/>
          <w:sz w:val="24"/>
          <w:szCs w:val="24"/>
          <w:lang w:val="sq-AL"/>
        </w:rPr>
        <w:t xml:space="preserve">pecifike 2: Përmirësimi i </w:t>
      </w:r>
      <w:r w:rsidR="00F74705" w:rsidRPr="00903043">
        <w:rPr>
          <w:rFonts w:ascii="Book Antiqua" w:hAnsi="Book Antiqua"/>
          <w:b/>
          <w:bCs/>
          <w:sz w:val="24"/>
          <w:szCs w:val="24"/>
          <w:lang w:val="sq-AL"/>
        </w:rPr>
        <w:t>i</w:t>
      </w:r>
      <w:r w:rsidRPr="00903043">
        <w:rPr>
          <w:rFonts w:ascii="Book Antiqua" w:hAnsi="Book Antiqua"/>
          <w:b/>
          <w:bCs/>
          <w:sz w:val="24"/>
          <w:szCs w:val="24"/>
          <w:lang w:val="sq-AL"/>
        </w:rPr>
        <w:t xml:space="preserve">nfrastrukturës </w:t>
      </w:r>
      <w:r w:rsidR="00F74705" w:rsidRPr="00903043">
        <w:rPr>
          <w:rFonts w:ascii="Book Antiqua" w:hAnsi="Book Antiqua"/>
          <w:b/>
          <w:bCs/>
          <w:sz w:val="24"/>
          <w:szCs w:val="24"/>
          <w:lang w:val="sq-AL"/>
        </w:rPr>
        <w:t>b</w:t>
      </w:r>
      <w:r w:rsidRPr="00903043">
        <w:rPr>
          <w:rFonts w:ascii="Book Antiqua" w:hAnsi="Book Antiqua"/>
          <w:b/>
          <w:bCs/>
          <w:sz w:val="24"/>
          <w:szCs w:val="24"/>
          <w:lang w:val="sq-AL"/>
        </w:rPr>
        <w:t>ujqësore</w:t>
      </w:r>
    </w:p>
    <w:p w14:paraId="4EA66AEF" w14:textId="77777777" w:rsidR="00E85531" w:rsidRPr="00903043" w:rsidRDefault="00E85531" w:rsidP="00843D57">
      <w:pPr>
        <w:contextualSpacing/>
        <w:jc w:val="both"/>
        <w:rPr>
          <w:rFonts w:ascii="Book Antiqua" w:hAnsi="Book Antiqua"/>
          <w:sz w:val="24"/>
          <w:szCs w:val="24"/>
          <w:lang w:val="sq-AL"/>
        </w:rPr>
      </w:pPr>
      <w:r w:rsidRPr="00903043">
        <w:rPr>
          <w:rFonts w:ascii="Book Antiqua" w:hAnsi="Book Antiqua"/>
          <w:sz w:val="24"/>
          <w:szCs w:val="24"/>
          <w:lang w:val="sq-AL"/>
        </w:rPr>
        <w:t>Treguesi 1: Përmirësimi i sistemit të ujitjes dhe kullimit në zonat bujqësore.</w:t>
      </w:r>
    </w:p>
    <w:p w14:paraId="4788A839" w14:textId="77777777" w:rsidR="00E85531" w:rsidRPr="00903043" w:rsidRDefault="00E85531" w:rsidP="00843D57">
      <w:pPr>
        <w:contextualSpacing/>
        <w:jc w:val="both"/>
        <w:rPr>
          <w:rFonts w:ascii="Book Antiqua" w:hAnsi="Book Antiqua"/>
          <w:sz w:val="24"/>
          <w:szCs w:val="24"/>
          <w:lang w:val="sq-AL"/>
        </w:rPr>
      </w:pPr>
      <w:r w:rsidRPr="00903043">
        <w:rPr>
          <w:rFonts w:ascii="Book Antiqua" w:hAnsi="Book Antiqua"/>
          <w:sz w:val="24"/>
          <w:szCs w:val="24"/>
          <w:lang w:val="sq-AL"/>
        </w:rPr>
        <w:t>Treguesi 2: Zgjerimi i infrastrukturës për ruajtjen dhe përpunimin e produkteve bujqësore.</w:t>
      </w:r>
    </w:p>
    <w:p w14:paraId="7A2FE7E7" w14:textId="77777777" w:rsidR="0053436D" w:rsidRPr="00903043" w:rsidRDefault="0053436D" w:rsidP="00843D57">
      <w:pPr>
        <w:contextualSpacing/>
        <w:jc w:val="both"/>
        <w:rPr>
          <w:rFonts w:ascii="Book Antiqua" w:hAnsi="Book Antiqua"/>
          <w:b/>
          <w:bCs/>
          <w:sz w:val="24"/>
          <w:szCs w:val="24"/>
          <w:lang w:val="sq-AL"/>
        </w:rPr>
      </w:pPr>
    </w:p>
    <w:p w14:paraId="7DCB3D9D" w14:textId="7454F45F" w:rsidR="00E85531" w:rsidRPr="00903043" w:rsidRDefault="00E85531" w:rsidP="00843D57">
      <w:pPr>
        <w:contextualSpacing/>
        <w:jc w:val="both"/>
        <w:rPr>
          <w:rFonts w:ascii="Book Antiqua" w:hAnsi="Book Antiqua"/>
          <w:b/>
          <w:bCs/>
          <w:sz w:val="24"/>
          <w:szCs w:val="24"/>
          <w:lang w:val="sq-AL"/>
        </w:rPr>
      </w:pPr>
      <w:r w:rsidRPr="00903043">
        <w:rPr>
          <w:rFonts w:ascii="Book Antiqua" w:hAnsi="Book Antiqua"/>
          <w:b/>
          <w:bCs/>
          <w:sz w:val="24"/>
          <w:szCs w:val="24"/>
          <w:lang w:val="sq-AL"/>
        </w:rPr>
        <w:t xml:space="preserve">Objektiva </w:t>
      </w:r>
      <w:r w:rsidR="005010AA" w:rsidRPr="00903043">
        <w:rPr>
          <w:rFonts w:ascii="Book Antiqua" w:hAnsi="Book Antiqua"/>
          <w:b/>
          <w:bCs/>
          <w:sz w:val="24"/>
          <w:szCs w:val="24"/>
          <w:lang w:val="sq-AL"/>
        </w:rPr>
        <w:t>s</w:t>
      </w:r>
      <w:r w:rsidRPr="00903043">
        <w:rPr>
          <w:rFonts w:ascii="Book Antiqua" w:hAnsi="Book Antiqua"/>
          <w:b/>
          <w:bCs/>
          <w:sz w:val="24"/>
          <w:szCs w:val="24"/>
          <w:lang w:val="sq-AL"/>
        </w:rPr>
        <w:t xml:space="preserve">pecifike 3: Promovimi i </w:t>
      </w:r>
      <w:r w:rsidR="005010AA" w:rsidRPr="00903043">
        <w:rPr>
          <w:rFonts w:ascii="Book Antiqua" w:hAnsi="Book Antiqua"/>
          <w:b/>
          <w:bCs/>
          <w:sz w:val="24"/>
          <w:szCs w:val="24"/>
          <w:lang w:val="sq-AL"/>
        </w:rPr>
        <w:t>z</w:t>
      </w:r>
      <w:r w:rsidRPr="00903043">
        <w:rPr>
          <w:rFonts w:ascii="Book Antiqua" w:hAnsi="Book Antiqua"/>
          <w:b/>
          <w:bCs/>
          <w:sz w:val="24"/>
          <w:szCs w:val="24"/>
          <w:lang w:val="sq-AL"/>
        </w:rPr>
        <w:t xml:space="preserve">hvillimit </w:t>
      </w:r>
      <w:r w:rsidR="005010AA" w:rsidRPr="00903043">
        <w:rPr>
          <w:rFonts w:ascii="Book Antiqua" w:hAnsi="Book Antiqua"/>
          <w:b/>
          <w:bCs/>
          <w:sz w:val="24"/>
          <w:szCs w:val="24"/>
          <w:lang w:val="sq-AL"/>
        </w:rPr>
        <w:t>r</w:t>
      </w:r>
      <w:r w:rsidRPr="00903043">
        <w:rPr>
          <w:rFonts w:ascii="Book Antiqua" w:hAnsi="Book Antiqua"/>
          <w:b/>
          <w:bCs/>
          <w:sz w:val="24"/>
          <w:szCs w:val="24"/>
          <w:lang w:val="sq-AL"/>
        </w:rPr>
        <w:t xml:space="preserve">ural dhe </w:t>
      </w:r>
      <w:r w:rsidR="005010AA" w:rsidRPr="00903043">
        <w:rPr>
          <w:rFonts w:ascii="Book Antiqua" w:hAnsi="Book Antiqua"/>
          <w:b/>
          <w:bCs/>
          <w:sz w:val="24"/>
          <w:szCs w:val="24"/>
          <w:lang w:val="sq-AL"/>
        </w:rPr>
        <w:t>q</w:t>
      </w:r>
      <w:r w:rsidRPr="00903043">
        <w:rPr>
          <w:rFonts w:ascii="Book Antiqua" w:hAnsi="Book Antiqua"/>
          <w:b/>
          <w:bCs/>
          <w:sz w:val="24"/>
          <w:szCs w:val="24"/>
          <w:lang w:val="sq-AL"/>
        </w:rPr>
        <w:t>ëndrueshmërisë</w:t>
      </w:r>
    </w:p>
    <w:p w14:paraId="79079C4E" w14:textId="77777777" w:rsidR="00E85531" w:rsidRPr="00903043" w:rsidRDefault="00E85531" w:rsidP="00843D57">
      <w:pPr>
        <w:contextualSpacing/>
        <w:jc w:val="both"/>
        <w:rPr>
          <w:rFonts w:ascii="Book Antiqua" w:hAnsi="Book Antiqua"/>
          <w:sz w:val="24"/>
          <w:szCs w:val="24"/>
          <w:lang w:val="sq-AL"/>
        </w:rPr>
      </w:pPr>
      <w:r w:rsidRPr="00903043">
        <w:rPr>
          <w:rFonts w:ascii="Book Antiqua" w:hAnsi="Book Antiqua"/>
          <w:sz w:val="24"/>
          <w:szCs w:val="24"/>
          <w:lang w:val="sq-AL"/>
        </w:rPr>
        <w:t>Treguesi 1: Rritja e numrit të bizneseve të regjistruara dhe aktive në zonat rurale.</w:t>
      </w:r>
    </w:p>
    <w:p w14:paraId="2472DB29" w14:textId="77777777" w:rsidR="00E85531" w:rsidRPr="00903043" w:rsidRDefault="00E85531" w:rsidP="00843D57">
      <w:pPr>
        <w:contextualSpacing/>
        <w:jc w:val="both"/>
        <w:rPr>
          <w:rFonts w:ascii="Book Antiqua" w:hAnsi="Book Antiqua"/>
          <w:sz w:val="24"/>
          <w:szCs w:val="24"/>
          <w:lang w:val="sq-AL"/>
        </w:rPr>
      </w:pPr>
      <w:r w:rsidRPr="00903043">
        <w:rPr>
          <w:rFonts w:ascii="Book Antiqua" w:hAnsi="Book Antiqua"/>
          <w:sz w:val="24"/>
          <w:szCs w:val="24"/>
          <w:lang w:val="sq-AL"/>
        </w:rPr>
        <w:t>Treguesi 2: Përmirësimi i cilësisë së jetës në zonat rurale përmes investimeve në infrastrukturë dhe shërbime.</w:t>
      </w:r>
    </w:p>
    <w:p w14:paraId="37A16023" w14:textId="77777777" w:rsidR="00D3689F" w:rsidRPr="00903043" w:rsidRDefault="00D3689F" w:rsidP="00843D57">
      <w:pPr>
        <w:contextualSpacing/>
        <w:jc w:val="both"/>
        <w:rPr>
          <w:rFonts w:ascii="Book Antiqua" w:hAnsi="Book Antiqua"/>
          <w:sz w:val="24"/>
          <w:szCs w:val="24"/>
          <w:lang w:val="sq-AL"/>
        </w:rPr>
      </w:pPr>
    </w:p>
    <w:p w14:paraId="5E2938C3" w14:textId="28755096" w:rsidR="00E85531" w:rsidRPr="00903043" w:rsidRDefault="00ED0B5A" w:rsidP="00843D57">
      <w:pPr>
        <w:contextualSpacing/>
        <w:jc w:val="both"/>
        <w:rPr>
          <w:rFonts w:ascii="Book Antiqua" w:hAnsi="Book Antiqua"/>
          <w:sz w:val="24"/>
          <w:szCs w:val="24"/>
          <w:lang w:val="sq-AL"/>
        </w:rPr>
      </w:pPr>
      <w:r w:rsidRPr="00903043">
        <w:rPr>
          <w:rFonts w:ascii="Book Antiqua" w:hAnsi="Book Antiqua"/>
          <w:sz w:val="24"/>
          <w:szCs w:val="24"/>
          <w:lang w:val="sq-AL"/>
        </w:rPr>
        <w:t>O</w:t>
      </w:r>
      <w:r w:rsidR="00E85531" w:rsidRPr="00903043">
        <w:rPr>
          <w:rFonts w:ascii="Book Antiqua" w:hAnsi="Book Antiqua"/>
          <w:sz w:val="24"/>
          <w:szCs w:val="24"/>
          <w:lang w:val="sq-AL"/>
        </w:rPr>
        <w:t>bjektiva</w:t>
      </w:r>
      <w:r w:rsidRPr="00903043">
        <w:rPr>
          <w:rFonts w:ascii="Book Antiqua" w:hAnsi="Book Antiqua"/>
          <w:sz w:val="24"/>
          <w:szCs w:val="24"/>
          <w:lang w:val="sq-AL"/>
        </w:rPr>
        <w:t>t</w:t>
      </w:r>
      <w:r w:rsidR="00E85531" w:rsidRPr="00903043">
        <w:rPr>
          <w:rFonts w:ascii="Book Antiqua" w:hAnsi="Book Antiqua"/>
          <w:sz w:val="24"/>
          <w:szCs w:val="24"/>
          <w:lang w:val="sq-AL"/>
        </w:rPr>
        <w:t xml:space="preserve"> dhe aktivitetet </w:t>
      </w:r>
      <w:r w:rsidRPr="00903043">
        <w:rPr>
          <w:rFonts w:ascii="Book Antiqua" w:hAnsi="Book Antiqua"/>
          <w:sz w:val="24"/>
          <w:szCs w:val="24"/>
          <w:lang w:val="sq-AL"/>
        </w:rPr>
        <w:t>përka</w:t>
      </w:r>
      <w:r w:rsidR="00E85531" w:rsidRPr="00903043">
        <w:rPr>
          <w:rFonts w:ascii="Book Antiqua" w:hAnsi="Book Antiqua"/>
          <w:sz w:val="24"/>
          <w:szCs w:val="24"/>
          <w:lang w:val="sq-AL"/>
        </w:rPr>
        <w:t>tëse synojnë të përmirësojnë bujqësinë dhe zhvillimin rural në Komunën e Lipjanit, duke rritur prodhimin bujqësor, përmirësuar infrastrukturën dhe promovuar zhvillimin e qëndrueshëm të zonave rurale.</w:t>
      </w:r>
    </w:p>
    <w:p w14:paraId="1CFD883F" w14:textId="77777777" w:rsidR="000E35A9" w:rsidRPr="00903043" w:rsidRDefault="000E35A9" w:rsidP="00843D57">
      <w:pPr>
        <w:contextualSpacing/>
        <w:jc w:val="both"/>
        <w:rPr>
          <w:rFonts w:ascii="Book Antiqua" w:hAnsi="Book Antiqua"/>
          <w:sz w:val="24"/>
          <w:szCs w:val="24"/>
          <w:lang w:val="sq-AL"/>
        </w:rPr>
      </w:pPr>
    </w:p>
    <w:p w14:paraId="3FD12AC4" w14:textId="5DF74542" w:rsidR="00AA3681" w:rsidRPr="00903043" w:rsidRDefault="00E85531" w:rsidP="001549EE">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96" w:name="_Toc176445935"/>
      <w:r w:rsidRPr="00903043">
        <w:rPr>
          <w:rFonts w:ascii="Book Antiqua" w:hAnsi="Book Antiqua"/>
          <w:b/>
          <w:bCs/>
          <w:color w:val="C13245"/>
          <w:sz w:val="24"/>
          <w:szCs w:val="24"/>
          <w:lang w:val="sq-AL"/>
        </w:rPr>
        <w:t xml:space="preserve">Objektiva e Përgjithshme </w:t>
      </w:r>
      <w:r w:rsidR="000C5B4B" w:rsidRPr="00903043">
        <w:rPr>
          <w:rFonts w:ascii="Book Antiqua" w:hAnsi="Book Antiqua"/>
          <w:b/>
          <w:bCs/>
          <w:color w:val="C13245"/>
          <w:sz w:val="24"/>
          <w:szCs w:val="24"/>
          <w:lang w:val="sq-AL"/>
        </w:rPr>
        <w:t>5</w:t>
      </w:r>
      <w:r w:rsidRPr="00903043">
        <w:rPr>
          <w:rFonts w:ascii="Book Antiqua" w:hAnsi="Book Antiqua"/>
          <w:b/>
          <w:bCs/>
          <w:color w:val="C13245"/>
          <w:sz w:val="24"/>
          <w:szCs w:val="24"/>
          <w:lang w:val="sq-AL"/>
        </w:rPr>
        <w:t xml:space="preserve">: </w:t>
      </w:r>
      <w:r w:rsidR="000D521E" w:rsidRPr="00903043">
        <w:rPr>
          <w:rFonts w:ascii="Book Antiqua" w:hAnsi="Book Antiqua"/>
          <w:b/>
          <w:bCs/>
          <w:color w:val="C13245"/>
          <w:sz w:val="24"/>
          <w:szCs w:val="24"/>
          <w:lang w:val="sq-AL"/>
        </w:rPr>
        <w:t>Zhvillimi i turizmit, trashëgimisë kulturore dhe infrastrukturës sportive.</w:t>
      </w:r>
      <w:bookmarkEnd w:id="96"/>
      <w:r w:rsidR="000D521E" w:rsidRPr="00903043">
        <w:rPr>
          <w:rFonts w:ascii="Book Antiqua" w:hAnsi="Book Antiqua"/>
          <w:b/>
          <w:bCs/>
          <w:color w:val="C13245"/>
          <w:sz w:val="24"/>
          <w:szCs w:val="24"/>
          <w:lang w:val="sq-AL"/>
        </w:rPr>
        <w:t xml:space="preserve"> </w:t>
      </w:r>
    </w:p>
    <w:p w14:paraId="72E75FDA" w14:textId="48E67E1A" w:rsidR="00E85531" w:rsidRPr="00903043" w:rsidRDefault="00E85531" w:rsidP="00843D57">
      <w:pPr>
        <w:contextualSpacing/>
        <w:jc w:val="both"/>
        <w:rPr>
          <w:rFonts w:ascii="Book Antiqua" w:hAnsi="Book Antiqua"/>
          <w:b/>
          <w:bCs/>
          <w:sz w:val="24"/>
          <w:szCs w:val="24"/>
          <w:lang w:val="sq-AL"/>
        </w:rPr>
      </w:pPr>
      <w:r w:rsidRPr="00903043">
        <w:rPr>
          <w:rFonts w:ascii="Book Antiqua" w:hAnsi="Book Antiqua"/>
          <w:b/>
          <w:bCs/>
          <w:sz w:val="24"/>
          <w:szCs w:val="24"/>
          <w:lang w:val="sq-AL"/>
        </w:rPr>
        <w:t xml:space="preserve">Objektiva </w:t>
      </w:r>
      <w:r w:rsidR="002C0244" w:rsidRPr="00903043">
        <w:rPr>
          <w:rFonts w:ascii="Book Antiqua" w:hAnsi="Book Antiqua"/>
          <w:b/>
          <w:bCs/>
          <w:sz w:val="24"/>
          <w:szCs w:val="24"/>
          <w:lang w:val="sq-AL"/>
        </w:rPr>
        <w:t>s</w:t>
      </w:r>
      <w:r w:rsidRPr="00903043">
        <w:rPr>
          <w:rFonts w:ascii="Book Antiqua" w:hAnsi="Book Antiqua"/>
          <w:b/>
          <w:bCs/>
          <w:sz w:val="24"/>
          <w:szCs w:val="24"/>
          <w:lang w:val="sq-AL"/>
        </w:rPr>
        <w:t xml:space="preserve">pecifike 1: </w:t>
      </w:r>
      <w:r w:rsidR="002C0244" w:rsidRPr="00903043">
        <w:rPr>
          <w:rFonts w:ascii="Book Antiqua" w:hAnsi="Book Antiqua"/>
          <w:b/>
          <w:bCs/>
          <w:sz w:val="24"/>
          <w:szCs w:val="24"/>
          <w:lang w:val="sq-AL"/>
        </w:rPr>
        <w:t>Promovimi i turizmit dhe r</w:t>
      </w:r>
      <w:r w:rsidRPr="00903043">
        <w:rPr>
          <w:rFonts w:ascii="Book Antiqua" w:hAnsi="Book Antiqua"/>
          <w:b/>
          <w:bCs/>
          <w:sz w:val="24"/>
          <w:szCs w:val="24"/>
          <w:lang w:val="sq-AL"/>
        </w:rPr>
        <w:t xml:space="preserve">ritja e </w:t>
      </w:r>
      <w:r w:rsidR="002C0244" w:rsidRPr="00903043">
        <w:rPr>
          <w:rFonts w:ascii="Book Antiqua" w:hAnsi="Book Antiqua"/>
          <w:b/>
          <w:bCs/>
          <w:sz w:val="24"/>
          <w:szCs w:val="24"/>
          <w:lang w:val="sq-AL"/>
        </w:rPr>
        <w:t>n</w:t>
      </w:r>
      <w:r w:rsidRPr="00903043">
        <w:rPr>
          <w:rFonts w:ascii="Book Antiqua" w:hAnsi="Book Antiqua"/>
          <w:b/>
          <w:bCs/>
          <w:sz w:val="24"/>
          <w:szCs w:val="24"/>
          <w:lang w:val="sq-AL"/>
        </w:rPr>
        <w:t xml:space="preserve">umrit të </w:t>
      </w:r>
      <w:r w:rsidR="002C0244" w:rsidRPr="00903043">
        <w:rPr>
          <w:rFonts w:ascii="Book Antiqua" w:hAnsi="Book Antiqua"/>
          <w:b/>
          <w:bCs/>
          <w:sz w:val="24"/>
          <w:szCs w:val="24"/>
          <w:lang w:val="sq-AL"/>
        </w:rPr>
        <w:t>v</w:t>
      </w:r>
      <w:r w:rsidRPr="00903043">
        <w:rPr>
          <w:rFonts w:ascii="Book Antiqua" w:hAnsi="Book Antiqua"/>
          <w:b/>
          <w:bCs/>
          <w:sz w:val="24"/>
          <w:szCs w:val="24"/>
          <w:lang w:val="sq-AL"/>
        </w:rPr>
        <w:t>izitorëve</w:t>
      </w:r>
      <w:r w:rsidR="002C0244" w:rsidRPr="00903043">
        <w:rPr>
          <w:rFonts w:ascii="Book Antiqua" w:hAnsi="Book Antiqua"/>
          <w:b/>
          <w:bCs/>
          <w:sz w:val="24"/>
          <w:szCs w:val="24"/>
          <w:lang w:val="sq-AL"/>
        </w:rPr>
        <w:t xml:space="preserve"> </w:t>
      </w:r>
      <w:r w:rsidRPr="00903043">
        <w:rPr>
          <w:rFonts w:ascii="Book Antiqua" w:hAnsi="Book Antiqua"/>
          <w:b/>
          <w:bCs/>
          <w:sz w:val="24"/>
          <w:szCs w:val="24"/>
          <w:lang w:val="sq-AL"/>
        </w:rPr>
        <w:t xml:space="preserve"> </w:t>
      </w:r>
    </w:p>
    <w:p w14:paraId="31551705" w14:textId="77777777" w:rsidR="00E85531" w:rsidRPr="00903043" w:rsidRDefault="00E85531" w:rsidP="00843D57">
      <w:pPr>
        <w:contextualSpacing/>
        <w:jc w:val="both"/>
        <w:rPr>
          <w:rFonts w:ascii="Book Antiqua" w:hAnsi="Book Antiqua"/>
          <w:sz w:val="24"/>
          <w:szCs w:val="24"/>
          <w:lang w:val="sq-AL"/>
        </w:rPr>
      </w:pPr>
      <w:r w:rsidRPr="00903043">
        <w:rPr>
          <w:rFonts w:ascii="Book Antiqua" w:hAnsi="Book Antiqua"/>
          <w:sz w:val="24"/>
          <w:szCs w:val="24"/>
          <w:lang w:val="sq-AL"/>
        </w:rPr>
        <w:t>Treguesi 1: Rritja e numrit të vizitorëve dhe të hyrave nga turizmi.</w:t>
      </w:r>
    </w:p>
    <w:p w14:paraId="486D7E38" w14:textId="77777777" w:rsidR="00E85531" w:rsidRPr="00903043" w:rsidRDefault="00E85531" w:rsidP="00843D57">
      <w:pPr>
        <w:contextualSpacing/>
        <w:jc w:val="both"/>
        <w:rPr>
          <w:rFonts w:ascii="Book Antiqua" w:hAnsi="Book Antiqua"/>
          <w:sz w:val="24"/>
          <w:szCs w:val="24"/>
          <w:lang w:val="sq-AL"/>
        </w:rPr>
      </w:pPr>
      <w:r w:rsidRPr="00903043">
        <w:rPr>
          <w:rFonts w:ascii="Book Antiqua" w:hAnsi="Book Antiqua"/>
          <w:sz w:val="24"/>
          <w:szCs w:val="24"/>
          <w:lang w:val="sq-AL"/>
        </w:rPr>
        <w:t>Treguesi 2: Përmirësimi i infrastrukturës turistike dhe shërbimeve.</w:t>
      </w:r>
    </w:p>
    <w:p w14:paraId="4FEE7628" w14:textId="77777777" w:rsidR="00AA3681" w:rsidRPr="00903043" w:rsidRDefault="00AA3681" w:rsidP="00843D57">
      <w:pPr>
        <w:contextualSpacing/>
        <w:jc w:val="both"/>
        <w:rPr>
          <w:rFonts w:ascii="Book Antiqua" w:hAnsi="Book Antiqua"/>
          <w:sz w:val="24"/>
          <w:szCs w:val="24"/>
          <w:lang w:val="sq-AL"/>
        </w:rPr>
      </w:pPr>
    </w:p>
    <w:p w14:paraId="5CF182EC" w14:textId="71C29CAF" w:rsidR="00E85531" w:rsidRPr="00903043" w:rsidRDefault="00E85531" w:rsidP="00843D57">
      <w:pPr>
        <w:contextualSpacing/>
        <w:jc w:val="both"/>
        <w:rPr>
          <w:rFonts w:ascii="Book Antiqua" w:hAnsi="Book Antiqua"/>
          <w:b/>
          <w:bCs/>
          <w:sz w:val="24"/>
          <w:szCs w:val="24"/>
          <w:lang w:val="sq-AL"/>
        </w:rPr>
      </w:pPr>
      <w:r w:rsidRPr="00903043">
        <w:rPr>
          <w:rFonts w:ascii="Book Antiqua" w:hAnsi="Book Antiqua"/>
          <w:b/>
          <w:bCs/>
          <w:sz w:val="24"/>
          <w:szCs w:val="24"/>
          <w:lang w:val="sq-AL"/>
        </w:rPr>
        <w:t xml:space="preserve">Objektiva </w:t>
      </w:r>
      <w:r w:rsidR="00C734CA" w:rsidRPr="00903043">
        <w:rPr>
          <w:rFonts w:ascii="Book Antiqua" w:hAnsi="Book Antiqua"/>
          <w:b/>
          <w:bCs/>
          <w:sz w:val="24"/>
          <w:szCs w:val="24"/>
          <w:lang w:val="sq-AL"/>
        </w:rPr>
        <w:t>s</w:t>
      </w:r>
      <w:r w:rsidRPr="00903043">
        <w:rPr>
          <w:rFonts w:ascii="Book Antiqua" w:hAnsi="Book Antiqua"/>
          <w:b/>
          <w:bCs/>
          <w:sz w:val="24"/>
          <w:szCs w:val="24"/>
          <w:lang w:val="sq-AL"/>
        </w:rPr>
        <w:t xml:space="preserve">pecifike 2: Ruajtja dhe </w:t>
      </w:r>
      <w:r w:rsidR="00C734CA" w:rsidRPr="00903043">
        <w:rPr>
          <w:rFonts w:ascii="Book Antiqua" w:hAnsi="Book Antiqua"/>
          <w:b/>
          <w:bCs/>
          <w:sz w:val="24"/>
          <w:szCs w:val="24"/>
          <w:lang w:val="sq-AL"/>
        </w:rPr>
        <w:t>p</w:t>
      </w:r>
      <w:r w:rsidRPr="00903043">
        <w:rPr>
          <w:rFonts w:ascii="Book Antiqua" w:hAnsi="Book Antiqua"/>
          <w:b/>
          <w:bCs/>
          <w:sz w:val="24"/>
          <w:szCs w:val="24"/>
          <w:lang w:val="sq-AL"/>
        </w:rPr>
        <w:t xml:space="preserve">romovimi i </w:t>
      </w:r>
      <w:r w:rsidR="00C734CA" w:rsidRPr="00903043">
        <w:rPr>
          <w:rFonts w:ascii="Book Antiqua" w:hAnsi="Book Antiqua"/>
          <w:b/>
          <w:bCs/>
          <w:sz w:val="24"/>
          <w:szCs w:val="24"/>
          <w:lang w:val="sq-AL"/>
        </w:rPr>
        <w:t>t</w:t>
      </w:r>
      <w:r w:rsidRPr="00903043">
        <w:rPr>
          <w:rFonts w:ascii="Book Antiqua" w:hAnsi="Book Antiqua"/>
          <w:b/>
          <w:bCs/>
          <w:sz w:val="24"/>
          <w:szCs w:val="24"/>
          <w:lang w:val="sq-AL"/>
        </w:rPr>
        <w:t xml:space="preserve">rashëgimisë </w:t>
      </w:r>
      <w:r w:rsidR="00C734CA" w:rsidRPr="00903043">
        <w:rPr>
          <w:rFonts w:ascii="Book Antiqua" w:hAnsi="Book Antiqua"/>
          <w:b/>
          <w:bCs/>
          <w:sz w:val="24"/>
          <w:szCs w:val="24"/>
          <w:lang w:val="sq-AL"/>
        </w:rPr>
        <w:t>k</w:t>
      </w:r>
      <w:r w:rsidRPr="00903043">
        <w:rPr>
          <w:rFonts w:ascii="Book Antiqua" w:hAnsi="Book Antiqua"/>
          <w:b/>
          <w:bCs/>
          <w:sz w:val="24"/>
          <w:szCs w:val="24"/>
          <w:lang w:val="sq-AL"/>
        </w:rPr>
        <w:t>ulturore</w:t>
      </w:r>
    </w:p>
    <w:p w14:paraId="383875EC" w14:textId="77777777" w:rsidR="00E85531" w:rsidRPr="00903043" w:rsidRDefault="00E85531" w:rsidP="00843D57">
      <w:pPr>
        <w:contextualSpacing/>
        <w:jc w:val="both"/>
        <w:rPr>
          <w:rFonts w:ascii="Book Antiqua" w:hAnsi="Book Antiqua"/>
          <w:sz w:val="24"/>
          <w:szCs w:val="24"/>
          <w:lang w:val="sq-AL"/>
        </w:rPr>
      </w:pPr>
      <w:r w:rsidRPr="00903043">
        <w:rPr>
          <w:rFonts w:ascii="Book Antiqua" w:hAnsi="Book Antiqua"/>
          <w:sz w:val="24"/>
          <w:szCs w:val="24"/>
          <w:lang w:val="sq-AL"/>
        </w:rPr>
        <w:t>Treguesi 1: Restaurimi dhe mirëmbajtja e objekteve historike dhe kulturore.</w:t>
      </w:r>
    </w:p>
    <w:p w14:paraId="4775773B" w14:textId="77777777" w:rsidR="00E85531" w:rsidRPr="00903043" w:rsidRDefault="00E85531" w:rsidP="00843D57">
      <w:pPr>
        <w:contextualSpacing/>
        <w:jc w:val="both"/>
        <w:rPr>
          <w:rFonts w:ascii="Book Antiqua" w:hAnsi="Book Antiqua"/>
          <w:sz w:val="24"/>
          <w:szCs w:val="24"/>
          <w:lang w:val="sq-AL"/>
        </w:rPr>
      </w:pPr>
      <w:r w:rsidRPr="00903043">
        <w:rPr>
          <w:rFonts w:ascii="Book Antiqua" w:hAnsi="Book Antiqua"/>
          <w:sz w:val="24"/>
          <w:szCs w:val="24"/>
          <w:lang w:val="sq-AL"/>
        </w:rPr>
        <w:t>Treguesi 2: Organizimi i aktiviteteve dhe shfaqjeve kulturore.</w:t>
      </w:r>
    </w:p>
    <w:p w14:paraId="17A6BD50" w14:textId="77777777" w:rsidR="00AA3681" w:rsidRPr="00903043" w:rsidRDefault="00AA3681" w:rsidP="00843D57">
      <w:pPr>
        <w:contextualSpacing/>
        <w:jc w:val="both"/>
        <w:rPr>
          <w:rFonts w:ascii="Book Antiqua" w:hAnsi="Book Antiqua"/>
          <w:sz w:val="24"/>
          <w:szCs w:val="24"/>
          <w:lang w:val="sq-AL"/>
        </w:rPr>
      </w:pPr>
    </w:p>
    <w:p w14:paraId="0DB01890" w14:textId="106BE8AC" w:rsidR="00E85531" w:rsidRPr="00903043" w:rsidRDefault="00E85531" w:rsidP="00843D57">
      <w:pPr>
        <w:contextualSpacing/>
        <w:jc w:val="both"/>
        <w:rPr>
          <w:rFonts w:ascii="Book Antiqua" w:hAnsi="Book Antiqua"/>
          <w:b/>
          <w:bCs/>
          <w:sz w:val="24"/>
          <w:szCs w:val="24"/>
          <w:lang w:val="sq-AL"/>
        </w:rPr>
      </w:pPr>
      <w:r w:rsidRPr="00903043">
        <w:rPr>
          <w:rFonts w:ascii="Book Antiqua" w:hAnsi="Book Antiqua"/>
          <w:b/>
          <w:bCs/>
          <w:sz w:val="24"/>
          <w:szCs w:val="24"/>
          <w:lang w:val="sq-AL"/>
        </w:rPr>
        <w:t xml:space="preserve">Objektiva </w:t>
      </w:r>
      <w:r w:rsidR="005830F3" w:rsidRPr="00903043">
        <w:rPr>
          <w:rFonts w:ascii="Book Antiqua" w:hAnsi="Book Antiqua"/>
          <w:b/>
          <w:bCs/>
          <w:sz w:val="24"/>
          <w:szCs w:val="24"/>
          <w:lang w:val="sq-AL"/>
        </w:rPr>
        <w:t>s</w:t>
      </w:r>
      <w:r w:rsidRPr="00903043">
        <w:rPr>
          <w:rFonts w:ascii="Book Antiqua" w:hAnsi="Book Antiqua"/>
          <w:b/>
          <w:bCs/>
          <w:sz w:val="24"/>
          <w:szCs w:val="24"/>
          <w:lang w:val="sq-AL"/>
        </w:rPr>
        <w:t xml:space="preserve">pecifike 3: Zhvillimi i </w:t>
      </w:r>
      <w:r w:rsidR="005830F3" w:rsidRPr="00903043">
        <w:rPr>
          <w:rFonts w:ascii="Book Antiqua" w:hAnsi="Book Antiqua"/>
          <w:b/>
          <w:bCs/>
          <w:sz w:val="24"/>
          <w:szCs w:val="24"/>
          <w:lang w:val="sq-AL"/>
        </w:rPr>
        <w:t>i</w:t>
      </w:r>
      <w:r w:rsidRPr="00903043">
        <w:rPr>
          <w:rFonts w:ascii="Book Antiqua" w:hAnsi="Book Antiqua"/>
          <w:b/>
          <w:bCs/>
          <w:sz w:val="24"/>
          <w:szCs w:val="24"/>
          <w:lang w:val="sq-AL"/>
        </w:rPr>
        <w:t xml:space="preserve">nfrastrukturës për </w:t>
      </w:r>
      <w:r w:rsidR="005830F3" w:rsidRPr="00903043">
        <w:rPr>
          <w:rFonts w:ascii="Book Antiqua" w:hAnsi="Book Antiqua"/>
          <w:b/>
          <w:bCs/>
          <w:sz w:val="24"/>
          <w:szCs w:val="24"/>
          <w:lang w:val="sq-AL"/>
        </w:rPr>
        <w:t>s</w:t>
      </w:r>
      <w:r w:rsidRPr="00903043">
        <w:rPr>
          <w:rFonts w:ascii="Book Antiqua" w:hAnsi="Book Antiqua"/>
          <w:b/>
          <w:bCs/>
          <w:sz w:val="24"/>
          <w:szCs w:val="24"/>
          <w:lang w:val="sq-AL"/>
        </w:rPr>
        <w:t xml:space="preserve">port dhe </w:t>
      </w:r>
      <w:r w:rsidR="005830F3" w:rsidRPr="00903043">
        <w:rPr>
          <w:rFonts w:ascii="Book Antiqua" w:hAnsi="Book Antiqua"/>
          <w:b/>
          <w:bCs/>
          <w:sz w:val="24"/>
          <w:szCs w:val="24"/>
          <w:lang w:val="sq-AL"/>
        </w:rPr>
        <w:t>r</w:t>
      </w:r>
      <w:r w:rsidRPr="00903043">
        <w:rPr>
          <w:rFonts w:ascii="Book Antiqua" w:hAnsi="Book Antiqua"/>
          <w:b/>
          <w:bCs/>
          <w:sz w:val="24"/>
          <w:szCs w:val="24"/>
          <w:lang w:val="sq-AL"/>
        </w:rPr>
        <w:t>ekreacion</w:t>
      </w:r>
    </w:p>
    <w:p w14:paraId="37AB1478" w14:textId="77777777" w:rsidR="00E85531" w:rsidRPr="00903043" w:rsidRDefault="00E85531" w:rsidP="00843D57">
      <w:pPr>
        <w:contextualSpacing/>
        <w:jc w:val="both"/>
        <w:rPr>
          <w:rFonts w:ascii="Book Antiqua" w:hAnsi="Book Antiqua"/>
          <w:sz w:val="24"/>
          <w:szCs w:val="24"/>
          <w:lang w:val="sq-AL"/>
        </w:rPr>
      </w:pPr>
      <w:r w:rsidRPr="00903043">
        <w:rPr>
          <w:rFonts w:ascii="Book Antiqua" w:hAnsi="Book Antiqua"/>
          <w:sz w:val="24"/>
          <w:szCs w:val="24"/>
          <w:lang w:val="sq-AL"/>
        </w:rPr>
        <w:t>Treguesi 1: Ndërtimi dhe përmirësimi i objekteve sportive dhe parqeve.</w:t>
      </w:r>
    </w:p>
    <w:p w14:paraId="5E1E8282" w14:textId="77777777" w:rsidR="00E85531" w:rsidRPr="00903043" w:rsidRDefault="00E85531" w:rsidP="00843D57">
      <w:pPr>
        <w:contextualSpacing/>
        <w:jc w:val="both"/>
        <w:rPr>
          <w:rFonts w:ascii="Book Antiqua" w:hAnsi="Book Antiqua"/>
          <w:sz w:val="24"/>
          <w:szCs w:val="24"/>
          <w:lang w:val="sq-AL"/>
        </w:rPr>
      </w:pPr>
      <w:r w:rsidRPr="00903043">
        <w:rPr>
          <w:rFonts w:ascii="Book Antiqua" w:hAnsi="Book Antiqua"/>
          <w:sz w:val="24"/>
          <w:szCs w:val="24"/>
          <w:lang w:val="sq-AL"/>
        </w:rPr>
        <w:t>Treguesi 2: Krijimi i mundësive për aktivitete rekreative dhe sportive për të rinjtë.</w:t>
      </w:r>
    </w:p>
    <w:p w14:paraId="178DFED3" w14:textId="77777777" w:rsidR="00974BC4" w:rsidRPr="00903043" w:rsidRDefault="00974BC4" w:rsidP="00974BC4">
      <w:pPr>
        <w:ind w:left="720"/>
        <w:contextualSpacing/>
        <w:jc w:val="both"/>
        <w:rPr>
          <w:rFonts w:ascii="Book Antiqua" w:hAnsi="Book Antiqua"/>
          <w:sz w:val="24"/>
          <w:szCs w:val="24"/>
          <w:lang w:val="sq-AL"/>
        </w:rPr>
      </w:pPr>
    </w:p>
    <w:p w14:paraId="4CEE76C9" w14:textId="3C8F358D" w:rsidR="003410F6" w:rsidRPr="00903043" w:rsidRDefault="00E85531" w:rsidP="00276FF1">
      <w:pPr>
        <w:contextualSpacing/>
        <w:jc w:val="both"/>
        <w:rPr>
          <w:rFonts w:ascii="Book Antiqua" w:hAnsi="Book Antiqua"/>
          <w:sz w:val="24"/>
          <w:szCs w:val="24"/>
          <w:lang w:val="sq-AL"/>
        </w:rPr>
      </w:pPr>
      <w:r w:rsidRPr="00903043">
        <w:rPr>
          <w:rFonts w:ascii="Book Antiqua" w:hAnsi="Book Antiqua"/>
          <w:sz w:val="24"/>
          <w:szCs w:val="24"/>
          <w:lang w:val="sq-AL"/>
        </w:rPr>
        <w:t>Këta objektiva dhe aktivitetet e tyre janë të dizajnuara për të promovuar turizmin dhe trashëgiminë kulturore në Komunën e Lipjanit, duke rritur atraktivitetin turistik, ruajtur dhe promovuar kulturën dhe historinë lokale, dhe duke përmirësuar mundësitë për aktivitet sportive dhe rekreative.</w:t>
      </w:r>
    </w:p>
    <w:p w14:paraId="45B1523C" w14:textId="77777777" w:rsidR="009D5D08" w:rsidRPr="00903043" w:rsidRDefault="009D5D08" w:rsidP="00276FF1">
      <w:pPr>
        <w:contextualSpacing/>
        <w:jc w:val="both"/>
        <w:rPr>
          <w:rFonts w:ascii="Book Antiqua" w:hAnsi="Book Antiqua"/>
          <w:sz w:val="24"/>
          <w:szCs w:val="24"/>
          <w:lang w:val="sq-AL"/>
        </w:rPr>
      </w:pPr>
    </w:p>
    <w:p w14:paraId="679BC483" w14:textId="77777777" w:rsidR="000E474C" w:rsidRPr="00903043" w:rsidRDefault="000E474C" w:rsidP="00276FF1">
      <w:pPr>
        <w:contextualSpacing/>
        <w:jc w:val="both"/>
        <w:rPr>
          <w:rFonts w:ascii="Book Antiqua" w:hAnsi="Book Antiqua"/>
          <w:sz w:val="24"/>
          <w:szCs w:val="24"/>
          <w:lang w:val="sq-AL"/>
        </w:rPr>
      </w:pPr>
    </w:p>
    <w:p w14:paraId="611533A0" w14:textId="77777777" w:rsidR="000E474C" w:rsidRPr="00903043" w:rsidRDefault="000E474C" w:rsidP="00276FF1">
      <w:pPr>
        <w:contextualSpacing/>
        <w:jc w:val="both"/>
        <w:rPr>
          <w:rFonts w:ascii="Book Antiqua" w:hAnsi="Book Antiqua"/>
          <w:sz w:val="24"/>
          <w:szCs w:val="24"/>
          <w:lang w:val="sq-AL"/>
        </w:rPr>
      </w:pPr>
    </w:p>
    <w:p w14:paraId="16F8209F" w14:textId="23635AB3" w:rsidR="004A76A3" w:rsidRPr="00903043" w:rsidRDefault="00234CCA" w:rsidP="000E35A9">
      <w:pPr>
        <w:pStyle w:val="Heading1"/>
        <w:numPr>
          <w:ilvl w:val="0"/>
          <w:numId w:val="30"/>
        </w:numPr>
        <w:spacing w:before="0"/>
        <w:ind w:left="360"/>
        <w:contextualSpacing/>
        <w:jc w:val="both"/>
        <w:rPr>
          <w:rFonts w:ascii="Book Antiqua" w:hAnsi="Book Antiqua"/>
          <w:b/>
          <w:color w:val="C13245"/>
          <w:sz w:val="28"/>
          <w:lang w:val="sq-AL"/>
        </w:rPr>
      </w:pPr>
      <w:bookmarkStart w:id="97" w:name="_Toc176445936"/>
      <w:bookmarkStart w:id="98" w:name="_Toc92889915"/>
      <w:r w:rsidRPr="00903043">
        <w:rPr>
          <w:rFonts w:ascii="Book Antiqua" w:hAnsi="Book Antiqua"/>
          <w:b/>
          <w:color w:val="C13245"/>
          <w:sz w:val="28"/>
          <w:lang w:val="sq-AL"/>
        </w:rPr>
        <w:lastRenderedPageBreak/>
        <w:t xml:space="preserve">Burimet e </w:t>
      </w:r>
      <w:r w:rsidR="0028500C" w:rsidRPr="00903043">
        <w:rPr>
          <w:rFonts w:ascii="Book Antiqua" w:hAnsi="Book Antiqua"/>
          <w:b/>
          <w:color w:val="C13245"/>
          <w:sz w:val="28"/>
          <w:lang w:val="sq-AL"/>
        </w:rPr>
        <w:t>Financim</w:t>
      </w:r>
      <w:r w:rsidRPr="00903043">
        <w:rPr>
          <w:rFonts w:ascii="Book Antiqua" w:hAnsi="Book Antiqua"/>
          <w:b/>
          <w:color w:val="C13245"/>
          <w:sz w:val="28"/>
          <w:lang w:val="sq-AL"/>
        </w:rPr>
        <w:t>it</w:t>
      </w:r>
      <w:bookmarkEnd w:id="97"/>
      <w:r w:rsidRPr="00903043">
        <w:rPr>
          <w:rFonts w:ascii="Book Antiqua" w:hAnsi="Book Antiqua"/>
          <w:b/>
          <w:color w:val="C13245"/>
          <w:sz w:val="28"/>
          <w:lang w:val="sq-AL"/>
        </w:rPr>
        <w:t xml:space="preserve"> </w:t>
      </w:r>
      <w:bookmarkEnd w:id="98"/>
    </w:p>
    <w:p w14:paraId="1F11E33B" w14:textId="7F96DFC6" w:rsidR="00B76BEB" w:rsidRPr="00903043" w:rsidRDefault="00B76BEB" w:rsidP="000E35A9">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99" w:name="_Toc176445937"/>
      <w:r w:rsidRPr="00903043">
        <w:rPr>
          <w:rFonts w:ascii="Book Antiqua" w:hAnsi="Book Antiqua"/>
          <w:b/>
          <w:bCs/>
          <w:color w:val="C13245"/>
          <w:sz w:val="24"/>
          <w:szCs w:val="24"/>
          <w:lang w:val="sq-AL"/>
        </w:rPr>
        <w:t>Financimet publike lokale</w:t>
      </w:r>
      <w:bookmarkEnd w:id="99"/>
    </w:p>
    <w:p w14:paraId="53841F0A" w14:textId="45BCE82D" w:rsidR="00B76BEB" w:rsidRPr="00903043" w:rsidRDefault="00500065" w:rsidP="00276FF1">
      <w:pPr>
        <w:contextualSpacing/>
        <w:jc w:val="both"/>
        <w:rPr>
          <w:rFonts w:ascii="Book Antiqua" w:eastAsia="Calibri" w:hAnsi="Book Antiqua" w:cs="Times New Roman"/>
          <w:iCs/>
          <w:sz w:val="24"/>
          <w:szCs w:val="24"/>
          <w:lang w:val="sq-AL"/>
        </w:rPr>
      </w:pPr>
      <w:r w:rsidRPr="00903043">
        <w:rPr>
          <w:rFonts w:ascii="Book Antiqua" w:eastAsia="Calibri" w:hAnsi="Book Antiqua" w:cs="Times New Roman"/>
          <w:iCs/>
          <w:sz w:val="24"/>
          <w:szCs w:val="24"/>
          <w:lang w:val="sq-AL"/>
        </w:rPr>
        <w:t>Burimet kryesore të financimit të strategjisë dhe të zhvillimit ekonomik të Komunës së Lipjanit vijnë nga taksat dhe buxheti i komunës. Buxheti komunal mbetet instrumenti kryesor për financimin publik lokal. Tabela në vijim përshkruan strukturën e buxhetit të Komunës së Lipjanit për vitet 2024 - 2027, duke shqyrtuar kategoritë ekonomike.</w:t>
      </w:r>
    </w:p>
    <w:p w14:paraId="791FC8AE" w14:textId="01094F4B" w:rsidR="00410C00" w:rsidRPr="00903043" w:rsidRDefault="00410C00" w:rsidP="00276FF1">
      <w:pPr>
        <w:pStyle w:val="Caption"/>
        <w:keepNext/>
        <w:spacing w:after="0"/>
        <w:contextualSpacing/>
        <w:jc w:val="both"/>
        <w:rPr>
          <w:rFonts w:ascii="Book Antiqua" w:hAnsi="Book Antiqua" w:cs="Times New Roman"/>
          <w:iCs/>
          <w:color w:val="auto"/>
          <w:sz w:val="20"/>
          <w:szCs w:val="20"/>
          <w:lang w:val="sq-AL"/>
        </w:rPr>
      </w:pPr>
    </w:p>
    <w:p w14:paraId="4FA79382" w14:textId="61005B0C" w:rsidR="000E35A9" w:rsidRPr="00903043" w:rsidRDefault="000E35A9" w:rsidP="000E35A9">
      <w:pPr>
        <w:pStyle w:val="Caption"/>
        <w:keepNext/>
        <w:rPr>
          <w:rFonts w:ascii="Book Antiqua" w:hAnsi="Book Antiqua"/>
          <w:sz w:val="20"/>
          <w:szCs w:val="20"/>
          <w:lang w:val="sq-AL"/>
        </w:rPr>
      </w:pPr>
      <w:bookmarkStart w:id="100" w:name="_Toc176445977"/>
      <w:r w:rsidRPr="00903043">
        <w:rPr>
          <w:rFonts w:ascii="Book Antiqua" w:hAnsi="Book Antiqua"/>
          <w:sz w:val="20"/>
          <w:szCs w:val="20"/>
          <w:lang w:val="sq-AL"/>
        </w:rPr>
        <w:t xml:space="preserve">Tabela </w:t>
      </w:r>
      <w:r w:rsidRPr="00903043">
        <w:rPr>
          <w:rFonts w:ascii="Book Antiqua" w:hAnsi="Book Antiqua"/>
          <w:sz w:val="20"/>
          <w:szCs w:val="20"/>
          <w:lang w:val="sq-AL"/>
        </w:rPr>
        <w:fldChar w:fldCharType="begin"/>
      </w:r>
      <w:r w:rsidRPr="00903043">
        <w:rPr>
          <w:rFonts w:ascii="Book Antiqua" w:hAnsi="Book Antiqua"/>
          <w:sz w:val="20"/>
          <w:szCs w:val="20"/>
          <w:lang w:val="sq-AL"/>
        </w:rPr>
        <w:instrText xml:space="preserve"> SEQ Tabela \* ARABIC </w:instrText>
      </w:r>
      <w:r w:rsidRPr="00903043">
        <w:rPr>
          <w:rFonts w:ascii="Book Antiqua" w:hAnsi="Book Antiqua"/>
          <w:sz w:val="20"/>
          <w:szCs w:val="20"/>
          <w:lang w:val="sq-AL"/>
        </w:rPr>
        <w:fldChar w:fldCharType="separate"/>
      </w:r>
      <w:r w:rsidR="00963B6C" w:rsidRPr="00903043">
        <w:rPr>
          <w:rFonts w:ascii="Book Antiqua" w:hAnsi="Book Antiqua"/>
          <w:noProof/>
          <w:sz w:val="20"/>
          <w:szCs w:val="20"/>
          <w:lang w:val="sq-AL"/>
        </w:rPr>
        <w:t>33</w:t>
      </w:r>
      <w:r w:rsidRPr="00903043">
        <w:rPr>
          <w:rFonts w:ascii="Book Antiqua" w:hAnsi="Book Antiqua"/>
          <w:sz w:val="20"/>
          <w:szCs w:val="20"/>
          <w:lang w:val="sq-AL"/>
        </w:rPr>
        <w:fldChar w:fldCharType="end"/>
      </w:r>
      <w:r w:rsidRPr="00903043">
        <w:rPr>
          <w:rFonts w:ascii="Book Antiqua" w:hAnsi="Book Antiqua"/>
          <w:sz w:val="20"/>
          <w:szCs w:val="20"/>
          <w:lang w:val="sq-AL"/>
        </w:rPr>
        <w:t>. Plani buxhetor 2024 - 2027</w:t>
      </w:r>
      <w:bookmarkEnd w:id="100"/>
    </w:p>
    <w:tbl>
      <w:tblPr>
        <w:tblStyle w:val="PlainTable1"/>
        <w:tblW w:w="5000" w:type="pct"/>
        <w:tblLook w:val="04A0" w:firstRow="1" w:lastRow="0" w:firstColumn="1" w:lastColumn="0" w:noHBand="0" w:noVBand="1"/>
      </w:tblPr>
      <w:tblGrid>
        <w:gridCol w:w="573"/>
        <w:gridCol w:w="3035"/>
        <w:gridCol w:w="1352"/>
        <w:gridCol w:w="1352"/>
        <w:gridCol w:w="1352"/>
        <w:gridCol w:w="1352"/>
      </w:tblGrid>
      <w:tr w:rsidR="00D5067C" w:rsidRPr="00903043" w14:paraId="72738C2A" w14:textId="03E36529" w:rsidTr="000E35A9">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5362A65C" w14:textId="12497548" w:rsidR="00410C00" w:rsidRPr="00903043" w:rsidRDefault="00DA335E" w:rsidP="000E35A9">
            <w:pPr>
              <w:spacing w:line="288" w:lineRule="auto"/>
              <w:contextualSpacing/>
              <w:jc w:val="center"/>
              <w:rPr>
                <w:rFonts w:ascii="Book Antiqua" w:eastAsia="Times New Roman" w:hAnsi="Book Antiqua" w:cs="Times New Roman"/>
                <w:b w:val="0"/>
                <w:bCs w:val="0"/>
                <w:sz w:val="24"/>
                <w:szCs w:val="24"/>
                <w:lang w:val="sq-AL"/>
              </w:rPr>
            </w:pPr>
            <w:r w:rsidRPr="00903043">
              <w:rPr>
                <w:rFonts w:ascii="Book Antiqua" w:eastAsia="Times New Roman" w:hAnsi="Book Antiqua" w:cs="Times New Roman"/>
                <w:sz w:val="24"/>
                <w:szCs w:val="24"/>
                <w:lang w:val="sq-AL"/>
              </w:rPr>
              <w:t>Nr.</w:t>
            </w:r>
          </w:p>
        </w:tc>
        <w:tc>
          <w:tcPr>
            <w:tcW w:w="1683" w:type="pct"/>
            <w:noWrap/>
            <w:vAlign w:val="center"/>
            <w:hideMark/>
          </w:tcPr>
          <w:p w14:paraId="0A94E7AC" w14:textId="77777777" w:rsidR="00410C00" w:rsidRPr="00903043" w:rsidRDefault="00410C00" w:rsidP="000E35A9">
            <w:pPr>
              <w:spacing w:line="288" w:lineRule="auto"/>
              <w:contextualSpacing/>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sz w:val="24"/>
                <w:szCs w:val="24"/>
                <w:lang w:val="sq-AL"/>
              </w:rPr>
            </w:pPr>
            <w:r w:rsidRPr="00903043">
              <w:rPr>
                <w:rFonts w:ascii="Book Antiqua" w:eastAsia="Times New Roman" w:hAnsi="Book Antiqua" w:cs="Times New Roman"/>
                <w:sz w:val="24"/>
                <w:szCs w:val="24"/>
                <w:lang w:val="sq-AL"/>
              </w:rPr>
              <w:t>Kategoritë ekonomike</w:t>
            </w:r>
          </w:p>
        </w:tc>
        <w:tc>
          <w:tcPr>
            <w:tcW w:w="750" w:type="pct"/>
            <w:noWrap/>
            <w:vAlign w:val="center"/>
            <w:hideMark/>
          </w:tcPr>
          <w:p w14:paraId="0D887992" w14:textId="77777777" w:rsidR="00410C00" w:rsidRPr="00903043" w:rsidRDefault="00410C00" w:rsidP="000E35A9">
            <w:pPr>
              <w:spacing w:line="288" w:lineRule="auto"/>
              <w:contextualSpacing/>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sz w:val="24"/>
                <w:szCs w:val="24"/>
                <w:lang w:val="sq-AL"/>
              </w:rPr>
            </w:pPr>
            <w:r w:rsidRPr="00903043">
              <w:rPr>
                <w:rFonts w:ascii="Book Antiqua" w:eastAsia="Times New Roman" w:hAnsi="Book Antiqua" w:cs="Times New Roman"/>
                <w:sz w:val="24"/>
                <w:szCs w:val="24"/>
                <w:lang w:val="sq-AL"/>
              </w:rPr>
              <w:t>2024</w:t>
            </w:r>
          </w:p>
        </w:tc>
        <w:tc>
          <w:tcPr>
            <w:tcW w:w="750" w:type="pct"/>
            <w:noWrap/>
            <w:vAlign w:val="center"/>
            <w:hideMark/>
          </w:tcPr>
          <w:p w14:paraId="47AC7F79" w14:textId="77777777" w:rsidR="00410C00" w:rsidRPr="00903043" w:rsidRDefault="00410C00" w:rsidP="000E35A9">
            <w:pPr>
              <w:spacing w:line="288" w:lineRule="auto"/>
              <w:contextualSpacing/>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sz w:val="24"/>
                <w:szCs w:val="24"/>
                <w:lang w:val="sq-AL"/>
              </w:rPr>
            </w:pPr>
            <w:r w:rsidRPr="00903043">
              <w:rPr>
                <w:rFonts w:ascii="Book Antiqua" w:eastAsia="Times New Roman" w:hAnsi="Book Antiqua" w:cs="Times New Roman"/>
                <w:sz w:val="24"/>
                <w:szCs w:val="24"/>
                <w:lang w:val="sq-AL"/>
              </w:rPr>
              <w:t>2025</w:t>
            </w:r>
          </w:p>
        </w:tc>
        <w:tc>
          <w:tcPr>
            <w:tcW w:w="750" w:type="pct"/>
            <w:noWrap/>
            <w:vAlign w:val="center"/>
            <w:hideMark/>
          </w:tcPr>
          <w:p w14:paraId="3FA32FF4" w14:textId="77777777" w:rsidR="00410C00" w:rsidRPr="00903043" w:rsidRDefault="00410C00" w:rsidP="000E35A9">
            <w:pPr>
              <w:spacing w:line="288" w:lineRule="auto"/>
              <w:contextualSpacing/>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sz w:val="24"/>
                <w:szCs w:val="24"/>
                <w:lang w:val="sq-AL"/>
              </w:rPr>
            </w:pPr>
            <w:r w:rsidRPr="00903043">
              <w:rPr>
                <w:rFonts w:ascii="Book Antiqua" w:eastAsia="Times New Roman" w:hAnsi="Book Antiqua" w:cs="Times New Roman"/>
                <w:sz w:val="24"/>
                <w:szCs w:val="24"/>
                <w:lang w:val="sq-AL"/>
              </w:rPr>
              <w:t>2026</w:t>
            </w:r>
          </w:p>
        </w:tc>
        <w:tc>
          <w:tcPr>
            <w:tcW w:w="751" w:type="pct"/>
            <w:vAlign w:val="center"/>
          </w:tcPr>
          <w:p w14:paraId="45AC75AA" w14:textId="4D5E18A8" w:rsidR="00410C00" w:rsidRPr="00903043" w:rsidRDefault="00410C00" w:rsidP="000E35A9">
            <w:pPr>
              <w:spacing w:line="288" w:lineRule="auto"/>
              <w:contextualSpacing/>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2027</w:t>
            </w:r>
          </w:p>
        </w:tc>
      </w:tr>
      <w:tr w:rsidR="000E35A9" w:rsidRPr="00903043" w14:paraId="2D1A1D59" w14:textId="042AD533" w:rsidTr="000E4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55D51002" w14:textId="77777777" w:rsidR="00410C00" w:rsidRPr="00903043" w:rsidRDefault="00410C00" w:rsidP="000E35A9">
            <w:pPr>
              <w:spacing w:line="288" w:lineRule="auto"/>
              <w:contextualSpacing/>
              <w:jc w:val="center"/>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1</w:t>
            </w:r>
          </w:p>
        </w:tc>
        <w:tc>
          <w:tcPr>
            <w:tcW w:w="1683" w:type="pct"/>
            <w:noWrap/>
            <w:vAlign w:val="center"/>
            <w:hideMark/>
          </w:tcPr>
          <w:p w14:paraId="69D3F42A" w14:textId="77777777" w:rsidR="00410C00" w:rsidRPr="00903043" w:rsidRDefault="00410C00" w:rsidP="000E35A9">
            <w:pPr>
              <w:spacing w:line="288" w:lineRule="auto"/>
              <w:contextualSpacing/>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Paga dhe mëditje</w:t>
            </w:r>
          </w:p>
        </w:tc>
        <w:tc>
          <w:tcPr>
            <w:tcW w:w="750" w:type="pct"/>
            <w:noWrap/>
            <w:vAlign w:val="center"/>
            <w:hideMark/>
          </w:tcPr>
          <w:p w14:paraId="034AEE7D" w14:textId="68540631" w:rsidR="00410C00" w:rsidRPr="00903043" w:rsidRDefault="00D5067C" w:rsidP="000E35A9">
            <w:pPr>
              <w:spacing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12,338,043</w:t>
            </w:r>
          </w:p>
        </w:tc>
        <w:tc>
          <w:tcPr>
            <w:tcW w:w="750" w:type="pct"/>
            <w:noWrap/>
            <w:vAlign w:val="center"/>
          </w:tcPr>
          <w:p w14:paraId="6CABF538" w14:textId="1B52D552" w:rsidR="00410C00" w:rsidRPr="00903043" w:rsidRDefault="00901548" w:rsidP="000E35A9">
            <w:pPr>
              <w:spacing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12,564,526</w:t>
            </w:r>
          </w:p>
        </w:tc>
        <w:tc>
          <w:tcPr>
            <w:tcW w:w="750" w:type="pct"/>
            <w:noWrap/>
            <w:vAlign w:val="center"/>
          </w:tcPr>
          <w:p w14:paraId="1BEB4DF3" w14:textId="7FFCCDC0" w:rsidR="00410C00" w:rsidRPr="00903043" w:rsidRDefault="00901548" w:rsidP="000E35A9">
            <w:pPr>
              <w:spacing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12,550,816</w:t>
            </w:r>
          </w:p>
        </w:tc>
        <w:tc>
          <w:tcPr>
            <w:tcW w:w="751" w:type="pct"/>
            <w:vAlign w:val="center"/>
          </w:tcPr>
          <w:p w14:paraId="7A41C237" w14:textId="0B2000A3" w:rsidR="00410C00" w:rsidRPr="00903043" w:rsidRDefault="00B21F9C" w:rsidP="000E35A9">
            <w:pPr>
              <w:spacing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12,550,816</w:t>
            </w:r>
          </w:p>
        </w:tc>
      </w:tr>
      <w:tr w:rsidR="00410C00" w:rsidRPr="00903043" w14:paraId="33431EB0" w14:textId="47C4BD21" w:rsidTr="000E474C">
        <w:trPr>
          <w:trHeight w:val="432"/>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5DE4B067" w14:textId="77777777" w:rsidR="00410C00" w:rsidRPr="00903043" w:rsidRDefault="00410C00" w:rsidP="000E35A9">
            <w:pPr>
              <w:spacing w:line="288" w:lineRule="auto"/>
              <w:contextualSpacing/>
              <w:jc w:val="center"/>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2</w:t>
            </w:r>
          </w:p>
        </w:tc>
        <w:tc>
          <w:tcPr>
            <w:tcW w:w="1683" w:type="pct"/>
            <w:noWrap/>
            <w:vAlign w:val="center"/>
            <w:hideMark/>
          </w:tcPr>
          <w:p w14:paraId="29504DCA" w14:textId="77777777" w:rsidR="00410C00" w:rsidRPr="00903043" w:rsidRDefault="00410C00" w:rsidP="000E35A9">
            <w:pPr>
              <w:spacing w:line="288" w:lineRule="auto"/>
              <w:contextualSpacing/>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 xml:space="preserve">Mallra dhe shërbime </w:t>
            </w:r>
          </w:p>
        </w:tc>
        <w:tc>
          <w:tcPr>
            <w:tcW w:w="750" w:type="pct"/>
            <w:noWrap/>
            <w:vAlign w:val="center"/>
            <w:hideMark/>
          </w:tcPr>
          <w:p w14:paraId="08C50738" w14:textId="34D43DA3" w:rsidR="00410C00" w:rsidRPr="00903043" w:rsidRDefault="00D5067C" w:rsidP="000E35A9">
            <w:pPr>
              <w:spacing w:line="288" w:lineRule="auto"/>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3,684,000</w:t>
            </w:r>
          </w:p>
        </w:tc>
        <w:tc>
          <w:tcPr>
            <w:tcW w:w="750" w:type="pct"/>
            <w:noWrap/>
            <w:vAlign w:val="center"/>
          </w:tcPr>
          <w:p w14:paraId="09B291BD" w14:textId="53B9F77D" w:rsidR="00410C00" w:rsidRPr="00903043" w:rsidRDefault="00901548" w:rsidP="000E35A9">
            <w:pPr>
              <w:spacing w:line="288" w:lineRule="auto"/>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3,761,000</w:t>
            </w:r>
          </w:p>
        </w:tc>
        <w:tc>
          <w:tcPr>
            <w:tcW w:w="750" w:type="pct"/>
            <w:noWrap/>
            <w:vAlign w:val="center"/>
          </w:tcPr>
          <w:p w14:paraId="228DC173" w14:textId="4CBA5C27" w:rsidR="00410C00" w:rsidRPr="00903043" w:rsidRDefault="00901548" w:rsidP="000E35A9">
            <w:pPr>
              <w:spacing w:line="288" w:lineRule="auto"/>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3,950,027</w:t>
            </w:r>
          </w:p>
        </w:tc>
        <w:tc>
          <w:tcPr>
            <w:tcW w:w="751" w:type="pct"/>
            <w:vAlign w:val="center"/>
          </w:tcPr>
          <w:p w14:paraId="61986C49" w14:textId="659CD796" w:rsidR="00410C00" w:rsidRPr="00903043" w:rsidRDefault="00B21F9C" w:rsidP="000E35A9">
            <w:pPr>
              <w:spacing w:line="288" w:lineRule="auto"/>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3,999,340</w:t>
            </w:r>
          </w:p>
        </w:tc>
      </w:tr>
      <w:tr w:rsidR="000E35A9" w:rsidRPr="00903043" w14:paraId="7396845E" w14:textId="2F7F096F" w:rsidTr="000E4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30FD0B79" w14:textId="77777777" w:rsidR="00410C00" w:rsidRPr="00903043" w:rsidRDefault="00410C00" w:rsidP="000E35A9">
            <w:pPr>
              <w:spacing w:line="288" w:lineRule="auto"/>
              <w:contextualSpacing/>
              <w:jc w:val="center"/>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3</w:t>
            </w:r>
          </w:p>
        </w:tc>
        <w:tc>
          <w:tcPr>
            <w:tcW w:w="1683" w:type="pct"/>
            <w:noWrap/>
            <w:vAlign w:val="center"/>
            <w:hideMark/>
          </w:tcPr>
          <w:p w14:paraId="76ADEA02" w14:textId="77777777" w:rsidR="00410C00" w:rsidRPr="00903043" w:rsidRDefault="00410C00" w:rsidP="000E35A9">
            <w:pPr>
              <w:spacing w:line="288" w:lineRule="auto"/>
              <w:contextualSpacing/>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Shpenzime komunale</w:t>
            </w:r>
          </w:p>
        </w:tc>
        <w:tc>
          <w:tcPr>
            <w:tcW w:w="750" w:type="pct"/>
            <w:noWrap/>
            <w:vAlign w:val="center"/>
            <w:hideMark/>
          </w:tcPr>
          <w:p w14:paraId="08F752C1" w14:textId="442DBD85" w:rsidR="00410C00" w:rsidRPr="00903043" w:rsidRDefault="00D5067C" w:rsidP="000E35A9">
            <w:pPr>
              <w:spacing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421,616</w:t>
            </w:r>
          </w:p>
        </w:tc>
        <w:tc>
          <w:tcPr>
            <w:tcW w:w="750" w:type="pct"/>
            <w:noWrap/>
            <w:vAlign w:val="center"/>
          </w:tcPr>
          <w:p w14:paraId="132E6BB1" w14:textId="5DFBB218" w:rsidR="00410C00" w:rsidRPr="00903043" w:rsidRDefault="00901548" w:rsidP="000E35A9">
            <w:pPr>
              <w:spacing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450,000</w:t>
            </w:r>
          </w:p>
        </w:tc>
        <w:tc>
          <w:tcPr>
            <w:tcW w:w="750" w:type="pct"/>
            <w:noWrap/>
            <w:vAlign w:val="center"/>
          </w:tcPr>
          <w:p w14:paraId="76E613E7" w14:textId="4A7A7F72" w:rsidR="00410C00" w:rsidRPr="00903043" w:rsidRDefault="00901548" w:rsidP="000E35A9">
            <w:pPr>
              <w:spacing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480,000</w:t>
            </w:r>
          </w:p>
        </w:tc>
        <w:tc>
          <w:tcPr>
            <w:tcW w:w="751" w:type="pct"/>
            <w:vAlign w:val="center"/>
          </w:tcPr>
          <w:p w14:paraId="3799A3CB" w14:textId="4BA56BE8" w:rsidR="00410C00" w:rsidRPr="00903043" w:rsidRDefault="00B21F9C" w:rsidP="000E35A9">
            <w:pPr>
              <w:spacing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480,000</w:t>
            </w:r>
          </w:p>
        </w:tc>
      </w:tr>
      <w:tr w:rsidR="00410C00" w:rsidRPr="00903043" w14:paraId="224E2135" w14:textId="1C2D6CA1" w:rsidTr="000E474C">
        <w:trPr>
          <w:trHeight w:val="432"/>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7061094D" w14:textId="77777777" w:rsidR="00410C00" w:rsidRPr="00903043" w:rsidRDefault="00410C00" w:rsidP="000E35A9">
            <w:pPr>
              <w:spacing w:line="288" w:lineRule="auto"/>
              <w:contextualSpacing/>
              <w:jc w:val="center"/>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4</w:t>
            </w:r>
          </w:p>
        </w:tc>
        <w:tc>
          <w:tcPr>
            <w:tcW w:w="1683" w:type="pct"/>
            <w:noWrap/>
            <w:vAlign w:val="center"/>
            <w:hideMark/>
          </w:tcPr>
          <w:p w14:paraId="55AEB240" w14:textId="77777777" w:rsidR="00410C00" w:rsidRPr="00903043" w:rsidRDefault="00410C00" w:rsidP="000E35A9">
            <w:pPr>
              <w:spacing w:line="288" w:lineRule="auto"/>
              <w:contextualSpacing/>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 xml:space="preserve">Subvencione dhe transfere </w:t>
            </w:r>
          </w:p>
        </w:tc>
        <w:tc>
          <w:tcPr>
            <w:tcW w:w="750" w:type="pct"/>
            <w:noWrap/>
            <w:vAlign w:val="center"/>
            <w:hideMark/>
          </w:tcPr>
          <w:p w14:paraId="29F93504" w14:textId="0C0DC55B" w:rsidR="00410C00" w:rsidRPr="00903043" w:rsidRDefault="00D5067C" w:rsidP="000E35A9">
            <w:pPr>
              <w:spacing w:line="288" w:lineRule="auto"/>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1,060,000</w:t>
            </w:r>
          </w:p>
        </w:tc>
        <w:tc>
          <w:tcPr>
            <w:tcW w:w="750" w:type="pct"/>
            <w:noWrap/>
            <w:vAlign w:val="center"/>
          </w:tcPr>
          <w:p w14:paraId="5873A648" w14:textId="312D2CD0" w:rsidR="00410C00" w:rsidRPr="00903043" w:rsidRDefault="00901548" w:rsidP="000E35A9">
            <w:pPr>
              <w:spacing w:line="288" w:lineRule="auto"/>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1,120,000</w:t>
            </w:r>
          </w:p>
        </w:tc>
        <w:tc>
          <w:tcPr>
            <w:tcW w:w="750" w:type="pct"/>
            <w:noWrap/>
            <w:vAlign w:val="center"/>
          </w:tcPr>
          <w:p w14:paraId="67BEEB1A" w14:textId="2D1F7EA6" w:rsidR="00410C00" w:rsidRPr="00903043" w:rsidRDefault="00901548" w:rsidP="000E35A9">
            <w:pPr>
              <w:spacing w:line="288" w:lineRule="auto"/>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1,300,000</w:t>
            </w:r>
          </w:p>
        </w:tc>
        <w:tc>
          <w:tcPr>
            <w:tcW w:w="751" w:type="pct"/>
            <w:vAlign w:val="center"/>
          </w:tcPr>
          <w:p w14:paraId="15AD13B7" w14:textId="3C628536" w:rsidR="00410C00" w:rsidRPr="00903043" w:rsidRDefault="00B21F9C" w:rsidP="000E35A9">
            <w:pPr>
              <w:spacing w:line="288" w:lineRule="auto"/>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1,380,000</w:t>
            </w:r>
          </w:p>
        </w:tc>
      </w:tr>
      <w:tr w:rsidR="000E35A9" w:rsidRPr="00903043" w14:paraId="262B5324" w14:textId="2BDA01F0" w:rsidTr="000E4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2A5CC326" w14:textId="77777777" w:rsidR="00410C00" w:rsidRPr="00903043" w:rsidRDefault="00410C00" w:rsidP="000E35A9">
            <w:pPr>
              <w:spacing w:line="288" w:lineRule="auto"/>
              <w:contextualSpacing/>
              <w:jc w:val="center"/>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5</w:t>
            </w:r>
          </w:p>
        </w:tc>
        <w:tc>
          <w:tcPr>
            <w:tcW w:w="1683" w:type="pct"/>
            <w:noWrap/>
            <w:vAlign w:val="center"/>
            <w:hideMark/>
          </w:tcPr>
          <w:p w14:paraId="43B75AED" w14:textId="77777777" w:rsidR="00410C00" w:rsidRPr="00903043" w:rsidRDefault="00410C00" w:rsidP="000E35A9">
            <w:pPr>
              <w:spacing w:line="288" w:lineRule="auto"/>
              <w:contextualSpacing/>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Investime kapitale</w:t>
            </w:r>
          </w:p>
        </w:tc>
        <w:tc>
          <w:tcPr>
            <w:tcW w:w="750" w:type="pct"/>
            <w:noWrap/>
            <w:vAlign w:val="center"/>
            <w:hideMark/>
          </w:tcPr>
          <w:p w14:paraId="6C2812EE" w14:textId="70254809" w:rsidR="00410C00" w:rsidRPr="00903043" w:rsidRDefault="00D5067C" w:rsidP="000E35A9">
            <w:pPr>
              <w:spacing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5,549,543</w:t>
            </w:r>
          </w:p>
        </w:tc>
        <w:tc>
          <w:tcPr>
            <w:tcW w:w="750" w:type="pct"/>
            <w:noWrap/>
            <w:vAlign w:val="center"/>
          </w:tcPr>
          <w:p w14:paraId="586B36AF" w14:textId="40836104" w:rsidR="00410C00" w:rsidRPr="00903043" w:rsidRDefault="00901548" w:rsidP="000E35A9">
            <w:pPr>
              <w:spacing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7,001,512</w:t>
            </w:r>
          </w:p>
        </w:tc>
        <w:tc>
          <w:tcPr>
            <w:tcW w:w="750" w:type="pct"/>
            <w:noWrap/>
            <w:vAlign w:val="center"/>
          </w:tcPr>
          <w:p w14:paraId="241DCC17" w14:textId="797FF609" w:rsidR="00410C00" w:rsidRPr="00903043" w:rsidRDefault="00901548" w:rsidP="000E35A9">
            <w:pPr>
              <w:spacing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7,835,000</w:t>
            </w:r>
          </w:p>
        </w:tc>
        <w:tc>
          <w:tcPr>
            <w:tcW w:w="751" w:type="pct"/>
            <w:vAlign w:val="center"/>
          </w:tcPr>
          <w:p w14:paraId="65891F57" w14:textId="01638792" w:rsidR="00410C00" w:rsidRPr="00903043" w:rsidRDefault="00B21F9C" w:rsidP="000E35A9">
            <w:pPr>
              <w:spacing w:line="288" w:lineRule="auto"/>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val="sq-AL"/>
              </w:rPr>
            </w:pPr>
            <w:r w:rsidRPr="00903043">
              <w:rPr>
                <w:rFonts w:ascii="Book Antiqua" w:eastAsia="Times New Roman" w:hAnsi="Book Antiqua" w:cs="Times New Roman"/>
                <w:sz w:val="24"/>
                <w:szCs w:val="24"/>
                <w:lang w:val="sq-AL"/>
              </w:rPr>
              <w:t>8,985,000</w:t>
            </w:r>
          </w:p>
        </w:tc>
      </w:tr>
      <w:tr w:rsidR="00410C00" w:rsidRPr="00903043" w14:paraId="1FCCB296" w14:textId="58842D90" w:rsidTr="000E474C">
        <w:trPr>
          <w:trHeight w:val="432"/>
        </w:trPr>
        <w:tc>
          <w:tcPr>
            <w:cnfStyle w:val="001000000000" w:firstRow="0" w:lastRow="0" w:firstColumn="1" w:lastColumn="0" w:oddVBand="0" w:evenVBand="0" w:oddHBand="0" w:evenHBand="0" w:firstRowFirstColumn="0" w:firstRowLastColumn="0" w:lastRowFirstColumn="0" w:lastRowLastColumn="0"/>
            <w:tcW w:w="1999" w:type="pct"/>
            <w:gridSpan w:val="2"/>
            <w:noWrap/>
            <w:vAlign w:val="center"/>
            <w:hideMark/>
          </w:tcPr>
          <w:p w14:paraId="67215C2D" w14:textId="77777777" w:rsidR="00410C00" w:rsidRPr="00903043" w:rsidRDefault="00410C00" w:rsidP="000E35A9">
            <w:pPr>
              <w:spacing w:line="288" w:lineRule="auto"/>
              <w:contextualSpacing/>
              <w:jc w:val="center"/>
              <w:rPr>
                <w:rFonts w:ascii="Book Antiqua" w:eastAsia="Times New Roman" w:hAnsi="Book Antiqua" w:cs="Times New Roman"/>
                <w:bCs w:val="0"/>
                <w:sz w:val="24"/>
                <w:szCs w:val="24"/>
                <w:lang w:val="sq-AL"/>
              </w:rPr>
            </w:pPr>
            <w:r w:rsidRPr="00903043">
              <w:rPr>
                <w:rFonts w:ascii="Book Antiqua" w:eastAsia="Times New Roman" w:hAnsi="Book Antiqua" w:cs="Times New Roman"/>
                <w:bCs w:val="0"/>
                <w:sz w:val="24"/>
                <w:szCs w:val="24"/>
                <w:lang w:val="sq-AL"/>
              </w:rPr>
              <w:t>Gjithsej</w:t>
            </w:r>
          </w:p>
        </w:tc>
        <w:tc>
          <w:tcPr>
            <w:tcW w:w="750" w:type="pct"/>
            <w:noWrap/>
            <w:vAlign w:val="center"/>
            <w:hideMark/>
          </w:tcPr>
          <w:p w14:paraId="05DA0ADC" w14:textId="3AD032E1" w:rsidR="00410C00" w:rsidRPr="00903043" w:rsidRDefault="00D5067C" w:rsidP="000E35A9">
            <w:pPr>
              <w:spacing w:line="288" w:lineRule="auto"/>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sz w:val="24"/>
                <w:szCs w:val="24"/>
                <w:lang w:val="sq-AL"/>
              </w:rPr>
            </w:pPr>
            <w:r w:rsidRPr="00903043">
              <w:rPr>
                <w:rFonts w:ascii="Book Antiqua" w:eastAsia="Times New Roman" w:hAnsi="Book Antiqua" w:cs="Times New Roman"/>
                <w:b/>
                <w:bCs/>
                <w:sz w:val="24"/>
                <w:szCs w:val="24"/>
                <w:lang w:val="sq-AL"/>
              </w:rPr>
              <w:t>23,053,202</w:t>
            </w:r>
          </w:p>
        </w:tc>
        <w:tc>
          <w:tcPr>
            <w:tcW w:w="750" w:type="pct"/>
            <w:noWrap/>
            <w:vAlign w:val="center"/>
          </w:tcPr>
          <w:p w14:paraId="18DF4B9A" w14:textId="5C76CC5F" w:rsidR="00410C00" w:rsidRPr="00903043" w:rsidRDefault="00901548" w:rsidP="000E35A9">
            <w:pPr>
              <w:spacing w:line="288" w:lineRule="auto"/>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sz w:val="24"/>
                <w:szCs w:val="24"/>
                <w:lang w:val="sq-AL"/>
              </w:rPr>
            </w:pPr>
            <w:r w:rsidRPr="00903043">
              <w:rPr>
                <w:rFonts w:ascii="Book Antiqua" w:eastAsia="Times New Roman" w:hAnsi="Book Antiqua" w:cs="Times New Roman"/>
                <w:b/>
                <w:bCs/>
                <w:sz w:val="24"/>
                <w:szCs w:val="24"/>
                <w:lang w:val="sq-AL"/>
              </w:rPr>
              <w:t>24,897,038</w:t>
            </w:r>
          </w:p>
        </w:tc>
        <w:tc>
          <w:tcPr>
            <w:tcW w:w="750" w:type="pct"/>
            <w:noWrap/>
            <w:vAlign w:val="center"/>
          </w:tcPr>
          <w:p w14:paraId="496416D5" w14:textId="2E7D93AB" w:rsidR="00410C00" w:rsidRPr="00903043" w:rsidRDefault="00901548" w:rsidP="000E35A9">
            <w:pPr>
              <w:spacing w:line="288" w:lineRule="auto"/>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sz w:val="24"/>
                <w:szCs w:val="24"/>
                <w:lang w:val="sq-AL"/>
              </w:rPr>
            </w:pPr>
            <w:r w:rsidRPr="00903043">
              <w:rPr>
                <w:rFonts w:ascii="Book Antiqua" w:eastAsia="Times New Roman" w:hAnsi="Book Antiqua" w:cs="Times New Roman"/>
                <w:b/>
                <w:bCs/>
                <w:sz w:val="24"/>
                <w:szCs w:val="24"/>
                <w:lang w:val="sq-AL"/>
              </w:rPr>
              <w:t>26,115,843</w:t>
            </w:r>
          </w:p>
        </w:tc>
        <w:tc>
          <w:tcPr>
            <w:tcW w:w="751" w:type="pct"/>
            <w:vAlign w:val="center"/>
          </w:tcPr>
          <w:p w14:paraId="61D4C8CC" w14:textId="3F7C02CF" w:rsidR="00410C00" w:rsidRPr="00903043" w:rsidRDefault="00B21F9C" w:rsidP="000E35A9">
            <w:pPr>
              <w:spacing w:line="288" w:lineRule="auto"/>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sz w:val="24"/>
                <w:szCs w:val="24"/>
                <w:lang w:val="sq-AL"/>
              </w:rPr>
            </w:pPr>
            <w:r w:rsidRPr="00903043">
              <w:rPr>
                <w:rFonts w:ascii="Book Antiqua" w:eastAsia="Times New Roman" w:hAnsi="Book Antiqua" w:cs="Times New Roman"/>
                <w:b/>
                <w:bCs/>
                <w:sz w:val="24"/>
                <w:szCs w:val="24"/>
                <w:lang w:val="sq-AL"/>
              </w:rPr>
              <w:t>27,395,164</w:t>
            </w:r>
          </w:p>
        </w:tc>
      </w:tr>
    </w:tbl>
    <w:p w14:paraId="2C284E6B" w14:textId="572A7CA8" w:rsidR="00500065" w:rsidRPr="00903043" w:rsidRDefault="00B21F9C" w:rsidP="00276FF1">
      <w:pPr>
        <w:contextualSpacing/>
        <w:jc w:val="both"/>
        <w:rPr>
          <w:rFonts w:ascii="Book Antiqua" w:eastAsia="Calibri" w:hAnsi="Book Antiqua" w:cs="Times New Roman"/>
          <w:iCs/>
          <w:sz w:val="20"/>
          <w:szCs w:val="20"/>
          <w:lang w:val="sq-AL"/>
        </w:rPr>
      </w:pPr>
      <w:r w:rsidRPr="00903043">
        <w:rPr>
          <w:rFonts w:ascii="Book Antiqua" w:eastAsia="Calibri" w:hAnsi="Book Antiqua" w:cs="Times New Roman"/>
          <w:iCs/>
          <w:sz w:val="20"/>
          <w:szCs w:val="20"/>
          <w:lang w:val="sq-AL"/>
        </w:rPr>
        <w:t>Burimi: Komuna e Lipjanit (KASH 202</w:t>
      </w:r>
      <w:r w:rsidR="00AC4C1B" w:rsidRPr="00903043">
        <w:rPr>
          <w:rFonts w:ascii="Book Antiqua" w:eastAsia="Calibri" w:hAnsi="Book Antiqua" w:cs="Times New Roman"/>
          <w:iCs/>
          <w:sz w:val="20"/>
          <w:szCs w:val="20"/>
          <w:lang w:val="sq-AL"/>
        </w:rPr>
        <w:t>4/5</w:t>
      </w:r>
      <w:r w:rsidRPr="00903043">
        <w:rPr>
          <w:rFonts w:ascii="Book Antiqua" w:eastAsia="Calibri" w:hAnsi="Book Antiqua" w:cs="Times New Roman"/>
          <w:iCs/>
          <w:sz w:val="20"/>
          <w:szCs w:val="20"/>
          <w:lang w:val="sq-AL"/>
        </w:rPr>
        <w:t>-2027), 2024</w:t>
      </w:r>
    </w:p>
    <w:p w14:paraId="1569FABD" w14:textId="77777777" w:rsidR="006A095B" w:rsidRPr="00903043" w:rsidRDefault="006A095B" w:rsidP="00276FF1">
      <w:pPr>
        <w:contextualSpacing/>
        <w:jc w:val="both"/>
        <w:rPr>
          <w:rFonts w:ascii="Book Antiqua" w:hAnsi="Book Antiqua"/>
          <w:bCs/>
          <w:sz w:val="24"/>
          <w:szCs w:val="24"/>
          <w:lang w:val="sq-AL"/>
        </w:rPr>
      </w:pPr>
    </w:p>
    <w:p w14:paraId="2E7F2C25" w14:textId="14E7A322" w:rsidR="00FB3D5F" w:rsidRPr="00903043" w:rsidRDefault="00FB3D5F" w:rsidP="00276FF1">
      <w:pPr>
        <w:contextualSpacing/>
        <w:jc w:val="both"/>
        <w:rPr>
          <w:rFonts w:ascii="Book Antiqua" w:hAnsi="Book Antiqua"/>
          <w:bCs/>
          <w:sz w:val="24"/>
          <w:szCs w:val="24"/>
          <w:lang w:val="sq-AL"/>
        </w:rPr>
      </w:pPr>
      <w:r w:rsidRPr="00903043">
        <w:rPr>
          <w:rFonts w:ascii="Book Antiqua" w:hAnsi="Book Antiqua"/>
          <w:bCs/>
          <w:sz w:val="24"/>
          <w:szCs w:val="24"/>
          <w:lang w:val="sq-AL"/>
        </w:rPr>
        <w:t xml:space="preserve">Kategoria e </w:t>
      </w:r>
      <w:r w:rsidRPr="00903043">
        <w:rPr>
          <w:rFonts w:ascii="Book Antiqua" w:hAnsi="Book Antiqua"/>
          <w:b/>
          <w:sz w:val="24"/>
          <w:szCs w:val="24"/>
          <w:lang w:val="sq-AL"/>
        </w:rPr>
        <w:t>Pagave dhe mëditjeve</w:t>
      </w:r>
      <w:r w:rsidRPr="00903043">
        <w:rPr>
          <w:rFonts w:ascii="Book Antiqua" w:hAnsi="Book Antiqua"/>
          <w:bCs/>
          <w:sz w:val="24"/>
          <w:szCs w:val="24"/>
          <w:lang w:val="sq-AL"/>
        </w:rPr>
        <w:t xml:space="preserve"> paraqet një rritje të lehtë nga viti 2024 në 2025, duke u rritur nga 12,338,043 € në 12,564,526 €. Megjithatë, kjo shumë qëndron konstante për vitet 2026 dhe 2027, me 12,550,816 €, duke sugjeruar një stabilizim të pagave dhe mëditjeve pas rritjes fillestare.</w:t>
      </w:r>
    </w:p>
    <w:p w14:paraId="3B1499D3" w14:textId="77777777" w:rsidR="005A5F2A" w:rsidRPr="00903043" w:rsidRDefault="005A5F2A" w:rsidP="00276FF1">
      <w:pPr>
        <w:contextualSpacing/>
        <w:jc w:val="both"/>
        <w:rPr>
          <w:rFonts w:ascii="Book Antiqua" w:hAnsi="Book Antiqua"/>
          <w:bCs/>
          <w:sz w:val="24"/>
          <w:szCs w:val="24"/>
          <w:lang w:val="sq-AL"/>
        </w:rPr>
      </w:pPr>
    </w:p>
    <w:p w14:paraId="5FCD524B" w14:textId="77777777" w:rsidR="00FB3D5F" w:rsidRPr="00903043" w:rsidRDefault="00FB3D5F" w:rsidP="00276FF1">
      <w:pPr>
        <w:contextualSpacing/>
        <w:jc w:val="both"/>
        <w:rPr>
          <w:rFonts w:ascii="Book Antiqua" w:hAnsi="Book Antiqua"/>
          <w:bCs/>
          <w:sz w:val="24"/>
          <w:szCs w:val="24"/>
          <w:lang w:val="sq-AL"/>
        </w:rPr>
      </w:pPr>
      <w:r w:rsidRPr="00903043">
        <w:rPr>
          <w:rFonts w:ascii="Book Antiqua" w:hAnsi="Book Antiqua"/>
          <w:b/>
          <w:sz w:val="24"/>
          <w:szCs w:val="24"/>
          <w:lang w:val="sq-AL"/>
        </w:rPr>
        <w:t>Mallrat dhe shërbimet</w:t>
      </w:r>
      <w:r w:rsidRPr="00903043">
        <w:rPr>
          <w:rFonts w:ascii="Book Antiqua" w:hAnsi="Book Antiqua"/>
          <w:bCs/>
          <w:sz w:val="24"/>
          <w:szCs w:val="24"/>
          <w:lang w:val="sq-AL"/>
        </w:rPr>
        <w:t xml:space="preserve"> tregojnë një rritje të vazhdueshme çdo vit, nga 3,684,000 € në vitin 2024 në 3,999,340 € në vitin 2027. Kjo reflekton ndoshta rritjen e kostove të operimit dhe nevojën për mallra dhe shërbime shtesë.</w:t>
      </w:r>
    </w:p>
    <w:p w14:paraId="50640D09" w14:textId="77777777" w:rsidR="005A5F2A" w:rsidRPr="00903043" w:rsidRDefault="005A5F2A" w:rsidP="00276FF1">
      <w:pPr>
        <w:contextualSpacing/>
        <w:jc w:val="both"/>
        <w:rPr>
          <w:rFonts w:ascii="Book Antiqua" w:hAnsi="Book Antiqua"/>
          <w:bCs/>
          <w:sz w:val="24"/>
          <w:szCs w:val="24"/>
          <w:lang w:val="sq-AL"/>
        </w:rPr>
      </w:pPr>
    </w:p>
    <w:p w14:paraId="62DAF2B1" w14:textId="77777777" w:rsidR="00FB3D5F" w:rsidRPr="00903043" w:rsidRDefault="00FB3D5F" w:rsidP="00276FF1">
      <w:pPr>
        <w:contextualSpacing/>
        <w:jc w:val="both"/>
        <w:rPr>
          <w:rFonts w:ascii="Book Antiqua" w:hAnsi="Book Antiqua"/>
          <w:bCs/>
          <w:sz w:val="24"/>
          <w:szCs w:val="24"/>
          <w:lang w:val="sq-AL"/>
        </w:rPr>
      </w:pPr>
      <w:r w:rsidRPr="00903043">
        <w:rPr>
          <w:rFonts w:ascii="Book Antiqua" w:hAnsi="Book Antiqua"/>
          <w:b/>
          <w:sz w:val="24"/>
          <w:szCs w:val="24"/>
          <w:lang w:val="sq-AL"/>
        </w:rPr>
        <w:t>Shpenzimet komunale</w:t>
      </w:r>
      <w:r w:rsidRPr="00903043">
        <w:rPr>
          <w:rFonts w:ascii="Book Antiqua" w:hAnsi="Book Antiqua"/>
          <w:bCs/>
          <w:sz w:val="24"/>
          <w:szCs w:val="24"/>
          <w:lang w:val="sq-AL"/>
        </w:rPr>
        <w:t xml:space="preserve"> tregojnë një rritje të moderuar nga viti 2024 në 2026, duke kaluar nga 421,616 € në 480,000 €, dhe mbeten të qëndrueshme në 480,000 € për vitin 2027. Kjo tregon një përpjekje për kontroll të kostove në këtë kategori.</w:t>
      </w:r>
    </w:p>
    <w:p w14:paraId="3A48FBF7" w14:textId="77777777" w:rsidR="005A5F2A" w:rsidRPr="00903043" w:rsidRDefault="005A5F2A" w:rsidP="00276FF1">
      <w:pPr>
        <w:contextualSpacing/>
        <w:jc w:val="both"/>
        <w:rPr>
          <w:rFonts w:ascii="Book Antiqua" w:hAnsi="Book Antiqua"/>
          <w:bCs/>
          <w:sz w:val="24"/>
          <w:szCs w:val="24"/>
          <w:lang w:val="sq-AL"/>
        </w:rPr>
      </w:pPr>
    </w:p>
    <w:p w14:paraId="049D5C47" w14:textId="77777777" w:rsidR="00FB3D5F" w:rsidRPr="00903043" w:rsidRDefault="00FB3D5F" w:rsidP="00276FF1">
      <w:pPr>
        <w:contextualSpacing/>
        <w:jc w:val="both"/>
        <w:rPr>
          <w:rFonts w:ascii="Book Antiqua" w:hAnsi="Book Antiqua"/>
          <w:bCs/>
          <w:sz w:val="24"/>
          <w:szCs w:val="24"/>
          <w:lang w:val="sq-AL"/>
        </w:rPr>
      </w:pPr>
      <w:r w:rsidRPr="00903043">
        <w:rPr>
          <w:rFonts w:ascii="Book Antiqua" w:hAnsi="Book Antiqua"/>
          <w:bCs/>
          <w:sz w:val="24"/>
          <w:szCs w:val="24"/>
          <w:lang w:val="sq-AL"/>
        </w:rPr>
        <w:t xml:space="preserve">Rritja graduale e </w:t>
      </w:r>
      <w:r w:rsidRPr="00903043">
        <w:rPr>
          <w:rFonts w:ascii="Book Antiqua" w:hAnsi="Book Antiqua"/>
          <w:b/>
          <w:sz w:val="24"/>
          <w:szCs w:val="24"/>
          <w:lang w:val="sq-AL"/>
        </w:rPr>
        <w:t>subvencioneve dhe transfereve</w:t>
      </w:r>
      <w:r w:rsidRPr="00903043">
        <w:rPr>
          <w:rFonts w:ascii="Book Antiqua" w:hAnsi="Book Antiqua"/>
          <w:bCs/>
          <w:sz w:val="24"/>
          <w:szCs w:val="24"/>
          <w:lang w:val="sq-AL"/>
        </w:rPr>
        <w:t xml:space="preserve"> tregon për një angazhim në mbështetjen e komunitetit dhe zhvillimin ekonomik. Këto shpenzime rriten nga 1,060,000 € në vitin 2024 në 1,380,000 € në vitin 2027, duke ofruar ndihmë financiare më të madhe çdo vit.</w:t>
      </w:r>
    </w:p>
    <w:p w14:paraId="4B511E3B" w14:textId="77777777" w:rsidR="005A5F2A" w:rsidRPr="00903043" w:rsidRDefault="005A5F2A" w:rsidP="00276FF1">
      <w:pPr>
        <w:contextualSpacing/>
        <w:jc w:val="both"/>
        <w:rPr>
          <w:rFonts w:ascii="Book Antiqua" w:hAnsi="Book Antiqua"/>
          <w:bCs/>
          <w:sz w:val="24"/>
          <w:szCs w:val="24"/>
          <w:lang w:val="sq-AL"/>
        </w:rPr>
      </w:pPr>
    </w:p>
    <w:p w14:paraId="7B31A6C2" w14:textId="0CA9F995" w:rsidR="008B323D" w:rsidRPr="00903043" w:rsidRDefault="00FB3D5F" w:rsidP="00A934A7">
      <w:pPr>
        <w:contextualSpacing/>
        <w:jc w:val="both"/>
        <w:rPr>
          <w:rFonts w:ascii="Book Antiqua" w:hAnsi="Book Antiqua"/>
          <w:bCs/>
          <w:sz w:val="24"/>
          <w:szCs w:val="24"/>
          <w:lang w:val="sq-AL"/>
        </w:rPr>
      </w:pPr>
      <w:r w:rsidRPr="00903043">
        <w:rPr>
          <w:rFonts w:ascii="Book Antiqua" w:hAnsi="Book Antiqua"/>
          <w:bCs/>
          <w:sz w:val="24"/>
          <w:szCs w:val="24"/>
          <w:lang w:val="sq-AL"/>
        </w:rPr>
        <w:t xml:space="preserve">Kategoria e </w:t>
      </w:r>
      <w:r w:rsidRPr="00903043">
        <w:rPr>
          <w:rFonts w:ascii="Book Antiqua" w:hAnsi="Book Antiqua"/>
          <w:b/>
          <w:sz w:val="24"/>
          <w:szCs w:val="24"/>
          <w:lang w:val="sq-AL"/>
        </w:rPr>
        <w:t>investimeve kapitale</w:t>
      </w:r>
      <w:r w:rsidRPr="00903043">
        <w:rPr>
          <w:rFonts w:ascii="Book Antiqua" w:hAnsi="Book Antiqua"/>
          <w:bCs/>
          <w:sz w:val="24"/>
          <w:szCs w:val="24"/>
          <w:lang w:val="sq-AL"/>
        </w:rPr>
        <w:t xml:space="preserve"> ka rritjen më të madhe, duke reflektuar një fokus të madh në projekte kapitale dhe zhvillime infrastrukturore. Shpenzimet rriten nga 5,549,543 € në vitin 2024 në 8,985,000 € në vitin 2027, duke treguar një angazhim për përmirësimin e infrastrukturës dhe projekteve të mëdha në komunë.</w:t>
      </w:r>
    </w:p>
    <w:p w14:paraId="369C34CD" w14:textId="66CFD107" w:rsidR="008B323D" w:rsidRPr="00903043" w:rsidRDefault="00A934A7" w:rsidP="008B323D">
      <w:pPr>
        <w:pStyle w:val="Caption"/>
        <w:rPr>
          <w:rFonts w:ascii="Book Antiqua" w:hAnsi="Book Antiqua"/>
          <w:bCs w:val="0"/>
          <w:sz w:val="24"/>
          <w:szCs w:val="24"/>
          <w:lang w:val="sq-AL"/>
        </w:rPr>
      </w:pPr>
      <w:r w:rsidRPr="00903043">
        <w:rPr>
          <w:noProof/>
        </w:rPr>
        <mc:AlternateContent>
          <mc:Choice Requires="wps">
            <w:drawing>
              <wp:anchor distT="0" distB="0" distL="114300" distR="114300" simplePos="0" relativeHeight="251661312" behindDoc="0" locked="0" layoutInCell="1" allowOverlap="1" wp14:anchorId="583EB4BB" wp14:editId="2362497D">
                <wp:simplePos x="0" y="0"/>
                <wp:positionH relativeFrom="margin">
                  <wp:align>left</wp:align>
                </wp:positionH>
                <wp:positionV relativeFrom="paragraph">
                  <wp:posOffset>97683</wp:posOffset>
                </wp:positionV>
                <wp:extent cx="4572000" cy="179070"/>
                <wp:effectExtent l="0" t="0" r="0" b="0"/>
                <wp:wrapSquare wrapText="bothSides"/>
                <wp:docPr id="1872018737" name="Text Box 1"/>
                <wp:cNvGraphicFramePr/>
                <a:graphic xmlns:a="http://schemas.openxmlformats.org/drawingml/2006/main">
                  <a:graphicData uri="http://schemas.microsoft.com/office/word/2010/wordprocessingShape">
                    <wps:wsp>
                      <wps:cNvSpPr txBox="1"/>
                      <wps:spPr>
                        <a:xfrm>
                          <a:off x="0" y="0"/>
                          <a:ext cx="4572000" cy="179070"/>
                        </a:xfrm>
                        <a:prstGeom prst="rect">
                          <a:avLst/>
                        </a:prstGeom>
                        <a:solidFill>
                          <a:prstClr val="white"/>
                        </a:solidFill>
                        <a:ln>
                          <a:noFill/>
                        </a:ln>
                      </wps:spPr>
                      <wps:txbx>
                        <w:txbxContent>
                          <w:p w14:paraId="659E35AC" w14:textId="7853E451" w:rsidR="00A934A7" w:rsidRPr="00A934A7" w:rsidRDefault="00A934A7" w:rsidP="00A934A7">
                            <w:pPr>
                              <w:pStyle w:val="Caption"/>
                              <w:rPr>
                                <w:rFonts w:ascii="Book Antiqua" w:hAnsi="Book Antiqua"/>
                                <w:noProof/>
                                <w:sz w:val="32"/>
                                <w:szCs w:val="32"/>
                                <w:lang w:val="tr-TR" w:eastAsia="tr-TR"/>
                              </w:rPr>
                            </w:pPr>
                            <w:bookmarkStart w:id="101" w:name="_Toc176299711"/>
                            <w:bookmarkStart w:id="102" w:name="_Toc176445945"/>
                            <w:r w:rsidRPr="00A934A7">
                              <w:rPr>
                                <w:rFonts w:ascii="Book Antiqua" w:hAnsi="Book Antiqua"/>
                                <w:sz w:val="20"/>
                                <w:szCs w:val="20"/>
                              </w:rPr>
                              <w:t xml:space="preserve">Figura </w:t>
                            </w:r>
                            <w:r w:rsidRPr="00A934A7">
                              <w:rPr>
                                <w:rFonts w:ascii="Book Antiqua" w:hAnsi="Book Antiqua"/>
                                <w:sz w:val="20"/>
                                <w:szCs w:val="20"/>
                              </w:rPr>
                              <w:fldChar w:fldCharType="begin"/>
                            </w:r>
                            <w:r w:rsidRPr="00A934A7">
                              <w:rPr>
                                <w:rFonts w:ascii="Book Antiqua" w:hAnsi="Book Antiqua"/>
                                <w:sz w:val="20"/>
                                <w:szCs w:val="20"/>
                              </w:rPr>
                              <w:instrText xml:space="preserve"> SEQ Figura \* ARABIC </w:instrText>
                            </w:r>
                            <w:r w:rsidRPr="00A934A7">
                              <w:rPr>
                                <w:rFonts w:ascii="Book Antiqua" w:hAnsi="Book Antiqua"/>
                                <w:sz w:val="20"/>
                                <w:szCs w:val="20"/>
                              </w:rPr>
                              <w:fldChar w:fldCharType="separate"/>
                            </w:r>
                            <w:r w:rsidR="00963B6C">
                              <w:rPr>
                                <w:rFonts w:ascii="Book Antiqua" w:hAnsi="Book Antiqua"/>
                                <w:noProof/>
                                <w:sz w:val="20"/>
                                <w:szCs w:val="20"/>
                              </w:rPr>
                              <w:t>5</w:t>
                            </w:r>
                            <w:r w:rsidRPr="00A934A7">
                              <w:rPr>
                                <w:rFonts w:ascii="Book Antiqua" w:hAnsi="Book Antiqua"/>
                                <w:sz w:val="20"/>
                                <w:szCs w:val="20"/>
                              </w:rPr>
                              <w:fldChar w:fldCharType="end"/>
                            </w:r>
                            <w:r w:rsidRPr="00A934A7">
                              <w:rPr>
                                <w:rFonts w:ascii="Book Antiqua" w:hAnsi="Book Antiqua"/>
                                <w:sz w:val="20"/>
                                <w:szCs w:val="20"/>
                              </w:rPr>
                              <w:t>. Trendi i investimeve kapitale</w:t>
                            </w:r>
                            <w:bookmarkEnd w:id="101"/>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83EB4BB" id="_x0000_t202" coordsize="21600,21600" o:spt="202" path="m,l,21600r21600,l21600,xe">
                <v:stroke joinstyle="miter"/>
                <v:path gradientshapeok="t" o:connecttype="rect"/>
              </v:shapetype>
              <v:shape id="Text Box 1" o:spid="_x0000_s1026" type="#_x0000_t202" style="position:absolute;margin-left:0;margin-top:7.7pt;width:5in;height:14.1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" stroked="f">
                <v:textbox inset="0,0,0,0">
                  <w:txbxContent>
                    <w:p w14:paraId="659E35AC" w14:textId="7853E451" w:rsidR="00A934A7" w:rsidRPr="00A934A7" w:rsidRDefault="00A934A7" w:rsidP="00A934A7">
                      <w:pPr>
                        <w:pStyle w:val="Caption"/>
                        <w:rPr>
                          <w:rFonts w:ascii="Book Antiqua" w:hAnsi="Book Antiqua"/>
                          <w:noProof/>
                          <w:sz w:val="32"/>
                          <w:szCs w:val="32"/>
                          <w:lang w:val="tr-TR" w:eastAsia="tr-TR"/>
                        </w:rPr>
                      </w:pPr>
                      <w:bookmarkStart w:id="102" w:name="_Toc176299711"/>
                      <w:bookmarkStart w:id="103" w:name="_Toc176445945"/>
                      <w:r w:rsidRPr="00A934A7">
                        <w:rPr>
                          <w:rFonts w:ascii="Book Antiqua" w:hAnsi="Book Antiqua"/>
                          <w:sz w:val="20"/>
                          <w:szCs w:val="20"/>
                        </w:rPr>
                        <w:t xml:space="preserve">Figura </w:t>
                      </w:r>
                      <w:r w:rsidRPr="00A934A7">
                        <w:rPr>
                          <w:rFonts w:ascii="Book Antiqua" w:hAnsi="Book Antiqua"/>
                          <w:sz w:val="20"/>
                          <w:szCs w:val="20"/>
                        </w:rPr>
                        <w:fldChar w:fldCharType="begin"/>
                      </w:r>
                      <w:r w:rsidRPr="00A934A7">
                        <w:rPr>
                          <w:rFonts w:ascii="Book Antiqua" w:hAnsi="Book Antiqua"/>
                          <w:sz w:val="20"/>
                          <w:szCs w:val="20"/>
                        </w:rPr>
                        <w:instrText xml:space="preserve"> SEQ Figura \* ARABIC </w:instrText>
                      </w:r>
                      <w:r w:rsidRPr="00A934A7">
                        <w:rPr>
                          <w:rFonts w:ascii="Book Antiqua" w:hAnsi="Book Antiqua"/>
                          <w:sz w:val="20"/>
                          <w:szCs w:val="20"/>
                        </w:rPr>
                        <w:fldChar w:fldCharType="separate"/>
                      </w:r>
                      <w:r w:rsidR="00963B6C">
                        <w:rPr>
                          <w:rFonts w:ascii="Book Antiqua" w:hAnsi="Book Antiqua"/>
                          <w:noProof/>
                          <w:sz w:val="20"/>
                          <w:szCs w:val="20"/>
                        </w:rPr>
                        <w:t>5</w:t>
                      </w:r>
                      <w:r w:rsidRPr="00A934A7">
                        <w:rPr>
                          <w:rFonts w:ascii="Book Antiqua" w:hAnsi="Book Antiqua"/>
                          <w:sz w:val="20"/>
                          <w:szCs w:val="20"/>
                        </w:rPr>
                        <w:fldChar w:fldCharType="end"/>
                      </w:r>
                      <w:r w:rsidRPr="00A934A7">
                        <w:rPr>
                          <w:rFonts w:ascii="Book Antiqua" w:hAnsi="Book Antiqua"/>
                          <w:sz w:val="20"/>
                          <w:szCs w:val="20"/>
                        </w:rPr>
                        <w:t>. Trendi i investimeve kapitale</w:t>
                      </w:r>
                      <w:bookmarkEnd w:id="102"/>
                      <w:bookmarkEnd w:id="103"/>
                    </w:p>
                  </w:txbxContent>
                </v:textbox>
                <w10:wrap type="square" anchorx="margin"/>
              </v:shape>
            </w:pict>
          </mc:Fallback>
        </mc:AlternateContent>
      </w:r>
      <w:r w:rsidRPr="00903043">
        <w:rPr>
          <w:rFonts w:ascii="Book Antiqua" w:hAnsi="Book Antiqua"/>
          <w:noProof/>
          <w:sz w:val="24"/>
          <w:szCs w:val="24"/>
        </w:rPr>
        <w:drawing>
          <wp:anchor distT="0" distB="0" distL="114300" distR="114300" simplePos="0" relativeHeight="251658752" behindDoc="0" locked="0" layoutInCell="1" allowOverlap="1" wp14:anchorId="429BB857" wp14:editId="525DE86A">
            <wp:simplePos x="0" y="0"/>
            <wp:positionH relativeFrom="margin">
              <wp:align>right</wp:align>
            </wp:positionH>
            <wp:positionV relativeFrom="paragraph">
              <wp:posOffset>252095</wp:posOffset>
            </wp:positionV>
            <wp:extent cx="5725160" cy="2038350"/>
            <wp:effectExtent l="0" t="0" r="8890" b="0"/>
            <wp:wrapSquare wrapText="bothSides"/>
            <wp:docPr id="1007424144" name="Chart 1">
              <a:extLst xmlns:a="http://schemas.openxmlformats.org/drawingml/2006/main">
                <a:ext uri="{FF2B5EF4-FFF2-40B4-BE49-F238E27FC236}">
                  <a16:creationId xmlns:a16="http://schemas.microsoft.com/office/drawing/2014/main" id="{E0FA7D13-F0BC-6C96-D718-80DF4375C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p>
    <w:p w14:paraId="5DAC539F" w14:textId="77777777" w:rsidR="00A934A7" w:rsidRPr="00903043" w:rsidRDefault="00A934A7" w:rsidP="00421AF9">
      <w:pPr>
        <w:tabs>
          <w:tab w:val="num" w:pos="720"/>
        </w:tabs>
        <w:contextualSpacing/>
        <w:jc w:val="both"/>
        <w:rPr>
          <w:rFonts w:ascii="Book Antiqua" w:hAnsi="Book Antiqua"/>
          <w:bCs/>
          <w:sz w:val="24"/>
          <w:szCs w:val="24"/>
          <w:lang w:val="sq-AL"/>
        </w:rPr>
      </w:pPr>
    </w:p>
    <w:p w14:paraId="0986DB53" w14:textId="577C7BF5" w:rsidR="00AE68AA" w:rsidRPr="00903043" w:rsidRDefault="00421AF9" w:rsidP="00421AF9">
      <w:pPr>
        <w:tabs>
          <w:tab w:val="num" w:pos="720"/>
        </w:tabs>
        <w:contextualSpacing/>
        <w:jc w:val="both"/>
        <w:rPr>
          <w:rFonts w:ascii="Book Antiqua" w:hAnsi="Book Antiqua"/>
          <w:bCs/>
          <w:sz w:val="24"/>
          <w:szCs w:val="24"/>
          <w:lang w:val="sq-AL"/>
        </w:rPr>
      </w:pPr>
      <w:r w:rsidRPr="00903043">
        <w:rPr>
          <w:rFonts w:ascii="Book Antiqua" w:hAnsi="Book Antiqua"/>
          <w:bCs/>
          <w:sz w:val="24"/>
          <w:szCs w:val="24"/>
          <w:lang w:val="sq-AL"/>
        </w:rPr>
        <w:t>Pasi Komuna ka aprovuar planin financiar përmes KAB 2025-2027, aktualisht është në fazën e implementimit të planit vjetor për vitin 2024.</w:t>
      </w:r>
      <w:r w:rsidR="00BB125E" w:rsidRPr="00903043">
        <w:rPr>
          <w:rStyle w:val="FootnoteReference"/>
          <w:rFonts w:ascii="Book Antiqua" w:hAnsi="Book Antiqua"/>
          <w:bCs/>
          <w:sz w:val="24"/>
          <w:szCs w:val="24"/>
          <w:lang w:val="sq-AL"/>
        </w:rPr>
        <w:t xml:space="preserve"> </w:t>
      </w:r>
      <w:r w:rsidR="00BB125E" w:rsidRPr="00903043">
        <w:rPr>
          <w:rStyle w:val="FootnoteReference"/>
          <w:rFonts w:ascii="Book Antiqua" w:hAnsi="Book Antiqua"/>
          <w:bCs/>
          <w:sz w:val="24"/>
          <w:szCs w:val="24"/>
          <w:lang w:val="sq-AL"/>
        </w:rPr>
        <w:footnoteReference w:id="17"/>
      </w:r>
      <w:r w:rsidRPr="00903043">
        <w:rPr>
          <w:rFonts w:ascii="Book Antiqua" w:hAnsi="Book Antiqua"/>
          <w:bCs/>
          <w:sz w:val="24"/>
          <w:szCs w:val="24"/>
          <w:lang w:val="sq-AL"/>
        </w:rPr>
        <w:t xml:space="preserve"> Ky plan përfshin një sërë projektesh të ndryshme, ndër të cilat janë investimet kapitale dhe projekte të tjera të rëndësishme për zhvillimin lokal. Plani është në një dinamikë të kënaqshme të zbatimit dhe pritet që projektet e parapara të përfundojnë në kohën e duhur.</w:t>
      </w:r>
    </w:p>
    <w:p w14:paraId="77CC438B" w14:textId="77777777" w:rsidR="001B689D" w:rsidRPr="00903043" w:rsidRDefault="001B689D" w:rsidP="00421AF9">
      <w:pPr>
        <w:tabs>
          <w:tab w:val="num" w:pos="720"/>
        </w:tabs>
        <w:contextualSpacing/>
        <w:jc w:val="both"/>
        <w:rPr>
          <w:rFonts w:ascii="Book Antiqua" w:hAnsi="Book Antiqua"/>
          <w:bCs/>
          <w:sz w:val="24"/>
          <w:szCs w:val="24"/>
          <w:lang w:val="sq-AL"/>
        </w:rPr>
      </w:pPr>
    </w:p>
    <w:p w14:paraId="587C70AE" w14:textId="7DDC5A73" w:rsidR="00FB3D5F" w:rsidRPr="00903043" w:rsidRDefault="002A3A04" w:rsidP="00276FF1">
      <w:pPr>
        <w:contextualSpacing/>
        <w:jc w:val="both"/>
        <w:rPr>
          <w:rFonts w:ascii="Book Antiqua" w:hAnsi="Book Antiqua"/>
          <w:bCs/>
          <w:sz w:val="24"/>
          <w:szCs w:val="24"/>
          <w:lang w:val="sq-AL"/>
        </w:rPr>
      </w:pPr>
      <w:r w:rsidRPr="00903043">
        <w:rPr>
          <w:rFonts w:ascii="Book Antiqua" w:hAnsi="Book Antiqua"/>
          <w:bCs/>
          <w:sz w:val="24"/>
          <w:szCs w:val="24"/>
          <w:lang w:val="sq-AL"/>
        </w:rPr>
        <w:t>P</w:t>
      </w:r>
      <w:r w:rsidR="00FB3D5F" w:rsidRPr="00903043">
        <w:rPr>
          <w:rFonts w:ascii="Book Antiqua" w:hAnsi="Book Antiqua"/>
          <w:bCs/>
          <w:sz w:val="24"/>
          <w:szCs w:val="24"/>
          <w:lang w:val="sq-AL"/>
        </w:rPr>
        <w:t>lani buxhetor i Komunës së Lipjanit për vitet 2024-2027 tregon një trend pozitiv dhe rritës në të gjitha kategoritë ekonomike. Ky plan synon të mbështesë zhvillimin e qëndrueshëm ekonomik dhe përmirësimin e shërbimeve publike, duke rritur investimet në infrastrukturë dhe mbështetjen financiare për qytetarët.</w:t>
      </w:r>
    </w:p>
    <w:p w14:paraId="70E1AD02" w14:textId="2178D9A2" w:rsidR="0022544D" w:rsidRPr="00903043" w:rsidRDefault="0022544D" w:rsidP="000E35A9">
      <w:pPr>
        <w:pStyle w:val="Heading2"/>
        <w:numPr>
          <w:ilvl w:val="1"/>
          <w:numId w:val="30"/>
        </w:numPr>
        <w:spacing w:before="0"/>
        <w:ind w:left="540" w:hanging="540"/>
        <w:contextualSpacing/>
        <w:jc w:val="both"/>
        <w:rPr>
          <w:rFonts w:ascii="Book Antiqua" w:hAnsi="Book Antiqua"/>
          <w:b/>
          <w:bCs/>
          <w:color w:val="C13245"/>
          <w:sz w:val="24"/>
          <w:szCs w:val="24"/>
          <w:lang w:val="sq-AL"/>
        </w:rPr>
      </w:pPr>
      <w:bookmarkStart w:id="103" w:name="_Toc176445938"/>
      <w:r w:rsidRPr="00903043">
        <w:rPr>
          <w:rFonts w:ascii="Book Antiqua" w:hAnsi="Book Antiqua"/>
          <w:b/>
          <w:bCs/>
          <w:color w:val="C13245"/>
          <w:sz w:val="24"/>
          <w:szCs w:val="24"/>
          <w:lang w:val="sq-AL"/>
        </w:rPr>
        <w:t>Financimet tjera</w:t>
      </w:r>
      <w:bookmarkEnd w:id="103"/>
      <w:r w:rsidRPr="00903043">
        <w:rPr>
          <w:rFonts w:ascii="Book Antiqua" w:hAnsi="Book Antiqua"/>
          <w:b/>
          <w:bCs/>
          <w:color w:val="C13245"/>
          <w:sz w:val="24"/>
          <w:szCs w:val="24"/>
          <w:lang w:val="sq-AL"/>
        </w:rPr>
        <w:t xml:space="preserve"> </w:t>
      </w:r>
    </w:p>
    <w:p w14:paraId="3110C50E" w14:textId="6B88EA92" w:rsidR="005B7E4F" w:rsidRPr="00903043" w:rsidRDefault="005B7E4F" w:rsidP="000E35A9">
      <w:pPr>
        <w:pStyle w:val="ListParagraph"/>
        <w:numPr>
          <w:ilvl w:val="1"/>
          <w:numId w:val="14"/>
        </w:numPr>
        <w:ind w:left="900"/>
        <w:jc w:val="both"/>
        <w:rPr>
          <w:rFonts w:ascii="Book Antiqua" w:hAnsi="Book Antiqua"/>
          <w:sz w:val="24"/>
          <w:szCs w:val="24"/>
          <w:lang w:val="sq-AL"/>
        </w:rPr>
      </w:pPr>
      <w:r w:rsidRPr="00903043">
        <w:rPr>
          <w:rFonts w:ascii="Book Antiqua" w:hAnsi="Book Antiqua"/>
          <w:sz w:val="24"/>
          <w:szCs w:val="24"/>
          <w:lang w:val="sq-AL"/>
        </w:rPr>
        <w:t xml:space="preserve">Projektet e </w:t>
      </w:r>
      <w:r w:rsidR="00DA335E" w:rsidRPr="00903043">
        <w:rPr>
          <w:rFonts w:ascii="Book Antiqua" w:hAnsi="Book Antiqua"/>
          <w:sz w:val="24"/>
          <w:szCs w:val="24"/>
          <w:lang w:val="sq-AL"/>
        </w:rPr>
        <w:t>bashkëfinancuara</w:t>
      </w:r>
      <w:r w:rsidRPr="00903043">
        <w:rPr>
          <w:rFonts w:ascii="Book Antiqua" w:hAnsi="Book Antiqua"/>
          <w:sz w:val="24"/>
          <w:szCs w:val="24"/>
          <w:lang w:val="sq-AL"/>
        </w:rPr>
        <w:t xml:space="preserve"> me nivelin </w:t>
      </w:r>
      <w:r w:rsidR="00DA335E" w:rsidRPr="00903043">
        <w:rPr>
          <w:rFonts w:ascii="Book Antiqua" w:hAnsi="Book Antiqua"/>
          <w:sz w:val="24"/>
          <w:szCs w:val="24"/>
          <w:lang w:val="sq-AL"/>
        </w:rPr>
        <w:t>qendror</w:t>
      </w:r>
    </w:p>
    <w:p w14:paraId="02D3E8F4" w14:textId="644881A2" w:rsidR="00B061D8" w:rsidRPr="00903043" w:rsidRDefault="00B061D8" w:rsidP="000E35A9">
      <w:pPr>
        <w:pStyle w:val="ListParagraph"/>
        <w:numPr>
          <w:ilvl w:val="1"/>
          <w:numId w:val="14"/>
        </w:numPr>
        <w:ind w:left="900"/>
        <w:jc w:val="both"/>
        <w:rPr>
          <w:rFonts w:ascii="Book Antiqua" w:hAnsi="Book Antiqua"/>
          <w:sz w:val="24"/>
          <w:szCs w:val="24"/>
          <w:lang w:val="sq-AL"/>
        </w:rPr>
      </w:pPr>
      <w:r w:rsidRPr="00903043">
        <w:rPr>
          <w:rFonts w:ascii="Book Antiqua" w:hAnsi="Book Antiqua"/>
          <w:sz w:val="24"/>
          <w:szCs w:val="24"/>
          <w:lang w:val="sq-AL"/>
        </w:rPr>
        <w:t>Financime t</w:t>
      </w:r>
      <w:r w:rsidR="009A6F27" w:rsidRPr="00903043">
        <w:rPr>
          <w:rFonts w:ascii="Book Antiqua" w:hAnsi="Book Antiqua"/>
          <w:sz w:val="24"/>
          <w:szCs w:val="24"/>
          <w:lang w:val="sq-AL"/>
        </w:rPr>
        <w:t>ë</w:t>
      </w:r>
      <w:r w:rsidRPr="00903043">
        <w:rPr>
          <w:rFonts w:ascii="Book Antiqua" w:hAnsi="Book Antiqua"/>
          <w:sz w:val="24"/>
          <w:szCs w:val="24"/>
          <w:lang w:val="sq-AL"/>
        </w:rPr>
        <w:t xml:space="preserve"> donator</w:t>
      </w:r>
      <w:r w:rsidR="009A6F27" w:rsidRPr="00903043">
        <w:rPr>
          <w:rFonts w:ascii="Book Antiqua" w:hAnsi="Book Antiqua"/>
          <w:sz w:val="24"/>
          <w:szCs w:val="24"/>
          <w:lang w:val="sq-AL"/>
        </w:rPr>
        <w:t>ëve</w:t>
      </w:r>
      <w:r w:rsidRPr="00903043">
        <w:rPr>
          <w:rFonts w:ascii="Book Antiqua" w:hAnsi="Book Antiqua"/>
          <w:sz w:val="24"/>
          <w:szCs w:val="24"/>
          <w:lang w:val="sq-AL"/>
        </w:rPr>
        <w:t xml:space="preserve"> </w:t>
      </w:r>
    </w:p>
    <w:p w14:paraId="752AB050" w14:textId="006E36DF" w:rsidR="00B061D8" w:rsidRPr="00903043" w:rsidRDefault="00B061D8" w:rsidP="000E35A9">
      <w:pPr>
        <w:pStyle w:val="ListParagraph"/>
        <w:numPr>
          <w:ilvl w:val="1"/>
          <w:numId w:val="14"/>
        </w:numPr>
        <w:ind w:left="900"/>
        <w:jc w:val="both"/>
        <w:rPr>
          <w:rFonts w:ascii="Book Antiqua" w:hAnsi="Book Antiqua"/>
          <w:sz w:val="24"/>
          <w:szCs w:val="24"/>
          <w:lang w:val="sq-AL"/>
        </w:rPr>
      </w:pPr>
      <w:r w:rsidRPr="00903043">
        <w:rPr>
          <w:rFonts w:ascii="Book Antiqua" w:hAnsi="Book Antiqua"/>
          <w:sz w:val="24"/>
          <w:szCs w:val="24"/>
          <w:lang w:val="sq-AL"/>
        </w:rPr>
        <w:t>Financime t</w:t>
      </w:r>
      <w:r w:rsidR="009A6F27" w:rsidRPr="00903043">
        <w:rPr>
          <w:rFonts w:ascii="Book Antiqua" w:hAnsi="Book Antiqua"/>
          <w:sz w:val="24"/>
          <w:szCs w:val="24"/>
          <w:lang w:val="sq-AL"/>
        </w:rPr>
        <w:t>ë</w:t>
      </w:r>
      <w:r w:rsidRPr="00903043">
        <w:rPr>
          <w:rFonts w:ascii="Book Antiqua" w:hAnsi="Book Antiqua"/>
          <w:sz w:val="24"/>
          <w:szCs w:val="24"/>
          <w:lang w:val="sq-AL"/>
        </w:rPr>
        <w:t xml:space="preserve"> sektorit privat </w:t>
      </w:r>
    </w:p>
    <w:p w14:paraId="37BB1175" w14:textId="1CFA5C67" w:rsidR="00024296" w:rsidRPr="00903043" w:rsidRDefault="00B061D8" w:rsidP="000E474C">
      <w:pPr>
        <w:contextualSpacing/>
        <w:jc w:val="both"/>
        <w:rPr>
          <w:rFonts w:ascii="Book Antiqua" w:hAnsi="Book Antiqua"/>
          <w:bCs/>
          <w:sz w:val="24"/>
          <w:szCs w:val="24"/>
          <w:lang w:val="sq-AL"/>
        </w:rPr>
      </w:pPr>
      <w:r w:rsidRPr="00903043">
        <w:rPr>
          <w:rFonts w:ascii="Book Antiqua" w:hAnsi="Book Antiqua"/>
          <w:bCs/>
          <w:sz w:val="24"/>
          <w:szCs w:val="24"/>
          <w:lang w:val="sq-AL"/>
        </w:rPr>
        <w:t xml:space="preserve">Investitorët privatë </w:t>
      </w:r>
      <w:r w:rsidR="00EA7676" w:rsidRPr="00903043">
        <w:rPr>
          <w:rFonts w:ascii="Book Antiqua" w:hAnsi="Book Antiqua"/>
          <w:bCs/>
          <w:sz w:val="24"/>
          <w:szCs w:val="24"/>
          <w:lang w:val="sq-AL"/>
        </w:rPr>
        <w:t xml:space="preserve">dhe donatorët </w:t>
      </w:r>
      <w:r w:rsidRPr="00903043">
        <w:rPr>
          <w:rFonts w:ascii="Book Antiqua" w:hAnsi="Book Antiqua"/>
          <w:bCs/>
          <w:sz w:val="24"/>
          <w:szCs w:val="24"/>
          <w:lang w:val="sq-AL"/>
        </w:rPr>
        <w:t>do të luajnë një rol kyç në avancimin e zhvillimit ekonomik të Komunës së Lipjanit.</w:t>
      </w:r>
      <w:r w:rsidR="00EF4B78" w:rsidRPr="00903043">
        <w:rPr>
          <w:rFonts w:ascii="Book Antiqua" w:hAnsi="Book Antiqua"/>
          <w:bCs/>
          <w:sz w:val="24"/>
          <w:szCs w:val="24"/>
          <w:lang w:val="sq-AL"/>
        </w:rPr>
        <w:t xml:space="preserve"> </w:t>
      </w:r>
      <w:r w:rsidRPr="00903043">
        <w:rPr>
          <w:rFonts w:ascii="Book Antiqua" w:hAnsi="Book Antiqua"/>
          <w:bCs/>
          <w:sz w:val="24"/>
          <w:szCs w:val="24"/>
          <w:lang w:val="sq-AL"/>
        </w:rPr>
        <w:t>Për të tërhequr këta investitorë, komuna do të ofrojë një sërë in</w:t>
      </w:r>
      <w:r w:rsidR="00741E48">
        <w:rPr>
          <w:rFonts w:ascii="Book Antiqua" w:hAnsi="Book Antiqua"/>
          <w:bCs/>
          <w:sz w:val="24"/>
          <w:szCs w:val="24"/>
          <w:lang w:val="sq-AL"/>
        </w:rPr>
        <w:t>s</w:t>
      </w:r>
      <w:r w:rsidRPr="00903043">
        <w:rPr>
          <w:rFonts w:ascii="Book Antiqua" w:hAnsi="Book Antiqua"/>
          <w:bCs/>
          <w:sz w:val="24"/>
          <w:szCs w:val="24"/>
          <w:lang w:val="sq-AL"/>
        </w:rPr>
        <w:t>entivash dhe lehtësirash.</w:t>
      </w:r>
      <w:r w:rsidR="00EA7676" w:rsidRPr="00903043">
        <w:rPr>
          <w:rFonts w:ascii="Book Antiqua" w:hAnsi="Book Antiqua"/>
          <w:bCs/>
          <w:sz w:val="24"/>
          <w:szCs w:val="24"/>
          <w:lang w:val="sq-AL"/>
        </w:rPr>
        <w:t xml:space="preserve"> </w:t>
      </w:r>
      <w:r w:rsidRPr="00903043">
        <w:rPr>
          <w:rFonts w:ascii="Book Antiqua" w:hAnsi="Book Antiqua"/>
          <w:bCs/>
          <w:sz w:val="24"/>
          <w:szCs w:val="24"/>
          <w:lang w:val="sq-AL"/>
        </w:rPr>
        <w:t xml:space="preserve">Këto burime financiare do të jenë thelbësore për </w:t>
      </w:r>
      <w:r w:rsidR="00571D2E" w:rsidRPr="00903043">
        <w:rPr>
          <w:rFonts w:ascii="Book Antiqua" w:hAnsi="Book Antiqua"/>
          <w:bCs/>
          <w:sz w:val="24"/>
          <w:szCs w:val="24"/>
          <w:lang w:val="sq-AL"/>
        </w:rPr>
        <w:t xml:space="preserve">zhvillimin </w:t>
      </w:r>
      <w:r w:rsidRPr="00903043">
        <w:rPr>
          <w:rFonts w:ascii="Book Antiqua" w:hAnsi="Book Antiqua"/>
          <w:bCs/>
          <w:sz w:val="24"/>
          <w:szCs w:val="24"/>
          <w:lang w:val="sq-AL"/>
        </w:rPr>
        <w:t>ekonomik dhe social të komunës.</w:t>
      </w:r>
    </w:p>
    <w:p w14:paraId="00D46F2C" w14:textId="1F176064" w:rsidR="00951F8C" w:rsidRPr="00903043" w:rsidRDefault="00951F8C" w:rsidP="000E35A9">
      <w:pPr>
        <w:pStyle w:val="Heading1"/>
        <w:numPr>
          <w:ilvl w:val="0"/>
          <w:numId w:val="30"/>
        </w:numPr>
        <w:spacing w:before="0"/>
        <w:ind w:left="360"/>
        <w:contextualSpacing/>
        <w:jc w:val="both"/>
        <w:rPr>
          <w:rFonts w:ascii="Book Antiqua" w:hAnsi="Book Antiqua"/>
          <w:b/>
          <w:color w:val="C13245"/>
          <w:sz w:val="28"/>
          <w:lang w:val="sq-AL"/>
        </w:rPr>
      </w:pPr>
      <w:bookmarkStart w:id="104" w:name="_Toc92889914"/>
      <w:bookmarkStart w:id="105" w:name="_Toc176445939"/>
      <w:r w:rsidRPr="00903043">
        <w:rPr>
          <w:rFonts w:ascii="Book Antiqua" w:hAnsi="Book Antiqua"/>
          <w:b/>
          <w:color w:val="C13245"/>
          <w:sz w:val="28"/>
          <w:lang w:val="sq-AL"/>
        </w:rPr>
        <w:lastRenderedPageBreak/>
        <w:t>Monitorimi dhe Raportimi</w:t>
      </w:r>
      <w:bookmarkEnd w:id="104"/>
      <w:bookmarkEnd w:id="105"/>
    </w:p>
    <w:p w14:paraId="65DBC8DC" w14:textId="77777777" w:rsidR="00943652" w:rsidRPr="00903043" w:rsidRDefault="00943652" w:rsidP="00943652">
      <w:pPr>
        <w:contextualSpacing/>
        <w:jc w:val="both"/>
        <w:rPr>
          <w:rFonts w:ascii="Book Antiqua" w:hAnsi="Book Antiqua"/>
          <w:sz w:val="24"/>
          <w:szCs w:val="24"/>
          <w:lang w:val="sq-AL"/>
        </w:rPr>
      </w:pPr>
      <w:r w:rsidRPr="00903043">
        <w:rPr>
          <w:rFonts w:ascii="Book Antiqua" w:hAnsi="Book Antiqua"/>
          <w:sz w:val="24"/>
          <w:szCs w:val="24"/>
          <w:lang w:val="sq-AL"/>
        </w:rPr>
        <w:t xml:space="preserve">Grupi Punues përgjegjës për monitorimin e zbatimit të strategjisë do të përcaktojë organizimin dhe strukturën e raporteve për të siguruar qartësi dhe efektivitet në raportim dhe analizë. Monitorimi i strategjisë realizohet nëpërmjet një procesi të vazhdueshëm dhe të strukturuar, i cili përqendrohet në matjen e përparimit kundrejt objektivave të përcaktuara nëpërmjet treguesve specifikë. </w:t>
      </w:r>
    </w:p>
    <w:p w14:paraId="65CD19B6" w14:textId="77777777" w:rsidR="00943652" w:rsidRPr="00903043" w:rsidRDefault="00943652" w:rsidP="00943652">
      <w:pPr>
        <w:contextualSpacing/>
        <w:jc w:val="both"/>
        <w:rPr>
          <w:rFonts w:ascii="Book Antiqua" w:hAnsi="Book Antiqua"/>
          <w:sz w:val="24"/>
          <w:szCs w:val="24"/>
          <w:lang w:val="sq-AL"/>
        </w:rPr>
      </w:pPr>
    </w:p>
    <w:p w14:paraId="0AF9FE98" w14:textId="40FA4248" w:rsidR="00943652" w:rsidRPr="00903043" w:rsidRDefault="00943652" w:rsidP="00943652">
      <w:pPr>
        <w:contextualSpacing/>
        <w:jc w:val="both"/>
        <w:rPr>
          <w:rFonts w:ascii="Book Antiqua" w:hAnsi="Book Antiqua"/>
          <w:sz w:val="24"/>
          <w:szCs w:val="24"/>
          <w:lang w:val="sq-AL"/>
        </w:rPr>
      </w:pPr>
      <w:r w:rsidRPr="00903043">
        <w:rPr>
          <w:rFonts w:ascii="Book Antiqua" w:hAnsi="Book Antiqua"/>
          <w:sz w:val="24"/>
          <w:szCs w:val="24"/>
          <w:lang w:val="sq-AL"/>
        </w:rPr>
        <w:t>Çdo vit</w:t>
      </w:r>
      <w:r w:rsidR="00954E4D" w:rsidRPr="00903043">
        <w:rPr>
          <w:rFonts w:ascii="Book Antiqua" w:hAnsi="Book Antiqua"/>
          <w:sz w:val="24"/>
          <w:szCs w:val="24"/>
          <w:lang w:val="sq-AL"/>
        </w:rPr>
        <w:t xml:space="preserve"> të zbatimit të </w:t>
      </w:r>
      <w:r w:rsidRPr="00903043">
        <w:rPr>
          <w:rFonts w:ascii="Book Antiqua" w:hAnsi="Book Antiqua"/>
          <w:sz w:val="24"/>
          <w:szCs w:val="24"/>
          <w:lang w:val="sq-AL"/>
        </w:rPr>
        <w:t>strategjisë, përgatitet një raport i cili përfshin informata mbi shkallën e zbatimit të treguesve të vendosur, identifikon problemet që kanë dalë gjatë zbatimit dhe përshkruan masat korrigjuese të marra për t'i adresuar ato.</w:t>
      </w:r>
      <w:r w:rsidR="00316D3F" w:rsidRPr="00903043">
        <w:rPr>
          <w:rFonts w:ascii="Book Antiqua" w:hAnsi="Book Antiqua"/>
          <w:sz w:val="24"/>
          <w:szCs w:val="24"/>
          <w:lang w:val="sq-AL"/>
        </w:rPr>
        <w:t xml:space="preserve"> </w:t>
      </w:r>
      <w:r w:rsidRPr="00903043">
        <w:rPr>
          <w:rFonts w:ascii="Book Antiqua" w:hAnsi="Book Antiqua"/>
          <w:sz w:val="24"/>
          <w:szCs w:val="24"/>
          <w:lang w:val="sq-AL"/>
        </w:rPr>
        <w:t>Ky raport bazohet në analizat e progresit të dokument</w:t>
      </w:r>
      <w:r w:rsidR="00326933" w:rsidRPr="00903043">
        <w:rPr>
          <w:rFonts w:ascii="Book Antiqua" w:hAnsi="Book Antiqua"/>
          <w:sz w:val="24"/>
          <w:szCs w:val="24"/>
          <w:lang w:val="sq-AL"/>
        </w:rPr>
        <w:t xml:space="preserve">it </w:t>
      </w:r>
      <w:r w:rsidRPr="00903043">
        <w:rPr>
          <w:rFonts w:ascii="Book Antiqua" w:hAnsi="Book Antiqua"/>
          <w:sz w:val="24"/>
          <w:szCs w:val="24"/>
          <w:lang w:val="sq-AL"/>
        </w:rPr>
        <w:t xml:space="preserve">strategjik dhe sistemin e monitorimit të krijuar për këtë qëllim. Nëse identifikohen nevoja për përmirësime, bëhet një rishikim ose vlerësim i ndërmjetëm i planeve të veprimit për të siguruar që objektivat të përmbushen në mënyrë efektive. </w:t>
      </w:r>
    </w:p>
    <w:p w14:paraId="1A9AC3F2" w14:textId="30560CFE" w:rsidR="00951F8C" w:rsidRPr="00903043" w:rsidRDefault="00951F8C" w:rsidP="00943652">
      <w:pPr>
        <w:contextualSpacing/>
        <w:jc w:val="both"/>
        <w:rPr>
          <w:rFonts w:ascii="Book Antiqua" w:hAnsi="Book Antiqua"/>
          <w:sz w:val="24"/>
          <w:szCs w:val="24"/>
          <w:lang w:val="sq-AL"/>
        </w:rPr>
      </w:pPr>
    </w:p>
    <w:p w14:paraId="2343F32B" w14:textId="77777777" w:rsidR="00951F8C" w:rsidRPr="00903043" w:rsidRDefault="00951F8C" w:rsidP="00276FF1">
      <w:pPr>
        <w:spacing w:before="100" w:beforeAutospacing="1" w:after="100" w:afterAutospacing="1" w:line="240" w:lineRule="auto"/>
        <w:contextualSpacing/>
        <w:jc w:val="both"/>
        <w:rPr>
          <w:rFonts w:ascii="Book Antiqua" w:hAnsi="Book Antiqua"/>
          <w:sz w:val="24"/>
          <w:szCs w:val="24"/>
          <w:lang w:val="sq-AL"/>
        </w:rPr>
      </w:pPr>
    </w:p>
    <w:p w14:paraId="54387C13" w14:textId="77777777" w:rsidR="00B061D8" w:rsidRPr="00903043" w:rsidRDefault="00B061D8" w:rsidP="00276FF1">
      <w:pPr>
        <w:contextualSpacing/>
        <w:jc w:val="both"/>
        <w:rPr>
          <w:rFonts w:ascii="Book Antiqua" w:hAnsi="Book Antiqua"/>
          <w:b/>
          <w:sz w:val="28"/>
          <w:szCs w:val="24"/>
          <w:lang w:val="sq-AL"/>
        </w:rPr>
        <w:sectPr w:rsidR="00B061D8" w:rsidRPr="00903043" w:rsidSect="006964F8">
          <w:headerReference w:type="default" r:id="rId22"/>
          <w:footerReference w:type="default" r:id="rId23"/>
          <w:pgSz w:w="11906" w:h="16838" w:code="9"/>
          <w:pgMar w:top="1440" w:right="1440" w:bottom="1440" w:left="1440" w:header="720" w:footer="720" w:gutter="0"/>
          <w:pgNumType w:chapStyle="1"/>
          <w:cols w:space="720"/>
          <w:docGrid w:linePitch="360"/>
        </w:sectPr>
      </w:pPr>
    </w:p>
    <w:p w14:paraId="1CD50932" w14:textId="18D31B36" w:rsidR="004A76A3" w:rsidRPr="00903043" w:rsidRDefault="004A76A3" w:rsidP="000E35A9">
      <w:pPr>
        <w:pStyle w:val="Heading1"/>
        <w:numPr>
          <w:ilvl w:val="0"/>
          <w:numId w:val="30"/>
        </w:numPr>
        <w:spacing w:before="0"/>
        <w:ind w:left="360"/>
        <w:contextualSpacing/>
        <w:jc w:val="both"/>
        <w:rPr>
          <w:rFonts w:ascii="Book Antiqua" w:hAnsi="Book Antiqua"/>
          <w:b/>
          <w:color w:val="C13245"/>
          <w:sz w:val="28"/>
          <w:lang w:val="sq-AL"/>
        </w:rPr>
      </w:pPr>
      <w:bookmarkStart w:id="106" w:name="_Toc92889916"/>
      <w:bookmarkStart w:id="107" w:name="_Toc176445940"/>
      <w:r w:rsidRPr="00903043">
        <w:rPr>
          <w:rFonts w:ascii="Book Antiqua" w:hAnsi="Book Antiqua"/>
          <w:b/>
          <w:color w:val="C13245"/>
          <w:sz w:val="28"/>
          <w:lang w:val="sq-AL"/>
        </w:rPr>
        <w:lastRenderedPageBreak/>
        <w:t>Plani i Veprimit</w:t>
      </w:r>
      <w:bookmarkEnd w:id="106"/>
      <w:r w:rsidR="00902BEB" w:rsidRPr="00903043">
        <w:rPr>
          <w:rFonts w:ascii="Book Antiqua" w:hAnsi="Book Antiqua"/>
          <w:b/>
          <w:color w:val="C13245"/>
          <w:sz w:val="28"/>
          <w:lang w:val="sq-AL"/>
        </w:rPr>
        <w:t xml:space="preserve"> 2025-2027</w:t>
      </w:r>
      <w:bookmarkEnd w:id="107"/>
    </w:p>
    <w:tbl>
      <w:tblPr>
        <w:tblStyle w:val="TableGrid"/>
        <w:tblW w:w="14490" w:type="dxa"/>
        <w:tblInd w:w="-725" w:type="dxa"/>
        <w:shd w:val="clear" w:color="auto" w:fill="FFFFFF" w:themeFill="background1"/>
        <w:tblLook w:val="04A0" w:firstRow="1" w:lastRow="0" w:firstColumn="1" w:lastColumn="0" w:noHBand="0" w:noVBand="1"/>
      </w:tblPr>
      <w:tblGrid>
        <w:gridCol w:w="3510"/>
        <w:gridCol w:w="1980"/>
        <w:gridCol w:w="2601"/>
        <w:gridCol w:w="315"/>
        <w:gridCol w:w="1055"/>
        <w:gridCol w:w="133"/>
        <w:gridCol w:w="1580"/>
        <w:gridCol w:w="1561"/>
        <w:gridCol w:w="34"/>
        <w:gridCol w:w="1549"/>
        <w:gridCol w:w="172"/>
      </w:tblGrid>
      <w:tr w:rsidR="004A76A3" w:rsidRPr="00B311B7" w14:paraId="1EBB3B7B" w14:textId="77777777" w:rsidTr="009965AE">
        <w:trPr>
          <w:trHeight w:val="476"/>
        </w:trPr>
        <w:tc>
          <w:tcPr>
            <w:tcW w:w="14490" w:type="dxa"/>
            <w:gridSpan w:val="11"/>
            <w:shd w:val="clear" w:color="auto" w:fill="FFFFFF" w:themeFill="background1"/>
            <w:vAlign w:val="center"/>
          </w:tcPr>
          <w:p w14:paraId="4B9B4537" w14:textId="3EC7CD83" w:rsidR="004A76A3" w:rsidRPr="00903043" w:rsidRDefault="000E35A9" w:rsidP="009965AE">
            <w:pPr>
              <w:contextualSpacing/>
              <w:jc w:val="center"/>
              <w:rPr>
                <w:rFonts w:ascii="Book Antiqua" w:hAnsi="Book Antiqua"/>
                <w:b/>
                <w:sz w:val="20"/>
                <w:szCs w:val="20"/>
                <w:lang w:val="sq-AL"/>
              </w:rPr>
            </w:pPr>
            <w:r w:rsidRPr="00903043">
              <w:rPr>
                <w:rFonts w:ascii="Book Antiqua" w:hAnsi="Book Antiqua"/>
                <w:b/>
                <w:sz w:val="20"/>
                <w:szCs w:val="20"/>
                <w:lang w:val="sq-AL"/>
              </w:rPr>
              <w:t>Objektivi i përgjithshëm 1: Nxitja e zhvillimit ekonomik të qëndrueshëm dhe konkurruese, punësimit përmes investimeve dhe mbështetjes së bizneseve</w:t>
            </w:r>
          </w:p>
        </w:tc>
      </w:tr>
      <w:tr w:rsidR="00490FA0" w:rsidRPr="00B311B7" w14:paraId="6FD3F51A" w14:textId="77777777" w:rsidTr="00443449">
        <w:tc>
          <w:tcPr>
            <w:tcW w:w="3510" w:type="dxa"/>
            <w:shd w:val="clear" w:color="auto" w:fill="FFFFFF" w:themeFill="background1"/>
            <w:vAlign w:val="center"/>
          </w:tcPr>
          <w:p w14:paraId="0FE591C3" w14:textId="77777777" w:rsidR="00490FA0" w:rsidRPr="00903043" w:rsidRDefault="00490FA0" w:rsidP="009965AE">
            <w:pPr>
              <w:contextualSpacing/>
              <w:jc w:val="center"/>
              <w:rPr>
                <w:rFonts w:ascii="Book Antiqua" w:hAnsi="Book Antiqua"/>
                <w:b/>
                <w:sz w:val="20"/>
                <w:szCs w:val="20"/>
                <w:lang w:val="sq-AL"/>
              </w:rPr>
            </w:pPr>
            <w:r w:rsidRPr="00903043">
              <w:rPr>
                <w:rFonts w:ascii="Book Antiqua" w:hAnsi="Book Antiqua"/>
                <w:b/>
                <w:sz w:val="20"/>
                <w:szCs w:val="20"/>
                <w:lang w:val="sq-AL"/>
              </w:rPr>
              <w:t>Objektivi specifik 1.1</w:t>
            </w:r>
          </w:p>
        </w:tc>
        <w:tc>
          <w:tcPr>
            <w:tcW w:w="10980" w:type="dxa"/>
            <w:gridSpan w:val="10"/>
            <w:shd w:val="clear" w:color="auto" w:fill="FFFFFF" w:themeFill="background1"/>
            <w:vAlign w:val="center"/>
          </w:tcPr>
          <w:p w14:paraId="3ED0EAFE" w14:textId="59701779" w:rsidR="00490FA0" w:rsidRPr="00903043" w:rsidRDefault="00490FA0" w:rsidP="009965AE">
            <w:pPr>
              <w:contextualSpacing/>
              <w:jc w:val="center"/>
              <w:rPr>
                <w:rFonts w:ascii="Book Antiqua" w:hAnsi="Book Antiqua"/>
                <w:b/>
                <w:sz w:val="20"/>
                <w:szCs w:val="20"/>
                <w:lang w:val="sq-AL"/>
              </w:rPr>
            </w:pPr>
            <w:r w:rsidRPr="00903043">
              <w:rPr>
                <w:rFonts w:ascii="Book Antiqua" w:hAnsi="Book Antiqua"/>
                <w:b/>
                <w:sz w:val="20"/>
                <w:szCs w:val="20"/>
                <w:lang w:val="sq-AL"/>
              </w:rPr>
              <w:t>Treguesi (treguesit) për matjen e përmbushjes së objektivit</w:t>
            </w:r>
            <w:r w:rsidR="007D43BD" w:rsidRPr="00903043">
              <w:rPr>
                <w:rFonts w:ascii="Book Antiqua" w:hAnsi="Book Antiqua"/>
                <w:b/>
                <w:sz w:val="20"/>
                <w:szCs w:val="20"/>
                <w:lang w:val="sq-AL"/>
              </w:rPr>
              <w:t>:</w:t>
            </w:r>
          </w:p>
        </w:tc>
      </w:tr>
      <w:tr w:rsidR="00490FA0" w:rsidRPr="00B311B7" w14:paraId="4D69685A" w14:textId="77777777" w:rsidTr="00443449">
        <w:trPr>
          <w:trHeight w:hRule="exact" w:val="397"/>
        </w:trPr>
        <w:tc>
          <w:tcPr>
            <w:tcW w:w="3510" w:type="dxa"/>
            <w:vMerge w:val="restart"/>
            <w:shd w:val="clear" w:color="auto" w:fill="FFFFFF" w:themeFill="background1"/>
            <w:vAlign w:val="center"/>
          </w:tcPr>
          <w:p w14:paraId="65900A1C" w14:textId="40D79F81" w:rsidR="00490FA0" w:rsidRPr="00903043" w:rsidRDefault="00490FA0" w:rsidP="009965AE">
            <w:pPr>
              <w:contextualSpacing/>
              <w:jc w:val="center"/>
              <w:rPr>
                <w:rFonts w:ascii="Book Antiqua" w:hAnsi="Book Antiqua"/>
                <w:b/>
                <w:bCs/>
                <w:sz w:val="20"/>
                <w:szCs w:val="20"/>
                <w:lang w:val="sq-AL"/>
              </w:rPr>
            </w:pPr>
            <w:r w:rsidRPr="00903043">
              <w:rPr>
                <w:rFonts w:ascii="Book Antiqua" w:hAnsi="Book Antiqua"/>
                <w:b/>
                <w:bCs/>
                <w:sz w:val="20"/>
                <w:szCs w:val="20"/>
                <w:lang w:val="sq-AL"/>
              </w:rPr>
              <w:t xml:space="preserve">Rritja e mundësive për punësim </w:t>
            </w:r>
            <w:r w:rsidR="00790F39" w:rsidRPr="00903043">
              <w:rPr>
                <w:rFonts w:ascii="Book Antiqua" w:hAnsi="Book Antiqua"/>
                <w:b/>
                <w:bCs/>
                <w:sz w:val="20"/>
                <w:szCs w:val="20"/>
                <w:lang w:val="sq-AL"/>
              </w:rPr>
              <w:t>gjithëpërfshirës</w:t>
            </w:r>
            <w:r w:rsidR="00031993" w:rsidRPr="00903043">
              <w:rPr>
                <w:rFonts w:ascii="Book Antiqua" w:hAnsi="Book Antiqua"/>
                <w:b/>
                <w:bCs/>
                <w:sz w:val="20"/>
                <w:szCs w:val="20"/>
                <w:lang w:val="sq-AL"/>
              </w:rPr>
              <w:t xml:space="preserve"> </w:t>
            </w:r>
            <w:r w:rsidRPr="00903043">
              <w:rPr>
                <w:rFonts w:ascii="Book Antiqua" w:hAnsi="Book Antiqua"/>
                <w:b/>
                <w:bCs/>
                <w:sz w:val="20"/>
                <w:szCs w:val="20"/>
                <w:lang w:val="sq-AL"/>
              </w:rPr>
              <w:t>dhe reduktimi i papunësisë</w:t>
            </w:r>
          </w:p>
          <w:p w14:paraId="316ED6B0" w14:textId="6D5C1F80" w:rsidR="00490FA0" w:rsidRPr="00903043" w:rsidRDefault="00490FA0" w:rsidP="009965AE">
            <w:pPr>
              <w:contextualSpacing/>
              <w:jc w:val="center"/>
              <w:rPr>
                <w:rFonts w:ascii="Book Antiqua" w:hAnsi="Book Antiqua"/>
                <w:sz w:val="20"/>
                <w:szCs w:val="20"/>
                <w:lang w:val="sq-AL"/>
              </w:rPr>
            </w:pPr>
          </w:p>
        </w:tc>
        <w:tc>
          <w:tcPr>
            <w:tcW w:w="10980" w:type="dxa"/>
            <w:gridSpan w:val="10"/>
            <w:shd w:val="clear" w:color="auto" w:fill="FFFFFF" w:themeFill="background1"/>
            <w:vAlign w:val="center"/>
          </w:tcPr>
          <w:p w14:paraId="5530D508" w14:textId="7D47FF1C" w:rsidR="00490FA0" w:rsidRPr="00903043" w:rsidRDefault="00490FA0" w:rsidP="009965AE">
            <w:pPr>
              <w:pStyle w:val="NormalWeb"/>
              <w:spacing w:before="0" w:beforeAutospacing="0" w:after="0" w:afterAutospacing="0"/>
              <w:contextualSpacing/>
              <w:jc w:val="center"/>
              <w:rPr>
                <w:rFonts w:ascii="Book Antiqua" w:hAnsi="Book Antiqua"/>
                <w:bCs/>
                <w:kern w:val="24"/>
              </w:rPr>
            </w:pPr>
            <w:r w:rsidRPr="00903043">
              <w:rPr>
                <w:rFonts w:ascii="Book Antiqua" w:hAnsi="Book Antiqua"/>
              </w:rPr>
              <w:t>1.Rritja e numrit të vendeve të punës dhe përmirësimi i shanseve për punësim.</w:t>
            </w:r>
          </w:p>
        </w:tc>
      </w:tr>
      <w:tr w:rsidR="00490FA0" w:rsidRPr="00B311B7" w14:paraId="0B65D0B6" w14:textId="77777777" w:rsidTr="004139A4">
        <w:trPr>
          <w:trHeight w:hRule="exact" w:val="523"/>
        </w:trPr>
        <w:tc>
          <w:tcPr>
            <w:tcW w:w="3510" w:type="dxa"/>
            <w:vMerge/>
            <w:shd w:val="clear" w:color="auto" w:fill="FFFFFF" w:themeFill="background1"/>
            <w:vAlign w:val="center"/>
          </w:tcPr>
          <w:p w14:paraId="5FD5135E" w14:textId="77777777" w:rsidR="00490FA0" w:rsidRPr="00903043" w:rsidRDefault="00490FA0" w:rsidP="009965AE">
            <w:pPr>
              <w:contextualSpacing/>
              <w:jc w:val="center"/>
              <w:rPr>
                <w:rFonts w:ascii="Book Antiqua" w:hAnsi="Book Antiqua"/>
                <w:sz w:val="20"/>
                <w:szCs w:val="20"/>
                <w:lang w:val="sq-AL"/>
              </w:rPr>
            </w:pPr>
          </w:p>
        </w:tc>
        <w:tc>
          <w:tcPr>
            <w:tcW w:w="10980" w:type="dxa"/>
            <w:gridSpan w:val="10"/>
            <w:shd w:val="clear" w:color="auto" w:fill="FFFFFF" w:themeFill="background1"/>
            <w:vAlign w:val="center"/>
          </w:tcPr>
          <w:p w14:paraId="0038501B" w14:textId="6AABFFA6" w:rsidR="00490FA0" w:rsidRPr="00903043" w:rsidRDefault="00490FA0" w:rsidP="009965AE">
            <w:pPr>
              <w:contextualSpacing/>
              <w:jc w:val="center"/>
              <w:rPr>
                <w:rFonts w:ascii="Book Antiqua" w:eastAsia="MS Mincho" w:hAnsi="Book Antiqua" w:cs="Arial"/>
                <w:bCs/>
                <w:kern w:val="24"/>
                <w:sz w:val="20"/>
                <w:szCs w:val="20"/>
                <w:lang w:val="sq-AL"/>
              </w:rPr>
            </w:pPr>
            <w:r w:rsidRPr="00903043">
              <w:rPr>
                <w:rFonts w:ascii="Book Antiqua" w:hAnsi="Book Antiqua"/>
                <w:sz w:val="20"/>
                <w:szCs w:val="20"/>
                <w:lang w:val="sq-AL"/>
              </w:rPr>
              <w:t>2. Forcimi i bashkëpunimit mes sektorit publik dhe privat në krijimin e mundësive të punës</w:t>
            </w:r>
            <w:r w:rsidR="000E35A9" w:rsidRPr="00903043">
              <w:rPr>
                <w:rFonts w:ascii="Book Antiqua" w:hAnsi="Book Antiqua"/>
                <w:sz w:val="20"/>
                <w:szCs w:val="20"/>
                <w:lang w:val="sq-AL"/>
              </w:rPr>
              <w:t>.</w:t>
            </w:r>
          </w:p>
        </w:tc>
      </w:tr>
      <w:tr w:rsidR="000C1B45" w:rsidRPr="000C1B45" w14:paraId="298E3DCE" w14:textId="77777777" w:rsidTr="00443449">
        <w:trPr>
          <w:trHeight w:val="701"/>
        </w:trPr>
        <w:tc>
          <w:tcPr>
            <w:tcW w:w="3510" w:type="dxa"/>
            <w:shd w:val="clear" w:color="auto" w:fill="FFFFFF" w:themeFill="background1"/>
            <w:vAlign w:val="center"/>
          </w:tcPr>
          <w:p w14:paraId="5C0492BC" w14:textId="17091E62" w:rsidR="00490FA0" w:rsidRPr="000C1B45" w:rsidRDefault="00490FA0" w:rsidP="000C1B45">
            <w:pPr>
              <w:pStyle w:val="NormalWeb"/>
              <w:contextualSpacing/>
              <w:rPr>
                <w:rFonts w:ascii="Book Antiqua" w:hAnsi="Book Antiqua"/>
                <w:b/>
                <w:bCs/>
              </w:rPr>
            </w:pPr>
            <w:r w:rsidRPr="000C1B45">
              <w:rPr>
                <w:rFonts w:ascii="Book Antiqua" w:hAnsi="Book Antiqua"/>
                <w:b/>
                <w:bCs/>
              </w:rPr>
              <w:t>Aktivitetet</w:t>
            </w:r>
          </w:p>
        </w:tc>
        <w:tc>
          <w:tcPr>
            <w:tcW w:w="1980" w:type="dxa"/>
            <w:shd w:val="clear" w:color="auto" w:fill="FFFFFF" w:themeFill="background1"/>
            <w:vAlign w:val="center"/>
          </w:tcPr>
          <w:p w14:paraId="367E1C7E" w14:textId="25A0BEDE" w:rsidR="00490FA0" w:rsidRPr="000C1B45" w:rsidRDefault="00490FA0" w:rsidP="000C1B45">
            <w:pPr>
              <w:pStyle w:val="NormalWeb"/>
              <w:contextualSpacing/>
              <w:rPr>
                <w:rFonts w:ascii="Book Antiqua" w:hAnsi="Book Antiqua"/>
                <w:b/>
                <w:bCs/>
              </w:rPr>
            </w:pPr>
            <w:r w:rsidRPr="000C1B45">
              <w:rPr>
                <w:rFonts w:ascii="Book Antiqua" w:hAnsi="Book Antiqua"/>
                <w:b/>
                <w:bCs/>
              </w:rPr>
              <w:t>Drejtoria udhëheqëse</w:t>
            </w:r>
          </w:p>
        </w:tc>
        <w:tc>
          <w:tcPr>
            <w:tcW w:w="2601" w:type="dxa"/>
            <w:shd w:val="clear" w:color="auto" w:fill="FFFFFF" w:themeFill="background1"/>
            <w:vAlign w:val="center"/>
          </w:tcPr>
          <w:p w14:paraId="4CD2FF07" w14:textId="3DAA0C78" w:rsidR="00490FA0" w:rsidRPr="000C1B45" w:rsidRDefault="00490FA0" w:rsidP="000C1B45">
            <w:pPr>
              <w:pStyle w:val="NormalWeb"/>
              <w:contextualSpacing/>
              <w:rPr>
                <w:rFonts w:ascii="Book Antiqua" w:hAnsi="Book Antiqua"/>
                <w:b/>
                <w:bCs/>
              </w:rPr>
            </w:pPr>
            <w:r w:rsidRPr="000C1B45">
              <w:rPr>
                <w:rFonts w:ascii="Book Antiqua" w:hAnsi="Book Antiqua"/>
                <w:b/>
                <w:bCs/>
              </w:rPr>
              <w:t>Financimi</w:t>
            </w:r>
            <w:r w:rsidR="00820C05" w:rsidRPr="000C1B45">
              <w:rPr>
                <w:rFonts w:ascii="Book Antiqua" w:hAnsi="Book Antiqua"/>
                <w:b/>
                <w:bCs/>
              </w:rPr>
              <w:t xml:space="preserve"> (Projeksion)</w:t>
            </w:r>
          </w:p>
          <w:p w14:paraId="1F17CF0A" w14:textId="343C8730" w:rsidR="00490FA0" w:rsidRPr="000C1B45" w:rsidRDefault="00490FA0" w:rsidP="000C1B45">
            <w:pPr>
              <w:pStyle w:val="NormalWeb"/>
              <w:contextualSpacing/>
              <w:rPr>
                <w:rFonts w:ascii="Book Antiqua" w:hAnsi="Book Antiqua"/>
                <w:b/>
                <w:bCs/>
              </w:rPr>
            </w:pPr>
            <w:r w:rsidRPr="000C1B45">
              <w:rPr>
                <w:rFonts w:ascii="Book Antiqua" w:hAnsi="Book Antiqua"/>
                <w:b/>
                <w:bCs/>
              </w:rPr>
              <w:t>(KA</w:t>
            </w:r>
            <w:r w:rsidR="003A4B5A" w:rsidRPr="000C1B45">
              <w:rPr>
                <w:rFonts w:ascii="Book Antiqua" w:hAnsi="Book Antiqua"/>
                <w:b/>
                <w:bCs/>
              </w:rPr>
              <w:t>B</w:t>
            </w:r>
            <w:r w:rsidRPr="000C1B45">
              <w:rPr>
                <w:rFonts w:ascii="Book Antiqua" w:hAnsi="Book Antiqua"/>
                <w:b/>
                <w:bCs/>
              </w:rPr>
              <w:t>; Donatoret; Privat)</w:t>
            </w:r>
          </w:p>
        </w:tc>
        <w:tc>
          <w:tcPr>
            <w:tcW w:w="1370" w:type="dxa"/>
            <w:gridSpan w:val="2"/>
            <w:shd w:val="clear" w:color="auto" w:fill="FFFFFF" w:themeFill="background1"/>
            <w:vAlign w:val="center"/>
          </w:tcPr>
          <w:p w14:paraId="6F6E6E20" w14:textId="43405263" w:rsidR="00490FA0" w:rsidRPr="000C1B45" w:rsidRDefault="00490FA0" w:rsidP="000C1B45">
            <w:pPr>
              <w:pStyle w:val="NormalWeb"/>
              <w:contextualSpacing/>
              <w:rPr>
                <w:rFonts w:ascii="Book Antiqua" w:hAnsi="Book Antiqua"/>
                <w:b/>
                <w:bCs/>
              </w:rPr>
            </w:pPr>
            <w:r w:rsidRPr="000C1B45">
              <w:rPr>
                <w:rFonts w:ascii="Book Antiqua" w:hAnsi="Book Antiqua"/>
                <w:b/>
                <w:bCs/>
              </w:rPr>
              <w:t>Kosto Totale</w:t>
            </w:r>
          </w:p>
        </w:tc>
        <w:tc>
          <w:tcPr>
            <w:tcW w:w="1713" w:type="dxa"/>
            <w:gridSpan w:val="2"/>
            <w:shd w:val="clear" w:color="auto" w:fill="FFFFFF" w:themeFill="background1"/>
            <w:vAlign w:val="center"/>
          </w:tcPr>
          <w:p w14:paraId="7A83A401" w14:textId="2902AC41" w:rsidR="00490FA0" w:rsidRPr="000C1B45" w:rsidRDefault="00490FA0" w:rsidP="000C1B45">
            <w:pPr>
              <w:pStyle w:val="NormalWeb"/>
              <w:contextualSpacing/>
              <w:rPr>
                <w:rFonts w:ascii="Book Antiqua" w:hAnsi="Book Antiqua"/>
                <w:b/>
                <w:bCs/>
              </w:rPr>
            </w:pPr>
            <w:r w:rsidRPr="000C1B45">
              <w:rPr>
                <w:rFonts w:ascii="Book Antiqua" w:hAnsi="Book Antiqua"/>
                <w:b/>
                <w:bCs/>
              </w:rPr>
              <w:t>2025</w:t>
            </w:r>
          </w:p>
        </w:tc>
        <w:tc>
          <w:tcPr>
            <w:tcW w:w="1561" w:type="dxa"/>
            <w:shd w:val="clear" w:color="auto" w:fill="FFFFFF" w:themeFill="background1"/>
            <w:vAlign w:val="center"/>
          </w:tcPr>
          <w:p w14:paraId="2737A73C" w14:textId="6696FA33" w:rsidR="00490FA0" w:rsidRPr="000C1B45" w:rsidRDefault="00490FA0" w:rsidP="000C1B45">
            <w:pPr>
              <w:pStyle w:val="NormalWeb"/>
              <w:contextualSpacing/>
              <w:rPr>
                <w:rFonts w:ascii="Book Antiqua" w:hAnsi="Book Antiqua"/>
                <w:b/>
                <w:bCs/>
              </w:rPr>
            </w:pPr>
            <w:r w:rsidRPr="000C1B45">
              <w:rPr>
                <w:rFonts w:ascii="Book Antiqua" w:hAnsi="Book Antiqua"/>
                <w:b/>
                <w:bCs/>
              </w:rPr>
              <w:t>2026</w:t>
            </w:r>
          </w:p>
        </w:tc>
        <w:tc>
          <w:tcPr>
            <w:tcW w:w="1755" w:type="dxa"/>
            <w:gridSpan w:val="3"/>
            <w:shd w:val="clear" w:color="auto" w:fill="FFFFFF" w:themeFill="background1"/>
            <w:vAlign w:val="center"/>
          </w:tcPr>
          <w:p w14:paraId="1D177FCB" w14:textId="49096665" w:rsidR="00490FA0" w:rsidRPr="000C1B45" w:rsidRDefault="00490FA0" w:rsidP="000C1B45">
            <w:pPr>
              <w:pStyle w:val="NormalWeb"/>
              <w:contextualSpacing/>
              <w:rPr>
                <w:rFonts w:ascii="Book Antiqua" w:hAnsi="Book Antiqua"/>
                <w:b/>
                <w:bCs/>
              </w:rPr>
            </w:pPr>
            <w:r w:rsidRPr="000C1B45">
              <w:rPr>
                <w:rFonts w:ascii="Book Antiqua" w:hAnsi="Book Antiqua"/>
                <w:b/>
                <w:bCs/>
              </w:rPr>
              <w:t>2027</w:t>
            </w:r>
          </w:p>
        </w:tc>
      </w:tr>
      <w:tr w:rsidR="00490FA0" w:rsidRPr="000C1B45" w14:paraId="7F7BE338" w14:textId="77777777" w:rsidTr="00443449">
        <w:trPr>
          <w:cantSplit/>
          <w:trHeight w:hRule="exact" w:val="1045"/>
        </w:trPr>
        <w:tc>
          <w:tcPr>
            <w:tcW w:w="3510" w:type="dxa"/>
            <w:shd w:val="clear" w:color="auto" w:fill="FFFFFF" w:themeFill="background1"/>
            <w:vAlign w:val="center"/>
          </w:tcPr>
          <w:p w14:paraId="481592C0" w14:textId="3589B000" w:rsidR="00490FA0" w:rsidRPr="00903043" w:rsidRDefault="006A4D7C" w:rsidP="001012F1">
            <w:pPr>
              <w:pStyle w:val="NormalWeb"/>
              <w:contextualSpacing/>
              <w:rPr>
                <w:rFonts w:ascii="Book Antiqua" w:eastAsia="Times New Roman" w:hAnsi="Book Antiqua"/>
                <w:color w:val="000000"/>
              </w:rPr>
            </w:pPr>
            <w:r w:rsidRPr="00903043">
              <w:rPr>
                <w:rFonts w:ascii="Book Antiqua" w:hAnsi="Book Antiqua"/>
              </w:rPr>
              <w:t>Krijimi i nj</w:t>
            </w:r>
            <w:r w:rsidRPr="00903043">
              <w:rPr>
                <w:rFonts w:ascii="Book Antiqua" w:hAnsi="Book Antiqua"/>
                <w:b/>
                <w:bCs/>
                <w:color w:val="000000" w:themeColor="text1"/>
              </w:rPr>
              <w:t xml:space="preserve">ë </w:t>
            </w:r>
            <w:r w:rsidRPr="00903043">
              <w:rPr>
                <w:rFonts w:ascii="Book Antiqua" w:hAnsi="Book Antiqua"/>
              </w:rPr>
              <w:t>qendre trajnimi dhe zhvillimit profesional për të rritur aftësitë e fuqisë punëtore</w:t>
            </w:r>
            <w:r w:rsidR="001F134B" w:rsidRPr="00903043">
              <w:rPr>
                <w:rFonts w:ascii="Book Antiqua" w:hAnsi="Book Antiqua"/>
              </w:rPr>
              <w:t>, me prioritet p</w:t>
            </w:r>
            <w:r w:rsidR="004416A8" w:rsidRPr="00903043">
              <w:rPr>
                <w:rFonts w:ascii="Book Antiqua" w:hAnsi="Book Antiqua"/>
                <w:b/>
                <w:bCs/>
                <w:color w:val="000000" w:themeColor="text1"/>
              </w:rPr>
              <w:t>ë</w:t>
            </w:r>
            <w:r w:rsidR="001F134B" w:rsidRPr="00903043">
              <w:rPr>
                <w:rFonts w:ascii="Book Antiqua" w:hAnsi="Book Antiqua"/>
              </w:rPr>
              <w:t>r vajzat dhe grat</w:t>
            </w:r>
            <w:r w:rsidR="004416A8" w:rsidRPr="00903043">
              <w:rPr>
                <w:rFonts w:ascii="Book Antiqua" w:hAnsi="Book Antiqua"/>
                <w:b/>
                <w:bCs/>
                <w:color w:val="000000" w:themeColor="text1"/>
              </w:rPr>
              <w:t>ë</w:t>
            </w:r>
            <w:r w:rsidR="00BE6404">
              <w:rPr>
                <w:rFonts w:ascii="Book Antiqua" w:hAnsi="Book Antiqua"/>
                <w:b/>
                <w:bCs/>
                <w:color w:val="000000" w:themeColor="text1"/>
              </w:rPr>
              <w:t>.</w:t>
            </w:r>
          </w:p>
        </w:tc>
        <w:tc>
          <w:tcPr>
            <w:tcW w:w="1980" w:type="dxa"/>
            <w:shd w:val="clear" w:color="auto" w:fill="FFFFFF" w:themeFill="background1"/>
            <w:vAlign w:val="center"/>
          </w:tcPr>
          <w:p w14:paraId="7EABAB75" w14:textId="77777777" w:rsidR="00490FA0" w:rsidRPr="00903043" w:rsidRDefault="00490FA0" w:rsidP="009965AE">
            <w:pPr>
              <w:contextualSpacing/>
              <w:jc w:val="center"/>
              <w:rPr>
                <w:rFonts w:ascii="Book Antiqua" w:hAnsi="Book Antiqua" w:cs="TimesNewRomanPSMT"/>
                <w:sz w:val="20"/>
                <w:szCs w:val="20"/>
                <w:highlight w:val="yellow"/>
                <w:lang w:val="sq-AL"/>
              </w:rPr>
            </w:pPr>
          </w:p>
        </w:tc>
        <w:tc>
          <w:tcPr>
            <w:tcW w:w="2601" w:type="dxa"/>
            <w:shd w:val="clear" w:color="auto" w:fill="FFFFFF" w:themeFill="background1"/>
            <w:vAlign w:val="center"/>
          </w:tcPr>
          <w:p w14:paraId="1ADDB44C" w14:textId="77777777" w:rsidR="00490FA0" w:rsidRPr="00903043" w:rsidRDefault="00490FA0" w:rsidP="009965AE">
            <w:pPr>
              <w:contextualSpacing/>
              <w:jc w:val="center"/>
              <w:rPr>
                <w:rFonts w:ascii="Book Antiqua" w:hAnsi="Book Antiqua"/>
                <w:sz w:val="20"/>
                <w:szCs w:val="20"/>
                <w:lang w:val="sq-AL"/>
              </w:rPr>
            </w:pPr>
          </w:p>
        </w:tc>
        <w:tc>
          <w:tcPr>
            <w:tcW w:w="1370" w:type="dxa"/>
            <w:gridSpan w:val="2"/>
            <w:shd w:val="clear" w:color="auto" w:fill="FFFFFF" w:themeFill="background1"/>
            <w:vAlign w:val="center"/>
          </w:tcPr>
          <w:p w14:paraId="465A86C6" w14:textId="77777777" w:rsidR="00490FA0" w:rsidRPr="00903043" w:rsidRDefault="00490FA0" w:rsidP="009965AE">
            <w:pPr>
              <w:contextualSpacing/>
              <w:jc w:val="center"/>
              <w:rPr>
                <w:rFonts w:ascii="Book Antiqua" w:hAnsi="Book Antiqua"/>
                <w:sz w:val="20"/>
                <w:szCs w:val="20"/>
                <w:lang w:val="sq-AL"/>
              </w:rPr>
            </w:pPr>
          </w:p>
        </w:tc>
        <w:tc>
          <w:tcPr>
            <w:tcW w:w="1713" w:type="dxa"/>
            <w:gridSpan w:val="2"/>
            <w:shd w:val="clear" w:color="auto" w:fill="FFFFFF" w:themeFill="background1"/>
            <w:vAlign w:val="center"/>
          </w:tcPr>
          <w:p w14:paraId="19F1387E" w14:textId="77777777" w:rsidR="00490FA0" w:rsidRPr="00903043" w:rsidRDefault="00490FA0" w:rsidP="009965AE">
            <w:pPr>
              <w:contextualSpacing/>
              <w:jc w:val="center"/>
              <w:rPr>
                <w:rFonts w:ascii="Book Antiqua" w:hAnsi="Book Antiqua"/>
                <w:sz w:val="20"/>
                <w:szCs w:val="20"/>
                <w:lang w:val="sq-AL"/>
              </w:rPr>
            </w:pPr>
          </w:p>
        </w:tc>
        <w:tc>
          <w:tcPr>
            <w:tcW w:w="1561" w:type="dxa"/>
            <w:shd w:val="clear" w:color="auto" w:fill="FFFFFF" w:themeFill="background1"/>
            <w:vAlign w:val="center"/>
          </w:tcPr>
          <w:p w14:paraId="5610F617" w14:textId="77777777" w:rsidR="00490FA0" w:rsidRPr="00903043" w:rsidRDefault="00490FA0" w:rsidP="009965AE">
            <w:pPr>
              <w:widowControl w:val="0"/>
              <w:autoSpaceDE w:val="0"/>
              <w:autoSpaceDN w:val="0"/>
              <w:adjustRightInd w:val="0"/>
              <w:contextualSpacing/>
              <w:jc w:val="center"/>
              <w:rPr>
                <w:rFonts w:ascii="Book Antiqua" w:hAnsi="Book Antiqua" w:cs="TimesNewRomanPSMT"/>
                <w:sz w:val="20"/>
                <w:szCs w:val="20"/>
                <w:lang w:val="sq-AL"/>
              </w:rPr>
            </w:pPr>
          </w:p>
        </w:tc>
        <w:tc>
          <w:tcPr>
            <w:tcW w:w="1755" w:type="dxa"/>
            <w:gridSpan w:val="3"/>
            <w:shd w:val="clear" w:color="auto" w:fill="FFFFFF" w:themeFill="background1"/>
            <w:vAlign w:val="center"/>
          </w:tcPr>
          <w:p w14:paraId="63BDB2A9" w14:textId="77777777" w:rsidR="00490FA0" w:rsidRPr="00903043" w:rsidRDefault="00490FA0" w:rsidP="009965AE">
            <w:pPr>
              <w:widowControl w:val="0"/>
              <w:autoSpaceDE w:val="0"/>
              <w:autoSpaceDN w:val="0"/>
              <w:adjustRightInd w:val="0"/>
              <w:contextualSpacing/>
              <w:jc w:val="center"/>
              <w:rPr>
                <w:rFonts w:ascii="Book Antiqua" w:hAnsi="Book Antiqua" w:cs="TimesNewRomanPSMT"/>
                <w:sz w:val="20"/>
                <w:szCs w:val="20"/>
                <w:lang w:val="sq-AL"/>
              </w:rPr>
            </w:pPr>
          </w:p>
        </w:tc>
      </w:tr>
      <w:tr w:rsidR="00EB0227" w:rsidRPr="00903043" w14:paraId="18F49E1D" w14:textId="77777777" w:rsidTr="00443449">
        <w:trPr>
          <w:cantSplit/>
          <w:trHeight w:hRule="exact" w:val="856"/>
        </w:trPr>
        <w:tc>
          <w:tcPr>
            <w:tcW w:w="3510" w:type="dxa"/>
            <w:shd w:val="clear" w:color="auto" w:fill="FFFFFF" w:themeFill="background1"/>
            <w:vAlign w:val="center"/>
          </w:tcPr>
          <w:p w14:paraId="0E8C0EEC" w14:textId="3DD07F39" w:rsidR="00EB0227" w:rsidRPr="00903043" w:rsidRDefault="00EB0227" w:rsidP="001012F1">
            <w:pPr>
              <w:pStyle w:val="NormalWeb"/>
              <w:contextualSpacing/>
              <w:rPr>
                <w:rFonts w:ascii="Book Antiqua" w:hAnsi="Book Antiqua"/>
              </w:rPr>
            </w:pPr>
            <w:r w:rsidRPr="00903043">
              <w:rPr>
                <w:rFonts w:ascii="Book Antiqua" w:hAnsi="Book Antiqua"/>
              </w:rPr>
              <w:t>Trajnimi dhe aftësimi i grave në Teknologjinë e Informacionit dhe Komunikimit.</w:t>
            </w:r>
          </w:p>
        </w:tc>
        <w:tc>
          <w:tcPr>
            <w:tcW w:w="1980" w:type="dxa"/>
            <w:shd w:val="clear" w:color="auto" w:fill="FFFFFF" w:themeFill="background1"/>
            <w:vAlign w:val="center"/>
          </w:tcPr>
          <w:p w14:paraId="2E253779" w14:textId="77777777" w:rsidR="00EB0227" w:rsidRPr="00903043" w:rsidRDefault="00EB0227" w:rsidP="009965AE">
            <w:pPr>
              <w:contextualSpacing/>
              <w:jc w:val="center"/>
              <w:rPr>
                <w:rFonts w:ascii="Book Antiqua" w:hAnsi="Book Antiqua" w:cs="TimesNewRomanPSMT"/>
                <w:sz w:val="20"/>
                <w:szCs w:val="20"/>
                <w:highlight w:val="yellow"/>
                <w:lang w:val="sq-AL"/>
              </w:rPr>
            </w:pPr>
          </w:p>
        </w:tc>
        <w:tc>
          <w:tcPr>
            <w:tcW w:w="2601" w:type="dxa"/>
            <w:shd w:val="clear" w:color="auto" w:fill="FFFFFF" w:themeFill="background1"/>
            <w:vAlign w:val="center"/>
          </w:tcPr>
          <w:p w14:paraId="64CDD839" w14:textId="77777777" w:rsidR="00EB0227" w:rsidRPr="00903043" w:rsidRDefault="00EB0227" w:rsidP="009965AE">
            <w:pPr>
              <w:contextualSpacing/>
              <w:jc w:val="center"/>
              <w:rPr>
                <w:rFonts w:ascii="Book Antiqua" w:hAnsi="Book Antiqua"/>
                <w:sz w:val="20"/>
                <w:szCs w:val="20"/>
                <w:lang w:val="sq-AL"/>
              </w:rPr>
            </w:pPr>
          </w:p>
        </w:tc>
        <w:tc>
          <w:tcPr>
            <w:tcW w:w="1370" w:type="dxa"/>
            <w:gridSpan w:val="2"/>
            <w:shd w:val="clear" w:color="auto" w:fill="FFFFFF" w:themeFill="background1"/>
            <w:vAlign w:val="center"/>
          </w:tcPr>
          <w:p w14:paraId="47ECF68C" w14:textId="77777777" w:rsidR="00EB0227" w:rsidRPr="00903043" w:rsidRDefault="00EB0227" w:rsidP="009965AE">
            <w:pPr>
              <w:contextualSpacing/>
              <w:jc w:val="center"/>
              <w:rPr>
                <w:rFonts w:ascii="Book Antiqua" w:hAnsi="Book Antiqua"/>
                <w:sz w:val="20"/>
                <w:szCs w:val="20"/>
                <w:lang w:val="sq-AL"/>
              </w:rPr>
            </w:pPr>
          </w:p>
        </w:tc>
        <w:tc>
          <w:tcPr>
            <w:tcW w:w="1713" w:type="dxa"/>
            <w:gridSpan w:val="2"/>
            <w:shd w:val="clear" w:color="auto" w:fill="FFFFFF" w:themeFill="background1"/>
            <w:vAlign w:val="center"/>
          </w:tcPr>
          <w:p w14:paraId="68BB2BA7" w14:textId="77777777" w:rsidR="00EB0227" w:rsidRPr="00903043" w:rsidRDefault="00EB0227" w:rsidP="009965AE">
            <w:pPr>
              <w:contextualSpacing/>
              <w:jc w:val="center"/>
              <w:rPr>
                <w:rFonts w:ascii="Book Antiqua" w:hAnsi="Book Antiqua"/>
                <w:sz w:val="20"/>
                <w:szCs w:val="20"/>
                <w:lang w:val="sq-AL"/>
              </w:rPr>
            </w:pPr>
          </w:p>
        </w:tc>
        <w:tc>
          <w:tcPr>
            <w:tcW w:w="1561" w:type="dxa"/>
            <w:shd w:val="clear" w:color="auto" w:fill="FFFFFF" w:themeFill="background1"/>
            <w:vAlign w:val="center"/>
          </w:tcPr>
          <w:p w14:paraId="6F869ADA" w14:textId="77777777" w:rsidR="00EB0227" w:rsidRPr="00903043" w:rsidRDefault="00EB0227" w:rsidP="009965AE">
            <w:pPr>
              <w:widowControl w:val="0"/>
              <w:autoSpaceDE w:val="0"/>
              <w:autoSpaceDN w:val="0"/>
              <w:adjustRightInd w:val="0"/>
              <w:contextualSpacing/>
              <w:jc w:val="center"/>
              <w:rPr>
                <w:rFonts w:ascii="Book Antiqua" w:hAnsi="Book Antiqua" w:cs="TimesNewRomanPSMT"/>
                <w:sz w:val="20"/>
                <w:szCs w:val="20"/>
                <w:lang w:val="sq-AL"/>
              </w:rPr>
            </w:pPr>
          </w:p>
        </w:tc>
        <w:tc>
          <w:tcPr>
            <w:tcW w:w="1755" w:type="dxa"/>
            <w:gridSpan w:val="3"/>
            <w:shd w:val="clear" w:color="auto" w:fill="FFFFFF" w:themeFill="background1"/>
            <w:vAlign w:val="center"/>
          </w:tcPr>
          <w:p w14:paraId="19EFA0B2" w14:textId="77777777" w:rsidR="00EB0227" w:rsidRPr="00903043" w:rsidRDefault="00EB0227" w:rsidP="009965AE">
            <w:pPr>
              <w:widowControl w:val="0"/>
              <w:autoSpaceDE w:val="0"/>
              <w:autoSpaceDN w:val="0"/>
              <w:adjustRightInd w:val="0"/>
              <w:contextualSpacing/>
              <w:jc w:val="center"/>
              <w:rPr>
                <w:rFonts w:ascii="Book Antiqua" w:hAnsi="Book Antiqua" w:cs="TimesNewRomanPSMT"/>
                <w:sz w:val="20"/>
                <w:szCs w:val="20"/>
                <w:lang w:val="sq-AL"/>
              </w:rPr>
            </w:pPr>
          </w:p>
        </w:tc>
      </w:tr>
      <w:tr w:rsidR="00490FA0" w:rsidRPr="00903043" w14:paraId="40F84EE7" w14:textId="77777777" w:rsidTr="00443449">
        <w:trPr>
          <w:cantSplit/>
          <w:trHeight w:hRule="exact" w:val="1342"/>
        </w:trPr>
        <w:tc>
          <w:tcPr>
            <w:tcW w:w="3510" w:type="dxa"/>
            <w:shd w:val="clear" w:color="auto" w:fill="FFFFFF" w:themeFill="background1"/>
            <w:vAlign w:val="center"/>
          </w:tcPr>
          <w:p w14:paraId="7D7532E2" w14:textId="53322447" w:rsidR="00490FA0" w:rsidRPr="00C54B84" w:rsidRDefault="00C54B84" w:rsidP="00C54B84">
            <w:pPr>
              <w:pStyle w:val="NormalWeb"/>
              <w:contextualSpacing/>
              <w:rPr>
                <w:rFonts w:ascii="Book Antiqua" w:hAnsi="Book Antiqua"/>
              </w:rPr>
            </w:pPr>
            <w:r w:rsidRPr="00C54B84">
              <w:rPr>
                <w:rFonts w:ascii="Book Antiqua" w:hAnsi="Book Antiqua"/>
              </w:rPr>
              <w:t>Zhvillimi i një platforme online që lidh konsumatorët me bizneset lokale dhe promovon produktet, shërbimet, artizanët, kulturën, traditën dhe turizmin</w:t>
            </w:r>
            <w:r>
              <w:rPr>
                <w:rFonts w:ascii="Book Antiqua" w:hAnsi="Book Antiqua"/>
              </w:rPr>
              <w:t xml:space="preserve">. </w:t>
            </w:r>
            <w:r w:rsidR="00363A1B">
              <w:rPr>
                <w:rFonts w:ascii="Book Antiqua" w:hAnsi="Book Antiqua"/>
              </w:rPr>
              <w:t xml:space="preserve"> </w:t>
            </w:r>
          </w:p>
        </w:tc>
        <w:tc>
          <w:tcPr>
            <w:tcW w:w="1980" w:type="dxa"/>
            <w:shd w:val="clear" w:color="auto" w:fill="FFFFFF" w:themeFill="background1"/>
            <w:vAlign w:val="center"/>
          </w:tcPr>
          <w:p w14:paraId="142DF307" w14:textId="77777777" w:rsidR="00490FA0" w:rsidRPr="00903043" w:rsidRDefault="00490FA0" w:rsidP="009965AE">
            <w:pPr>
              <w:contextualSpacing/>
              <w:jc w:val="center"/>
              <w:rPr>
                <w:rFonts w:ascii="Book Antiqua" w:eastAsia="Times New Roman" w:hAnsi="Book Antiqua"/>
                <w:sz w:val="20"/>
                <w:szCs w:val="20"/>
                <w:lang w:val="sq-AL"/>
              </w:rPr>
            </w:pPr>
          </w:p>
        </w:tc>
        <w:tc>
          <w:tcPr>
            <w:tcW w:w="2601" w:type="dxa"/>
            <w:shd w:val="clear" w:color="auto" w:fill="FFFFFF" w:themeFill="background1"/>
            <w:vAlign w:val="center"/>
          </w:tcPr>
          <w:p w14:paraId="41D10ED0" w14:textId="77777777" w:rsidR="00490FA0" w:rsidRPr="00903043" w:rsidRDefault="00490FA0" w:rsidP="009965AE">
            <w:pPr>
              <w:contextualSpacing/>
              <w:jc w:val="center"/>
              <w:rPr>
                <w:rFonts w:ascii="Book Antiqua" w:hAnsi="Book Antiqua"/>
                <w:sz w:val="20"/>
                <w:szCs w:val="20"/>
                <w:lang w:val="sq-AL"/>
              </w:rPr>
            </w:pPr>
          </w:p>
        </w:tc>
        <w:tc>
          <w:tcPr>
            <w:tcW w:w="1370" w:type="dxa"/>
            <w:gridSpan w:val="2"/>
            <w:shd w:val="clear" w:color="auto" w:fill="FFFFFF" w:themeFill="background1"/>
            <w:vAlign w:val="center"/>
          </w:tcPr>
          <w:p w14:paraId="0C320F0B" w14:textId="77777777" w:rsidR="00490FA0" w:rsidRPr="00903043" w:rsidRDefault="00490FA0" w:rsidP="009965AE">
            <w:pPr>
              <w:contextualSpacing/>
              <w:jc w:val="center"/>
              <w:rPr>
                <w:rFonts w:ascii="Book Antiqua" w:hAnsi="Book Antiqua"/>
                <w:sz w:val="20"/>
                <w:szCs w:val="20"/>
                <w:lang w:val="sq-AL"/>
              </w:rPr>
            </w:pPr>
          </w:p>
        </w:tc>
        <w:tc>
          <w:tcPr>
            <w:tcW w:w="1713" w:type="dxa"/>
            <w:gridSpan w:val="2"/>
            <w:shd w:val="clear" w:color="auto" w:fill="FFFFFF" w:themeFill="background1"/>
            <w:vAlign w:val="center"/>
          </w:tcPr>
          <w:p w14:paraId="7777C56D" w14:textId="77777777" w:rsidR="00490FA0" w:rsidRPr="00903043" w:rsidRDefault="00490FA0" w:rsidP="009965AE">
            <w:pPr>
              <w:contextualSpacing/>
              <w:jc w:val="center"/>
              <w:rPr>
                <w:rFonts w:ascii="Book Antiqua" w:hAnsi="Book Antiqua"/>
                <w:sz w:val="20"/>
                <w:szCs w:val="20"/>
                <w:lang w:val="sq-AL"/>
              </w:rPr>
            </w:pPr>
          </w:p>
        </w:tc>
        <w:tc>
          <w:tcPr>
            <w:tcW w:w="1561" w:type="dxa"/>
            <w:shd w:val="clear" w:color="auto" w:fill="FFFFFF" w:themeFill="background1"/>
            <w:vAlign w:val="center"/>
          </w:tcPr>
          <w:p w14:paraId="48DDDBC9" w14:textId="77777777" w:rsidR="00490FA0" w:rsidRPr="00903043" w:rsidRDefault="00490FA0" w:rsidP="009965AE">
            <w:pPr>
              <w:contextualSpacing/>
              <w:jc w:val="center"/>
              <w:rPr>
                <w:rFonts w:ascii="Book Antiqua" w:hAnsi="Book Antiqua"/>
                <w:sz w:val="20"/>
                <w:szCs w:val="20"/>
                <w:lang w:val="sq-AL"/>
              </w:rPr>
            </w:pPr>
          </w:p>
        </w:tc>
        <w:tc>
          <w:tcPr>
            <w:tcW w:w="1755" w:type="dxa"/>
            <w:gridSpan w:val="3"/>
            <w:shd w:val="clear" w:color="auto" w:fill="FFFFFF" w:themeFill="background1"/>
            <w:vAlign w:val="center"/>
          </w:tcPr>
          <w:p w14:paraId="02458B29" w14:textId="77777777" w:rsidR="00490FA0" w:rsidRPr="00903043" w:rsidRDefault="00490FA0" w:rsidP="009965AE">
            <w:pPr>
              <w:widowControl w:val="0"/>
              <w:autoSpaceDE w:val="0"/>
              <w:autoSpaceDN w:val="0"/>
              <w:adjustRightInd w:val="0"/>
              <w:contextualSpacing/>
              <w:jc w:val="center"/>
              <w:rPr>
                <w:rFonts w:ascii="Book Antiqua" w:hAnsi="Book Antiqua" w:cs="TimesNewRomanPSMT"/>
                <w:sz w:val="20"/>
                <w:szCs w:val="20"/>
                <w:lang w:val="sq-AL"/>
              </w:rPr>
            </w:pPr>
          </w:p>
        </w:tc>
      </w:tr>
      <w:tr w:rsidR="00490FA0" w:rsidRPr="00903043" w14:paraId="74061056" w14:textId="77777777" w:rsidTr="00443449">
        <w:trPr>
          <w:trHeight w:val="288"/>
        </w:trPr>
        <w:tc>
          <w:tcPr>
            <w:tcW w:w="3510" w:type="dxa"/>
            <w:shd w:val="clear" w:color="auto" w:fill="FFFFFF" w:themeFill="background1"/>
            <w:vAlign w:val="center"/>
          </w:tcPr>
          <w:p w14:paraId="255939D8" w14:textId="22B7BF51" w:rsidR="00490FA0" w:rsidRPr="00903043" w:rsidRDefault="005E6CB1" w:rsidP="00E8599C">
            <w:pPr>
              <w:pStyle w:val="NormalWeb"/>
              <w:contextualSpacing/>
              <w:rPr>
                <w:rFonts w:ascii="Book Antiqua" w:hAnsi="Book Antiqua"/>
              </w:rPr>
            </w:pPr>
            <w:r w:rsidRPr="00903043">
              <w:rPr>
                <w:rFonts w:ascii="Book Antiqua" w:hAnsi="Book Antiqua"/>
              </w:rPr>
              <w:t xml:space="preserve">Zhvillimi i programeve të </w:t>
            </w:r>
            <w:r w:rsidR="00E8599C">
              <w:rPr>
                <w:rFonts w:ascii="Book Antiqua" w:hAnsi="Book Antiqua"/>
              </w:rPr>
              <w:t>granteve</w:t>
            </w:r>
            <w:r w:rsidRPr="00903043">
              <w:rPr>
                <w:rFonts w:ascii="Book Antiqua" w:hAnsi="Book Antiqua"/>
              </w:rPr>
              <w:t xml:space="preserve"> për bizneset e vogla dhe </w:t>
            </w:r>
            <w:r w:rsidR="006C5235" w:rsidRPr="00903043">
              <w:rPr>
                <w:rFonts w:ascii="Book Antiqua" w:hAnsi="Book Antiqua"/>
              </w:rPr>
              <w:t>“</w:t>
            </w:r>
            <w:r w:rsidRPr="00903043">
              <w:rPr>
                <w:rFonts w:ascii="Book Antiqua" w:hAnsi="Book Antiqua"/>
              </w:rPr>
              <w:t>start-up</w:t>
            </w:r>
            <w:r w:rsidR="006C5235" w:rsidRPr="00903043">
              <w:rPr>
                <w:rFonts w:ascii="Book Antiqua" w:hAnsi="Book Antiqua"/>
              </w:rPr>
              <w:t>”</w:t>
            </w:r>
            <w:r w:rsidR="007F3BED" w:rsidRPr="00903043">
              <w:rPr>
                <w:rFonts w:ascii="Book Antiqua" w:hAnsi="Book Antiqua"/>
              </w:rPr>
              <w:t>, me prioritet bizneset e udh</w:t>
            </w:r>
            <w:r w:rsidR="00F914E9" w:rsidRPr="00E8599C">
              <w:rPr>
                <w:rFonts w:ascii="Book Antiqua" w:hAnsi="Book Antiqua"/>
              </w:rPr>
              <w:t>ë</w:t>
            </w:r>
            <w:r w:rsidR="007F3BED" w:rsidRPr="00903043">
              <w:rPr>
                <w:rFonts w:ascii="Book Antiqua" w:hAnsi="Book Antiqua"/>
              </w:rPr>
              <w:t xml:space="preserve">hequra </w:t>
            </w:r>
            <w:r w:rsidR="00E8599C">
              <w:rPr>
                <w:rFonts w:ascii="Book Antiqua" w:hAnsi="Book Antiqua"/>
              </w:rPr>
              <w:t>nga grat</w:t>
            </w:r>
            <w:r w:rsidR="00E8599C" w:rsidRPr="00903043">
              <w:rPr>
                <w:rFonts w:ascii="Book Antiqua" w:hAnsi="Book Antiqua"/>
              </w:rPr>
              <w:t>ë</w:t>
            </w:r>
            <w:r w:rsidR="00363A1B">
              <w:rPr>
                <w:rFonts w:ascii="Book Antiqua" w:hAnsi="Book Antiqua"/>
              </w:rPr>
              <w:t xml:space="preserve">. </w:t>
            </w:r>
          </w:p>
        </w:tc>
        <w:tc>
          <w:tcPr>
            <w:tcW w:w="1980" w:type="dxa"/>
            <w:shd w:val="clear" w:color="auto" w:fill="FFFFFF" w:themeFill="background1"/>
            <w:vAlign w:val="center"/>
          </w:tcPr>
          <w:p w14:paraId="6B0CC7FE" w14:textId="77777777" w:rsidR="00490FA0" w:rsidRPr="00903043" w:rsidRDefault="00490FA0" w:rsidP="009965AE">
            <w:pPr>
              <w:pStyle w:val="ColorfulList-Accent12"/>
              <w:tabs>
                <w:tab w:val="left" w:pos="318"/>
              </w:tabs>
              <w:ind w:left="0"/>
              <w:jc w:val="center"/>
              <w:rPr>
                <w:rFonts w:ascii="Book Antiqua" w:eastAsia="Times New Roman" w:hAnsi="Book Antiqua"/>
                <w:color w:val="000000"/>
                <w:lang w:val="sq-AL"/>
              </w:rPr>
            </w:pPr>
          </w:p>
        </w:tc>
        <w:tc>
          <w:tcPr>
            <w:tcW w:w="2601" w:type="dxa"/>
            <w:shd w:val="clear" w:color="auto" w:fill="FFFFFF" w:themeFill="background1"/>
            <w:vAlign w:val="center"/>
          </w:tcPr>
          <w:p w14:paraId="646141C6" w14:textId="77777777" w:rsidR="00490FA0" w:rsidRPr="00903043" w:rsidRDefault="00490FA0" w:rsidP="009965AE">
            <w:pPr>
              <w:contextualSpacing/>
              <w:jc w:val="center"/>
              <w:rPr>
                <w:rFonts w:ascii="Book Antiqua" w:hAnsi="Book Antiqua"/>
                <w:sz w:val="20"/>
                <w:szCs w:val="20"/>
                <w:lang w:val="sq-AL"/>
              </w:rPr>
            </w:pPr>
          </w:p>
        </w:tc>
        <w:tc>
          <w:tcPr>
            <w:tcW w:w="1370" w:type="dxa"/>
            <w:gridSpan w:val="2"/>
            <w:shd w:val="clear" w:color="auto" w:fill="FFFFFF" w:themeFill="background1"/>
            <w:vAlign w:val="center"/>
          </w:tcPr>
          <w:p w14:paraId="0225355B" w14:textId="77777777" w:rsidR="00490FA0" w:rsidRPr="00903043" w:rsidRDefault="00490FA0" w:rsidP="009965AE">
            <w:pPr>
              <w:contextualSpacing/>
              <w:jc w:val="center"/>
              <w:rPr>
                <w:rFonts w:ascii="Book Antiqua" w:hAnsi="Book Antiqua"/>
                <w:sz w:val="20"/>
                <w:szCs w:val="20"/>
                <w:lang w:val="sq-AL"/>
              </w:rPr>
            </w:pPr>
          </w:p>
        </w:tc>
        <w:tc>
          <w:tcPr>
            <w:tcW w:w="1713" w:type="dxa"/>
            <w:gridSpan w:val="2"/>
            <w:shd w:val="clear" w:color="auto" w:fill="FFFFFF" w:themeFill="background1"/>
            <w:vAlign w:val="center"/>
          </w:tcPr>
          <w:p w14:paraId="687C912A" w14:textId="77777777" w:rsidR="00490FA0" w:rsidRPr="00903043" w:rsidRDefault="00490FA0" w:rsidP="009965AE">
            <w:pPr>
              <w:contextualSpacing/>
              <w:jc w:val="center"/>
              <w:rPr>
                <w:rFonts w:ascii="Book Antiqua" w:hAnsi="Book Antiqua"/>
                <w:sz w:val="20"/>
                <w:szCs w:val="20"/>
                <w:lang w:val="sq-AL"/>
              </w:rPr>
            </w:pPr>
          </w:p>
        </w:tc>
        <w:tc>
          <w:tcPr>
            <w:tcW w:w="1561" w:type="dxa"/>
            <w:shd w:val="clear" w:color="auto" w:fill="FFFFFF" w:themeFill="background1"/>
            <w:vAlign w:val="center"/>
          </w:tcPr>
          <w:p w14:paraId="0DD9DF71" w14:textId="77777777" w:rsidR="00490FA0" w:rsidRPr="00903043" w:rsidRDefault="00490FA0" w:rsidP="009965AE">
            <w:pPr>
              <w:widowControl w:val="0"/>
              <w:autoSpaceDE w:val="0"/>
              <w:autoSpaceDN w:val="0"/>
              <w:adjustRightInd w:val="0"/>
              <w:contextualSpacing/>
              <w:jc w:val="center"/>
              <w:rPr>
                <w:rFonts w:ascii="Book Antiqua" w:hAnsi="Book Antiqua" w:cs="TimesNewRomanPSMT"/>
                <w:sz w:val="20"/>
                <w:szCs w:val="20"/>
                <w:lang w:val="sq-AL"/>
              </w:rPr>
            </w:pPr>
          </w:p>
        </w:tc>
        <w:tc>
          <w:tcPr>
            <w:tcW w:w="1755" w:type="dxa"/>
            <w:gridSpan w:val="3"/>
            <w:shd w:val="clear" w:color="auto" w:fill="FFFFFF" w:themeFill="background1"/>
            <w:vAlign w:val="center"/>
          </w:tcPr>
          <w:p w14:paraId="7A5D9ABC" w14:textId="77777777" w:rsidR="00490FA0" w:rsidRPr="00903043" w:rsidRDefault="00490FA0" w:rsidP="009965AE">
            <w:pPr>
              <w:widowControl w:val="0"/>
              <w:autoSpaceDE w:val="0"/>
              <w:autoSpaceDN w:val="0"/>
              <w:adjustRightInd w:val="0"/>
              <w:contextualSpacing/>
              <w:jc w:val="center"/>
              <w:rPr>
                <w:rFonts w:ascii="Book Antiqua" w:hAnsi="Book Antiqua" w:cs="TimesNewRomanPSMT"/>
                <w:sz w:val="20"/>
                <w:szCs w:val="20"/>
                <w:lang w:val="sq-AL"/>
              </w:rPr>
            </w:pPr>
          </w:p>
        </w:tc>
      </w:tr>
      <w:tr w:rsidR="00490FA0" w:rsidRPr="00903043" w14:paraId="30511F3B" w14:textId="77777777" w:rsidTr="00443449">
        <w:trPr>
          <w:trHeight w:val="288"/>
        </w:trPr>
        <w:tc>
          <w:tcPr>
            <w:tcW w:w="3510" w:type="dxa"/>
            <w:shd w:val="clear" w:color="auto" w:fill="FFFFFF" w:themeFill="background1"/>
            <w:vAlign w:val="center"/>
          </w:tcPr>
          <w:p w14:paraId="27AD9EC4" w14:textId="0C0F5B02" w:rsidR="00490FA0" w:rsidRPr="00903043" w:rsidRDefault="000E06A9" w:rsidP="001012F1">
            <w:pPr>
              <w:spacing w:line="240" w:lineRule="auto"/>
              <w:rPr>
                <w:rFonts w:ascii="Book Antiqua" w:hAnsi="Book Antiqua" w:cs="TimesNewRomanPSMT"/>
                <w:color w:val="000000"/>
                <w:sz w:val="20"/>
                <w:szCs w:val="20"/>
                <w:lang w:val="sq-AL"/>
              </w:rPr>
            </w:pPr>
            <w:r w:rsidRPr="00903043">
              <w:rPr>
                <w:rFonts w:ascii="Book Antiqua" w:hAnsi="Book Antiqua"/>
                <w:sz w:val="20"/>
                <w:szCs w:val="20"/>
                <w:lang w:val="sq-AL"/>
              </w:rPr>
              <w:t xml:space="preserve">Organizimi i </w:t>
            </w:r>
            <w:r w:rsidR="00C644CE">
              <w:rPr>
                <w:rFonts w:ascii="Book Antiqua" w:hAnsi="Book Antiqua"/>
                <w:sz w:val="20"/>
                <w:szCs w:val="20"/>
                <w:lang w:val="sq-AL"/>
              </w:rPr>
              <w:t xml:space="preserve">dy </w:t>
            </w:r>
            <w:r w:rsidRPr="00903043">
              <w:rPr>
                <w:rFonts w:ascii="Book Antiqua" w:hAnsi="Book Antiqua"/>
                <w:sz w:val="20"/>
                <w:szCs w:val="20"/>
                <w:lang w:val="sq-AL"/>
              </w:rPr>
              <w:t>panaireve të punës dhe ngjarjeve të rekrutimit për të</w:t>
            </w:r>
            <w:r w:rsidR="00001DB6">
              <w:rPr>
                <w:rFonts w:ascii="Book Antiqua" w:hAnsi="Book Antiqua"/>
                <w:sz w:val="20"/>
                <w:szCs w:val="20"/>
                <w:lang w:val="sq-AL"/>
              </w:rPr>
              <w:t xml:space="preserve"> ndihmuar angazhimin </w:t>
            </w:r>
            <w:r w:rsidRPr="00903043">
              <w:rPr>
                <w:rFonts w:ascii="Book Antiqua" w:hAnsi="Book Antiqua"/>
                <w:sz w:val="20"/>
                <w:szCs w:val="20"/>
                <w:lang w:val="sq-AL"/>
              </w:rPr>
              <w:t>në tregun e punës.</w:t>
            </w:r>
            <w:r w:rsidR="00001DB6">
              <w:rPr>
                <w:rFonts w:ascii="Book Antiqua" w:hAnsi="Book Antiqua"/>
                <w:sz w:val="20"/>
                <w:szCs w:val="20"/>
                <w:lang w:val="sq-AL"/>
              </w:rPr>
              <w:t xml:space="preserve"> </w:t>
            </w:r>
          </w:p>
        </w:tc>
        <w:tc>
          <w:tcPr>
            <w:tcW w:w="1980" w:type="dxa"/>
            <w:shd w:val="clear" w:color="auto" w:fill="FFFFFF" w:themeFill="background1"/>
            <w:vAlign w:val="center"/>
          </w:tcPr>
          <w:p w14:paraId="4AB091DB" w14:textId="77777777" w:rsidR="00490FA0" w:rsidRPr="00903043" w:rsidRDefault="00490FA0" w:rsidP="009965AE">
            <w:pPr>
              <w:pStyle w:val="ColorfulList-Accent12"/>
              <w:tabs>
                <w:tab w:val="left" w:pos="318"/>
              </w:tabs>
              <w:ind w:left="0"/>
              <w:jc w:val="center"/>
              <w:rPr>
                <w:rFonts w:ascii="Book Antiqua" w:hAnsi="Book Antiqua" w:cs="TimesNewRomanPSMT"/>
                <w:color w:val="000000"/>
                <w:lang w:val="sq-AL"/>
              </w:rPr>
            </w:pPr>
          </w:p>
        </w:tc>
        <w:tc>
          <w:tcPr>
            <w:tcW w:w="2601" w:type="dxa"/>
            <w:shd w:val="clear" w:color="auto" w:fill="FFFFFF" w:themeFill="background1"/>
            <w:vAlign w:val="center"/>
          </w:tcPr>
          <w:p w14:paraId="72D8516D" w14:textId="77777777" w:rsidR="00490FA0" w:rsidRPr="00903043" w:rsidRDefault="00490FA0" w:rsidP="009965AE">
            <w:pPr>
              <w:contextualSpacing/>
              <w:jc w:val="center"/>
              <w:rPr>
                <w:rFonts w:ascii="Book Antiqua" w:hAnsi="Book Antiqua"/>
                <w:sz w:val="20"/>
                <w:szCs w:val="20"/>
                <w:lang w:val="sq-AL"/>
              </w:rPr>
            </w:pPr>
          </w:p>
        </w:tc>
        <w:tc>
          <w:tcPr>
            <w:tcW w:w="1370" w:type="dxa"/>
            <w:gridSpan w:val="2"/>
            <w:shd w:val="clear" w:color="auto" w:fill="FFFFFF" w:themeFill="background1"/>
            <w:vAlign w:val="center"/>
          </w:tcPr>
          <w:p w14:paraId="6FB8BEC0" w14:textId="77777777" w:rsidR="00490FA0" w:rsidRPr="00903043" w:rsidRDefault="00490FA0" w:rsidP="009965AE">
            <w:pPr>
              <w:contextualSpacing/>
              <w:jc w:val="center"/>
              <w:rPr>
                <w:rFonts w:ascii="Book Antiqua" w:hAnsi="Book Antiqua"/>
                <w:sz w:val="20"/>
                <w:szCs w:val="20"/>
                <w:lang w:val="sq-AL"/>
              </w:rPr>
            </w:pPr>
          </w:p>
        </w:tc>
        <w:tc>
          <w:tcPr>
            <w:tcW w:w="1713" w:type="dxa"/>
            <w:gridSpan w:val="2"/>
            <w:shd w:val="clear" w:color="auto" w:fill="FFFFFF" w:themeFill="background1"/>
            <w:vAlign w:val="center"/>
          </w:tcPr>
          <w:p w14:paraId="1D7ACB35" w14:textId="77777777" w:rsidR="00490FA0" w:rsidRPr="00903043" w:rsidRDefault="00490FA0" w:rsidP="009965AE">
            <w:pPr>
              <w:contextualSpacing/>
              <w:jc w:val="center"/>
              <w:rPr>
                <w:rFonts w:ascii="Book Antiqua" w:hAnsi="Book Antiqua"/>
                <w:sz w:val="20"/>
                <w:szCs w:val="20"/>
                <w:lang w:val="sq-AL"/>
              </w:rPr>
            </w:pPr>
          </w:p>
        </w:tc>
        <w:tc>
          <w:tcPr>
            <w:tcW w:w="1561" w:type="dxa"/>
            <w:shd w:val="clear" w:color="auto" w:fill="FFFFFF" w:themeFill="background1"/>
            <w:vAlign w:val="center"/>
          </w:tcPr>
          <w:p w14:paraId="0AD262AF" w14:textId="77777777" w:rsidR="00490FA0" w:rsidRPr="00903043" w:rsidRDefault="00490FA0" w:rsidP="009965AE">
            <w:pPr>
              <w:widowControl w:val="0"/>
              <w:autoSpaceDE w:val="0"/>
              <w:autoSpaceDN w:val="0"/>
              <w:adjustRightInd w:val="0"/>
              <w:contextualSpacing/>
              <w:jc w:val="center"/>
              <w:rPr>
                <w:rFonts w:ascii="Book Antiqua" w:hAnsi="Book Antiqua" w:cs="TimesNewRomanPSMT"/>
                <w:sz w:val="20"/>
                <w:szCs w:val="20"/>
                <w:lang w:val="sq-AL"/>
              </w:rPr>
            </w:pPr>
          </w:p>
        </w:tc>
        <w:tc>
          <w:tcPr>
            <w:tcW w:w="1755" w:type="dxa"/>
            <w:gridSpan w:val="3"/>
            <w:shd w:val="clear" w:color="auto" w:fill="FFFFFF" w:themeFill="background1"/>
            <w:vAlign w:val="center"/>
          </w:tcPr>
          <w:p w14:paraId="4420906B" w14:textId="77777777" w:rsidR="00490FA0" w:rsidRPr="00903043" w:rsidRDefault="00490FA0" w:rsidP="009965AE">
            <w:pPr>
              <w:widowControl w:val="0"/>
              <w:autoSpaceDE w:val="0"/>
              <w:autoSpaceDN w:val="0"/>
              <w:adjustRightInd w:val="0"/>
              <w:contextualSpacing/>
              <w:jc w:val="center"/>
              <w:rPr>
                <w:rFonts w:ascii="Book Antiqua" w:hAnsi="Book Antiqua" w:cs="TimesNewRomanPSMT"/>
                <w:sz w:val="20"/>
                <w:szCs w:val="20"/>
                <w:lang w:val="sq-AL"/>
              </w:rPr>
            </w:pPr>
          </w:p>
        </w:tc>
      </w:tr>
      <w:tr w:rsidR="00490FA0" w:rsidRPr="00903043" w14:paraId="2697F4ED" w14:textId="77777777" w:rsidTr="00443449">
        <w:trPr>
          <w:trHeight w:val="288"/>
        </w:trPr>
        <w:tc>
          <w:tcPr>
            <w:tcW w:w="3510" w:type="dxa"/>
            <w:shd w:val="clear" w:color="auto" w:fill="FFFFFF" w:themeFill="background1"/>
            <w:vAlign w:val="center"/>
          </w:tcPr>
          <w:p w14:paraId="094F455D" w14:textId="1E28E206" w:rsidR="00490FA0" w:rsidRPr="00903043" w:rsidRDefault="000E06A9" w:rsidP="001012F1">
            <w:pPr>
              <w:spacing w:line="240" w:lineRule="auto"/>
              <w:rPr>
                <w:rFonts w:ascii="Book Antiqua" w:hAnsi="Book Antiqua" w:cs="TimesNewRomanPSMT"/>
                <w:color w:val="000000"/>
                <w:sz w:val="20"/>
                <w:szCs w:val="20"/>
                <w:lang w:val="sq-AL"/>
              </w:rPr>
            </w:pPr>
            <w:r w:rsidRPr="00903043">
              <w:rPr>
                <w:rFonts w:ascii="Book Antiqua" w:hAnsi="Book Antiqua" w:cs="TimesNewRomanPSMT"/>
                <w:color w:val="000000"/>
                <w:sz w:val="20"/>
                <w:szCs w:val="20"/>
                <w:lang w:val="sq-AL"/>
              </w:rPr>
              <w:t xml:space="preserve">Krijimi i programeve të partneritetit publiko privat ndërmjet komunës dhe fabrikave lokale të prodhimit </w:t>
            </w:r>
            <w:r w:rsidRPr="00903043">
              <w:rPr>
                <w:rFonts w:ascii="Book Antiqua" w:hAnsi="Book Antiqua" w:cs="TimesNewRomanPSMT"/>
                <w:color w:val="000000"/>
                <w:sz w:val="20"/>
                <w:szCs w:val="20"/>
                <w:lang w:val="sq-AL"/>
              </w:rPr>
              <w:lastRenderedPageBreak/>
              <w:t>për të përkrahur krijimin e vendeve të punës.</w:t>
            </w:r>
          </w:p>
        </w:tc>
        <w:tc>
          <w:tcPr>
            <w:tcW w:w="1980" w:type="dxa"/>
            <w:shd w:val="clear" w:color="auto" w:fill="FFFFFF" w:themeFill="background1"/>
            <w:vAlign w:val="center"/>
          </w:tcPr>
          <w:p w14:paraId="4124C4D2" w14:textId="77777777" w:rsidR="00490FA0" w:rsidRPr="00903043" w:rsidRDefault="00490FA0" w:rsidP="009965AE">
            <w:pPr>
              <w:pStyle w:val="ColorfulList-Accent12"/>
              <w:tabs>
                <w:tab w:val="left" w:pos="318"/>
              </w:tabs>
              <w:ind w:left="0"/>
              <w:jc w:val="center"/>
              <w:rPr>
                <w:rFonts w:ascii="Book Antiqua" w:hAnsi="Book Antiqua" w:cs="TimesNewRomanPSMT"/>
                <w:color w:val="000000"/>
                <w:lang w:val="sq-AL"/>
              </w:rPr>
            </w:pPr>
          </w:p>
        </w:tc>
        <w:tc>
          <w:tcPr>
            <w:tcW w:w="2601" w:type="dxa"/>
            <w:shd w:val="clear" w:color="auto" w:fill="FFFFFF" w:themeFill="background1"/>
            <w:vAlign w:val="center"/>
          </w:tcPr>
          <w:p w14:paraId="3A9F836E" w14:textId="77777777" w:rsidR="00490FA0" w:rsidRPr="00903043" w:rsidRDefault="00490FA0" w:rsidP="009965AE">
            <w:pPr>
              <w:contextualSpacing/>
              <w:jc w:val="center"/>
              <w:rPr>
                <w:rFonts w:ascii="Book Antiqua" w:hAnsi="Book Antiqua"/>
                <w:sz w:val="20"/>
                <w:szCs w:val="20"/>
                <w:lang w:val="sq-AL"/>
              </w:rPr>
            </w:pPr>
          </w:p>
        </w:tc>
        <w:tc>
          <w:tcPr>
            <w:tcW w:w="1370" w:type="dxa"/>
            <w:gridSpan w:val="2"/>
            <w:shd w:val="clear" w:color="auto" w:fill="FFFFFF" w:themeFill="background1"/>
            <w:vAlign w:val="center"/>
          </w:tcPr>
          <w:p w14:paraId="1481F652" w14:textId="77777777" w:rsidR="00490FA0" w:rsidRPr="00903043" w:rsidRDefault="00490FA0" w:rsidP="009965AE">
            <w:pPr>
              <w:contextualSpacing/>
              <w:jc w:val="center"/>
              <w:rPr>
                <w:rFonts w:ascii="Book Antiqua" w:hAnsi="Book Antiqua"/>
                <w:sz w:val="20"/>
                <w:szCs w:val="20"/>
                <w:lang w:val="sq-AL"/>
              </w:rPr>
            </w:pPr>
          </w:p>
        </w:tc>
        <w:tc>
          <w:tcPr>
            <w:tcW w:w="1713" w:type="dxa"/>
            <w:gridSpan w:val="2"/>
            <w:shd w:val="clear" w:color="auto" w:fill="FFFFFF" w:themeFill="background1"/>
            <w:vAlign w:val="center"/>
          </w:tcPr>
          <w:p w14:paraId="58D355B8" w14:textId="77777777" w:rsidR="00490FA0" w:rsidRPr="00903043" w:rsidRDefault="00490FA0" w:rsidP="009965AE">
            <w:pPr>
              <w:contextualSpacing/>
              <w:jc w:val="center"/>
              <w:rPr>
                <w:rFonts w:ascii="Book Antiqua" w:hAnsi="Book Antiqua"/>
                <w:sz w:val="20"/>
                <w:szCs w:val="20"/>
                <w:lang w:val="sq-AL"/>
              </w:rPr>
            </w:pPr>
          </w:p>
        </w:tc>
        <w:tc>
          <w:tcPr>
            <w:tcW w:w="1561" w:type="dxa"/>
            <w:shd w:val="clear" w:color="auto" w:fill="FFFFFF" w:themeFill="background1"/>
            <w:vAlign w:val="center"/>
          </w:tcPr>
          <w:p w14:paraId="3E8C5AF2" w14:textId="77777777" w:rsidR="00490FA0" w:rsidRPr="00903043" w:rsidRDefault="00490FA0" w:rsidP="009965AE">
            <w:pPr>
              <w:widowControl w:val="0"/>
              <w:autoSpaceDE w:val="0"/>
              <w:autoSpaceDN w:val="0"/>
              <w:adjustRightInd w:val="0"/>
              <w:contextualSpacing/>
              <w:jc w:val="center"/>
              <w:rPr>
                <w:rFonts w:ascii="Book Antiqua" w:hAnsi="Book Antiqua" w:cs="TimesNewRomanPSMT"/>
                <w:sz w:val="20"/>
                <w:szCs w:val="20"/>
                <w:lang w:val="sq-AL"/>
              </w:rPr>
            </w:pPr>
          </w:p>
        </w:tc>
        <w:tc>
          <w:tcPr>
            <w:tcW w:w="1755" w:type="dxa"/>
            <w:gridSpan w:val="3"/>
            <w:shd w:val="clear" w:color="auto" w:fill="FFFFFF" w:themeFill="background1"/>
            <w:vAlign w:val="center"/>
          </w:tcPr>
          <w:p w14:paraId="2989CD5B" w14:textId="77777777" w:rsidR="00490FA0" w:rsidRPr="00903043" w:rsidRDefault="00490FA0" w:rsidP="009965AE">
            <w:pPr>
              <w:widowControl w:val="0"/>
              <w:autoSpaceDE w:val="0"/>
              <w:autoSpaceDN w:val="0"/>
              <w:adjustRightInd w:val="0"/>
              <w:contextualSpacing/>
              <w:jc w:val="center"/>
              <w:rPr>
                <w:rFonts w:ascii="Book Antiqua" w:hAnsi="Book Antiqua" w:cs="TimesNewRomanPSMT"/>
                <w:sz w:val="20"/>
                <w:szCs w:val="20"/>
                <w:lang w:val="sq-AL"/>
              </w:rPr>
            </w:pPr>
          </w:p>
        </w:tc>
      </w:tr>
      <w:tr w:rsidR="000E06A9" w:rsidRPr="00903043" w14:paraId="5C0F72C6" w14:textId="77777777" w:rsidTr="00443449">
        <w:trPr>
          <w:trHeight w:val="288"/>
        </w:trPr>
        <w:tc>
          <w:tcPr>
            <w:tcW w:w="3510" w:type="dxa"/>
            <w:shd w:val="clear" w:color="auto" w:fill="FFFFFF" w:themeFill="background1"/>
            <w:vAlign w:val="center"/>
          </w:tcPr>
          <w:p w14:paraId="36251C70" w14:textId="0184F076" w:rsidR="000E06A9" w:rsidRPr="00903043" w:rsidRDefault="0081239A" w:rsidP="001012F1">
            <w:pPr>
              <w:spacing w:line="240" w:lineRule="auto"/>
              <w:rPr>
                <w:rFonts w:ascii="Book Antiqua" w:hAnsi="Book Antiqua" w:cs="TimesNewRomanPSMT"/>
                <w:sz w:val="20"/>
                <w:szCs w:val="20"/>
                <w:lang w:val="sq-AL"/>
              </w:rPr>
            </w:pPr>
            <w:r w:rsidRPr="00903043">
              <w:rPr>
                <w:rFonts w:ascii="Book Antiqua" w:eastAsia="MS Mincho" w:hAnsi="Book Antiqua" w:cs="Times New Roman"/>
                <w:sz w:val="20"/>
                <w:szCs w:val="20"/>
                <w:lang w:val="sq-AL"/>
              </w:rPr>
              <w:t>Avancimi i bashkëpunimit me Entin e Punësimit</w:t>
            </w:r>
            <w:r w:rsidR="00BC6108">
              <w:rPr>
                <w:rFonts w:ascii="Book Antiqua" w:eastAsia="MS Mincho" w:hAnsi="Book Antiqua" w:cs="Times New Roman"/>
                <w:sz w:val="20"/>
                <w:szCs w:val="20"/>
                <w:lang w:val="sq-AL"/>
              </w:rPr>
              <w:t xml:space="preserve"> n</w:t>
            </w:r>
            <w:r w:rsidR="00BC6108" w:rsidRPr="00903043">
              <w:rPr>
                <w:rFonts w:ascii="Book Antiqua" w:hAnsi="Book Antiqua" w:cs="TimesNewRomanPSMT"/>
                <w:color w:val="000000"/>
                <w:sz w:val="20"/>
                <w:szCs w:val="20"/>
                <w:lang w:val="sq-AL"/>
              </w:rPr>
              <w:t>ë</w:t>
            </w:r>
            <w:r w:rsidR="00BC6108">
              <w:rPr>
                <w:rFonts w:ascii="Book Antiqua" w:eastAsia="MS Mincho" w:hAnsi="Book Antiqua" w:cs="Times New Roman"/>
                <w:sz w:val="20"/>
                <w:szCs w:val="20"/>
                <w:lang w:val="sq-AL"/>
              </w:rPr>
              <w:t xml:space="preserve"> mb</w:t>
            </w:r>
            <w:r w:rsidR="00BC6108" w:rsidRPr="00903043">
              <w:rPr>
                <w:rFonts w:ascii="Book Antiqua" w:hAnsi="Book Antiqua" w:cs="TimesNewRomanPSMT"/>
                <w:color w:val="000000"/>
                <w:sz w:val="20"/>
                <w:szCs w:val="20"/>
                <w:lang w:val="sq-AL"/>
              </w:rPr>
              <w:t>ë</w:t>
            </w:r>
            <w:r w:rsidR="00BC6108">
              <w:rPr>
                <w:rFonts w:ascii="Book Antiqua" w:eastAsia="MS Mincho" w:hAnsi="Book Antiqua" w:cs="Times New Roman"/>
                <w:sz w:val="20"/>
                <w:szCs w:val="20"/>
                <w:lang w:val="sq-AL"/>
              </w:rPr>
              <w:t>shtetje t</w:t>
            </w:r>
            <w:r w:rsidR="00BC6108" w:rsidRPr="00903043">
              <w:rPr>
                <w:rFonts w:ascii="Book Antiqua" w:hAnsi="Book Antiqua" w:cs="TimesNewRomanPSMT"/>
                <w:color w:val="000000"/>
                <w:sz w:val="20"/>
                <w:szCs w:val="20"/>
                <w:lang w:val="sq-AL"/>
              </w:rPr>
              <w:t>ë</w:t>
            </w:r>
            <w:r w:rsidR="00BC6108">
              <w:rPr>
                <w:rFonts w:ascii="Book Antiqua" w:eastAsia="MS Mincho" w:hAnsi="Book Antiqua" w:cs="Times New Roman"/>
                <w:sz w:val="20"/>
                <w:szCs w:val="20"/>
                <w:lang w:val="sq-AL"/>
              </w:rPr>
              <w:t xml:space="preserve"> pun</w:t>
            </w:r>
            <w:r w:rsidR="00BC6108" w:rsidRPr="00903043">
              <w:rPr>
                <w:rFonts w:ascii="Book Antiqua" w:hAnsi="Book Antiqua" w:cs="TimesNewRomanPSMT"/>
                <w:color w:val="000000"/>
                <w:sz w:val="20"/>
                <w:szCs w:val="20"/>
                <w:lang w:val="sq-AL"/>
              </w:rPr>
              <w:t>ë</w:t>
            </w:r>
            <w:r w:rsidR="00E86789">
              <w:rPr>
                <w:rFonts w:ascii="Book Antiqua" w:hAnsi="Book Antiqua" w:cs="TimesNewRomanPSMT"/>
                <w:color w:val="000000"/>
                <w:sz w:val="20"/>
                <w:szCs w:val="20"/>
                <w:lang w:val="sq-AL"/>
              </w:rPr>
              <w:t>s s</w:t>
            </w:r>
            <w:r w:rsidR="00BC6108" w:rsidRPr="00903043">
              <w:rPr>
                <w:rFonts w:ascii="Book Antiqua" w:hAnsi="Book Antiqua" w:cs="TimesNewRomanPSMT"/>
                <w:color w:val="000000"/>
                <w:sz w:val="20"/>
                <w:szCs w:val="20"/>
                <w:lang w:val="sq-AL"/>
              </w:rPr>
              <w:t>ë</w:t>
            </w:r>
            <w:r w:rsidR="00BC6108">
              <w:rPr>
                <w:rFonts w:ascii="Book Antiqua" w:eastAsia="MS Mincho" w:hAnsi="Book Antiqua" w:cs="Times New Roman"/>
                <w:sz w:val="20"/>
                <w:szCs w:val="20"/>
                <w:lang w:val="sq-AL"/>
              </w:rPr>
              <w:t xml:space="preserve"> personave t</w:t>
            </w:r>
            <w:r w:rsidR="00BC6108" w:rsidRPr="00903043">
              <w:rPr>
                <w:rFonts w:ascii="Book Antiqua" w:hAnsi="Book Antiqua" w:cs="TimesNewRomanPSMT"/>
                <w:color w:val="000000"/>
                <w:sz w:val="20"/>
                <w:szCs w:val="20"/>
                <w:lang w:val="sq-AL"/>
              </w:rPr>
              <w:t>ë</w:t>
            </w:r>
            <w:r w:rsidR="00BC6108">
              <w:rPr>
                <w:rFonts w:ascii="Book Antiqua" w:eastAsia="MS Mincho" w:hAnsi="Book Antiqua" w:cs="Times New Roman"/>
                <w:sz w:val="20"/>
                <w:szCs w:val="20"/>
                <w:lang w:val="sq-AL"/>
              </w:rPr>
              <w:t xml:space="preserve"> papun</w:t>
            </w:r>
            <w:r w:rsidR="00BC6108" w:rsidRPr="00903043">
              <w:rPr>
                <w:rFonts w:ascii="Book Antiqua" w:hAnsi="Book Antiqua" w:cs="TimesNewRomanPSMT"/>
                <w:color w:val="000000"/>
                <w:sz w:val="20"/>
                <w:szCs w:val="20"/>
                <w:lang w:val="sq-AL"/>
              </w:rPr>
              <w:t>ë</w:t>
            </w:r>
            <w:r w:rsidR="00BC6108">
              <w:rPr>
                <w:rFonts w:ascii="Book Antiqua" w:eastAsia="MS Mincho" w:hAnsi="Book Antiqua" w:cs="Times New Roman"/>
                <w:sz w:val="20"/>
                <w:szCs w:val="20"/>
                <w:lang w:val="sq-AL"/>
              </w:rPr>
              <w:t xml:space="preserve"> (subvencionimi i pagave)</w:t>
            </w:r>
            <w:r w:rsidRPr="00903043">
              <w:rPr>
                <w:rFonts w:ascii="Book Antiqua" w:eastAsia="MS Mincho" w:hAnsi="Book Antiqua" w:cs="Times New Roman"/>
                <w:sz w:val="20"/>
                <w:szCs w:val="20"/>
                <w:lang w:val="sq-AL"/>
              </w:rPr>
              <w:t>.</w:t>
            </w:r>
            <w:r w:rsidR="00BC6108">
              <w:rPr>
                <w:rFonts w:ascii="Book Antiqua" w:eastAsia="MS Mincho" w:hAnsi="Book Antiqua" w:cs="Times New Roman"/>
                <w:sz w:val="20"/>
                <w:szCs w:val="20"/>
                <w:lang w:val="sq-AL"/>
              </w:rPr>
              <w:t xml:space="preserve"> </w:t>
            </w:r>
          </w:p>
        </w:tc>
        <w:tc>
          <w:tcPr>
            <w:tcW w:w="1980" w:type="dxa"/>
            <w:shd w:val="clear" w:color="auto" w:fill="FFFFFF" w:themeFill="background1"/>
            <w:vAlign w:val="center"/>
          </w:tcPr>
          <w:p w14:paraId="48C0B6ED" w14:textId="77777777" w:rsidR="000E06A9" w:rsidRPr="00903043" w:rsidRDefault="000E06A9" w:rsidP="009965AE">
            <w:pPr>
              <w:pStyle w:val="ColorfulList-Accent12"/>
              <w:tabs>
                <w:tab w:val="left" w:pos="318"/>
              </w:tabs>
              <w:ind w:left="0"/>
              <w:jc w:val="center"/>
              <w:rPr>
                <w:rFonts w:ascii="Book Antiqua" w:hAnsi="Book Antiqua" w:cs="TimesNewRomanPSMT"/>
                <w:color w:val="000000"/>
                <w:lang w:val="sq-AL"/>
              </w:rPr>
            </w:pPr>
          </w:p>
        </w:tc>
        <w:tc>
          <w:tcPr>
            <w:tcW w:w="2601" w:type="dxa"/>
            <w:shd w:val="clear" w:color="auto" w:fill="FFFFFF" w:themeFill="background1"/>
            <w:vAlign w:val="center"/>
          </w:tcPr>
          <w:p w14:paraId="24366B74" w14:textId="77777777" w:rsidR="000E06A9" w:rsidRPr="00903043" w:rsidRDefault="000E06A9" w:rsidP="009965AE">
            <w:pPr>
              <w:contextualSpacing/>
              <w:jc w:val="center"/>
              <w:rPr>
                <w:rFonts w:ascii="Book Antiqua" w:hAnsi="Book Antiqua"/>
                <w:sz w:val="20"/>
                <w:szCs w:val="20"/>
                <w:lang w:val="sq-AL"/>
              </w:rPr>
            </w:pPr>
          </w:p>
        </w:tc>
        <w:tc>
          <w:tcPr>
            <w:tcW w:w="1370" w:type="dxa"/>
            <w:gridSpan w:val="2"/>
            <w:shd w:val="clear" w:color="auto" w:fill="FFFFFF" w:themeFill="background1"/>
            <w:vAlign w:val="center"/>
          </w:tcPr>
          <w:p w14:paraId="56C5144F" w14:textId="77777777" w:rsidR="000E06A9" w:rsidRPr="00903043" w:rsidRDefault="000E06A9" w:rsidP="009965AE">
            <w:pPr>
              <w:contextualSpacing/>
              <w:jc w:val="center"/>
              <w:rPr>
                <w:rFonts w:ascii="Book Antiqua" w:hAnsi="Book Antiqua"/>
                <w:sz w:val="20"/>
                <w:szCs w:val="20"/>
                <w:lang w:val="sq-AL"/>
              </w:rPr>
            </w:pPr>
          </w:p>
        </w:tc>
        <w:tc>
          <w:tcPr>
            <w:tcW w:w="1713" w:type="dxa"/>
            <w:gridSpan w:val="2"/>
            <w:shd w:val="clear" w:color="auto" w:fill="FFFFFF" w:themeFill="background1"/>
            <w:vAlign w:val="center"/>
          </w:tcPr>
          <w:p w14:paraId="61A90C5D" w14:textId="77777777" w:rsidR="000E06A9" w:rsidRPr="00903043" w:rsidRDefault="000E06A9" w:rsidP="009965AE">
            <w:pPr>
              <w:contextualSpacing/>
              <w:jc w:val="center"/>
              <w:rPr>
                <w:rFonts w:ascii="Book Antiqua" w:hAnsi="Book Antiqua"/>
                <w:sz w:val="20"/>
                <w:szCs w:val="20"/>
                <w:lang w:val="sq-AL"/>
              </w:rPr>
            </w:pPr>
          </w:p>
        </w:tc>
        <w:tc>
          <w:tcPr>
            <w:tcW w:w="1561" w:type="dxa"/>
            <w:shd w:val="clear" w:color="auto" w:fill="FFFFFF" w:themeFill="background1"/>
            <w:vAlign w:val="center"/>
          </w:tcPr>
          <w:p w14:paraId="2D4C3AAE" w14:textId="77777777" w:rsidR="000E06A9" w:rsidRPr="00903043" w:rsidRDefault="000E06A9" w:rsidP="009965AE">
            <w:pPr>
              <w:widowControl w:val="0"/>
              <w:autoSpaceDE w:val="0"/>
              <w:autoSpaceDN w:val="0"/>
              <w:adjustRightInd w:val="0"/>
              <w:contextualSpacing/>
              <w:jc w:val="center"/>
              <w:rPr>
                <w:rFonts w:ascii="Book Antiqua" w:hAnsi="Book Antiqua" w:cs="TimesNewRomanPSMT"/>
                <w:sz w:val="20"/>
                <w:szCs w:val="20"/>
                <w:lang w:val="sq-AL"/>
              </w:rPr>
            </w:pPr>
          </w:p>
        </w:tc>
        <w:tc>
          <w:tcPr>
            <w:tcW w:w="1755" w:type="dxa"/>
            <w:gridSpan w:val="3"/>
            <w:shd w:val="clear" w:color="auto" w:fill="FFFFFF" w:themeFill="background1"/>
            <w:vAlign w:val="center"/>
          </w:tcPr>
          <w:p w14:paraId="6073F874" w14:textId="77777777" w:rsidR="000E06A9" w:rsidRPr="00903043" w:rsidRDefault="000E06A9" w:rsidP="009965AE">
            <w:pPr>
              <w:widowControl w:val="0"/>
              <w:autoSpaceDE w:val="0"/>
              <w:autoSpaceDN w:val="0"/>
              <w:adjustRightInd w:val="0"/>
              <w:contextualSpacing/>
              <w:jc w:val="center"/>
              <w:rPr>
                <w:rFonts w:ascii="Book Antiqua" w:hAnsi="Book Antiqua" w:cs="TimesNewRomanPSMT"/>
                <w:sz w:val="20"/>
                <w:szCs w:val="20"/>
                <w:lang w:val="sq-AL"/>
              </w:rPr>
            </w:pPr>
          </w:p>
        </w:tc>
      </w:tr>
      <w:tr w:rsidR="000E06A9" w:rsidRPr="00B311B7" w14:paraId="31F24819" w14:textId="77777777" w:rsidTr="00443449">
        <w:trPr>
          <w:gridAfter w:val="1"/>
          <w:wAfter w:w="172" w:type="dxa"/>
        </w:trPr>
        <w:tc>
          <w:tcPr>
            <w:tcW w:w="3510" w:type="dxa"/>
            <w:shd w:val="clear" w:color="auto" w:fill="FFFFFF" w:themeFill="background1"/>
            <w:vAlign w:val="center"/>
          </w:tcPr>
          <w:p w14:paraId="68A072E3" w14:textId="1F483DB6" w:rsidR="000E06A9" w:rsidRPr="00903043" w:rsidRDefault="000E06A9" w:rsidP="009965AE">
            <w:pPr>
              <w:contextualSpacing/>
              <w:jc w:val="center"/>
              <w:rPr>
                <w:rFonts w:ascii="Book Antiqua" w:hAnsi="Book Antiqua"/>
                <w:b/>
                <w:sz w:val="20"/>
                <w:szCs w:val="20"/>
                <w:lang w:val="sq-AL"/>
              </w:rPr>
            </w:pPr>
            <w:r w:rsidRPr="00903043">
              <w:rPr>
                <w:rFonts w:ascii="Book Antiqua" w:hAnsi="Book Antiqua"/>
                <w:b/>
                <w:sz w:val="20"/>
                <w:szCs w:val="20"/>
                <w:lang w:val="sq-AL"/>
              </w:rPr>
              <w:t>Objektivi specifik 1.2</w:t>
            </w:r>
          </w:p>
        </w:tc>
        <w:tc>
          <w:tcPr>
            <w:tcW w:w="10808" w:type="dxa"/>
            <w:gridSpan w:val="9"/>
            <w:shd w:val="clear" w:color="auto" w:fill="FFFFFF" w:themeFill="background1"/>
            <w:vAlign w:val="center"/>
          </w:tcPr>
          <w:p w14:paraId="7070C995" w14:textId="6054540E" w:rsidR="000E06A9" w:rsidRPr="00903043" w:rsidRDefault="000E06A9" w:rsidP="009965AE">
            <w:pPr>
              <w:tabs>
                <w:tab w:val="right" w:pos="2290"/>
              </w:tabs>
              <w:contextualSpacing/>
              <w:jc w:val="center"/>
              <w:rPr>
                <w:rFonts w:ascii="Book Antiqua" w:hAnsi="Book Antiqua"/>
                <w:b/>
                <w:sz w:val="20"/>
                <w:szCs w:val="20"/>
                <w:lang w:val="sq-AL"/>
              </w:rPr>
            </w:pPr>
            <w:r w:rsidRPr="00903043">
              <w:rPr>
                <w:rFonts w:ascii="Book Antiqua" w:hAnsi="Book Antiqua"/>
                <w:b/>
                <w:sz w:val="20"/>
                <w:szCs w:val="20"/>
                <w:lang w:val="sq-AL"/>
              </w:rPr>
              <w:t>Treguesi (treguesit) për matjen e përmbushjes së objektivit</w:t>
            </w:r>
          </w:p>
        </w:tc>
      </w:tr>
      <w:tr w:rsidR="000E06A9" w:rsidRPr="00B311B7" w14:paraId="4DFD70ED" w14:textId="77777777" w:rsidTr="00443449">
        <w:trPr>
          <w:gridAfter w:val="1"/>
          <w:wAfter w:w="172" w:type="dxa"/>
          <w:trHeight w:hRule="exact" w:val="388"/>
        </w:trPr>
        <w:tc>
          <w:tcPr>
            <w:tcW w:w="3510" w:type="dxa"/>
            <w:vMerge w:val="restart"/>
            <w:shd w:val="clear" w:color="auto" w:fill="FFFFFF" w:themeFill="background1"/>
            <w:vAlign w:val="center"/>
          </w:tcPr>
          <w:p w14:paraId="36C4C15F" w14:textId="0F07E6A5" w:rsidR="000E06A9" w:rsidRPr="00903043" w:rsidRDefault="000E06A9" w:rsidP="009965AE">
            <w:pPr>
              <w:contextualSpacing/>
              <w:jc w:val="center"/>
              <w:rPr>
                <w:rFonts w:ascii="Book Antiqua" w:hAnsi="Book Antiqua"/>
                <w:sz w:val="20"/>
                <w:szCs w:val="20"/>
                <w:lang w:val="sq-AL"/>
              </w:rPr>
            </w:pPr>
            <w:r w:rsidRPr="00903043">
              <w:rPr>
                <w:rFonts w:ascii="Book Antiqua" w:hAnsi="Book Antiqua"/>
                <w:b/>
                <w:bCs/>
                <w:sz w:val="20"/>
                <w:szCs w:val="20"/>
                <w:lang w:val="sq-AL"/>
              </w:rPr>
              <w:t>Nxitja e investimeve dhe zhvillimi i aktivitetit ekonomik</w:t>
            </w:r>
          </w:p>
        </w:tc>
        <w:tc>
          <w:tcPr>
            <w:tcW w:w="10808" w:type="dxa"/>
            <w:gridSpan w:val="9"/>
            <w:shd w:val="clear" w:color="auto" w:fill="FFFFFF" w:themeFill="background1"/>
            <w:vAlign w:val="center"/>
          </w:tcPr>
          <w:p w14:paraId="5BD9CF95" w14:textId="29B9ED98" w:rsidR="000E06A9" w:rsidRPr="00903043" w:rsidRDefault="000E06A9" w:rsidP="009965AE">
            <w:pPr>
              <w:contextualSpacing/>
              <w:jc w:val="center"/>
              <w:rPr>
                <w:rFonts w:ascii="Book Antiqua" w:hAnsi="Book Antiqua"/>
                <w:sz w:val="20"/>
                <w:szCs w:val="20"/>
                <w:lang w:val="sq-AL"/>
              </w:rPr>
            </w:pPr>
            <w:r w:rsidRPr="00903043">
              <w:rPr>
                <w:rFonts w:ascii="Book Antiqua" w:hAnsi="Book Antiqua"/>
                <w:sz w:val="20"/>
                <w:szCs w:val="20"/>
                <w:lang w:val="sq-AL"/>
              </w:rPr>
              <w:t>1. Rritja e investimeve në sektorët kyç dhe zhvillimi i infrastrukturës ekonomike.</w:t>
            </w:r>
          </w:p>
        </w:tc>
      </w:tr>
      <w:tr w:rsidR="000E06A9" w:rsidRPr="00B311B7" w14:paraId="1176E15E" w14:textId="77777777" w:rsidTr="00443449">
        <w:trPr>
          <w:gridAfter w:val="1"/>
          <w:wAfter w:w="172" w:type="dxa"/>
          <w:trHeight w:hRule="exact" w:val="352"/>
        </w:trPr>
        <w:tc>
          <w:tcPr>
            <w:tcW w:w="3510" w:type="dxa"/>
            <w:vMerge/>
            <w:shd w:val="clear" w:color="auto" w:fill="FFFFFF" w:themeFill="background1"/>
            <w:vAlign w:val="center"/>
          </w:tcPr>
          <w:p w14:paraId="0EE22039" w14:textId="77777777" w:rsidR="000E06A9" w:rsidRPr="00903043" w:rsidRDefault="000E06A9" w:rsidP="009965AE">
            <w:pPr>
              <w:contextualSpacing/>
              <w:jc w:val="center"/>
              <w:rPr>
                <w:rFonts w:ascii="Book Antiqua" w:hAnsi="Book Antiqua"/>
                <w:sz w:val="20"/>
                <w:szCs w:val="20"/>
                <w:lang w:val="sq-AL"/>
              </w:rPr>
            </w:pPr>
          </w:p>
        </w:tc>
        <w:tc>
          <w:tcPr>
            <w:tcW w:w="10808" w:type="dxa"/>
            <w:gridSpan w:val="9"/>
            <w:shd w:val="clear" w:color="auto" w:fill="FFFFFF" w:themeFill="background1"/>
            <w:vAlign w:val="center"/>
          </w:tcPr>
          <w:p w14:paraId="41CA85AC" w14:textId="1D8B674C" w:rsidR="000E06A9" w:rsidRPr="00903043" w:rsidRDefault="000E06A9" w:rsidP="009965AE">
            <w:pPr>
              <w:contextualSpacing/>
              <w:jc w:val="center"/>
              <w:rPr>
                <w:rFonts w:ascii="Book Antiqua" w:hAnsi="Book Antiqua"/>
                <w:sz w:val="20"/>
                <w:szCs w:val="20"/>
                <w:lang w:val="sq-AL"/>
              </w:rPr>
            </w:pPr>
            <w:r w:rsidRPr="00903043">
              <w:rPr>
                <w:rFonts w:ascii="Book Antiqua" w:hAnsi="Book Antiqua"/>
                <w:sz w:val="20"/>
                <w:szCs w:val="20"/>
                <w:lang w:val="sq-AL"/>
              </w:rPr>
              <w:t>2. Mbështetje dhe zhvillimi i sektorëve të rinj dhe inovativë.</w:t>
            </w:r>
          </w:p>
        </w:tc>
      </w:tr>
      <w:tr w:rsidR="00C12DF6" w:rsidRPr="00C12DF6" w14:paraId="566B5117" w14:textId="77777777" w:rsidTr="00443449">
        <w:trPr>
          <w:gridAfter w:val="1"/>
          <w:wAfter w:w="172" w:type="dxa"/>
          <w:trHeight w:val="728"/>
        </w:trPr>
        <w:tc>
          <w:tcPr>
            <w:tcW w:w="3510" w:type="dxa"/>
            <w:shd w:val="clear" w:color="auto" w:fill="FFFFFF" w:themeFill="background1"/>
            <w:vAlign w:val="center"/>
          </w:tcPr>
          <w:p w14:paraId="18B08A60" w14:textId="295740A3" w:rsidR="00443449" w:rsidRPr="00C12DF6" w:rsidRDefault="00443449" w:rsidP="00C12DF6">
            <w:pPr>
              <w:spacing w:line="240" w:lineRule="auto"/>
              <w:rPr>
                <w:rFonts w:ascii="Book Antiqua" w:hAnsi="Book Antiqua" w:cs="TimesNewRomanPSMT"/>
                <w:b/>
                <w:bCs/>
                <w:color w:val="000000"/>
                <w:sz w:val="20"/>
                <w:szCs w:val="20"/>
                <w:lang w:val="sq-AL"/>
              </w:rPr>
            </w:pPr>
            <w:r w:rsidRPr="00C12DF6">
              <w:rPr>
                <w:rFonts w:ascii="Book Antiqua" w:hAnsi="Book Antiqua" w:cs="TimesNewRomanPSMT"/>
                <w:b/>
                <w:bCs/>
                <w:color w:val="000000"/>
                <w:sz w:val="20"/>
                <w:szCs w:val="20"/>
                <w:lang w:val="sq-AL"/>
              </w:rPr>
              <w:t>Aktivitetet</w:t>
            </w:r>
          </w:p>
        </w:tc>
        <w:tc>
          <w:tcPr>
            <w:tcW w:w="1980" w:type="dxa"/>
            <w:shd w:val="clear" w:color="auto" w:fill="FFFFFF" w:themeFill="background1"/>
            <w:vAlign w:val="center"/>
          </w:tcPr>
          <w:p w14:paraId="47B93355" w14:textId="4BB7A393" w:rsidR="00443449" w:rsidRPr="00C12DF6" w:rsidRDefault="00443449" w:rsidP="00C12DF6">
            <w:pPr>
              <w:spacing w:line="240" w:lineRule="auto"/>
              <w:rPr>
                <w:rFonts w:ascii="Book Antiqua" w:hAnsi="Book Antiqua" w:cs="TimesNewRomanPSMT"/>
                <w:b/>
                <w:bCs/>
                <w:color w:val="000000"/>
                <w:sz w:val="20"/>
                <w:szCs w:val="20"/>
                <w:lang w:val="sq-AL"/>
              </w:rPr>
            </w:pPr>
            <w:r w:rsidRPr="00C12DF6">
              <w:rPr>
                <w:rFonts w:ascii="Book Antiqua" w:hAnsi="Book Antiqua" w:cs="TimesNewRomanPSMT"/>
                <w:b/>
                <w:bCs/>
                <w:color w:val="000000"/>
                <w:sz w:val="20"/>
                <w:szCs w:val="20"/>
                <w:lang w:val="sq-AL"/>
              </w:rPr>
              <w:t>Drejtoria udhëheqëse</w:t>
            </w:r>
          </w:p>
        </w:tc>
        <w:tc>
          <w:tcPr>
            <w:tcW w:w="2916" w:type="dxa"/>
            <w:gridSpan w:val="2"/>
            <w:shd w:val="clear" w:color="auto" w:fill="FFFFFF" w:themeFill="background1"/>
            <w:vAlign w:val="center"/>
          </w:tcPr>
          <w:p w14:paraId="77EF8A1B" w14:textId="77777777" w:rsidR="00443449" w:rsidRPr="00C12DF6" w:rsidRDefault="00443449" w:rsidP="00C12DF6">
            <w:pPr>
              <w:spacing w:line="240" w:lineRule="auto"/>
              <w:rPr>
                <w:rFonts w:ascii="Book Antiqua" w:hAnsi="Book Antiqua" w:cs="TimesNewRomanPSMT"/>
                <w:b/>
                <w:bCs/>
                <w:color w:val="000000"/>
                <w:sz w:val="20"/>
                <w:szCs w:val="20"/>
                <w:lang w:val="sq-AL"/>
              </w:rPr>
            </w:pPr>
            <w:r w:rsidRPr="00C12DF6">
              <w:rPr>
                <w:rFonts w:ascii="Book Antiqua" w:hAnsi="Book Antiqua" w:cs="TimesNewRomanPSMT"/>
                <w:b/>
                <w:bCs/>
                <w:color w:val="000000"/>
                <w:sz w:val="20"/>
                <w:szCs w:val="20"/>
                <w:lang w:val="sq-AL"/>
              </w:rPr>
              <w:t>Financimi (Projeksion)</w:t>
            </w:r>
          </w:p>
          <w:p w14:paraId="26F30F09" w14:textId="3B9234AE" w:rsidR="00443449" w:rsidRPr="00C12DF6" w:rsidRDefault="00443449" w:rsidP="00C12DF6">
            <w:pPr>
              <w:spacing w:line="240" w:lineRule="auto"/>
              <w:rPr>
                <w:rFonts w:ascii="Book Antiqua" w:hAnsi="Book Antiqua" w:cs="TimesNewRomanPSMT"/>
                <w:b/>
                <w:bCs/>
                <w:color w:val="000000"/>
                <w:sz w:val="20"/>
                <w:szCs w:val="20"/>
                <w:lang w:val="sq-AL"/>
              </w:rPr>
            </w:pPr>
            <w:r w:rsidRPr="00C12DF6">
              <w:rPr>
                <w:rFonts w:ascii="Book Antiqua" w:hAnsi="Book Antiqua" w:cs="TimesNewRomanPSMT"/>
                <w:b/>
                <w:bCs/>
                <w:color w:val="000000"/>
                <w:sz w:val="20"/>
                <w:szCs w:val="20"/>
                <w:lang w:val="sq-AL"/>
              </w:rPr>
              <w:t>(KAB; Donatoret; Privat)</w:t>
            </w:r>
          </w:p>
        </w:tc>
        <w:tc>
          <w:tcPr>
            <w:tcW w:w="1188" w:type="dxa"/>
            <w:gridSpan w:val="2"/>
            <w:shd w:val="clear" w:color="auto" w:fill="FFFFFF" w:themeFill="background1"/>
            <w:vAlign w:val="center"/>
          </w:tcPr>
          <w:p w14:paraId="3E06A7C6" w14:textId="0301A846" w:rsidR="00443449" w:rsidRPr="00C12DF6" w:rsidRDefault="00443449" w:rsidP="00C12DF6">
            <w:pPr>
              <w:spacing w:line="240" w:lineRule="auto"/>
              <w:rPr>
                <w:rFonts w:ascii="Book Antiqua" w:hAnsi="Book Antiqua" w:cs="TimesNewRomanPSMT"/>
                <w:b/>
                <w:bCs/>
                <w:color w:val="000000"/>
                <w:sz w:val="20"/>
                <w:szCs w:val="20"/>
                <w:lang w:val="sq-AL"/>
              </w:rPr>
            </w:pPr>
            <w:r w:rsidRPr="00C12DF6">
              <w:rPr>
                <w:rFonts w:ascii="Book Antiqua" w:hAnsi="Book Antiqua" w:cs="TimesNewRomanPSMT"/>
                <w:b/>
                <w:bCs/>
                <w:color w:val="000000"/>
                <w:sz w:val="20"/>
                <w:szCs w:val="20"/>
                <w:lang w:val="sq-AL"/>
              </w:rPr>
              <w:t>Kosto Totale</w:t>
            </w:r>
          </w:p>
        </w:tc>
        <w:tc>
          <w:tcPr>
            <w:tcW w:w="1580" w:type="dxa"/>
            <w:shd w:val="clear" w:color="auto" w:fill="FFFFFF" w:themeFill="background1"/>
            <w:vAlign w:val="center"/>
          </w:tcPr>
          <w:p w14:paraId="205F2874" w14:textId="438D100D" w:rsidR="00443449" w:rsidRPr="00C12DF6" w:rsidRDefault="00443449" w:rsidP="00C12DF6">
            <w:pPr>
              <w:spacing w:line="240" w:lineRule="auto"/>
              <w:rPr>
                <w:rFonts w:ascii="Book Antiqua" w:hAnsi="Book Antiqua" w:cs="TimesNewRomanPSMT"/>
                <w:b/>
                <w:bCs/>
                <w:color w:val="000000"/>
                <w:sz w:val="20"/>
                <w:szCs w:val="20"/>
                <w:lang w:val="sq-AL"/>
              </w:rPr>
            </w:pPr>
            <w:r w:rsidRPr="00C12DF6">
              <w:rPr>
                <w:rFonts w:ascii="Book Antiqua" w:hAnsi="Book Antiqua" w:cs="TimesNewRomanPSMT"/>
                <w:b/>
                <w:bCs/>
                <w:color w:val="000000"/>
                <w:sz w:val="20"/>
                <w:szCs w:val="20"/>
                <w:lang w:val="sq-AL"/>
              </w:rPr>
              <w:t>2025</w:t>
            </w:r>
          </w:p>
        </w:tc>
        <w:tc>
          <w:tcPr>
            <w:tcW w:w="1595" w:type="dxa"/>
            <w:gridSpan w:val="2"/>
            <w:shd w:val="clear" w:color="auto" w:fill="FFFFFF" w:themeFill="background1"/>
            <w:vAlign w:val="center"/>
          </w:tcPr>
          <w:p w14:paraId="7D9FB597" w14:textId="15AD9020" w:rsidR="00443449" w:rsidRPr="00C12DF6" w:rsidRDefault="00443449" w:rsidP="00C12DF6">
            <w:pPr>
              <w:spacing w:line="240" w:lineRule="auto"/>
              <w:rPr>
                <w:rFonts w:ascii="Book Antiqua" w:hAnsi="Book Antiqua" w:cs="TimesNewRomanPSMT"/>
                <w:b/>
                <w:bCs/>
                <w:color w:val="000000"/>
                <w:sz w:val="20"/>
                <w:szCs w:val="20"/>
                <w:lang w:val="sq-AL"/>
              </w:rPr>
            </w:pPr>
            <w:r w:rsidRPr="00C12DF6">
              <w:rPr>
                <w:rFonts w:ascii="Book Antiqua" w:hAnsi="Book Antiqua" w:cs="TimesNewRomanPSMT"/>
                <w:b/>
                <w:bCs/>
                <w:color w:val="000000"/>
                <w:sz w:val="20"/>
                <w:szCs w:val="20"/>
                <w:lang w:val="sq-AL"/>
              </w:rPr>
              <w:t>2026</w:t>
            </w:r>
          </w:p>
        </w:tc>
        <w:tc>
          <w:tcPr>
            <w:tcW w:w="1549" w:type="dxa"/>
            <w:shd w:val="clear" w:color="auto" w:fill="FFFFFF" w:themeFill="background1"/>
            <w:vAlign w:val="center"/>
          </w:tcPr>
          <w:p w14:paraId="73065EAF" w14:textId="3E7EE774" w:rsidR="00443449" w:rsidRPr="00C12DF6" w:rsidRDefault="00443449" w:rsidP="00C12DF6">
            <w:pPr>
              <w:spacing w:line="240" w:lineRule="auto"/>
              <w:rPr>
                <w:rFonts w:ascii="Book Antiqua" w:hAnsi="Book Antiqua" w:cs="TimesNewRomanPSMT"/>
                <w:b/>
                <w:bCs/>
                <w:color w:val="000000"/>
                <w:sz w:val="20"/>
                <w:szCs w:val="20"/>
                <w:lang w:val="sq-AL"/>
              </w:rPr>
            </w:pPr>
            <w:r w:rsidRPr="00C12DF6">
              <w:rPr>
                <w:rFonts w:ascii="Book Antiqua" w:hAnsi="Book Antiqua" w:cs="TimesNewRomanPSMT"/>
                <w:b/>
                <w:bCs/>
                <w:color w:val="000000"/>
                <w:sz w:val="20"/>
                <w:szCs w:val="20"/>
                <w:lang w:val="sq-AL"/>
              </w:rPr>
              <w:t>2027</w:t>
            </w:r>
          </w:p>
        </w:tc>
      </w:tr>
      <w:tr w:rsidR="00D26A14" w:rsidRPr="00903043" w14:paraId="124DC279" w14:textId="77777777" w:rsidTr="00443449">
        <w:trPr>
          <w:gridAfter w:val="1"/>
          <w:wAfter w:w="172" w:type="dxa"/>
          <w:trHeight w:val="601"/>
        </w:trPr>
        <w:tc>
          <w:tcPr>
            <w:tcW w:w="3510" w:type="dxa"/>
            <w:shd w:val="clear" w:color="auto" w:fill="FFFFFF" w:themeFill="background1"/>
            <w:vAlign w:val="center"/>
          </w:tcPr>
          <w:p w14:paraId="740F6828" w14:textId="2A2DE57A" w:rsidR="00D26A14" w:rsidRPr="00903043" w:rsidRDefault="00D26A14" w:rsidP="00D26A14">
            <w:pPr>
              <w:contextualSpacing/>
              <w:rPr>
                <w:rFonts w:ascii="Book Antiqua" w:hAnsi="Book Antiqua"/>
                <w:b/>
                <w:sz w:val="20"/>
                <w:szCs w:val="20"/>
                <w:lang w:val="sq-AL"/>
              </w:rPr>
            </w:pPr>
            <w:r w:rsidRPr="00D26A14">
              <w:rPr>
                <w:rFonts w:ascii="Book Antiqua" w:hAnsi="Book Antiqua"/>
                <w:sz w:val="20"/>
                <w:szCs w:val="20"/>
                <w:lang w:val="sq-AL"/>
              </w:rPr>
              <w:t xml:space="preserve">Organizimi i </w:t>
            </w:r>
            <w:r w:rsidR="00AD2049">
              <w:rPr>
                <w:rFonts w:ascii="Book Antiqua" w:hAnsi="Book Antiqua"/>
                <w:sz w:val="20"/>
                <w:szCs w:val="20"/>
                <w:lang w:val="sq-AL"/>
              </w:rPr>
              <w:t xml:space="preserve">dy </w:t>
            </w:r>
            <w:r w:rsidRPr="00D26A14">
              <w:rPr>
                <w:rFonts w:ascii="Book Antiqua" w:hAnsi="Book Antiqua"/>
                <w:sz w:val="20"/>
                <w:szCs w:val="20"/>
                <w:lang w:val="sq-AL"/>
              </w:rPr>
              <w:t>panaireve vendore</w:t>
            </w:r>
            <w:r w:rsidR="00DA01BC">
              <w:rPr>
                <w:rFonts w:ascii="Book Antiqua" w:hAnsi="Book Antiqua"/>
                <w:sz w:val="20"/>
                <w:szCs w:val="20"/>
                <w:lang w:val="sq-AL"/>
              </w:rPr>
              <w:t xml:space="preserve"> me bizneset lokale</w:t>
            </w:r>
          </w:p>
        </w:tc>
        <w:tc>
          <w:tcPr>
            <w:tcW w:w="1980" w:type="dxa"/>
            <w:shd w:val="clear" w:color="auto" w:fill="FFFFFF" w:themeFill="background1"/>
            <w:vAlign w:val="center"/>
          </w:tcPr>
          <w:p w14:paraId="0E1BAEE9" w14:textId="40158F62" w:rsidR="00D26A14" w:rsidRPr="00D26A14" w:rsidRDefault="00D26A14" w:rsidP="00D26A14">
            <w:pPr>
              <w:contextualSpacing/>
              <w:jc w:val="center"/>
              <w:rPr>
                <w:rFonts w:ascii="Book Antiqua" w:hAnsi="Book Antiqua"/>
                <w:bCs/>
                <w:sz w:val="20"/>
                <w:szCs w:val="20"/>
                <w:lang w:val="sq-AL"/>
              </w:rPr>
            </w:pPr>
            <w:r w:rsidRPr="00D26A14">
              <w:rPr>
                <w:rFonts w:ascii="Book Antiqua" w:hAnsi="Book Antiqua"/>
                <w:bCs/>
                <w:sz w:val="20"/>
                <w:szCs w:val="20"/>
                <w:lang w:val="sq-AL"/>
              </w:rPr>
              <w:t>Drejtoria për Zhvillim Ekonomik</w:t>
            </w:r>
          </w:p>
        </w:tc>
        <w:tc>
          <w:tcPr>
            <w:tcW w:w="2916" w:type="dxa"/>
            <w:gridSpan w:val="2"/>
            <w:shd w:val="clear" w:color="auto" w:fill="FFFFFF" w:themeFill="background1"/>
            <w:vAlign w:val="center"/>
          </w:tcPr>
          <w:p w14:paraId="5711D52B" w14:textId="77777777" w:rsidR="00D26A14" w:rsidRPr="00903043" w:rsidRDefault="00D26A14" w:rsidP="009965AE">
            <w:pPr>
              <w:contextualSpacing/>
              <w:jc w:val="center"/>
              <w:rPr>
                <w:rFonts w:ascii="Book Antiqua" w:hAnsi="Book Antiqua"/>
                <w:b/>
                <w:sz w:val="20"/>
                <w:szCs w:val="20"/>
                <w:lang w:val="sq-AL"/>
              </w:rPr>
            </w:pPr>
          </w:p>
        </w:tc>
        <w:tc>
          <w:tcPr>
            <w:tcW w:w="1188" w:type="dxa"/>
            <w:gridSpan w:val="2"/>
            <w:shd w:val="clear" w:color="auto" w:fill="FFFFFF" w:themeFill="background1"/>
            <w:vAlign w:val="center"/>
          </w:tcPr>
          <w:p w14:paraId="622BB91F" w14:textId="77777777" w:rsidR="00D26A14" w:rsidRPr="00903043" w:rsidRDefault="00D26A14" w:rsidP="009965AE">
            <w:pPr>
              <w:contextualSpacing/>
              <w:jc w:val="center"/>
              <w:rPr>
                <w:rFonts w:ascii="Book Antiqua" w:hAnsi="Book Antiqua"/>
                <w:b/>
                <w:sz w:val="20"/>
                <w:szCs w:val="20"/>
                <w:lang w:val="sq-AL"/>
              </w:rPr>
            </w:pPr>
          </w:p>
        </w:tc>
        <w:tc>
          <w:tcPr>
            <w:tcW w:w="1580" w:type="dxa"/>
            <w:shd w:val="clear" w:color="auto" w:fill="FFFFFF" w:themeFill="background1"/>
            <w:vAlign w:val="center"/>
          </w:tcPr>
          <w:p w14:paraId="4269C6AF" w14:textId="77777777" w:rsidR="00D26A14" w:rsidRPr="00903043" w:rsidRDefault="00D26A14" w:rsidP="009965AE">
            <w:pPr>
              <w:contextualSpacing/>
              <w:jc w:val="center"/>
              <w:rPr>
                <w:rFonts w:ascii="Book Antiqua" w:hAnsi="Book Antiqua"/>
                <w:b/>
                <w:sz w:val="20"/>
                <w:szCs w:val="20"/>
                <w:lang w:val="sq-AL"/>
              </w:rPr>
            </w:pPr>
          </w:p>
        </w:tc>
        <w:tc>
          <w:tcPr>
            <w:tcW w:w="1595" w:type="dxa"/>
            <w:gridSpan w:val="2"/>
            <w:shd w:val="clear" w:color="auto" w:fill="FFFFFF" w:themeFill="background1"/>
            <w:vAlign w:val="center"/>
          </w:tcPr>
          <w:p w14:paraId="6EF7FB0B" w14:textId="77777777" w:rsidR="00D26A14" w:rsidRPr="00903043" w:rsidRDefault="00D26A14" w:rsidP="009965AE">
            <w:pPr>
              <w:contextualSpacing/>
              <w:jc w:val="center"/>
              <w:rPr>
                <w:rFonts w:ascii="Book Antiqua" w:hAnsi="Book Antiqua"/>
                <w:b/>
                <w:sz w:val="20"/>
                <w:szCs w:val="20"/>
                <w:lang w:val="sq-AL"/>
              </w:rPr>
            </w:pPr>
          </w:p>
        </w:tc>
        <w:tc>
          <w:tcPr>
            <w:tcW w:w="1549" w:type="dxa"/>
            <w:shd w:val="clear" w:color="auto" w:fill="FFFFFF" w:themeFill="background1"/>
            <w:vAlign w:val="center"/>
          </w:tcPr>
          <w:p w14:paraId="3A66BC2C" w14:textId="77777777" w:rsidR="00D26A14" w:rsidRPr="00903043" w:rsidRDefault="00D26A14" w:rsidP="009965AE">
            <w:pPr>
              <w:contextualSpacing/>
              <w:jc w:val="center"/>
              <w:rPr>
                <w:rFonts w:ascii="Book Antiqua" w:hAnsi="Book Antiqua"/>
                <w:b/>
                <w:sz w:val="20"/>
                <w:szCs w:val="20"/>
                <w:lang w:val="sq-AL"/>
              </w:rPr>
            </w:pPr>
          </w:p>
        </w:tc>
      </w:tr>
      <w:tr w:rsidR="00D26A14" w:rsidRPr="00903043" w14:paraId="1EE43FD1" w14:textId="77777777" w:rsidTr="00443449">
        <w:trPr>
          <w:gridAfter w:val="1"/>
          <w:wAfter w:w="172" w:type="dxa"/>
          <w:trHeight w:val="601"/>
        </w:trPr>
        <w:tc>
          <w:tcPr>
            <w:tcW w:w="3510" w:type="dxa"/>
            <w:shd w:val="clear" w:color="auto" w:fill="FFFFFF" w:themeFill="background1"/>
            <w:vAlign w:val="center"/>
          </w:tcPr>
          <w:p w14:paraId="21C13390" w14:textId="7B719234" w:rsidR="00D26A14" w:rsidRPr="000B1D3F" w:rsidRDefault="00D02F85" w:rsidP="000B1D3F">
            <w:pPr>
              <w:spacing w:line="240" w:lineRule="auto"/>
              <w:rPr>
                <w:rFonts w:ascii="Book Antiqua" w:hAnsi="Book Antiqua" w:cs="TimesNewRomanPSMT"/>
                <w:color w:val="000000"/>
                <w:sz w:val="20"/>
                <w:szCs w:val="20"/>
                <w:lang w:val="sq-AL"/>
              </w:rPr>
            </w:pPr>
            <w:r w:rsidRPr="00D02F85">
              <w:rPr>
                <w:rFonts w:ascii="Book Antiqua" w:hAnsi="Book Antiqua" w:cs="TimesNewRomanPSMT"/>
                <w:color w:val="000000"/>
                <w:sz w:val="20"/>
                <w:szCs w:val="20"/>
              </w:rPr>
              <w:t>Hartimi dhe prezantimi i dokumenteve informative përpara komuniteteve përmes kampanjave, webfaqeve promovuese dhe eventeve.</w:t>
            </w:r>
            <w:r>
              <w:rPr>
                <w:rFonts w:ascii="Book Antiqua" w:hAnsi="Book Antiqua" w:cs="TimesNewRomanPSMT"/>
                <w:color w:val="000000"/>
                <w:sz w:val="20"/>
                <w:szCs w:val="20"/>
              </w:rPr>
              <w:t xml:space="preserve"> </w:t>
            </w:r>
          </w:p>
        </w:tc>
        <w:tc>
          <w:tcPr>
            <w:tcW w:w="1980" w:type="dxa"/>
            <w:shd w:val="clear" w:color="auto" w:fill="FFFFFF" w:themeFill="background1"/>
            <w:vAlign w:val="center"/>
          </w:tcPr>
          <w:p w14:paraId="0BE3E126" w14:textId="7F6AEA45"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Zhvillim Ekonomik</w:t>
            </w:r>
          </w:p>
        </w:tc>
        <w:tc>
          <w:tcPr>
            <w:tcW w:w="2916" w:type="dxa"/>
            <w:gridSpan w:val="2"/>
            <w:shd w:val="clear" w:color="auto" w:fill="FFFFFF" w:themeFill="background1"/>
            <w:vAlign w:val="center"/>
          </w:tcPr>
          <w:p w14:paraId="40412D5F" w14:textId="77777777" w:rsidR="00D26A14" w:rsidRPr="00903043" w:rsidRDefault="00D26A14" w:rsidP="009965AE">
            <w:pPr>
              <w:contextualSpacing/>
              <w:jc w:val="center"/>
              <w:rPr>
                <w:rFonts w:ascii="Book Antiqua" w:hAnsi="Book Antiqua"/>
                <w:b/>
                <w:sz w:val="20"/>
                <w:szCs w:val="20"/>
                <w:lang w:val="sq-AL"/>
              </w:rPr>
            </w:pPr>
          </w:p>
        </w:tc>
        <w:tc>
          <w:tcPr>
            <w:tcW w:w="1188" w:type="dxa"/>
            <w:gridSpan w:val="2"/>
            <w:shd w:val="clear" w:color="auto" w:fill="FFFFFF" w:themeFill="background1"/>
            <w:vAlign w:val="center"/>
          </w:tcPr>
          <w:p w14:paraId="1F7662B1" w14:textId="77777777" w:rsidR="00D26A14" w:rsidRPr="00903043" w:rsidRDefault="00D26A14" w:rsidP="009965AE">
            <w:pPr>
              <w:contextualSpacing/>
              <w:jc w:val="center"/>
              <w:rPr>
                <w:rFonts w:ascii="Book Antiqua" w:hAnsi="Book Antiqua"/>
                <w:b/>
                <w:sz w:val="20"/>
                <w:szCs w:val="20"/>
                <w:lang w:val="sq-AL"/>
              </w:rPr>
            </w:pPr>
          </w:p>
        </w:tc>
        <w:tc>
          <w:tcPr>
            <w:tcW w:w="1580" w:type="dxa"/>
            <w:shd w:val="clear" w:color="auto" w:fill="FFFFFF" w:themeFill="background1"/>
            <w:vAlign w:val="center"/>
          </w:tcPr>
          <w:p w14:paraId="1BB4D73A" w14:textId="77777777" w:rsidR="00D26A14" w:rsidRPr="00903043" w:rsidRDefault="00D26A14" w:rsidP="009965AE">
            <w:pPr>
              <w:contextualSpacing/>
              <w:jc w:val="center"/>
              <w:rPr>
                <w:rFonts w:ascii="Book Antiqua" w:hAnsi="Book Antiqua"/>
                <w:b/>
                <w:sz w:val="20"/>
                <w:szCs w:val="20"/>
                <w:lang w:val="sq-AL"/>
              </w:rPr>
            </w:pPr>
          </w:p>
        </w:tc>
        <w:tc>
          <w:tcPr>
            <w:tcW w:w="1595" w:type="dxa"/>
            <w:gridSpan w:val="2"/>
            <w:shd w:val="clear" w:color="auto" w:fill="FFFFFF" w:themeFill="background1"/>
            <w:vAlign w:val="center"/>
          </w:tcPr>
          <w:p w14:paraId="03B18505" w14:textId="77777777" w:rsidR="00D26A14" w:rsidRPr="00903043" w:rsidRDefault="00D26A14" w:rsidP="009965AE">
            <w:pPr>
              <w:contextualSpacing/>
              <w:jc w:val="center"/>
              <w:rPr>
                <w:rFonts w:ascii="Book Antiqua" w:hAnsi="Book Antiqua"/>
                <w:b/>
                <w:sz w:val="20"/>
                <w:szCs w:val="20"/>
                <w:lang w:val="sq-AL"/>
              </w:rPr>
            </w:pPr>
          </w:p>
        </w:tc>
        <w:tc>
          <w:tcPr>
            <w:tcW w:w="1549" w:type="dxa"/>
            <w:shd w:val="clear" w:color="auto" w:fill="FFFFFF" w:themeFill="background1"/>
            <w:vAlign w:val="center"/>
          </w:tcPr>
          <w:p w14:paraId="4C48C617" w14:textId="77777777" w:rsidR="00D26A14" w:rsidRPr="00903043" w:rsidRDefault="00D26A14" w:rsidP="009965AE">
            <w:pPr>
              <w:contextualSpacing/>
              <w:jc w:val="center"/>
              <w:rPr>
                <w:rFonts w:ascii="Book Antiqua" w:hAnsi="Book Antiqua"/>
                <w:b/>
                <w:sz w:val="20"/>
                <w:szCs w:val="20"/>
                <w:lang w:val="sq-AL"/>
              </w:rPr>
            </w:pPr>
          </w:p>
        </w:tc>
      </w:tr>
      <w:tr w:rsidR="00D26A14" w:rsidRPr="00903043" w14:paraId="1165F10E" w14:textId="77777777" w:rsidTr="00443449">
        <w:trPr>
          <w:gridAfter w:val="1"/>
          <w:wAfter w:w="172" w:type="dxa"/>
          <w:trHeight w:val="601"/>
        </w:trPr>
        <w:tc>
          <w:tcPr>
            <w:tcW w:w="3510" w:type="dxa"/>
            <w:shd w:val="clear" w:color="auto" w:fill="FFFFFF" w:themeFill="background1"/>
            <w:vAlign w:val="center"/>
          </w:tcPr>
          <w:p w14:paraId="3B44408E" w14:textId="7E4BB306"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Hartimi i planit rregullues për ZE</w:t>
            </w:r>
            <w:r w:rsidR="00F77E62">
              <w:rPr>
                <w:rFonts w:ascii="Book Antiqua" w:hAnsi="Book Antiqua" w:cs="TimesNewRomanPSMT"/>
                <w:color w:val="000000"/>
                <w:sz w:val="20"/>
                <w:szCs w:val="20"/>
                <w:lang w:val="sq-AL"/>
              </w:rPr>
              <w:t xml:space="preserve"> n</w:t>
            </w:r>
            <w:r w:rsidR="00F77E62"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Qylag</w:t>
            </w:r>
            <w:r w:rsidR="00F77E62" w:rsidRPr="000B1D3F">
              <w:rPr>
                <w:rFonts w:ascii="Book Antiqua" w:hAnsi="Book Antiqua" w:cs="TimesNewRomanPSMT"/>
                <w:color w:val="000000"/>
                <w:sz w:val="20"/>
                <w:szCs w:val="20"/>
                <w:lang w:val="sq-AL"/>
              </w:rPr>
              <w:t>ë</w:t>
            </w:r>
            <w:r w:rsidR="00F77E62">
              <w:rPr>
                <w:rFonts w:ascii="Book Antiqua" w:hAnsi="Book Antiqua" w:cs="TimesNewRomanPSMT"/>
                <w:color w:val="000000"/>
                <w:sz w:val="20"/>
                <w:szCs w:val="20"/>
                <w:lang w:val="sq-AL"/>
              </w:rPr>
              <w:t xml:space="preserve">. </w:t>
            </w:r>
          </w:p>
        </w:tc>
        <w:tc>
          <w:tcPr>
            <w:tcW w:w="1980" w:type="dxa"/>
            <w:shd w:val="clear" w:color="auto" w:fill="FFFFFF" w:themeFill="background1"/>
            <w:vAlign w:val="center"/>
          </w:tcPr>
          <w:p w14:paraId="446D6BB1" w14:textId="199662B3"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Zhvillim Ekonomik</w:t>
            </w:r>
          </w:p>
        </w:tc>
        <w:tc>
          <w:tcPr>
            <w:tcW w:w="2916" w:type="dxa"/>
            <w:gridSpan w:val="2"/>
            <w:shd w:val="clear" w:color="auto" w:fill="FFFFFF" w:themeFill="background1"/>
            <w:vAlign w:val="center"/>
          </w:tcPr>
          <w:p w14:paraId="34C9328E" w14:textId="77777777" w:rsidR="00D26A14" w:rsidRPr="00903043" w:rsidRDefault="00D26A14" w:rsidP="009965AE">
            <w:pPr>
              <w:contextualSpacing/>
              <w:jc w:val="center"/>
              <w:rPr>
                <w:rFonts w:ascii="Book Antiqua" w:hAnsi="Book Antiqua"/>
                <w:b/>
                <w:sz w:val="20"/>
                <w:szCs w:val="20"/>
                <w:lang w:val="sq-AL"/>
              </w:rPr>
            </w:pPr>
          </w:p>
        </w:tc>
        <w:tc>
          <w:tcPr>
            <w:tcW w:w="1188" w:type="dxa"/>
            <w:gridSpan w:val="2"/>
            <w:shd w:val="clear" w:color="auto" w:fill="FFFFFF" w:themeFill="background1"/>
            <w:vAlign w:val="center"/>
          </w:tcPr>
          <w:p w14:paraId="25A52F7B" w14:textId="77777777" w:rsidR="00D26A14" w:rsidRPr="00903043" w:rsidRDefault="00D26A14" w:rsidP="009965AE">
            <w:pPr>
              <w:contextualSpacing/>
              <w:jc w:val="center"/>
              <w:rPr>
                <w:rFonts w:ascii="Book Antiqua" w:hAnsi="Book Antiqua"/>
                <w:b/>
                <w:sz w:val="20"/>
                <w:szCs w:val="20"/>
                <w:lang w:val="sq-AL"/>
              </w:rPr>
            </w:pPr>
          </w:p>
        </w:tc>
        <w:tc>
          <w:tcPr>
            <w:tcW w:w="1580" w:type="dxa"/>
            <w:shd w:val="clear" w:color="auto" w:fill="FFFFFF" w:themeFill="background1"/>
            <w:vAlign w:val="center"/>
          </w:tcPr>
          <w:p w14:paraId="4D1B3682" w14:textId="77777777" w:rsidR="00D26A14" w:rsidRPr="00903043" w:rsidRDefault="00D26A14" w:rsidP="009965AE">
            <w:pPr>
              <w:contextualSpacing/>
              <w:jc w:val="center"/>
              <w:rPr>
                <w:rFonts w:ascii="Book Antiqua" w:hAnsi="Book Antiqua"/>
                <w:b/>
                <w:sz w:val="20"/>
                <w:szCs w:val="20"/>
                <w:lang w:val="sq-AL"/>
              </w:rPr>
            </w:pPr>
          </w:p>
        </w:tc>
        <w:tc>
          <w:tcPr>
            <w:tcW w:w="1595" w:type="dxa"/>
            <w:gridSpan w:val="2"/>
            <w:shd w:val="clear" w:color="auto" w:fill="FFFFFF" w:themeFill="background1"/>
            <w:vAlign w:val="center"/>
          </w:tcPr>
          <w:p w14:paraId="2806F53E" w14:textId="77777777" w:rsidR="00D26A14" w:rsidRPr="00903043" w:rsidRDefault="00D26A14" w:rsidP="009965AE">
            <w:pPr>
              <w:contextualSpacing/>
              <w:jc w:val="center"/>
              <w:rPr>
                <w:rFonts w:ascii="Book Antiqua" w:hAnsi="Book Antiqua"/>
                <w:b/>
                <w:sz w:val="20"/>
                <w:szCs w:val="20"/>
                <w:lang w:val="sq-AL"/>
              </w:rPr>
            </w:pPr>
          </w:p>
        </w:tc>
        <w:tc>
          <w:tcPr>
            <w:tcW w:w="1549" w:type="dxa"/>
            <w:shd w:val="clear" w:color="auto" w:fill="FFFFFF" w:themeFill="background1"/>
            <w:vAlign w:val="center"/>
          </w:tcPr>
          <w:p w14:paraId="2DFB0119" w14:textId="77777777" w:rsidR="00D26A14" w:rsidRPr="00903043" w:rsidRDefault="00D26A14" w:rsidP="009965AE">
            <w:pPr>
              <w:contextualSpacing/>
              <w:jc w:val="center"/>
              <w:rPr>
                <w:rFonts w:ascii="Book Antiqua" w:hAnsi="Book Antiqua"/>
                <w:b/>
                <w:sz w:val="20"/>
                <w:szCs w:val="20"/>
                <w:lang w:val="sq-AL"/>
              </w:rPr>
            </w:pPr>
          </w:p>
        </w:tc>
      </w:tr>
      <w:tr w:rsidR="000E06A9" w:rsidRPr="00903043" w14:paraId="5FC9C279" w14:textId="77777777" w:rsidTr="00C12DF6">
        <w:trPr>
          <w:gridAfter w:val="1"/>
          <w:wAfter w:w="172" w:type="dxa"/>
          <w:trHeight w:hRule="exact" w:val="1270"/>
        </w:trPr>
        <w:tc>
          <w:tcPr>
            <w:tcW w:w="3510" w:type="dxa"/>
            <w:shd w:val="clear" w:color="auto" w:fill="FFFFFF" w:themeFill="background1"/>
            <w:vAlign w:val="center"/>
          </w:tcPr>
          <w:p w14:paraId="5613BCC8" w14:textId="1FB47FE4" w:rsidR="000E06A9" w:rsidRPr="000B1D3F" w:rsidRDefault="00A12BBB" w:rsidP="000B1D3F">
            <w:pPr>
              <w:spacing w:line="240" w:lineRule="auto"/>
              <w:rPr>
                <w:rFonts w:ascii="Book Antiqua" w:hAnsi="Book Antiqua" w:cs="TimesNewRomanPSMT"/>
                <w:color w:val="000000"/>
                <w:sz w:val="20"/>
                <w:szCs w:val="20"/>
                <w:lang w:val="sq-AL"/>
              </w:rPr>
            </w:pPr>
            <w:r w:rsidRPr="00A12BBB">
              <w:rPr>
                <w:rFonts w:ascii="Book Antiqua" w:hAnsi="Book Antiqua" w:cs="TimesNewRomanPSMT"/>
                <w:color w:val="000000"/>
                <w:sz w:val="20"/>
                <w:szCs w:val="20"/>
              </w:rPr>
              <w:t>Zbatimi i politikave dhe stimujve për të tërhequr investime vendore dhe të huaja në sektorë strategjikë si industria, bujqësia dhe turizmi.</w:t>
            </w:r>
            <w:r>
              <w:rPr>
                <w:rFonts w:ascii="Book Antiqua" w:hAnsi="Book Antiqua" w:cs="TimesNewRomanPSMT"/>
                <w:color w:val="000000"/>
                <w:sz w:val="20"/>
                <w:szCs w:val="20"/>
              </w:rPr>
              <w:t xml:space="preserve"> </w:t>
            </w:r>
          </w:p>
        </w:tc>
        <w:tc>
          <w:tcPr>
            <w:tcW w:w="1980" w:type="dxa"/>
            <w:shd w:val="clear" w:color="auto" w:fill="FFFFFF" w:themeFill="background1"/>
            <w:vAlign w:val="center"/>
          </w:tcPr>
          <w:p w14:paraId="4E3E35B9" w14:textId="53C8C857" w:rsidR="000E06A9" w:rsidRPr="000B1D3F" w:rsidRDefault="00D26A14" w:rsidP="000B1D3F">
            <w:pPr>
              <w:spacing w:line="240" w:lineRule="auto"/>
              <w:jc w:val="center"/>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Zhvillim Ekonomik</w:t>
            </w:r>
          </w:p>
        </w:tc>
        <w:tc>
          <w:tcPr>
            <w:tcW w:w="2916" w:type="dxa"/>
            <w:gridSpan w:val="2"/>
            <w:shd w:val="clear" w:color="auto" w:fill="FFFFFF" w:themeFill="background1"/>
            <w:vAlign w:val="center"/>
          </w:tcPr>
          <w:p w14:paraId="439FD7B8" w14:textId="77777777" w:rsidR="000E06A9" w:rsidRPr="00903043" w:rsidRDefault="000E06A9" w:rsidP="009965AE">
            <w:pPr>
              <w:contextualSpacing/>
              <w:jc w:val="center"/>
              <w:rPr>
                <w:rFonts w:ascii="Book Antiqua" w:hAnsi="Book Antiqua"/>
                <w:sz w:val="20"/>
                <w:szCs w:val="20"/>
                <w:lang w:val="sq-AL"/>
              </w:rPr>
            </w:pPr>
          </w:p>
        </w:tc>
        <w:tc>
          <w:tcPr>
            <w:tcW w:w="1188" w:type="dxa"/>
            <w:gridSpan w:val="2"/>
            <w:shd w:val="clear" w:color="auto" w:fill="FFFFFF" w:themeFill="background1"/>
            <w:vAlign w:val="center"/>
          </w:tcPr>
          <w:p w14:paraId="66237BB1" w14:textId="77777777" w:rsidR="000E06A9" w:rsidRPr="00903043" w:rsidRDefault="000E06A9" w:rsidP="009965AE">
            <w:pPr>
              <w:contextualSpacing/>
              <w:jc w:val="center"/>
              <w:rPr>
                <w:rFonts w:ascii="Book Antiqua" w:hAnsi="Book Antiqua"/>
                <w:sz w:val="20"/>
                <w:szCs w:val="20"/>
                <w:lang w:val="sq-AL"/>
              </w:rPr>
            </w:pPr>
          </w:p>
        </w:tc>
        <w:tc>
          <w:tcPr>
            <w:tcW w:w="1580" w:type="dxa"/>
            <w:shd w:val="clear" w:color="auto" w:fill="FFFFFF" w:themeFill="background1"/>
            <w:vAlign w:val="center"/>
          </w:tcPr>
          <w:p w14:paraId="7A4D2AEF" w14:textId="77777777" w:rsidR="000E06A9" w:rsidRPr="00903043" w:rsidRDefault="000E06A9" w:rsidP="009965AE">
            <w:pPr>
              <w:contextualSpacing/>
              <w:jc w:val="center"/>
              <w:rPr>
                <w:rFonts w:ascii="Book Antiqua" w:hAnsi="Book Antiqua"/>
                <w:sz w:val="20"/>
                <w:szCs w:val="20"/>
                <w:lang w:val="sq-AL"/>
              </w:rPr>
            </w:pPr>
          </w:p>
        </w:tc>
        <w:tc>
          <w:tcPr>
            <w:tcW w:w="1595" w:type="dxa"/>
            <w:gridSpan w:val="2"/>
            <w:shd w:val="clear" w:color="auto" w:fill="FFFFFF" w:themeFill="background1"/>
            <w:vAlign w:val="center"/>
          </w:tcPr>
          <w:p w14:paraId="7D7519C4" w14:textId="77777777" w:rsidR="000E06A9" w:rsidRPr="00903043" w:rsidRDefault="000E06A9" w:rsidP="009965AE">
            <w:pPr>
              <w:contextualSpacing/>
              <w:jc w:val="center"/>
              <w:rPr>
                <w:rFonts w:ascii="Book Antiqua" w:hAnsi="Book Antiqua"/>
                <w:sz w:val="20"/>
                <w:szCs w:val="20"/>
                <w:lang w:val="sq-AL"/>
              </w:rPr>
            </w:pPr>
          </w:p>
        </w:tc>
        <w:tc>
          <w:tcPr>
            <w:tcW w:w="1549" w:type="dxa"/>
            <w:shd w:val="clear" w:color="auto" w:fill="FFFFFF" w:themeFill="background1"/>
            <w:vAlign w:val="center"/>
          </w:tcPr>
          <w:p w14:paraId="106A79A7" w14:textId="77777777" w:rsidR="000E06A9" w:rsidRPr="00903043" w:rsidRDefault="000E06A9" w:rsidP="009965AE">
            <w:pPr>
              <w:contextualSpacing/>
              <w:jc w:val="center"/>
              <w:rPr>
                <w:rFonts w:ascii="Book Antiqua" w:hAnsi="Book Antiqua"/>
                <w:sz w:val="20"/>
                <w:szCs w:val="20"/>
                <w:lang w:val="sq-AL"/>
              </w:rPr>
            </w:pPr>
          </w:p>
        </w:tc>
      </w:tr>
      <w:tr w:rsidR="00D26A14" w:rsidRPr="00903043" w14:paraId="78334F9D" w14:textId="77777777" w:rsidTr="009D4915">
        <w:trPr>
          <w:gridAfter w:val="1"/>
          <w:wAfter w:w="172" w:type="dxa"/>
          <w:trHeight w:hRule="exact" w:val="910"/>
        </w:trPr>
        <w:tc>
          <w:tcPr>
            <w:tcW w:w="3510" w:type="dxa"/>
            <w:shd w:val="clear" w:color="auto" w:fill="FFFFFF" w:themeFill="background1"/>
            <w:vAlign w:val="center"/>
          </w:tcPr>
          <w:p w14:paraId="00815D9F" w14:textId="335D65E5"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Organizimi i takimeve informuese rreth </w:t>
            </w:r>
            <w:r w:rsidR="00EC2698" w:rsidRPr="000B1D3F">
              <w:rPr>
                <w:rFonts w:ascii="Book Antiqua" w:hAnsi="Book Antiqua" w:cs="TimesNewRomanPSMT"/>
                <w:color w:val="000000"/>
                <w:sz w:val="20"/>
                <w:szCs w:val="20"/>
                <w:lang w:val="sq-AL"/>
              </w:rPr>
              <w:t>mundësive për investime</w:t>
            </w:r>
            <w:r w:rsidR="00EC2698">
              <w:rPr>
                <w:rFonts w:ascii="Book Antiqua" w:hAnsi="Book Antiqua" w:cs="TimesNewRomanPSMT"/>
                <w:color w:val="000000"/>
                <w:sz w:val="20"/>
                <w:szCs w:val="20"/>
                <w:lang w:val="sq-AL"/>
              </w:rPr>
              <w:t xml:space="preserve"> </w:t>
            </w:r>
            <w:r w:rsidRPr="000B1D3F">
              <w:rPr>
                <w:rFonts w:ascii="Book Antiqua" w:hAnsi="Book Antiqua" w:cs="TimesNewRomanPSMT"/>
                <w:color w:val="000000"/>
                <w:sz w:val="20"/>
                <w:szCs w:val="20"/>
                <w:lang w:val="sq-AL"/>
              </w:rPr>
              <w:t>me mërgatën</w:t>
            </w:r>
            <w:r w:rsidR="00EC2698">
              <w:rPr>
                <w:rFonts w:ascii="Book Antiqua" w:hAnsi="Book Antiqua" w:cs="TimesNewRomanPSMT"/>
                <w:color w:val="000000"/>
                <w:sz w:val="20"/>
                <w:szCs w:val="20"/>
                <w:lang w:val="sq-AL"/>
              </w:rPr>
              <w:t xml:space="preserve">. </w:t>
            </w:r>
          </w:p>
        </w:tc>
        <w:tc>
          <w:tcPr>
            <w:tcW w:w="1980" w:type="dxa"/>
            <w:shd w:val="clear" w:color="auto" w:fill="FFFFFF" w:themeFill="background1"/>
            <w:vAlign w:val="center"/>
          </w:tcPr>
          <w:p w14:paraId="7DF13A35" w14:textId="58BA8CCB" w:rsidR="00D26A14" w:rsidRPr="000B1D3F" w:rsidRDefault="00D26A14" w:rsidP="000B1D3F">
            <w:pPr>
              <w:spacing w:line="240" w:lineRule="auto"/>
              <w:jc w:val="center"/>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Zhvillim Ekonomik</w:t>
            </w:r>
          </w:p>
        </w:tc>
        <w:tc>
          <w:tcPr>
            <w:tcW w:w="2916" w:type="dxa"/>
            <w:gridSpan w:val="2"/>
            <w:shd w:val="clear" w:color="auto" w:fill="FFFFFF" w:themeFill="background1"/>
            <w:vAlign w:val="center"/>
          </w:tcPr>
          <w:p w14:paraId="2A52EBDB" w14:textId="77777777" w:rsidR="00D26A14" w:rsidRPr="00903043" w:rsidRDefault="00D26A14" w:rsidP="009965AE">
            <w:pPr>
              <w:contextualSpacing/>
              <w:jc w:val="center"/>
              <w:rPr>
                <w:rFonts w:ascii="Book Antiqua" w:hAnsi="Book Antiqua"/>
                <w:sz w:val="20"/>
                <w:szCs w:val="20"/>
                <w:lang w:val="sq-AL"/>
              </w:rPr>
            </w:pPr>
          </w:p>
        </w:tc>
        <w:tc>
          <w:tcPr>
            <w:tcW w:w="1188" w:type="dxa"/>
            <w:gridSpan w:val="2"/>
            <w:shd w:val="clear" w:color="auto" w:fill="FFFFFF" w:themeFill="background1"/>
            <w:vAlign w:val="center"/>
          </w:tcPr>
          <w:p w14:paraId="4A2F0574" w14:textId="77777777" w:rsidR="00D26A14" w:rsidRPr="00903043" w:rsidRDefault="00D26A14" w:rsidP="009965AE">
            <w:pPr>
              <w:contextualSpacing/>
              <w:jc w:val="center"/>
              <w:rPr>
                <w:rFonts w:ascii="Book Antiqua" w:hAnsi="Book Antiqua"/>
                <w:sz w:val="20"/>
                <w:szCs w:val="20"/>
                <w:lang w:val="sq-AL"/>
              </w:rPr>
            </w:pPr>
          </w:p>
        </w:tc>
        <w:tc>
          <w:tcPr>
            <w:tcW w:w="1580" w:type="dxa"/>
            <w:shd w:val="clear" w:color="auto" w:fill="FFFFFF" w:themeFill="background1"/>
            <w:vAlign w:val="center"/>
          </w:tcPr>
          <w:p w14:paraId="08F10544" w14:textId="77777777" w:rsidR="00D26A14" w:rsidRPr="00903043" w:rsidRDefault="00D26A14" w:rsidP="009965AE">
            <w:pPr>
              <w:contextualSpacing/>
              <w:jc w:val="center"/>
              <w:rPr>
                <w:rFonts w:ascii="Book Antiqua" w:hAnsi="Book Antiqua"/>
                <w:sz w:val="20"/>
                <w:szCs w:val="20"/>
                <w:lang w:val="sq-AL"/>
              </w:rPr>
            </w:pPr>
          </w:p>
        </w:tc>
        <w:tc>
          <w:tcPr>
            <w:tcW w:w="1595" w:type="dxa"/>
            <w:gridSpan w:val="2"/>
            <w:shd w:val="clear" w:color="auto" w:fill="FFFFFF" w:themeFill="background1"/>
            <w:vAlign w:val="center"/>
          </w:tcPr>
          <w:p w14:paraId="2163B82E" w14:textId="77777777" w:rsidR="00D26A14" w:rsidRPr="00903043" w:rsidRDefault="00D26A14" w:rsidP="009965AE">
            <w:pPr>
              <w:contextualSpacing/>
              <w:jc w:val="center"/>
              <w:rPr>
                <w:rFonts w:ascii="Book Antiqua" w:hAnsi="Book Antiqua"/>
                <w:sz w:val="20"/>
                <w:szCs w:val="20"/>
                <w:lang w:val="sq-AL"/>
              </w:rPr>
            </w:pPr>
          </w:p>
        </w:tc>
        <w:tc>
          <w:tcPr>
            <w:tcW w:w="1549" w:type="dxa"/>
            <w:shd w:val="clear" w:color="auto" w:fill="FFFFFF" w:themeFill="background1"/>
            <w:vAlign w:val="center"/>
          </w:tcPr>
          <w:p w14:paraId="099D7237" w14:textId="77777777" w:rsidR="00D26A14" w:rsidRPr="00903043" w:rsidRDefault="00D26A14" w:rsidP="009965AE">
            <w:pPr>
              <w:contextualSpacing/>
              <w:jc w:val="center"/>
              <w:rPr>
                <w:rFonts w:ascii="Book Antiqua" w:hAnsi="Book Antiqua"/>
                <w:sz w:val="20"/>
                <w:szCs w:val="20"/>
                <w:lang w:val="sq-AL"/>
              </w:rPr>
            </w:pPr>
          </w:p>
        </w:tc>
      </w:tr>
      <w:tr w:rsidR="00D26A14" w:rsidRPr="00903043" w14:paraId="03929CF3" w14:textId="77777777" w:rsidTr="009D4915">
        <w:trPr>
          <w:gridAfter w:val="1"/>
          <w:wAfter w:w="172" w:type="dxa"/>
          <w:trHeight w:hRule="exact" w:val="631"/>
        </w:trPr>
        <w:tc>
          <w:tcPr>
            <w:tcW w:w="3510" w:type="dxa"/>
            <w:shd w:val="clear" w:color="auto" w:fill="FFFFFF" w:themeFill="background1"/>
            <w:vAlign w:val="center"/>
          </w:tcPr>
          <w:p w14:paraId="6E8AB863" w14:textId="30BA069F"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Pjesëmarrje në panairet e ndryshme brenda dhe jashte vendit</w:t>
            </w:r>
            <w:r w:rsidR="009D4915">
              <w:rPr>
                <w:rFonts w:ascii="Book Antiqua" w:hAnsi="Book Antiqua" w:cs="TimesNewRomanPSMT"/>
                <w:color w:val="000000"/>
                <w:sz w:val="20"/>
                <w:szCs w:val="20"/>
                <w:lang w:val="sq-AL"/>
              </w:rPr>
              <w:t xml:space="preserve">. </w:t>
            </w:r>
          </w:p>
        </w:tc>
        <w:tc>
          <w:tcPr>
            <w:tcW w:w="1980" w:type="dxa"/>
            <w:shd w:val="clear" w:color="auto" w:fill="FFFFFF" w:themeFill="background1"/>
            <w:vAlign w:val="center"/>
          </w:tcPr>
          <w:p w14:paraId="5AD09FDB" w14:textId="7BBF010B" w:rsidR="00D26A14" w:rsidRPr="000B1D3F" w:rsidRDefault="00D26A14" w:rsidP="000B1D3F">
            <w:pPr>
              <w:spacing w:line="240" w:lineRule="auto"/>
              <w:jc w:val="center"/>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Zhvillim Ekonomik</w:t>
            </w:r>
          </w:p>
        </w:tc>
        <w:tc>
          <w:tcPr>
            <w:tcW w:w="2916" w:type="dxa"/>
            <w:gridSpan w:val="2"/>
            <w:shd w:val="clear" w:color="auto" w:fill="FFFFFF" w:themeFill="background1"/>
            <w:vAlign w:val="center"/>
          </w:tcPr>
          <w:p w14:paraId="109171FF" w14:textId="77777777" w:rsidR="00D26A14" w:rsidRPr="00903043" w:rsidRDefault="00D26A14" w:rsidP="009965AE">
            <w:pPr>
              <w:contextualSpacing/>
              <w:jc w:val="center"/>
              <w:rPr>
                <w:rFonts w:ascii="Book Antiqua" w:hAnsi="Book Antiqua"/>
                <w:sz w:val="20"/>
                <w:szCs w:val="20"/>
                <w:lang w:val="sq-AL"/>
              </w:rPr>
            </w:pPr>
          </w:p>
        </w:tc>
        <w:tc>
          <w:tcPr>
            <w:tcW w:w="1188" w:type="dxa"/>
            <w:gridSpan w:val="2"/>
            <w:shd w:val="clear" w:color="auto" w:fill="FFFFFF" w:themeFill="background1"/>
            <w:vAlign w:val="center"/>
          </w:tcPr>
          <w:p w14:paraId="36CF0A85" w14:textId="77777777" w:rsidR="00D26A14" w:rsidRPr="00903043" w:rsidRDefault="00D26A14" w:rsidP="009965AE">
            <w:pPr>
              <w:contextualSpacing/>
              <w:jc w:val="center"/>
              <w:rPr>
                <w:rFonts w:ascii="Book Antiqua" w:hAnsi="Book Antiqua"/>
                <w:sz w:val="20"/>
                <w:szCs w:val="20"/>
                <w:lang w:val="sq-AL"/>
              </w:rPr>
            </w:pPr>
          </w:p>
        </w:tc>
        <w:tc>
          <w:tcPr>
            <w:tcW w:w="1580" w:type="dxa"/>
            <w:shd w:val="clear" w:color="auto" w:fill="FFFFFF" w:themeFill="background1"/>
            <w:vAlign w:val="center"/>
          </w:tcPr>
          <w:p w14:paraId="3FD363B6" w14:textId="77777777" w:rsidR="00D26A14" w:rsidRPr="00903043" w:rsidRDefault="00D26A14" w:rsidP="009965AE">
            <w:pPr>
              <w:contextualSpacing/>
              <w:jc w:val="center"/>
              <w:rPr>
                <w:rFonts w:ascii="Book Antiqua" w:hAnsi="Book Antiqua"/>
                <w:sz w:val="20"/>
                <w:szCs w:val="20"/>
                <w:lang w:val="sq-AL"/>
              </w:rPr>
            </w:pPr>
          </w:p>
        </w:tc>
        <w:tc>
          <w:tcPr>
            <w:tcW w:w="1595" w:type="dxa"/>
            <w:gridSpan w:val="2"/>
            <w:shd w:val="clear" w:color="auto" w:fill="FFFFFF" w:themeFill="background1"/>
            <w:vAlign w:val="center"/>
          </w:tcPr>
          <w:p w14:paraId="2BA51D54" w14:textId="77777777" w:rsidR="00D26A14" w:rsidRPr="00903043" w:rsidRDefault="00D26A14" w:rsidP="009965AE">
            <w:pPr>
              <w:contextualSpacing/>
              <w:jc w:val="center"/>
              <w:rPr>
                <w:rFonts w:ascii="Book Antiqua" w:hAnsi="Book Antiqua"/>
                <w:sz w:val="20"/>
                <w:szCs w:val="20"/>
                <w:lang w:val="sq-AL"/>
              </w:rPr>
            </w:pPr>
          </w:p>
        </w:tc>
        <w:tc>
          <w:tcPr>
            <w:tcW w:w="1549" w:type="dxa"/>
            <w:shd w:val="clear" w:color="auto" w:fill="FFFFFF" w:themeFill="background1"/>
            <w:vAlign w:val="center"/>
          </w:tcPr>
          <w:p w14:paraId="7862DBAE" w14:textId="77777777" w:rsidR="00D26A14" w:rsidRPr="00903043" w:rsidRDefault="00D26A14" w:rsidP="009965AE">
            <w:pPr>
              <w:contextualSpacing/>
              <w:jc w:val="center"/>
              <w:rPr>
                <w:rFonts w:ascii="Book Antiqua" w:hAnsi="Book Antiqua"/>
                <w:sz w:val="20"/>
                <w:szCs w:val="20"/>
                <w:lang w:val="sq-AL"/>
              </w:rPr>
            </w:pPr>
          </w:p>
        </w:tc>
      </w:tr>
      <w:tr w:rsidR="00D26A14" w:rsidRPr="00B311B7" w14:paraId="43F98B51" w14:textId="77777777" w:rsidTr="00C12DF6">
        <w:trPr>
          <w:gridAfter w:val="1"/>
          <w:wAfter w:w="172" w:type="dxa"/>
          <w:trHeight w:hRule="exact" w:val="1090"/>
        </w:trPr>
        <w:tc>
          <w:tcPr>
            <w:tcW w:w="3510" w:type="dxa"/>
            <w:shd w:val="clear" w:color="auto" w:fill="FFFFFF" w:themeFill="background1"/>
            <w:vAlign w:val="center"/>
          </w:tcPr>
          <w:p w14:paraId="05E85A0F" w14:textId="279BF534"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lastRenderedPageBreak/>
              <w:t>Shtimi i shiritave të gjelbërimit pranë zonave ekonomike dhe zonave urbane ku ndotja është më e theksuar</w:t>
            </w:r>
            <w:r w:rsidR="00CA3666">
              <w:rPr>
                <w:rFonts w:ascii="Book Antiqua" w:hAnsi="Book Antiqua" w:cs="TimesNewRomanPSMT"/>
                <w:color w:val="000000"/>
                <w:sz w:val="20"/>
                <w:szCs w:val="20"/>
                <w:lang w:val="sq-AL"/>
              </w:rPr>
              <w:t xml:space="preserve">. </w:t>
            </w:r>
          </w:p>
        </w:tc>
        <w:tc>
          <w:tcPr>
            <w:tcW w:w="1980" w:type="dxa"/>
            <w:shd w:val="clear" w:color="auto" w:fill="FFFFFF" w:themeFill="background1"/>
            <w:vAlign w:val="center"/>
          </w:tcPr>
          <w:p w14:paraId="492AF8B0" w14:textId="77777777" w:rsidR="00D26A14" w:rsidRPr="000B1D3F" w:rsidRDefault="00D26A14" w:rsidP="000B1D3F">
            <w:pPr>
              <w:spacing w:line="240" w:lineRule="auto"/>
              <w:jc w:val="center"/>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Zhvillim Ekonomik</w:t>
            </w:r>
          </w:p>
          <w:p w14:paraId="3DD3A8AC" w14:textId="1093523B" w:rsidR="00D26A14" w:rsidRPr="000B1D3F" w:rsidRDefault="00D26A14" w:rsidP="000B1D3F">
            <w:pPr>
              <w:spacing w:line="240" w:lineRule="auto"/>
              <w:jc w:val="center"/>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Urbanizëm dhe Mjedis</w:t>
            </w:r>
          </w:p>
        </w:tc>
        <w:tc>
          <w:tcPr>
            <w:tcW w:w="2916" w:type="dxa"/>
            <w:gridSpan w:val="2"/>
            <w:shd w:val="clear" w:color="auto" w:fill="FFFFFF" w:themeFill="background1"/>
            <w:vAlign w:val="center"/>
          </w:tcPr>
          <w:p w14:paraId="7BFAA34D" w14:textId="77777777" w:rsidR="00D26A14" w:rsidRPr="00903043" w:rsidRDefault="00D26A14" w:rsidP="009965AE">
            <w:pPr>
              <w:contextualSpacing/>
              <w:jc w:val="center"/>
              <w:rPr>
                <w:rFonts w:ascii="Book Antiqua" w:hAnsi="Book Antiqua"/>
                <w:sz w:val="20"/>
                <w:szCs w:val="20"/>
                <w:lang w:val="sq-AL"/>
              </w:rPr>
            </w:pPr>
          </w:p>
        </w:tc>
        <w:tc>
          <w:tcPr>
            <w:tcW w:w="1188" w:type="dxa"/>
            <w:gridSpan w:val="2"/>
            <w:shd w:val="clear" w:color="auto" w:fill="FFFFFF" w:themeFill="background1"/>
            <w:vAlign w:val="center"/>
          </w:tcPr>
          <w:p w14:paraId="5957B27D" w14:textId="77777777" w:rsidR="00D26A14" w:rsidRPr="00903043" w:rsidRDefault="00D26A14" w:rsidP="009965AE">
            <w:pPr>
              <w:contextualSpacing/>
              <w:jc w:val="center"/>
              <w:rPr>
                <w:rFonts w:ascii="Book Antiqua" w:hAnsi="Book Antiqua"/>
                <w:sz w:val="20"/>
                <w:szCs w:val="20"/>
                <w:lang w:val="sq-AL"/>
              </w:rPr>
            </w:pPr>
          </w:p>
        </w:tc>
        <w:tc>
          <w:tcPr>
            <w:tcW w:w="1580" w:type="dxa"/>
            <w:shd w:val="clear" w:color="auto" w:fill="FFFFFF" w:themeFill="background1"/>
            <w:vAlign w:val="center"/>
          </w:tcPr>
          <w:p w14:paraId="14674672" w14:textId="77777777" w:rsidR="00D26A14" w:rsidRPr="00903043" w:rsidRDefault="00D26A14" w:rsidP="009965AE">
            <w:pPr>
              <w:contextualSpacing/>
              <w:jc w:val="center"/>
              <w:rPr>
                <w:rFonts w:ascii="Book Antiqua" w:hAnsi="Book Antiqua"/>
                <w:sz w:val="20"/>
                <w:szCs w:val="20"/>
                <w:lang w:val="sq-AL"/>
              </w:rPr>
            </w:pPr>
          </w:p>
        </w:tc>
        <w:tc>
          <w:tcPr>
            <w:tcW w:w="1595" w:type="dxa"/>
            <w:gridSpan w:val="2"/>
            <w:shd w:val="clear" w:color="auto" w:fill="FFFFFF" w:themeFill="background1"/>
            <w:vAlign w:val="center"/>
          </w:tcPr>
          <w:p w14:paraId="59063F81" w14:textId="77777777" w:rsidR="00D26A14" w:rsidRPr="00903043" w:rsidRDefault="00D26A14" w:rsidP="009965AE">
            <w:pPr>
              <w:contextualSpacing/>
              <w:jc w:val="center"/>
              <w:rPr>
                <w:rFonts w:ascii="Book Antiqua" w:hAnsi="Book Antiqua"/>
                <w:sz w:val="20"/>
                <w:szCs w:val="20"/>
                <w:lang w:val="sq-AL"/>
              </w:rPr>
            </w:pPr>
          </w:p>
        </w:tc>
        <w:tc>
          <w:tcPr>
            <w:tcW w:w="1549" w:type="dxa"/>
            <w:shd w:val="clear" w:color="auto" w:fill="FFFFFF" w:themeFill="background1"/>
            <w:vAlign w:val="center"/>
          </w:tcPr>
          <w:p w14:paraId="5FBF2BA0" w14:textId="77777777" w:rsidR="00D26A14" w:rsidRPr="00903043" w:rsidRDefault="00D26A14" w:rsidP="009965AE">
            <w:pPr>
              <w:contextualSpacing/>
              <w:jc w:val="center"/>
              <w:rPr>
                <w:rFonts w:ascii="Book Antiqua" w:hAnsi="Book Antiqua"/>
                <w:sz w:val="20"/>
                <w:szCs w:val="20"/>
                <w:lang w:val="sq-AL"/>
              </w:rPr>
            </w:pPr>
          </w:p>
        </w:tc>
      </w:tr>
      <w:tr w:rsidR="00D26A14" w:rsidRPr="000B1D3F" w14:paraId="0A03074E" w14:textId="77777777" w:rsidTr="007B22B0">
        <w:trPr>
          <w:gridAfter w:val="1"/>
          <w:wAfter w:w="172" w:type="dxa"/>
          <w:trHeight w:hRule="exact" w:val="892"/>
        </w:trPr>
        <w:tc>
          <w:tcPr>
            <w:tcW w:w="3510" w:type="dxa"/>
            <w:shd w:val="clear" w:color="auto" w:fill="FFFFFF" w:themeFill="background1"/>
            <w:vAlign w:val="center"/>
          </w:tcPr>
          <w:p w14:paraId="0AAA26F6" w14:textId="4743D88E"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Partneritet me donatorët dhe akterë tjerë </w:t>
            </w:r>
            <w:r w:rsidR="00CE28E3">
              <w:rPr>
                <w:rFonts w:ascii="Book Antiqua" w:hAnsi="Book Antiqua" w:cs="TimesNewRomanPSMT"/>
                <w:color w:val="000000"/>
                <w:sz w:val="20"/>
                <w:szCs w:val="20"/>
                <w:lang w:val="sq-AL"/>
              </w:rPr>
              <w:t>t</w:t>
            </w:r>
            <w:r w:rsidR="00CE28E3"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jashtëm për </w:t>
            </w:r>
            <w:r w:rsidR="00CE28E3">
              <w:rPr>
                <w:rFonts w:ascii="Book Antiqua" w:hAnsi="Book Antiqua" w:cs="TimesNewRomanPSMT"/>
                <w:color w:val="000000"/>
                <w:sz w:val="20"/>
                <w:szCs w:val="20"/>
                <w:lang w:val="sq-AL"/>
              </w:rPr>
              <w:t>t</w:t>
            </w:r>
            <w:r w:rsidR="00CE28E3" w:rsidRPr="000B1D3F">
              <w:rPr>
                <w:rFonts w:ascii="Book Antiqua" w:hAnsi="Book Antiqua" w:cs="TimesNewRomanPSMT"/>
                <w:color w:val="000000"/>
                <w:sz w:val="20"/>
                <w:szCs w:val="20"/>
                <w:lang w:val="sq-AL"/>
              </w:rPr>
              <w:t>ë</w:t>
            </w:r>
            <w:r w:rsidR="00CE28E3">
              <w:rPr>
                <w:rFonts w:ascii="Book Antiqua" w:hAnsi="Book Antiqua" w:cs="TimesNewRomanPSMT"/>
                <w:color w:val="000000"/>
                <w:sz w:val="20"/>
                <w:szCs w:val="20"/>
                <w:lang w:val="sq-AL"/>
              </w:rPr>
              <w:t xml:space="preserve"> nxitur e</w:t>
            </w:r>
            <w:r w:rsidRPr="000B1D3F">
              <w:rPr>
                <w:rFonts w:ascii="Book Antiqua" w:hAnsi="Book Antiqua" w:cs="TimesNewRomanPSMT"/>
                <w:color w:val="000000"/>
                <w:sz w:val="20"/>
                <w:szCs w:val="20"/>
                <w:lang w:val="sq-AL"/>
              </w:rPr>
              <w:t>ksporti</w:t>
            </w:r>
            <w:r w:rsidR="00CE28E3">
              <w:rPr>
                <w:rFonts w:ascii="Book Antiqua" w:hAnsi="Book Antiqua" w:cs="TimesNewRomanPSMT"/>
                <w:color w:val="000000"/>
                <w:sz w:val="20"/>
                <w:szCs w:val="20"/>
                <w:lang w:val="sq-AL"/>
              </w:rPr>
              <w:t xml:space="preserve">n e </w:t>
            </w:r>
            <w:r w:rsidRPr="000B1D3F">
              <w:rPr>
                <w:rFonts w:ascii="Book Antiqua" w:hAnsi="Book Antiqua" w:cs="TimesNewRomanPSMT"/>
                <w:color w:val="000000"/>
                <w:sz w:val="20"/>
                <w:szCs w:val="20"/>
                <w:lang w:val="sq-AL"/>
              </w:rPr>
              <w:t>prodhimeve</w:t>
            </w:r>
            <w:r w:rsidR="00CE28E3">
              <w:rPr>
                <w:rFonts w:ascii="Book Antiqua" w:hAnsi="Book Antiqua" w:cs="TimesNewRomanPSMT"/>
                <w:color w:val="000000"/>
                <w:sz w:val="20"/>
                <w:szCs w:val="20"/>
                <w:lang w:val="sq-AL"/>
              </w:rPr>
              <w:t xml:space="preserve"> vendore.</w:t>
            </w:r>
          </w:p>
        </w:tc>
        <w:tc>
          <w:tcPr>
            <w:tcW w:w="1980" w:type="dxa"/>
            <w:shd w:val="clear" w:color="auto" w:fill="FFFFFF" w:themeFill="background1"/>
            <w:vAlign w:val="center"/>
          </w:tcPr>
          <w:p w14:paraId="3CA5679C" w14:textId="6B4CC94D"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Zhvillim Ekonomik</w:t>
            </w:r>
          </w:p>
        </w:tc>
        <w:tc>
          <w:tcPr>
            <w:tcW w:w="2916" w:type="dxa"/>
            <w:gridSpan w:val="2"/>
            <w:shd w:val="clear" w:color="auto" w:fill="FFFFFF" w:themeFill="background1"/>
            <w:vAlign w:val="center"/>
          </w:tcPr>
          <w:p w14:paraId="3084A703"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6C07E1AC"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05697D8C"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95" w:type="dxa"/>
            <w:gridSpan w:val="2"/>
            <w:shd w:val="clear" w:color="auto" w:fill="FFFFFF" w:themeFill="background1"/>
            <w:vAlign w:val="center"/>
          </w:tcPr>
          <w:p w14:paraId="3B02134A"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59AAD6E5" w14:textId="77777777" w:rsidR="00D26A14" w:rsidRPr="000B1D3F" w:rsidRDefault="00D26A14" w:rsidP="000B1D3F">
            <w:pPr>
              <w:spacing w:line="240" w:lineRule="auto"/>
              <w:rPr>
                <w:rFonts w:ascii="Book Antiqua" w:hAnsi="Book Antiqua" w:cs="TimesNewRomanPSMT"/>
                <w:color w:val="000000"/>
                <w:sz w:val="20"/>
                <w:szCs w:val="20"/>
                <w:lang w:val="sq-AL"/>
              </w:rPr>
            </w:pPr>
          </w:p>
        </w:tc>
      </w:tr>
      <w:tr w:rsidR="000C1B45" w:rsidRPr="000B1D3F" w14:paraId="4F4695DB" w14:textId="77777777" w:rsidTr="00196F08">
        <w:trPr>
          <w:gridAfter w:val="1"/>
          <w:wAfter w:w="172" w:type="dxa"/>
          <w:trHeight w:hRule="exact" w:val="910"/>
        </w:trPr>
        <w:tc>
          <w:tcPr>
            <w:tcW w:w="3510" w:type="dxa"/>
            <w:shd w:val="clear" w:color="auto" w:fill="FFFFFF" w:themeFill="background1"/>
            <w:vAlign w:val="center"/>
          </w:tcPr>
          <w:p w14:paraId="3130B3CA" w14:textId="0D1FC24C"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Angazhimi i praktikantëve të rinjë në institucionet publike me qëllim të përfitimit të përvojave institucionale</w:t>
            </w:r>
            <w:r w:rsidR="00666319">
              <w:rPr>
                <w:rFonts w:ascii="Book Antiqua" w:hAnsi="Book Antiqua" w:cs="TimesNewRomanPSMT"/>
                <w:color w:val="000000"/>
                <w:sz w:val="20"/>
                <w:szCs w:val="20"/>
                <w:lang w:val="sq-AL"/>
              </w:rPr>
              <w:t>.</w:t>
            </w:r>
          </w:p>
        </w:tc>
        <w:tc>
          <w:tcPr>
            <w:tcW w:w="1980" w:type="dxa"/>
            <w:shd w:val="clear" w:color="auto" w:fill="FFFFFF" w:themeFill="background1"/>
            <w:vAlign w:val="center"/>
          </w:tcPr>
          <w:p w14:paraId="346E1F7B" w14:textId="48D13252"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Drejtoria </w:t>
            </w:r>
            <w:r w:rsidR="00B74C0A" w:rsidRPr="000B1D3F">
              <w:rPr>
                <w:rFonts w:ascii="Book Antiqua" w:hAnsi="Book Antiqua" w:cs="TimesNewRomanPSMT"/>
                <w:color w:val="000000"/>
                <w:sz w:val="20"/>
                <w:szCs w:val="20"/>
                <w:lang w:val="sq-AL"/>
              </w:rPr>
              <w:t xml:space="preserve">e administratës </w:t>
            </w:r>
          </w:p>
        </w:tc>
        <w:tc>
          <w:tcPr>
            <w:tcW w:w="2916" w:type="dxa"/>
            <w:gridSpan w:val="2"/>
            <w:shd w:val="clear" w:color="auto" w:fill="FFFFFF" w:themeFill="background1"/>
            <w:vAlign w:val="center"/>
          </w:tcPr>
          <w:p w14:paraId="7FBA7604"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2F4E6A78"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6E575089"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95" w:type="dxa"/>
            <w:gridSpan w:val="2"/>
            <w:shd w:val="clear" w:color="auto" w:fill="FFFFFF" w:themeFill="background1"/>
            <w:vAlign w:val="center"/>
          </w:tcPr>
          <w:p w14:paraId="26B99AE5"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3978183C" w14:textId="77777777" w:rsidR="00D26A14" w:rsidRPr="000B1D3F" w:rsidRDefault="00D26A14" w:rsidP="000B1D3F">
            <w:pPr>
              <w:spacing w:line="240" w:lineRule="auto"/>
              <w:rPr>
                <w:rFonts w:ascii="Book Antiqua" w:hAnsi="Book Antiqua" w:cs="TimesNewRomanPSMT"/>
                <w:color w:val="000000"/>
                <w:sz w:val="20"/>
                <w:szCs w:val="20"/>
                <w:lang w:val="sq-AL"/>
              </w:rPr>
            </w:pPr>
          </w:p>
        </w:tc>
      </w:tr>
      <w:tr w:rsidR="00D26A14" w:rsidRPr="00B311B7" w14:paraId="46037610" w14:textId="77777777" w:rsidTr="00196F08">
        <w:trPr>
          <w:gridAfter w:val="1"/>
          <w:wAfter w:w="172" w:type="dxa"/>
          <w:trHeight w:hRule="exact" w:val="901"/>
        </w:trPr>
        <w:tc>
          <w:tcPr>
            <w:tcW w:w="3510" w:type="dxa"/>
            <w:shd w:val="clear" w:color="auto" w:fill="FFFFFF" w:themeFill="background1"/>
            <w:vAlign w:val="center"/>
          </w:tcPr>
          <w:p w14:paraId="458320CF" w14:textId="76E07F9E"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Organizimi i konferencave dhe punëtorive me fokus ekonominë</w:t>
            </w:r>
            <w:r w:rsidR="00196F08">
              <w:rPr>
                <w:rFonts w:ascii="Book Antiqua" w:hAnsi="Book Antiqua" w:cs="TimesNewRomanPSMT"/>
                <w:color w:val="000000"/>
                <w:sz w:val="20"/>
                <w:szCs w:val="20"/>
                <w:lang w:val="sq-AL"/>
              </w:rPr>
              <w:t xml:space="preserve"> lokale.</w:t>
            </w:r>
          </w:p>
        </w:tc>
        <w:tc>
          <w:tcPr>
            <w:tcW w:w="1980" w:type="dxa"/>
            <w:shd w:val="clear" w:color="auto" w:fill="FFFFFF" w:themeFill="background1"/>
            <w:vAlign w:val="center"/>
          </w:tcPr>
          <w:p w14:paraId="19B3FB16" w14:textId="77777777"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Zhvillim Ekonomik</w:t>
            </w:r>
          </w:p>
          <w:p w14:paraId="528E9165" w14:textId="28B42781"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Rini</w:t>
            </w:r>
          </w:p>
        </w:tc>
        <w:tc>
          <w:tcPr>
            <w:tcW w:w="2916" w:type="dxa"/>
            <w:gridSpan w:val="2"/>
            <w:shd w:val="clear" w:color="auto" w:fill="FFFFFF" w:themeFill="background1"/>
            <w:vAlign w:val="center"/>
          </w:tcPr>
          <w:p w14:paraId="426CB49F"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5F5A04F0"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1B7C487A"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95" w:type="dxa"/>
            <w:gridSpan w:val="2"/>
            <w:shd w:val="clear" w:color="auto" w:fill="FFFFFF" w:themeFill="background1"/>
            <w:vAlign w:val="center"/>
          </w:tcPr>
          <w:p w14:paraId="09F52945"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1D3CF158" w14:textId="77777777" w:rsidR="00D26A14" w:rsidRPr="000B1D3F" w:rsidRDefault="00D26A14" w:rsidP="000B1D3F">
            <w:pPr>
              <w:spacing w:line="240" w:lineRule="auto"/>
              <w:rPr>
                <w:rFonts w:ascii="Book Antiqua" w:hAnsi="Book Antiqua" w:cs="TimesNewRomanPSMT"/>
                <w:color w:val="000000"/>
                <w:sz w:val="20"/>
                <w:szCs w:val="20"/>
                <w:lang w:val="sq-AL"/>
              </w:rPr>
            </w:pPr>
          </w:p>
        </w:tc>
      </w:tr>
      <w:tr w:rsidR="005257DA" w:rsidRPr="000B1D3F" w14:paraId="51676945" w14:textId="77777777" w:rsidTr="009A3FC8">
        <w:trPr>
          <w:gridAfter w:val="1"/>
          <w:wAfter w:w="172" w:type="dxa"/>
          <w:trHeight w:hRule="exact" w:val="622"/>
        </w:trPr>
        <w:tc>
          <w:tcPr>
            <w:tcW w:w="3510" w:type="dxa"/>
            <w:shd w:val="clear" w:color="auto" w:fill="FFFFFF" w:themeFill="background1"/>
            <w:vAlign w:val="center"/>
          </w:tcPr>
          <w:p w14:paraId="5A368EBF" w14:textId="09F4A547" w:rsidR="001B03B4" w:rsidRPr="000B1D3F" w:rsidRDefault="001B03B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Funksionalizimi i Zon</w:t>
            </w:r>
            <w:r w:rsidR="009A3FC8"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s Ekonomike në Qylage</w:t>
            </w:r>
            <w:r w:rsidR="005257DA" w:rsidRPr="000B1D3F">
              <w:rPr>
                <w:rFonts w:ascii="Book Antiqua" w:hAnsi="Book Antiqua" w:cs="TimesNewRomanPSMT"/>
                <w:color w:val="000000"/>
                <w:sz w:val="20"/>
                <w:szCs w:val="20"/>
                <w:lang w:val="sq-AL"/>
              </w:rPr>
              <w:t xml:space="preserve"> (</w:t>
            </w:r>
            <w:r w:rsidR="006E63AF">
              <w:rPr>
                <w:rFonts w:ascii="Book Antiqua" w:hAnsi="Book Antiqua" w:cs="TimesNewRomanPSMT"/>
                <w:color w:val="000000"/>
                <w:sz w:val="20"/>
                <w:szCs w:val="20"/>
                <w:lang w:val="sq-AL"/>
              </w:rPr>
              <w:t xml:space="preserve">sipas </w:t>
            </w:r>
            <w:r w:rsidR="005257DA" w:rsidRPr="000B1D3F">
              <w:rPr>
                <w:rFonts w:ascii="Book Antiqua" w:hAnsi="Book Antiqua" w:cs="TimesNewRomanPSMT"/>
                <w:color w:val="000000"/>
                <w:sz w:val="20"/>
                <w:szCs w:val="20"/>
                <w:lang w:val="sq-AL"/>
              </w:rPr>
              <w:t>MOU-</w:t>
            </w:r>
            <w:r w:rsidR="006E63AF">
              <w:rPr>
                <w:rFonts w:ascii="Book Antiqua" w:hAnsi="Book Antiqua" w:cs="TimesNewRomanPSMT"/>
                <w:color w:val="000000"/>
                <w:sz w:val="20"/>
                <w:szCs w:val="20"/>
                <w:lang w:val="sq-AL"/>
              </w:rPr>
              <w:t>s</w:t>
            </w:r>
            <w:r w:rsidR="005257DA" w:rsidRPr="000B1D3F">
              <w:rPr>
                <w:rFonts w:ascii="Book Antiqua" w:hAnsi="Book Antiqua" w:cs="TimesNewRomanPSMT"/>
                <w:color w:val="000000"/>
                <w:sz w:val="20"/>
                <w:szCs w:val="20"/>
                <w:lang w:val="sq-AL"/>
              </w:rPr>
              <w:t xml:space="preserve">e </w:t>
            </w:r>
            <w:r w:rsidR="006E63AF">
              <w:rPr>
                <w:rFonts w:ascii="Book Antiqua" w:hAnsi="Book Antiqua" w:cs="TimesNewRomanPSMT"/>
                <w:color w:val="000000"/>
                <w:sz w:val="20"/>
                <w:szCs w:val="20"/>
                <w:lang w:val="sq-AL"/>
              </w:rPr>
              <w:t xml:space="preserve">me </w:t>
            </w:r>
            <w:r w:rsidR="005257DA" w:rsidRPr="000B1D3F">
              <w:rPr>
                <w:rFonts w:ascii="Book Antiqua" w:hAnsi="Book Antiqua" w:cs="TimesNewRomanPSMT"/>
                <w:color w:val="000000"/>
                <w:sz w:val="20"/>
                <w:szCs w:val="20"/>
                <w:lang w:val="sq-AL"/>
              </w:rPr>
              <w:t>MINT)</w:t>
            </w:r>
          </w:p>
        </w:tc>
        <w:tc>
          <w:tcPr>
            <w:tcW w:w="1980" w:type="dxa"/>
            <w:shd w:val="clear" w:color="auto" w:fill="FFFFFF" w:themeFill="background1"/>
            <w:vAlign w:val="center"/>
          </w:tcPr>
          <w:p w14:paraId="7A0F19B6" w14:textId="77777777" w:rsidR="001B03B4" w:rsidRPr="000B1D3F" w:rsidRDefault="001B03B4" w:rsidP="000B1D3F">
            <w:pPr>
              <w:spacing w:line="240" w:lineRule="auto"/>
              <w:rPr>
                <w:rFonts w:ascii="Book Antiqua" w:hAnsi="Book Antiqua" w:cs="TimesNewRomanPSMT"/>
                <w:color w:val="000000"/>
                <w:sz w:val="20"/>
                <w:szCs w:val="20"/>
                <w:lang w:val="sq-AL"/>
              </w:rPr>
            </w:pPr>
          </w:p>
        </w:tc>
        <w:tc>
          <w:tcPr>
            <w:tcW w:w="2916" w:type="dxa"/>
            <w:gridSpan w:val="2"/>
            <w:shd w:val="clear" w:color="auto" w:fill="FFFFFF" w:themeFill="background1"/>
            <w:vAlign w:val="center"/>
          </w:tcPr>
          <w:p w14:paraId="305A63A3" w14:textId="77777777" w:rsidR="001B03B4" w:rsidRPr="000B1D3F" w:rsidRDefault="001B03B4"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16AD3C42" w14:textId="5F707D0A" w:rsidR="001B03B4" w:rsidRPr="000B1D3F" w:rsidRDefault="001B03B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2,000,000</w:t>
            </w:r>
          </w:p>
        </w:tc>
        <w:tc>
          <w:tcPr>
            <w:tcW w:w="1580" w:type="dxa"/>
            <w:shd w:val="clear" w:color="auto" w:fill="FFFFFF" w:themeFill="background1"/>
            <w:vAlign w:val="center"/>
          </w:tcPr>
          <w:p w14:paraId="0EED73DD" w14:textId="4662C3D3" w:rsidR="001B03B4" w:rsidRPr="000B1D3F" w:rsidRDefault="001B03B4" w:rsidP="000B1D3F">
            <w:pPr>
              <w:spacing w:line="240" w:lineRule="auto"/>
              <w:rPr>
                <w:rFonts w:ascii="Book Antiqua" w:hAnsi="Book Antiqua" w:cs="TimesNewRomanPSMT"/>
                <w:color w:val="000000"/>
                <w:sz w:val="20"/>
                <w:szCs w:val="20"/>
                <w:lang w:val="sq-AL"/>
              </w:rPr>
            </w:pPr>
          </w:p>
        </w:tc>
        <w:tc>
          <w:tcPr>
            <w:tcW w:w="1595" w:type="dxa"/>
            <w:gridSpan w:val="2"/>
            <w:shd w:val="clear" w:color="auto" w:fill="FFFFFF" w:themeFill="background1"/>
            <w:vAlign w:val="center"/>
          </w:tcPr>
          <w:p w14:paraId="4682AE7D" w14:textId="77777777" w:rsidR="001B03B4" w:rsidRPr="000B1D3F" w:rsidRDefault="001B03B4"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1E6CDD02" w14:textId="77777777" w:rsidR="001B03B4" w:rsidRPr="000B1D3F" w:rsidRDefault="001B03B4" w:rsidP="000B1D3F">
            <w:pPr>
              <w:spacing w:line="240" w:lineRule="auto"/>
              <w:rPr>
                <w:rFonts w:ascii="Book Antiqua" w:hAnsi="Book Antiqua" w:cs="TimesNewRomanPSMT"/>
                <w:color w:val="000000"/>
                <w:sz w:val="20"/>
                <w:szCs w:val="20"/>
                <w:lang w:val="sq-AL"/>
              </w:rPr>
            </w:pPr>
          </w:p>
        </w:tc>
      </w:tr>
      <w:tr w:rsidR="00AD562E" w:rsidRPr="000B1D3F" w14:paraId="38C3CE9F" w14:textId="77777777" w:rsidTr="00443449">
        <w:trPr>
          <w:gridAfter w:val="1"/>
          <w:wAfter w:w="172" w:type="dxa"/>
          <w:trHeight w:hRule="exact" w:val="1180"/>
        </w:trPr>
        <w:tc>
          <w:tcPr>
            <w:tcW w:w="3510" w:type="dxa"/>
            <w:shd w:val="clear" w:color="auto" w:fill="FFFFFF" w:themeFill="background1"/>
            <w:vAlign w:val="center"/>
          </w:tcPr>
          <w:p w14:paraId="073E6A37" w14:textId="21667505" w:rsidR="00AD562E" w:rsidRPr="000B1D3F" w:rsidRDefault="00AD562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Zhvillimi i nj</w:t>
            </w:r>
            <w:r w:rsidR="006447BA"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oferte investuese p</w:t>
            </w:r>
            <w:r w:rsidR="007C06DB"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r tërheqjen e investimeve te huaja dhe vendore n</w:t>
            </w:r>
            <w:r w:rsidR="007C06DB"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zonat ekonomike Qylag</w:t>
            </w:r>
            <w:r w:rsidR="00F219B3"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Konjuh dhe Babush.</w:t>
            </w:r>
          </w:p>
        </w:tc>
        <w:tc>
          <w:tcPr>
            <w:tcW w:w="1980" w:type="dxa"/>
            <w:shd w:val="clear" w:color="auto" w:fill="FFFFFF" w:themeFill="background1"/>
            <w:vAlign w:val="center"/>
          </w:tcPr>
          <w:p w14:paraId="007D73E9" w14:textId="202C0322" w:rsidR="00AD562E" w:rsidRPr="000B1D3F" w:rsidRDefault="00AD562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DZHE</w:t>
            </w:r>
          </w:p>
        </w:tc>
        <w:tc>
          <w:tcPr>
            <w:tcW w:w="2916" w:type="dxa"/>
            <w:gridSpan w:val="2"/>
            <w:shd w:val="clear" w:color="auto" w:fill="FFFFFF" w:themeFill="background1"/>
            <w:vAlign w:val="center"/>
          </w:tcPr>
          <w:p w14:paraId="67D46066" w14:textId="77777777" w:rsidR="00AD562E" w:rsidRPr="000B1D3F" w:rsidRDefault="00AD562E"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59831015" w14:textId="2D4BA1F7" w:rsidR="00AD562E" w:rsidRPr="000B1D3F" w:rsidRDefault="00AD562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3,500</w:t>
            </w:r>
          </w:p>
        </w:tc>
        <w:tc>
          <w:tcPr>
            <w:tcW w:w="1580" w:type="dxa"/>
            <w:shd w:val="clear" w:color="auto" w:fill="FFFFFF" w:themeFill="background1"/>
            <w:vAlign w:val="center"/>
          </w:tcPr>
          <w:p w14:paraId="140CD192" w14:textId="3E2B9194" w:rsidR="00AD562E" w:rsidRPr="000B1D3F" w:rsidRDefault="00AD562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3,500</w:t>
            </w:r>
          </w:p>
        </w:tc>
        <w:tc>
          <w:tcPr>
            <w:tcW w:w="1595" w:type="dxa"/>
            <w:gridSpan w:val="2"/>
            <w:shd w:val="clear" w:color="auto" w:fill="FFFFFF" w:themeFill="background1"/>
            <w:vAlign w:val="center"/>
          </w:tcPr>
          <w:p w14:paraId="4AD07CA5" w14:textId="77777777" w:rsidR="00AD562E" w:rsidRPr="000B1D3F" w:rsidRDefault="00AD562E"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3B4A9F08" w14:textId="77777777" w:rsidR="00AD562E" w:rsidRPr="000B1D3F" w:rsidRDefault="00AD562E" w:rsidP="000B1D3F">
            <w:pPr>
              <w:spacing w:line="240" w:lineRule="auto"/>
              <w:rPr>
                <w:rFonts w:ascii="Book Antiqua" w:hAnsi="Book Antiqua" w:cs="TimesNewRomanPSMT"/>
                <w:color w:val="000000"/>
                <w:sz w:val="20"/>
                <w:szCs w:val="20"/>
                <w:lang w:val="sq-AL"/>
              </w:rPr>
            </w:pPr>
          </w:p>
        </w:tc>
      </w:tr>
      <w:tr w:rsidR="00AD562E" w:rsidRPr="000B1D3F" w14:paraId="3E15ED00" w14:textId="77777777" w:rsidTr="00C12DF6">
        <w:trPr>
          <w:gridAfter w:val="1"/>
          <w:wAfter w:w="172" w:type="dxa"/>
          <w:trHeight w:hRule="exact" w:val="1162"/>
        </w:trPr>
        <w:tc>
          <w:tcPr>
            <w:tcW w:w="3510" w:type="dxa"/>
            <w:shd w:val="clear" w:color="auto" w:fill="FFFFFF" w:themeFill="background1"/>
            <w:vAlign w:val="center"/>
          </w:tcPr>
          <w:p w14:paraId="5960D0C3" w14:textId="6A65562C" w:rsidR="00AD562E" w:rsidRPr="000B1D3F" w:rsidRDefault="00AD562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Krijimi i programeve dhe fondeve për mbështetje të ndërmarrjeve dhe projekteve inovative në fushat e teknologjisë dhe qëndrueshmërisë.</w:t>
            </w:r>
          </w:p>
        </w:tc>
        <w:tc>
          <w:tcPr>
            <w:tcW w:w="1980" w:type="dxa"/>
            <w:shd w:val="clear" w:color="auto" w:fill="FFFFFF" w:themeFill="background1"/>
            <w:vAlign w:val="center"/>
          </w:tcPr>
          <w:p w14:paraId="72359C62" w14:textId="77777777" w:rsidR="00AD562E" w:rsidRPr="000B1D3F" w:rsidRDefault="00AD562E" w:rsidP="000B1D3F">
            <w:pPr>
              <w:spacing w:line="240" w:lineRule="auto"/>
              <w:rPr>
                <w:rFonts w:ascii="Book Antiqua" w:hAnsi="Book Antiqua" w:cs="TimesNewRomanPSMT"/>
                <w:color w:val="000000"/>
                <w:sz w:val="20"/>
                <w:szCs w:val="20"/>
                <w:lang w:val="sq-AL"/>
              </w:rPr>
            </w:pPr>
          </w:p>
        </w:tc>
        <w:tc>
          <w:tcPr>
            <w:tcW w:w="2916" w:type="dxa"/>
            <w:gridSpan w:val="2"/>
            <w:shd w:val="clear" w:color="auto" w:fill="FFFFFF" w:themeFill="background1"/>
            <w:vAlign w:val="center"/>
          </w:tcPr>
          <w:p w14:paraId="0DBD49C0" w14:textId="77777777" w:rsidR="00AD562E" w:rsidRPr="000B1D3F" w:rsidRDefault="00AD562E"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31C2FED4" w14:textId="77777777" w:rsidR="00AD562E" w:rsidRPr="000B1D3F" w:rsidRDefault="00AD562E" w:rsidP="000B1D3F">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20B6C7B6" w14:textId="77777777" w:rsidR="00AD562E" w:rsidRPr="000B1D3F" w:rsidRDefault="00AD562E" w:rsidP="000B1D3F">
            <w:pPr>
              <w:spacing w:line="240" w:lineRule="auto"/>
              <w:rPr>
                <w:rFonts w:ascii="Book Antiqua" w:hAnsi="Book Antiqua" w:cs="TimesNewRomanPSMT"/>
                <w:color w:val="000000"/>
                <w:sz w:val="20"/>
                <w:szCs w:val="20"/>
                <w:lang w:val="sq-AL"/>
              </w:rPr>
            </w:pPr>
          </w:p>
        </w:tc>
        <w:tc>
          <w:tcPr>
            <w:tcW w:w="1595" w:type="dxa"/>
            <w:gridSpan w:val="2"/>
            <w:shd w:val="clear" w:color="auto" w:fill="FFFFFF" w:themeFill="background1"/>
            <w:vAlign w:val="center"/>
          </w:tcPr>
          <w:p w14:paraId="1F18498A" w14:textId="77777777" w:rsidR="00AD562E" w:rsidRPr="000B1D3F" w:rsidRDefault="00AD562E"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01CA045C" w14:textId="77777777" w:rsidR="00AD562E" w:rsidRPr="000B1D3F" w:rsidRDefault="00AD562E" w:rsidP="000B1D3F">
            <w:pPr>
              <w:spacing w:line="240" w:lineRule="auto"/>
              <w:rPr>
                <w:rFonts w:ascii="Book Antiqua" w:hAnsi="Book Antiqua" w:cs="TimesNewRomanPSMT"/>
                <w:color w:val="000000"/>
                <w:sz w:val="20"/>
                <w:szCs w:val="20"/>
                <w:lang w:val="sq-AL"/>
              </w:rPr>
            </w:pPr>
          </w:p>
        </w:tc>
      </w:tr>
      <w:tr w:rsidR="00AD562E" w:rsidRPr="000B1D3F" w14:paraId="3E131714" w14:textId="77777777" w:rsidTr="00443449">
        <w:trPr>
          <w:gridAfter w:val="1"/>
          <w:wAfter w:w="172" w:type="dxa"/>
          <w:trHeight w:hRule="exact" w:val="1180"/>
        </w:trPr>
        <w:tc>
          <w:tcPr>
            <w:tcW w:w="3510" w:type="dxa"/>
            <w:shd w:val="clear" w:color="auto" w:fill="FFFFFF" w:themeFill="background1"/>
            <w:vAlign w:val="center"/>
          </w:tcPr>
          <w:p w14:paraId="6A31FFF4" w14:textId="4CA7CCD2" w:rsidR="00AD562E" w:rsidRPr="000B1D3F" w:rsidRDefault="00AD562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Zhvillimi i hapësirave për inkubatorë dhe qendra për inovacion për të mbështetur idetë e reja dhe bizneset fillestare.</w:t>
            </w:r>
          </w:p>
        </w:tc>
        <w:tc>
          <w:tcPr>
            <w:tcW w:w="1980" w:type="dxa"/>
            <w:shd w:val="clear" w:color="auto" w:fill="FFFFFF" w:themeFill="background1"/>
            <w:vAlign w:val="center"/>
          </w:tcPr>
          <w:p w14:paraId="1B351427" w14:textId="77777777" w:rsidR="00AD562E" w:rsidRPr="000B1D3F" w:rsidRDefault="00AD562E" w:rsidP="000B1D3F">
            <w:pPr>
              <w:spacing w:line="240" w:lineRule="auto"/>
              <w:rPr>
                <w:rFonts w:ascii="Book Antiqua" w:hAnsi="Book Antiqua" w:cs="TimesNewRomanPSMT"/>
                <w:color w:val="000000"/>
                <w:sz w:val="20"/>
                <w:szCs w:val="20"/>
                <w:lang w:val="sq-AL"/>
              </w:rPr>
            </w:pPr>
          </w:p>
        </w:tc>
        <w:tc>
          <w:tcPr>
            <w:tcW w:w="2916" w:type="dxa"/>
            <w:gridSpan w:val="2"/>
            <w:shd w:val="clear" w:color="auto" w:fill="FFFFFF" w:themeFill="background1"/>
            <w:vAlign w:val="center"/>
          </w:tcPr>
          <w:p w14:paraId="5E52CDD8" w14:textId="77777777" w:rsidR="00AD562E" w:rsidRPr="000B1D3F" w:rsidRDefault="00AD562E"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29AFC1B8" w14:textId="77777777" w:rsidR="00AD562E" w:rsidRPr="000B1D3F" w:rsidRDefault="00AD562E" w:rsidP="000B1D3F">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56A7790C" w14:textId="77777777" w:rsidR="00AD562E" w:rsidRPr="000B1D3F" w:rsidRDefault="00AD562E" w:rsidP="000B1D3F">
            <w:pPr>
              <w:spacing w:line="240" w:lineRule="auto"/>
              <w:rPr>
                <w:rFonts w:ascii="Book Antiqua" w:hAnsi="Book Antiqua" w:cs="TimesNewRomanPSMT"/>
                <w:color w:val="000000"/>
                <w:sz w:val="20"/>
                <w:szCs w:val="20"/>
                <w:lang w:val="sq-AL"/>
              </w:rPr>
            </w:pPr>
          </w:p>
        </w:tc>
        <w:tc>
          <w:tcPr>
            <w:tcW w:w="1595" w:type="dxa"/>
            <w:gridSpan w:val="2"/>
            <w:shd w:val="clear" w:color="auto" w:fill="FFFFFF" w:themeFill="background1"/>
            <w:vAlign w:val="center"/>
          </w:tcPr>
          <w:p w14:paraId="71DBACF4" w14:textId="77777777" w:rsidR="00AD562E" w:rsidRPr="000B1D3F" w:rsidRDefault="00AD562E"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1387068D" w14:textId="77777777" w:rsidR="00AD562E" w:rsidRPr="000B1D3F" w:rsidRDefault="00AD562E" w:rsidP="000B1D3F">
            <w:pPr>
              <w:spacing w:line="240" w:lineRule="auto"/>
              <w:rPr>
                <w:rFonts w:ascii="Book Antiqua" w:hAnsi="Book Antiqua" w:cs="TimesNewRomanPSMT"/>
                <w:color w:val="000000"/>
                <w:sz w:val="20"/>
                <w:szCs w:val="20"/>
                <w:lang w:val="sq-AL"/>
              </w:rPr>
            </w:pPr>
          </w:p>
        </w:tc>
      </w:tr>
      <w:tr w:rsidR="00C80DA4" w:rsidRPr="000B1D3F" w14:paraId="26F3B2AF" w14:textId="77777777" w:rsidTr="00F826FF">
        <w:trPr>
          <w:gridAfter w:val="1"/>
          <w:wAfter w:w="172" w:type="dxa"/>
          <w:trHeight w:hRule="exact" w:val="1090"/>
        </w:trPr>
        <w:tc>
          <w:tcPr>
            <w:tcW w:w="3510" w:type="dxa"/>
            <w:shd w:val="clear" w:color="auto" w:fill="FFFFFF" w:themeFill="background1"/>
            <w:vAlign w:val="center"/>
          </w:tcPr>
          <w:p w14:paraId="78D5A23C" w14:textId="3B6A3412" w:rsidR="00C80DA4" w:rsidRPr="000B1D3F" w:rsidRDefault="00F826FF" w:rsidP="000B1D3F">
            <w:pPr>
              <w:spacing w:line="240" w:lineRule="auto"/>
              <w:rPr>
                <w:rFonts w:ascii="Book Antiqua" w:hAnsi="Book Antiqua" w:cs="TimesNewRomanPSMT"/>
                <w:color w:val="000000"/>
                <w:sz w:val="20"/>
                <w:szCs w:val="20"/>
                <w:lang w:val="sq-AL"/>
              </w:rPr>
            </w:pPr>
            <w:r w:rsidRPr="00F826FF">
              <w:rPr>
                <w:rFonts w:ascii="Book Antiqua" w:hAnsi="Book Antiqua" w:cs="TimesNewRomanPSMT"/>
                <w:color w:val="000000"/>
                <w:sz w:val="20"/>
                <w:szCs w:val="20"/>
              </w:rPr>
              <w:t>Thjeshtëzimi i procedurave dhe avancimi i shërbimeve administrative për investitorët dhe sektorin privat.</w:t>
            </w:r>
          </w:p>
        </w:tc>
        <w:tc>
          <w:tcPr>
            <w:tcW w:w="1980" w:type="dxa"/>
            <w:shd w:val="clear" w:color="auto" w:fill="FFFFFF" w:themeFill="background1"/>
            <w:vAlign w:val="center"/>
          </w:tcPr>
          <w:p w14:paraId="36BDC1E5"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2916" w:type="dxa"/>
            <w:gridSpan w:val="2"/>
            <w:shd w:val="clear" w:color="auto" w:fill="FFFFFF" w:themeFill="background1"/>
            <w:vAlign w:val="center"/>
          </w:tcPr>
          <w:p w14:paraId="28C44FD3"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0E371F22"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73B207C8"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95" w:type="dxa"/>
            <w:gridSpan w:val="2"/>
            <w:shd w:val="clear" w:color="auto" w:fill="FFFFFF" w:themeFill="background1"/>
            <w:vAlign w:val="center"/>
          </w:tcPr>
          <w:p w14:paraId="0FE178D9"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57E5D39A" w14:textId="77777777" w:rsidR="00C80DA4" w:rsidRPr="000B1D3F" w:rsidRDefault="00C80DA4" w:rsidP="000B1D3F">
            <w:pPr>
              <w:spacing w:line="240" w:lineRule="auto"/>
              <w:rPr>
                <w:rFonts w:ascii="Book Antiqua" w:hAnsi="Book Antiqua" w:cs="TimesNewRomanPSMT"/>
                <w:color w:val="000000"/>
                <w:sz w:val="20"/>
                <w:szCs w:val="20"/>
                <w:lang w:val="sq-AL"/>
              </w:rPr>
            </w:pPr>
          </w:p>
        </w:tc>
      </w:tr>
      <w:tr w:rsidR="00C80DA4" w:rsidRPr="000B1D3F" w14:paraId="64439EA1" w14:textId="77777777" w:rsidTr="003A07E2">
        <w:trPr>
          <w:gridAfter w:val="1"/>
          <w:wAfter w:w="172" w:type="dxa"/>
          <w:trHeight w:hRule="exact" w:val="982"/>
        </w:trPr>
        <w:tc>
          <w:tcPr>
            <w:tcW w:w="3510" w:type="dxa"/>
            <w:shd w:val="clear" w:color="auto" w:fill="FFFFFF" w:themeFill="background1"/>
            <w:vAlign w:val="center"/>
          </w:tcPr>
          <w:p w14:paraId="2FBE5860" w14:textId="03837430" w:rsidR="00C80DA4" w:rsidRPr="000B1D3F" w:rsidRDefault="00A516F9" w:rsidP="000B1D3F">
            <w:pPr>
              <w:spacing w:line="240" w:lineRule="auto"/>
              <w:rPr>
                <w:rFonts w:ascii="Book Antiqua" w:hAnsi="Book Antiqua" w:cs="TimesNewRomanPSMT"/>
                <w:color w:val="000000"/>
                <w:sz w:val="20"/>
                <w:szCs w:val="20"/>
                <w:lang w:val="sq-AL"/>
              </w:rPr>
            </w:pPr>
            <w:r>
              <w:rPr>
                <w:rFonts w:ascii="Book Antiqua" w:hAnsi="Book Antiqua" w:cs="TimesNewRomanPSMT"/>
                <w:color w:val="000000"/>
                <w:sz w:val="20"/>
                <w:szCs w:val="20"/>
              </w:rPr>
              <w:lastRenderedPageBreak/>
              <w:t>I</w:t>
            </w:r>
            <w:r w:rsidR="00F826FF" w:rsidRPr="00F826FF">
              <w:rPr>
                <w:rFonts w:ascii="Book Antiqua" w:hAnsi="Book Antiqua" w:cs="TimesNewRomanPSMT"/>
                <w:color w:val="000000"/>
                <w:sz w:val="20"/>
                <w:szCs w:val="20"/>
              </w:rPr>
              <w:t>mplementimi</w:t>
            </w:r>
            <w:r>
              <w:rPr>
                <w:rFonts w:ascii="Book Antiqua" w:hAnsi="Book Antiqua" w:cs="TimesNewRomanPSMT"/>
                <w:color w:val="000000"/>
                <w:sz w:val="20"/>
                <w:szCs w:val="20"/>
              </w:rPr>
              <w:t xml:space="preserve"> i</w:t>
            </w:r>
            <w:r w:rsidR="00F826FF" w:rsidRPr="00F826FF">
              <w:rPr>
                <w:rFonts w:ascii="Book Antiqua" w:hAnsi="Book Antiqua" w:cs="TimesNewRomanPSMT"/>
                <w:color w:val="000000"/>
                <w:sz w:val="20"/>
                <w:szCs w:val="20"/>
              </w:rPr>
              <w:t xml:space="preserve"> regjistrit elektronik që përcakton afatet kohore dhe rishikimit të tyre sipas nevojës.</w:t>
            </w:r>
            <w:r w:rsidR="00F826FF">
              <w:rPr>
                <w:rFonts w:ascii="Book Antiqua" w:hAnsi="Book Antiqua" w:cs="TimesNewRomanPSMT"/>
                <w:color w:val="000000"/>
                <w:sz w:val="20"/>
                <w:szCs w:val="20"/>
              </w:rPr>
              <w:t xml:space="preserve"> </w:t>
            </w:r>
          </w:p>
        </w:tc>
        <w:tc>
          <w:tcPr>
            <w:tcW w:w="1980" w:type="dxa"/>
            <w:shd w:val="clear" w:color="auto" w:fill="FFFFFF" w:themeFill="background1"/>
            <w:vAlign w:val="center"/>
          </w:tcPr>
          <w:p w14:paraId="345115D8"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2916" w:type="dxa"/>
            <w:gridSpan w:val="2"/>
            <w:shd w:val="clear" w:color="auto" w:fill="FFFFFF" w:themeFill="background1"/>
            <w:vAlign w:val="center"/>
          </w:tcPr>
          <w:p w14:paraId="25BFD770"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4BB8A09B"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04F627A3"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95" w:type="dxa"/>
            <w:gridSpan w:val="2"/>
            <w:shd w:val="clear" w:color="auto" w:fill="FFFFFF" w:themeFill="background1"/>
            <w:vAlign w:val="center"/>
          </w:tcPr>
          <w:p w14:paraId="725B5D12"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360E78F8" w14:textId="77777777" w:rsidR="00C80DA4" w:rsidRPr="000B1D3F" w:rsidRDefault="00C80DA4" w:rsidP="000B1D3F">
            <w:pPr>
              <w:spacing w:line="240" w:lineRule="auto"/>
              <w:rPr>
                <w:rFonts w:ascii="Book Antiqua" w:hAnsi="Book Antiqua" w:cs="TimesNewRomanPSMT"/>
                <w:color w:val="000000"/>
                <w:sz w:val="20"/>
                <w:szCs w:val="20"/>
                <w:lang w:val="sq-AL"/>
              </w:rPr>
            </w:pPr>
          </w:p>
        </w:tc>
      </w:tr>
      <w:tr w:rsidR="00C80DA4" w:rsidRPr="000B1D3F" w14:paraId="443064A3" w14:textId="77777777" w:rsidTr="003A07E2">
        <w:trPr>
          <w:gridAfter w:val="1"/>
          <w:wAfter w:w="172" w:type="dxa"/>
          <w:trHeight w:hRule="exact" w:val="1351"/>
        </w:trPr>
        <w:tc>
          <w:tcPr>
            <w:tcW w:w="3510" w:type="dxa"/>
            <w:shd w:val="clear" w:color="auto" w:fill="FFFFFF" w:themeFill="background1"/>
            <w:vAlign w:val="center"/>
          </w:tcPr>
          <w:p w14:paraId="6AA78617" w14:textId="6A130382" w:rsidR="00C80DA4" w:rsidRPr="000B1D3F" w:rsidRDefault="003A07E2" w:rsidP="000B1D3F">
            <w:pPr>
              <w:spacing w:line="240" w:lineRule="auto"/>
              <w:rPr>
                <w:rFonts w:ascii="Book Antiqua" w:hAnsi="Book Antiqua" w:cs="TimesNewRomanPSMT"/>
                <w:color w:val="000000"/>
                <w:sz w:val="20"/>
                <w:szCs w:val="20"/>
                <w:lang w:val="sq-AL"/>
              </w:rPr>
            </w:pPr>
            <w:r w:rsidRPr="003A07E2">
              <w:rPr>
                <w:rFonts w:ascii="Book Antiqua" w:hAnsi="Book Antiqua" w:cs="TimesNewRomanPSMT"/>
                <w:color w:val="000000"/>
                <w:sz w:val="20"/>
                <w:szCs w:val="20"/>
              </w:rPr>
              <w:t>Organizimi i një konference vjetore për investitorët e huaj, sektorin privat dhe diasporën, duke përfshirë Odën Ekonomike dhe akterë tjerë relevant.</w:t>
            </w:r>
            <w:r>
              <w:rPr>
                <w:rFonts w:ascii="Book Antiqua" w:hAnsi="Book Antiqua" w:cs="TimesNewRomanPSMT"/>
                <w:color w:val="000000"/>
                <w:sz w:val="20"/>
                <w:szCs w:val="20"/>
              </w:rPr>
              <w:t xml:space="preserve"> </w:t>
            </w:r>
          </w:p>
        </w:tc>
        <w:tc>
          <w:tcPr>
            <w:tcW w:w="1980" w:type="dxa"/>
            <w:shd w:val="clear" w:color="auto" w:fill="FFFFFF" w:themeFill="background1"/>
            <w:vAlign w:val="center"/>
          </w:tcPr>
          <w:p w14:paraId="37D01FE2"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2916" w:type="dxa"/>
            <w:gridSpan w:val="2"/>
            <w:shd w:val="clear" w:color="auto" w:fill="FFFFFF" w:themeFill="background1"/>
            <w:vAlign w:val="center"/>
          </w:tcPr>
          <w:p w14:paraId="466400C9"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057EF724"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72DBC491"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95" w:type="dxa"/>
            <w:gridSpan w:val="2"/>
            <w:shd w:val="clear" w:color="auto" w:fill="FFFFFF" w:themeFill="background1"/>
            <w:vAlign w:val="center"/>
          </w:tcPr>
          <w:p w14:paraId="7410DA1F"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458CC362" w14:textId="77777777" w:rsidR="00C80DA4" w:rsidRPr="000B1D3F" w:rsidRDefault="00C80DA4" w:rsidP="000B1D3F">
            <w:pPr>
              <w:spacing w:line="240" w:lineRule="auto"/>
              <w:rPr>
                <w:rFonts w:ascii="Book Antiqua" w:hAnsi="Book Antiqua" w:cs="TimesNewRomanPSMT"/>
                <w:color w:val="000000"/>
                <w:sz w:val="20"/>
                <w:szCs w:val="20"/>
                <w:lang w:val="sq-AL"/>
              </w:rPr>
            </w:pPr>
          </w:p>
        </w:tc>
      </w:tr>
      <w:tr w:rsidR="00C80DA4" w:rsidRPr="000B1D3F" w14:paraId="28A0100C" w14:textId="77777777" w:rsidTr="00443449">
        <w:trPr>
          <w:gridAfter w:val="1"/>
          <w:wAfter w:w="172" w:type="dxa"/>
          <w:trHeight w:hRule="exact" w:val="811"/>
        </w:trPr>
        <w:tc>
          <w:tcPr>
            <w:tcW w:w="3510" w:type="dxa"/>
            <w:shd w:val="clear" w:color="auto" w:fill="FFFFFF" w:themeFill="background1"/>
            <w:vAlign w:val="center"/>
          </w:tcPr>
          <w:p w14:paraId="1D383EAC" w14:textId="2469A017" w:rsidR="00C80DA4" w:rsidRPr="000B1D3F" w:rsidRDefault="00C80DA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Informimi i sektorit privat rreth qasjes n</w:t>
            </w:r>
            <w:r w:rsidR="00887ACE"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w:t>
            </w:r>
            <w:r w:rsidR="00887ACE" w:rsidRPr="000B1D3F">
              <w:rPr>
                <w:rFonts w:ascii="Book Antiqua" w:hAnsi="Book Antiqua" w:cs="TimesNewRomanPSMT"/>
                <w:color w:val="000000"/>
                <w:sz w:val="20"/>
                <w:szCs w:val="20"/>
                <w:lang w:val="sq-AL"/>
              </w:rPr>
              <w:t>b</w:t>
            </w:r>
            <w:r w:rsidRPr="000B1D3F">
              <w:rPr>
                <w:rFonts w:ascii="Book Antiqua" w:hAnsi="Book Antiqua" w:cs="TimesNewRomanPSMT"/>
                <w:color w:val="000000"/>
                <w:sz w:val="20"/>
                <w:szCs w:val="20"/>
                <w:lang w:val="sq-AL"/>
              </w:rPr>
              <w:t>urime t</w:t>
            </w:r>
            <w:r w:rsidR="00887ACE"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financimit si grante, kredi t</w:t>
            </w:r>
            <w:r w:rsidR="00887ACE"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buta, subvencione.</w:t>
            </w:r>
          </w:p>
        </w:tc>
        <w:tc>
          <w:tcPr>
            <w:tcW w:w="1980" w:type="dxa"/>
            <w:shd w:val="clear" w:color="auto" w:fill="FFFFFF" w:themeFill="background1"/>
            <w:vAlign w:val="center"/>
          </w:tcPr>
          <w:p w14:paraId="11C913BF"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2916" w:type="dxa"/>
            <w:gridSpan w:val="2"/>
            <w:shd w:val="clear" w:color="auto" w:fill="FFFFFF" w:themeFill="background1"/>
            <w:vAlign w:val="center"/>
          </w:tcPr>
          <w:p w14:paraId="6A072FE5"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30C55629"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1D8720F0"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95" w:type="dxa"/>
            <w:gridSpan w:val="2"/>
            <w:shd w:val="clear" w:color="auto" w:fill="FFFFFF" w:themeFill="background1"/>
            <w:vAlign w:val="center"/>
          </w:tcPr>
          <w:p w14:paraId="640759F2"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0912930D" w14:textId="77777777" w:rsidR="00C80DA4" w:rsidRPr="000B1D3F" w:rsidRDefault="00C80DA4" w:rsidP="000B1D3F">
            <w:pPr>
              <w:spacing w:line="240" w:lineRule="auto"/>
              <w:rPr>
                <w:rFonts w:ascii="Book Antiqua" w:hAnsi="Book Antiqua" w:cs="TimesNewRomanPSMT"/>
                <w:color w:val="000000"/>
                <w:sz w:val="20"/>
                <w:szCs w:val="20"/>
                <w:lang w:val="sq-AL"/>
              </w:rPr>
            </w:pPr>
          </w:p>
        </w:tc>
      </w:tr>
      <w:tr w:rsidR="00C80DA4" w:rsidRPr="000B1D3F" w14:paraId="570AA9B7" w14:textId="77777777" w:rsidTr="00CE3722">
        <w:trPr>
          <w:gridAfter w:val="1"/>
          <w:wAfter w:w="172" w:type="dxa"/>
          <w:trHeight w:hRule="exact" w:val="1450"/>
        </w:trPr>
        <w:tc>
          <w:tcPr>
            <w:tcW w:w="3510" w:type="dxa"/>
            <w:shd w:val="clear" w:color="auto" w:fill="FFFFFF" w:themeFill="background1"/>
            <w:vAlign w:val="center"/>
          </w:tcPr>
          <w:p w14:paraId="2D1513F2" w14:textId="0DDA74FB" w:rsidR="00C80DA4" w:rsidRPr="000B1D3F" w:rsidRDefault="00CE3722" w:rsidP="000B1D3F">
            <w:pPr>
              <w:spacing w:line="240" w:lineRule="auto"/>
              <w:rPr>
                <w:rFonts w:ascii="Book Antiqua" w:hAnsi="Book Antiqua" w:cs="TimesNewRomanPSMT"/>
                <w:color w:val="000000"/>
                <w:sz w:val="20"/>
                <w:szCs w:val="20"/>
                <w:lang w:val="sq-AL"/>
              </w:rPr>
            </w:pPr>
            <w:r w:rsidRPr="00CE3722">
              <w:rPr>
                <w:rFonts w:ascii="Book Antiqua" w:hAnsi="Book Antiqua" w:cs="TimesNewRomanPSMT"/>
                <w:color w:val="000000"/>
                <w:sz w:val="20"/>
                <w:szCs w:val="20"/>
              </w:rPr>
              <w:t>Mbështetja e grave sipërmarrëse në zejtari, tekstil, gastronomi dhe fusha me përparësi konkurruese, përmes subvencioneve dhe asistencës me ekspertë.</w:t>
            </w:r>
          </w:p>
        </w:tc>
        <w:tc>
          <w:tcPr>
            <w:tcW w:w="1980" w:type="dxa"/>
            <w:shd w:val="clear" w:color="auto" w:fill="FFFFFF" w:themeFill="background1"/>
            <w:vAlign w:val="center"/>
          </w:tcPr>
          <w:p w14:paraId="1CAAF29F"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2916" w:type="dxa"/>
            <w:gridSpan w:val="2"/>
            <w:shd w:val="clear" w:color="auto" w:fill="FFFFFF" w:themeFill="background1"/>
            <w:vAlign w:val="center"/>
          </w:tcPr>
          <w:p w14:paraId="652A9114"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2D0CABDF"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5A2A4A4D"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95" w:type="dxa"/>
            <w:gridSpan w:val="2"/>
            <w:shd w:val="clear" w:color="auto" w:fill="FFFFFF" w:themeFill="background1"/>
            <w:vAlign w:val="center"/>
          </w:tcPr>
          <w:p w14:paraId="23713FF8"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4AAFD852" w14:textId="77777777" w:rsidR="00C80DA4" w:rsidRPr="000B1D3F" w:rsidRDefault="00C80DA4" w:rsidP="000B1D3F">
            <w:pPr>
              <w:spacing w:line="240" w:lineRule="auto"/>
              <w:rPr>
                <w:rFonts w:ascii="Book Antiqua" w:hAnsi="Book Antiqua" w:cs="TimesNewRomanPSMT"/>
                <w:color w:val="000000"/>
                <w:sz w:val="20"/>
                <w:szCs w:val="20"/>
                <w:lang w:val="sq-AL"/>
              </w:rPr>
            </w:pPr>
          </w:p>
        </w:tc>
      </w:tr>
      <w:tr w:rsidR="00C80DA4" w:rsidRPr="00B311B7" w14:paraId="4F1BB82A" w14:textId="77777777" w:rsidTr="00CE3722">
        <w:trPr>
          <w:gridAfter w:val="1"/>
          <w:wAfter w:w="172" w:type="dxa"/>
          <w:trHeight w:hRule="exact" w:val="1252"/>
        </w:trPr>
        <w:tc>
          <w:tcPr>
            <w:tcW w:w="3510" w:type="dxa"/>
            <w:shd w:val="clear" w:color="auto" w:fill="FFFFFF" w:themeFill="background1"/>
            <w:vAlign w:val="center"/>
          </w:tcPr>
          <w:p w14:paraId="37F0229B" w14:textId="12F450F4" w:rsidR="00C80DA4" w:rsidRPr="000B1D3F" w:rsidRDefault="00CE3722" w:rsidP="000B1D3F">
            <w:pPr>
              <w:spacing w:line="240" w:lineRule="auto"/>
              <w:rPr>
                <w:rFonts w:ascii="Book Antiqua" w:hAnsi="Book Antiqua" w:cs="TimesNewRomanPSMT"/>
                <w:color w:val="000000"/>
                <w:sz w:val="20"/>
                <w:szCs w:val="20"/>
                <w:lang w:val="sq-AL"/>
              </w:rPr>
            </w:pPr>
            <w:r w:rsidRPr="00CE3722">
              <w:rPr>
                <w:rFonts w:ascii="Book Antiqua" w:hAnsi="Book Antiqua" w:cs="TimesNewRomanPSMT"/>
                <w:color w:val="000000"/>
                <w:sz w:val="20"/>
                <w:szCs w:val="20"/>
              </w:rPr>
              <w:t>Mbështetja e të rinjve sipërmarrës në inovacion dhe teknologji informative, përmes subvencioneve, krijimit të kontakteve dhe asistencës me ekspertë.</w:t>
            </w:r>
            <w:r>
              <w:rPr>
                <w:rFonts w:ascii="Book Antiqua" w:hAnsi="Book Antiqua" w:cs="TimesNewRomanPSMT"/>
                <w:color w:val="000000"/>
                <w:sz w:val="20"/>
                <w:szCs w:val="20"/>
              </w:rPr>
              <w:t xml:space="preserve"> </w:t>
            </w:r>
          </w:p>
        </w:tc>
        <w:tc>
          <w:tcPr>
            <w:tcW w:w="1980" w:type="dxa"/>
            <w:shd w:val="clear" w:color="auto" w:fill="FFFFFF" w:themeFill="background1"/>
            <w:vAlign w:val="center"/>
          </w:tcPr>
          <w:p w14:paraId="126C750B"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2916" w:type="dxa"/>
            <w:gridSpan w:val="2"/>
            <w:shd w:val="clear" w:color="auto" w:fill="FFFFFF" w:themeFill="background1"/>
            <w:vAlign w:val="center"/>
          </w:tcPr>
          <w:p w14:paraId="65D2ED94"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67F124A6"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2917E500"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95" w:type="dxa"/>
            <w:gridSpan w:val="2"/>
            <w:shd w:val="clear" w:color="auto" w:fill="FFFFFF" w:themeFill="background1"/>
            <w:vAlign w:val="center"/>
          </w:tcPr>
          <w:p w14:paraId="14B8EBAC"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1535E194" w14:textId="77777777" w:rsidR="00C80DA4" w:rsidRPr="000B1D3F" w:rsidRDefault="00C80DA4" w:rsidP="000B1D3F">
            <w:pPr>
              <w:spacing w:line="240" w:lineRule="auto"/>
              <w:rPr>
                <w:rFonts w:ascii="Book Antiqua" w:hAnsi="Book Antiqua" w:cs="TimesNewRomanPSMT"/>
                <w:color w:val="000000"/>
                <w:sz w:val="20"/>
                <w:szCs w:val="20"/>
                <w:lang w:val="sq-AL"/>
              </w:rPr>
            </w:pPr>
          </w:p>
        </w:tc>
      </w:tr>
      <w:tr w:rsidR="00C80DA4" w:rsidRPr="00B311B7" w14:paraId="3A542A43" w14:textId="77777777" w:rsidTr="00443449">
        <w:trPr>
          <w:gridAfter w:val="1"/>
          <w:wAfter w:w="172" w:type="dxa"/>
          <w:trHeight w:hRule="exact" w:val="829"/>
        </w:trPr>
        <w:tc>
          <w:tcPr>
            <w:tcW w:w="3510" w:type="dxa"/>
            <w:shd w:val="clear" w:color="auto" w:fill="FFFFFF" w:themeFill="background1"/>
            <w:vAlign w:val="center"/>
          </w:tcPr>
          <w:p w14:paraId="7318C798" w14:textId="765463BB" w:rsidR="00C80DA4" w:rsidRPr="000B1D3F" w:rsidRDefault="00741E48"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Mbështetja</w:t>
            </w:r>
            <w:r w:rsidR="00C80DA4" w:rsidRPr="000B1D3F">
              <w:rPr>
                <w:rFonts w:ascii="Book Antiqua" w:hAnsi="Book Antiqua" w:cs="TimesNewRomanPSMT"/>
                <w:color w:val="000000"/>
                <w:sz w:val="20"/>
                <w:szCs w:val="20"/>
                <w:lang w:val="sq-AL"/>
              </w:rPr>
              <w:t xml:space="preserve"> e sektorit privat ne krijimin e kontakteve me odat ekonomike</w:t>
            </w:r>
            <w:r w:rsidR="006D754F">
              <w:rPr>
                <w:rFonts w:ascii="Book Antiqua" w:hAnsi="Book Antiqua" w:cs="TimesNewRomanPSMT"/>
                <w:color w:val="000000"/>
                <w:sz w:val="20"/>
                <w:szCs w:val="20"/>
                <w:lang w:val="sq-AL"/>
              </w:rPr>
              <w:t xml:space="preserve"> dhe</w:t>
            </w:r>
            <w:r w:rsidR="00C80DA4" w:rsidRPr="000B1D3F">
              <w:rPr>
                <w:rFonts w:ascii="Book Antiqua" w:hAnsi="Book Antiqua" w:cs="TimesNewRomanPSMT"/>
                <w:color w:val="000000"/>
                <w:sz w:val="20"/>
                <w:szCs w:val="20"/>
                <w:lang w:val="sq-AL"/>
              </w:rPr>
              <w:t xml:space="preserve"> </w:t>
            </w:r>
            <w:r w:rsidRPr="000B1D3F">
              <w:rPr>
                <w:rFonts w:ascii="Book Antiqua" w:hAnsi="Book Antiqua" w:cs="TimesNewRomanPSMT"/>
                <w:color w:val="000000"/>
                <w:sz w:val="20"/>
                <w:szCs w:val="20"/>
                <w:lang w:val="sq-AL"/>
              </w:rPr>
              <w:t>donatorët</w:t>
            </w:r>
            <w:r w:rsidR="00C80DA4" w:rsidRPr="000B1D3F">
              <w:rPr>
                <w:rFonts w:ascii="Book Antiqua" w:hAnsi="Book Antiqua" w:cs="TimesNewRomanPSMT"/>
                <w:color w:val="000000"/>
                <w:sz w:val="20"/>
                <w:szCs w:val="20"/>
                <w:lang w:val="sq-AL"/>
              </w:rPr>
              <w:t>.</w:t>
            </w:r>
          </w:p>
        </w:tc>
        <w:tc>
          <w:tcPr>
            <w:tcW w:w="1980" w:type="dxa"/>
            <w:shd w:val="clear" w:color="auto" w:fill="FFFFFF" w:themeFill="background1"/>
            <w:vAlign w:val="center"/>
          </w:tcPr>
          <w:p w14:paraId="18ADFAF9"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2916" w:type="dxa"/>
            <w:gridSpan w:val="2"/>
            <w:shd w:val="clear" w:color="auto" w:fill="FFFFFF" w:themeFill="background1"/>
            <w:vAlign w:val="center"/>
          </w:tcPr>
          <w:p w14:paraId="6581D388"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409D07A3"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633ABC06"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95" w:type="dxa"/>
            <w:gridSpan w:val="2"/>
            <w:shd w:val="clear" w:color="auto" w:fill="FFFFFF" w:themeFill="background1"/>
            <w:vAlign w:val="center"/>
          </w:tcPr>
          <w:p w14:paraId="5F4C1AC7"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05AC3404" w14:textId="77777777" w:rsidR="00C80DA4" w:rsidRPr="000B1D3F" w:rsidRDefault="00C80DA4" w:rsidP="000B1D3F">
            <w:pPr>
              <w:spacing w:line="240" w:lineRule="auto"/>
              <w:rPr>
                <w:rFonts w:ascii="Book Antiqua" w:hAnsi="Book Antiqua" w:cs="TimesNewRomanPSMT"/>
                <w:color w:val="000000"/>
                <w:sz w:val="20"/>
                <w:szCs w:val="20"/>
                <w:lang w:val="sq-AL"/>
              </w:rPr>
            </w:pPr>
          </w:p>
        </w:tc>
      </w:tr>
      <w:tr w:rsidR="00C80DA4" w:rsidRPr="000B1D3F" w14:paraId="5DB5B753" w14:textId="77777777" w:rsidTr="00443449">
        <w:trPr>
          <w:gridAfter w:val="1"/>
          <w:wAfter w:w="172" w:type="dxa"/>
          <w:trHeight w:hRule="exact" w:val="550"/>
        </w:trPr>
        <w:tc>
          <w:tcPr>
            <w:tcW w:w="3510" w:type="dxa"/>
            <w:shd w:val="clear" w:color="auto" w:fill="FFFFFF" w:themeFill="background1"/>
            <w:vAlign w:val="center"/>
          </w:tcPr>
          <w:p w14:paraId="29B8223A" w14:textId="57CA7BBB" w:rsidR="00C80DA4" w:rsidRPr="000B1D3F" w:rsidRDefault="00C80DA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Krijim</w:t>
            </w:r>
            <w:r w:rsidR="00776914">
              <w:rPr>
                <w:rFonts w:ascii="Book Antiqua" w:hAnsi="Book Antiqua" w:cs="TimesNewRomanPSMT"/>
                <w:color w:val="000000"/>
                <w:sz w:val="20"/>
                <w:szCs w:val="20"/>
                <w:lang w:val="sq-AL"/>
              </w:rPr>
              <w:t>i</w:t>
            </w:r>
            <w:r w:rsidRPr="000B1D3F">
              <w:rPr>
                <w:rFonts w:ascii="Book Antiqua" w:hAnsi="Book Antiqua" w:cs="TimesNewRomanPSMT"/>
                <w:color w:val="000000"/>
                <w:sz w:val="20"/>
                <w:szCs w:val="20"/>
                <w:lang w:val="sq-AL"/>
              </w:rPr>
              <w:t xml:space="preserve"> i nj</w:t>
            </w:r>
            <w:r w:rsidR="00B00D38"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w:t>
            </w:r>
            <w:r w:rsidR="00B00D38" w:rsidRPr="000B1D3F">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brend</w:t>
            </w:r>
            <w:r w:rsidR="0054368B" w:rsidRPr="000B1D3F">
              <w:rPr>
                <w:rFonts w:ascii="Book Antiqua" w:hAnsi="Book Antiqua" w:cs="TimesNewRomanPSMT"/>
                <w:color w:val="000000"/>
                <w:sz w:val="20"/>
                <w:szCs w:val="20"/>
                <w:lang w:val="sq-AL"/>
              </w:rPr>
              <w:t>i identitar</w:t>
            </w:r>
            <w:r w:rsidR="00B00D38" w:rsidRPr="000B1D3F">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 xml:space="preserve"> p</w:t>
            </w:r>
            <w:r w:rsidR="00B00D38"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r Komun</w:t>
            </w:r>
            <w:r w:rsidR="00B00D38" w:rsidRPr="000B1D3F">
              <w:rPr>
                <w:rFonts w:ascii="Book Antiqua" w:hAnsi="Book Antiqua" w:cs="TimesNewRomanPSMT"/>
                <w:color w:val="000000"/>
                <w:sz w:val="20"/>
                <w:szCs w:val="20"/>
                <w:lang w:val="sq-AL"/>
              </w:rPr>
              <w:t>ën</w:t>
            </w:r>
            <w:r w:rsidRPr="000B1D3F">
              <w:rPr>
                <w:rFonts w:ascii="Book Antiqua" w:hAnsi="Book Antiqua" w:cs="TimesNewRomanPSMT"/>
                <w:color w:val="000000"/>
                <w:sz w:val="20"/>
                <w:szCs w:val="20"/>
                <w:lang w:val="sq-AL"/>
              </w:rPr>
              <w:t xml:space="preserve"> e Lipjanit.</w:t>
            </w:r>
          </w:p>
        </w:tc>
        <w:tc>
          <w:tcPr>
            <w:tcW w:w="1980" w:type="dxa"/>
            <w:shd w:val="clear" w:color="auto" w:fill="FFFFFF" w:themeFill="background1"/>
            <w:vAlign w:val="center"/>
          </w:tcPr>
          <w:p w14:paraId="1805E703"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2916" w:type="dxa"/>
            <w:gridSpan w:val="2"/>
            <w:shd w:val="clear" w:color="auto" w:fill="FFFFFF" w:themeFill="background1"/>
            <w:vAlign w:val="center"/>
          </w:tcPr>
          <w:p w14:paraId="357C0CB2"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72FFE1C0"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5D8481D4"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95" w:type="dxa"/>
            <w:gridSpan w:val="2"/>
            <w:shd w:val="clear" w:color="auto" w:fill="FFFFFF" w:themeFill="background1"/>
            <w:vAlign w:val="center"/>
          </w:tcPr>
          <w:p w14:paraId="3F757E41"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19794E18" w14:textId="77777777" w:rsidR="00C80DA4" w:rsidRPr="000B1D3F" w:rsidRDefault="00C80DA4" w:rsidP="000B1D3F">
            <w:pPr>
              <w:spacing w:line="240" w:lineRule="auto"/>
              <w:rPr>
                <w:rFonts w:ascii="Book Antiqua" w:hAnsi="Book Antiqua" w:cs="TimesNewRomanPSMT"/>
                <w:color w:val="000000"/>
                <w:sz w:val="20"/>
                <w:szCs w:val="20"/>
                <w:lang w:val="sq-AL"/>
              </w:rPr>
            </w:pPr>
          </w:p>
        </w:tc>
      </w:tr>
      <w:tr w:rsidR="00C80DA4" w:rsidRPr="000B1D3F" w14:paraId="406294E6" w14:textId="77777777" w:rsidTr="00443449">
        <w:trPr>
          <w:gridAfter w:val="1"/>
          <w:wAfter w:w="172" w:type="dxa"/>
          <w:trHeight w:hRule="exact" w:val="1018"/>
        </w:trPr>
        <w:tc>
          <w:tcPr>
            <w:tcW w:w="3510" w:type="dxa"/>
            <w:shd w:val="clear" w:color="auto" w:fill="FFFFFF" w:themeFill="background1"/>
            <w:vAlign w:val="center"/>
          </w:tcPr>
          <w:p w14:paraId="5C33459B" w14:textId="3D06BBB1" w:rsidR="00C80DA4" w:rsidRPr="000B1D3F" w:rsidRDefault="00C80DA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Forcimi i trekëndëshit t</w:t>
            </w:r>
            <w:r w:rsidR="007F1DC0"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partneritetit n</w:t>
            </w:r>
            <w:r w:rsidR="007F1DC0"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mes t</w:t>
            </w:r>
            <w:r w:rsidR="007F1DC0"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w:t>
            </w:r>
            <w:r w:rsidR="007F1DC0" w:rsidRPr="000B1D3F">
              <w:rPr>
                <w:rFonts w:ascii="Book Antiqua" w:hAnsi="Book Antiqua" w:cs="TimesNewRomanPSMT"/>
                <w:color w:val="000000"/>
                <w:sz w:val="20"/>
                <w:szCs w:val="20"/>
                <w:lang w:val="sq-AL"/>
              </w:rPr>
              <w:t>i</w:t>
            </w:r>
            <w:r w:rsidRPr="000B1D3F">
              <w:rPr>
                <w:rFonts w:ascii="Book Antiqua" w:hAnsi="Book Antiqua" w:cs="TimesNewRomanPSMT"/>
                <w:color w:val="000000"/>
                <w:sz w:val="20"/>
                <w:szCs w:val="20"/>
                <w:lang w:val="sq-AL"/>
              </w:rPr>
              <w:t xml:space="preserve">nstitucioneve lokale, </w:t>
            </w:r>
            <w:r w:rsidR="00BD6844">
              <w:rPr>
                <w:rFonts w:ascii="Book Antiqua" w:hAnsi="Book Antiqua" w:cs="TimesNewRomanPSMT"/>
                <w:color w:val="000000"/>
                <w:sz w:val="20"/>
                <w:szCs w:val="20"/>
                <w:lang w:val="sq-AL"/>
              </w:rPr>
              <w:t>s</w:t>
            </w:r>
            <w:r w:rsidRPr="000B1D3F">
              <w:rPr>
                <w:rFonts w:ascii="Book Antiqua" w:hAnsi="Book Antiqua" w:cs="TimesNewRomanPSMT"/>
                <w:color w:val="000000"/>
                <w:sz w:val="20"/>
                <w:szCs w:val="20"/>
                <w:lang w:val="sq-AL"/>
              </w:rPr>
              <w:t>ektorit privat dhe Organizatave t</w:t>
            </w:r>
            <w:r w:rsidR="007F1DC0"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w:t>
            </w:r>
            <w:r w:rsidR="00741E48" w:rsidRPr="000B1D3F">
              <w:rPr>
                <w:rFonts w:ascii="Book Antiqua" w:hAnsi="Book Antiqua" w:cs="TimesNewRomanPSMT"/>
                <w:color w:val="000000"/>
                <w:sz w:val="20"/>
                <w:szCs w:val="20"/>
                <w:lang w:val="sq-AL"/>
              </w:rPr>
              <w:t>Shoqërisë</w:t>
            </w:r>
            <w:r w:rsidRPr="000B1D3F">
              <w:rPr>
                <w:rFonts w:ascii="Book Antiqua" w:hAnsi="Book Antiqua" w:cs="TimesNewRomanPSMT"/>
                <w:color w:val="000000"/>
                <w:sz w:val="20"/>
                <w:szCs w:val="20"/>
                <w:lang w:val="sq-AL"/>
              </w:rPr>
              <w:t xml:space="preserve"> Civile.</w:t>
            </w:r>
          </w:p>
        </w:tc>
        <w:tc>
          <w:tcPr>
            <w:tcW w:w="1980" w:type="dxa"/>
            <w:shd w:val="clear" w:color="auto" w:fill="FFFFFF" w:themeFill="background1"/>
            <w:vAlign w:val="center"/>
          </w:tcPr>
          <w:p w14:paraId="36022B11"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2916" w:type="dxa"/>
            <w:gridSpan w:val="2"/>
            <w:shd w:val="clear" w:color="auto" w:fill="FFFFFF" w:themeFill="background1"/>
            <w:vAlign w:val="center"/>
          </w:tcPr>
          <w:p w14:paraId="0C3B0A43"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50057312"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7C1C655C"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95" w:type="dxa"/>
            <w:gridSpan w:val="2"/>
            <w:shd w:val="clear" w:color="auto" w:fill="FFFFFF" w:themeFill="background1"/>
            <w:vAlign w:val="center"/>
          </w:tcPr>
          <w:p w14:paraId="686962DF"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2E02E6F2" w14:textId="77777777" w:rsidR="00C80DA4" w:rsidRPr="000B1D3F" w:rsidRDefault="00C80DA4" w:rsidP="000B1D3F">
            <w:pPr>
              <w:spacing w:line="240" w:lineRule="auto"/>
              <w:rPr>
                <w:rFonts w:ascii="Book Antiqua" w:hAnsi="Book Antiqua" w:cs="TimesNewRomanPSMT"/>
                <w:color w:val="000000"/>
                <w:sz w:val="20"/>
                <w:szCs w:val="20"/>
                <w:lang w:val="sq-AL"/>
              </w:rPr>
            </w:pPr>
          </w:p>
        </w:tc>
      </w:tr>
      <w:tr w:rsidR="00C80DA4" w:rsidRPr="000B1D3F" w14:paraId="5189EE90" w14:textId="77777777" w:rsidTr="00443449">
        <w:trPr>
          <w:gridAfter w:val="1"/>
          <w:wAfter w:w="172" w:type="dxa"/>
          <w:trHeight w:hRule="exact" w:val="550"/>
        </w:trPr>
        <w:tc>
          <w:tcPr>
            <w:tcW w:w="3510" w:type="dxa"/>
            <w:shd w:val="clear" w:color="auto" w:fill="FFFFFF" w:themeFill="background1"/>
            <w:vAlign w:val="center"/>
          </w:tcPr>
          <w:p w14:paraId="4BA31ECF" w14:textId="09456F01" w:rsidR="00C80DA4" w:rsidRPr="000B1D3F" w:rsidRDefault="00C80DA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Themelimi i Qendr</w:t>
            </w:r>
            <w:r w:rsidR="00D4744E"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s Inovative </w:t>
            </w:r>
            <w:r w:rsidR="00D4744E" w:rsidRPr="000B1D3F">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Norges Vel</w:t>
            </w:r>
            <w:r w:rsidR="00D4744E" w:rsidRPr="000B1D3F">
              <w:rPr>
                <w:rFonts w:ascii="Book Antiqua" w:hAnsi="Book Antiqua" w:cs="TimesNewRomanPSMT"/>
                <w:color w:val="000000"/>
                <w:sz w:val="20"/>
                <w:szCs w:val="20"/>
                <w:lang w:val="sq-AL"/>
              </w:rPr>
              <w:t>”</w:t>
            </w:r>
          </w:p>
        </w:tc>
        <w:tc>
          <w:tcPr>
            <w:tcW w:w="1980" w:type="dxa"/>
            <w:shd w:val="clear" w:color="auto" w:fill="FFFFFF" w:themeFill="background1"/>
            <w:vAlign w:val="center"/>
          </w:tcPr>
          <w:p w14:paraId="4BE1C915"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2916" w:type="dxa"/>
            <w:gridSpan w:val="2"/>
            <w:shd w:val="clear" w:color="auto" w:fill="FFFFFF" w:themeFill="background1"/>
            <w:vAlign w:val="center"/>
          </w:tcPr>
          <w:p w14:paraId="2FEC1B53"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188" w:type="dxa"/>
            <w:gridSpan w:val="2"/>
            <w:shd w:val="clear" w:color="auto" w:fill="FFFFFF" w:themeFill="background1"/>
            <w:vAlign w:val="center"/>
          </w:tcPr>
          <w:p w14:paraId="0FE0F9D3"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44DCCFBF"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95" w:type="dxa"/>
            <w:gridSpan w:val="2"/>
            <w:shd w:val="clear" w:color="auto" w:fill="FFFFFF" w:themeFill="background1"/>
            <w:vAlign w:val="center"/>
          </w:tcPr>
          <w:p w14:paraId="661A9FC9" w14:textId="77777777" w:rsidR="00C80DA4" w:rsidRPr="000B1D3F" w:rsidRDefault="00C80DA4" w:rsidP="000B1D3F">
            <w:pPr>
              <w:spacing w:line="240" w:lineRule="auto"/>
              <w:rPr>
                <w:rFonts w:ascii="Book Antiqua" w:hAnsi="Book Antiqua" w:cs="TimesNewRomanPSMT"/>
                <w:color w:val="000000"/>
                <w:sz w:val="20"/>
                <w:szCs w:val="20"/>
                <w:lang w:val="sq-AL"/>
              </w:rPr>
            </w:pPr>
          </w:p>
        </w:tc>
        <w:tc>
          <w:tcPr>
            <w:tcW w:w="1549" w:type="dxa"/>
            <w:shd w:val="clear" w:color="auto" w:fill="FFFFFF" w:themeFill="background1"/>
            <w:vAlign w:val="center"/>
          </w:tcPr>
          <w:p w14:paraId="2670D436" w14:textId="77777777" w:rsidR="00C80DA4" w:rsidRPr="000B1D3F" w:rsidRDefault="00C80DA4" w:rsidP="000B1D3F">
            <w:pPr>
              <w:spacing w:line="240" w:lineRule="auto"/>
              <w:rPr>
                <w:rFonts w:ascii="Book Antiqua" w:hAnsi="Book Antiqua" w:cs="TimesNewRomanPSMT"/>
                <w:color w:val="000000"/>
                <w:sz w:val="20"/>
                <w:szCs w:val="20"/>
                <w:lang w:val="sq-AL"/>
              </w:rPr>
            </w:pPr>
          </w:p>
        </w:tc>
      </w:tr>
    </w:tbl>
    <w:tbl>
      <w:tblPr>
        <w:tblStyle w:val="TableGrid2"/>
        <w:tblW w:w="14310" w:type="dxa"/>
        <w:tblInd w:w="-725" w:type="dxa"/>
        <w:shd w:val="clear" w:color="auto" w:fill="FFFFFF" w:themeFill="background1"/>
        <w:tblLook w:val="04A0" w:firstRow="1" w:lastRow="0" w:firstColumn="1" w:lastColumn="0" w:noHBand="0" w:noVBand="1"/>
      </w:tblPr>
      <w:tblGrid>
        <w:gridCol w:w="3510"/>
        <w:gridCol w:w="1980"/>
        <w:gridCol w:w="3060"/>
        <w:gridCol w:w="909"/>
        <w:gridCol w:w="1617"/>
        <w:gridCol w:w="1617"/>
        <w:gridCol w:w="1617"/>
      </w:tblGrid>
      <w:tr w:rsidR="00B74594" w:rsidRPr="00B311B7" w14:paraId="54D13560" w14:textId="77777777" w:rsidTr="00443449">
        <w:trPr>
          <w:trHeight w:hRule="exact" w:val="288"/>
        </w:trPr>
        <w:tc>
          <w:tcPr>
            <w:tcW w:w="3510" w:type="dxa"/>
            <w:shd w:val="clear" w:color="auto" w:fill="FFFFFF" w:themeFill="background1"/>
            <w:vAlign w:val="center"/>
          </w:tcPr>
          <w:p w14:paraId="46A2B88E" w14:textId="18942E03" w:rsidR="00B74594" w:rsidRPr="00B311B7" w:rsidRDefault="00B74594" w:rsidP="000B1D3F">
            <w:pPr>
              <w:spacing w:line="240" w:lineRule="auto"/>
              <w:rPr>
                <w:rFonts w:ascii="Book Antiqua" w:hAnsi="Book Antiqua" w:cs="TimesNewRomanPSMT"/>
                <w:b/>
                <w:bCs/>
                <w:color w:val="000000"/>
                <w:sz w:val="20"/>
                <w:szCs w:val="20"/>
                <w:lang w:val="sq-AL"/>
              </w:rPr>
            </w:pPr>
            <w:r w:rsidRPr="00B311B7">
              <w:rPr>
                <w:rFonts w:ascii="Book Antiqua" w:hAnsi="Book Antiqua" w:cs="TimesNewRomanPSMT"/>
                <w:b/>
                <w:bCs/>
                <w:color w:val="000000"/>
                <w:sz w:val="20"/>
                <w:szCs w:val="20"/>
                <w:lang w:val="sq-AL"/>
              </w:rPr>
              <w:t xml:space="preserve">Objektivi specifik </w:t>
            </w:r>
            <w:r w:rsidR="001B266E" w:rsidRPr="00B311B7">
              <w:rPr>
                <w:rFonts w:ascii="Book Antiqua" w:hAnsi="Book Antiqua" w:cs="TimesNewRomanPSMT"/>
                <w:b/>
                <w:bCs/>
                <w:color w:val="000000"/>
                <w:sz w:val="20"/>
                <w:szCs w:val="20"/>
                <w:lang w:val="sq-AL"/>
              </w:rPr>
              <w:t>1.3</w:t>
            </w:r>
          </w:p>
        </w:tc>
        <w:tc>
          <w:tcPr>
            <w:tcW w:w="10800" w:type="dxa"/>
            <w:gridSpan w:val="6"/>
            <w:shd w:val="clear" w:color="auto" w:fill="FFFFFF" w:themeFill="background1"/>
            <w:vAlign w:val="center"/>
          </w:tcPr>
          <w:p w14:paraId="74A764C1" w14:textId="28AB2703" w:rsidR="00B74594" w:rsidRPr="00B311B7" w:rsidRDefault="00B74594" w:rsidP="000B1D3F">
            <w:pPr>
              <w:spacing w:line="240" w:lineRule="auto"/>
              <w:rPr>
                <w:rFonts w:ascii="Book Antiqua" w:hAnsi="Book Antiqua" w:cs="TimesNewRomanPSMT"/>
                <w:b/>
                <w:bCs/>
                <w:color w:val="000000"/>
                <w:sz w:val="20"/>
                <w:szCs w:val="20"/>
                <w:lang w:val="sq-AL"/>
              </w:rPr>
            </w:pPr>
            <w:r w:rsidRPr="00B311B7">
              <w:rPr>
                <w:rFonts w:ascii="Book Antiqua" w:hAnsi="Book Antiqua" w:cs="TimesNewRomanPSMT"/>
                <w:b/>
                <w:bCs/>
                <w:color w:val="000000"/>
                <w:sz w:val="20"/>
                <w:szCs w:val="20"/>
                <w:lang w:val="sq-AL"/>
              </w:rPr>
              <w:t>Treguesi (treguesit) për matjen e përmbushjes së objektivit:</w:t>
            </w:r>
          </w:p>
        </w:tc>
      </w:tr>
      <w:tr w:rsidR="00B74594" w:rsidRPr="00B311B7" w14:paraId="0529CC84" w14:textId="77777777" w:rsidTr="00443449">
        <w:trPr>
          <w:trHeight w:hRule="exact" w:val="343"/>
        </w:trPr>
        <w:tc>
          <w:tcPr>
            <w:tcW w:w="3510" w:type="dxa"/>
            <w:vMerge w:val="restart"/>
            <w:shd w:val="clear" w:color="auto" w:fill="FFFFFF" w:themeFill="background1"/>
            <w:vAlign w:val="center"/>
          </w:tcPr>
          <w:p w14:paraId="78F9880D" w14:textId="47C034DB" w:rsidR="00B74594" w:rsidRPr="0002137C" w:rsidRDefault="00B74594" w:rsidP="000B1D3F">
            <w:pPr>
              <w:spacing w:line="240" w:lineRule="auto"/>
              <w:rPr>
                <w:rFonts w:ascii="Book Antiqua" w:hAnsi="Book Antiqua" w:cs="TimesNewRomanPSMT"/>
                <w:b/>
                <w:bCs/>
                <w:color w:val="000000"/>
                <w:sz w:val="20"/>
                <w:szCs w:val="20"/>
                <w:lang w:val="sq-AL"/>
              </w:rPr>
            </w:pPr>
            <w:r w:rsidRPr="0002137C">
              <w:rPr>
                <w:rFonts w:ascii="Book Antiqua" w:hAnsi="Book Antiqua" w:cs="TimesNewRomanPSMT"/>
                <w:b/>
                <w:bCs/>
                <w:color w:val="000000"/>
                <w:sz w:val="20"/>
                <w:szCs w:val="20"/>
                <w:lang w:val="sq-AL"/>
              </w:rPr>
              <w:lastRenderedPageBreak/>
              <w:t>Përmirësimi i edukimit ekonomik dhe ndihmës për bizneset e vogla</w:t>
            </w:r>
          </w:p>
        </w:tc>
        <w:tc>
          <w:tcPr>
            <w:tcW w:w="10800" w:type="dxa"/>
            <w:gridSpan w:val="6"/>
            <w:shd w:val="clear" w:color="auto" w:fill="FFFFFF" w:themeFill="background1"/>
            <w:vAlign w:val="center"/>
          </w:tcPr>
          <w:p w14:paraId="12ACAB06" w14:textId="29A9E1E7" w:rsidR="00B74594" w:rsidRPr="000B1D3F" w:rsidRDefault="00B7459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 Rritja e njohurive dhe aftësive në menaxhimin e bizneseve dhe financave.</w:t>
            </w:r>
          </w:p>
        </w:tc>
      </w:tr>
      <w:tr w:rsidR="00B74594" w:rsidRPr="00B311B7" w14:paraId="4AB17995" w14:textId="77777777" w:rsidTr="00443449">
        <w:trPr>
          <w:trHeight w:hRule="exact" w:val="460"/>
        </w:trPr>
        <w:tc>
          <w:tcPr>
            <w:tcW w:w="3510" w:type="dxa"/>
            <w:vMerge/>
            <w:shd w:val="clear" w:color="auto" w:fill="FFFFFF" w:themeFill="background1"/>
            <w:vAlign w:val="center"/>
          </w:tcPr>
          <w:p w14:paraId="2F97946F"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10800" w:type="dxa"/>
            <w:gridSpan w:val="6"/>
            <w:shd w:val="clear" w:color="auto" w:fill="FFFFFF" w:themeFill="background1"/>
            <w:vAlign w:val="center"/>
          </w:tcPr>
          <w:p w14:paraId="64A28ABE" w14:textId="33B897F1" w:rsidR="00B74594" w:rsidRPr="000B1D3F" w:rsidRDefault="00B7459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 Nxitja e kulturës së sipërmarrjes dhe mbështetje për zhvillimin e bizneseve të vogla.</w:t>
            </w:r>
          </w:p>
        </w:tc>
      </w:tr>
      <w:tr w:rsidR="00443449" w:rsidRPr="00C12DF6" w14:paraId="44BF9D46" w14:textId="77777777" w:rsidTr="00443449">
        <w:trPr>
          <w:trHeight w:hRule="exact" w:val="622"/>
        </w:trPr>
        <w:tc>
          <w:tcPr>
            <w:tcW w:w="3510" w:type="dxa"/>
            <w:shd w:val="clear" w:color="auto" w:fill="FFFFFF" w:themeFill="background1"/>
            <w:vAlign w:val="center"/>
          </w:tcPr>
          <w:p w14:paraId="15922BD0" w14:textId="1BB04B24" w:rsidR="00443449" w:rsidRPr="00C12DF6" w:rsidRDefault="00443449" w:rsidP="000B1D3F">
            <w:pPr>
              <w:spacing w:line="240" w:lineRule="auto"/>
              <w:rPr>
                <w:rFonts w:ascii="Book Antiqua" w:hAnsi="Book Antiqua" w:cs="TimesNewRomanPSMT"/>
                <w:b/>
                <w:bCs/>
                <w:color w:val="000000"/>
                <w:sz w:val="20"/>
                <w:szCs w:val="20"/>
                <w:lang w:val="sq-AL"/>
              </w:rPr>
            </w:pPr>
            <w:r w:rsidRPr="00C12DF6">
              <w:rPr>
                <w:rFonts w:ascii="Book Antiqua" w:hAnsi="Book Antiqua" w:cs="TimesNewRomanPSMT"/>
                <w:b/>
                <w:bCs/>
                <w:color w:val="000000"/>
                <w:sz w:val="20"/>
                <w:szCs w:val="20"/>
                <w:lang w:val="sq-AL"/>
              </w:rPr>
              <w:t>Aktivitetet</w:t>
            </w:r>
          </w:p>
        </w:tc>
        <w:tc>
          <w:tcPr>
            <w:tcW w:w="1980" w:type="dxa"/>
            <w:shd w:val="clear" w:color="auto" w:fill="FFFFFF" w:themeFill="background1"/>
            <w:vAlign w:val="center"/>
          </w:tcPr>
          <w:p w14:paraId="23A78682" w14:textId="408A0021" w:rsidR="00443449" w:rsidRPr="00C12DF6" w:rsidRDefault="00443449" w:rsidP="000B1D3F">
            <w:pPr>
              <w:spacing w:line="240" w:lineRule="auto"/>
              <w:rPr>
                <w:rFonts w:ascii="Book Antiqua" w:hAnsi="Book Antiqua" w:cs="TimesNewRomanPSMT"/>
                <w:b/>
                <w:bCs/>
                <w:color w:val="000000"/>
                <w:sz w:val="20"/>
                <w:szCs w:val="20"/>
                <w:lang w:val="sq-AL"/>
              </w:rPr>
            </w:pPr>
            <w:r w:rsidRPr="00C12DF6">
              <w:rPr>
                <w:rFonts w:ascii="Book Antiqua" w:hAnsi="Book Antiqua" w:cs="TimesNewRomanPSMT"/>
                <w:b/>
                <w:bCs/>
                <w:color w:val="000000"/>
                <w:sz w:val="20"/>
                <w:szCs w:val="20"/>
                <w:lang w:val="sq-AL"/>
              </w:rPr>
              <w:t>Drejtoria udhëheqëse</w:t>
            </w:r>
          </w:p>
        </w:tc>
        <w:tc>
          <w:tcPr>
            <w:tcW w:w="3060" w:type="dxa"/>
            <w:shd w:val="clear" w:color="auto" w:fill="FFFFFF" w:themeFill="background1"/>
            <w:vAlign w:val="center"/>
          </w:tcPr>
          <w:p w14:paraId="7B588D7D" w14:textId="77777777" w:rsidR="00443449" w:rsidRPr="00C12DF6" w:rsidRDefault="00443449" w:rsidP="000B1D3F">
            <w:pPr>
              <w:spacing w:line="240" w:lineRule="auto"/>
              <w:rPr>
                <w:rFonts w:ascii="Book Antiqua" w:hAnsi="Book Antiqua" w:cs="TimesNewRomanPSMT"/>
                <w:b/>
                <w:bCs/>
                <w:color w:val="000000"/>
                <w:sz w:val="20"/>
                <w:szCs w:val="20"/>
                <w:lang w:val="sq-AL"/>
              </w:rPr>
            </w:pPr>
            <w:r w:rsidRPr="00C12DF6">
              <w:rPr>
                <w:rFonts w:ascii="Book Antiqua" w:hAnsi="Book Antiqua" w:cs="TimesNewRomanPSMT"/>
                <w:b/>
                <w:bCs/>
                <w:color w:val="000000"/>
                <w:sz w:val="20"/>
                <w:szCs w:val="20"/>
                <w:lang w:val="sq-AL"/>
              </w:rPr>
              <w:t>Financimi (Projeksion)</w:t>
            </w:r>
          </w:p>
          <w:p w14:paraId="6CDFE8B0" w14:textId="0F38EFE5" w:rsidR="00443449" w:rsidRPr="00C12DF6" w:rsidRDefault="00443449" w:rsidP="000B1D3F">
            <w:pPr>
              <w:spacing w:line="240" w:lineRule="auto"/>
              <w:rPr>
                <w:rFonts w:ascii="Book Antiqua" w:hAnsi="Book Antiqua" w:cs="TimesNewRomanPSMT"/>
                <w:b/>
                <w:bCs/>
                <w:color w:val="000000"/>
                <w:sz w:val="20"/>
                <w:szCs w:val="20"/>
                <w:lang w:val="sq-AL"/>
              </w:rPr>
            </w:pPr>
            <w:r w:rsidRPr="00C12DF6">
              <w:rPr>
                <w:rFonts w:ascii="Book Antiqua" w:hAnsi="Book Antiqua" w:cs="TimesNewRomanPSMT"/>
                <w:b/>
                <w:bCs/>
                <w:color w:val="000000"/>
                <w:sz w:val="20"/>
                <w:szCs w:val="20"/>
                <w:lang w:val="sq-AL"/>
              </w:rPr>
              <w:t>(KAB; Donatoret; Privat)</w:t>
            </w:r>
          </w:p>
        </w:tc>
        <w:tc>
          <w:tcPr>
            <w:tcW w:w="909" w:type="dxa"/>
            <w:shd w:val="clear" w:color="auto" w:fill="FFFFFF" w:themeFill="background1"/>
            <w:vAlign w:val="center"/>
          </w:tcPr>
          <w:p w14:paraId="31D7E8DC" w14:textId="6EFF025D" w:rsidR="00443449" w:rsidRPr="00C12DF6" w:rsidRDefault="00443449" w:rsidP="000B1D3F">
            <w:pPr>
              <w:spacing w:line="240" w:lineRule="auto"/>
              <w:rPr>
                <w:rFonts w:ascii="Book Antiqua" w:hAnsi="Book Antiqua" w:cs="TimesNewRomanPSMT"/>
                <w:b/>
                <w:bCs/>
                <w:color w:val="000000"/>
                <w:sz w:val="20"/>
                <w:szCs w:val="20"/>
                <w:lang w:val="sq-AL"/>
              </w:rPr>
            </w:pPr>
            <w:r w:rsidRPr="00C12DF6">
              <w:rPr>
                <w:rFonts w:ascii="Book Antiqua" w:hAnsi="Book Antiqua" w:cs="TimesNewRomanPSMT"/>
                <w:b/>
                <w:bCs/>
                <w:color w:val="000000"/>
                <w:sz w:val="20"/>
                <w:szCs w:val="20"/>
                <w:lang w:val="sq-AL"/>
              </w:rPr>
              <w:t>Kosto Totale</w:t>
            </w:r>
          </w:p>
        </w:tc>
        <w:tc>
          <w:tcPr>
            <w:tcW w:w="1617" w:type="dxa"/>
            <w:shd w:val="clear" w:color="auto" w:fill="FFFFFF" w:themeFill="background1"/>
            <w:vAlign w:val="center"/>
          </w:tcPr>
          <w:p w14:paraId="430D0B4D" w14:textId="620CF47A" w:rsidR="00443449" w:rsidRPr="00C12DF6" w:rsidRDefault="00443449" w:rsidP="000B1D3F">
            <w:pPr>
              <w:spacing w:line="240" w:lineRule="auto"/>
              <w:rPr>
                <w:rFonts w:ascii="Book Antiqua" w:hAnsi="Book Antiqua" w:cs="TimesNewRomanPSMT"/>
                <w:b/>
                <w:bCs/>
                <w:color w:val="000000"/>
                <w:sz w:val="20"/>
                <w:szCs w:val="20"/>
                <w:lang w:val="sq-AL"/>
              </w:rPr>
            </w:pPr>
            <w:r w:rsidRPr="00C12DF6">
              <w:rPr>
                <w:rFonts w:ascii="Book Antiqua" w:hAnsi="Book Antiqua" w:cs="TimesNewRomanPSMT"/>
                <w:b/>
                <w:bCs/>
                <w:color w:val="000000"/>
                <w:sz w:val="20"/>
                <w:szCs w:val="20"/>
                <w:lang w:val="sq-AL"/>
              </w:rPr>
              <w:t>2025</w:t>
            </w:r>
          </w:p>
        </w:tc>
        <w:tc>
          <w:tcPr>
            <w:tcW w:w="1617" w:type="dxa"/>
            <w:shd w:val="clear" w:color="auto" w:fill="FFFFFF" w:themeFill="background1"/>
            <w:vAlign w:val="center"/>
          </w:tcPr>
          <w:p w14:paraId="66775878" w14:textId="260BD3F3" w:rsidR="00443449" w:rsidRPr="00C12DF6" w:rsidRDefault="00443449" w:rsidP="000B1D3F">
            <w:pPr>
              <w:spacing w:line="240" w:lineRule="auto"/>
              <w:rPr>
                <w:rFonts w:ascii="Book Antiqua" w:hAnsi="Book Antiqua" w:cs="TimesNewRomanPSMT"/>
                <w:b/>
                <w:bCs/>
                <w:color w:val="000000"/>
                <w:sz w:val="20"/>
                <w:szCs w:val="20"/>
                <w:lang w:val="sq-AL"/>
              </w:rPr>
            </w:pPr>
            <w:r w:rsidRPr="00C12DF6">
              <w:rPr>
                <w:rFonts w:ascii="Book Antiqua" w:hAnsi="Book Antiqua" w:cs="TimesNewRomanPSMT"/>
                <w:b/>
                <w:bCs/>
                <w:color w:val="000000"/>
                <w:sz w:val="20"/>
                <w:szCs w:val="20"/>
                <w:lang w:val="sq-AL"/>
              </w:rPr>
              <w:t>2026</w:t>
            </w:r>
          </w:p>
        </w:tc>
        <w:tc>
          <w:tcPr>
            <w:tcW w:w="1617" w:type="dxa"/>
            <w:shd w:val="clear" w:color="auto" w:fill="FFFFFF" w:themeFill="background1"/>
            <w:vAlign w:val="center"/>
          </w:tcPr>
          <w:p w14:paraId="0B89E916" w14:textId="2ECECCC6" w:rsidR="00443449" w:rsidRPr="00C12DF6" w:rsidRDefault="00443449" w:rsidP="000B1D3F">
            <w:pPr>
              <w:spacing w:line="240" w:lineRule="auto"/>
              <w:rPr>
                <w:rFonts w:ascii="Book Antiqua" w:hAnsi="Book Antiqua" w:cs="TimesNewRomanPSMT"/>
                <w:b/>
                <w:bCs/>
                <w:color w:val="000000"/>
                <w:sz w:val="20"/>
                <w:szCs w:val="20"/>
                <w:lang w:val="sq-AL"/>
              </w:rPr>
            </w:pPr>
            <w:r w:rsidRPr="00C12DF6">
              <w:rPr>
                <w:rFonts w:ascii="Book Antiqua" w:hAnsi="Book Antiqua" w:cs="TimesNewRomanPSMT"/>
                <w:b/>
                <w:bCs/>
                <w:color w:val="000000"/>
                <w:sz w:val="20"/>
                <w:szCs w:val="20"/>
                <w:lang w:val="sq-AL"/>
              </w:rPr>
              <w:t>2027</w:t>
            </w:r>
          </w:p>
        </w:tc>
      </w:tr>
      <w:tr w:rsidR="00B74594" w:rsidRPr="000B1D3F" w14:paraId="217FC042" w14:textId="77777777" w:rsidTr="00443449">
        <w:trPr>
          <w:trHeight w:hRule="exact" w:val="1378"/>
        </w:trPr>
        <w:tc>
          <w:tcPr>
            <w:tcW w:w="3510" w:type="dxa"/>
            <w:shd w:val="clear" w:color="auto" w:fill="FFFFFF" w:themeFill="background1"/>
            <w:vAlign w:val="center"/>
          </w:tcPr>
          <w:p w14:paraId="5AC64114" w14:textId="5DFE52C2" w:rsidR="00B74594" w:rsidRPr="000B1D3F" w:rsidRDefault="00164A6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Organizimi i trajnimeve dhe seminareve për sipërmarrësit dhe menaxherët e bizneseve të vogla për t’i ndihmuar ata të menaxhojnë më mirë financat dhe operacionet e tyre.</w:t>
            </w:r>
          </w:p>
        </w:tc>
        <w:tc>
          <w:tcPr>
            <w:tcW w:w="1980" w:type="dxa"/>
            <w:shd w:val="clear" w:color="auto" w:fill="FFFFFF" w:themeFill="background1"/>
            <w:vAlign w:val="center"/>
          </w:tcPr>
          <w:p w14:paraId="02BB8924"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3060" w:type="dxa"/>
            <w:shd w:val="clear" w:color="auto" w:fill="FFFFFF" w:themeFill="background1"/>
            <w:vAlign w:val="center"/>
          </w:tcPr>
          <w:p w14:paraId="6F88DAA1"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909" w:type="dxa"/>
            <w:shd w:val="clear" w:color="auto" w:fill="FFFFFF" w:themeFill="background1"/>
            <w:vAlign w:val="center"/>
          </w:tcPr>
          <w:p w14:paraId="7038474D"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3A144CA2"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37CCBFD7"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44E85E8A" w14:textId="77777777" w:rsidR="00B74594" w:rsidRPr="000B1D3F" w:rsidRDefault="00B74594" w:rsidP="000B1D3F">
            <w:pPr>
              <w:spacing w:line="240" w:lineRule="auto"/>
              <w:rPr>
                <w:rFonts w:ascii="Book Antiqua" w:hAnsi="Book Antiqua" w:cs="TimesNewRomanPSMT"/>
                <w:color w:val="000000"/>
                <w:sz w:val="20"/>
                <w:szCs w:val="20"/>
                <w:lang w:val="sq-AL"/>
              </w:rPr>
            </w:pPr>
          </w:p>
        </w:tc>
      </w:tr>
      <w:tr w:rsidR="00B74594" w:rsidRPr="000B1D3F" w14:paraId="18899CE6" w14:textId="77777777" w:rsidTr="00443449">
        <w:trPr>
          <w:trHeight w:hRule="exact" w:val="1351"/>
        </w:trPr>
        <w:tc>
          <w:tcPr>
            <w:tcW w:w="3510" w:type="dxa"/>
            <w:shd w:val="clear" w:color="auto" w:fill="FFFFFF" w:themeFill="background1"/>
            <w:vAlign w:val="center"/>
          </w:tcPr>
          <w:p w14:paraId="176CBC7C" w14:textId="740C1FA0" w:rsidR="000E06A9" w:rsidRPr="000B1D3F" w:rsidRDefault="000E06A9" w:rsidP="001012F1">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Nënshkrimi i marrëveshjeve të partneritetit me kompanitë private lokale për të ofruar mundësi për praktikë dhe punësim për të rinjtë dhe profesionistët e rinj.</w:t>
            </w:r>
          </w:p>
          <w:p w14:paraId="750BA649" w14:textId="77777777" w:rsidR="001B266E" w:rsidRPr="000B1D3F" w:rsidRDefault="001B266E" w:rsidP="001012F1">
            <w:pPr>
              <w:spacing w:line="240" w:lineRule="auto"/>
              <w:rPr>
                <w:rFonts w:ascii="Book Antiqua" w:hAnsi="Book Antiqua" w:cs="TimesNewRomanPSMT"/>
                <w:color w:val="000000"/>
                <w:sz w:val="20"/>
                <w:szCs w:val="20"/>
                <w:lang w:val="sq-AL"/>
              </w:rPr>
            </w:pPr>
          </w:p>
          <w:p w14:paraId="57179471" w14:textId="77777777" w:rsidR="001B266E" w:rsidRPr="00903043" w:rsidRDefault="001B266E" w:rsidP="001012F1">
            <w:pPr>
              <w:spacing w:line="240" w:lineRule="auto"/>
              <w:rPr>
                <w:rFonts w:ascii="Book Antiqua" w:hAnsi="Book Antiqua" w:cs="TimesNewRomanPSMT"/>
                <w:color w:val="000000"/>
                <w:sz w:val="20"/>
                <w:szCs w:val="20"/>
                <w:lang w:val="sq-AL"/>
              </w:rPr>
            </w:pPr>
          </w:p>
          <w:p w14:paraId="3CFF5B93" w14:textId="41879C04" w:rsidR="00B74594" w:rsidRPr="000B1D3F" w:rsidRDefault="00B74594" w:rsidP="000B1D3F">
            <w:pPr>
              <w:spacing w:line="240" w:lineRule="auto"/>
              <w:rPr>
                <w:rFonts w:ascii="Book Antiqua" w:hAnsi="Book Antiqua" w:cs="TimesNewRomanPSMT"/>
                <w:color w:val="000000"/>
                <w:sz w:val="20"/>
                <w:szCs w:val="20"/>
                <w:lang w:val="sq-AL"/>
              </w:rPr>
            </w:pPr>
          </w:p>
        </w:tc>
        <w:tc>
          <w:tcPr>
            <w:tcW w:w="1980" w:type="dxa"/>
            <w:shd w:val="clear" w:color="auto" w:fill="FFFFFF" w:themeFill="background1"/>
            <w:vAlign w:val="center"/>
          </w:tcPr>
          <w:p w14:paraId="2B68E7B3"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3060" w:type="dxa"/>
            <w:shd w:val="clear" w:color="auto" w:fill="FFFFFF" w:themeFill="background1"/>
            <w:vAlign w:val="center"/>
          </w:tcPr>
          <w:p w14:paraId="728D9AF0"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909" w:type="dxa"/>
            <w:shd w:val="clear" w:color="auto" w:fill="FFFFFF" w:themeFill="background1"/>
            <w:vAlign w:val="center"/>
          </w:tcPr>
          <w:p w14:paraId="3D7DCC05"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1E08A5C6"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4CCC5B1F"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56D084F5" w14:textId="77777777" w:rsidR="00B74594" w:rsidRPr="000B1D3F" w:rsidRDefault="00B74594" w:rsidP="000B1D3F">
            <w:pPr>
              <w:spacing w:line="240" w:lineRule="auto"/>
              <w:rPr>
                <w:rFonts w:ascii="Book Antiqua" w:hAnsi="Book Antiqua" w:cs="TimesNewRomanPSMT"/>
                <w:color w:val="000000"/>
                <w:sz w:val="20"/>
                <w:szCs w:val="20"/>
                <w:lang w:val="sq-AL"/>
              </w:rPr>
            </w:pPr>
          </w:p>
        </w:tc>
      </w:tr>
      <w:tr w:rsidR="00AA079B" w:rsidRPr="000B1D3F" w14:paraId="46FEA401" w14:textId="77777777" w:rsidTr="00443449">
        <w:trPr>
          <w:trHeight w:hRule="exact" w:val="1351"/>
        </w:trPr>
        <w:tc>
          <w:tcPr>
            <w:tcW w:w="3510" w:type="dxa"/>
            <w:shd w:val="clear" w:color="auto" w:fill="FFFFFF" w:themeFill="background1"/>
            <w:vAlign w:val="center"/>
          </w:tcPr>
          <w:p w14:paraId="265EB8BC" w14:textId="071DFD67" w:rsidR="00AA079B" w:rsidRPr="000B1D3F" w:rsidRDefault="00AA079B" w:rsidP="00AA079B">
            <w:pPr>
              <w:spacing w:line="240" w:lineRule="auto"/>
              <w:rPr>
                <w:rFonts w:ascii="Book Antiqua" w:hAnsi="Book Antiqua" w:cs="TimesNewRomanPSMT"/>
                <w:color w:val="000000"/>
                <w:sz w:val="20"/>
                <w:szCs w:val="20"/>
                <w:lang w:val="sq-AL"/>
              </w:rPr>
            </w:pPr>
            <w:r w:rsidRPr="00CE3722">
              <w:rPr>
                <w:rFonts w:ascii="Book Antiqua" w:hAnsi="Book Antiqua" w:cs="TimesNewRomanPSMT"/>
                <w:color w:val="000000"/>
                <w:sz w:val="20"/>
                <w:szCs w:val="20"/>
                <w:lang w:val="sq-AL"/>
              </w:rPr>
              <w:t>Informimi i të rinjve mbi subvencionet, grantet dhe burimet e financimit për mbështetje të inovacioneve dhe bizneseve në teknologji informative.</w:t>
            </w:r>
          </w:p>
        </w:tc>
        <w:tc>
          <w:tcPr>
            <w:tcW w:w="1980" w:type="dxa"/>
            <w:shd w:val="clear" w:color="auto" w:fill="FFFFFF" w:themeFill="background1"/>
            <w:vAlign w:val="center"/>
          </w:tcPr>
          <w:p w14:paraId="1AE1BC59"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3060" w:type="dxa"/>
            <w:shd w:val="clear" w:color="auto" w:fill="FFFFFF" w:themeFill="background1"/>
            <w:vAlign w:val="center"/>
          </w:tcPr>
          <w:p w14:paraId="610350B6"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909" w:type="dxa"/>
            <w:shd w:val="clear" w:color="auto" w:fill="FFFFFF" w:themeFill="background1"/>
            <w:vAlign w:val="center"/>
          </w:tcPr>
          <w:p w14:paraId="573C40AA"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3D899ED6"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639F52DA"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723A7099" w14:textId="77777777" w:rsidR="00AA079B" w:rsidRPr="000B1D3F" w:rsidRDefault="00AA079B" w:rsidP="00AA079B">
            <w:pPr>
              <w:spacing w:line="240" w:lineRule="auto"/>
              <w:rPr>
                <w:rFonts w:ascii="Book Antiqua" w:hAnsi="Book Antiqua" w:cs="TimesNewRomanPSMT"/>
                <w:color w:val="000000"/>
                <w:sz w:val="20"/>
                <w:szCs w:val="20"/>
                <w:lang w:val="sq-AL"/>
              </w:rPr>
            </w:pPr>
          </w:p>
        </w:tc>
      </w:tr>
      <w:tr w:rsidR="00AA079B" w:rsidRPr="000B1D3F" w14:paraId="78354976" w14:textId="77777777" w:rsidTr="00626538">
        <w:trPr>
          <w:trHeight w:hRule="exact" w:val="1270"/>
        </w:trPr>
        <w:tc>
          <w:tcPr>
            <w:tcW w:w="3510" w:type="dxa"/>
            <w:shd w:val="clear" w:color="auto" w:fill="FFFFFF" w:themeFill="background1"/>
            <w:vAlign w:val="center"/>
          </w:tcPr>
          <w:p w14:paraId="7254DAA0" w14:textId="335049EC" w:rsidR="00AA079B" w:rsidRPr="000B1D3F" w:rsidRDefault="00AA079B" w:rsidP="00AA079B">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Of</w:t>
            </w:r>
            <w:r w:rsidR="00920CA2">
              <w:rPr>
                <w:rFonts w:ascii="Book Antiqua" w:hAnsi="Book Antiqua" w:cs="TimesNewRomanPSMT"/>
                <w:color w:val="000000"/>
                <w:sz w:val="20"/>
                <w:szCs w:val="20"/>
                <w:lang w:val="sq-AL"/>
              </w:rPr>
              <w:t xml:space="preserve">rimi </w:t>
            </w:r>
            <w:r w:rsidRPr="000B1D3F">
              <w:rPr>
                <w:rFonts w:ascii="Book Antiqua" w:hAnsi="Book Antiqua" w:cs="TimesNewRomanPSMT"/>
                <w:color w:val="000000"/>
                <w:sz w:val="20"/>
                <w:szCs w:val="20"/>
                <w:lang w:val="sq-AL"/>
              </w:rPr>
              <w:t>i këshillimeve dhe mentorimeve për të rinjtë dhe sipërmarrësit e rinj për t’i ndihmuar ata të zhvillojnë dhe rrisin bizneset e tyre.</w:t>
            </w:r>
          </w:p>
        </w:tc>
        <w:tc>
          <w:tcPr>
            <w:tcW w:w="1980" w:type="dxa"/>
            <w:shd w:val="clear" w:color="auto" w:fill="FFFFFF" w:themeFill="background1"/>
            <w:vAlign w:val="center"/>
          </w:tcPr>
          <w:p w14:paraId="3C54195F"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3060" w:type="dxa"/>
            <w:shd w:val="clear" w:color="auto" w:fill="FFFFFF" w:themeFill="background1"/>
            <w:vAlign w:val="center"/>
          </w:tcPr>
          <w:p w14:paraId="015E2510"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909" w:type="dxa"/>
            <w:shd w:val="clear" w:color="auto" w:fill="FFFFFF" w:themeFill="background1"/>
            <w:vAlign w:val="center"/>
          </w:tcPr>
          <w:p w14:paraId="13C0783C"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59D149B9"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4D061ED4"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7ED97A49" w14:textId="77777777" w:rsidR="00AA079B" w:rsidRPr="000B1D3F" w:rsidRDefault="00AA079B" w:rsidP="00AA079B">
            <w:pPr>
              <w:spacing w:line="240" w:lineRule="auto"/>
              <w:rPr>
                <w:rFonts w:ascii="Book Antiqua" w:hAnsi="Book Antiqua" w:cs="TimesNewRomanPSMT"/>
                <w:color w:val="000000"/>
                <w:sz w:val="20"/>
                <w:szCs w:val="20"/>
                <w:lang w:val="sq-AL"/>
              </w:rPr>
            </w:pPr>
          </w:p>
        </w:tc>
      </w:tr>
      <w:tr w:rsidR="00AA079B" w:rsidRPr="000B1D3F" w14:paraId="2597F6D7" w14:textId="77777777" w:rsidTr="00443449">
        <w:trPr>
          <w:trHeight w:hRule="exact" w:val="1072"/>
        </w:trPr>
        <w:tc>
          <w:tcPr>
            <w:tcW w:w="3510" w:type="dxa"/>
            <w:shd w:val="clear" w:color="auto" w:fill="FFFFFF" w:themeFill="background1"/>
            <w:vAlign w:val="center"/>
          </w:tcPr>
          <w:p w14:paraId="4CD0CAF5" w14:textId="4AB91EA4" w:rsidR="00AA079B" w:rsidRPr="000B1D3F" w:rsidRDefault="00AA079B" w:rsidP="00AA079B">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Zhvillimi i programit të mbështetjes për start-up-e dhe bizneset e vogla që përfshin financim, këshillim dhe qasje në burime të nevojshme.</w:t>
            </w:r>
          </w:p>
        </w:tc>
        <w:tc>
          <w:tcPr>
            <w:tcW w:w="1980" w:type="dxa"/>
            <w:shd w:val="clear" w:color="auto" w:fill="FFFFFF" w:themeFill="background1"/>
            <w:vAlign w:val="center"/>
          </w:tcPr>
          <w:p w14:paraId="01070475"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3060" w:type="dxa"/>
            <w:shd w:val="clear" w:color="auto" w:fill="FFFFFF" w:themeFill="background1"/>
            <w:vAlign w:val="center"/>
          </w:tcPr>
          <w:p w14:paraId="05429BC1"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909" w:type="dxa"/>
            <w:shd w:val="clear" w:color="auto" w:fill="FFFFFF" w:themeFill="background1"/>
            <w:vAlign w:val="center"/>
          </w:tcPr>
          <w:p w14:paraId="675DE4C6"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181E64F8"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61143AEF"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6025CF8B" w14:textId="77777777" w:rsidR="00AA079B" w:rsidRPr="000B1D3F" w:rsidRDefault="00AA079B" w:rsidP="00AA079B">
            <w:pPr>
              <w:spacing w:line="240" w:lineRule="auto"/>
              <w:rPr>
                <w:rFonts w:ascii="Book Antiqua" w:hAnsi="Book Antiqua" w:cs="TimesNewRomanPSMT"/>
                <w:color w:val="000000"/>
                <w:sz w:val="20"/>
                <w:szCs w:val="20"/>
                <w:lang w:val="sq-AL"/>
              </w:rPr>
            </w:pPr>
          </w:p>
        </w:tc>
      </w:tr>
      <w:tr w:rsidR="00AA079B" w:rsidRPr="000B1D3F" w14:paraId="5734D471" w14:textId="77777777" w:rsidTr="006F7F9E">
        <w:trPr>
          <w:trHeight w:hRule="exact" w:val="1360"/>
        </w:trPr>
        <w:tc>
          <w:tcPr>
            <w:tcW w:w="3510" w:type="dxa"/>
            <w:shd w:val="clear" w:color="auto" w:fill="FFFFFF" w:themeFill="background1"/>
            <w:vAlign w:val="center"/>
          </w:tcPr>
          <w:p w14:paraId="34C403F7" w14:textId="4AEF74E0" w:rsidR="00AA079B" w:rsidRPr="000B1D3F" w:rsidRDefault="00EF3174" w:rsidP="00AA079B">
            <w:pPr>
              <w:spacing w:line="240" w:lineRule="auto"/>
              <w:rPr>
                <w:rFonts w:ascii="Book Antiqua" w:hAnsi="Book Antiqua" w:cs="TimesNewRomanPSMT"/>
                <w:color w:val="000000"/>
                <w:sz w:val="20"/>
                <w:szCs w:val="20"/>
                <w:lang w:val="sq-AL"/>
              </w:rPr>
            </w:pPr>
            <w:r w:rsidRPr="00EF3174">
              <w:rPr>
                <w:rFonts w:ascii="Book Antiqua" w:hAnsi="Book Antiqua" w:cs="TimesNewRomanPSMT"/>
                <w:color w:val="000000"/>
                <w:sz w:val="20"/>
                <w:szCs w:val="20"/>
              </w:rPr>
              <w:t>Vendosja e bashkëpunimit me sektorin privat, institucionet publike dhe organizatat ndërkombëtare për praktika me pagesë në profile teknike</w:t>
            </w:r>
            <w:r>
              <w:rPr>
                <w:rFonts w:ascii="Book Antiqua" w:hAnsi="Book Antiqua" w:cs="TimesNewRomanPSMT"/>
                <w:color w:val="000000"/>
                <w:sz w:val="20"/>
                <w:szCs w:val="20"/>
              </w:rPr>
              <w:t xml:space="preserve">, </w:t>
            </w:r>
            <w:r w:rsidRPr="00EF3174">
              <w:rPr>
                <w:rFonts w:ascii="Book Antiqua" w:hAnsi="Book Antiqua" w:cs="TimesNewRomanPSMT"/>
                <w:color w:val="000000"/>
                <w:sz w:val="20"/>
                <w:szCs w:val="20"/>
              </w:rPr>
              <w:t>me bashkëfinancim.</w:t>
            </w:r>
            <w:r>
              <w:rPr>
                <w:rFonts w:ascii="Book Antiqua" w:hAnsi="Book Antiqua" w:cs="TimesNewRomanPSMT"/>
                <w:color w:val="000000"/>
                <w:sz w:val="20"/>
                <w:szCs w:val="20"/>
              </w:rPr>
              <w:t xml:space="preserve"> </w:t>
            </w:r>
          </w:p>
        </w:tc>
        <w:tc>
          <w:tcPr>
            <w:tcW w:w="1980" w:type="dxa"/>
            <w:shd w:val="clear" w:color="auto" w:fill="FFFFFF" w:themeFill="background1"/>
            <w:vAlign w:val="center"/>
          </w:tcPr>
          <w:p w14:paraId="5ED8DA58" w14:textId="22B26D66" w:rsidR="00AA079B" w:rsidRPr="000B1D3F" w:rsidRDefault="00AA079B" w:rsidP="00AA079B">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DZHE</w:t>
            </w:r>
          </w:p>
        </w:tc>
        <w:tc>
          <w:tcPr>
            <w:tcW w:w="3060" w:type="dxa"/>
            <w:shd w:val="clear" w:color="auto" w:fill="FFFFFF" w:themeFill="background1"/>
            <w:vAlign w:val="center"/>
          </w:tcPr>
          <w:p w14:paraId="403D43FA"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909" w:type="dxa"/>
            <w:shd w:val="clear" w:color="auto" w:fill="FFFFFF" w:themeFill="background1"/>
            <w:vAlign w:val="center"/>
          </w:tcPr>
          <w:p w14:paraId="096597C7" w14:textId="216A4A36" w:rsidR="00AA079B" w:rsidRPr="000B1D3F" w:rsidRDefault="00AA079B" w:rsidP="00AA079B">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180,000</w:t>
            </w:r>
          </w:p>
        </w:tc>
        <w:tc>
          <w:tcPr>
            <w:tcW w:w="1617" w:type="dxa"/>
            <w:shd w:val="clear" w:color="auto" w:fill="FFFFFF" w:themeFill="background1"/>
            <w:vAlign w:val="center"/>
          </w:tcPr>
          <w:p w14:paraId="197C6B7C" w14:textId="0007CD0A" w:rsidR="00AA079B" w:rsidRPr="000B1D3F" w:rsidRDefault="00AA079B" w:rsidP="00AA079B">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60,000</w:t>
            </w:r>
          </w:p>
        </w:tc>
        <w:tc>
          <w:tcPr>
            <w:tcW w:w="1617" w:type="dxa"/>
            <w:shd w:val="clear" w:color="auto" w:fill="FFFFFF" w:themeFill="background1"/>
            <w:vAlign w:val="center"/>
          </w:tcPr>
          <w:p w14:paraId="553444BE" w14:textId="5C65EBE8" w:rsidR="00AA079B" w:rsidRPr="000B1D3F" w:rsidRDefault="00AA079B" w:rsidP="00AA079B">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60,000</w:t>
            </w:r>
          </w:p>
        </w:tc>
        <w:tc>
          <w:tcPr>
            <w:tcW w:w="1617" w:type="dxa"/>
            <w:shd w:val="clear" w:color="auto" w:fill="FFFFFF" w:themeFill="background1"/>
            <w:vAlign w:val="center"/>
          </w:tcPr>
          <w:p w14:paraId="513E1EEA" w14:textId="435E3D98" w:rsidR="00AA079B" w:rsidRPr="000B1D3F" w:rsidRDefault="00AA079B" w:rsidP="00AA079B">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60,000</w:t>
            </w:r>
          </w:p>
        </w:tc>
      </w:tr>
      <w:tr w:rsidR="00AA079B" w:rsidRPr="000B1D3F" w14:paraId="4A556232" w14:textId="77777777" w:rsidTr="006F7F9E">
        <w:trPr>
          <w:trHeight w:hRule="exact" w:val="1261"/>
        </w:trPr>
        <w:tc>
          <w:tcPr>
            <w:tcW w:w="3510" w:type="dxa"/>
            <w:shd w:val="clear" w:color="auto" w:fill="FFFFFF" w:themeFill="background1"/>
            <w:vAlign w:val="center"/>
          </w:tcPr>
          <w:p w14:paraId="20C6E04C" w14:textId="0D5D7A4F" w:rsidR="00AA079B" w:rsidRPr="000B1D3F" w:rsidRDefault="006F7F9E" w:rsidP="00AA079B">
            <w:pPr>
              <w:spacing w:line="240" w:lineRule="auto"/>
              <w:rPr>
                <w:rFonts w:ascii="Book Antiqua" w:hAnsi="Book Antiqua" w:cs="TimesNewRomanPSMT"/>
                <w:color w:val="000000"/>
                <w:sz w:val="20"/>
                <w:szCs w:val="20"/>
                <w:lang w:val="sq-AL"/>
              </w:rPr>
            </w:pPr>
            <w:r w:rsidRPr="006F7F9E">
              <w:rPr>
                <w:rFonts w:ascii="Book Antiqua" w:hAnsi="Book Antiqua" w:cs="TimesNewRomanPSMT"/>
                <w:color w:val="000000"/>
                <w:sz w:val="20"/>
                <w:szCs w:val="20"/>
              </w:rPr>
              <w:lastRenderedPageBreak/>
              <w:t>Bashkëpunimi me DKA për identifikimin e sektorëve atraktivë dhe forcimin</w:t>
            </w:r>
            <w:r w:rsidR="001D1ECA">
              <w:rPr>
                <w:rFonts w:ascii="Book Antiqua" w:hAnsi="Book Antiqua" w:cs="TimesNewRomanPSMT"/>
                <w:color w:val="000000"/>
                <w:sz w:val="20"/>
                <w:szCs w:val="20"/>
              </w:rPr>
              <w:t>/</w:t>
            </w:r>
            <w:r w:rsidRPr="006F7F9E">
              <w:rPr>
                <w:rFonts w:ascii="Book Antiqua" w:hAnsi="Book Antiqua" w:cs="TimesNewRomanPSMT"/>
                <w:color w:val="000000"/>
                <w:sz w:val="20"/>
                <w:szCs w:val="20"/>
              </w:rPr>
              <w:t>krijimin e profileve profesionale në përputhje me kërkesat e tregut.</w:t>
            </w:r>
          </w:p>
        </w:tc>
        <w:tc>
          <w:tcPr>
            <w:tcW w:w="1980" w:type="dxa"/>
            <w:shd w:val="clear" w:color="auto" w:fill="FFFFFF" w:themeFill="background1"/>
            <w:vAlign w:val="center"/>
          </w:tcPr>
          <w:p w14:paraId="5F22F19F" w14:textId="79DD6FB4" w:rsidR="00AA079B" w:rsidRPr="000B1D3F" w:rsidRDefault="00AA079B" w:rsidP="00AA079B">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DZHE</w:t>
            </w:r>
          </w:p>
          <w:p w14:paraId="5A9C5892" w14:textId="77777777" w:rsidR="00AA079B" w:rsidRPr="000B1D3F" w:rsidRDefault="00AA079B" w:rsidP="00AA079B">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DKA</w:t>
            </w:r>
          </w:p>
          <w:p w14:paraId="08979702" w14:textId="3AFEC3E3" w:rsidR="00AA079B" w:rsidRPr="000B1D3F" w:rsidRDefault="00AA079B" w:rsidP="00AA079B">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ZKA</w:t>
            </w:r>
          </w:p>
        </w:tc>
        <w:tc>
          <w:tcPr>
            <w:tcW w:w="3060" w:type="dxa"/>
            <w:shd w:val="clear" w:color="auto" w:fill="FFFFFF" w:themeFill="background1"/>
            <w:vAlign w:val="center"/>
          </w:tcPr>
          <w:p w14:paraId="3A88E192"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909" w:type="dxa"/>
            <w:shd w:val="clear" w:color="auto" w:fill="FFFFFF" w:themeFill="background1"/>
            <w:vAlign w:val="center"/>
          </w:tcPr>
          <w:p w14:paraId="30428092"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024B356A"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1A4CC4DB"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0E28B285" w14:textId="77777777" w:rsidR="00AA079B" w:rsidRPr="000B1D3F" w:rsidRDefault="00AA079B" w:rsidP="00AA079B">
            <w:pPr>
              <w:spacing w:line="240" w:lineRule="auto"/>
              <w:rPr>
                <w:rFonts w:ascii="Book Antiqua" w:hAnsi="Book Antiqua" w:cs="TimesNewRomanPSMT"/>
                <w:color w:val="000000"/>
                <w:sz w:val="20"/>
                <w:szCs w:val="20"/>
                <w:lang w:val="sq-AL"/>
              </w:rPr>
            </w:pPr>
          </w:p>
        </w:tc>
      </w:tr>
      <w:tr w:rsidR="00AA079B" w:rsidRPr="000B1D3F" w14:paraId="22BC303E" w14:textId="77777777" w:rsidTr="00546566">
        <w:trPr>
          <w:trHeight w:hRule="exact" w:val="1090"/>
        </w:trPr>
        <w:tc>
          <w:tcPr>
            <w:tcW w:w="3510" w:type="dxa"/>
            <w:shd w:val="clear" w:color="auto" w:fill="FFFFFF" w:themeFill="background1"/>
            <w:vAlign w:val="center"/>
          </w:tcPr>
          <w:p w14:paraId="7971B68F" w14:textId="0D6BDB96" w:rsidR="00AA079B" w:rsidRPr="000B1D3F" w:rsidRDefault="00AA079B" w:rsidP="00AA079B">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Ngritja e kapaciteteve te institucioneve publike lokale dhe sektorit privat për tërheqjen e donacioneve dhe granteve.</w:t>
            </w:r>
          </w:p>
        </w:tc>
        <w:tc>
          <w:tcPr>
            <w:tcW w:w="1980" w:type="dxa"/>
            <w:shd w:val="clear" w:color="auto" w:fill="FFFFFF" w:themeFill="background1"/>
            <w:vAlign w:val="center"/>
          </w:tcPr>
          <w:p w14:paraId="1A759020"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3060" w:type="dxa"/>
            <w:shd w:val="clear" w:color="auto" w:fill="FFFFFF" w:themeFill="background1"/>
            <w:vAlign w:val="center"/>
          </w:tcPr>
          <w:p w14:paraId="2B26DEFD"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909" w:type="dxa"/>
            <w:shd w:val="clear" w:color="auto" w:fill="FFFFFF" w:themeFill="background1"/>
            <w:vAlign w:val="center"/>
          </w:tcPr>
          <w:p w14:paraId="0D454EB4"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36E90B1C"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255C0219"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55C93327" w14:textId="77777777" w:rsidR="00AA079B" w:rsidRPr="000B1D3F" w:rsidRDefault="00AA079B" w:rsidP="00AA079B">
            <w:pPr>
              <w:spacing w:line="240" w:lineRule="auto"/>
              <w:rPr>
                <w:rFonts w:ascii="Book Antiqua" w:hAnsi="Book Antiqua" w:cs="TimesNewRomanPSMT"/>
                <w:color w:val="000000"/>
                <w:sz w:val="20"/>
                <w:szCs w:val="20"/>
                <w:lang w:val="sq-AL"/>
              </w:rPr>
            </w:pPr>
          </w:p>
        </w:tc>
      </w:tr>
      <w:tr w:rsidR="00AA079B" w:rsidRPr="000B1D3F" w14:paraId="35E422A7" w14:textId="77777777" w:rsidTr="00443449">
        <w:trPr>
          <w:trHeight w:hRule="exact" w:val="901"/>
        </w:trPr>
        <w:tc>
          <w:tcPr>
            <w:tcW w:w="3510" w:type="dxa"/>
            <w:shd w:val="clear" w:color="auto" w:fill="FFFFFF" w:themeFill="background1"/>
            <w:vAlign w:val="center"/>
          </w:tcPr>
          <w:p w14:paraId="39B86E61" w14:textId="4A9C864B" w:rsidR="00AA079B" w:rsidRPr="000B1D3F" w:rsidRDefault="00AA5EAE" w:rsidP="00AA079B">
            <w:pPr>
              <w:spacing w:line="240" w:lineRule="auto"/>
              <w:rPr>
                <w:rFonts w:ascii="Book Antiqua" w:hAnsi="Book Antiqua" w:cs="TimesNewRomanPSMT"/>
                <w:color w:val="000000"/>
                <w:sz w:val="20"/>
                <w:szCs w:val="20"/>
                <w:lang w:val="sq-AL"/>
              </w:rPr>
            </w:pPr>
            <w:r>
              <w:rPr>
                <w:rFonts w:ascii="Book Antiqua" w:hAnsi="Book Antiqua" w:cs="TimesNewRomanPSMT"/>
                <w:color w:val="000000"/>
                <w:sz w:val="20"/>
                <w:szCs w:val="20"/>
                <w:lang w:val="sq-AL"/>
              </w:rPr>
              <w:t>B</w:t>
            </w:r>
            <w:r w:rsidR="00AA079B" w:rsidRPr="000B1D3F">
              <w:rPr>
                <w:rFonts w:ascii="Book Antiqua" w:hAnsi="Book Antiqua" w:cs="TimesNewRomanPSMT"/>
                <w:color w:val="000000"/>
                <w:sz w:val="20"/>
                <w:szCs w:val="20"/>
                <w:lang w:val="sq-AL"/>
              </w:rPr>
              <w:t>ashkëfinancimi i trajnimeve te certifikuara ne hartim te projekt</w:t>
            </w:r>
            <w:r w:rsidR="00205CD3">
              <w:rPr>
                <w:rFonts w:ascii="Book Antiqua" w:hAnsi="Book Antiqua" w:cs="TimesNewRomanPSMT"/>
                <w:color w:val="000000"/>
                <w:sz w:val="20"/>
                <w:szCs w:val="20"/>
                <w:lang w:val="sq-AL"/>
              </w:rPr>
              <w:t>-</w:t>
            </w:r>
            <w:r w:rsidR="00AA079B" w:rsidRPr="000B1D3F">
              <w:rPr>
                <w:rFonts w:ascii="Book Antiqua" w:hAnsi="Book Antiqua" w:cs="TimesNewRomanPSMT"/>
                <w:color w:val="000000"/>
                <w:sz w:val="20"/>
                <w:szCs w:val="20"/>
                <w:lang w:val="sq-AL"/>
              </w:rPr>
              <w:t>propozimeve.</w:t>
            </w:r>
          </w:p>
        </w:tc>
        <w:tc>
          <w:tcPr>
            <w:tcW w:w="1980" w:type="dxa"/>
            <w:shd w:val="clear" w:color="auto" w:fill="FFFFFF" w:themeFill="background1"/>
            <w:vAlign w:val="center"/>
          </w:tcPr>
          <w:p w14:paraId="736F473E"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3060" w:type="dxa"/>
            <w:shd w:val="clear" w:color="auto" w:fill="FFFFFF" w:themeFill="background1"/>
            <w:vAlign w:val="center"/>
          </w:tcPr>
          <w:p w14:paraId="0F0D04B8"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909" w:type="dxa"/>
            <w:shd w:val="clear" w:color="auto" w:fill="FFFFFF" w:themeFill="background1"/>
            <w:vAlign w:val="center"/>
          </w:tcPr>
          <w:p w14:paraId="017ACF9A"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5F7B08BB"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0E0ADA36" w14:textId="77777777" w:rsidR="00AA079B" w:rsidRPr="000B1D3F" w:rsidRDefault="00AA079B" w:rsidP="00AA079B">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5161F440" w14:textId="77777777" w:rsidR="00AA079B" w:rsidRPr="000B1D3F" w:rsidRDefault="00AA079B" w:rsidP="00AA079B">
            <w:pPr>
              <w:spacing w:line="240" w:lineRule="auto"/>
              <w:rPr>
                <w:rFonts w:ascii="Book Antiqua" w:hAnsi="Book Antiqua" w:cs="TimesNewRomanPSMT"/>
                <w:color w:val="000000"/>
                <w:sz w:val="20"/>
                <w:szCs w:val="20"/>
                <w:lang w:val="sq-AL"/>
              </w:rPr>
            </w:pPr>
          </w:p>
        </w:tc>
      </w:tr>
      <w:tr w:rsidR="009F66D2" w:rsidRPr="009F66D2" w14:paraId="1BF442DA" w14:textId="77777777" w:rsidTr="009F66D2">
        <w:trPr>
          <w:trHeight w:hRule="exact" w:val="370"/>
        </w:trPr>
        <w:tc>
          <w:tcPr>
            <w:tcW w:w="3510" w:type="dxa"/>
            <w:shd w:val="clear" w:color="auto" w:fill="FFFFFF" w:themeFill="background1"/>
            <w:vAlign w:val="center"/>
          </w:tcPr>
          <w:p w14:paraId="19EA4480" w14:textId="345AC0B8" w:rsidR="009F66D2" w:rsidRPr="009F66D2" w:rsidRDefault="009F66D2" w:rsidP="009F66D2">
            <w:pPr>
              <w:spacing w:line="240" w:lineRule="auto"/>
              <w:rPr>
                <w:rFonts w:ascii="Book Antiqua" w:hAnsi="Book Antiqua" w:cs="TimesNewRomanPSMT"/>
                <w:b/>
                <w:bCs/>
                <w:color w:val="000000"/>
                <w:sz w:val="20"/>
                <w:szCs w:val="20"/>
                <w:lang w:val="sq-AL"/>
              </w:rPr>
            </w:pPr>
            <w:r w:rsidRPr="009F66D2">
              <w:rPr>
                <w:rFonts w:ascii="Book Antiqua" w:hAnsi="Book Antiqua" w:cs="TimesNewRomanPSMT"/>
                <w:b/>
                <w:bCs/>
                <w:color w:val="000000"/>
                <w:sz w:val="20"/>
                <w:szCs w:val="20"/>
                <w:lang w:val="sq-AL"/>
              </w:rPr>
              <w:t>Objektivi specifik 1.4</w:t>
            </w:r>
          </w:p>
        </w:tc>
        <w:tc>
          <w:tcPr>
            <w:tcW w:w="10800" w:type="dxa"/>
            <w:gridSpan w:val="6"/>
            <w:shd w:val="clear" w:color="auto" w:fill="FFFFFF" w:themeFill="background1"/>
            <w:vAlign w:val="center"/>
          </w:tcPr>
          <w:p w14:paraId="5CEA19FF" w14:textId="167859F0" w:rsidR="009F66D2" w:rsidRPr="009F66D2" w:rsidRDefault="009F66D2" w:rsidP="009F66D2">
            <w:pPr>
              <w:spacing w:line="240" w:lineRule="auto"/>
              <w:rPr>
                <w:rFonts w:ascii="Book Antiqua" w:hAnsi="Book Antiqua" w:cs="TimesNewRomanPSMT"/>
                <w:b/>
                <w:bCs/>
                <w:color w:val="000000"/>
                <w:sz w:val="20"/>
                <w:szCs w:val="20"/>
                <w:lang w:val="sq-AL"/>
              </w:rPr>
            </w:pPr>
            <w:r w:rsidRPr="009F66D2">
              <w:rPr>
                <w:rFonts w:ascii="Book Antiqua" w:hAnsi="Book Antiqua" w:cs="TimesNewRomanPSMT"/>
                <w:b/>
                <w:bCs/>
                <w:color w:val="000000"/>
                <w:sz w:val="20"/>
                <w:szCs w:val="20"/>
                <w:lang w:val="sq-AL"/>
              </w:rPr>
              <w:t>Treguesi (treguesit) për matjen e përmbushjes së objektivit:</w:t>
            </w:r>
          </w:p>
        </w:tc>
      </w:tr>
      <w:tr w:rsidR="009F66D2" w:rsidRPr="00FB52FC" w14:paraId="788B4659" w14:textId="77777777" w:rsidTr="009F66D2">
        <w:trPr>
          <w:trHeight w:hRule="exact" w:val="541"/>
        </w:trPr>
        <w:tc>
          <w:tcPr>
            <w:tcW w:w="3510" w:type="dxa"/>
            <w:shd w:val="clear" w:color="auto" w:fill="FFFFFF" w:themeFill="background1"/>
            <w:vAlign w:val="center"/>
          </w:tcPr>
          <w:p w14:paraId="49B05377" w14:textId="536C762C" w:rsidR="009F66D2" w:rsidRPr="00FB52FC" w:rsidRDefault="009F66D2" w:rsidP="009F66D2">
            <w:pPr>
              <w:spacing w:line="240" w:lineRule="auto"/>
              <w:rPr>
                <w:rFonts w:ascii="Book Antiqua" w:hAnsi="Book Antiqua" w:cs="TimesNewRomanPSMT"/>
                <w:b/>
                <w:bCs/>
                <w:color w:val="000000"/>
                <w:sz w:val="20"/>
                <w:szCs w:val="20"/>
                <w:lang w:val="sq-AL"/>
              </w:rPr>
            </w:pPr>
            <w:r w:rsidRPr="00FB52FC">
              <w:rPr>
                <w:rFonts w:ascii="Book Antiqua" w:eastAsia="Times New Roman" w:hAnsi="Book Antiqua" w:cs="Times New Roman"/>
                <w:b/>
                <w:bCs/>
                <w:color w:val="000000" w:themeColor="text1"/>
                <w:sz w:val="20"/>
                <w:szCs w:val="20"/>
                <w:lang w:eastAsia="sq-AL"/>
              </w:rPr>
              <w:t>Promovimi i Komunës së Lipjanit në rajon</w:t>
            </w:r>
          </w:p>
        </w:tc>
        <w:tc>
          <w:tcPr>
            <w:tcW w:w="10800" w:type="dxa"/>
            <w:gridSpan w:val="6"/>
            <w:shd w:val="clear" w:color="auto" w:fill="FFFFFF" w:themeFill="background1"/>
            <w:vAlign w:val="center"/>
          </w:tcPr>
          <w:p w14:paraId="7EDD9486" w14:textId="1CBAD63B" w:rsidR="009F66D2" w:rsidRPr="00FB52FC" w:rsidRDefault="009F66D2" w:rsidP="009F66D2">
            <w:pPr>
              <w:pStyle w:val="ListParagraph"/>
              <w:numPr>
                <w:ilvl w:val="0"/>
                <w:numId w:val="31"/>
              </w:numPr>
              <w:spacing w:line="240" w:lineRule="auto"/>
              <w:rPr>
                <w:rFonts w:ascii="Book Antiqua" w:eastAsia="Times New Roman" w:hAnsi="Book Antiqua" w:cs="Times New Roman"/>
                <w:color w:val="000000" w:themeColor="text1"/>
                <w:sz w:val="20"/>
                <w:szCs w:val="20"/>
                <w:lang w:eastAsia="sq-AL"/>
              </w:rPr>
            </w:pPr>
            <w:r w:rsidRPr="00FB52FC">
              <w:rPr>
                <w:rFonts w:ascii="Book Antiqua" w:eastAsia="Times New Roman" w:hAnsi="Book Antiqua" w:cs="Times New Roman"/>
                <w:color w:val="000000" w:themeColor="text1"/>
                <w:sz w:val="20"/>
                <w:szCs w:val="20"/>
                <w:lang w:eastAsia="sq-AL"/>
              </w:rPr>
              <w:t>Promovimi i potencialeve zhvillimore</w:t>
            </w:r>
          </w:p>
          <w:p w14:paraId="7C1D96A4" w14:textId="313EA186" w:rsidR="009F66D2" w:rsidRPr="00FB52FC" w:rsidRDefault="009F66D2" w:rsidP="009F66D2">
            <w:pPr>
              <w:pStyle w:val="ListParagraph"/>
              <w:numPr>
                <w:ilvl w:val="0"/>
                <w:numId w:val="31"/>
              </w:numPr>
              <w:spacing w:line="240" w:lineRule="auto"/>
              <w:rPr>
                <w:rFonts w:ascii="Book Antiqua" w:eastAsia="Times New Roman" w:hAnsi="Book Antiqua" w:cs="Times New Roman"/>
                <w:color w:val="000000" w:themeColor="text1"/>
                <w:sz w:val="20"/>
                <w:szCs w:val="20"/>
                <w:lang w:val="de-CH" w:eastAsia="sq-AL"/>
              </w:rPr>
            </w:pPr>
            <w:r w:rsidRPr="00FB52FC">
              <w:rPr>
                <w:rFonts w:ascii="Book Antiqua" w:eastAsia="Times New Roman" w:hAnsi="Book Antiqua" w:cs="Times New Roman"/>
                <w:color w:val="000000" w:themeColor="text1"/>
                <w:sz w:val="20"/>
                <w:szCs w:val="20"/>
                <w:lang w:val="de-CH" w:eastAsia="sq-AL"/>
              </w:rPr>
              <w:t>Tërheqje e investimeve të huaja dhe lokale</w:t>
            </w:r>
          </w:p>
          <w:p w14:paraId="0C7ED3AD" w14:textId="77777777" w:rsidR="009F66D2" w:rsidRPr="00FB52FC" w:rsidRDefault="009F66D2" w:rsidP="009F66D2">
            <w:pPr>
              <w:spacing w:line="240" w:lineRule="auto"/>
              <w:rPr>
                <w:rFonts w:ascii="Book Antiqua" w:hAnsi="Book Antiqua" w:cs="TimesNewRomanPSMT"/>
                <w:color w:val="000000"/>
                <w:sz w:val="20"/>
                <w:szCs w:val="20"/>
                <w:lang w:val="sq-AL"/>
              </w:rPr>
            </w:pPr>
          </w:p>
        </w:tc>
      </w:tr>
      <w:tr w:rsidR="009F66D2" w:rsidRPr="00FB52FC" w14:paraId="394B8249" w14:textId="77777777" w:rsidTr="009F66D2">
        <w:trPr>
          <w:trHeight w:hRule="exact" w:val="631"/>
        </w:trPr>
        <w:tc>
          <w:tcPr>
            <w:tcW w:w="3510" w:type="dxa"/>
            <w:shd w:val="clear" w:color="auto" w:fill="FFFFFF" w:themeFill="background1"/>
            <w:vAlign w:val="center"/>
          </w:tcPr>
          <w:p w14:paraId="1DDF26E7" w14:textId="7FC73FD1" w:rsidR="009F66D2" w:rsidRPr="00FB52FC" w:rsidRDefault="009F66D2" w:rsidP="009F66D2">
            <w:pPr>
              <w:spacing w:line="240" w:lineRule="auto"/>
              <w:rPr>
                <w:rFonts w:ascii="Book Antiqua" w:hAnsi="Book Antiqua" w:cs="TimesNewRomanPSMT"/>
                <w:b/>
                <w:bCs/>
                <w:color w:val="000000"/>
                <w:sz w:val="20"/>
                <w:szCs w:val="20"/>
                <w:lang w:val="sq-AL"/>
              </w:rPr>
            </w:pPr>
            <w:r w:rsidRPr="00FB52FC">
              <w:rPr>
                <w:rFonts w:ascii="Book Antiqua" w:hAnsi="Book Antiqua" w:cs="TimesNewRomanPSMT"/>
                <w:b/>
                <w:bCs/>
                <w:color w:val="000000"/>
                <w:sz w:val="20"/>
                <w:szCs w:val="20"/>
                <w:lang w:val="sq-AL"/>
              </w:rPr>
              <w:t>Aktivitetet</w:t>
            </w:r>
          </w:p>
        </w:tc>
        <w:tc>
          <w:tcPr>
            <w:tcW w:w="1980" w:type="dxa"/>
            <w:shd w:val="clear" w:color="auto" w:fill="FFFFFF" w:themeFill="background1"/>
            <w:vAlign w:val="center"/>
          </w:tcPr>
          <w:p w14:paraId="14E42B9C" w14:textId="51253105" w:rsidR="009F66D2" w:rsidRPr="00FB52FC" w:rsidRDefault="009F66D2" w:rsidP="009F66D2">
            <w:pPr>
              <w:spacing w:line="240" w:lineRule="auto"/>
              <w:rPr>
                <w:rFonts w:ascii="Book Antiqua" w:hAnsi="Book Antiqua" w:cs="TimesNewRomanPSMT"/>
                <w:color w:val="000000"/>
                <w:sz w:val="20"/>
                <w:szCs w:val="20"/>
                <w:lang w:val="sq-AL"/>
              </w:rPr>
            </w:pPr>
            <w:r w:rsidRPr="00FB52FC">
              <w:rPr>
                <w:rFonts w:ascii="Book Antiqua" w:hAnsi="Book Antiqua" w:cs="TimesNewRomanPSMT"/>
                <w:b/>
                <w:bCs/>
                <w:color w:val="000000"/>
                <w:sz w:val="20"/>
                <w:szCs w:val="20"/>
                <w:lang w:val="sq-AL"/>
              </w:rPr>
              <w:t>Drejtoria udhëheqëse</w:t>
            </w:r>
          </w:p>
        </w:tc>
        <w:tc>
          <w:tcPr>
            <w:tcW w:w="3060" w:type="dxa"/>
            <w:shd w:val="clear" w:color="auto" w:fill="FFFFFF" w:themeFill="background1"/>
            <w:vAlign w:val="center"/>
          </w:tcPr>
          <w:p w14:paraId="1AD67DF7" w14:textId="77777777" w:rsidR="009F66D2" w:rsidRPr="00FB52FC" w:rsidRDefault="009F66D2" w:rsidP="009F66D2">
            <w:pPr>
              <w:spacing w:line="240" w:lineRule="auto"/>
              <w:rPr>
                <w:rFonts w:ascii="Book Antiqua" w:hAnsi="Book Antiqua" w:cs="TimesNewRomanPSMT"/>
                <w:b/>
                <w:bCs/>
                <w:color w:val="000000"/>
                <w:sz w:val="20"/>
                <w:szCs w:val="20"/>
                <w:lang w:val="sq-AL"/>
              </w:rPr>
            </w:pPr>
            <w:r w:rsidRPr="00FB52FC">
              <w:rPr>
                <w:rFonts w:ascii="Book Antiqua" w:hAnsi="Book Antiqua" w:cs="TimesNewRomanPSMT"/>
                <w:b/>
                <w:bCs/>
                <w:color w:val="000000"/>
                <w:sz w:val="20"/>
                <w:szCs w:val="20"/>
                <w:lang w:val="sq-AL"/>
              </w:rPr>
              <w:t>Financimi (Projeksion)</w:t>
            </w:r>
          </w:p>
          <w:p w14:paraId="1069C249" w14:textId="31AB1B7D" w:rsidR="009F66D2" w:rsidRPr="00FB52FC" w:rsidRDefault="009F66D2" w:rsidP="009F66D2">
            <w:pPr>
              <w:spacing w:line="240" w:lineRule="auto"/>
              <w:rPr>
                <w:rFonts w:ascii="Book Antiqua" w:hAnsi="Book Antiqua" w:cs="TimesNewRomanPSMT"/>
                <w:color w:val="000000"/>
                <w:sz w:val="20"/>
                <w:szCs w:val="20"/>
                <w:lang w:val="sq-AL"/>
              </w:rPr>
            </w:pPr>
            <w:r w:rsidRPr="00FB52FC">
              <w:rPr>
                <w:rFonts w:ascii="Book Antiqua" w:hAnsi="Book Antiqua" w:cs="TimesNewRomanPSMT"/>
                <w:b/>
                <w:bCs/>
                <w:color w:val="000000"/>
                <w:sz w:val="20"/>
                <w:szCs w:val="20"/>
                <w:lang w:val="sq-AL"/>
              </w:rPr>
              <w:t>(KAB; Donatoret; Privat)</w:t>
            </w:r>
          </w:p>
        </w:tc>
        <w:tc>
          <w:tcPr>
            <w:tcW w:w="909" w:type="dxa"/>
            <w:shd w:val="clear" w:color="auto" w:fill="FFFFFF" w:themeFill="background1"/>
            <w:vAlign w:val="center"/>
          </w:tcPr>
          <w:p w14:paraId="444F305A" w14:textId="0C4A4B14" w:rsidR="009F66D2" w:rsidRPr="00FB52FC" w:rsidRDefault="009F66D2" w:rsidP="009F66D2">
            <w:pPr>
              <w:spacing w:line="240" w:lineRule="auto"/>
              <w:rPr>
                <w:rFonts w:ascii="Book Antiqua" w:hAnsi="Book Antiqua" w:cs="TimesNewRomanPSMT"/>
                <w:color w:val="000000"/>
                <w:sz w:val="20"/>
                <w:szCs w:val="20"/>
                <w:lang w:val="sq-AL"/>
              </w:rPr>
            </w:pPr>
            <w:r w:rsidRPr="00FB52FC">
              <w:rPr>
                <w:rFonts w:ascii="Book Antiqua" w:hAnsi="Book Antiqua" w:cs="TimesNewRomanPSMT"/>
                <w:b/>
                <w:bCs/>
                <w:color w:val="000000"/>
                <w:sz w:val="20"/>
                <w:szCs w:val="20"/>
                <w:lang w:val="sq-AL"/>
              </w:rPr>
              <w:t>Kosto Totale</w:t>
            </w:r>
          </w:p>
        </w:tc>
        <w:tc>
          <w:tcPr>
            <w:tcW w:w="1617" w:type="dxa"/>
            <w:shd w:val="clear" w:color="auto" w:fill="FFFFFF" w:themeFill="background1"/>
            <w:vAlign w:val="center"/>
          </w:tcPr>
          <w:p w14:paraId="2CFED1A0" w14:textId="192EE861" w:rsidR="009F66D2" w:rsidRPr="00FB52FC" w:rsidRDefault="009F66D2" w:rsidP="009F66D2">
            <w:pPr>
              <w:spacing w:line="240" w:lineRule="auto"/>
              <w:rPr>
                <w:rFonts w:ascii="Book Antiqua" w:hAnsi="Book Antiqua" w:cs="TimesNewRomanPSMT"/>
                <w:color w:val="000000"/>
                <w:sz w:val="20"/>
                <w:szCs w:val="20"/>
                <w:lang w:val="sq-AL"/>
              </w:rPr>
            </w:pPr>
            <w:r w:rsidRPr="00FB52FC">
              <w:rPr>
                <w:rFonts w:ascii="Book Antiqua" w:hAnsi="Book Antiqua" w:cs="TimesNewRomanPSMT"/>
                <w:b/>
                <w:bCs/>
                <w:color w:val="000000"/>
                <w:sz w:val="20"/>
                <w:szCs w:val="20"/>
                <w:lang w:val="sq-AL"/>
              </w:rPr>
              <w:t>2025</w:t>
            </w:r>
          </w:p>
        </w:tc>
        <w:tc>
          <w:tcPr>
            <w:tcW w:w="1617" w:type="dxa"/>
            <w:shd w:val="clear" w:color="auto" w:fill="FFFFFF" w:themeFill="background1"/>
            <w:vAlign w:val="center"/>
          </w:tcPr>
          <w:p w14:paraId="46BCB44D" w14:textId="379587DD" w:rsidR="009F66D2" w:rsidRPr="00FB52FC" w:rsidRDefault="009F66D2" w:rsidP="009F66D2">
            <w:pPr>
              <w:spacing w:line="240" w:lineRule="auto"/>
              <w:rPr>
                <w:rFonts w:ascii="Book Antiqua" w:hAnsi="Book Antiqua" w:cs="TimesNewRomanPSMT"/>
                <w:color w:val="000000"/>
                <w:sz w:val="20"/>
                <w:szCs w:val="20"/>
                <w:lang w:val="sq-AL"/>
              </w:rPr>
            </w:pPr>
            <w:r w:rsidRPr="00FB52FC">
              <w:rPr>
                <w:rFonts w:ascii="Book Antiqua" w:hAnsi="Book Antiqua" w:cs="TimesNewRomanPSMT"/>
                <w:b/>
                <w:bCs/>
                <w:color w:val="000000"/>
                <w:sz w:val="20"/>
                <w:szCs w:val="20"/>
                <w:lang w:val="sq-AL"/>
              </w:rPr>
              <w:t>2026</w:t>
            </w:r>
          </w:p>
        </w:tc>
        <w:tc>
          <w:tcPr>
            <w:tcW w:w="1617" w:type="dxa"/>
            <w:shd w:val="clear" w:color="auto" w:fill="FFFFFF" w:themeFill="background1"/>
            <w:vAlign w:val="center"/>
          </w:tcPr>
          <w:p w14:paraId="505DCB42" w14:textId="7E89ECB8" w:rsidR="009F66D2" w:rsidRPr="00FB52FC" w:rsidRDefault="009F66D2" w:rsidP="009F66D2">
            <w:pPr>
              <w:spacing w:line="240" w:lineRule="auto"/>
              <w:rPr>
                <w:rFonts w:ascii="Book Antiqua" w:hAnsi="Book Antiqua" w:cs="TimesNewRomanPSMT"/>
                <w:color w:val="000000"/>
                <w:sz w:val="20"/>
                <w:szCs w:val="20"/>
                <w:lang w:val="sq-AL"/>
              </w:rPr>
            </w:pPr>
            <w:r w:rsidRPr="00FB52FC">
              <w:rPr>
                <w:rFonts w:ascii="Book Antiqua" w:hAnsi="Book Antiqua" w:cs="TimesNewRomanPSMT"/>
                <w:b/>
                <w:bCs/>
                <w:color w:val="000000"/>
                <w:sz w:val="20"/>
                <w:szCs w:val="20"/>
                <w:lang w:val="sq-AL"/>
              </w:rPr>
              <w:t>2027</w:t>
            </w:r>
          </w:p>
        </w:tc>
      </w:tr>
      <w:tr w:rsidR="00F72C90" w:rsidRPr="00FB52FC" w14:paraId="724AB96F" w14:textId="77777777" w:rsidTr="00F72C90">
        <w:trPr>
          <w:trHeight w:hRule="exact" w:val="1792"/>
        </w:trPr>
        <w:tc>
          <w:tcPr>
            <w:tcW w:w="3510" w:type="dxa"/>
            <w:shd w:val="clear" w:color="auto" w:fill="FFFFFF" w:themeFill="background1"/>
            <w:vAlign w:val="center"/>
          </w:tcPr>
          <w:p w14:paraId="60054169" w14:textId="3941354B" w:rsidR="00F72C90" w:rsidRPr="00FB52FC" w:rsidRDefault="00F72C90" w:rsidP="00F72C90">
            <w:pPr>
              <w:spacing w:line="240" w:lineRule="auto"/>
              <w:rPr>
                <w:rFonts w:ascii="Book Antiqua" w:hAnsi="Book Antiqua" w:cs="TimesNewRomanPSMT"/>
                <w:color w:val="000000"/>
                <w:sz w:val="20"/>
                <w:szCs w:val="20"/>
                <w:lang w:val="sq-AL"/>
              </w:rPr>
            </w:pPr>
            <w:r w:rsidRPr="00FB52FC">
              <w:rPr>
                <w:rFonts w:ascii="Book Antiqua" w:hAnsi="Book Antiqua" w:cs="TimesNewRomanPSMT"/>
                <w:color w:val="000000"/>
                <w:sz w:val="20"/>
                <w:szCs w:val="20"/>
                <w:lang w:val="sq-AL"/>
              </w:rPr>
              <w:t>Promovimi i ofertës investuese përmes: organizatave ndërkombëtare, odat ekonomike ne Kosovë, Ambasadat e Kosovës në vendet e huaja, një këndi në Aeroportin e Prishtinës, dhe qendrën për turizëm në shesh.</w:t>
            </w:r>
          </w:p>
        </w:tc>
        <w:tc>
          <w:tcPr>
            <w:tcW w:w="1980" w:type="dxa"/>
            <w:shd w:val="clear" w:color="auto" w:fill="FFFFFF" w:themeFill="background1"/>
            <w:vAlign w:val="center"/>
          </w:tcPr>
          <w:p w14:paraId="44AB4005" w14:textId="1FC9FB91" w:rsidR="00F72C90" w:rsidRPr="00FB52FC" w:rsidRDefault="00234695" w:rsidP="00F72C90">
            <w:pPr>
              <w:spacing w:line="240" w:lineRule="auto"/>
              <w:rPr>
                <w:rFonts w:ascii="Book Antiqua" w:hAnsi="Book Antiqua" w:cs="TimesNewRomanPSMT"/>
                <w:color w:val="000000"/>
                <w:sz w:val="20"/>
                <w:szCs w:val="20"/>
                <w:lang w:val="sq-AL"/>
              </w:rPr>
            </w:pPr>
            <w:r w:rsidRPr="00FB52FC">
              <w:rPr>
                <w:rFonts w:ascii="Book Antiqua" w:hAnsi="Book Antiqua" w:cs="TimesNewRomanPSMT"/>
                <w:color w:val="000000"/>
                <w:sz w:val="20"/>
                <w:szCs w:val="20"/>
                <w:lang w:val="sq-AL"/>
              </w:rPr>
              <w:t>Drejtoria për Zhvillim Ekonomik</w:t>
            </w:r>
          </w:p>
        </w:tc>
        <w:tc>
          <w:tcPr>
            <w:tcW w:w="3060" w:type="dxa"/>
            <w:shd w:val="clear" w:color="auto" w:fill="FFFFFF" w:themeFill="background1"/>
            <w:vAlign w:val="center"/>
          </w:tcPr>
          <w:p w14:paraId="78C3E8B6" w14:textId="77777777" w:rsidR="00F72C90" w:rsidRPr="00FB52FC" w:rsidRDefault="00F72C90" w:rsidP="00F72C90">
            <w:pPr>
              <w:spacing w:line="240" w:lineRule="auto"/>
              <w:rPr>
                <w:rFonts w:ascii="Book Antiqua" w:hAnsi="Book Antiqua" w:cs="TimesNewRomanPSMT"/>
                <w:color w:val="000000"/>
                <w:sz w:val="20"/>
                <w:szCs w:val="20"/>
                <w:lang w:val="sq-AL"/>
              </w:rPr>
            </w:pPr>
          </w:p>
        </w:tc>
        <w:tc>
          <w:tcPr>
            <w:tcW w:w="909" w:type="dxa"/>
            <w:shd w:val="clear" w:color="auto" w:fill="FFFFFF" w:themeFill="background1"/>
            <w:vAlign w:val="center"/>
          </w:tcPr>
          <w:p w14:paraId="0EC399B6" w14:textId="77777777" w:rsidR="00F72C90" w:rsidRPr="00FB52FC" w:rsidRDefault="00F72C90" w:rsidP="00F72C90">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00EC9DE2" w14:textId="77777777" w:rsidR="00F72C90" w:rsidRPr="00FB52FC" w:rsidRDefault="00F72C90" w:rsidP="00F72C90">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10719483" w14:textId="77777777" w:rsidR="00F72C90" w:rsidRPr="00FB52FC" w:rsidRDefault="00F72C90" w:rsidP="00F72C90">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705B1BE9" w14:textId="77777777" w:rsidR="00F72C90" w:rsidRPr="00FB52FC" w:rsidRDefault="00F72C90" w:rsidP="00F72C90">
            <w:pPr>
              <w:spacing w:line="240" w:lineRule="auto"/>
              <w:rPr>
                <w:rFonts w:ascii="Book Antiqua" w:hAnsi="Book Antiqua" w:cs="TimesNewRomanPSMT"/>
                <w:color w:val="000000"/>
                <w:sz w:val="20"/>
                <w:szCs w:val="20"/>
                <w:lang w:val="sq-AL"/>
              </w:rPr>
            </w:pPr>
          </w:p>
        </w:tc>
      </w:tr>
      <w:tr w:rsidR="00F72C90" w:rsidRPr="00FB52FC" w14:paraId="106D5705" w14:textId="77777777" w:rsidTr="00443449">
        <w:trPr>
          <w:trHeight w:hRule="exact" w:val="901"/>
        </w:trPr>
        <w:tc>
          <w:tcPr>
            <w:tcW w:w="3510" w:type="dxa"/>
            <w:shd w:val="clear" w:color="auto" w:fill="FFFFFF" w:themeFill="background1"/>
            <w:vAlign w:val="center"/>
          </w:tcPr>
          <w:p w14:paraId="0FE3FE35" w14:textId="15A65278" w:rsidR="00F72C90" w:rsidRPr="00FB52FC" w:rsidRDefault="00F72C90" w:rsidP="00F72C90">
            <w:pPr>
              <w:spacing w:line="240" w:lineRule="auto"/>
              <w:rPr>
                <w:rFonts w:ascii="Book Antiqua" w:hAnsi="Book Antiqua" w:cs="TimesNewRomanPSMT"/>
                <w:color w:val="000000"/>
                <w:sz w:val="20"/>
                <w:szCs w:val="20"/>
                <w:lang w:val="sq-AL"/>
              </w:rPr>
            </w:pPr>
            <w:r w:rsidRPr="00FB52FC">
              <w:rPr>
                <w:rFonts w:ascii="Book Antiqua" w:hAnsi="Book Antiqua" w:cs="TimesNewRomanPSMT"/>
                <w:color w:val="000000"/>
                <w:sz w:val="20"/>
                <w:szCs w:val="20"/>
              </w:rPr>
              <w:t>Promovimi i ofertës investuese për diasporën, duke e prezantuar atë gjatë muajit/javës së diasporës.</w:t>
            </w:r>
          </w:p>
        </w:tc>
        <w:tc>
          <w:tcPr>
            <w:tcW w:w="1980" w:type="dxa"/>
            <w:shd w:val="clear" w:color="auto" w:fill="FFFFFF" w:themeFill="background1"/>
            <w:vAlign w:val="center"/>
          </w:tcPr>
          <w:p w14:paraId="389C033B" w14:textId="22C4B1C2" w:rsidR="00F72C90" w:rsidRPr="00FB52FC" w:rsidRDefault="00234695" w:rsidP="00F72C90">
            <w:pPr>
              <w:spacing w:line="240" w:lineRule="auto"/>
              <w:rPr>
                <w:rFonts w:ascii="Book Antiqua" w:hAnsi="Book Antiqua" w:cs="TimesNewRomanPSMT"/>
                <w:color w:val="000000"/>
                <w:sz w:val="20"/>
                <w:szCs w:val="20"/>
                <w:lang w:val="sq-AL"/>
              </w:rPr>
            </w:pPr>
            <w:r w:rsidRPr="00FB52FC">
              <w:rPr>
                <w:rFonts w:ascii="Book Antiqua" w:hAnsi="Book Antiqua" w:cs="TimesNewRomanPSMT"/>
                <w:color w:val="000000"/>
                <w:sz w:val="20"/>
                <w:szCs w:val="20"/>
                <w:lang w:val="sq-AL"/>
              </w:rPr>
              <w:t>Drejtoria për Zhvillim Ekonomik</w:t>
            </w:r>
          </w:p>
        </w:tc>
        <w:tc>
          <w:tcPr>
            <w:tcW w:w="3060" w:type="dxa"/>
            <w:shd w:val="clear" w:color="auto" w:fill="FFFFFF" w:themeFill="background1"/>
            <w:vAlign w:val="center"/>
          </w:tcPr>
          <w:p w14:paraId="5434CF51" w14:textId="77777777" w:rsidR="00F72C90" w:rsidRPr="00FB52FC" w:rsidRDefault="00F72C90" w:rsidP="00F72C90">
            <w:pPr>
              <w:spacing w:line="240" w:lineRule="auto"/>
              <w:rPr>
                <w:rFonts w:ascii="Book Antiqua" w:hAnsi="Book Antiqua" w:cs="TimesNewRomanPSMT"/>
                <w:color w:val="000000"/>
                <w:sz w:val="20"/>
                <w:szCs w:val="20"/>
                <w:lang w:val="sq-AL"/>
              </w:rPr>
            </w:pPr>
          </w:p>
        </w:tc>
        <w:tc>
          <w:tcPr>
            <w:tcW w:w="909" w:type="dxa"/>
            <w:shd w:val="clear" w:color="auto" w:fill="FFFFFF" w:themeFill="background1"/>
            <w:vAlign w:val="center"/>
          </w:tcPr>
          <w:p w14:paraId="09022AF3" w14:textId="77777777" w:rsidR="00F72C90" w:rsidRPr="00FB52FC" w:rsidRDefault="00F72C90" w:rsidP="00F72C90">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33365B8F" w14:textId="77777777" w:rsidR="00F72C90" w:rsidRPr="00FB52FC" w:rsidRDefault="00F72C90" w:rsidP="00F72C90">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47634807" w14:textId="77777777" w:rsidR="00F72C90" w:rsidRPr="00FB52FC" w:rsidRDefault="00F72C90" w:rsidP="00F72C90">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46CF0E88" w14:textId="77777777" w:rsidR="00F72C90" w:rsidRPr="00FB52FC" w:rsidRDefault="00F72C90" w:rsidP="00F72C90">
            <w:pPr>
              <w:spacing w:line="240" w:lineRule="auto"/>
              <w:rPr>
                <w:rFonts w:ascii="Book Antiqua" w:hAnsi="Book Antiqua" w:cs="TimesNewRomanPSMT"/>
                <w:color w:val="000000"/>
                <w:sz w:val="20"/>
                <w:szCs w:val="20"/>
                <w:lang w:val="sq-AL"/>
              </w:rPr>
            </w:pPr>
          </w:p>
        </w:tc>
      </w:tr>
      <w:tr w:rsidR="00F72C90" w:rsidRPr="00FB52FC" w14:paraId="1ECBE10D" w14:textId="77777777" w:rsidTr="00443449">
        <w:trPr>
          <w:trHeight w:hRule="exact" w:val="901"/>
        </w:trPr>
        <w:tc>
          <w:tcPr>
            <w:tcW w:w="3510" w:type="dxa"/>
            <w:shd w:val="clear" w:color="auto" w:fill="FFFFFF" w:themeFill="background1"/>
            <w:vAlign w:val="center"/>
          </w:tcPr>
          <w:p w14:paraId="20D6BC3B" w14:textId="5837D941" w:rsidR="00F72C90" w:rsidRPr="00FB52FC" w:rsidRDefault="00F72C90" w:rsidP="00F72C90">
            <w:pPr>
              <w:spacing w:line="240" w:lineRule="auto"/>
              <w:rPr>
                <w:rFonts w:ascii="Book Antiqua" w:hAnsi="Book Antiqua" w:cs="TimesNewRomanPSMT"/>
                <w:color w:val="000000"/>
                <w:sz w:val="20"/>
                <w:szCs w:val="20"/>
                <w:lang w:val="sq-AL"/>
              </w:rPr>
            </w:pPr>
            <w:r w:rsidRPr="00FB52FC">
              <w:rPr>
                <w:rFonts w:ascii="Book Antiqua" w:hAnsi="Book Antiqua" w:cs="TimesNewRomanPSMT"/>
                <w:color w:val="000000"/>
                <w:sz w:val="20"/>
                <w:szCs w:val="20"/>
                <w:lang w:val="sq-AL"/>
              </w:rPr>
              <w:t xml:space="preserve">Fushata promovuese përmes potencialeve zhvillimore duke përfshirë pikat me mundësi </w:t>
            </w:r>
            <w:r w:rsidRPr="00FB52FC">
              <w:rPr>
                <w:rFonts w:ascii="Book Antiqua" w:hAnsi="Book Antiqua" w:cs="TimesNewRomanPSMT"/>
                <w:sz w:val="20"/>
                <w:szCs w:val="20"/>
                <w:lang w:val="sq-AL"/>
              </w:rPr>
              <w:t>turizmi</w:t>
            </w:r>
          </w:p>
        </w:tc>
        <w:tc>
          <w:tcPr>
            <w:tcW w:w="1980" w:type="dxa"/>
            <w:shd w:val="clear" w:color="auto" w:fill="FFFFFF" w:themeFill="background1"/>
            <w:vAlign w:val="center"/>
          </w:tcPr>
          <w:p w14:paraId="68FFDCC0" w14:textId="719687F3" w:rsidR="00F72C90" w:rsidRPr="00FB52FC" w:rsidRDefault="00F72C90" w:rsidP="00F72C90">
            <w:pPr>
              <w:spacing w:line="240" w:lineRule="auto"/>
              <w:rPr>
                <w:rFonts w:ascii="Book Antiqua" w:hAnsi="Book Antiqua" w:cs="TimesNewRomanPSMT"/>
                <w:color w:val="000000"/>
                <w:sz w:val="20"/>
                <w:szCs w:val="20"/>
                <w:lang w:val="sq-AL"/>
              </w:rPr>
            </w:pPr>
            <w:r w:rsidRPr="00FB52FC">
              <w:rPr>
                <w:rFonts w:ascii="Book Antiqua" w:hAnsi="Book Antiqua" w:cs="TimesNewRomanPSMT"/>
                <w:color w:val="000000"/>
                <w:sz w:val="20"/>
                <w:szCs w:val="20"/>
                <w:lang w:val="sq-AL"/>
              </w:rPr>
              <w:t>Drejtoria për Zhvillim Ekonomik</w:t>
            </w:r>
          </w:p>
        </w:tc>
        <w:tc>
          <w:tcPr>
            <w:tcW w:w="3060" w:type="dxa"/>
            <w:shd w:val="clear" w:color="auto" w:fill="FFFFFF" w:themeFill="background1"/>
            <w:vAlign w:val="center"/>
          </w:tcPr>
          <w:p w14:paraId="3AC4B03B" w14:textId="77777777" w:rsidR="00F72C90" w:rsidRPr="00FB52FC" w:rsidRDefault="00F72C90" w:rsidP="00F72C90">
            <w:pPr>
              <w:spacing w:line="240" w:lineRule="auto"/>
              <w:rPr>
                <w:rFonts w:ascii="Book Antiqua" w:hAnsi="Book Antiqua" w:cs="TimesNewRomanPSMT"/>
                <w:color w:val="000000"/>
                <w:sz w:val="20"/>
                <w:szCs w:val="20"/>
                <w:lang w:val="sq-AL"/>
              </w:rPr>
            </w:pPr>
          </w:p>
        </w:tc>
        <w:tc>
          <w:tcPr>
            <w:tcW w:w="909" w:type="dxa"/>
            <w:shd w:val="clear" w:color="auto" w:fill="FFFFFF" w:themeFill="background1"/>
            <w:vAlign w:val="center"/>
          </w:tcPr>
          <w:p w14:paraId="26A9924A" w14:textId="77777777" w:rsidR="00F72C90" w:rsidRPr="00FB52FC" w:rsidRDefault="00F72C90" w:rsidP="00F72C90">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525DE5F7" w14:textId="77777777" w:rsidR="00F72C90" w:rsidRPr="00FB52FC" w:rsidRDefault="00F72C90" w:rsidP="00F72C90">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774C20B3" w14:textId="77777777" w:rsidR="00F72C90" w:rsidRPr="00FB52FC" w:rsidRDefault="00F72C90" w:rsidP="00F72C90">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3E8F696A" w14:textId="77777777" w:rsidR="00F72C90" w:rsidRPr="00FB52FC" w:rsidRDefault="00F72C90" w:rsidP="00F72C90">
            <w:pPr>
              <w:spacing w:line="240" w:lineRule="auto"/>
              <w:rPr>
                <w:rFonts w:ascii="Book Antiqua" w:hAnsi="Book Antiqua" w:cs="TimesNewRomanPSMT"/>
                <w:color w:val="000000"/>
                <w:sz w:val="20"/>
                <w:szCs w:val="20"/>
                <w:lang w:val="sq-AL"/>
              </w:rPr>
            </w:pPr>
          </w:p>
        </w:tc>
      </w:tr>
      <w:tr w:rsidR="00652F46" w:rsidRPr="00FB52FC" w14:paraId="23677738" w14:textId="77777777" w:rsidTr="00443449">
        <w:trPr>
          <w:trHeight w:hRule="exact" w:val="901"/>
        </w:trPr>
        <w:tc>
          <w:tcPr>
            <w:tcW w:w="3510" w:type="dxa"/>
            <w:shd w:val="clear" w:color="auto" w:fill="FFFFFF" w:themeFill="background1"/>
            <w:vAlign w:val="center"/>
          </w:tcPr>
          <w:p w14:paraId="53556C72" w14:textId="77777777" w:rsidR="00652F46" w:rsidRPr="00FB52FC" w:rsidRDefault="00652F46" w:rsidP="00652F46">
            <w:pPr>
              <w:pStyle w:val="NormalWeb"/>
              <w:contextualSpacing/>
              <w:rPr>
                <w:rFonts w:ascii="Book Antiqua" w:hAnsi="Book Antiqua"/>
              </w:rPr>
            </w:pPr>
            <w:r w:rsidRPr="00FB52FC">
              <w:rPr>
                <w:rFonts w:ascii="Book Antiqua" w:hAnsi="Book Antiqua"/>
              </w:rPr>
              <w:t xml:space="preserve">Promovimi i produkteve nëpërmjet  panaireve gjatë festave dhe hapjen e tregut mobil sezonal. </w:t>
            </w:r>
          </w:p>
          <w:p w14:paraId="0412E18A" w14:textId="77777777" w:rsidR="00652F46" w:rsidRPr="00FB52FC" w:rsidRDefault="00652F46" w:rsidP="00F72C90">
            <w:pPr>
              <w:spacing w:line="240" w:lineRule="auto"/>
              <w:rPr>
                <w:rFonts w:ascii="Book Antiqua" w:hAnsi="Book Antiqua" w:cs="TimesNewRomanPSMT"/>
                <w:color w:val="000000"/>
                <w:sz w:val="20"/>
                <w:szCs w:val="20"/>
                <w:lang w:val="sq-AL"/>
              </w:rPr>
            </w:pPr>
          </w:p>
        </w:tc>
        <w:tc>
          <w:tcPr>
            <w:tcW w:w="1980" w:type="dxa"/>
            <w:shd w:val="clear" w:color="auto" w:fill="FFFFFF" w:themeFill="background1"/>
            <w:vAlign w:val="center"/>
          </w:tcPr>
          <w:p w14:paraId="636312B1" w14:textId="2CA06185" w:rsidR="00652F46" w:rsidRPr="00FB52FC" w:rsidRDefault="00234695" w:rsidP="00F72C90">
            <w:pPr>
              <w:spacing w:line="240" w:lineRule="auto"/>
              <w:rPr>
                <w:rFonts w:ascii="Book Antiqua" w:hAnsi="Book Antiqua" w:cs="TimesNewRomanPSMT"/>
                <w:color w:val="000000"/>
                <w:sz w:val="20"/>
                <w:szCs w:val="20"/>
                <w:lang w:val="sq-AL"/>
              </w:rPr>
            </w:pPr>
            <w:r w:rsidRPr="00FB52FC">
              <w:rPr>
                <w:rFonts w:ascii="Book Antiqua" w:hAnsi="Book Antiqua" w:cs="TimesNewRomanPSMT"/>
                <w:color w:val="000000"/>
                <w:sz w:val="20"/>
                <w:szCs w:val="20"/>
                <w:lang w:val="sq-AL"/>
              </w:rPr>
              <w:t>Drejtoria për Zhvillim Ekonomik</w:t>
            </w:r>
          </w:p>
        </w:tc>
        <w:tc>
          <w:tcPr>
            <w:tcW w:w="3060" w:type="dxa"/>
            <w:shd w:val="clear" w:color="auto" w:fill="FFFFFF" w:themeFill="background1"/>
            <w:vAlign w:val="center"/>
          </w:tcPr>
          <w:p w14:paraId="6AD10CE7" w14:textId="77777777" w:rsidR="00652F46" w:rsidRPr="00FB52FC" w:rsidRDefault="00652F46" w:rsidP="00F72C90">
            <w:pPr>
              <w:spacing w:line="240" w:lineRule="auto"/>
              <w:rPr>
                <w:rFonts w:ascii="Book Antiqua" w:hAnsi="Book Antiqua" w:cs="TimesNewRomanPSMT"/>
                <w:color w:val="000000"/>
                <w:sz w:val="20"/>
                <w:szCs w:val="20"/>
                <w:lang w:val="sq-AL"/>
              </w:rPr>
            </w:pPr>
          </w:p>
        </w:tc>
        <w:tc>
          <w:tcPr>
            <w:tcW w:w="909" w:type="dxa"/>
            <w:shd w:val="clear" w:color="auto" w:fill="FFFFFF" w:themeFill="background1"/>
            <w:vAlign w:val="center"/>
          </w:tcPr>
          <w:p w14:paraId="70E8FCBD" w14:textId="77777777" w:rsidR="00652F46" w:rsidRPr="00FB52FC" w:rsidRDefault="00652F46" w:rsidP="00F72C90">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3534E48F" w14:textId="77777777" w:rsidR="00652F46" w:rsidRPr="00FB52FC" w:rsidRDefault="00652F46" w:rsidP="00F72C90">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49310C34" w14:textId="77777777" w:rsidR="00652F46" w:rsidRPr="00FB52FC" w:rsidRDefault="00652F46" w:rsidP="00F72C90">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79AE00F4" w14:textId="77777777" w:rsidR="00652F46" w:rsidRPr="00FB52FC" w:rsidRDefault="00652F46" w:rsidP="00F72C90">
            <w:pPr>
              <w:spacing w:line="240" w:lineRule="auto"/>
              <w:rPr>
                <w:rFonts w:ascii="Book Antiqua" w:hAnsi="Book Antiqua" w:cs="TimesNewRomanPSMT"/>
                <w:color w:val="000000"/>
                <w:sz w:val="20"/>
                <w:szCs w:val="20"/>
                <w:lang w:val="sq-AL"/>
              </w:rPr>
            </w:pPr>
          </w:p>
        </w:tc>
      </w:tr>
      <w:tr w:rsidR="00FB52FC" w:rsidRPr="00FB52FC" w14:paraId="5347CCEA" w14:textId="77777777" w:rsidTr="00443449">
        <w:trPr>
          <w:trHeight w:hRule="exact" w:val="901"/>
        </w:trPr>
        <w:tc>
          <w:tcPr>
            <w:tcW w:w="3510" w:type="dxa"/>
            <w:shd w:val="clear" w:color="auto" w:fill="FFFFFF" w:themeFill="background1"/>
            <w:vAlign w:val="center"/>
          </w:tcPr>
          <w:p w14:paraId="53BE2144" w14:textId="048D10D1" w:rsidR="00FB52FC" w:rsidRPr="00FB52FC" w:rsidRDefault="00FB52FC" w:rsidP="00652F46">
            <w:pPr>
              <w:pStyle w:val="NormalWeb"/>
              <w:contextualSpacing/>
              <w:rPr>
                <w:rFonts w:ascii="Book Antiqua" w:hAnsi="Book Antiqua"/>
              </w:rPr>
            </w:pPr>
            <w:r w:rsidRPr="00FB52FC">
              <w:rPr>
                <w:rFonts w:ascii="Book Antiqua" w:eastAsia="Times New Roman" w:hAnsi="Book Antiqua"/>
                <w:color w:val="000000" w:themeColor="text1"/>
                <w:lang w:eastAsia="sq-AL"/>
              </w:rPr>
              <w:lastRenderedPageBreak/>
              <w:t>Pjesëmarrje në panairet e ndryshme brenda dhe jashte vendit</w:t>
            </w:r>
          </w:p>
        </w:tc>
        <w:tc>
          <w:tcPr>
            <w:tcW w:w="1980" w:type="dxa"/>
            <w:shd w:val="clear" w:color="auto" w:fill="FFFFFF" w:themeFill="background1"/>
            <w:vAlign w:val="center"/>
          </w:tcPr>
          <w:p w14:paraId="400F133B" w14:textId="75CF4BEB" w:rsidR="00FB52FC" w:rsidRPr="00FB52FC" w:rsidRDefault="00234695" w:rsidP="00F72C90">
            <w:pPr>
              <w:spacing w:line="240" w:lineRule="auto"/>
              <w:rPr>
                <w:rFonts w:ascii="Book Antiqua" w:hAnsi="Book Antiqua" w:cs="TimesNewRomanPSMT"/>
                <w:color w:val="000000"/>
                <w:sz w:val="20"/>
                <w:szCs w:val="20"/>
                <w:lang w:val="sq-AL"/>
              </w:rPr>
            </w:pPr>
            <w:r w:rsidRPr="00FB52FC">
              <w:rPr>
                <w:rFonts w:ascii="Book Antiqua" w:hAnsi="Book Antiqua" w:cs="TimesNewRomanPSMT"/>
                <w:color w:val="000000"/>
                <w:sz w:val="20"/>
                <w:szCs w:val="20"/>
                <w:lang w:val="sq-AL"/>
              </w:rPr>
              <w:t>Drejtoria për Zhvillim Ekonomik</w:t>
            </w:r>
          </w:p>
        </w:tc>
        <w:tc>
          <w:tcPr>
            <w:tcW w:w="3060" w:type="dxa"/>
            <w:shd w:val="clear" w:color="auto" w:fill="FFFFFF" w:themeFill="background1"/>
            <w:vAlign w:val="center"/>
          </w:tcPr>
          <w:p w14:paraId="1D619CFF" w14:textId="77777777" w:rsidR="00FB52FC" w:rsidRPr="00FB52FC" w:rsidRDefault="00FB52FC" w:rsidP="00F72C90">
            <w:pPr>
              <w:spacing w:line="240" w:lineRule="auto"/>
              <w:rPr>
                <w:rFonts w:ascii="Book Antiqua" w:hAnsi="Book Antiqua" w:cs="TimesNewRomanPSMT"/>
                <w:color w:val="000000"/>
                <w:sz w:val="20"/>
                <w:szCs w:val="20"/>
                <w:lang w:val="sq-AL"/>
              </w:rPr>
            </w:pPr>
          </w:p>
        </w:tc>
        <w:tc>
          <w:tcPr>
            <w:tcW w:w="909" w:type="dxa"/>
            <w:shd w:val="clear" w:color="auto" w:fill="FFFFFF" w:themeFill="background1"/>
            <w:vAlign w:val="center"/>
          </w:tcPr>
          <w:p w14:paraId="44D09EF4" w14:textId="77777777" w:rsidR="00FB52FC" w:rsidRPr="00FB52FC" w:rsidRDefault="00FB52FC" w:rsidP="00F72C90">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126ED8F3" w14:textId="77777777" w:rsidR="00FB52FC" w:rsidRPr="00FB52FC" w:rsidRDefault="00FB52FC" w:rsidP="00F72C90">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4185A1BE" w14:textId="77777777" w:rsidR="00FB52FC" w:rsidRPr="00FB52FC" w:rsidRDefault="00FB52FC" w:rsidP="00F72C90">
            <w:pPr>
              <w:spacing w:line="240" w:lineRule="auto"/>
              <w:rPr>
                <w:rFonts w:ascii="Book Antiqua" w:hAnsi="Book Antiqua" w:cs="TimesNewRomanPSMT"/>
                <w:color w:val="000000"/>
                <w:sz w:val="20"/>
                <w:szCs w:val="20"/>
                <w:lang w:val="sq-AL"/>
              </w:rPr>
            </w:pPr>
          </w:p>
        </w:tc>
        <w:tc>
          <w:tcPr>
            <w:tcW w:w="1617" w:type="dxa"/>
            <w:shd w:val="clear" w:color="auto" w:fill="FFFFFF" w:themeFill="background1"/>
            <w:vAlign w:val="center"/>
          </w:tcPr>
          <w:p w14:paraId="3E9ACA18" w14:textId="77777777" w:rsidR="00FB52FC" w:rsidRPr="00FB52FC" w:rsidRDefault="00FB52FC" w:rsidP="00F72C90">
            <w:pPr>
              <w:spacing w:line="240" w:lineRule="auto"/>
              <w:rPr>
                <w:rFonts w:ascii="Book Antiqua" w:hAnsi="Book Antiqua" w:cs="TimesNewRomanPSMT"/>
                <w:color w:val="000000"/>
                <w:sz w:val="20"/>
                <w:szCs w:val="20"/>
                <w:lang w:val="sq-AL"/>
              </w:rPr>
            </w:pPr>
          </w:p>
        </w:tc>
      </w:tr>
    </w:tbl>
    <w:p w14:paraId="62F45156" w14:textId="77777777" w:rsidR="007D7815" w:rsidRPr="00FB52FC" w:rsidRDefault="007D7815" w:rsidP="000B1D3F">
      <w:pPr>
        <w:spacing w:after="0" w:line="240" w:lineRule="auto"/>
        <w:rPr>
          <w:rFonts w:ascii="Book Antiqua" w:hAnsi="Book Antiqua" w:cs="TimesNewRomanPSMT"/>
          <w:color w:val="000000"/>
          <w:sz w:val="20"/>
          <w:szCs w:val="20"/>
          <w:lang w:val="sq-AL"/>
        </w:rPr>
      </w:pPr>
    </w:p>
    <w:tbl>
      <w:tblPr>
        <w:tblStyle w:val="TableGrid2"/>
        <w:tblW w:w="14310" w:type="dxa"/>
        <w:tblInd w:w="-725" w:type="dxa"/>
        <w:shd w:val="clear" w:color="auto" w:fill="FFFFFF" w:themeFill="background1"/>
        <w:tblLook w:val="04A0" w:firstRow="1" w:lastRow="0" w:firstColumn="1" w:lastColumn="0" w:noHBand="0" w:noVBand="1"/>
      </w:tblPr>
      <w:tblGrid>
        <w:gridCol w:w="3510"/>
        <w:gridCol w:w="1980"/>
        <w:gridCol w:w="2653"/>
        <w:gridCol w:w="260"/>
        <w:gridCol w:w="1116"/>
        <w:gridCol w:w="1595"/>
        <w:gridCol w:w="1598"/>
        <w:gridCol w:w="1598"/>
      </w:tblGrid>
      <w:tr w:rsidR="004A76A3" w:rsidRPr="00FB52FC" w14:paraId="6E886929" w14:textId="77777777" w:rsidTr="000205EA">
        <w:trPr>
          <w:trHeight w:val="620"/>
        </w:trPr>
        <w:tc>
          <w:tcPr>
            <w:tcW w:w="14310" w:type="dxa"/>
            <w:gridSpan w:val="8"/>
            <w:shd w:val="clear" w:color="auto" w:fill="FFFFFF" w:themeFill="background1"/>
            <w:vAlign w:val="center"/>
          </w:tcPr>
          <w:p w14:paraId="76B73C12" w14:textId="743C4452" w:rsidR="004A76A3" w:rsidRPr="00FB52FC" w:rsidRDefault="004A76A3" w:rsidP="000B1D3F">
            <w:pPr>
              <w:spacing w:line="240" w:lineRule="auto"/>
              <w:rPr>
                <w:rFonts w:ascii="Book Antiqua" w:hAnsi="Book Antiqua" w:cs="TimesNewRomanPSMT"/>
                <w:b/>
                <w:bCs/>
                <w:color w:val="000000"/>
                <w:sz w:val="20"/>
                <w:szCs w:val="20"/>
                <w:lang w:val="sq-AL"/>
              </w:rPr>
            </w:pPr>
            <w:r w:rsidRPr="00FB52FC">
              <w:rPr>
                <w:rFonts w:ascii="Book Antiqua" w:hAnsi="Book Antiqua" w:cs="TimesNewRomanPSMT"/>
                <w:b/>
                <w:bCs/>
                <w:color w:val="000000"/>
                <w:sz w:val="20"/>
                <w:szCs w:val="20"/>
                <w:lang w:val="sq-AL"/>
              </w:rPr>
              <w:t xml:space="preserve">Objektivi i përgjithshëm 2: </w:t>
            </w:r>
            <w:r w:rsidR="00445211" w:rsidRPr="00FB52FC">
              <w:rPr>
                <w:rFonts w:ascii="Book Antiqua" w:hAnsi="Book Antiqua" w:cs="TimesNewRomanPSMT"/>
                <w:b/>
                <w:bCs/>
                <w:color w:val="000000"/>
                <w:sz w:val="20"/>
                <w:szCs w:val="20"/>
                <w:lang w:val="sq-AL"/>
              </w:rPr>
              <w:t>Përmirësimi i arsimit përmes zhvillimit të infrastrukturës, rritjes së cilësisë dhe sigurimit të qasjes për të gjithë.</w:t>
            </w:r>
          </w:p>
        </w:tc>
      </w:tr>
      <w:tr w:rsidR="00B74594" w:rsidRPr="00E90078" w14:paraId="34F7B307" w14:textId="77777777" w:rsidTr="00443449">
        <w:trPr>
          <w:trHeight w:hRule="exact" w:val="361"/>
        </w:trPr>
        <w:tc>
          <w:tcPr>
            <w:tcW w:w="3510" w:type="dxa"/>
            <w:shd w:val="clear" w:color="auto" w:fill="FFFFFF" w:themeFill="background1"/>
            <w:vAlign w:val="center"/>
          </w:tcPr>
          <w:p w14:paraId="02373605" w14:textId="44AAB643" w:rsidR="00B74594" w:rsidRPr="00E90078" w:rsidRDefault="009F66D2" w:rsidP="000B1D3F">
            <w:pPr>
              <w:spacing w:line="240" w:lineRule="auto"/>
              <w:rPr>
                <w:rFonts w:ascii="Book Antiqua" w:hAnsi="Book Antiqua" w:cs="TimesNewRomanPSMT"/>
                <w:b/>
                <w:bCs/>
                <w:color w:val="000000"/>
                <w:sz w:val="20"/>
                <w:szCs w:val="20"/>
                <w:lang w:val="sq-AL"/>
              </w:rPr>
            </w:pPr>
            <w:r w:rsidRPr="00E90078">
              <w:rPr>
                <w:rFonts w:ascii="Book Antiqua" w:hAnsi="Book Antiqua" w:cs="TimesNewRomanPSMT"/>
                <w:b/>
                <w:bCs/>
                <w:color w:val="000000"/>
                <w:sz w:val="20"/>
                <w:szCs w:val="20"/>
                <w:lang w:val="sq-AL"/>
              </w:rPr>
              <w:t>Objektivi specifik 2.1</w:t>
            </w:r>
          </w:p>
        </w:tc>
        <w:tc>
          <w:tcPr>
            <w:tcW w:w="10800" w:type="dxa"/>
            <w:gridSpan w:val="7"/>
            <w:shd w:val="clear" w:color="auto" w:fill="FFFFFF" w:themeFill="background1"/>
            <w:vAlign w:val="center"/>
          </w:tcPr>
          <w:p w14:paraId="6C452DB7" w14:textId="448FD5F8" w:rsidR="00B74594" w:rsidRPr="00E90078" w:rsidRDefault="00B74594" w:rsidP="000B1D3F">
            <w:pPr>
              <w:spacing w:line="240" w:lineRule="auto"/>
              <w:rPr>
                <w:rFonts w:ascii="Book Antiqua" w:hAnsi="Book Antiqua" w:cs="TimesNewRomanPSMT"/>
                <w:b/>
                <w:bCs/>
                <w:color w:val="000000"/>
                <w:sz w:val="20"/>
                <w:szCs w:val="20"/>
                <w:lang w:val="sq-AL"/>
              </w:rPr>
            </w:pPr>
            <w:r w:rsidRPr="00E90078">
              <w:rPr>
                <w:rFonts w:ascii="Book Antiqua" w:hAnsi="Book Antiqua" w:cs="TimesNewRomanPSMT"/>
                <w:b/>
                <w:bCs/>
                <w:color w:val="000000"/>
                <w:sz w:val="20"/>
                <w:szCs w:val="20"/>
                <w:lang w:val="sq-AL"/>
              </w:rPr>
              <w:t>Treguesi (treguesit) për matjen e përmbushjes së objektivit:</w:t>
            </w:r>
          </w:p>
        </w:tc>
      </w:tr>
      <w:tr w:rsidR="00B74594" w:rsidRPr="000B1D3F" w14:paraId="18728F95" w14:textId="77777777" w:rsidTr="00443449">
        <w:trPr>
          <w:trHeight w:hRule="exact" w:val="288"/>
        </w:trPr>
        <w:tc>
          <w:tcPr>
            <w:tcW w:w="3510" w:type="dxa"/>
            <w:vMerge w:val="restart"/>
            <w:shd w:val="clear" w:color="auto" w:fill="FFFFFF" w:themeFill="background1"/>
            <w:vAlign w:val="center"/>
          </w:tcPr>
          <w:p w14:paraId="31564FAD" w14:textId="77777777" w:rsidR="00B74594" w:rsidRPr="00211865" w:rsidRDefault="00B74594" w:rsidP="000B1D3F">
            <w:pPr>
              <w:spacing w:line="240" w:lineRule="auto"/>
              <w:rPr>
                <w:rFonts w:ascii="Book Antiqua" w:hAnsi="Book Antiqua" w:cs="TimesNewRomanPSMT"/>
                <w:b/>
                <w:bCs/>
                <w:color w:val="000000"/>
                <w:sz w:val="20"/>
                <w:szCs w:val="20"/>
                <w:lang w:val="sq-AL"/>
              </w:rPr>
            </w:pPr>
            <w:r w:rsidRPr="00211865">
              <w:rPr>
                <w:rFonts w:ascii="Book Antiqua" w:hAnsi="Book Antiqua" w:cs="TimesNewRomanPSMT"/>
                <w:b/>
                <w:bCs/>
                <w:color w:val="000000"/>
                <w:sz w:val="20"/>
                <w:szCs w:val="20"/>
                <w:lang w:val="sq-AL"/>
              </w:rPr>
              <w:t>Përmirësimi i infrastrukturës arsimore</w:t>
            </w:r>
          </w:p>
          <w:p w14:paraId="1D9BDC9A"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10800" w:type="dxa"/>
            <w:gridSpan w:val="7"/>
            <w:shd w:val="clear" w:color="auto" w:fill="FFFFFF" w:themeFill="background1"/>
            <w:vAlign w:val="center"/>
          </w:tcPr>
          <w:p w14:paraId="49A9F6EC" w14:textId="6DA3D68F" w:rsidR="00B74594" w:rsidRPr="000B1D3F" w:rsidRDefault="00B7459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 Përfundimi i objekteve dhe hapësirave shkollore.</w:t>
            </w:r>
          </w:p>
        </w:tc>
      </w:tr>
      <w:tr w:rsidR="00B74594" w:rsidRPr="000B1D3F" w14:paraId="0EBA5773" w14:textId="77777777" w:rsidTr="00443449">
        <w:trPr>
          <w:trHeight w:hRule="exact" w:val="397"/>
        </w:trPr>
        <w:tc>
          <w:tcPr>
            <w:tcW w:w="3510" w:type="dxa"/>
            <w:vMerge/>
            <w:shd w:val="clear" w:color="auto" w:fill="FFFFFF" w:themeFill="background1"/>
            <w:vAlign w:val="center"/>
          </w:tcPr>
          <w:p w14:paraId="7DFB046B"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10800" w:type="dxa"/>
            <w:gridSpan w:val="7"/>
            <w:shd w:val="clear" w:color="auto" w:fill="FFFFFF" w:themeFill="background1"/>
            <w:vAlign w:val="center"/>
          </w:tcPr>
          <w:p w14:paraId="7083E378" w14:textId="38B3DEE5" w:rsidR="00B74594" w:rsidRPr="000B1D3F" w:rsidRDefault="00B7459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 Përmirësimi i pajisjeve dhe materialeve mësimore në shkolla.</w:t>
            </w:r>
          </w:p>
        </w:tc>
      </w:tr>
      <w:tr w:rsidR="00443449" w:rsidRPr="00546566" w14:paraId="5FD30743" w14:textId="77777777" w:rsidTr="00443449">
        <w:trPr>
          <w:trHeight w:hRule="exact" w:val="658"/>
        </w:trPr>
        <w:tc>
          <w:tcPr>
            <w:tcW w:w="3510" w:type="dxa"/>
            <w:shd w:val="clear" w:color="auto" w:fill="FFFFFF" w:themeFill="background1"/>
            <w:vAlign w:val="center"/>
          </w:tcPr>
          <w:p w14:paraId="1DB99D23" w14:textId="5C92F44D"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Aktivitetet</w:t>
            </w:r>
          </w:p>
        </w:tc>
        <w:tc>
          <w:tcPr>
            <w:tcW w:w="1980" w:type="dxa"/>
            <w:shd w:val="clear" w:color="auto" w:fill="FFFFFF" w:themeFill="background1"/>
            <w:vAlign w:val="center"/>
          </w:tcPr>
          <w:p w14:paraId="74CE10B1" w14:textId="7DD3B77F"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Drejtoria udhëheqëse</w:t>
            </w:r>
          </w:p>
        </w:tc>
        <w:tc>
          <w:tcPr>
            <w:tcW w:w="2913" w:type="dxa"/>
            <w:gridSpan w:val="2"/>
            <w:shd w:val="clear" w:color="auto" w:fill="FFFFFF" w:themeFill="background1"/>
            <w:vAlign w:val="center"/>
          </w:tcPr>
          <w:p w14:paraId="0EEA8988" w14:textId="77777777"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Financimi (Projeksion)</w:t>
            </w:r>
          </w:p>
          <w:p w14:paraId="2063535C" w14:textId="56AAE891"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(KAB; Donatoret; Privat)</w:t>
            </w:r>
          </w:p>
        </w:tc>
        <w:tc>
          <w:tcPr>
            <w:tcW w:w="1116" w:type="dxa"/>
            <w:shd w:val="clear" w:color="auto" w:fill="FFFFFF" w:themeFill="background1"/>
            <w:vAlign w:val="center"/>
          </w:tcPr>
          <w:p w14:paraId="126535A0" w14:textId="48ECC706"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Kosto Totale</w:t>
            </w:r>
          </w:p>
        </w:tc>
        <w:tc>
          <w:tcPr>
            <w:tcW w:w="1595" w:type="dxa"/>
            <w:shd w:val="clear" w:color="auto" w:fill="FFFFFF" w:themeFill="background1"/>
            <w:vAlign w:val="center"/>
          </w:tcPr>
          <w:p w14:paraId="4FC6F57E" w14:textId="6BD7A322"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2025</w:t>
            </w:r>
          </w:p>
        </w:tc>
        <w:tc>
          <w:tcPr>
            <w:tcW w:w="1598" w:type="dxa"/>
            <w:shd w:val="clear" w:color="auto" w:fill="FFFFFF" w:themeFill="background1"/>
            <w:vAlign w:val="center"/>
          </w:tcPr>
          <w:p w14:paraId="1EC4CFB9" w14:textId="4A9A3BB3"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2026</w:t>
            </w:r>
          </w:p>
        </w:tc>
        <w:tc>
          <w:tcPr>
            <w:tcW w:w="1598" w:type="dxa"/>
            <w:shd w:val="clear" w:color="auto" w:fill="FFFFFF" w:themeFill="background1"/>
            <w:vAlign w:val="center"/>
          </w:tcPr>
          <w:p w14:paraId="7F61A3BA" w14:textId="19F10EAE"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2027</w:t>
            </w:r>
          </w:p>
        </w:tc>
      </w:tr>
      <w:tr w:rsidR="00B74594" w:rsidRPr="000B1D3F" w14:paraId="09B030B8" w14:textId="77777777" w:rsidTr="00443449">
        <w:trPr>
          <w:trHeight w:hRule="exact" w:val="856"/>
        </w:trPr>
        <w:tc>
          <w:tcPr>
            <w:tcW w:w="3510" w:type="dxa"/>
            <w:shd w:val="clear" w:color="auto" w:fill="FFFFFF" w:themeFill="background1"/>
            <w:vAlign w:val="center"/>
          </w:tcPr>
          <w:p w14:paraId="19F669A5" w14:textId="2F446419" w:rsidR="00B74594" w:rsidRPr="000B1D3F" w:rsidRDefault="00133CE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Renovimi dhe përshtatja e shkollave ekzistuese për të akomoduar trendet </w:t>
            </w:r>
            <w:r w:rsidR="005674CD" w:rsidRPr="000B1D3F">
              <w:rPr>
                <w:rFonts w:ascii="Book Antiqua" w:hAnsi="Book Antiqua" w:cs="TimesNewRomanPSMT"/>
                <w:color w:val="000000"/>
                <w:sz w:val="20"/>
                <w:szCs w:val="20"/>
                <w:lang w:val="sq-AL"/>
              </w:rPr>
              <w:t>n</w:t>
            </w:r>
            <w:r w:rsidR="00D40910" w:rsidRPr="000B1D3F">
              <w:rPr>
                <w:rFonts w:ascii="Book Antiqua" w:hAnsi="Book Antiqua" w:cs="TimesNewRomanPSMT"/>
                <w:color w:val="000000"/>
                <w:sz w:val="20"/>
                <w:szCs w:val="20"/>
                <w:lang w:val="sq-AL"/>
              </w:rPr>
              <w:t>ë</w:t>
            </w:r>
            <w:r w:rsidR="005674CD" w:rsidRPr="000B1D3F">
              <w:rPr>
                <w:rFonts w:ascii="Book Antiqua" w:hAnsi="Book Antiqua" w:cs="TimesNewRomanPSMT"/>
                <w:color w:val="000000"/>
                <w:sz w:val="20"/>
                <w:szCs w:val="20"/>
                <w:lang w:val="sq-AL"/>
              </w:rPr>
              <w:t xml:space="preserve"> l</w:t>
            </w:r>
            <w:r w:rsidR="00D40910" w:rsidRPr="000B1D3F">
              <w:rPr>
                <w:rFonts w:ascii="Book Antiqua" w:hAnsi="Book Antiqua" w:cs="TimesNewRomanPSMT"/>
                <w:color w:val="000000"/>
                <w:sz w:val="20"/>
                <w:szCs w:val="20"/>
                <w:lang w:val="sq-AL"/>
              </w:rPr>
              <w:t>ë</w:t>
            </w:r>
            <w:r w:rsidR="005674CD" w:rsidRPr="000B1D3F">
              <w:rPr>
                <w:rFonts w:ascii="Book Antiqua" w:hAnsi="Book Antiqua" w:cs="TimesNewRomanPSMT"/>
                <w:color w:val="000000"/>
                <w:sz w:val="20"/>
                <w:szCs w:val="20"/>
                <w:lang w:val="sq-AL"/>
              </w:rPr>
              <w:t>vizje t</w:t>
            </w:r>
            <w:r w:rsidR="00D40910" w:rsidRPr="000B1D3F">
              <w:rPr>
                <w:rFonts w:ascii="Book Antiqua" w:hAnsi="Book Antiqua" w:cs="TimesNewRomanPSMT"/>
                <w:color w:val="000000"/>
                <w:sz w:val="20"/>
                <w:szCs w:val="20"/>
                <w:lang w:val="sq-AL"/>
              </w:rPr>
              <w:t>ë</w:t>
            </w:r>
            <w:r w:rsidR="005674CD" w:rsidRPr="000B1D3F">
              <w:rPr>
                <w:rFonts w:ascii="Book Antiqua" w:hAnsi="Book Antiqua" w:cs="TimesNewRomanPSMT"/>
                <w:color w:val="000000"/>
                <w:sz w:val="20"/>
                <w:szCs w:val="20"/>
                <w:lang w:val="sq-AL"/>
              </w:rPr>
              <w:t xml:space="preserve"> nx</w:t>
            </w:r>
            <w:r w:rsidR="00D40910" w:rsidRPr="000B1D3F">
              <w:rPr>
                <w:rFonts w:ascii="Book Antiqua" w:hAnsi="Book Antiqua" w:cs="TimesNewRomanPSMT"/>
                <w:color w:val="000000"/>
                <w:sz w:val="20"/>
                <w:szCs w:val="20"/>
                <w:lang w:val="sq-AL"/>
              </w:rPr>
              <w:t>ë</w:t>
            </w:r>
            <w:r w:rsidR="005674CD" w:rsidRPr="000B1D3F">
              <w:rPr>
                <w:rFonts w:ascii="Book Antiqua" w:hAnsi="Book Antiqua" w:cs="TimesNewRomanPSMT"/>
                <w:color w:val="000000"/>
                <w:sz w:val="20"/>
                <w:szCs w:val="20"/>
                <w:lang w:val="sq-AL"/>
              </w:rPr>
              <w:t>n</w:t>
            </w:r>
            <w:r w:rsidR="00D40910" w:rsidRPr="000B1D3F">
              <w:rPr>
                <w:rFonts w:ascii="Book Antiqua" w:hAnsi="Book Antiqua" w:cs="TimesNewRomanPSMT"/>
                <w:color w:val="000000"/>
                <w:sz w:val="20"/>
                <w:szCs w:val="20"/>
                <w:lang w:val="sq-AL"/>
              </w:rPr>
              <w:t>ë</w:t>
            </w:r>
            <w:r w:rsidR="005674CD" w:rsidRPr="000B1D3F">
              <w:rPr>
                <w:rFonts w:ascii="Book Antiqua" w:hAnsi="Book Antiqua" w:cs="TimesNewRomanPSMT"/>
                <w:color w:val="000000"/>
                <w:sz w:val="20"/>
                <w:szCs w:val="20"/>
                <w:lang w:val="sq-AL"/>
              </w:rPr>
              <w:t>sve</w:t>
            </w:r>
            <w:r w:rsidR="00917BC1">
              <w:rPr>
                <w:rFonts w:ascii="Book Antiqua" w:hAnsi="Book Antiqua" w:cs="TimesNewRomanPSMT"/>
                <w:color w:val="000000"/>
                <w:sz w:val="20"/>
                <w:szCs w:val="20"/>
                <w:lang w:val="sq-AL"/>
              </w:rPr>
              <w:t>.</w:t>
            </w:r>
          </w:p>
        </w:tc>
        <w:tc>
          <w:tcPr>
            <w:tcW w:w="1980" w:type="dxa"/>
            <w:shd w:val="clear" w:color="auto" w:fill="FFFFFF" w:themeFill="background1"/>
            <w:vAlign w:val="center"/>
          </w:tcPr>
          <w:p w14:paraId="1D3FA7C6"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2913" w:type="dxa"/>
            <w:gridSpan w:val="2"/>
            <w:shd w:val="clear" w:color="auto" w:fill="FFFFFF" w:themeFill="background1"/>
            <w:vAlign w:val="center"/>
          </w:tcPr>
          <w:p w14:paraId="2E141FB0"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1116" w:type="dxa"/>
            <w:shd w:val="clear" w:color="auto" w:fill="FFFFFF" w:themeFill="background1"/>
            <w:vAlign w:val="center"/>
          </w:tcPr>
          <w:p w14:paraId="551064B9"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1595" w:type="dxa"/>
            <w:shd w:val="clear" w:color="auto" w:fill="FFFFFF" w:themeFill="background1"/>
            <w:vAlign w:val="center"/>
          </w:tcPr>
          <w:p w14:paraId="70F4F97A"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0113A939" w14:textId="77777777" w:rsidR="00B74594" w:rsidRPr="000B1D3F" w:rsidRDefault="00B74594"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6A4F9266" w14:textId="77777777" w:rsidR="00B74594" w:rsidRPr="000B1D3F" w:rsidRDefault="00B74594" w:rsidP="000B1D3F">
            <w:pPr>
              <w:spacing w:line="240" w:lineRule="auto"/>
              <w:rPr>
                <w:rFonts w:ascii="Book Antiqua" w:hAnsi="Book Antiqua" w:cs="TimesNewRomanPSMT"/>
                <w:color w:val="000000"/>
                <w:sz w:val="20"/>
                <w:szCs w:val="20"/>
                <w:lang w:val="sq-AL"/>
              </w:rPr>
            </w:pPr>
          </w:p>
        </w:tc>
      </w:tr>
      <w:tr w:rsidR="00892484" w:rsidRPr="000B1D3F" w14:paraId="3C81A992" w14:textId="77777777" w:rsidTr="00443449">
        <w:trPr>
          <w:trHeight w:hRule="exact" w:val="288"/>
        </w:trPr>
        <w:tc>
          <w:tcPr>
            <w:tcW w:w="3510" w:type="dxa"/>
            <w:shd w:val="clear" w:color="auto" w:fill="FFFFFF" w:themeFill="background1"/>
            <w:vAlign w:val="center"/>
          </w:tcPr>
          <w:p w14:paraId="4749C3BB" w14:textId="390545A3"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w:t>
            </w:r>
            <w:r w:rsidR="008227FC"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rtimi </w:t>
            </w:r>
            <w:r w:rsidR="00FA3647" w:rsidRPr="000B1D3F">
              <w:rPr>
                <w:rFonts w:ascii="Book Antiqua" w:hAnsi="Book Antiqua" w:cs="TimesNewRomanPSMT"/>
                <w:color w:val="000000"/>
                <w:sz w:val="20"/>
                <w:szCs w:val="20"/>
                <w:lang w:val="sq-AL"/>
              </w:rPr>
              <w:t>i</w:t>
            </w:r>
            <w:r w:rsidRPr="000B1D3F">
              <w:rPr>
                <w:rFonts w:ascii="Book Antiqua" w:hAnsi="Book Antiqua" w:cs="TimesNewRomanPSMT"/>
                <w:color w:val="000000"/>
                <w:sz w:val="20"/>
                <w:szCs w:val="20"/>
                <w:lang w:val="sq-AL"/>
              </w:rPr>
              <w:t xml:space="preserve"> Qerdhës në Banull</w:t>
            </w:r>
          </w:p>
        </w:tc>
        <w:tc>
          <w:tcPr>
            <w:tcW w:w="1980" w:type="dxa"/>
            <w:shd w:val="clear" w:color="auto" w:fill="FFFFFF" w:themeFill="background1"/>
            <w:vAlign w:val="center"/>
          </w:tcPr>
          <w:p w14:paraId="73E6C24F"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2913" w:type="dxa"/>
            <w:gridSpan w:val="2"/>
            <w:shd w:val="clear" w:color="auto" w:fill="FFFFFF" w:themeFill="background1"/>
            <w:vAlign w:val="center"/>
          </w:tcPr>
          <w:p w14:paraId="76B947AF"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116" w:type="dxa"/>
            <w:shd w:val="clear" w:color="auto" w:fill="FFFFFF" w:themeFill="background1"/>
            <w:vAlign w:val="center"/>
          </w:tcPr>
          <w:p w14:paraId="3CFFEF7F" w14:textId="2A1AB4A2"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420,000</w:t>
            </w:r>
          </w:p>
        </w:tc>
        <w:tc>
          <w:tcPr>
            <w:tcW w:w="1595" w:type="dxa"/>
            <w:shd w:val="clear" w:color="auto" w:fill="FFFFFF" w:themeFill="background1"/>
            <w:vAlign w:val="center"/>
          </w:tcPr>
          <w:p w14:paraId="4193BCC5" w14:textId="1A4D518A" w:rsidR="00892484" w:rsidRPr="000B1D3F" w:rsidRDefault="00892484"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5BBD9F0A" w14:textId="2610F678"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150,000</w:t>
            </w:r>
          </w:p>
        </w:tc>
        <w:tc>
          <w:tcPr>
            <w:tcW w:w="1598" w:type="dxa"/>
            <w:shd w:val="clear" w:color="auto" w:fill="FFFFFF" w:themeFill="background1"/>
            <w:vAlign w:val="center"/>
          </w:tcPr>
          <w:p w14:paraId="148B3BCB" w14:textId="0DD544D0"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270,000</w:t>
            </w:r>
          </w:p>
        </w:tc>
      </w:tr>
      <w:tr w:rsidR="00892484" w:rsidRPr="000B1D3F" w14:paraId="676AC9D9" w14:textId="77777777" w:rsidTr="00443449">
        <w:trPr>
          <w:trHeight w:hRule="exact" w:val="288"/>
        </w:trPr>
        <w:tc>
          <w:tcPr>
            <w:tcW w:w="3510" w:type="dxa"/>
            <w:shd w:val="clear" w:color="auto" w:fill="FFFFFF" w:themeFill="background1"/>
            <w:vAlign w:val="center"/>
          </w:tcPr>
          <w:p w14:paraId="5553232D" w14:textId="78394E93"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w:t>
            </w:r>
            <w:r w:rsidR="008227FC"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rtimi </w:t>
            </w:r>
            <w:r w:rsidR="00FA3647" w:rsidRPr="000B1D3F">
              <w:rPr>
                <w:rFonts w:ascii="Book Antiqua" w:hAnsi="Book Antiqua" w:cs="TimesNewRomanPSMT"/>
                <w:color w:val="000000"/>
                <w:sz w:val="20"/>
                <w:szCs w:val="20"/>
                <w:lang w:val="sq-AL"/>
              </w:rPr>
              <w:t>i</w:t>
            </w:r>
            <w:r w:rsidRPr="000B1D3F">
              <w:rPr>
                <w:rFonts w:ascii="Book Antiqua" w:hAnsi="Book Antiqua" w:cs="TimesNewRomanPSMT"/>
                <w:color w:val="000000"/>
                <w:sz w:val="20"/>
                <w:szCs w:val="20"/>
                <w:lang w:val="sq-AL"/>
              </w:rPr>
              <w:t xml:space="preserve"> Qerdhës në Magure</w:t>
            </w:r>
          </w:p>
        </w:tc>
        <w:tc>
          <w:tcPr>
            <w:tcW w:w="1980" w:type="dxa"/>
            <w:shd w:val="clear" w:color="auto" w:fill="FFFFFF" w:themeFill="background1"/>
            <w:vAlign w:val="center"/>
          </w:tcPr>
          <w:p w14:paraId="717946B8"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2913" w:type="dxa"/>
            <w:gridSpan w:val="2"/>
            <w:shd w:val="clear" w:color="auto" w:fill="FFFFFF" w:themeFill="background1"/>
            <w:vAlign w:val="center"/>
          </w:tcPr>
          <w:p w14:paraId="549AE4B9"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116" w:type="dxa"/>
            <w:shd w:val="clear" w:color="auto" w:fill="FFFFFF" w:themeFill="background1"/>
            <w:vAlign w:val="center"/>
          </w:tcPr>
          <w:p w14:paraId="55456BFE" w14:textId="0B1E0279"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420,000</w:t>
            </w:r>
          </w:p>
        </w:tc>
        <w:tc>
          <w:tcPr>
            <w:tcW w:w="1595" w:type="dxa"/>
            <w:shd w:val="clear" w:color="auto" w:fill="FFFFFF" w:themeFill="background1"/>
            <w:vAlign w:val="center"/>
          </w:tcPr>
          <w:p w14:paraId="634CC07E" w14:textId="233DCE03" w:rsidR="00892484" w:rsidRPr="000B1D3F" w:rsidRDefault="00892484"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12819E15" w14:textId="2821D44A"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150,000</w:t>
            </w:r>
          </w:p>
        </w:tc>
        <w:tc>
          <w:tcPr>
            <w:tcW w:w="1598" w:type="dxa"/>
            <w:shd w:val="clear" w:color="auto" w:fill="FFFFFF" w:themeFill="background1"/>
            <w:vAlign w:val="center"/>
          </w:tcPr>
          <w:p w14:paraId="119A4C38" w14:textId="0FB87A27"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270,000</w:t>
            </w:r>
          </w:p>
        </w:tc>
      </w:tr>
      <w:tr w:rsidR="00892484" w:rsidRPr="000B1D3F" w14:paraId="71D862CC" w14:textId="77777777" w:rsidTr="00D81E18">
        <w:trPr>
          <w:trHeight w:hRule="exact" w:val="586"/>
        </w:trPr>
        <w:tc>
          <w:tcPr>
            <w:tcW w:w="3510" w:type="dxa"/>
            <w:shd w:val="clear" w:color="auto" w:fill="FFFFFF" w:themeFill="background1"/>
            <w:vAlign w:val="center"/>
          </w:tcPr>
          <w:p w14:paraId="2F477142" w14:textId="742C97D2"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w:t>
            </w:r>
            <w:r w:rsidR="008227FC"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rtimi </w:t>
            </w:r>
            <w:r w:rsidR="00FA3647" w:rsidRPr="000B1D3F">
              <w:rPr>
                <w:rFonts w:ascii="Book Antiqua" w:hAnsi="Book Antiqua" w:cs="TimesNewRomanPSMT"/>
                <w:color w:val="000000"/>
                <w:sz w:val="20"/>
                <w:szCs w:val="20"/>
                <w:lang w:val="sq-AL"/>
              </w:rPr>
              <w:t>i</w:t>
            </w:r>
            <w:r w:rsidRPr="000B1D3F">
              <w:rPr>
                <w:rFonts w:ascii="Book Antiqua" w:hAnsi="Book Antiqua" w:cs="TimesNewRomanPSMT"/>
                <w:color w:val="000000"/>
                <w:sz w:val="20"/>
                <w:szCs w:val="20"/>
                <w:lang w:val="sq-AL"/>
              </w:rPr>
              <w:t xml:space="preserve"> aneksit të shkollës për Qerdhe në </w:t>
            </w:r>
            <w:r w:rsidR="00D81E18">
              <w:rPr>
                <w:rFonts w:ascii="Book Antiqua" w:hAnsi="Book Antiqua" w:cs="TimesNewRomanPSMT"/>
                <w:color w:val="000000"/>
                <w:sz w:val="20"/>
                <w:szCs w:val="20"/>
                <w:lang w:val="sq-AL"/>
              </w:rPr>
              <w:t>J</w:t>
            </w:r>
            <w:r w:rsidRPr="000B1D3F">
              <w:rPr>
                <w:rFonts w:ascii="Book Antiqua" w:hAnsi="Book Antiqua" w:cs="TimesNewRomanPSMT"/>
                <w:color w:val="000000"/>
                <w:sz w:val="20"/>
                <w:szCs w:val="20"/>
                <w:lang w:val="sq-AL"/>
              </w:rPr>
              <w:t>anjevë</w:t>
            </w:r>
          </w:p>
        </w:tc>
        <w:tc>
          <w:tcPr>
            <w:tcW w:w="1980" w:type="dxa"/>
            <w:shd w:val="clear" w:color="auto" w:fill="FFFFFF" w:themeFill="background1"/>
            <w:vAlign w:val="center"/>
          </w:tcPr>
          <w:p w14:paraId="62D0C4D2"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2913" w:type="dxa"/>
            <w:gridSpan w:val="2"/>
            <w:shd w:val="clear" w:color="auto" w:fill="FFFFFF" w:themeFill="background1"/>
            <w:vAlign w:val="center"/>
          </w:tcPr>
          <w:p w14:paraId="7E1B8FF1"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116" w:type="dxa"/>
            <w:shd w:val="clear" w:color="auto" w:fill="FFFFFF" w:themeFill="background1"/>
            <w:vAlign w:val="center"/>
          </w:tcPr>
          <w:p w14:paraId="026E00B9" w14:textId="5BBFC91A"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210,000</w:t>
            </w:r>
          </w:p>
        </w:tc>
        <w:tc>
          <w:tcPr>
            <w:tcW w:w="1595" w:type="dxa"/>
            <w:shd w:val="clear" w:color="auto" w:fill="FFFFFF" w:themeFill="background1"/>
            <w:vAlign w:val="center"/>
          </w:tcPr>
          <w:p w14:paraId="511E6989" w14:textId="15150962" w:rsidR="00892484" w:rsidRPr="000B1D3F" w:rsidRDefault="00892484"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16C38CAF" w14:textId="63DC9640"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80,000</w:t>
            </w:r>
          </w:p>
        </w:tc>
        <w:tc>
          <w:tcPr>
            <w:tcW w:w="1598" w:type="dxa"/>
            <w:shd w:val="clear" w:color="auto" w:fill="FFFFFF" w:themeFill="background1"/>
            <w:vAlign w:val="center"/>
          </w:tcPr>
          <w:p w14:paraId="66F8CCDF" w14:textId="4103C17E"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130,000</w:t>
            </w:r>
          </w:p>
        </w:tc>
      </w:tr>
      <w:tr w:rsidR="00892484" w:rsidRPr="000B1D3F" w14:paraId="6C65AC0D" w14:textId="77777777" w:rsidTr="00443449">
        <w:trPr>
          <w:trHeight w:hRule="exact" w:val="586"/>
        </w:trPr>
        <w:tc>
          <w:tcPr>
            <w:tcW w:w="3510" w:type="dxa"/>
            <w:shd w:val="clear" w:color="auto" w:fill="FFFFFF" w:themeFill="background1"/>
            <w:vAlign w:val="center"/>
          </w:tcPr>
          <w:p w14:paraId="33F2B601" w14:textId="6315A23B"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w:t>
            </w:r>
            <w:r w:rsidR="008227FC"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rtimi </w:t>
            </w:r>
            <w:r w:rsidR="00FA3647" w:rsidRPr="000B1D3F">
              <w:rPr>
                <w:rFonts w:ascii="Book Antiqua" w:hAnsi="Book Antiqua" w:cs="TimesNewRomanPSMT"/>
                <w:color w:val="000000"/>
                <w:sz w:val="20"/>
                <w:szCs w:val="20"/>
                <w:lang w:val="sq-AL"/>
              </w:rPr>
              <w:t>i</w:t>
            </w:r>
            <w:r w:rsidRPr="000B1D3F">
              <w:rPr>
                <w:rFonts w:ascii="Book Antiqua" w:hAnsi="Book Antiqua" w:cs="TimesNewRomanPSMT"/>
                <w:color w:val="000000"/>
                <w:sz w:val="20"/>
                <w:szCs w:val="20"/>
                <w:lang w:val="sq-AL"/>
              </w:rPr>
              <w:t xml:space="preserve"> aneksit të shkollës për Qerdhe n</w:t>
            </w:r>
            <w:r w:rsidR="00FA3647" w:rsidRPr="000B1D3F">
              <w:rPr>
                <w:rFonts w:ascii="Book Antiqua" w:hAnsi="Book Antiqua" w:cs="TimesNewRomanPSMT"/>
                <w:color w:val="000000"/>
                <w:sz w:val="20"/>
                <w:szCs w:val="20"/>
                <w:lang w:val="sq-AL"/>
              </w:rPr>
              <w:t>e</w:t>
            </w:r>
            <w:r w:rsidRPr="000B1D3F">
              <w:rPr>
                <w:rFonts w:ascii="Book Antiqua" w:hAnsi="Book Antiqua" w:cs="TimesNewRomanPSMT"/>
                <w:color w:val="000000"/>
                <w:sz w:val="20"/>
                <w:szCs w:val="20"/>
                <w:lang w:val="sq-AL"/>
              </w:rPr>
              <w:t xml:space="preserve"> Dobraj të Madhe</w:t>
            </w:r>
          </w:p>
        </w:tc>
        <w:tc>
          <w:tcPr>
            <w:tcW w:w="1980" w:type="dxa"/>
            <w:shd w:val="clear" w:color="auto" w:fill="FFFFFF" w:themeFill="background1"/>
            <w:vAlign w:val="center"/>
          </w:tcPr>
          <w:p w14:paraId="013D10F2"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2913" w:type="dxa"/>
            <w:gridSpan w:val="2"/>
            <w:shd w:val="clear" w:color="auto" w:fill="FFFFFF" w:themeFill="background1"/>
            <w:vAlign w:val="center"/>
          </w:tcPr>
          <w:p w14:paraId="1EBFB975"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116" w:type="dxa"/>
            <w:shd w:val="clear" w:color="auto" w:fill="FFFFFF" w:themeFill="background1"/>
            <w:vAlign w:val="center"/>
          </w:tcPr>
          <w:p w14:paraId="3C3A710E" w14:textId="667D9188"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210,000</w:t>
            </w:r>
          </w:p>
        </w:tc>
        <w:tc>
          <w:tcPr>
            <w:tcW w:w="1595" w:type="dxa"/>
            <w:shd w:val="clear" w:color="auto" w:fill="FFFFFF" w:themeFill="background1"/>
            <w:vAlign w:val="center"/>
          </w:tcPr>
          <w:p w14:paraId="29100A3B" w14:textId="4FFDA306" w:rsidR="00892484" w:rsidRPr="000B1D3F" w:rsidRDefault="00892484"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67653706" w14:textId="6CCB7786"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80,000</w:t>
            </w:r>
          </w:p>
        </w:tc>
        <w:tc>
          <w:tcPr>
            <w:tcW w:w="1598" w:type="dxa"/>
            <w:shd w:val="clear" w:color="auto" w:fill="FFFFFF" w:themeFill="background1"/>
            <w:vAlign w:val="center"/>
          </w:tcPr>
          <w:p w14:paraId="30FCC6DC" w14:textId="71507566"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130,000</w:t>
            </w:r>
          </w:p>
        </w:tc>
      </w:tr>
      <w:tr w:rsidR="00892484" w:rsidRPr="000B1D3F" w14:paraId="7DEEF096" w14:textId="77777777" w:rsidTr="006255D7">
        <w:trPr>
          <w:trHeight w:hRule="exact" w:val="586"/>
        </w:trPr>
        <w:tc>
          <w:tcPr>
            <w:tcW w:w="3510" w:type="dxa"/>
            <w:shd w:val="clear" w:color="auto" w:fill="FFFFFF" w:themeFill="background1"/>
            <w:vAlign w:val="center"/>
          </w:tcPr>
          <w:p w14:paraId="2FF0DB67" w14:textId="51E0E3D8"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Riparimi </w:t>
            </w:r>
            <w:r w:rsidR="008227FC" w:rsidRPr="000B1D3F">
              <w:rPr>
                <w:rFonts w:ascii="Book Antiqua" w:hAnsi="Book Antiqua" w:cs="TimesNewRomanPSMT"/>
                <w:color w:val="000000"/>
                <w:sz w:val="20"/>
                <w:szCs w:val="20"/>
                <w:lang w:val="sq-AL"/>
              </w:rPr>
              <w:t>i</w:t>
            </w:r>
            <w:r w:rsidRPr="000B1D3F">
              <w:rPr>
                <w:rFonts w:ascii="Book Antiqua" w:hAnsi="Book Antiqua" w:cs="TimesNewRomanPSMT"/>
                <w:color w:val="000000"/>
                <w:sz w:val="20"/>
                <w:szCs w:val="20"/>
                <w:lang w:val="sq-AL"/>
              </w:rPr>
              <w:t xml:space="preserve"> kulmit në Qerdhe në Lipjan</w:t>
            </w:r>
          </w:p>
        </w:tc>
        <w:tc>
          <w:tcPr>
            <w:tcW w:w="1980" w:type="dxa"/>
            <w:shd w:val="clear" w:color="auto" w:fill="FFFFFF" w:themeFill="background1"/>
            <w:vAlign w:val="center"/>
          </w:tcPr>
          <w:p w14:paraId="461DC5AD"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2913" w:type="dxa"/>
            <w:gridSpan w:val="2"/>
            <w:shd w:val="clear" w:color="auto" w:fill="FFFFFF" w:themeFill="background1"/>
            <w:vAlign w:val="center"/>
          </w:tcPr>
          <w:p w14:paraId="7F354DB8"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116" w:type="dxa"/>
            <w:shd w:val="clear" w:color="auto" w:fill="FFFFFF" w:themeFill="background1"/>
            <w:vAlign w:val="center"/>
          </w:tcPr>
          <w:p w14:paraId="3AF37DCF" w14:textId="13D42017"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70,000</w:t>
            </w:r>
          </w:p>
        </w:tc>
        <w:tc>
          <w:tcPr>
            <w:tcW w:w="1595" w:type="dxa"/>
            <w:shd w:val="clear" w:color="auto" w:fill="FFFFFF" w:themeFill="background1"/>
            <w:vAlign w:val="center"/>
          </w:tcPr>
          <w:p w14:paraId="2A2E52AE" w14:textId="11868D3B"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20,000</w:t>
            </w:r>
          </w:p>
        </w:tc>
        <w:tc>
          <w:tcPr>
            <w:tcW w:w="1598" w:type="dxa"/>
            <w:shd w:val="clear" w:color="auto" w:fill="FFFFFF" w:themeFill="background1"/>
            <w:vAlign w:val="center"/>
          </w:tcPr>
          <w:p w14:paraId="4E26A6F1" w14:textId="2C61A6CF"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w:t>
            </w:r>
          </w:p>
        </w:tc>
        <w:tc>
          <w:tcPr>
            <w:tcW w:w="1598" w:type="dxa"/>
            <w:shd w:val="clear" w:color="auto" w:fill="FFFFFF" w:themeFill="background1"/>
            <w:vAlign w:val="center"/>
          </w:tcPr>
          <w:p w14:paraId="3BDF3B33" w14:textId="5064051B" w:rsidR="00892484" w:rsidRPr="000B1D3F" w:rsidRDefault="00892484" w:rsidP="000B1D3F">
            <w:pPr>
              <w:spacing w:line="240" w:lineRule="auto"/>
              <w:rPr>
                <w:rFonts w:ascii="Book Antiqua" w:hAnsi="Book Antiqua" w:cs="TimesNewRomanPSMT"/>
                <w:color w:val="000000"/>
                <w:sz w:val="20"/>
                <w:szCs w:val="20"/>
                <w:lang w:val="sq-AL"/>
              </w:rPr>
            </w:pPr>
          </w:p>
        </w:tc>
      </w:tr>
      <w:tr w:rsidR="00892484" w:rsidRPr="000B1D3F" w14:paraId="3276E6EA" w14:textId="77777777" w:rsidTr="00BF3D88">
        <w:trPr>
          <w:trHeight w:hRule="exact" w:val="793"/>
        </w:trPr>
        <w:tc>
          <w:tcPr>
            <w:tcW w:w="3510" w:type="dxa"/>
            <w:shd w:val="clear" w:color="auto" w:fill="FFFFFF" w:themeFill="background1"/>
            <w:vAlign w:val="center"/>
          </w:tcPr>
          <w:p w14:paraId="7ACF9D46" w14:textId="7C4808A8"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Furnizimi i shkollave me pajisje teknologjike moderne (kompjuterë, projektorë, tableta).</w:t>
            </w:r>
          </w:p>
          <w:p w14:paraId="4BECF889" w14:textId="09D17793" w:rsidR="00892484" w:rsidRPr="000B1D3F" w:rsidRDefault="00892484" w:rsidP="000B1D3F">
            <w:pPr>
              <w:spacing w:line="240" w:lineRule="auto"/>
              <w:rPr>
                <w:rFonts w:ascii="Book Antiqua" w:hAnsi="Book Antiqua" w:cs="TimesNewRomanPSMT"/>
                <w:color w:val="000000"/>
                <w:sz w:val="20"/>
                <w:szCs w:val="20"/>
                <w:lang w:val="sq-AL"/>
              </w:rPr>
            </w:pPr>
          </w:p>
        </w:tc>
        <w:tc>
          <w:tcPr>
            <w:tcW w:w="1980" w:type="dxa"/>
            <w:shd w:val="clear" w:color="auto" w:fill="FFFFFF" w:themeFill="background1"/>
            <w:vAlign w:val="center"/>
          </w:tcPr>
          <w:p w14:paraId="5D078393"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2913" w:type="dxa"/>
            <w:gridSpan w:val="2"/>
            <w:shd w:val="clear" w:color="auto" w:fill="FFFFFF" w:themeFill="background1"/>
            <w:vAlign w:val="center"/>
          </w:tcPr>
          <w:p w14:paraId="044F7626"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116" w:type="dxa"/>
            <w:shd w:val="clear" w:color="auto" w:fill="FFFFFF" w:themeFill="background1"/>
            <w:vAlign w:val="center"/>
          </w:tcPr>
          <w:p w14:paraId="777437D0"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595" w:type="dxa"/>
            <w:shd w:val="clear" w:color="auto" w:fill="FFFFFF" w:themeFill="background1"/>
            <w:vAlign w:val="center"/>
          </w:tcPr>
          <w:p w14:paraId="408E269E"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286C3F36"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5BC1BCDA" w14:textId="77777777" w:rsidR="00892484" w:rsidRPr="000B1D3F" w:rsidRDefault="00892484" w:rsidP="000B1D3F">
            <w:pPr>
              <w:spacing w:line="240" w:lineRule="auto"/>
              <w:rPr>
                <w:rFonts w:ascii="Book Antiqua" w:hAnsi="Book Antiqua" w:cs="TimesNewRomanPSMT"/>
                <w:color w:val="000000"/>
                <w:sz w:val="20"/>
                <w:szCs w:val="20"/>
                <w:lang w:val="sq-AL"/>
              </w:rPr>
            </w:pPr>
          </w:p>
        </w:tc>
      </w:tr>
      <w:tr w:rsidR="00FA3647" w:rsidRPr="000B1D3F" w14:paraId="3C48E3D4" w14:textId="77777777" w:rsidTr="00443449">
        <w:trPr>
          <w:trHeight w:hRule="exact" w:val="288"/>
        </w:trPr>
        <w:tc>
          <w:tcPr>
            <w:tcW w:w="3510" w:type="dxa"/>
            <w:shd w:val="clear" w:color="auto" w:fill="FFFFFF" w:themeFill="background1"/>
            <w:vAlign w:val="center"/>
          </w:tcPr>
          <w:p w14:paraId="3E74635A" w14:textId="27AC1306"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Renovim i </w:t>
            </w:r>
            <w:r w:rsidR="00BF3D88">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Norges Vel</w:t>
            </w:r>
            <w:r w:rsidR="00BF3D88">
              <w:rPr>
                <w:rFonts w:ascii="Book Antiqua" w:hAnsi="Book Antiqua" w:cs="TimesNewRomanPSMT"/>
                <w:color w:val="000000"/>
                <w:sz w:val="20"/>
                <w:szCs w:val="20"/>
                <w:lang w:val="sq-AL"/>
              </w:rPr>
              <w:t>”</w:t>
            </w:r>
          </w:p>
        </w:tc>
        <w:tc>
          <w:tcPr>
            <w:tcW w:w="1980" w:type="dxa"/>
            <w:shd w:val="clear" w:color="auto" w:fill="FFFFFF" w:themeFill="background1"/>
            <w:vAlign w:val="center"/>
          </w:tcPr>
          <w:p w14:paraId="121459D3" w14:textId="1CBF1130"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DKA</w:t>
            </w:r>
          </w:p>
        </w:tc>
        <w:tc>
          <w:tcPr>
            <w:tcW w:w="2913" w:type="dxa"/>
            <w:gridSpan w:val="2"/>
            <w:shd w:val="clear" w:color="auto" w:fill="FFFFFF" w:themeFill="background1"/>
            <w:vAlign w:val="center"/>
          </w:tcPr>
          <w:p w14:paraId="31C6BD3C"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116" w:type="dxa"/>
            <w:shd w:val="clear" w:color="auto" w:fill="FFFFFF" w:themeFill="background1"/>
            <w:vAlign w:val="center"/>
          </w:tcPr>
          <w:p w14:paraId="30566883"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595" w:type="dxa"/>
            <w:shd w:val="clear" w:color="auto" w:fill="FFFFFF" w:themeFill="background1"/>
            <w:vAlign w:val="center"/>
          </w:tcPr>
          <w:p w14:paraId="7DF42887"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1AC3B310"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60B93591" w14:textId="77777777" w:rsidR="00892484" w:rsidRPr="000B1D3F" w:rsidRDefault="00892484" w:rsidP="000B1D3F">
            <w:pPr>
              <w:spacing w:line="240" w:lineRule="auto"/>
              <w:rPr>
                <w:rFonts w:ascii="Book Antiqua" w:hAnsi="Book Antiqua" w:cs="TimesNewRomanPSMT"/>
                <w:color w:val="000000"/>
                <w:sz w:val="20"/>
                <w:szCs w:val="20"/>
                <w:lang w:val="sq-AL"/>
              </w:rPr>
            </w:pPr>
          </w:p>
        </w:tc>
      </w:tr>
      <w:tr w:rsidR="00892484" w:rsidRPr="007813B6" w14:paraId="152547C7" w14:textId="77777777" w:rsidTr="00443449">
        <w:trPr>
          <w:trHeight w:hRule="exact" w:val="288"/>
        </w:trPr>
        <w:tc>
          <w:tcPr>
            <w:tcW w:w="3510" w:type="dxa"/>
            <w:shd w:val="clear" w:color="auto" w:fill="FFFFFF" w:themeFill="background1"/>
            <w:vAlign w:val="center"/>
          </w:tcPr>
          <w:p w14:paraId="050D809E" w14:textId="7EDF00AB" w:rsidR="00892484" w:rsidRPr="007813B6" w:rsidRDefault="00892484" w:rsidP="000B1D3F">
            <w:pPr>
              <w:spacing w:line="240" w:lineRule="auto"/>
              <w:rPr>
                <w:rFonts w:ascii="Book Antiqua" w:hAnsi="Book Antiqua" w:cs="TimesNewRomanPSMT"/>
                <w:b/>
                <w:bCs/>
                <w:color w:val="000000"/>
                <w:sz w:val="20"/>
                <w:szCs w:val="20"/>
                <w:lang w:val="sq-AL"/>
              </w:rPr>
            </w:pPr>
            <w:r w:rsidRPr="007813B6">
              <w:rPr>
                <w:rFonts w:ascii="Book Antiqua" w:hAnsi="Book Antiqua" w:cs="TimesNewRomanPSMT"/>
                <w:b/>
                <w:bCs/>
                <w:color w:val="000000"/>
                <w:sz w:val="20"/>
                <w:szCs w:val="20"/>
                <w:lang w:val="sq-AL"/>
              </w:rPr>
              <w:t>Objektivi specifik 2.2</w:t>
            </w:r>
          </w:p>
        </w:tc>
        <w:tc>
          <w:tcPr>
            <w:tcW w:w="10800" w:type="dxa"/>
            <w:gridSpan w:val="7"/>
            <w:shd w:val="clear" w:color="auto" w:fill="FFFFFF" w:themeFill="background1"/>
            <w:vAlign w:val="center"/>
          </w:tcPr>
          <w:p w14:paraId="0265C438" w14:textId="314D5318" w:rsidR="00892484" w:rsidRPr="007813B6" w:rsidRDefault="00892484" w:rsidP="000B1D3F">
            <w:pPr>
              <w:spacing w:line="240" w:lineRule="auto"/>
              <w:rPr>
                <w:rFonts w:ascii="Book Antiqua" w:hAnsi="Book Antiqua" w:cs="TimesNewRomanPSMT"/>
                <w:b/>
                <w:bCs/>
                <w:color w:val="000000"/>
                <w:sz w:val="20"/>
                <w:szCs w:val="20"/>
                <w:lang w:val="sq-AL"/>
              </w:rPr>
            </w:pPr>
            <w:r w:rsidRPr="007813B6">
              <w:rPr>
                <w:rFonts w:ascii="Book Antiqua" w:hAnsi="Book Antiqua" w:cs="TimesNewRomanPSMT"/>
                <w:b/>
                <w:bCs/>
                <w:color w:val="000000"/>
                <w:sz w:val="20"/>
                <w:szCs w:val="20"/>
                <w:lang w:val="sq-AL"/>
              </w:rPr>
              <w:t>Treguesi (treguesit) për matjen e përmbushjes së objektivit</w:t>
            </w:r>
          </w:p>
        </w:tc>
      </w:tr>
      <w:tr w:rsidR="00892484" w:rsidRPr="00B311B7" w14:paraId="20B8F610" w14:textId="77777777" w:rsidTr="00F82D91">
        <w:trPr>
          <w:trHeight w:hRule="exact" w:val="424"/>
        </w:trPr>
        <w:tc>
          <w:tcPr>
            <w:tcW w:w="3510" w:type="dxa"/>
            <w:vMerge w:val="restart"/>
            <w:shd w:val="clear" w:color="auto" w:fill="FFFFFF" w:themeFill="background1"/>
            <w:vAlign w:val="center"/>
          </w:tcPr>
          <w:p w14:paraId="61EADFA9" w14:textId="31B95915" w:rsidR="00892484" w:rsidRPr="00211865" w:rsidRDefault="00211865" w:rsidP="000B1D3F">
            <w:pPr>
              <w:spacing w:line="240" w:lineRule="auto"/>
              <w:rPr>
                <w:rFonts w:ascii="Book Antiqua" w:hAnsi="Book Antiqua" w:cs="TimesNewRomanPSMT"/>
                <w:color w:val="000000"/>
                <w:sz w:val="20"/>
                <w:szCs w:val="20"/>
                <w:lang w:val="sq-AL"/>
              </w:rPr>
            </w:pPr>
            <w:r w:rsidRPr="00211865">
              <w:rPr>
                <w:rFonts w:ascii="Book Antiqua" w:hAnsi="Book Antiqua"/>
                <w:b/>
                <w:bCs/>
                <w:sz w:val="20"/>
                <w:szCs w:val="20"/>
                <w:lang w:val="sq-AL"/>
              </w:rPr>
              <w:t>Përmirësimi i cilësisë së arsimit</w:t>
            </w:r>
            <w:r w:rsidRPr="00211865">
              <w:rPr>
                <w:rFonts w:ascii="Book Antiqua" w:hAnsi="Book Antiqua" w:cs="TimesNewRomanPSMT"/>
                <w:color w:val="000000"/>
                <w:sz w:val="20"/>
                <w:szCs w:val="20"/>
                <w:lang w:val="sq-AL"/>
              </w:rPr>
              <w:t xml:space="preserve"> </w:t>
            </w:r>
          </w:p>
        </w:tc>
        <w:tc>
          <w:tcPr>
            <w:tcW w:w="10800" w:type="dxa"/>
            <w:gridSpan w:val="7"/>
            <w:shd w:val="clear" w:color="auto" w:fill="FFFFFF" w:themeFill="background1"/>
            <w:vAlign w:val="center"/>
          </w:tcPr>
          <w:p w14:paraId="196FC028" w14:textId="77777777"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 Rritja e nivelit të trajnimit dhe kualifikimit të mësimdhënësve.</w:t>
            </w:r>
          </w:p>
          <w:p w14:paraId="42ADCDB2" w14:textId="77777777" w:rsidR="00892484" w:rsidRPr="000B1D3F" w:rsidRDefault="00892484" w:rsidP="000B1D3F">
            <w:pPr>
              <w:spacing w:line="240" w:lineRule="auto"/>
              <w:rPr>
                <w:rFonts w:ascii="Book Antiqua" w:hAnsi="Book Antiqua" w:cs="TimesNewRomanPSMT"/>
                <w:color w:val="000000"/>
                <w:sz w:val="20"/>
                <w:szCs w:val="20"/>
                <w:lang w:val="sq-AL"/>
              </w:rPr>
            </w:pPr>
          </w:p>
        </w:tc>
      </w:tr>
      <w:tr w:rsidR="00892484" w:rsidRPr="00B311B7" w14:paraId="14DDF27A" w14:textId="77777777" w:rsidTr="00443449">
        <w:trPr>
          <w:trHeight w:hRule="exact" w:val="370"/>
        </w:trPr>
        <w:tc>
          <w:tcPr>
            <w:tcW w:w="3510" w:type="dxa"/>
            <w:vMerge/>
            <w:shd w:val="clear" w:color="auto" w:fill="FFFFFF" w:themeFill="background1"/>
            <w:vAlign w:val="center"/>
          </w:tcPr>
          <w:p w14:paraId="72C499D4"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0800" w:type="dxa"/>
            <w:gridSpan w:val="7"/>
            <w:shd w:val="clear" w:color="auto" w:fill="FFFFFF" w:themeFill="background1"/>
            <w:vAlign w:val="center"/>
          </w:tcPr>
          <w:p w14:paraId="3AE596FB" w14:textId="44518DBB"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 Përmirësimi i metodave të mësimdhënies dhe mësimnxënies.</w:t>
            </w:r>
          </w:p>
        </w:tc>
      </w:tr>
      <w:tr w:rsidR="00443449" w:rsidRPr="007813B6" w14:paraId="0D2C37F7" w14:textId="77777777" w:rsidTr="00F82D91">
        <w:trPr>
          <w:trHeight w:hRule="exact" w:val="550"/>
        </w:trPr>
        <w:tc>
          <w:tcPr>
            <w:tcW w:w="3510" w:type="dxa"/>
            <w:shd w:val="clear" w:color="auto" w:fill="FFFFFF" w:themeFill="background1"/>
            <w:vAlign w:val="center"/>
          </w:tcPr>
          <w:p w14:paraId="21ABFD40" w14:textId="12A64B62" w:rsidR="00443449" w:rsidRPr="007813B6" w:rsidRDefault="00443449" w:rsidP="000B1D3F">
            <w:pPr>
              <w:spacing w:line="240" w:lineRule="auto"/>
              <w:rPr>
                <w:rFonts w:ascii="Book Antiqua" w:hAnsi="Book Antiqua" w:cs="TimesNewRomanPSMT"/>
                <w:b/>
                <w:bCs/>
                <w:color w:val="000000"/>
                <w:sz w:val="20"/>
                <w:szCs w:val="20"/>
                <w:lang w:val="sq-AL"/>
              </w:rPr>
            </w:pPr>
            <w:r w:rsidRPr="007813B6">
              <w:rPr>
                <w:rFonts w:ascii="Book Antiqua" w:hAnsi="Book Antiqua" w:cs="TimesNewRomanPSMT"/>
                <w:b/>
                <w:bCs/>
                <w:color w:val="000000"/>
                <w:sz w:val="20"/>
                <w:szCs w:val="20"/>
                <w:lang w:val="sq-AL"/>
              </w:rPr>
              <w:lastRenderedPageBreak/>
              <w:t>Aktivitetet</w:t>
            </w:r>
          </w:p>
        </w:tc>
        <w:tc>
          <w:tcPr>
            <w:tcW w:w="1980" w:type="dxa"/>
            <w:shd w:val="clear" w:color="auto" w:fill="FFFFFF" w:themeFill="background1"/>
            <w:vAlign w:val="center"/>
          </w:tcPr>
          <w:p w14:paraId="5E1F4C4D" w14:textId="5E1F70D8" w:rsidR="00443449" w:rsidRPr="007813B6" w:rsidRDefault="00443449" w:rsidP="000B1D3F">
            <w:pPr>
              <w:spacing w:line="240" w:lineRule="auto"/>
              <w:rPr>
                <w:rFonts w:ascii="Book Antiqua" w:hAnsi="Book Antiqua" w:cs="TimesNewRomanPSMT"/>
                <w:b/>
                <w:bCs/>
                <w:color w:val="000000"/>
                <w:sz w:val="20"/>
                <w:szCs w:val="20"/>
                <w:lang w:val="sq-AL"/>
              </w:rPr>
            </w:pPr>
            <w:r w:rsidRPr="007813B6">
              <w:rPr>
                <w:rFonts w:ascii="Book Antiqua" w:hAnsi="Book Antiqua" w:cs="TimesNewRomanPSMT"/>
                <w:b/>
                <w:bCs/>
                <w:color w:val="000000"/>
                <w:sz w:val="20"/>
                <w:szCs w:val="20"/>
                <w:lang w:val="sq-AL"/>
              </w:rPr>
              <w:t>Drejtoria udhëheqëse</w:t>
            </w:r>
          </w:p>
        </w:tc>
        <w:tc>
          <w:tcPr>
            <w:tcW w:w="2653" w:type="dxa"/>
            <w:shd w:val="clear" w:color="auto" w:fill="FFFFFF" w:themeFill="background1"/>
            <w:vAlign w:val="center"/>
          </w:tcPr>
          <w:p w14:paraId="59725A85" w14:textId="77777777" w:rsidR="00443449" w:rsidRPr="007813B6" w:rsidRDefault="00443449" w:rsidP="000B1D3F">
            <w:pPr>
              <w:spacing w:line="240" w:lineRule="auto"/>
              <w:rPr>
                <w:rFonts w:ascii="Book Antiqua" w:hAnsi="Book Antiqua" w:cs="TimesNewRomanPSMT"/>
                <w:b/>
                <w:bCs/>
                <w:color w:val="000000"/>
                <w:sz w:val="20"/>
                <w:szCs w:val="20"/>
                <w:lang w:val="sq-AL"/>
              </w:rPr>
            </w:pPr>
            <w:r w:rsidRPr="007813B6">
              <w:rPr>
                <w:rFonts w:ascii="Book Antiqua" w:hAnsi="Book Antiqua" w:cs="TimesNewRomanPSMT"/>
                <w:b/>
                <w:bCs/>
                <w:color w:val="000000"/>
                <w:sz w:val="20"/>
                <w:szCs w:val="20"/>
                <w:lang w:val="sq-AL"/>
              </w:rPr>
              <w:t>Financimi (Projeksion)</w:t>
            </w:r>
          </w:p>
          <w:p w14:paraId="71BF0DD2" w14:textId="13079356" w:rsidR="00443449" w:rsidRPr="007813B6" w:rsidRDefault="00443449" w:rsidP="000B1D3F">
            <w:pPr>
              <w:spacing w:line="240" w:lineRule="auto"/>
              <w:rPr>
                <w:rFonts w:ascii="Book Antiqua" w:hAnsi="Book Antiqua" w:cs="TimesNewRomanPSMT"/>
                <w:b/>
                <w:bCs/>
                <w:color w:val="000000"/>
                <w:sz w:val="20"/>
                <w:szCs w:val="20"/>
                <w:lang w:val="sq-AL"/>
              </w:rPr>
            </w:pPr>
            <w:r w:rsidRPr="007813B6">
              <w:rPr>
                <w:rFonts w:ascii="Book Antiqua" w:hAnsi="Book Antiqua" w:cs="TimesNewRomanPSMT"/>
                <w:b/>
                <w:bCs/>
                <w:color w:val="000000"/>
                <w:sz w:val="20"/>
                <w:szCs w:val="20"/>
                <w:lang w:val="sq-AL"/>
              </w:rPr>
              <w:t>(KAB; Donatoret; Privat)</w:t>
            </w:r>
          </w:p>
        </w:tc>
        <w:tc>
          <w:tcPr>
            <w:tcW w:w="1376" w:type="dxa"/>
            <w:gridSpan w:val="2"/>
            <w:shd w:val="clear" w:color="auto" w:fill="FFFFFF" w:themeFill="background1"/>
            <w:vAlign w:val="center"/>
          </w:tcPr>
          <w:p w14:paraId="214750D1" w14:textId="2AB766FE" w:rsidR="00443449" w:rsidRPr="007813B6" w:rsidRDefault="00443449" w:rsidP="000B1D3F">
            <w:pPr>
              <w:spacing w:line="240" w:lineRule="auto"/>
              <w:rPr>
                <w:rFonts w:ascii="Book Antiqua" w:hAnsi="Book Antiqua" w:cs="TimesNewRomanPSMT"/>
                <w:b/>
                <w:bCs/>
                <w:color w:val="000000"/>
                <w:sz w:val="20"/>
                <w:szCs w:val="20"/>
                <w:lang w:val="sq-AL"/>
              </w:rPr>
            </w:pPr>
            <w:r w:rsidRPr="007813B6">
              <w:rPr>
                <w:rFonts w:ascii="Book Antiqua" w:hAnsi="Book Antiqua" w:cs="TimesNewRomanPSMT"/>
                <w:b/>
                <w:bCs/>
                <w:color w:val="000000"/>
                <w:sz w:val="20"/>
                <w:szCs w:val="20"/>
                <w:lang w:val="sq-AL"/>
              </w:rPr>
              <w:t>Kosto Totale</w:t>
            </w:r>
          </w:p>
        </w:tc>
        <w:tc>
          <w:tcPr>
            <w:tcW w:w="1595" w:type="dxa"/>
            <w:shd w:val="clear" w:color="auto" w:fill="FFFFFF" w:themeFill="background1"/>
            <w:vAlign w:val="center"/>
          </w:tcPr>
          <w:p w14:paraId="47F43073" w14:textId="71EB4D21" w:rsidR="00443449" w:rsidRPr="007813B6" w:rsidRDefault="00443449" w:rsidP="000B1D3F">
            <w:pPr>
              <w:spacing w:line="240" w:lineRule="auto"/>
              <w:rPr>
                <w:rFonts w:ascii="Book Antiqua" w:hAnsi="Book Antiqua" w:cs="TimesNewRomanPSMT"/>
                <w:b/>
                <w:bCs/>
                <w:color w:val="000000"/>
                <w:sz w:val="20"/>
                <w:szCs w:val="20"/>
                <w:lang w:val="sq-AL"/>
              </w:rPr>
            </w:pPr>
            <w:r w:rsidRPr="007813B6">
              <w:rPr>
                <w:rFonts w:ascii="Book Antiqua" w:hAnsi="Book Antiqua" w:cs="TimesNewRomanPSMT"/>
                <w:b/>
                <w:bCs/>
                <w:color w:val="000000"/>
                <w:sz w:val="20"/>
                <w:szCs w:val="20"/>
                <w:lang w:val="sq-AL"/>
              </w:rPr>
              <w:t>2025</w:t>
            </w:r>
          </w:p>
        </w:tc>
        <w:tc>
          <w:tcPr>
            <w:tcW w:w="1598" w:type="dxa"/>
            <w:shd w:val="clear" w:color="auto" w:fill="FFFFFF" w:themeFill="background1"/>
            <w:vAlign w:val="center"/>
          </w:tcPr>
          <w:p w14:paraId="7DF39366" w14:textId="6AFACF51" w:rsidR="00443449" w:rsidRPr="007813B6" w:rsidRDefault="00443449" w:rsidP="000B1D3F">
            <w:pPr>
              <w:spacing w:line="240" w:lineRule="auto"/>
              <w:rPr>
                <w:rFonts w:ascii="Book Antiqua" w:hAnsi="Book Antiqua" w:cs="TimesNewRomanPSMT"/>
                <w:b/>
                <w:bCs/>
                <w:color w:val="000000"/>
                <w:sz w:val="20"/>
                <w:szCs w:val="20"/>
                <w:lang w:val="sq-AL"/>
              </w:rPr>
            </w:pPr>
            <w:r w:rsidRPr="007813B6">
              <w:rPr>
                <w:rFonts w:ascii="Book Antiqua" w:hAnsi="Book Antiqua" w:cs="TimesNewRomanPSMT"/>
                <w:b/>
                <w:bCs/>
                <w:color w:val="000000"/>
                <w:sz w:val="20"/>
                <w:szCs w:val="20"/>
                <w:lang w:val="sq-AL"/>
              </w:rPr>
              <w:t>2026</w:t>
            </w:r>
          </w:p>
        </w:tc>
        <w:tc>
          <w:tcPr>
            <w:tcW w:w="1598" w:type="dxa"/>
            <w:shd w:val="clear" w:color="auto" w:fill="FFFFFF" w:themeFill="background1"/>
            <w:vAlign w:val="center"/>
          </w:tcPr>
          <w:p w14:paraId="046AB847" w14:textId="32F038A8" w:rsidR="00443449" w:rsidRPr="007813B6" w:rsidRDefault="00443449" w:rsidP="000B1D3F">
            <w:pPr>
              <w:spacing w:line="240" w:lineRule="auto"/>
              <w:rPr>
                <w:rFonts w:ascii="Book Antiqua" w:hAnsi="Book Antiqua" w:cs="TimesNewRomanPSMT"/>
                <w:b/>
                <w:bCs/>
                <w:color w:val="000000"/>
                <w:sz w:val="20"/>
                <w:szCs w:val="20"/>
                <w:lang w:val="sq-AL"/>
              </w:rPr>
            </w:pPr>
            <w:r w:rsidRPr="007813B6">
              <w:rPr>
                <w:rFonts w:ascii="Book Antiqua" w:hAnsi="Book Antiqua" w:cs="TimesNewRomanPSMT"/>
                <w:b/>
                <w:bCs/>
                <w:color w:val="000000"/>
                <w:sz w:val="20"/>
                <w:szCs w:val="20"/>
                <w:lang w:val="sq-AL"/>
              </w:rPr>
              <w:t>2027</w:t>
            </w:r>
          </w:p>
        </w:tc>
      </w:tr>
      <w:tr w:rsidR="00892484" w:rsidRPr="000B1D3F" w14:paraId="719F7C02" w14:textId="77777777" w:rsidTr="00443449">
        <w:trPr>
          <w:trHeight w:hRule="exact" w:val="820"/>
        </w:trPr>
        <w:tc>
          <w:tcPr>
            <w:tcW w:w="3510" w:type="dxa"/>
            <w:shd w:val="clear" w:color="auto" w:fill="FFFFFF" w:themeFill="background1"/>
            <w:vAlign w:val="center"/>
          </w:tcPr>
          <w:p w14:paraId="2F18181B" w14:textId="7FF6982F"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Organizimi i trajnimeve të rregullta për mësimdhënësit në fushat e tyre përkatëse.</w:t>
            </w:r>
          </w:p>
        </w:tc>
        <w:tc>
          <w:tcPr>
            <w:tcW w:w="1980" w:type="dxa"/>
            <w:shd w:val="clear" w:color="auto" w:fill="FFFFFF" w:themeFill="background1"/>
            <w:vAlign w:val="center"/>
          </w:tcPr>
          <w:p w14:paraId="4A618B84"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2653" w:type="dxa"/>
            <w:shd w:val="clear" w:color="auto" w:fill="FFFFFF" w:themeFill="background1"/>
            <w:vAlign w:val="center"/>
          </w:tcPr>
          <w:p w14:paraId="1B321A47"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376" w:type="dxa"/>
            <w:gridSpan w:val="2"/>
            <w:shd w:val="clear" w:color="auto" w:fill="FFFFFF" w:themeFill="background1"/>
            <w:vAlign w:val="center"/>
          </w:tcPr>
          <w:p w14:paraId="6C26C8AB"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595" w:type="dxa"/>
            <w:shd w:val="clear" w:color="auto" w:fill="FFFFFF" w:themeFill="background1"/>
            <w:vAlign w:val="center"/>
          </w:tcPr>
          <w:p w14:paraId="26ED2EC6"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74283612"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45AF5011" w14:textId="77777777" w:rsidR="00892484" w:rsidRPr="000B1D3F" w:rsidRDefault="00892484" w:rsidP="000B1D3F">
            <w:pPr>
              <w:spacing w:line="240" w:lineRule="auto"/>
              <w:rPr>
                <w:rFonts w:ascii="Book Antiqua" w:hAnsi="Book Antiqua" w:cs="TimesNewRomanPSMT"/>
                <w:color w:val="000000"/>
                <w:sz w:val="20"/>
                <w:szCs w:val="20"/>
                <w:lang w:val="sq-AL"/>
              </w:rPr>
            </w:pPr>
          </w:p>
        </w:tc>
      </w:tr>
      <w:tr w:rsidR="00892484" w:rsidRPr="000B1D3F" w14:paraId="6366CB0D" w14:textId="77777777" w:rsidTr="00443449">
        <w:trPr>
          <w:trHeight w:hRule="exact" w:val="802"/>
        </w:trPr>
        <w:tc>
          <w:tcPr>
            <w:tcW w:w="3510" w:type="dxa"/>
            <w:shd w:val="clear" w:color="auto" w:fill="FFFFFF" w:themeFill="background1"/>
            <w:vAlign w:val="center"/>
          </w:tcPr>
          <w:p w14:paraId="0E8585F8" w14:textId="5C241B9C"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Mbështetja e mësimdhënësve për të ndjekur kurse të avancuara apo edhe studime pasuniversitare.</w:t>
            </w:r>
          </w:p>
        </w:tc>
        <w:tc>
          <w:tcPr>
            <w:tcW w:w="1980" w:type="dxa"/>
            <w:shd w:val="clear" w:color="auto" w:fill="FFFFFF" w:themeFill="background1"/>
            <w:vAlign w:val="center"/>
          </w:tcPr>
          <w:p w14:paraId="33713983"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2653" w:type="dxa"/>
            <w:shd w:val="clear" w:color="auto" w:fill="FFFFFF" w:themeFill="background1"/>
            <w:vAlign w:val="center"/>
          </w:tcPr>
          <w:p w14:paraId="19B815D5"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376" w:type="dxa"/>
            <w:gridSpan w:val="2"/>
            <w:shd w:val="clear" w:color="auto" w:fill="FFFFFF" w:themeFill="background1"/>
            <w:vAlign w:val="center"/>
          </w:tcPr>
          <w:p w14:paraId="462A4B8B"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595" w:type="dxa"/>
            <w:shd w:val="clear" w:color="auto" w:fill="FFFFFF" w:themeFill="background1"/>
            <w:vAlign w:val="center"/>
          </w:tcPr>
          <w:p w14:paraId="5FA0F20E"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3C72E5C4"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1EE57283" w14:textId="77777777" w:rsidR="00892484" w:rsidRPr="000B1D3F" w:rsidRDefault="00892484" w:rsidP="000B1D3F">
            <w:pPr>
              <w:spacing w:line="240" w:lineRule="auto"/>
              <w:rPr>
                <w:rFonts w:ascii="Book Antiqua" w:hAnsi="Book Antiqua" w:cs="TimesNewRomanPSMT"/>
                <w:color w:val="000000"/>
                <w:sz w:val="20"/>
                <w:szCs w:val="20"/>
                <w:lang w:val="sq-AL"/>
              </w:rPr>
            </w:pPr>
          </w:p>
        </w:tc>
      </w:tr>
      <w:tr w:rsidR="00100B19" w:rsidRPr="000B1D3F" w14:paraId="213E28AD" w14:textId="77777777" w:rsidTr="00443449">
        <w:trPr>
          <w:trHeight w:hRule="exact" w:val="604"/>
        </w:trPr>
        <w:tc>
          <w:tcPr>
            <w:tcW w:w="3510" w:type="dxa"/>
            <w:shd w:val="clear" w:color="auto" w:fill="FFFFFF" w:themeFill="background1"/>
            <w:vAlign w:val="center"/>
          </w:tcPr>
          <w:p w14:paraId="7988AC27" w14:textId="568AD1A6" w:rsidR="00100B19" w:rsidRPr="000B1D3F" w:rsidRDefault="00100B1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w:t>
            </w:r>
            <w:r w:rsidR="00761489"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rtimi </w:t>
            </w:r>
            <w:r w:rsidR="00FA3647" w:rsidRPr="000B1D3F">
              <w:rPr>
                <w:rFonts w:ascii="Book Antiqua" w:hAnsi="Book Antiqua" w:cs="TimesNewRomanPSMT"/>
                <w:color w:val="000000"/>
                <w:sz w:val="20"/>
                <w:szCs w:val="20"/>
                <w:lang w:val="sq-AL"/>
              </w:rPr>
              <w:t>i</w:t>
            </w:r>
            <w:r w:rsidRPr="000B1D3F">
              <w:rPr>
                <w:rFonts w:ascii="Book Antiqua" w:hAnsi="Book Antiqua" w:cs="TimesNewRomanPSMT"/>
                <w:color w:val="000000"/>
                <w:sz w:val="20"/>
                <w:szCs w:val="20"/>
                <w:lang w:val="sq-AL"/>
              </w:rPr>
              <w:t xml:space="preserve"> </w:t>
            </w:r>
            <w:r w:rsidR="00741E48" w:rsidRPr="000B1D3F">
              <w:rPr>
                <w:rFonts w:ascii="Book Antiqua" w:hAnsi="Book Antiqua" w:cs="TimesNewRomanPSMT"/>
                <w:color w:val="000000"/>
                <w:sz w:val="20"/>
                <w:szCs w:val="20"/>
                <w:lang w:val="sq-AL"/>
              </w:rPr>
              <w:t>sallës</w:t>
            </w:r>
            <w:r w:rsidRPr="000B1D3F">
              <w:rPr>
                <w:rFonts w:ascii="Book Antiqua" w:hAnsi="Book Antiqua" w:cs="TimesNewRomanPSMT"/>
                <w:color w:val="000000"/>
                <w:sz w:val="20"/>
                <w:szCs w:val="20"/>
                <w:lang w:val="sq-AL"/>
              </w:rPr>
              <w:t xml:space="preserve"> së sporteve në Babush</w:t>
            </w:r>
          </w:p>
        </w:tc>
        <w:tc>
          <w:tcPr>
            <w:tcW w:w="1980" w:type="dxa"/>
            <w:shd w:val="clear" w:color="auto" w:fill="FFFFFF" w:themeFill="background1"/>
            <w:vAlign w:val="center"/>
          </w:tcPr>
          <w:p w14:paraId="0B414CBB"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2653" w:type="dxa"/>
            <w:shd w:val="clear" w:color="auto" w:fill="FFFFFF" w:themeFill="background1"/>
            <w:vAlign w:val="center"/>
          </w:tcPr>
          <w:p w14:paraId="63295F73"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376" w:type="dxa"/>
            <w:gridSpan w:val="2"/>
            <w:shd w:val="clear" w:color="auto" w:fill="FFFFFF" w:themeFill="background1"/>
            <w:vAlign w:val="center"/>
          </w:tcPr>
          <w:p w14:paraId="453F9D7D" w14:textId="1312B85B" w:rsidR="00100B19" w:rsidRPr="000B1D3F" w:rsidRDefault="00100B1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390,000</w:t>
            </w:r>
          </w:p>
        </w:tc>
        <w:tc>
          <w:tcPr>
            <w:tcW w:w="1595" w:type="dxa"/>
            <w:shd w:val="clear" w:color="auto" w:fill="FFFFFF" w:themeFill="background1"/>
            <w:vAlign w:val="center"/>
          </w:tcPr>
          <w:p w14:paraId="34898EAA"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1C32E9D3" w14:textId="1BAFB206" w:rsidR="00100B19" w:rsidRPr="000B1D3F" w:rsidRDefault="00100B1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70,000</w:t>
            </w:r>
          </w:p>
        </w:tc>
        <w:tc>
          <w:tcPr>
            <w:tcW w:w="1598" w:type="dxa"/>
            <w:shd w:val="clear" w:color="auto" w:fill="FFFFFF" w:themeFill="background1"/>
            <w:vAlign w:val="center"/>
          </w:tcPr>
          <w:p w14:paraId="684103DD" w14:textId="6F6ABFB4" w:rsidR="00100B19" w:rsidRPr="000B1D3F" w:rsidRDefault="00100B1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320,000</w:t>
            </w:r>
          </w:p>
        </w:tc>
      </w:tr>
      <w:tr w:rsidR="00100B19" w:rsidRPr="000B1D3F" w14:paraId="48B3609C" w14:textId="77777777" w:rsidTr="00546566">
        <w:trPr>
          <w:trHeight w:hRule="exact" w:val="802"/>
        </w:trPr>
        <w:tc>
          <w:tcPr>
            <w:tcW w:w="3510" w:type="dxa"/>
            <w:shd w:val="clear" w:color="auto" w:fill="FFFFFF" w:themeFill="background1"/>
            <w:vAlign w:val="center"/>
          </w:tcPr>
          <w:p w14:paraId="68AB4432" w14:textId="1FDB42A2" w:rsidR="00100B19" w:rsidRPr="000B1D3F" w:rsidRDefault="00100B1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w:t>
            </w:r>
            <w:r w:rsidR="00761489"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rtimi </w:t>
            </w:r>
            <w:r w:rsidR="00FA3647" w:rsidRPr="000B1D3F">
              <w:rPr>
                <w:rFonts w:ascii="Book Antiqua" w:hAnsi="Book Antiqua" w:cs="TimesNewRomanPSMT"/>
                <w:color w:val="000000"/>
                <w:sz w:val="20"/>
                <w:szCs w:val="20"/>
                <w:lang w:val="sq-AL"/>
              </w:rPr>
              <w:t>i</w:t>
            </w:r>
            <w:r w:rsidRPr="000B1D3F">
              <w:rPr>
                <w:rFonts w:ascii="Book Antiqua" w:hAnsi="Book Antiqua" w:cs="TimesNewRomanPSMT"/>
                <w:color w:val="000000"/>
                <w:sz w:val="20"/>
                <w:szCs w:val="20"/>
                <w:lang w:val="sq-AL"/>
              </w:rPr>
              <w:t xml:space="preserve"> këndeve të </w:t>
            </w:r>
            <w:r w:rsidR="00741E48" w:rsidRPr="000B1D3F">
              <w:rPr>
                <w:rFonts w:ascii="Book Antiqua" w:hAnsi="Book Antiqua" w:cs="TimesNewRomanPSMT"/>
                <w:color w:val="000000"/>
                <w:sz w:val="20"/>
                <w:szCs w:val="20"/>
                <w:lang w:val="sq-AL"/>
              </w:rPr>
              <w:t>lojërave</w:t>
            </w:r>
            <w:r w:rsidRPr="000B1D3F">
              <w:rPr>
                <w:rFonts w:ascii="Book Antiqua" w:hAnsi="Book Antiqua" w:cs="TimesNewRomanPSMT"/>
                <w:color w:val="000000"/>
                <w:sz w:val="20"/>
                <w:szCs w:val="20"/>
                <w:lang w:val="sq-AL"/>
              </w:rPr>
              <w:t xml:space="preserve"> në shkollat të Komunës së Lipjanit - faza II</w:t>
            </w:r>
          </w:p>
        </w:tc>
        <w:tc>
          <w:tcPr>
            <w:tcW w:w="1980" w:type="dxa"/>
            <w:shd w:val="clear" w:color="auto" w:fill="FFFFFF" w:themeFill="background1"/>
            <w:vAlign w:val="center"/>
          </w:tcPr>
          <w:p w14:paraId="0D6419B8"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2653" w:type="dxa"/>
            <w:shd w:val="clear" w:color="auto" w:fill="FFFFFF" w:themeFill="background1"/>
            <w:vAlign w:val="center"/>
          </w:tcPr>
          <w:p w14:paraId="543B5C5E"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376" w:type="dxa"/>
            <w:gridSpan w:val="2"/>
            <w:shd w:val="clear" w:color="auto" w:fill="FFFFFF" w:themeFill="background1"/>
            <w:vAlign w:val="center"/>
          </w:tcPr>
          <w:p w14:paraId="045368A8" w14:textId="638A3212" w:rsidR="00100B19" w:rsidRPr="000B1D3F" w:rsidRDefault="00100B1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170,000</w:t>
            </w:r>
          </w:p>
        </w:tc>
        <w:tc>
          <w:tcPr>
            <w:tcW w:w="1595" w:type="dxa"/>
            <w:shd w:val="clear" w:color="auto" w:fill="FFFFFF" w:themeFill="background1"/>
            <w:vAlign w:val="center"/>
          </w:tcPr>
          <w:p w14:paraId="0EE294BB"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2570770B" w14:textId="113A2497" w:rsidR="00100B19" w:rsidRPr="000B1D3F" w:rsidRDefault="00100B1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100,000</w:t>
            </w:r>
          </w:p>
        </w:tc>
        <w:tc>
          <w:tcPr>
            <w:tcW w:w="1598" w:type="dxa"/>
            <w:shd w:val="clear" w:color="auto" w:fill="FFFFFF" w:themeFill="background1"/>
            <w:vAlign w:val="center"/>
          </w:tcPr>
          <w:p w14:paraId="6693A1CF" w14:textId="1AA21D53" w:rsidR="00100B19" w:rsidRPr="000B1D3F" w:rsidRDefault="00100B1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70,000</w:t>
            </w:r>
          </w:p>
        </w:tc>
      </w:tr>
      <w:tr w:rsidR="00100B19" w:rsidRPr="00B311B7" w14:paraId="21FB4E0D" w14:textId="77777777" w:rsidTr="00443449">
        <w:trPr>
          <w:trHeight w:hRule="exact" w:val="288"/>
        </w:trPr>
        <w:tc>
          <w:tcPr>
            <w:tcW w:w="3510" w:type="dxa"/>
            <w:shd w:val="clear" w:color="auto" w:fill="FFFFFF" w:themeFill="background1"/>
            <w:vAlign w:val="center"/>
          </w:tcPr>
          <w:p w14:paraId="3EB042FE" w14:textId="39271FCA" w:rsidR="00100B19" w:rsidRPr="000E7692" w:rsidRDefault="00100B19" w:rsidP="000B1D3F">
            <w:pPr>
              <w:spacing w:line="240" w:lineRule="auto"/>
              <w:rPr>
                <w:rFonts w:ascii="Book Antiqua" w:hAnsi="Book Antiqua" w:cs="TimesNewRomanPSMT"/>
                <w:b/>
                <w:bCs/>
                <w:color w:val="000000"/>
                <w:sz w:val="20"/>
                <w:szCs w:val="20"/>
                <w:lang w:val="sq-AL"/>
              </w:rPr>
            </w:pPr>
            <w:r w:rsidRPr="000E7692">
              <w:rPr>
                <w:rFonts w:ascii="Book Antiqua" w:hAnsi="Book Antiqua" w:cs="TimesNewRomanPSMT"/>
                <w:b/>
                <w:bCs/>
                <w:color w:val="000000"/>
                <w:sz w:val="20"/>
                <w:szCs w:val="20"/>
                <w:lang w:val="sq-AL"/>
              </w:rPr>
              <w:t>Objektivi specifik 2.3</w:t>
            </w:r>
          </w:p>
        </w:tc>
        <w:tc>
          <w:tcPr>
            <w:tcW w:w="10800" w:type="dxa"/>
            <w:gridSpan w:val="7"/>
            <w:shd w:val="clear" w:color="auto" w:fill="FFFFFF" w:themeFill="background1"/>
            <w:vAlign w:val="center"/>
          </w:tcPr>
          <w:p w14:paraId="46C8D760" w14:textId="253B114A" w:rsidR="00100B19" w:rsidRPr="000E7692" w:rsidRDefault="00100B19" w:rsidP="000B1D3F">
            <w:pPr>
              <w:spacing w:line="240" w:lineRule="auto"/>
              <w:rPr>
                <w:rFonts w:ascii="Book Antiqua" w:hAnsi="Book Antiqua" w:cs="TimesNewRomanPSMT"/>
                <w:b/>
                <w:bCs/>
                <w:color w:val="000000"/>
                <w:sz w:val="20"/>
                <w:szCs w:val="20"/>
                <w:lang w:val="sq-AL"/>
              </w:rPr>
            </w:pPr>
            <w:r w:rsidRPr="000E7692">
              <w:rPr>
                <w:rFonts w:ascii="Book Antiqua" w:hAnsi="Book Antiqua" w:cs="TimesNewRomanPSMT"/>
                <w:b/>
                <w:bCs/>
                <w:color w:val="000000"/>
                <w:sz w:val="20"/>
                <w:szCs w:val="20"/>
                <w:lang w:val="sq-AL"/>
              </w:rPr>
              <w:t>Treguesi (treguesit) për matjen e përmbushjes së objektivit</w:t>
            </w:r>
          </w:p>
        </w:tc>
      </w:tr>
      <w:tr w:rsidR="00100B19" w:rsidRPr="00B311B7" w14:paraId="3FEE9619" w14:textId="77777777" w:rsidTr="00443449">
        <w:trPr>
          <w:trHeight w:hRule="exact" w:val="352"/>
        </w:trPr>
        <w:tc>
          <w:tcPr>
            <w:tcW w:w="3510" w:type="dxa"/>
            <w:vMerge w:val="restart"/>
            <w:shd w:val="clear" w:color="auto" w:fill="FFFFFF" w:themeFill="background1"/>
            <w:vAlign w:val="center"/>
          </w:tcPr>
          <w:p w14:paraId="550BDA66" w14:textId="77777777" w:rsidR="00100B19" w:rsidRPr="000E7692" w:rsidRDefault="00100B19" w:rsidP="000B1D3F">
            <w:pPr>
              <w:spacing w:line="240" w:lineRule="auto"/>
              <w:rPr>
                <w:rFonts w:ascii="Book Antiqua" w:hAnsi="Book Antiqua" w:cs="TimesNewRomanPSMT"/>
                <w:b/>
                <w:bCs/>
                <w:color w:val="000000"/>
                <w:sz w:val="20"/>
                <w:szCs w:val="20"/>
                <w:lang w:val="sq-AL"/>
              </w:rPr>
            </w:pPr>
            <w:r w:rsidRPr="000E7692">
              <w:rPr>
                <w:rFonts w:ascii="Book Antiqua" w:hAnsi="Book Antiqua" w:cs="TimesNewRomanPSMT"/>
                <w:b/>
                <w:bCs/>
                <w:color w:val="000000"/>
                <w:sz w:val="20"/>
                <w:szCs w:val="20"/>
                <w:lang w:val="sq-AL"/>
              </w:rPr>
              <w:t>Rritja e qasjes në arsim për të gjithë</w:t>
            </w:r>
          </w:p>
          <w:p w14:paraId="06FC2AAA"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0800" w:type="dxa"/>
            <w:gridSpan w:val="7"/>
            <w:shd w:val="clear" w:color="auto" w:fill="FFFFFF" w:themeFill="background1"/>
            <w:vAlign w:val="center"/>
          </w:tcPr>
          <w:p w14:paraId="33A40B8F" w14:textId="77777777" w:rsidR="00100B19" w:rsidRPr="000B1D3F" w:rsidRDefault="00100B1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 Ulja e numrit të nxënësve që braktisin shkollën.</w:t>
            </w:r>
          </w:p>
          <w:p w14:paraId="375C2BE4" w14:textId="77777777" w:rsidR="00100B19" w:rsidRPr="000B1D3F" w:rsidRDefault="00100B19" w:rsidP="000B1D3F">
            <w:pPr>
              <w:spacing w:line="240" w:lineRule="auto"/>
              <w:rPr>
                <w:rFonts w:ascii="Book Antiqua" w:hAnsi="Book Antiqua" w:cs="TimesNewRomanPSMT"/>
                <w:color w:val="000000"/>
                <w:sz w:val="20"/>
                <w:szCs w:val="20"/>
                <w:lang w:val="sq-AL"/>
              </w:rPr>
            </w:pPr>
          </w:p>
          <w:p w14:paraId="0B39B558" w14:textId="77777777" w:rsidR="00100B19" w:rsidRPr="000B1D3F" w:rsidRDefault="00100B19" w:rsidP="000B1D3F">
            <w:pPr>
              <w:spacing w:line="240" w:lineRule="auto"/>
              <w:rPr>
                <w:rFonts w:ascii="Book Antiqua" w:hAnsi="Book Antiqua" w:cs="TimesNewRomanPSMT"/>
                <w:color w:val="000000"/>
                <w:sz w:val="20"/>
                <w:szCs w:val="20"/>
                <w:lang w:val="sq-AL"/>
              </w:rPr>
            </w:pPr>
          </w:p>
        </w:tc>
      </w:tr>
      <w:tr w:rsidR="00100B19" w:rsidRPr="00B311B7" w14:paraId="0842657D" w14:textId="77777777" w:rsidTr="00443449">
        <w:trPr>
          <w:trHeight w:hRule="exact" w:val="442"/>
        </w:trPr>
        <w:tc>
          <w:tcPr>
            <w:tcW w:w="3510" w:type="dxa"/>
            <w:vMerge/>
            <w:shd w:val="clear" w:color="auto" w:fill="FFFFFF" w:themeFill="background1"/>
            <w:vAlign w:val="center"/>
          </w:tcPr>
          <w:p w14:paraId="3F0103DA"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0800" w:type="dxa"/>
            <w:gridSpan w:val="7"/>
            <w:shd w:val="clear" w:color="auto" w:fill="FFFFFF" w:themeFill="background1"/>
            <w:vAlign w:val="center"/>
          </w:tcPr>
          <w:p w14:paraId="1EB10610" w14:textId="32329A86" w:rsidR="00100B19" w:rsidRPr="000B1D3F" w:rsidRDefault="00100B1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 Rritja e përfshirjes së fëmijëve me nevoja të veçanta në sistemin arsimor.</w:t>
            </w:r>
          </w:p>
        </w:tc>
      </w:tr>
      <w:tr w:rsidR="00443449" w:rsidRPr="00546566" w14:paraId="547EDAB6" w14:textId="77777777" w:rsidTr="00443449">
        <w:trPr>
          <w:trHeight w:hRule="exact" w:val="640"/>
        </w:trPr>
        <w:tc>
          <w:tcPr>
            <w:tcW w:w="3510" w:type="dxa"/>
            <w:shd w:val="clear" w:color="auto" w:fill="FFFFFF" w:themeFill="background1"/>
            <w:vAlign w:val="center"/>
          </w:tcPr>
          <w:p w14:paraId="763C1F6F" w14:textId="0F08C364"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Aktivitetet</w:t>
            </w:r>
          </w:p>
        </w:tc>
        <w:tc>
          <w:tcPr>
            <w:tcW w:w="1980" w:type="dxa"/>
            <w:shd w:val="clear" w:color="auto" w:fill="FFFFFF" w:themeFill="background1"/>
            <w:vAlign w:val="center"/>
          </w:tcPr>
          <w:p w14:paraId="7B8ED9E9" w14:textId="399808B5"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Drejtoria udhëheqëse</w:t>
            </w:r>
          </w:p>
        </w:tc>
        <w:tc>
          <w:tcPr>
            <w:tcW w:w="2653" w:type="dxa"/>
            <w:shd w:val="clear" w:color="auto" w:fill="FFFFFF" w:themeFill="background1"/>
            <w:vAlign w:val="center"/>
          </w:tcPr>
          <w:p w14:paraId="271BCA9D" w14:textId="77777777"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Financimi (Projeksion)</w:t>
            </w:r>
          </w:p>
          <w:p w14:paraId="324AB1C3" w14:textId="7038ADE4"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(KAB; Donatoret; Privat)</w:t>
            </w:r>
          </w:p>
        </w:tc>
        <w:tc>
          <w:tcPr>
            <w:tcW w:w="1376" w:type="dxa"/>
            <w:gridSpan w:val="2"/>
            <w:shd w:val="clear" w:color="auto" w:fill="FFFFFF" w:themeFill="background1"/>
            <w:vAlign w:val="center"/>
          </w:tcPr>
          <w:p w14:paraId="665C7FAD" w14:textId="35BD42DD"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Kosto Totale</w:t>
            </w:r>
          </w:p>
        </w:tc>
        <w:tc>
          <w:tcPr>
            <w:tcW w:w="1595" w:type="dxa"/>
            <w:shd w:val="clear" w:color="auto" w:fill="FFFFFF" w:themeFill="background1"/>
            <w:vAlign w:val="center"/>
          </w:tcPr>
          <w:p w14:paraId="059B06C3" w14:textId="127309B8"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2025</w:t>
            </w:r>
          </w:p>
        </w:tc>
        <w:tc>
          <w:tcPr>
            <w:tcW w:w="1598" w:type="dxa"/>
            <w:shd w:val="clear" w:color="auto" w:fill="FFFFFF" w:themeFill="background1"/>
            <w:vAlign w:val="center"/>
          </w:tcPr>
          <w:p w14:paraId="275F246F" w14:textId="624897FB"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2026</w:t>
            </w:r>
          </w:p>
        </w:tc>
        <w:tc>
          <w:tcPr>
            <w:tcW w:w="1598" w:type="dxa"/>
            <w:shd w:val="clear" w:color="auto" w:fill="FFFFFF" w:themeFill="background1"/>
            <w:vAlign w:val="center"/>
          </w:tcPr>
          <w:p w14:paraId="080575A4" w14:textId="15FB649C"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2027</w:t>
            </w:r>
          </w:p>
        </w:tc>
      </w:tr>
      <w:tr w:rsidR="00100B19" w:rsidRPr="000B1D3F" w14:paraId="5DEA4354" w14:textId="77777777" w:rsidTr="00443449">
        <w:trPr>
          <w:trHeight w:hRule="exact" w:val="928"/>
        </w:trPr>
        <w:tc>
          <w:tcPr>
            <w:tcW w:w="3510" w:type="dxa"/>
            <w:shd w:val="clear" w:color="auto" w:fill="FFFFFF" w:themeFill="background1"/>
            <w:vAlign w:val="center"/>
          </w:tcPr>
          <w:p w14:paraId="3D34D813" w14:textId="1E68C896" w:rsidR="00100B19" w:rsidRPr="000B1D3F" w:rsidRDefault="00100B1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Identifikimi i faktorëve që çojnë në braktisjen e shkollës dhe zhvillimi i programit </w:t>
            </w:r>
            <w:r w:rsidR="000A78E5">
              <w:rPr>
                <w:rFonts w:ascii="Book Antiqua" w:hAnsi="Book Antiqua" w:cs="TimesNewRomanPSMT"/>
                <w:color w:val="000000"/>
                <w:sz w:val="20"/>
                <w:szCs w:val="20"/>
                <w:lang w:val="sq-AL"/>
              </w:rPr>
              <w:t xml:space="preserve">parandaluese </w:t>
            </w:r>
            <w:r w:rsidRPr="000B1D3F">
              <w:rPr>
                <w:rFonts w:ascii="Book Antiqua" w:hAnsi="Book Antiqua" w:cs="TimesNewRomanPSMT"/>
                <w:color w:val="000000"/>
                <w:sz w:val="20"/>
                <w:szCs w:val="20"/>
                <w:lang w:val="sq-AL"/>
              </w:rPr>
              <w:t>përkatës.</w:t>
            </w:r>
          </w:p>
        </w:tc>
        <w:tc>
          <w:tcPr>
            <w:tcW w:w="1980" w:type="dxa"/>
            <w:shd w:val="clear" w:color="auto" w:fill="FFFFFF" w:themeFill="background1"/>
            <w:vAlign w:val="center"/>
          </w:tcPr>
          <w:p w14:paraId="2F521A69"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2653" w:type="dxa"/>
            <w:shd w:val="clear" w:color="auto" w:fill="FFFFFF" w:themeFill="background1"/>
            <w:vAlign w:val="center"/>
          </w:tcPr>
          <w:p w14:paraId="7BCBE8E3"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376" w:type="dxa"/>
            <w:gridSpan w:val="2"/>
            <w:shd w:val="clear" w:color="auto" w:fill="FFFFFF" w:themeFill="background1"/>
            <w:vAlign w:val="center"/>
          </w:tcPr>
          <w:p w14:paraId="58B235E3"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5" w:type="dxa"/>
            <w:shd w:val="clear" w:color="auto" w:fill="FFFFFF" w:themeFill="background1"/>
            <w:vAlign w:val="center"/>
          </w:tcPr>
          <w:p w14:paraId="47CA352F"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33671F3F"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16267F31" w14:textId="77777777" w:rsidR="00100B19" w:rsidRPr="000B1D3F" w:rsidRDefault="00100B19" w:rsidP="000B1D3F">
            <w:pPr>
              <w:spacing w:line="240" w:lineRule="auto"/>
              <w:rPr>
                <w:rFonts w:ascii="Book Antiqua" w:hAnsi="Book Antiqua" w:cs="TimesNewRomanPSMT"/>
                <w:color w:val="000000"/>
                <w:sz w:val="20"/>
                <w:szCs w:val="20"/>
                <w:lang w:val="sq-AL"/>
              </w:rPr>
            </w:pPr>
          </w:p>
        </w:tc>
      </w:tr>
      <w:tr w:rsidR="00100B19" w:rsidRPr="000B1D3F" w14:paraId="52C2DB9D" w14:textId="77777777" w:rsidTr="00443449">
        <w:trPr>
          <w:trHeight w:hRule="exact" w:val="1036"/>
        </w:trPr>
        <w:tc>
          <w:tcPr>
            <w:tcW w:w="3510" w:type="dxa"/>
            <w:shd w:val="clear" w:color="auto" w:fill="FFFFFF" w:themeFill="background1"/>
            <w:vAlign w:val="center"/>
          </w:tcPr>
          <w:p w14:paraId="204FDDF3" w14:textId="29F41ED0" w:rsidR="00100B19" w:rsidRPr="000B1D3F" w:rsidRDefault="00100B1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Ofrimi i mbështetjes financiare dhe burimeve për familjet në nevojë për të siguruar vijimin e shkollës nga fëmijët e tyre.</w:t>
            </w:r>
          </w:p>
        </w:tc>
        <w:tc>
          <w:tcPr>
            <w:tcW w:w="1980" w:type="dxa"/>
            <w:shd w:val="clear" w:color="auto" w:fill="FFFFFF" w:themeFill="background1"/>
            <w:vAlign w:val="center"/>
          </w:tcPr>
          <w:p w14:paraId="330284CD"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2653" w:type="dxa"/>
            <w:shd w:val="clear" w:color="auto" w:fill="FFFFFF" w:themeFill="background1"/>
            <w:vAlign w:val="center"/>
          </w:tcPr>
          <w:p w14:paraId="02AD77EE"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376" w:type="dxa"/>
            <w:gridSpan w:val="2"/>
            <w:shd w:val="clear" w:color="auto" w:fill="FFFFFF" w:themeFill="background1"/>
            <w:vAlign w:val="center"/>
          </w:tcPr>
          <w:p w14:paraId="53DE9590"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5" w:type="dxa"/>
            <w:shd w:val="clear" w:color="auto" w:fill="FFFFFF" w:themeFill="background1"/>
            <w:vAlign w:val="center"/>
          </w:tcPr>
          <w:p w14:paraId="1D1CA6AF"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6F334B3B"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1DDA1776" w14:textId="77777777" w:rsidR="00100B19" w:rsidRPr="000B1D3F" w:rsidRDefault="00100B19" w:rsidP="000B1D3F">
            <w:pPr>
              <w:spacing w:line="240" w:lineRule="auto"/>
              <w:rPr>
                <w:rFonts w:ascii="Book Antiqua" w:hAnsi="Book Antiqua" w:cs="TimesNewRomanPSMT"/>
                <w:color w:val="000000"/>
                <w:sz w:val="20"/>
                <w:szCs w:val="20"/>
                <w:lang w:val="sq-AL"/>
              </w:rPr>
            </w:pPr>
          </w:p>
        </w:tc>
      </w:tr>
      <w:tr w:rsidR="00100B19" w:rsidRPr="000B1D3F" w14:paraId="1B92A639" w14:textId="77777777" w:rsidTr="00443449">
        <w:trPr>
          <w:trHeight w:hRule="exact" w:val="838"/>
        </w:trPr>
        <w:tc>
          <w:tcPr>
            <w:tcW w:w="3510" w:type="dxa"/>
            <w:shd w:val="clear" w:color="auto" w:fill="FFFFFF" w:themeFill="background1"/>
            <w:vAlign w:val="center"/>
          </w:tcPr>
          <w:p w14:paraId="6732A059" w14:textId="154ED261" w:rsidR="00100B19" w:rsidRPr="000B1D3F" w:rsidRDefault="00100B1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dhe përshtatja e infrastrukturës shkollore për fëmijët me nevoja të veçanta.</w:t>
            </w:r>
          </w:p>
        </w:tc>
        <w:tc>
          <w:tcPr>
            <w:tcW w:w="1980" w:type="dxa"/>
            <w:shd w:val="clear" w:color="auto" w:fill="FFFFFF" w:themeFill="background1"/>
            <w:vAlign w:val="center"/>
          </w:tcPr>
          <w:p w14:paraId="1C3E73EA"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2653" w:type="dxa"/>
            <w:shd w:val="clear" w:color="auto" w:fill="FFFFFF" w:themeFill="background1"/>
            <w:vAlign w:val="center"/>
          </w:tcPr>
          <w:p w14:paraId="22F19BF8"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376" w:type="dxa"/>
            <w:gridSpan w:val="2"/>
            <w:shd w:val="clear" w:color="auto" w:fill="FFFFFF" w:themeFill="background1"/>
            <w:vAlign w:val="center"/>
          </w:tcPr>
          <w:p w14:paraId="29F94945"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5" w:type="dxa"/>
            <w:shd w:val="clear" w:color="auto" w:fill="FFFFFF" w:themeFill="background1"/>
            <w:vAlign w:val="center"/>
          </w:tcPr>
          <w:p w14:paraId="5B7C9D2E"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56A6C1A1"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565F281C" w14:textId="77777777" w:rsidR="00100B19" w:rsidRPr="000B1D3F" w:rsidRDefault="00100B19" w:rsidP="000B1D3F">
            <w:pPr>
              <w:spacing w:line="240" w:lineRule="auto"/>
              <w:rPr>
                <w:rFonts w:ascii="Book Antiqua" w:hAnsi="Book Antiqua" w:cs="TimesNewRomanPSMT"/>
                <w:color w:val="000000"/>
                <w:sz w:val="20"/>
                <w:szCs w:val="20"/>
                <w:lang w:val="sq-AL"/>
              </w:rPr>
            </w:pPr>
          </w:p>
        </w:tc>
      </w:tr>
      <w:tr w:rsidR="00100B19" w:rsidRPr="000B1D3F" w14:paraId="6455832E" w14:textId="77777777" w:rsidTr="00443449">
        <w:trPr>
          <w:trHeight w:hRule="exact" w:val="1072"/>
        </w:trPr>
        <w:tc>
          <w:tcPr>
            <w:tcW w:w="3510" w:type="dxa"/>
            <w:shd w:val="clear" w:color="auto" w:fill="FFFFFF" w:themeFill="background1"/>
            <w:vAlign w:val="center"/>
          </w:tcPr>
          <w:p w14:paraId="63FF8955" w14:textId="0C96F4FA" w:rsidR="00100B19" w:rsidRPr="000B1D3F" w:rsidRDefault="00100B1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Ndarje e Fondit për gratë në </w:t>
            </w:r>
            <w:r w:rsidR="00741E48" w:rsidRPr="000B1D3F">
              <w:rPr>
                <w:rFonts w:ascii="Book Antiqua" w:hAnsi="Book Antiqua" w:cs="TimesNewRomanPSMT"/>
                <w:color w:val="000000"/>
                <w:sz w:val="20"/>
                <w:szCs w:val="20"/>
                <w:lang w:val="sq-AL"/>
              </w:rPr>
              <w:t>kuadër</w:t>
            </w:r>
            <w:r w:rsidRPr="000B1D3F">
              <w:rPr>
                <w:rFonts w:ascii="Book Antiqua" w:hAnsi="Book Antiqua" w:cs="TimesNewRomanPSMT"/>
                <w:color w:val="000000"/>
                <w:sz w:val="20"/>
                <w:szCs w:val="20"/>
                <w:lang w:val="sq-AL"/>
              </w:rPr>
              <w:t xml:space="preserve"> të mbështetjes ekskluzive dhe ngrit</w:t>
            </w:r>
            <w:r w:rsidR="00741E48" w:rsidRPr="000B1D3F">
              <w:rPr>
                <w:rFonts w:ascii="Book Antiqua" w:hAnsi="Book Antiqua" w:cs="TimesNewRomanPSMT"/>
                <w:color w:val="000000"/>
                <w:sz w:val="20"/>
                <w:szCs w:val="20"/>
                <w:lang w:val="sq-AL"/>
              </w:rPr>
              <w:t>j</w:t>
            </w:r>
            <w:r w:rsidRPr="000B1D3F">
              <w:rPr>
                <w:rFonts w:ascii="Book Antiqua" w:hAnsi="Book Antiqua" w:cs="TimesNewRomanPSMT"/>
                <w:color w:val="000000"/>
                <w:sz w:val="20"/>
                <w:szCs w:val="20"/>
                <w:lang w:val="sq-AL"/>
              </w:rPr>
              <w:t>es së cilësi</w:t>
            </w:r>
            <w:r w:rsidR="00741E48" w:rsidRPr="000B1D3F">
              <w:rPr>
                <w:rFonts w:ascii="Book Antiqua" w:hAnsi="Book Antiqua" w:cs="TimesNewRomanPSMT"/>
                <w:color w:val="000000"/>
                <w:sz w:val="20"/>
                <w:szCs w:val="20"/>
                <w:lang w:val="sq-AL"/>
              </w:rPr>
              <w:t>s</w:t>
            </w:r>
            <w:r w:rsidRPr="000B1D3F">
              <w:rPr>
                <w:rFonts w:ascii="Book Antiqua" w:hAnsi="Book Antiqua" w:cs="TimesNewRomanPSMT"/>
                <w:color w:val="000000"/>
                <w:sz w:val="20"/>
                <w:szCs w:val="20"/>
                <w:lang w:val="sq-AL"/>
              </w:rPr>
              <w:t>ë në arsim për  fëmijët me nevoja të veçanta</w:t>
            </w:r>
            <w:r w:rsidR="00386331">
              <w:rPr>
                <w:rFonts w:ascii="Book Antiqua" w:hAnsi="Book Antiqua" w:cs="TimesNewRomanPSMT"/>
                <w:color w:val="000000"/>
                <w:sz w:val="20"/>
                <w:szCs w:val="20"/>
                <w:lang w:val="sq-AL"/>
              </w:rPr>
              <w:t>.</w:t>
            </w:r>
          </w:p>
        </w:tc>
        <w:tc>
          <w:tcPr>
            <w:tcW w:w="1980" w:type="dxa"/>
            <w:shd w:val="clear" w:color="auto" w:fill="FFFFFF" w:themeFill="background1"/>
            <w:vAlign w:val="center"/>
          </w:tcPr>
          <w:p w14:paraId="5D447DA9"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2653" w:type="dxa"/>
            <w:shd w:val="clear" w:color="auto" w:fill="FFFFFF" w:themeFill="background1"/>
            <w:vAlign w:val="center"/>
          </w:tcPr>
          <w:p w14:paraId="279598EF"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376" w:type="dxa"/>
            <w:gridSpan w:val="2"/>
            <w:shd w:val="clear" w:color="auto" w:fill="FFFFFF" w:themeFill="background1"/>
            <w:vAlign w:val="center"/>
          </w:tcPr>
          <w:p w14:paraId="3118C8D0"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5" w:type="dxa"/>
            <w:shd w:val="clear" w:color="auto" w:fill="FFFFFF" w:themeFill="background1"/>
            <w:vAlign w:val="center"/>
          </w:tcPr>
          <w:p w14:paraId="1EDCB20D"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13A75213"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150462F8" w14:textId="77777777" w:rsidR="00100B19" w:rsidRPr="000B1D3F" w:rsidRDefault="00100B19" w:rsidP="000B1D3F">
            <w:pPr>
              <w:spacing w:line="240" w:lineRule="auto"/>
              <w:rPr>
                <w:rFonts w:ascii="Book Antiqua" w:hAnsi="Book Antiqua" w:cs="TimesNewRomanPSMT"/>
                <w:color w:val="000000"/>
                <w:sz w:val="20"/>
                <w:szCs w:val="20"/>
                <w:lang w:val="sq-AL"/>
              </w:rPr>
            </w:pPr>
          </w:p>
        </w:tc>
      </w:tr>
      <w:tr w:rsidR="00100B19" w:rsidRPr="000B1D3F" w14:paraId="706D367B" w14:textId="77777777" w:rsidTr="00546566">
        <w:trPr>
          <w:trHeight w:hRule="exact" w:val="1018"/>
        </w:trPr>
        <w:tc>
          <w:tcPr>
            <w:tcW w:w="3510" w:type="dxa"/>
            <w:shd w:val="clear" w:color="auto" w:fill="FFFFFF" w:themeFill="background1"/>
            <w:vAlign w:val="center"/>
          </w:tcPr>
          <w:p w14:paraId="458BE829" w14:textId="68FFF18A" w:rsidR="00100B19" w:rsidRPr="000B1D3F" w:rsidRDefault="00100B1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lastRenderedPageBreak/>
              <w:t>Trajnimi i stafit shkollor për të punuar me fëmijët me nevoja të veçanta dhe përfshirja e asistentëve arsimorë.</w:t>
            </w:r>
          </w:p>
        </w:tc>
        <w:tc>
          <w:tcPr>
            <w:tcW w:w="1980" w:type="dxa"/>
            <w:shd w:val="clear" w:color="auto" w:fill="FFFFFF" w:themeFill="background1"/>
            <w:vAlign w:val="center"/>
          </w:tcPr>
          <w:p w14:paraId="235654B1"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2653" w:type="dxa"/>
            <w:shd w:val="clear" w:color="auto" w:fill="FFFFFF" w:themeFill="background1"/>
            <w:vAlign w:val="center"/>
          </w:tcPr>
          <w:p w14:paraId="41FBCBDD"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376" w:type="dxa"/>
            <w:gridSpan w:val="2"/>
            <w:shd w:val="clear" w:color="auto" w:fill="FFFFFF" w:themeFill="background1"/>
            <w:vAlign w:val="center"/>
          </w:tcPr>
          <w:p w14:paraId="73C8B4A6"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5" w:type="dxa"/>
            <w:shd w:val="clear" w:color="auto" w:fill="FFFFFF" w:themeFill="background1"/>
            <w:vAlign w:val="center"/>
          </w:tcPr>
          <w:p w14:paraId="75C73C90"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776B4EAE" w14:textId="77777777" w:rsidR="00100B19" w:rsidRPr="000B1D3F" w:rsidRDefault="00100B19" w:rsidP="000B1D3F">
            <w:pPr>
              <w:spacing w:line="240" w:lineRule="auto"/>
              <w:rPr>
                <w:rFonts w:ascii="Book Antiqua" w:hAnsi="Book Antiqua" w:cs="TimesNewRomanPSMT"/>
                <w:color w:val="000000"/>
                <w:sz w:val="20"/>
                <w:szCs w:val="20"/>
                <w:lang w:val="sq-AL"/>
              </w:rPr>
            </w:pPr>
          </w:p>
        </w:tc>
        <w:tc>
          <w:tcPr>
            <w:tcW w:w="1598" w:type="dxa"/>
            <w:shd w:val="clear" w:color="auto" w:fill="FFFFFF" w:themeFill="background1"/>
            <w:vAlign w:val="center"/>
          </w:tcPr>
          <w:p w14:paraId="6AB6587A" w14:textId="77777777" w:rsidR="00100B19" w:rsidRPr="000B1D3F" w:rsidRDefault="00100B19" w:rsidP="000B1D3F">
            <w:pPr>
              <w:spacing w:line="240" w:lineRule="auto"/>
              <w:rPr>
                <w:rFonts w:ascii="Book Antiqua" w:hAnsi="Book Antiqua" w:cs="TimesNewRomanPSMT"/>
                <w:color w:val="000000"/>
                <w:sz w:val="20"/>
                <w:szCs w:val="20"/>
                <w:lang w:val="sq-AL"/>
              </w:rPr>
            </w:pPr>
          </w:p>
        </w:tc>
      </w:tr>
    </w:tbl>
    <w:p w14:paraId="0ABA8D14" w14:textId="77777777" w:rsidR="00B0693D" w:rsidRPr="000B1D3F" w:rsidRDefault="00B0693D" w:rsidP="000B1D3F">
      <w:pPr>
        <w:spacing w:after="0" w:line="240" w:lineRule="auto"/>
        <w:rPr>
          <w:rFonts w:ascii="Book Antiqua" w:hAnsi="Book Antiqua" w:cs="TimesNewRomanPSMT"/>
          <w:color w:val="000000"/>
          <w:sz w:val="20"/>
          <w:szCs w:val="20"/>
          <w:lang w:val="sq-AL"/>
        </w:rPr>
      </w:pPr>
    </w:p>
    <w:tbl>
      <w:tblPr>
        <w:tblStyle w:val="TableGrid"/>
        <w:tblW w:w="14310" w:type="dxa"/>
        <w:tblInd w:w="-725" w:type="dxa"/>
        <w:shd w:val="clear" w:color="auto" w:fill="FFFFFF" w:themeFill="background1"/>
        <w:tblLook w:val="04A0" w:firstRow="1" w:lastRow="0" w:firstColumn="1" w:lastColumn="0" w:noHBand="0" w:noVBand="1"/>
      </w:tblPr>
      <w:tblGrid>
        <w:gridCol w:w="3510"/>
        <w:gridCol w:w="1980"/>
        <w:gridCol w:w="2707"/>
        <w:gridCol w:w="87"/>
        <w:gridCol w:w="1299"/>
        <w:gridCol w:w="1580"/>
        <w:gridCol w:w="1533"/>
        <w:gridCol w:w="1614"/>
      </w:tblGrid>
      <w:tr w:rsidR="000B2B3A" w:rsidRPr="00B311B7" w14:paraId="33B17FA0" w14:textId="77777777" w:rsidTr="000205EA">
        <w:tc>
          <w:tcPr>
            <w:tcW w:w="14310" w:type="dxa"/>
            <w:gridSpan w:val="8"/>
            <w:shd w:val="clear" w:color="auto" w:fill="FFFFFF" w:themeFill="background1"/>
            <w:vAlign w:val="center"/>
          </w:tcPr>
          <w:p w14:paraId="7618E260" w14:textId="4BBCA711" w:rsidR="000B2B3A" w:rsidRPr="00E8703D" w:rsidRDefault="000B2B3A" w:rsidP="000B1D3F">
            <w:pPr>
              <w:spacing w:line="240" w:lineRule="auto"/>
              <w:rPr>
                <w:rFonts w:ascii="Book Antiqua" w:hAnsi="Book Antiqua" w:cs="TimesNewRomanPSMT"/>
                <w:b/>
                <w:bCs/>
                <w:color w:val="000000"/>
                <w:sz w:val="20"/>
                <w:szCs w:val="20"/>
                <w:lang w:val="sq-AL"/>
              </w:rPr>
            </w:pPr>
            <w:r w:rsidRPr="00E8703D">
              <w:rPr>
                <w:rFonts w:ascii="Book Antiqua" w:hAnsi="Book Antiqua" w:cs="TimesNewRomanPSMT"/>
                <w:b/>
                <w:bCs/>
                <w:color w:val="000000"/>
                <w:sz w:val="20"/>
                <w:szCs w:val="20"/>
                <w:lang w:val="sq-AL"/>
              </w:rPr>
              <w:t xml:space="preserve">Objektivi i përgjithshëm 3: </w:t>
            </w:r>
            <w:r w:rsidR="00C25FC5" w:rsidRPr="00E8703D">
              <w:rPr>
                <w:rFonts w:ascii="Book Antiqua" w:hAnsi="Book Antiqua" w:cs="TimesNewRomanPSMT"/>
                <w:b/>
                <w:bCs/>
                <w:color w:val="000000"/>
                <w:sz w:val="20"/>
                <w:szCs w:val="20"/>
                <w:lang w:val="sq-AL"/>
              </w:rPr>
              <w:t xml:space="preserve">Përmirësimi i infrastrukturës publike në </w:t>
            </w:r>
            <w:r w:rsidR="00741E48" w:rsidRPr="00E8703D">
              <w:rPr>
                <w:rFonts w:ascii="Book Antiqua" w:hAnsi="Book Antiqua" w:cs="TimesNewRomanPSMT"/>
                <w:b/>
                <w:bCs/>
                <w:color w:val="000000"/>
                <w:sz w:val="20"/>
                <w:szCs w:val="20"/>
                <w:lang w:val="sq-AL"/>
              </w:rPr>
              <w:t>funksion</w:t>
            </w:r>
            <w:r w:rsidR="00C25FC5" w:rsidRPr="00E8703D">
              <w:rPr>
                <w:rFonts w:ascii="Book Antiqua" w:hAnsi="Book Antiqua" w:cs="TimesNewRomanPSMT"/>
                <w:b/>
                <w:bCs/>
                <w:color w:val="000000"/>
                <w:sz w:val="20"/>
                <w:szCs w:val="20"/>
                <w:lang w:val="sq-AL"/>
              </w:rPr>
              <w:t xml:space="preserve"> të qytetarëve dhe </w:t>
            </w:r>
            <w:r w:rsidR="00741E48" w:rsidRPr="00E8703D">
              <w:rPr>
                <w:rFonts w:ascii="Book Antiqua" w:hAnsi="Book Antiqua" w:cs="TimesNewRomanPSMT"/>
                <w:b/>
                <w:bCs/>
                <w:color w:val="000000"/>
                <w:sz w:val="20"/>
                <w:szCs w:val="20"/>
                <w:lang w:val="sq-AL"/>
              </w:rPr>
              <w:t>bizneseve</w:t>
            </w:r>
          </w:p>
        </w:tc>
      </w:tr>
      <w:tr w:rsidR="00A111FD" w:rsidRPr="00B311B7" w14:paraId="7A54475A" w14:textId="77777777" w:rsidTr="00443449">
        <w:tc>
          <w:tcPr>
            <w:tcW w:w="3510" w:type="dxa"/>
            <w:shd w:val="clear" w:color="auto" w:fill="FFFFFF" w:themeFill="background1"/>
            <w:vAlign w:val="center"/>
          </w:tcPr>
          <w:p w14:paraId="3B79F59E" w14:textId="77777777" w:rsidR="00A111FD" w:rsidRPr="00E8703D" w:rsidRDefault="00A111FD" w:rsidP="000B1D3F">
            <w:pPr>
              <w:spacing w:line="240" w:lineRule="auto"/>
              <w:rPr>
                <w:rFonts w:ascii="Book Antiqua" w:hAnsi="Book Antiqua" w:cs="TimesNewRomanPSMT"/>
                <w:b/>
                <w:bCs/>
                <w:color w:val="000000"/>
                <w:sz w:val="20"/>
                <w:szCs w:val="20"/>
                <w:lang w:val="sq-AL"/>
              </w:rPr>
            </w:pPr>
            <w:r w:rsidRPr="00E8703D">
              <w:rPr>
                <w:rFonts w:ascii="Book Antiqua" w:hAnsi="Book Antiqua" w:cs="TimesNewRomanPSMT"/>
                <w:b/>
                <w:bCs/>
                <w:color w:val="000000"/>
                <w:sz w:val="20"/>
                <w:szCs w:val="20"/>
                <w:lang w:val="sq-AL"/>
              </w:rPr>
              <w:t>Objektivi specifik 3.1</w:t>
            </w:r>
          </w:p>
        </w:tc>
        <w:tc>
          <w:tcPr>
            <w:tcW w:w="10800" w:type="dxa"/>
            <w:gridSpan w:val="7"/>
            <w:shd w:val="clear" w:color="auto" w:fill="FFFFFF" w:themeFill="background1"/>
            <w:vAlign w:val="center"/>
          </w:tcPr>
          <w:p w14:paraId="4C552AB5" w14:textId="35A866D9" w:rsidR="00A111FD" w:rsidRPr="000B1D3F" w:rsidRDefault="00A111FD"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Treguesi (treguesit) për matjen e përmbushjes së objektivit</w:t>
            </w:r>
          </w:p>
        </w:tc>
      </w:tr>
      <w:tr w:rsidR="00A111FD" w:rsidRPr="00B311B7" w14:paraId="7B350D4D" w14:textId="77777777" w:rsidTr="00443449">
        <w:trPr>
          <w:trHeight w:hRule="exact" w:val="397"/>
        </w:trPr>
        <w:tc>
          <w:tcPr>
            <w:tcW w:w="3510" w:type="dxa"/>
            <w:vMerge w:val="restart"/>
            <w:shd w:val="clear" w:color="auto" w:fill="FFFFFF" w:themeFill="background1"/>
            <w:vAlign w:val="center"/>
          </w:tcPr>
          <w:p w14:paraId="218D8021" w14:textId="33922627" w:rsidR="00A111FD" w:rsidRPr="00E8703D" w:rsidRDefault="00A111FD" w:rsidP="000B1D3F">
            <w:pPr>
              <w:spacing w:line="240" w:lineRule="auto"/>
              <w:rPr>
                <w:rFonts w:ascii="Book Antiqua" w:hAnsi="Book Antiqua" w:cs="TimesNewRomanPSMT"/>
                <w:b/>
                <w:bCs/>
                <w:color w:val="000000"/>
                <w:sz w:val="20"/>
                <w:szCs w:val="20"/>
                <w:lang w:val="sq-AL"/>
              </w:rPr>
            </w:pPr>
            <w:r w:rsidRPr="00E8703D">
              <w:rPr>
                <w:rFonts w:ascii="Book Antiqua" w:hAnsi="Book Antiqua" w:cs="TimesNewRomanPSMT"/>
                <w:b/>
                <w:bCs/>
                <w:color w:val="000000"/>
                <w:sz w:val="20"/>
                <w:szCs w:val="20"/>
                <w:lang w:val="sq-AL"/>
              </w:rPr>
              <w:t xml:space="preserve">Përmirësimi i </w:t>
            </w:r>
            <w:r w:rsidR="007E41B6" w:rsidRPr="00E8703D">
              <w:rPr>
                <w:rFonts w:ascii="Book Antiqua" w:hAnsi="Book Antiqua" w:cs="TimesNewRomanPSMT"/>
                <w:b/>
                <w:bCs/>
                <w:color w:val="000000"/>
                <w:sz w:val="20"/>
                <w:szCs w:val="20"/>
                <w:lang w:val="sq-AL"/>
              </w:rPr>
              <w:t>infrastruktur</w:t>
            </w:r>
            <w:r w:rsidR="00EF63A1" w:rsidRPr="00E8703D">
              <w:rPr>
                <w:rFonts w:ascii="Book Antiqua" w:hAnsi="Book Antiqua" w:cs="TimesNewRomanPSMT"/>
                <w:b/>
                <w:bCs/>
                <w:color w:val="000000"/>
                <w:sz w:val="20"/>
                <w:szCs w:val="20"/>
                <w:lang w:val="sq-AL"/>
              </w:rPr>
              <w:t>ë</w:t>
            </w:r>
            <w:r w:rsidR="007E41B6" w:rsidRPr="00E8703D">
              <w:rPr>
                <w:rFonts w:ascii="Book Antiqua" w:hAnsi="Book Antiqua" w:cs="TimesNewRomanPSMT"/>
                <w:b/>
                <w:bCs/>
                <w:color w:val="000000"/>
                <w:sz w:val="20"/>
                <w:szCs w:val="20"/>
                <w:lang w:val="sq-AL"/>
              </w:rPr>
              <w:t>s publike</w:t>
            </w:r>
          </w:p>
        </w:tc>
        <w:tc>
          <w:tcPr>
            <w:tcW w:w="10800" w:type="dxa"/>
            <w:gridSpan w:val="7"/>
            <w:shd w:val="clear" w:color="auto" w:fill="FFFFFF" w:themeFill="background1"/>
            <w:vAlign w:val="center"/>
          </w:tcPr>
          <w:p w14:paraId="7CA548A2" w14:textId="77777777" w:rsidR="00A111FD" w:rsidRPr="000B1D3F" w:rsidRDefault="00A111FD"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 Rritja e gjatësisë së rrugëve të asfaltuara dhe të mirëmbajtura.</w:t>
            </w:r>
          </w:p>
          <w:p w14:paraId="564048C8" w14:textId="77777777" w:rsidR="00A111FD" w:rsidRPr="000B1D3F" w:rsidRDefault="00A111FD" w:rsidP="000B1D3F">
            <w:pPr>
              <w:spacing w:line="240" w:lineRule="auto"/>
              <w:rPr>
                <w:rFonts w:ascii="Book Antiqua" w:hAnsi="Book Antiqua" w:cs="TimesNewRomanPSMT"/>
                <w:color w:val="000000"/>
                <w:sz w:val="20"/>
                <w:szCs w:val="20"/>
                <w:lang w:val="sq-AL"/>
              </w:rPr>
            </w:pPr>
          </w:p>
        </w:tc>
      </w:tr>
      <w:tr w:rsidR="00A111FD" w:rsidRPr="00B311B7" w14:paraId="45E0792C" w14:textId="77777777" w:rsidTr="00443449">
        <w:trPr>
          <w:trHeight w:hRule="exact" w:val="244"/>
        </w:trPr>
        <w:tc>
          <w:tcPr>
            <w:tcW w:w="3510" w:type="dxa"/>
            <w:vMerge/>
            <w:shd w:val="clear" w:color="auto" w:fill="FFFFFF" w:themeFill="background1"/>
            <w:vAlign w:val="center"/>
          </w:tcPr>
          <w:p w14:paraId="3D4C2B59" w14:textId="77777777" w:rsidR="00A111FD" w:rsidRPr="000B1D3F" w:rsidRDefault="00A111FD" w:rsidP="000B1D3F">
            <w:pPr>
              <w:spacing w:line="240" w:lineRule="auto"/>
              <w:rPr>
                <w:rFonts w:ascii="Book Antiqua" w:hAnsi="Book Antiqua" w:cs="TimesNewRomanPSMT"/>
                <w:color w:val="000000"/>
                <w:sz w:val="20"/>
                <w:szCs w:val="20"/>
                <w:lang w:val="sq-AL"/>
              </w:rPr>
            </w:pPr>
          </w:p>
        </w:tc>
        <w:tc>
          <w:tcPr>
            <w:tcW w:w="10800" w:type="dxa"/>
            <w:gridSpan w:val="7"/>
            <w:shd w:val="clear" w:color="auto" w:fill="FFFFFF" w:themeFill="background1"/>
            <w:vAlign w:val="center"/>
          </w:tcPr>
          <w:p w14:paraId="21DE1733" w14:textId="005607A2" w:rsidR="00A111FD" w:rsidRPr="000B1D3F" w:rsidRDefault="00A111FD" w:rsidP="000B1D3F">
            <w:pPr>
              <w:spacing w:line="240" w:lineRule="auto"/>
              <w:rPr>
                <w:rFonts w:ascii="Book Antiqua" w:hAnsi="Book Antiqua" w:cs="TimesNewRomanPSMT"/>
                <w:color w:val="000000"/>
                <w:sz w:val="20"/>
                <w:szCs w:val="20"/>
                <w:lang w:val="sq-AL"/>
              </w:rPr>
            </w:pPr>
          </w:p>
          <w:p w14:paraId="4B7AECEF" w14:textId="77777777" w:rsidR="00A111FD" w:rsidRPr="000B1D3F" w:rsidRDefault="00A111FD" w:rsidP="000B1D3F">
            <w:pPr>
              <w:spacing w:line="240" w:lineRule="auto"/>
              <w:rPr>
                <w:rFonts w:ascii="Book Antiqua" w:hAnsi="Book Antiqua" w:cs="TimesNewRomanPSMT"/>
                <w:color w:val="000000"/>
                <w:sz w:val="20"/>
                <w:szCs w:val="20"/>
                <w:lang w:val="sq-AL"/>
              </w:rPr>
            </w:pPr>
          </w:p>
        </w:tc>
      </w:tr>
      <w:tr w:rsidR="00443449" w:rsidRPr="00546566" w14:paraId="68D1FF50" w14:textId="77777777" w:rsidTr="00443449">
        <w:trPr>
          <w:trHeight w:hRule="exact" w:val="712"/>
        </w:trPr>
        <w:tc>
          <w:tcPr>
            <w:tcW w:w="3510" w:type="dxa"/>
            <w:shd w:val="clear" w:color="auto" w:fill="FFFFFF" w:themeFill="background1"/>
            <w:vAlign w:val="center"/>
          </w:tcPr>
          <w:p w14:paraId="4F95597C" w14:textId="70F59F22"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Aktivitetet</w:t>
            </w:r>
          </w:p>
        </w:tc>
        <w:tc>
          <w:tcPr>
            <w:tcW w:w="1980" w:type="dxa"/>
            <w:shd w:val="clear" w:color="auto" w:fill="FFFFFF" w:themeFill="background1"/>
            <w:vAlign w:val="center"/>
          </w:tcPr>
          <w:p w14:paraId="2F96D558" w14:textId="1892E903"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Drejtoria udhëheqëse</w:t>
            </w:r>
          </w:p>
        </w:tc>
        <w:tc>
          <w:tcPr>
            <w:tcW w:w="2707" w:type="dxa"/>
            <w:shd w:val="clear" w:color="auto" w:fill="FFFFFF" w:themeFill="background1"/>
            <w:vAlign w:val="center"/>
          </w:tcPr>
          <w:p w14:paraId="18D6896F" w14:textId="77777777"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Financimi (Projeksion)</w:t>
            </w:r>
          </w:p>
          <w:p w14:paraId="48836F01" w14:textId="79631481"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(KAB; Donatoret; Privat)</w:t>
            </w:r>
          </w:p>
        </w:tc>
        <w:tc>
          <w:tcPr>
            <w:tcW w:w="1386" w:type="dxa"/>
            <w:gridSpan w:val="2"/>
            <w:shd w:val="clear" w:color="auto" w:fill="FFFFFF" w:themeFill="background1"/>
            <w:vAlign w:val="center"/>
          </w:tcPr>
          <w:p w14:paraId="25B66648" w14:textId="299E6B8D"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Kosto Totale</w:t>
            </w:r>
          </w:p>
        </w:tc>
        <w:tc>
          <w:tcPr>
            <w:tcW w:w="1580" w:type="dxa"/>
            <w:shd w:val="clear" w:color="auto" w:fill="FFFFFF" w:themeFill="background1"/>
            <w:vAlign w:val="center"/>
          </w:tcPr>
          <w:p w14:paraId="617E9512" w14:textId="2B3E690F"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2025</w:t>
            </w:r>
          </w:p>
        </w:tc>
        <w:tc>
          <w:tcPr>
            <w:tcW w:w="1533" w:type="dxa"/>
            <w:shd w:val="clear" w:color="auto" w:fill="FFFFFF" w:themeFill="background1"/>
            <w:vAlign w:val="center"/>
          </w:tcPr>
          <w:p w14:paraId="5029C73A" w14:textId="14511BD3"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2026</w:t>
            </w:r>
          </w:p>
        </w:tc>
        <w:tc>
          <w:tcPr>
            <w:tcW w:w="1614" w:type="dxa"/>
            <w:shd w:val="clear" w:color="auto" w:fill="FFFFFF" w:themeFill="background1"/>
            <w:vAlign w:val="center"/>
          </w:tcPr>
          <w:p w14:paraId="6DCCE74A" w14:textId="06A52A0C" w:rsidR="00443449" w:rsidRPr="00546566" w:rsidRDefault="00443449"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2027</w:t>
            </w:r>
          </w:p>
        </w:tc>
      </w:tr>
      <w:tr w:rsidR="00AB6B51" w:rsidRPr="000B1D3F" w14:paraId="59E975D1" w14:textId="77777777" w:rsidTr="00546566">
        <w:trPr>
          <w:trHeight w:hRule="exact" w:val="793"/>
        </w:trPr>
        <w:tc>
          <w:tcPr>
            <w:tcW w:w="3510" w:type="dxa"/>
            <w:shd w:val="clear" w:color="auto" w:fill="FFFFFF" w:themeFill="background1"/>
            <w:vAlign w:val="center"/>
          </w:tcPr>
          <w:p w14:paraId="61D92279" w14:textId="7EAFED91" w:rsidR="00AB6B51" w:rsidRPr="000B1D3F" w:rsidRDefault="00AB6B51"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Mirëmbajtja dhe riparimi i rrugëve ekzistuese për të siguruar kalueshmëri të sigurt dhe efikase.</w:t>
            </w:r>
          </w:p>
          <w:p w14:paraId="2E3365C4" w14:textId="31F14E6F" w:rsidR="00AB6B51" w:rsidRPr="000B1D3F" w:rsidRDefault="00AB6B51" w:rsidP="000B1D3F">
            <w:pPr>
              <w:spacing w:line="240" w:lineRule="auto"/>
              <w:rPr>
                <w:rFonts w:ascii="Book Antiqua" w:hAnsi="Book Antiqua" w:cs="TimesNewRomanPSMT"/>
                <w:color w:val="000000"/>
                <w:sz w:val="20"/>
                <w:szCs w:val="20"/>
                <w:lang w:val="sq-AL"/>
              </w:rPr>
            </w:pPr>
          </w:p>
        </w:tc>
        <w:tc>
          <w:tcPr>
            <w:tcW w:w="1980" w:type="dxa"/>
            <w:shd w:val="clear" w:color="auto" w:fill="FFFFFF" w:themeFill="background1"/>
            <w:vAlign w:val="center"/>
          </w:tcPr>
          <w:p w14:paraId="04D3DBBC" w14:textId="77777777" w:rsidR="00AB6B51" w:rsidRPr="000B1D3F" w:rsidRDefault="00AB6B51"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4EA1725E" w14:textId="77777777" w:rsidR="00AB6B51" w:rsidRPr="000B1D3F" w:rsidRDefault="00AB6B51"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22AD6D65" w14:textId="77777777" w:rsidR="00AB6B51" w:rsidRPr="000B1D3F" w:rsidRDefault="00AB6B51" w:rsidP="000B1D3F">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724A8F15" w14:textId="77777777" w:rsidR="00AB6B51" w:rsidRPr="000B1D3F" w:rsidRDefault="00AB6B51"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31601F34" w14:textId="77777777" w:rsidR="00AB6B51" w:rsidRPr="000B1D3F" w:rsidRDefault="00AB6B51" w:rsidP="000B1D3F">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4F99CA0F" w14:textId="77777777" w:rsidR="00AB6B51" w:rsidRPr="000B1D3F" w:rsidRDefault="00AB6B51" w:rsidP="000B1D3F">
            <w:pPr>
              <w:spacing w:line="240" w:lineRule="auto"/>
              <w:rPr>
                <w:rFonts w:ascii="Book Antiqua" w:hAnsi="Book Antiqua" w:cs="TimesNewRomanPSMT"/>
                <w:color w:val="000000"/>
                <w:sz w:val="20"/>
                <w:szCs w:val="20"/>
                <w:lang w:val="sq-AL"/>
              </w:rPr>
            </w:pPr>
          </w:p>
        </w:tc>
      </w:tr>
      <w:tr w:rsidR="00CC5F47" w:rsidRPr="000B1D3F" w14:paraId="6ACD400B" w14:textId="77777777" w:rsidTr="00546566">
        <w:trPr>
          <w:trHeight w:hRule="exact" w:val="820"/>
        </w:trPr>
        <w:tc>
          <w:tcPr>
            <w:tcW w:w="3510" w:type="dxa"/>
            <w:shd w:val="clear" w:color="auto" w:fill="FFFFFF" w:themeFill="background1"/>
            <w:vAlign w:val="center"/>
          </w:tcPr>
          <w:p w14:paraId="4E1DA0C5" w14:textId="4F4A41DA"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Qendrës multifunksionale në qytetin e Lipjanit</w:t>
            </w:r>
            <w:r w:rsidR="00E865C4">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 xml:space="preserve"> </w:t>
            </w:r>
          </w:p>
        </w:tc>
        <w:tc>
          <w:tcPr>
            <w:tcW w:w="1980" w:type="dxa"/>
            <w:shd w:val="clear" w:color="auto" w:fill="FFFFFF" w:themeFill="background1"/>
            <w:vAlign w:val="center"/>
          </w:tcPr>
          <w:p w14:paraId="61AD82A0" w14:textId="3175F0F0"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Kulturë Rini dhe Sport</w:t>
            </w:r>
          </w:p>
        </w:tc>
        <w:tc>
          <w:tcPr>
            <w:tcW w:w="2707" w:type="dxa"/>
            <w:shd w:val="clear" w:color="auto" w:fill="FFFFFF" w:themeFill="background1"/>
            <w:vAlign w:val="center"/>
          </w:tcPr>
          <w:p w14:paraId="587924E4" w14:textId="4A1AD9F7"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KA</w:t>
            </w:r>
            <w:r w:rsidR="00C3647A" w:rsidRPr="000B1D3F">
              <w:rPr>
                <w:rFonts w:ascii="Book Antiqua" w:hAnsi="Book Antiqua" w:cs="TimesNewRomanPSMT"/>
                <w:color w:val="000000"/>
                <w:sz w:val="20"/>
                <w:szCs w:val="20"/>
                <w:lang w:val="sq-AL"/>
              </w:rPr>
              <w:t>B</w:t>
            </w:r>
          </w:p>
        </w:tc>
        <w:tc>
          <w:tcPr>
            <w:tcW w:w="1386" w:type="dxa"/>
            <w:gridSpan w:val="2"/>
            <w:shd w:val="clear" w:color="auto" w:fill="FFFFFF" w:themeFill="background1"/>
            <w:vAlign w:val="center"/>
          </w:tcPr>
          <w:p w14:paraId="3A8926D4" w14:textId="2FED19FF"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2.350.000</w:t>
            </w:r>
          </w:p>
        </w:tc>
        <w:tc>
          <w:tcPr>
            <w:tcW w:w="1580" w:type="dxa"/>
            <w:shd w:val="clear" w:color="auto" w:fill="FFFFFF" w:themeFill="background1"/>
            <w:vAlign w:val="center"/>
          </w:tcPr>
          <w:p w14:paraId="3AA3715A" w14:textId="360B146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850.000</w:t>
            </w:r>
          </w:p>
        </w:tc>
        <w:tc>
          <w:tcPr>
            <w:tcW w:w="1533" w:type="dxa"/>
            <w:shd w:val="clear" w:color="auto" w:fill="FFFFFF" w:themeFill="background1"/>
            <w:vAlign w:val="center"/>
          </w:tcPr>
          <w:p w14:paraId="2B405779" w14:textId="621A287A"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1.500.000</w:t>
            </w:r>
          </w:p>
        </w:tc>
        <w:tc>
          <w:tcPr>
            <w:tcW w:w="1614" w:type="dxa"/>
            <w:shd w:val="clear" w:color="auto" w:fill="FFFFFF" w:themeFill="background1"/>
            <w:vAlign w:val="center"/>
          </w:tcPr>
          <w:p w14:paraId="5E688543" w14:textId="77777777"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0DECB9B0" w14:textId="77777777" w:rsidTr="00E865C4">
        <w:trPr>
          <w:trHeight w:hRule="exact" w:val="658"/>
        </w:trPr>
        <w:tc>
          <w:tcPr>
            <w:tcW w:w="3510" w:type="dxa"/>
            <w:shd w:val="clear" w:color="auto" w:fill="FFFFFF" w:themeFill="background1"/>
            <w:vAlign w:val="center"/>
          </w:tcPr>
          <w:p w14:paraId="0FED0DE2" w14:textId="3F0C2091"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qendrës urgjente në qytetin e Lipjanit dhe QKMF</w:t>
            </w:r>
            <w:r w:rsidR="00E865C4">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 xml:space="preserve"> </w:t>
            </w:r>
          </w:p>
        </w:tc>
        <w:tc>
          <w:tcPr>
            <w:tcW w:w="1980" w:type="dxa"/>
            <w:shd w:val="clear" w:color="auto" w:fill="FFFFFF" w:themeFill="background1"/>
            <w:vAlign w:val="center"/>
          </w:tcPr>
          <w:p w14:paraId="143A3F6A" w14:textId="32F68FE7"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Shëndetësi dhe Mirëqenie Sociale</w:t>
            </w:r>
          </w:p>
        </w:tc>
        <w:tc>
          <w:tcPr>
            <w:tcW w:w="2707" w:type="dxa"/>
            <w:shd w:val="clear" w:color="auto" w:fill="FFFFFF" w:themeFill="background1"/>
            <w:vAlign w:val="center"/>
          </w:tcPr>
          <w:p w14:paraId="199F94B6" w14:textId="47AA047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KA</w:t>
            </w:r>
            <w:r w:rsidR="00C3647A" w:rsidRPr="000B1D3F">
              <w:rPr>
                <w:rFonts w:ascii="Book Antiqua" w:hAnsi="Book Antiqua" w:cs="TimesNewRomanPSMT"/>
                <w:color w:val="000000"/>
                <w:sz w:val="20"/>
                <w:szCs w:val="20"/>
                <w:lang w:val="sq-AL"/>
              </w:rPr>
              <w:t>B</w:t>
            </w:r>
          </w:p>
        </w:tc>
        <w:tc>
          <w:tcPr>
            <w:tcW w:w="1386" w:type="dxa"/>
            <w:gridSpan w:val="2"/>
            <w:shd w:val="clear" w:color="auto" w:fill="FFFFFF" w:themeFill="background1"/>
            <w:vAlign w:val="center"/>
          </w:tcPr>
          <w:p w14:paraId="1A18BD5F" w14:textId="6236EC33"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1.450.000</w:t>
            </w:r>
          </w:p>
        </w:tc>
        <w:tc>
          <w:tcPr>
            <w:tcW w:w="1580" w:type="dxa"/>
            <w:shd w:val="clear" w:color="auto" w:fill="FFFFFF" w:themeFill="background1"/>
            <w:vAlign w:val="center"/>
          </w:tcPr>
          <w:p w14:paraId="4225A247" w14:textId="77CF764E"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1.450.000</w:t>
            </w:r>
          </w:p>
        </w:tc>
        <w:tc>
          <w:tcPr>
            <w:tcW w:w="1533" w:type="dxa"/>
            <w:shd w:val="clear" w:color="auto" w:fill="FFFFFF" w:themeFill="background1"/>
            <w:vAlign w:val="center"/>
          </w:tcPr>
          <w:p w14:paraId="38CF638C"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072ABEF7" w14:textId="77777777"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4B50FB64" w14:textId="77777777" w:rsidTr="00E865C4">
        <w:trPr>
          <w:trHeight w:hRule="exact" w:val="631"/>
        </w:trPr>
        <w:tc>
          <w:tcPr>
            <w:tcW w:w="3510" w:type="dxa"/>
            <w:shd w:val="clear" w:color="auto" w:fill="FFFFFF" w:themeFill="background1"/>
            <w:vAlign w:val="center"/>
          </w:tcPr>
          <w:p w14:paraId="189BB21E" w14:textId="6ECD269A"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infrastrukturës së jashtme të QKMF</w:t>
            </w:r>
            <w:r w:rsidR="00E865C4">
              <w:rPr>
                <w:rFonts w:ascii="Book Antiqua" w:hAnsi="Book Antiqua" w:cs="TimesNewRomanPSMT"/>
                <w:color w:val="000000"/>
                <w:sz w:val="20"/>
                <w:szCs w:val="20"/>
                <w:lang w:val="sq-AL"/>
              </w:rPr>
              <w:t>.</w:t>
            </w:r>
          </w:p>
        </w:tc>
        <w:tc>
          <w:tcPr>
            <w:tcW w:w="1980" w:type="dxa"/>
            <w:shd w:val="clear" w:color="auto" w:fill="FFFFFF" w:themeFill="background1"/>
            <w:vAlign w:val="center"/>
          </w:tcPr>
          <w:p w14:paraId="280CE31F" w14:textId="353F651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Shëndetësi dhe Mirëqenie Sociale</w:t>
            </w:r>
          </w:p>
        </w:tc>
        <w:tc>
          <w:tcPr>
            <w:tcW w:w="2707" w:type="dxa"/>
            <w:shd w:val="clear" w:color="auto" w:fill="FFFFFF" w:themeFill="background1"/>
            <w:vAlign w:val="center"/>
          </w:tcPr>
          <w:p w14:paraId="1171D4E9" w14:textId="2E4BB408"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KA</w:t>
            </w:r>
            <w:r w:rsidR="00C3647A" w:rsidRPr="000B1D3F">
              <w:rPr>
                <w:rFonts w:ascii="Book Antiqua" w:hAnsi="Book Antiqua" w:cs="TimesNewRomanPSMT"/>
                <w:color w:val="000000"/>
                <w:sz w:val="20"/>
                <w:szCs w:val="20"/>
                <w:lang w:val="sq-AL"/>
              </w:rPr>
              <w:t>B</w:t>
            </w:r>
          </w:p>
        </w:tc>
        <w:tc>
          <w:tcPr>
            <w:tcW w:w="1386" w:type="dxa"/>
            <w:gridSpan w:val="2"/>
            <w:shd w:val="clear" w:color="auto" w:fill="FFFFFF" w:themeFill="background1"/>
            <w:vAlign w:val="center"/>
          </w:tcPr>
          <w:p w14:paraId="5701AE68" w14:textId="0F6BB419"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351.100</w:t>
            </w:r>
          </w:p>
        </w:tc>
        <w:tc>
          <w:tcPr>
            <w:tcW w:w="1580" w:type="dxa"/>
            <w:shd w:val="clear" w:color="auto" w:fill="FFFFFF" w:themeFill="background1"/>
            <w:vAlign w:val="center"/>
          </w:tcPr>
          <w:p w14:paraId="768CBBB9" w14:textId="7DE3453B"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351.100</w:t>
            </w:r>
          </w:p>
        </w:tc>
        <w:tc>
          <w:tcPr>
            <w:tcW w:w="1533" w:type="dxa"/>
            <w:shd w:val="clear" w:color="auto" w:fill="FFFFFF" w:themeFill="background1"/>
            <w:vAlign w:val="center"/>
          </w:tcPr>
          <w:p w14:paraId="100A9049"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004DFF8A" w14:textId="77777777"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51D884F2" w14:textId="77777777" w:rsidTr="00546566">
        <w:trPr>
          <w:trHeight w:hRule="exact" w:val="1090"/>
        </w:trPr>
        <w:tc>
          <w:tcPr>
            <w:tcW w:w="3510" w:type="dxa"/>
            <w:shd w:val="clear" w:color="auto" w:fill="FFFFFF" w:themeFill="background1"/>
            <w:vAlign w:val="center"/>
          </w:tcPr>
          <w:p w14:paraId="7CC91640" w14:textId="15D7E23D"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Renovimi dhe adaptimi i QKMF-së ekzistuese për nevojat të OJQ-ve (të personave me aftësi të kufizuar) dhe Shoqatave të tjera</w:t>
            </w:r>
            <w:r w:rsidR="005D77F4">
              <w:rPr>
                <w:rFonts w:ascii="Book Antiqua" w:hAnsi="Book Antiqua" w:cs="TimesNewRomanPSMT"/>
                <w:color w:val="000000"/>
                <w:sz w:val="20"/>
                <w:szCs w:val="20"/>
                <w:lang w:val="sq-AL"/>
              </w:rPr>
              <w:t>.</w:t>
            </w:r>
          </w:p>
        </w:tc>
        <w:tc>
          <w:tcPr>
            <w:tcW w:w="1980" w:type="dxa"/>
            <w:shd w:val="clear" w:color="auto" w:fill="FFFFFF" w:themeFill="background1"/>
            <w:vAlign w:val="center"/>
          </w:tcPr>
          <w:p w14:paraId="49678531" w14:textId="681567A4"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Shëndetësi dhe Mirëqenie Sociale</w:t>
            </w:r>
          </w:p>
        </w:tc>
        <w:tc>
          <w:tcPr>
            <w:tcW w:w="2707" w:type="dxa"/>
            <w:shd w:val="clear" w:color="auto" w:fill="FFFFFF" w:themeFill="background1"/>
            <w:vAlign w:val="center"/>
          </w:tcPr>
          <w:p w14:paraId="236D9107" w14:textId="5DC16D1B"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KA</w:t>
            </w:r>
            <w:r w:rsidR="00C3647A" w:rsidRPr="000B1D3F">
              <w:rPr>
                <w:rFonts w:ascii="Book Antiqua" w:hAnsi="Book Antiqua" w:cs="TimesNewRomanPSMT"/>
                <w:color w:val="000000"/>
                <w:sz w:val="20"/>
                <w:szCs w:val="20"/>
                <w:lang w:val="sq-AL"/>
              </w:rPr>
              <w:t>B</w:t>
            </w:r>
          </w:p>
        </w:tc>
        <w:tc>
          <w:tcPr>
            <w:tcW w:w="1386" w:type="dxa"/>
            <w:gridSpan w:val="2"/>
            <w:shd w:val="clear" w:color="auto" w:fill="FFFFFF" w:themeFill="background1"/>
            <w:vAlign w:val="center"/>
          </w:tcPr>
          <w:p w14:paraId="3D61866B" w14:textId="5114EB0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25.000</w:t>
            </w:r>
          </w:p>
        </w:tc>
        <w:tc>
          <w:tcPr>
            <w:tcW w:w="1580" w:type="dxa"/>
            <w:shd w:val="clear" w:color="auto" w:fill="FFFFFF" w:themeFill="background1"/>
            <w:vAlign w:val="center"/>
          </w:tcPr>
          <w:p w14:paraId="616E9EA5" w14:textId="49655606"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25.000</w:t>
            </w:r>
          </w:p>
        </w:tc>
        <w:tc>
          <w:tcPr>
            <w:tcW w:w="1533" w:type="dxa"/>
            <w:shd w:val="clear" w:color="auto" w:fill="FFFFFF" w:themeFill="background1"/>
            <w:vAlign w:val="center"/>
          </w:tcPr>
          <w:p w14:paraId="6BC90FBB"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1B6D7970" w14:textId="77777777"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2F192EC3" w14:textId="77777777" w:rsidTr="00DB26AC">
        <w:trPr>
          <w:trHeight w:hRule="exact" w:val="532"/>
        </w:trPr>
        <w:tc>
          <w:tcPr>
            <w:tcW w:w="3510" w:type="dxa"/>
            <w:shd w:val="clear" w:color="auto" w:fill="FFFFFF" w:themeFill="background1"/>
            <w:vAlign w:val="center"/>
          </w:tcPr>
          <w:p w14:paraId="681C061F" w14:textId="080637FC"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Bashkëfinancim </w:t>
            </w:r>
            <w:r w:rsidR="00DB26AC">
              <w:rPr>
                <w:rFonts w:ascii="Book Antiqua" w:hAnsi="Book Antiqua" w:cs="TimesNewRomanPSMT"/>
                <w:color w:val="000000"/>
                <w:sz w:val="20"/>
                <w:szCs w:val="20"/>
                <w:lang w:val="sq-AL"/>
              </w:rPr>
              <w:t xml:space="preserve">i projekteve </w:t>
            </w:r>
            <w:r w:rsidRPr="000B1D3F">
              <w:rPr>
                <w:rFonts w:ascii="Book Antiqua" w:hAnsi="Book Antiqua" w:cs="TimesNewRomanPSMT"/>
                <w:color w:val="000000"/>
                <w:sz w:val="20"/>
                <w:szCs w:val="20"/>
                <w:lang w:val="sq-AL"/>
              </w:rPr>
              <w:t>me Donatorë</w:t>
            </w:r>
          </w:p>
        </w:tc>
        <w:tc>
          <w:tcPr>
            <w:tcW w:w="1980" w:type="dxa"/>
            <w:shd w:val="clear" w:color="auto" w:fill="FFFFFF" w:themeFill="background1"/>
            <w:vAlign w:val="center"/>
          </w:tcPr>
          <w:p w14:paraId="1623D351"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776E8E28"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67509C86" w14:textId="64B6CC0A"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413,765</w:t>
            </w:r>
          </w:p>
        </w:tc>
        <w:tc>
          <w:tcPr>
            <w:tcW w:w="1580" w:type="dxa"/>
            <w:shd w:val="clear" w:color="auto" w:fill="FFFFFF" w:themeFill="background1"/>
            <w:vAlign w:val="center"/>
          </w:tcPr>
          <w:p w14:paraId="1A91B499" w14:textId="67BE7EE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126,719</w:t>
            </w:r>
          </w:p>
        </w:tc>
        <w:tc>
          <w:tcPr>
            <w:tcW w:w="1533" w:type="dxa"/>
            <w:shd w:val="clear" w:color="auto" w:fill="FFFFFF" w:themeFill="background1"/>
            <w:vAlign w:val="center"/>
          </w:tcPr>
          <w:p w14:paraId="62CA04FB" w14:textId="53799483"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135,296</w:t>
            </w:r>
          </w:p>
        </w:tc>
        <w:tc>
          <w:tcPr>
            <w:tcW w:w="1614" w:type="dxa"/>
            <w:shd w:val="clear" w:color="auto" w:fill="FFFFFF" w:themeFill="background1"/>
            <w:vAlign w:val="center"/>
          </w:tcPr>
          <w:p w14:paraId="7B2E023F" w14:textId="66D49914"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151,750</w:t>
            </w:r>
          </w:p>
        </w:tc>
      </w:tr>
      <w:tr w:rsidR="00CC5F47" w:rsidRPr="000B1D3F" w14:paraId="0B3AAF4B" w14:textId="77777777" w:rsidTr="00EF6592">
        <w:trPr>
          <w:trHeight w:hRule="exact" w:val="721"/>
        </w:trPr>
        <w:tc>
          <w:tcPr>
            <w:tcW w:w="3510" w:type="dxa"/>
            <w:shd w:val="clear" w:color="auto" w:fill="FFFFFF" w:themeFill="background1"/>
            <w:vAlign w:val="center"/>
          </w:tcPr>
          <w:p w14:paraId="0F456465" w14:textId="20B4C333" w:rsidR="00CC5F47" w:rsidRPr="000B1D3F" w:rsidRDefault="00CC5F47" w:rsidP="00EF6592">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parkut q</w:t>
            </w:r>
            <w:r w:rsidR="00EF6592">
              <w:rPr>
                <w:rFonts w:ascii="Book Antiqua" w:hAnsi="Book Antiqua" w:cs="TimesNewRomanPSMT"/>
                <w:color w:val="000000"/>
                <w:sz w:val="20"/>
                <w:szCs w:val="20"/>
                <w:lang w:val="sq-AL"/>
              </w:rPr>
              <w:t>e</w:t>
            </w:r>
            <w:r w:rsidRPr="000B1D3F">
              <w:rPr>
                <w:rFonts w:ascii="Book Antiqua" w:hAnsi="Book Antiqua" w:cs="TimesNewRomanPSMT"/>
                <w:color w:val="000000"/>
                <w:sz w:val="20"/>
                <w:szCs w:val="20"/>
                <w:lang w:val="sq-AL"/>
              </w:rPr>
              <w:t>ndror t</w:t>
            </w:r>
            <w:r w:rsidR="00EF6592"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qytetit dhe Parkingut nëntokësor në Lipjan</w:t>
            </w:r>
          </w:p>
        </w:tc>
        <w:tc>
          <w:tcPr>
            <w:tcW w:w="1980" w:type="dxa"/>
            <w:shd w:val="clear" w:color="auto" w:fill="FFFFFF" w:themeFill="background1"/>
            <w:vAlign w:val="center"/>
          </w:tcPr>
          <w:p w14:paraId="74294211"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6DD87C09"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251B5AD6" w14:textId="052D591B"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2,860,000</w:t>
            </w:r>
          </w:p>
        </w:tc>
        <w:tc>
          <w:tcPr>
            <w:tcW w:w="1580" w:type="dxa"/>
            <w:shd w:val="clear" w:color="auto" w:fill="FFFFFF" w:themeFill="background1"/>
            <w:vAlign w:val="center"/>
          </w:tcPr>
          <w:p w14:paraId="25787712" w14:textId="5868A298"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2,860,000</w:t>
            </w:r>
          </w:p>
        </w:tc>
        <w:tc>
          <w:tcPr>
            <w:tcW w:w="1533" w:type="dxa"/>
            <w:shd w:val="clear" w:color="auto" w:fill="FFFFFF" w:themeFill="background1"/>
            <w:vAlign w:val="center"/>
          </w:tcPr>
          <w:p w14:paraId="197CB147"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5FA9AC0F" w14:textId="6BA46863"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2B21E68F" w14:textId="77777777" w:rsidTr="00443449">
        <w:trPr>
          <w:trHeight w:hRule="exact" w:val="595"/>
        </w:trPr>
        <w:tc>
          <w:tcPr>
            <w:tcW w:w="3510" w:type="dxa"/>
            <w:shd w:val="clear" w:color="auto" w:fill="FFFFFF" w:themeFill="background1"/>
            <w:vAlign w:val="center"/>
          </w:tcPr>
          <w:p w14:paraId="4DFE1442" w14:textId="58DD8344"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Aneks të rrjetit të ujësjellësit në Lipjan, Sllovi</w:t>
            </w:r>
            <w:r w:rsidR="00EF6592">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 xml:space="preserve"> </w:t>
            </w:r>
          </w:p>
        </w:tc>
        <w:tc>
          <w:tcPr>
            <w:tcW w:w="1980" w:type="dxa"/>
            <w:shd w:val="clear" w:color="auto" w:fill="FFFFFF" w:themeFill="background1"/>
            <w:vAlign w:val="center"/>
          </w:tcPr>
          <w:p w14:paraId="275C11C7"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1222C50E"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5AEE61AE" w14:textId="04528228"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w:t>
            </w:r>
          </w:p>
        </w:tc>
        <w:tc>
          <w:tcPr>
            <w:tcW w:w="1580" w:type="dxa"/>
            <w:shd w:val="clear" w:color="auto" w:fill="FFFFFF" w:themeFill="background1"/>
            <w:vAlign w:val="center"/>
          </w:tcPr>
          <w:p w14:paraId="062647E0" w14:textId="56CEA9B6"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w:t>
            </w:r>
          </w:p>
        </w:tc>
        <w:tc>
          <w:tcPr>
            <w:tcW w:w="1533" w:type="dxa"/>
            <w:shd w:val="clear" w:color="auto" w:fill="FFFFFF" w:themeFill="background1"/>
            <w:vAlign w:val="center"/>
          </w:tcPr>
          <w:p w14:paraId="05A012ED" w14:textId="40CAB80B" w:rsidR="00CC5F47" w:rsidRPr="000B1D3F" w:rsidRDefault="00CC5F47" w:rsidP="000B1D3F">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6902CA90" w14:textId="3C034DB8"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3AA5FC8E" w14:textId="77777777" w:rsidTr="00443449">
        <w:trPr>
          <w:trHeight w:hRule="exact" w:val="496"/>
        </w:trPr>
        <w:tc>
          <w:tcPr>
            <w:tcW w:w="3510" w:type="dxa"/>
            <w:shd w:val="clear" w:color="auto" w:fill="FFFFFF" w:themeFill="background1"/>
            <w:vAlign w:val="center"/>
          </w:tcPr>
          <w:p w14:paraId="3A188848" w14:textId="0DBC9D87"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lastRenderedPageBreak/>
              <w:t>Asfaltimi i rrugicave në Gllogovc dhe Konjuh faza II</w:t>
            </w:r>
            <w:r w:rsidR="005552B4">
              <w:rPr>
                <w:rFonts w:ascii="Book Antiqua" w:hAnsi="Book Antiqua" w:cs="TimesNewRomanPSMT"/>
                <w:color w:val="000000"/>
                <w:sz w:val="20"/>
                <w:szCs w:val="20"/>
                <w:lang w:val="sq-AL"/>
              </w:rPr>
              <w:t>.</w:t>
            </w:r>
          </w:p>
        </w:tc>
        <w:tc>
          <w:tcPr>
            <w:tcW w:w="1980" w:type="dxa"/>
            <w:shd w:val="clear" w:color="auto" w:fill="FFFFFF" w:themeFill="background1"/>
            <w:vAlign w:val="center"/>
          </w:tcPr>
          <w:p w14:paraId="5A3117D5"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286C32E0"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59E895D0" w14:textId="5C067821"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195,000</w:t>
            </w:r>
          </w:p>
        </w:tc>
        <w:tc>
          <w:tcPr>
            <w:tcW w:w="1580" w:type="dxa"/>
            <w:shd w:val="clear" w:color="auto" w:fill="FFFFFF" w:themeFill="background1"/>
            <w:vAlign w:val="center"/>
          </w:tcPr>
          <w:p w14:paraId="4AC82F9E" w14:textId="7BD5AAA8"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7CD79F2E" w14:textId="2E470E76"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195,000.00</w:t>
            </w:r>
          </w:p>
        </w:tc>
        <w:tc>
          <w:tcPr>
            <w:tcW w:w="1614" w:type="dxa"/>
            <w:shd w:val="clear" w:color="auto" w:fill="FFFFFF" w:themeFill="background1"/>
            <w:vAlign w:val="center"/>
          </w:tcPr>
          <w:p w14:paraId="77029F4B" w14:textId="4F00D768"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26A9300C" w14:textId="77777777" w:rsidTr="00443449">
        <w:trPr>
          <w:trHeight w:hRule="exact" w:val="820"/>
        </w:trPr>
        <w:tc>
          <w:tcPr>
            <w:tcW w:w="3510" w:type="dxa"/>
            <w:shd w:val="clear" w:color="auto" w:fill="FFFFFF" w:themeFill="background1"/>
            <w:vAlign w:val="center"/>
          </w:tcPr>
          <w:p w14:paraId="21C69B54" w14:textId="17F3ECF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Asfaltimi i rrugicave në Magure, Vershevc, Leletiq, Poturovc, Torinë dhe Bujari Faza III</w:t>
            </w:r>
            <w:r w:rsidR="005552B4">
              <w:rPr>
                <w:rFonts w:ascii="Book Antiqua" w:hAnsi="Book Antiqua" w:cs="TimesNewRomanPSMT"/>
                <w:color w:val="000000"/>
                <w:sz w:val="20"/>
                <w:szCs w:val="20"/>
                <w:lang w:val="sq-AL"/>
              </w:rPr>
              <w:t>.</w:t>
            </w:r>
          </w:p>
        </w:tc>
        <w:tc>
          <w:tcPr>
            <w:tcW w:w="1980" w:type="dxa"/>
            <w:shd w:val="clear" w:color="auto" w:fill="FFFFFF" w:themeFill="background1"/>
            <w:vAlign w:val="center"/>
          </w:tcPr>
          <w:p w14:paraId="5B41AA60"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0131FBF2"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759B28EF" w14:textId="65FFBF0E"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412,000</w:t>
            </w:r>
          </w:p>
        </w:tc>
        <w:tc>
          <w:tcPr>
            <w:tcW w:w="1580" w:type="dxa"/>
            <w:shd w:val="clear" w:color="auto" w:fill="FFFFFF" w:themeFill="background1"/>
            <w:vAlign w:val="center"/>
          </w:tcPr>
          <w:p w14:paraId="5C7E579A" w14:textId="394A860A"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42,000.00</w:t>
            </w:r>
          </w:p>
        </w:tc>
        <w:tc>
          <w:tcPr>
            <w:tcW w:w="1533" w:type="dxa"/>
            <w:shd w:val="clear" w:color="auto" w:fill="FFFFFF" w:themeFill="background1"/>
            <w:vAlign w:val="center"/>
          </w:tcPr>
          <w:p w14:paraId="75F3A135" w14:textId="7B050C6A"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370,000.00</w:t>
            </w:r>
          </w:p>
        </w:tc>
        <w:tc>
          <w:tcPr>
            <w:tcW w:w="1614" w:type="dxa"/>
            <w:shd w:val="clear" w:color="auto" w:fill="FFFFFF" w:themeFill="background1"/>
            <w:vAlign w:val="center"/>
          </w:tcPr>
          <w:p w14:paraId="1E7C6E89" w14:textId="6E548BAB"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4B4D8117" w14:textId="77777777" w:rsidTr="00443449">
        <w:trPr>
          <w:trHeight w:hRule="exact" w:val="667"/>
        </w:trPr>
        <w:tc>
          <w:tcPr>
            <w:tcW w:w="3510" w:type="dxa"/>
            <w:shd w:val="clear" w:color="auto" w:fill="FFFFFF" w:themeFill="background1"/>
            <w:vAlign w:val="center"/>
          </w:tcPr>
          <w:p w14:paraId="0EB23C83" w14:textId="076D9340"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Asfaltimi i rrugicave në Llugaxhi dhe Dobraj të Madhe Faza III</w:t>
            </w:r>
            <w:r w:rsidR="007C74DE">
              <w:rPr>
                <w:rFonts w:ascii="Book Antiqua" w:hAnsi="Book Antiqua" w:cs="TimesNewRomanPSMT"/>
                <w:color w:val="000000"/>
                <w:sz w:val="20"/>
                <w:szCs w:val="20"/>
                <w:lang w:val="sq-AL"/>
              </w:rPr>
              <w:t>.</w:t>
            </w:r>
          </w:p>
        </w:tc>
        <w:tc>
          <w:tcPr>
            <w:tcW w:w="1980" w:type="dxa"/>
            <w:shd w:val="clear" w:color="auto" w:fill="FFFFFF" w:themeFill="background1"/>
            <w:vAlign w:val="center"/>
          </w:tcPr>
          <w:p w14:paraId="66C83778"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2A04D42E"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164CBD88" w14:textId="54FDCF83"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327,000</w:t>
            </w:r>
          </w:p>
        </w:tc>
        <w:tc>
          <w:tcPr>
            <w:tcW w:w="1580" w:type="dxa"/>
            <w:shd w:val="clear" w:color="auto" w:fill="FFFFFF" w:themeFill="background1"/>
            <w:vAlign w:val="center"/>
          </w:tcPr>
          <w:p w14:paraId="190FD590" w14:textId="01BA0CAA"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32,000.00</w:t>
            </w:r>
          </w:p>
        </w:tc>
        <w:tc>
          <w:tcPr>
            <w:tcW w:w="1533" w:type="dxa"/>
            <w:shd w:val="clear" w:color="auto" w:fill="FFFFFF" w:themeFill="background1"/>
            <w:vAlign w:val="center"/>
          </w:tcPr>
          <w:p w14:paraId="0F80AFE9" w14:textId="59849658"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295,000.00</w:t>
            </w:r>
          </w:p>
        </w:tc>
        <w:tc>
          <w:tcPr>
            <w:tcW w:w="1614" w:type="dxa"/>
            <w:shd w:val="clear" w:color="auto" w:fill="FFFFFF" w:themeFill="background1"/>
            <w:vAlign w:val="center"/>
          </w:tcPr>
          <w:p w14:paraId="56E932C5" w14:textId="3C7F05A0"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6AE31D94" w14:textId="77777777" w:rsidTr="00443449">
        <w:trPr>
          <w:trHeight w:hRule="exact" w:val="802"/>
        </w:trPr>
        <w:tc>
          <w:tcPr>
            <w:tcW w:w="3510" w:type="dxa"/>
            <w:shd w:val="clear" w:color="auto" w:fill="FFFFFF" w:themeFill="background1"/>
            <w:vAlign w:val="center"/>
          </w:tcPr>
          <w:p w14:paraId="2CBFCFFB" w14:textId="11B6C43C"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Asfaltimi i rrugeve ne Lagjen Ejupi Gadime e Ulet deri te rruga Gllavic - Gadime e Epërme</w:t>
            </w:r>
            <w:r w:rsidR="007C74DE">
              <w:rPr>
                <w:rFonts w:ascii="Book Antiqua" w:hAnsi="Book Antiqua" w:cs="TimesNewRomanPSMT"/>
                <w:color w:val="000000"/>
                <w:sz w:val="20"/>
                <w:szCs w:val="20"/>
                <w:lang w:val="sq-AL"/>
              </w:rPr>
              <w:t>.</w:t>
            </w:r>
          </w:p>
        </w:tc>
        <w:tc>
          <w:tcPr>
            <w:tcW w:w="1980" w:type="dxa"/>
            <w:shd w:val="clear" w:color="auto" w:fill="FFFFFF" w:themeFill="background1"/>
            <w:vAlign w:val="center"/>
          </w:tcPr>
          <w:p w14:paraId="559A8874"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2471B3CB"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390B2A92" w14:textId="271C26EF"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140,000</w:t>
            </w:r>
          </w:p>
        </w:tc>
        <w:tc>
          <w:tcPr>
            <w:tcW w:w="1580" w:type="dxa"/>
            <w:shd w:val="clear" w:color="auto" w:fill="FFFFFF" w:themeFill="background1"/>
            <w:vAlign w:val="center"/>
          </w:tcPr>
          <w:p w14:paraId="7C6CE2E0" w14:textId="7007912E"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7848A248" w14:textId="520C158D"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65,000.00</w:t>
            </w:r>
          </w:p>
        </w:tc>
        <w:tc>
          <w:tcPr>
            <w:tcW w:w="1614" w:type="dxa"/>
            <w:shd w:val="clear" w:color="auto" w:fill="FFFFFF" w:themeFill="background1"/>
            <w:vAlign w:val="center"/>
          </w:tcPr>
          <w:p w14:paraId="1586AE8D" w14:textId="34A3B2B1"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75,000.00</w:t>
            </w:r>
          </w:p>
        </w:tc>
      </w:tr>
      <w:tr w:rsidR="00CC5F47" w:rsidRPr="000B1D3F" w14:paraId="3AE98E06" w14:textId="77777777" w:rsidTr="00772751">
        <w:trPr>
          <w:trHeight w:hRule="exact" w:val="559"/>
        </w:trPr>
        <w:tc>
          <w:tcPr>
            <w:tcW w:w="3510" w:type="dxa"/>
            <w:shd w:val="clear" w:color="auto" w:fill="FFFFFF" w:themeFill="background1"/>
            <w:vAlign w:val="center"/>
          </w:tcPr>
          <w:p w14:paraId="2C0FF991" w14:textId="7B7707EC"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Asfaltimi i rrugës Llugaxhi </w:t>
            </w:r>
            <w:r w:rsidR="00A82907">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 xml:space="preserve"> Babush</w:t>
            </w:r>
            <w:r w:rsidR="00A82907">
              <w:rPr>
                <w:rFonts w:ascii="Book Antiqua" w:hAnsi="Book Antiqua" w:cs="TimesNewRomanPSMT"/>
                <w:color w:val="000000"/>
                <w:sz w:val="20"/>
                <w:szCs w:val="20"/>
                <w:lang w:val="sq-AL"/>
              </w:rPr>
              <w:t>.</w:t>
            </w:r>
          </w:p>
        </w:tc>
        <w:tc>
          <w:tcPr>
            <w:tcW w:w="1980" w:type="dxa"/>
            <w:shd w:val="clear" w:color="auto" w:fill="FFFFFF" w:themeFill="background1"/>
            <w:vAlign w:val="center"/>
          </w:tcPr>
          <w:p w14:paraId="7BE5EAB7"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3E6A73C7"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14E87888" w14:textId="362C15CE"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295,000</w:t>
            </w:r>
          </w:p>
        </w:tc>
        <w:tc>
          <w:tcPr>
            <w:tcW w:w="1580" w:type="dxa"/>
            <w:shd w:val="clear" w:color="auto" w:fill="FFFFFF" w:themeFill="background1"/>
            <w:vAlign w:val="center"/>
          </w:tcPr>
          <w:p w14:paraId="3564A7B7" w14:textId="6D598B8B"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7182D4B2" w14:textId="4B82D06B"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50,000.00</w:t>
            </w:r>
          </w:p>
        </w:tc>
        <w:tc>
          <w:tcPr>
            <w:tcW w:w="1614" w:type="dxa"/>
            <w:shd w:val="clear" w:color="auto" w:fill="FFFFFF" w:themeFill="background1"/>
            <w:vAlign w:val="center"/>
          </w:tcPr>
          <w:p w14:paraId="432699DD" w14:textId="7482652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245,000.00</w:t>
            </w:r>
          </w:p>
        </w:tc>
      </w:tr>
      <w:tr w:rsidR="00CC5F47" w:rsidRPr="000B1D3F" w14:paraId="29340765" w14:textId="77777777" w:rsidTr="00443449">
        <w:trPr>
          <w:trHeight w:hRule="exact" w:val="784"/>
        </w:trPr>
        <w:tc>
          <w:tcPr>
            <w:tcW w:w="3510" w:type="dxa"/>
            <w:shd w:val="clear" w:color="auto" w:fill="FFFFFF" w:themeFill="background1"/>
            <w:vAlign w:val="center"/>
          </w:tcPr>
          <w:p w14:paraId="69447058" w14:textId="6E8EA75A"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Hapja dhe nd</w:t>
            </w:r>
            <w:r w:rsidR="00DD2670"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rtimi i rrugës Pjet</w:t>
            </w:r>
            <w:r w:rsidR="00DD2670"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r Bogdani deri te rruga Xhevdet Breznica</w:t>
            </w:r>
            <w:r w:rsidR="00DD2670">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 xml:space="preserve"> Lipjan</w:t>
            </w:r>
            <w:r w:rsidR="00772751">
              <w:rPr>
                <w:rFonts w:ascii="Book Antiqua" w:hAnsi="Book Antiqua" w:cs="TimesNewRomanPSMT"/>
                <w:color w:val="000000"/>
                <w:sz w:val="20"/>
                <w:szCs w:val="20"/>
                <w:lang w:val="sq-AL"/>
              </w:rPr>
              <w:t>.</w:t>
            </w:r>
          </w:p>
        </w:tc>
        <w:tc>
          <w:tcPr>
            <w:tcW w:w="1980" w:type="dxa"/>
            <w:shd w:val="clear" w:color="auto" w:fill="FFFFFF" w:themeFill="background1"/>
            <w:vAlign w:val="center"/>
          </w:tcPr>
          <w:p w14:paraId="0196C2F4"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0FC1BC19"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1659BA11" w14:textId="3791D071"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355,000</w:t>
            </w:r>
          </w:p>
        </w:tc>
        <w:tc>
          <w:tcPr>
            <w:tcW w:w="1580" w:type="dxa"/>
            <w:shd w:val="clear" w:color="auto" w:fill="FFFFFF" w:themeFill="background1"/>
            <w:vAlign w:val="center"/>
          </w:tcPr>
          <w:p w14:paraId="0B43D8E3" w14:textId="496F3932"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25,000.00</w:t>
            </w:r>
          </w:p>
        </w:tc>
        <w:tc>
          <w:tcPr>
            <w:tcW w:w="1533" w:type="dxa"/>
            <w:shd w:val="clear" w:color="auto" w:fill="FFFFFF" w:themeFill="background1"/>
            <w:vAlign w:val="center"/>
          </w:tcPr>
          <w:p w14:paraId="44E428DC" w14:textId="4AF21DA3"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330,000.00</w:t>
            </w:r>
          </w:p>
        </w:tc>
        <w:tc>
          <w:tcPr>
            <w:tcW w:w="1614" w:type="dxa"/>
            <w:shd w:val="clear" w:color="auto" w:fill="FFFFFF" w:themeFill="background1"/>
            <w:vAlign w:val="center"/>
          </w:tcPr>
          <w:p w14:paraId="00005E73" w14:textId="1F4B3AD3"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3F8C3B6C" w14:textId="77777777" w:rsidTr="00C33D5A">
        <w:trPr>
          <w:trHeight w:hRule="exact" w:val="1009"/>
        </w:trPr>
        <w:tc>
          <w:tcPr>
            <w:tcW w:w="3510" w:type="dxa"/>
            <w:shd w:val="clear" w:color="auto" w:fill="FFFFFF" w:themeFill="background1"/>
            <w:vAlign w:val="center"/>
          </w:tcPr>
          <w:p w14:paraId="51ABDC3D" w14:textId="3570C27B"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Rikonstruimi i ndriçimit publik në rrugen Sadik Shala, Ganimete Terbeshi, Isa Olluri, Afrim Zhitia në Lipjan</w:t>
            </w:r>
            <w:r w:rsidR="00C33D5A">
              <w:rPr>
                <w:rFonts w:ascii="Book Antiqua" w:hAnsi="Book Antiqua" w:cs="TimesNewRomanPSMT"/>
                <w:color w:val="000000"/>
                <w:sz w:val="20"/>
                <w:szCs w:val="20"/>
                <w:lang w:val="sq-AL"/>
              </w:rPr>
              <w:t>.</w:t>
            </w:r>
          </w:p>
        </w:tc>
        <w:tc>
          <w:tcPr>
            <w:tcW w:w="1980" w:type="dxa"/>
            <w:shd w:val="clear" w:color="auto" w:fill="FFFFFF" w:themeFill="background1"/>
            <w:vAlign w:val="center"/>
          </w:tcPr>
          <w:p w14:paraId="492CF636"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5CEE5E97"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3FAFB30D" w14:textId="1EFD37AB"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170,000</w:t>
            </w:r>
          </w:p>
        </w:tc>
        <w:tc>
          <w:tcPr>
            <w:tcW w:w="1580" w:type="dxa"/>
            <w:shd w:val="clear" w:color="auto" w:fill="FFFFFF" w:themeFill="background1"/>
            <w:vAlign w:val="center"/>
          </w:tcPr>
          <w:p w14:paraId="5274DEA6" w14:textId="3B495363"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50,000.00</w:t>
            </w:r>
          </w:p>
        </w:tc>
        <w:tc>
          <w:tcPr>
            <w:tcW w:w="1533" w:type="dxa"/>
            <w:shd w:val="clear" w:color="auto" w:fill="FFFFFF" w:themeFill="background1"/>
            <w:vAlign w:val="center"/>
          </w:tcPr>
          <w:p w14:paraId="688E79D8" w14:textId="0710D1A3"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120,000.00</w:t>
            </w:r>
          </w:p>
        </w:tc>
        <w:tc>
          <w:tcPr>
            <w:tcW w:w="1614" w:type="dxa"/>
            <w:shd w:val="clear" w:color="auto" w:fill="FFFFFF" w:themeFill="background1"/>
            <w:vAlign w:val="center"/>
          </w:tcPr>
          <w:p w14:paraId="3CE530C1" w14:textId="241C76B6"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380CBC1B" w14:textId="77777777" w:rsidTr="00443449">
        <w:trPr>
          <w:trHeight w:hRule="exact" w:val="532"/>
        </w:trPr>
        <w:tc>
          <w:tcPr>
            <w:tcW w:w="3510" w:type="dxa"/>
            <w:shd w:val="clear" w:color="auto" w:fill="FFFFFF" w:themeFill="background1"/>
            <w:vAlign w:val="center"/>
          </w:tcPr>
          <w:p w14:paraId="30F12C8B" w14:textId="606F0A61"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rrugicave në Shalë, Baic dhe Resinovc</w:t>
            </w:r>
            <w:r w:rsidR="002523DF">
              <w:rPr>
                <w:rFonts w:ascii="Book Antiqua" w:hAnsi="Book Antiqua" w:cs="TimesNewRomanPSMT"/>
                <w:color w:val="000000"/>
                <w:sz w:val="20"/>
                <w:szCs w:val="20"/>
                <w:lang w:val="sq-AL"/>
              </w:rPr>
              <w:t>.</w:t>
            </w:r>
          </w:p>
        </w:tc>
        <w:tc>
          <w:tcPr>
            <w:tcW w:w="1980" w:type="dxa"/>
            <w:shd w:val="clear" w:color="auto" w:fill="FFFFFF" w:themeFill="background1"/>
            <w:vAlign w:val="center"/>
          </w:tcPr>
          <w:p w14:paraId="2F46AE02"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458E5094"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7FB60D09" w14:textId="133EC4D3"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175,000</w:t>
            </w:r>
          </w:p>
        </w:tc>
        <w:tc>
          <w:tcPr>
            <w:tcW w:w="1580" w:type="dxa"/>
            <w:shd w:val="clear" w:color="auto" w:fill="FFFFFF" w:themeFill="background1"/>
            <w:vAlign w:val="center"/>
          </w:tcPr>
          <w:p w14:paraId="061F1938"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72173210" w14:textId="410CBC39"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80,000.00</w:t>
            </w:r>
          </w:p>
        </w:tc>
        <w:tc>
          <w:tcPr>
            <w:tcW w:w="1614" w:type="dxa"/>
            <w:shd w:val="clear" w:color="auto" w:fill="FFFFFF" w:themeFill="background1"/>
            <w:vAlign w:val="center"/>
          </w:tcPr>
          <w:p w14:paraId="7EE87CE8" w14:textId="209DAE73"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95,000.00</w:t>
            </w:r>
          </w:p>
        </w:tc>
      </w:tr>
      <w:tr w:rsidR="00CC5F47" w:rsidRPr="000B1D3F" w14:paraId="4474B9F0" w14:textId="77777777" w:rsidTr="00443449">
        <w:trPr>
          <w:trHeight w:hRule="exact" w:val="622"/>
        </w:trPr>
        <w:tc>
          <w:tcPr>
            <w:tcW w:w="3510" w:type="dxa"/>
            <w:shd w:val="clear" w:color="auto" w:fill="FFFFFF" w:themeFill="background1"/>
            <w:vAlign w:val="center"/>
          </w:tcPr>
          <w:p w14:paraId="16031791" w14:textId="22DA4037"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shtratit të lumit në Gadime të Ulet deri te Autostrada</w:t>
            </w:r>
            <w:r w:rsidR="004F48EE">
              <w:rPr>
                <w:rFonts w:ascii="Book Antiqua" w:hAnsi="Book Antiqua" w:cs="TimesNewRomanPSMT"/>
                <w:color w:val="000000"/>
                <w:sz w:val="20"/>
                <w:szCs w:val="20"/>
                <w:lang w:val="sq-AL"/>
              </w:rPr>
              <w:t>.</w:t>
            </w:r>
          </w:p>
        </w:tc>
        <w:tc>
          <w:tcPr>
            <w:tcW w:w="1980" w:type="dxa"/>
            <w:shd w:val="clear" w:color="auto" w:fill="FFFFFF" w:themeFill="background1"/>
            <w:vAlign w:val="center"/>
          </w:tcPr>
          <w:p w14:paraId="0FABD72B"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4E6A36A8"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5BBFA10C" w14:textId="6C7D2E21"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220,000</w:t>
            </w:r>
          </w:p>
        </w:tc>
        <w:tc>
          <w:tcPr>
            <w:tcW w:w="1580" w:type="dxa"/>
            <w:shd w:val="clear" w:color="auto" w:fill="FFFFFF" w:themeFill="background1"/>
            <w:vAlign w:val="center"/>
          </w:tcPr>
          <w:p w14:paraId="61923747" w14:textId="7302F796"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415F8A8A" w14:textId="5E14249E"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30,000.00</w:t>
            </w:r>
          </w:p>
        </w:tc>
        <w:tc>
          <w:tcPr>
            <w:tcW w:w="1614" w:type="dxa"/>
            <w:shd w:val="clear" w:color="auto" w:fill="FFFFFF" w:themeFill="background1"/>
            <w:vAlign w:val="center"/>
          </w:tcPr>
          <w:p w14:paraId="0952B19E" w14:textId="45CDBA8F"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190,000.00</w:t>
            </w:r>
          </w:p>
        </w:tc>
      </w:tr>
      <w:tr w:rsidR="00CC5F47" w:rsidRPr="000B1D3F" w14:paraId="0C20F243" w14:textId="77777777" w:rsidTr="00443449">
        <w:trPr>
          <w:trHeight w:hRule="exact" w:val="640"/>
        </w:trPr>
        <w:tc>
          <w:tcPr>
            <w:tcW w:w="3510" w:type="dxa"/>
            <w:shd w:val="clear" w:color="auto" w:fill="FFFFFF" w:themeFill="background1"/>
            <w:vAlign w:val="center"/>
          </w:tcPr>
          <w:p w14:paraId="4CC75DA6" w14:textId="531D0A8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Vazhdimi  i ndërtimit të shtratit të lumit në Gadime të Epërme</w:t>
            </w:r>
            <w:r w:rsidR="0058232E">
              <w:rPr>
                <w:rFonts w:ascii="Book Antiqua" w:hAnsi="Book Antiqua" w:cs="TimesNewRomanPSMT"/>
                <w:color w:val="000000"/>
                <w:sz w:val="20"/>
                <w:szCs w:val="20"/>
                <w:lang w:val="sq-AL"/>
              </w:rPr>
              <w:t>.</w:t>
            </w:r>
          </w:p>
        </w:tc>
        <w:tc>
          <w:tcPr>
            <w:tcW w:w="1980" w:type="dxa"/>
            <w:shd w:val="clear" w:color="auto" w:fill="FFFFFF" w:themeFill="background1"/>
            <w:vAlign w:val="center"/>
          </w:tcPr>
          <w:p w14:paraId="176088C4"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6D6B8A69"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51A9DBB9" w14:textId="457F68BF"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220,000</w:t>
            </w:r>
          </w:p>
        </w:tc>
        <w:tc>
          <w:tcPr>
            <w:tcW w:w="1580" w:type="dxa"/>
            <w:shd w:val="clear" w:color="auto" w:fill="FFFFFF" w:themeFill="background1"/>
            <w:vAlign w:val="center"/>
          </w:tcPr>
          <w:p w14:paraId="7C5F3287" w14:textId="53E11CAB"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6B225B94" w14:textId="025B5F12"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55,000.00</w:t>
            </w:r>
          </w:p>
        </w:tc>
        <w:tc>
          <w:tcPr>
            <w:tcW w:w="1614" w:type="dxa"/>
            <w:shd w:val="clear" w:color="auto" w:fill="FFFFFF" w:themeFill="background1"/>
            <w:vAlign w:val="center"/>
          </w:tcPr>
          <w:p w14:paraId="20202465" w14:textId="065AE08E"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165,000.00</w:t>
            </w:r>
          </w:p>
        </w:tc>
      </w:tr>
      <w:tr w:rsidR="00CC5F47" w:rsidRPr="000B1D3F" w14:paraId="0D421661" w14:textId="77777777" w:rsidTr="00443449">
        <w:trPr>
          <w:trHeight w:hRule="exact" w:val="550"/>
        </w:trPr>
        <w:tc>
          <w:tcPr>
            <w:tcW w:w="3510" w:type="dxa"/>
            <w:shd w:val="clear" w:color="auto" w:fill="FFFFFF" w:themeFill="background1"/>
            <w:vAlign w:val="center"/>
          </w:tcPr>
          <w:p w14:paraId="193BAA41" w14:textId="559125D4"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shtratit të lumit në Hallaq i Vogël</w:t>
            </w:r>
            <w:r w:rsidR="00FC7AFE">
              <w:rPr>
                <w:rFonts w:ascii="Book Antiqua" w:hAnsi="Book Antiqua" w:cs="TimesNewRomanPSMT"/>
                <w:color w:val="000000"/>
                <w:sz w:val="20"/>
                <w:szCs w:val="20"/>
                <w:lang w:val="sq-AL"/>
              </w:rPr>
              <w:t>.</w:t>
            </w:r>
          </w:p>
        </w:tc>
        <w:tc>
          <w:tcPr>
            <w:tcW w:w="1980" w:type="dxa"/>
            <w:shd w:val="clear" w:color="auto" w:fill="FFFFFF" w:themeFill="background1"/>
            <w:vAlign w:val="center"/>
          </w:tcPr>
          <w:p w14:paraId="20FF3B2F"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7A8E3D0F"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3DC95120" w14:textId="46CFF410"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175,000</w:t>
            </w:r>
          </w:p>
        </w:tc>
        <w:tc>
          <w:tcPr>
            <w:tcW w:w="1580" w:type="dxa"/>
            <w:shd w:val="clear" w:color="auto" w:fill="FFFFFF" w:themeFill="background1"/>
            <w:vAlign w:val="center"/>
          </w:tcPr>
          <w:p w14:paraId="6F3A0905" w14:textId="7E15AA9A"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20790133" w14:textId="33DDDC87"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25,000.00</w:t>
            </w:r>
          </w:p>
        </w:tc>
        <w:tc>
          <w:tcPr>
            <w:tcW w:w="1614" w:type="dxa"/>
            <w:shd w:val="clear" w:color="auto" w:fill="FFFFFF" w:themeFill="background1"/>
            <w:vAlign w:val="center"/>
          </w:tcPr>
          <w:p w14:paraId="5D2FC915" w14:textId="6161E3A9"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150,000.00</w:t>
            </w:r>
          </w:p>
        </w:tc>
      </w:tr>
      <w:tr w:rsidR="00CC5F47" w:rsidRPr="000B1D3F" w14:paraId="10E952F4" w14:textId="77777777" w:rsidTr="00443449">
        <w:trPr>
          <w:trHeight w:hRule="exact" w:val="496"/>
        </w:trPr>
        <w:tc>
          <w:tcPr>
            <w:tcW w:w="3510" w:type="dxa"/>
            <w:shd w:val="clear" w:color="auto" w:fill="FFFFFF" w:themeFill="background1"/>
            <w:vAlign w:val="center"/>
          </w:tcPr>
          <w:p w14:paraId="708C400F" w14:textId="1E98C65C"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shtratit të Lumit në Qallapek</w:t>
            </w:r>
            <w:r w:rsidR="00E54177">
              <w:rPr>
                <w:rFonts w:ascii="Book Antiqua" w:hAnsi="Book Antiqua" w:cs="TimesNewRomanPSMT"/>
                <w:color w:val="000000"/>
                <w:sz w:val="20"/>
                <w:szCs w:val="20"/>
                <w:lang w:val="sq-AL"/>
              </w:rPr>
              <w:t>.</w:t>
            </w:r>
          </w:p>
        </w:tc>
        <w:tc>
          <w:tcPr>
            <w:tcW w:w="1980" w:type="dxa"/>
            <w:shd w:val="clear" w:color="auto" w:fill="FFFFFF" w:themeFill="background1"/>
            <w:vAlign w:val="center"/>
          </w:tcPr>
          <w:p w14:paraId="4F82705E"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5A1D95CC"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3C08902C" w14:textId="5F1EF57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180,000</w:t>
            </w:r>
          </w:p>
        </w:tc>
        <w:tc>
          <w:tcPr>
            <w:tcW w:w="1580" w:type="dxa"/>
            <w:shd w:val="clear" w:color="auto" w:fill="FFFFFF" w:themeFill="background1"/>
            <w:vAlign w:val="center"/>
          </w:tcPr>
          <w:p w14:paraId="2F8FB264" w14:textId="203ED806"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36BB67F7" w14:textId="39C6C6F6"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70,000.00</w:t>
            </w:r>
          </w:p>
        </w:tc>
        <w:tc>
          <w:tcPr>
            <w:tcW w:w="1614" w:type="dxa"/>
            <w:shd w:val="clear" w:color="auto" w:fill="FFFFFF" w:themeFill="background1"/>
            <w:vAlign w:val="center"/>
          </w:tcPr>
          <w:p w14:paraId="4E904D11" w14:textId="19CBA0F0"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110,000.00</w:t>
            </w:r>
          </w:p>
        </w:tc>
      </w:tr>
      <w:tr w:rsidR="00CC5F47" w:rsidRPr="000B1D3F" w14:paraId="5FF7B49B" w14:textId="77777777" w:rsidTr="00546566">
        <w:trPr>
          <w:trHeight w:hRule="exact" w:val="595"/>
        </w:trPr>
        <w:tc>
          <w:tcPr>
            <w:tcW w:w="3510" w:type="dxa"/>
            <w:shd w:val="clear" w:color="auto" w:fill="FFFFFF" w:themeFill="background1"/>
            <w:vAlign w:val="center"/>
          </w:tcPr>
          <w:p w14:paraId="76E1C943" w14:textId="2C781D8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shtratit të lumit në Vershevc</w:t>
            </w:r>
            <w:r w:rsidR="00685905">
              <w:rPr>
                <w:rFonts w:ascii="Book Antiqua" w:hAnsi="Book Antiqua" w:cs="TimesNewRomanPSMT"/>
                <w:color w:val="000000"/>
                <w:sz w:val="20"/>
                <w:szCs w:val="20"/>
                <w:lang w:val="sq-AL"/>
              </w:rPr>
              <w:t>.</w:t>
            </w:r>
          </w:p>
        </w:tc>
        <w:tc>
          <w:tcPr>
            <w:tcW w:w="1980" w:type="dxa"/>
            <w:shd w:val="clear" w:color="auto" w:fill="FFFFFF" w:themeFill="background1"/>
            <w:vAlign w:val="center"/>
          </w:tcPr>
          <w:p w14:paraId="4EF30A26"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5CD9228E"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110F77C2" w14:textId="152ED544"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230,000</w:t>
            </w:r>
          </w:p>
        </w:tc>
        <w:tc>
          <w:tcPr>
            <w:tcW w:w="1580" w:type="dxa"/>
            <w:shd w:val="clear" w:color="auto" w:fill="FFFFFF" w:themeFill="background1"/>
            <w:vAlign w:val="center"/>
          </w:tcPr>
          <w:p w14:paraId="1971FC9C" w14:textId="25F21E3F"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44F4A9D0" w14:textId="2D8ED0B9"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80,000.00</w:t>
            </w:r>
          </w:p>
        </w:tc>
        <w:tc>
          <w:tcPr>
            <w:tcW w:w="1614" w:type="dxa"/>
            <w:shd w:val="clear" w:color="auto" w:fill="FFFFFF" w:themeFill="background1"/>
            <w:vAlign w:val="center"/>
          </w:tcPr>
          <w:p w14:paraId="792372CA" w14:textId="5AEA0214"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150,000.00</w:t>
            </w:r>
          </w:p>
        </w:tc>
      </w:tr>
      <w:tr w:rsidR="00CC5F47" w:rsidRPr="000B1D3F" w14:paraId="5F19AEC7" w14:textId="77777777" w:rsidTr="00443449">
        <w:trPr>
          <w:trHeight w:hRule="exact" w:val="442"/>
        </w:trPr>
        <w:tc>
          <w:tcPr>
            <w:tcW w:w="3510" w:type="dxa"/>
            <w:shd w:val="clear" w:color="auto" w:fill="FFFFFF" w:themeFill="background1"/>
            <w:vAlign w:val="center"/>
          </w:tcPr>
          <w:p w14:paraId="7E1B5DFD" w14:textId="63421677"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trotuarit në fshatit Baic</w:t>
            </w:r>
            <w:r w:rsidR="00AA24D6">
              <w:rPr>
                <w:rFonts w:ascii="Book Antiqua" w:hAnsi="Book Antiqua" w:cs="TimesNewRomanPSMT"/>
                <w:color w:val="000000"/>
                <w:sz w:val="20"/>
                <w:szCs w:val="20"/>
                <w:lang w:val="sq-AL"/>
              </w:rPr>
              <w:t>.</w:t>
            </w:r>
          </w:p>
        </w:tc>
        <w:tc>
          <w:tcPr>
            <w:tcW w:w="1980" w:type="dxa"/>
            <w:shd w:val="clear" w:color="auto" w:fill="FFFFFF" w:themeFill="background1"/>
            <w:vAlign w:val="center"/>
          </w:tcPr>
          <w:p w14:paraId="7AF1B0F0"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251DD51C"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048558A2" w14:textId="42381070"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120,000</w:t>
            </w:r>
          </w:p>
        </w:tc>
        <w:tc>
          <w:tcPr>
            <w:tcW w:w="1580" w:type="dxa"/>
            <w:shd w:val="clear" w:color="auto" w:fill="FFFFFF" w:themeFill="background1"/>
            <w:vAlign w:val="center"/>
          </w:tcPr>
          <w:p w14:paraId="0AA600F1" w14:textId="5E5E8DEF"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50,000.00</w:t>
            </w:r>
          </w:p>
        </w:tc>
        <w:tc>
          <w:tcPr>
            <w:tcW w:w="1533" w:type="dxa"/>
            <w:shd w:val="clear" w:color="auto" w:fill="FFFFFF" w:themeFill="background1"/>
            <w:vAlign w:val="center"/>
          </w:tcPr>
          <w:p w14:paraId="1D7ED8F9" w14:textId="6C77ED67"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70,000.00</w:t>
            </w:r>
          </w:p>
        </w:tc>
        <w:tc>
          <w:tcPr>
            <w:tcW w:w="1614" w:type="dxa"/>
            <w:shd w:val="clear" w:color="auto" w:fill="FFFFFF" w:themeFill="background1"/>
            <w:vAlign w:val="center"/>
          </w:tcPr>
          <w:p w14:paraId="26567D82" w14:textId="547F15FA"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7072F5BD" w14:textId="77777777" w:rsidTr="00443449">
        <w:trPr>
          <w:trHeight w:hRule="exact" w:val="676"/>
        </w:trPr>
        <w:tc>
          <w:tcPr>
            <w:tcW w:w="3510" w:type="dxa"/>
            <w:shd w:val="clear" w:color="auto" w:fill="FFFFFF" w:themeFill="background1"/>
            <w:vAlign w:val="center"/>
          </w:tcPr>
          <w:p w14:paraId="2F39E037" w14:textId="0F660A24"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lastRenderedPageBreak/>
              <w:t>Ndërtimi i rrugicave në Lipjan (lagjja Akllapit dhe lagjja Konjuhit)</w:t>
            </w:r>
            <w:r w:rsidR="00A649DE">
              <w:rPr>
                <w:rFonts w:ascii="Book Antiqua" w:hAnsi="Book Antiqua" w:cs="TimesNewRomanPSMT"/>
                <w:color w:val="000000"/>
                <w:sz w:val="20"/>
                <w:szCs w:val="20"/>
                <w:lang w:val="sq-AL"/>
              </w:rPr>
              <w:t>.</w:t>
            </w:r>
          </w:p>
        </w:tc>
        <w:tc>
          <w:tcPr>
            <w:tcW w:w="1980" w:type="dxa"/>
            <w:shd w:val="clear" w:color="auto" w:fill="FFFFFF" w:themeFill="background1"/>
            <w:vAlign w:val="center"/>
          </w:tcPr>
          <w:p w14:paraId="5A5B76B2"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01E566E8"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58A97665" w14:textId="00F60EE9"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226,000</w:t>
            </w:r>
          </w:p>
        </w:tc>
        <w:tc>
          <w:tcPr>
            <w:tcW w:w="1580" w:type="dxa"/>
            <w:shd w:val="clear" w:color="auto" w:fill="FFFFFF" w:themeFill="background1"/>
            <w:vAlign w:val="center"/>
          </w:tcPr>
          <w:p w14:paraId="782FEFA9" w14:textId="2A7AEF6A"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620A179C" w14:textId="7F014D31"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146,000</w:t>
            </w:r>
          </w:p>
        </w:tc>
        <w:tc>
          <w:tcPr>
            <w:tcW w:w="1614" w:type="dxa"/>
            <w:shd w:val="clear" w:color="auto" w:fill="FFFFFF" w:themeFill="background1"/>
            <w:vAlign w:val="center"/>
          </w:tcPr>
          <w:p w14:paraId="3838A732" w14:textId="0AC02AF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80,000</w:t>
            </w:r>
          </w:p>
        </w:tc>
      </w:tr>
      <w:tr w:rsidR="00CC5F47" w:rsidRPr="000B1D3F" w14:paraId="5DAC85B2" w14:textId="77777777" w:rsidTr="00443449">
        <w:trPr>
          <w:trHeight w:hRule="exact" w:val="586"/>
        </w:trPr>
        <w:tc>
          <w:tcPr>
            <w:tcW w:w="3510" w:type="dxa"/>
            <w:shd w:val="clear" w:color="auto" w:fill="FFFFFF" w:themeFill="background1"/>
            <w:vAlign w:val="center"/>
          </w:tcPr>
          <w:p w14:paraId="6B46DDDF" w14:textId="706B9A72"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infrastrukturës së varrezave në fshatin Babush</w:t>
            </w:r>
            <w:r w:rsidR="00B10572">
              <w:rPr>
                <w:rFonts w:ascii="Book Antiqua" w:hAnsi="Book Antiqua" w:cs="TimesNewRomanPSMT"/>
                <w:color w:val="000000"/>
                <w:sz w:val="20"/>
                <w:szCs w:val="20"/>
                <w:lang w:val="sq-AL"/>
              </w:rPr>
              <w:t>.</w:t>
            </w:r>
          </w:p>
        </w:tc>
        <w:tc>
          <w:tcPr>
            <w:tcW w:w="1980" w:type="dxa"/>
            <w:shd w:val="clear" w:color="auto" w:fill="FFFFFF" w:themeFill="background1"/>
            <w:vAlign w:val="center"/>
          </w:tcPr>
          <w:p w14:paraId="18BAAD06"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4C8C8024"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451CD16D" w14:textId="7F2399EC"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35,000</w:t>
            </w:r>
          </w:p>
        </w:tc>
        <w:tc>
          <w:tcPr>
            <w:tcW w:w="1580" w:type="dxa"/>
            <w:shd w:val="clear" w:color="auto" w:fill="FFFFFF" w:themeFill="background1"/>
            <w:vAlign w:val="center"/>
          </w:tcPr>
          <w:p w14:paraId="7D9B0F19" w14:textId="1DAF9E8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35,000</w:t>
            </w:r>
          </w:p>
        </w:tc>
        <w:tc>
          <w:tcPr>
            <w:tcW w:w="1533" w:type="dxa"/>
            <w:shd w:val="clear" w:color="auto" w:fill="FFFFFF" w:themeFill="background1"/>
            <w:vAlign w:val="center"/>
          </w:tcPr>
          <w:p w14:paraId="409F1D61" w14:textId="493F75F2" w:rsidR="00CC5F47" w:rsidRPr="000B1D3F" w:rsidRDefault="00CC5F47" w:rsidP="000B1D3F">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3336F046" w14:textId="229CA6D9"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1BF9A9E4" w14:textId="77777777" w:rsidTr="00443449">
        <w:trPr>
          <w:trHeight w:hRule="exact" w:val="775"/>
        </w:trPr>
        <w:tc>
          <w:tcPr>
            <w:tcW w:w="3510" w:type="dxa"/>
            <w:shd w:val="clear" w:color="auto" w:fill="FFFFFF" w:themeFill="background1"/>
            <w:vAlign w:val="center"/>
          </w:tcPr>
          <w:p w14:paraId="658CE95B" w14:textId="6B11096A"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Rikonstruimi i rrugës "Kreshnik Vishesella" në vendbanimin Ribar i Vogel - Ribar i Madh</w:t>
            </w:r>
            <w:r w:rsidR="00B10572">
              <w:rPr>
                <w:rFonts w:ascii="Book Antiqua" w:hAnsi="Book Antiqua" w:cs="TimesNewRomanPSMT"/>
                <w:color w:val="000000"/>
                <w:sz w:val="20"/>
                <w:szCs w:val="20"/>
                <w:lang w:val="sq-AL"/>
              </w:rPr>
              <w:t>.</w:t>
            </w:r>
          </w:p>
        </w:tc>
        <w:tc>
          <w:tcPr>
            <w:tcW w:w="1980" w:type="dxa"/>
            <w:shd w:val="clear" w:color="auto" w:fill="FFFFFF" w:themeFill="background1"/>
            <w:vAlign w:val="center"/>
          </w:tcPr>
          <w:p w14:paraId="69E13261"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7F56A9C5"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3ABBF868" w14:textId="729A9DEA"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300,000</w:t>
            </w:r>
          </w:p>
        </w:tc>
        <w:tc>
          <w:tcPr>
            <w:tcW w:w="1580" w:type="dxa"/>
            <w:shd w:val="clear" w:color="auto" w:fill="FFFFFF" w:themeFill="background1"/>
            <w:vAlign w:val="center"/>
          </w:tcPr>
          <w:p w14:paraId="583581C6"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17C07A86" w14:textId="3F953D6C"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300,000</w:t>
            </w:r>
          </w:p>
        </w:tc>
        <w:tc>
          <w:tcPr>
            <w:tcW w:w="1614" w:type="dxa"/>
            <w:shd w:val="clear" w:color="auto" w:fill="FFFFFF" w:themeFill="background1"/>
            <w:vAlign w:val="center"/>
          </w:tcPr>
          <w:p w14:paraId="4E29283E" w14:textId="6EB995D1"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1D4612CA" w14:textId="77777777" w:rsidTr="00443449">
        <w:trPr>
          <w:trHeight w:hRule="exact" w:val="604"/>
        </w:trPr>
        <w:tc>
          <w:tcPr>
            <w:tcW w:w="3510" w:type="dxa"/>
            <w:shd w:val="clear" w:color="auto" w:fill="FFFFFF" w:themeFill="background1"/>
            <w:vAlign w:val="center"/>
          </w:tcPr>
          <w:p w14:paraId="1E4B187A" w14:textId="7D21763D"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Rikonstruimi </w:t>
            </w:r>
            <w:r w:rsidR="00F51071">
              <w:rPr>
                <w:rFonts w:ascii="Book Antiqua" w:hAnsi="Book Antiqua" w:cs="TimesNewRomanPSMT"/>
                <w:color w:val="000000"/>
                <w:sz w:val="20"/>
                <w:szCs w:val="20"/>
                <w:lang w:val="sq-AL"/>
              </w:rPr>
              <w:t>i</w:t>
            </w:r>
            <w:r w:rsidRPr="000B1D3F">
              <w:rPr>
                <w:rFonts w:ascii="Book Antiqua" w:hAnsi="Book Antiqua" w:cs="TimesNewRomanPSMT"/>
                <w:color w:val="000000"/>
                <w:sz w:val="20"/>
                <w:szCs w:val="20"/>
                <w:lang w:val="sq-AL"/>
              </w:rPr>
              <w:t xml:space="preserve"> rrugës "Poturovc - Ribar i Madh"</w:t>
            </w:r>
            <w:r w:rsidR="004905F1">
              <w:rPr>
                <w:rFonts w:ascii="Book Antiqua" w:hAnsi="Book Antiqua" w:cs="TimesNewRomanPSMT"/>
                <w:color w:val="000000"/>
                <w:sz w:val="20"/>
                <w:szCs w:val="20"/>
                <w:lang w:val="sq-AL"/>
              </w:rPr>
              <w:t>.</w:t>
            </w:r>
          </w:p>
        </w:tc>
        <w:tc>
          <w:tcPr>
            <w:tcW w:w="1980" w:type="dxa"/>
            <w:shd w:val="clear" w:color="auto" w:fill="FFFFFF" w:themeFill="background1"/>
            <w:vAlign w:val="center"/>
          </w:tcPr>
          <w:p w14:paraId="41F6D0B8"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34B1F8DD"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2AA4FDD8" w14:textId="12C23C36"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335,000</w:t>
            </w:r>
          </w:p>
        </w:tc>
        <w:tc>
          <w:tcPr>
            <w:tcW w:w="1580" w:type="dxa"/>
            <w:shd w:val="clear" w:color="auto" w:fill="FFFFFF" w:themeFill="background1"/>
            <w:vAlign w:val="center"/>
          </w:tcPr>
          <w:p w14:paraId="16AB0CDB"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3B18E8AD" w14:textId="2E677F88"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250,000</w:t>
            </w:r>
          </w:p>
        </w:tc>
        <w:tc>
          <w:tcPr>
            <w:tcW w:w="1614" w:type="dxa"/>
            <w:shd w:val="clear" w:color="auto" w:fill="FFFFFF" w:themeFill="background1"/>
            <w:vAlign w:val="center"/>
          </w:tcPr>
          <w:p w14:paraId="45A31AC0" w14:textId="1F345B7A"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85,000</w:t>
            </w:r>
          </w:p>
        </w:tc>
      </w:tr>
      <w:tr w:rsidR="00CC5F47" w:rsidRPr="000B1D3F" w14:paraId="31C4901E" w14:textId="77777777" w:rsidTr="00443449">
        <w:trPr>
          <w:trHeight w:hRule="exact" w:val="613"/>
        </w:trPr>
        <w:tc>
          <w:tcPr>
            <w:tcW w:w="3510" w:type="dxa"/>
            <w:shd w:val="clear" w:color="auto" w:fill="FFFFFF" w:themeFill="background1"/>
            <w:vAlign w:val="center"/>
          </w:tcPr>
          <w:p w14:paraId="25B938F2" w14:textId="07C1FBD9"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Asfaltimi dhe Ndriçimi publik në Varigovc</w:t>
            </w:r>
            <w:r w:rsidR="004905F1">
              <w:rPr>
                <w:rFonts w:ascii="Book Antiqua" w:hAnsi="Book Antiqua" w:cs="TimesNewRomanPSMT"/>
                <w:color w:val="000000"/>
                <w:sz w:val="20"/>
                <w:szCs w:val="20"/>
                <w:lang w:val="sq-AL"/>
              </w:rPr>
              <w:t>.</w:t>
            </w:r>
          </w:p>
        </w:tc>
        <w:tc>
          <w:tcPr>
            <w:tcW w:w="1980" w:type="dxa"/>
            <w:shd w:val="clear" w:color="auto" w:fill="FFFFFF" w:themeFill="background1"/>
            <w:vAlign w:val="center"/>
          </w:tcPr>
          <w:p w14:paraId="4DCA52D6"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65D8BB0D"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468CBD5C" w14:textId="6E6FDB02"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w:t>
            </w:r>
          </w:p>
        </w:tc>
        <w:tc>
          <w:tcPr>
            <w:tcW w:w="1580" w:type="dxa"/>
            <w:shd w:val="clear" w:color="auto" w:fill="FFFFFF" w:themeFill="background1"/>
            <w:vAlign w:val="center"/>
          </w:tcPr>
          <w:p w14:paraId="204951E2"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37D70E50" w14:textId="11192FF6"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w:t>
            </w:r>
          </w:p>
        </w:tc>
        <w:tc>
          <w:tcPr>
            <w:tcW w:w="1614" w:type="dxa"/>
            <w:shd w:val="clear" w:color="auto" w:fill="FFFFFF" w:themeFill="background1"/>
            <w:vAlign w:val="center"/>
          </w:tcPr>
          <w:p w14:paraId="504CEA47" w14:textId="77777777"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34325156" w14:textId="77777777" w:rsidTr="00443449">
        <w:trPr>
          <w:trHeight w:hRule="exact" w:val="622"/>
        </w:trPr>
        <w:tc>
          <w:tcPr>
            <w:tcW w:w="3510" w:type="dxa"/>
            <w:shd w:val="clear" w:color="auto" w:fill="FFFFFF" w:themeFill="background1"/>
            <w:vAlign w:val="center"/>
          </w:tcPr>
          <w:p w14:paraId="26C50D8F" w14:textId="7A8D0FB3"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murit Gabion në Gadime të Ulët (afër Shpelles)</w:t>
            </w:r>
            <w:r w:rsidR="00DC20D8">
              <w:rPr>
                <w:rFonts w:ascii="Book Antiqua" w:hAnsi="Book Antiqua" w:cs="TimesNewRomanPSMT"/>
                <w:color w:val="000000"/>
                <w:sz w:val="20"/>
                <w:szCs w:val="20"/>
                <w:lang w:val="sq-AL"/>
              </w:rPr>
              <w:t>.</w:t>
            </w:r>
          </w:p>
        </w:tc>
        <w:tc>
          <w:tcPr>
            <w:tcW w:w="1980" w:type="dxa"/>
            <w:shd w:val="clear" w:color="auto" w:fill="FFFFFF" w:themeFill="background1"/>
            <w:vAlign w:val="center"/>
          </w:tcPr>
          <w:p w14:paraId="70A5FFD0"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2B53B8BD"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45E2ECF9" w14:textId="1AEA8ADB"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120,000</w:t>
            </w:r>
          </w:p>
        </w:tc>
        <w:tc>
          <w:tcPr>
            <w:tcW w:w="1580" w:type="dxa"/>
            <w:shd w:val="clear" w:color="auto" w:fill="FFFFFF" w:themeFill="background1"/>
            <w:vAlign w:val="center"/>
          </w:tcPr>
          <w:p w14:paraId="2DA9DCC8"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6887B3B4" w14:textId="324E2971"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120,000</w:t>
            </w:r>
          </w:p>
        </w:tc>
        <w:tc>
          <w:tcPr>
            <w:tcW w:w="1614" w:type="dxa"/>
            <w:shd w:val="clear" w:color="auto" w:fill="FFFFFF" w:themeFill="background1"/>
            <w:vAlign w:val="center"/>
          </w:tcPr>
          <w:p w14:paraId="3905F26F" w14:textId="77777777"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0617C75F" w14:textId="77777777" w:rsidTr="00443449">
        <w:trPr>
          <w:trHeight w:hRule="exact" w:val="730"/>
        </w:trPr>
        <w:tc>
          <w:tcPr>
            <w:tcW w:w="3510" w:type="dxa"/>
            <w:shd w:val="clear" w:color="auto" w:fill="FFFFFF" w:themeFill="background1"/>
            <w:vAlign w:val="center"/>
          </w:tcPr>
          <w:p w14:paraId="08A546DE" w14:textId="5EA28E00"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Zgjerimi i rrugës Gjergj Fishta</w:t>
            </w:r>
            <w:r w:rsidR="00DC20D8">
              <w:rPr>
                <w:rFonts w:ascii="Book Antiqua" w:hAnsi="Book Antiqua" w:cs="TimesNewRomanPSMT"/>
                <w:color w:val="000000"/>
                <w:sz w:val="20"/>
                <w:szCs w:val="20"/>
                <w:lang w:val="sq-AL"/>
              </w:rPr>
              <w:t xml:space="preserve">, </w:t>
            </w:r>
            <w:r w:rsidRPr="000B1D3F">
              <w:rPr>
                <w:rFonts w:ascii="Book Antiqua" w:hAnsi="Book Antiqua" w:cs="TimesNewRomanPSMT"/>
                <w:color w:val="000000"/>
                <w:sz w:val="20"/>
                <w:szCs w:val="20"/>
                <w:lang w:val="sq-AL"/>
              </w:rPr>
              <w:t>Lipjan</w:t>
            </w:r>
          </w:p>
        </w:tc>
        <w:tc>
          <w:tcPr>
            <w:tcW w:w="1980" w:type="dxa"/>
            <w:shd w:val="clear" w:color="auto" w:fill="FFFFFF" w:themeFill="background1"/>
            <w:vAlign w:val="center"/>
          </w:tcPr>
          <w:p w14:paraId="479C5989"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5423C106"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7AB0DE5D" w14:textId="7D8D7629"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95,000</w:t>
            </w:r>
          </w:p>
        </w:tc>
        <w:tc>
          <w:tcPr>
            <w:tcW w:w="1580" w:type="dxa"/>
            <w:shd w:val="clear" w:color="auto" w:fill="FFFFFF" w:themeFill="background1"/>
            <w:vAlign w:val="center"/>
          </w:tcPr>
          <w:p w14:paraId="6E4F9828" w14:textId="60B55B99"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7E8D38D4" w14:textId="2887F358" w:rsidR="00CC5F47" w:rsidRPr="000B1D3F" w:rsidRDefault="00CC5F47" w:rsidP="000B1D3F">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0ACA186D" w14:textId="588BD9BF"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95,000</w:t>
            </w:r>
          </w:p>
        </w:tc>
      </w:tr>
      <w:tr w:rsidR="00CC5F47" w:rsidRPr="000B1D3F" w14:paraId="2CFEFF42" w14:textId="77777777" w:rsidTr="00443449">
        <w:trPr>
          <w:trHeight w:hRule="exact" w:val="631"/>
        </w:trPr>
        <w:tc>
          <w:tcPr>
            <w:tcW w:w="3510" w:type="dxa"/>
            <w:shd w:val="clear" w:color="auto" w:fill="FFFFFF" w:themeFill="background1"/>
            <w:vAlign w:val="center"/>
          </w:tcPr>
          <w:p w14:paraId="5A03B829" w14:textId="7C026631"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Asfaltimi i rrugicave në lagjet e fshatrave Babush, Gadime faza IV</w:t>
            </w:r>
            <w:r w:rsidR="00E4644F">
              <w:rPr>
                <w:rFonts w:ascii="Book Antiqua" w:hAnsi="Book Antiqua" w:cs="TimesNewRomanPSMT"/>
                <w:color w:val="000000"/>
                <w:sz w:val="20"/>
                <w:szCs w:val="20"/>
                <w:lang w:val="sq-AL"/>
              </w:rPr>
              <w:t>.</w:t>
            </w:r>
          </w:p>
        </w:tc>
        <w:tc>
          <w:tcPr>
            <w:tcW w:w="1980" w:type="dxa"/>
            <w:shd w:val="clear" w:color="auto" w:fill="FFFFFF" w:themeFill="background1"/>
            <w:vAlign w:val="center"/>
          </w:tcPr>
          <w:p w14:paraId="5BBCE57E"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78BD027D"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06156EF3" w14:textId="1CF66C50"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190,000</w:t>
            </w:r>
          </w:p>
        </w:tc>
        <w:tc>
          <w:tcPr>
            <w:tcW w:w="1580" w:type="dxa"/>
            <w:shd w:val="clear" w:color="auto" w:fill="FFFFFF" w:themeFill="background1"/>
            <w:vAlign w:val="center"/>
          </w:tcPr>
          <w:p w14:paraId="7F4E055D" w14:textId="36A2B058"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35,000</w:t>
            </w:r>
          </w:p>
        </w:tc>
        <w:tc>
          <w:tcPr>
            <w:tcW w:w="1533" w:type="dxa"/>
            <w:shd w:val="clear" w:color="auto" w:fill="FFFFFF" w:themeFill="background1"/>
            <w:vAlign w:val="center"/>
          </w:tcPr>
          <w:p w14:paraId="6F30BD9D" w14:textId="524A6DB9"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155,000</w:t>
            </w:r>
          </w:p>
        </w:tc>
        <w:tc>
          <w:tcPr>
            <w:tcW w:w="1614" w:type="dxa"/>
            <w:shd w:val="clear" w:color="auto" w:fill="FFFFFF" w:themeFill="background1"/>
            <w:vAlign w:val="center"/>
          </w:tcPr>
          <w:p w14:paraId="3BE7218D" w14:textId="028F4CFE"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55D074FD" w14:textId="77777777" w:rsidTr="00443449">
        <w:trPr>
          <w:trHeight w:hRule="exact" w:val="820"/>
        </w:trPr>
        <w:tc>
          <w:tcPr>
            <w:tcW w:w="3510" w:type="dxa"/>
            <w:shd w:val="clear" w:color="auto" w:fill="FFFFFF" w:themeFill="background1"/>
            <w:vAlign w:val="center"/>
          </w:tcPr>
          <w:p w14:paraId="64CDB535" w14:textId="03175958"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Asfaltimi i rrugicave në lagjet e fshatrave Banull Gllavic, Marevc, Qallapek faza III</w:t>
            </w:r>
            <w:r w:rsidR="00E4644F">
              <w:rPr>
                <w:rFonts w:ascii="Book Antiqua" w:hAnsi="Book Antiqua" w:cs="TimesNewRomanPSMT"/>
                <w:color w:val="000000"/>
                <w:sz w:val="20"/>
                <w:szCs w:val="20"/>
                <w:lang w:val="sq-AL"/>
              </w:rPr>
              <w:t>.</w:t>
            </w:r>
          </w:p>
        </w:tc>
        <w:tc>
          <w:tcPr>
            <w:tcW w:w="1980" w:type="dxa"/>
            <w:shd w:val="clear" w:color="auto" w:fill="FFFFFF" w:themeFill="background1"/>
            <w:vAlign w:val="center"/>
          </w:tcPr>
          <w:p w14:paraId="42ADAA5D"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1B6D9225"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558C5F8B" w14:textId="66419DE2"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195,000</w:t>
            </w:r>
          </w:p>
        </w:tc>
        <w:tc>
          <w:tcPr>
            <w:tcW w:w="1580" w:type="dxa"/>
            <w:shd w:val="clear" w:color="auto" w:fill="FFFFFF" w:themeFill="background1"/>
            <w:vAlign w:val="center"/>
          </w:tcPr>
          <w:p w14:paraId="053A49FE" w14:textId="781DE093"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45,000</w:t>
            </w:r>
          </w:p>
        </w:tc>
        <w:tc>
          <w:tcPr>
            <w:tcW w:w="1533" w:type="dxa"/>
            <w:shd w:val="clear" w:color="auto" w:fill="FFFFFF" w:themeFill="background1"/>
            <w:vAlign w:val="center"/>
          </w:tcPr>
          <w:p w14:paraId="2835375E" w14:textId="1A6F6174"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150,000</w:t>
            </w:r>
          </w:p>
        </w:tc>
        <w:tc>
          <w:tcPr>
            <w:tcW w:w="1614" w:type="dxa"/>
            <w:shd w:val="clear" w:color="auto" w:fill="FFFFFF" w:themeFill="background1"/>
            <w:vAlign w:val="center"/>
          </w:tcPr>
          <w:p w14:paraId="1C99DD6E" w14:textId="4E894D77" w:rsidR="00CC5F47" w:rsidRPr="000B1D3F" w:rsidRDefault="00CC5F47" w:rsidP="000B1D3F">
            <w:pPr>
              <w:spacing w:line="240" w:lineRule="auto"/>
              <w:rPr>
                <w:rFonts w:ascii="Book Antiqua" w:hAnsi="Book Antiqua" w:cs="TimesNewRomanPSMT"/>
                <w:color w:val="000000"/>
                <w:sz w:val="20"/>
                <w:szCs w:val="20"/>
                <w:lang w:val="sq-AL"/>
              </w:rPr>
            </w:pPr>
          </w:p>
        </w:tc>
      </w:tr>
      <w:tr w:rsidR="00CC5F47" w:rsidRPr="000B1D3F" w14:paraId="5EE4A984" w14:textId="77777777" w:rsidTr="00443449">
        <w:trPr>
          <w:trHeight w:hRule="exact" w:val="550"/>
        </w:trPr>
        <w:tc>
          <w:tcPr>
            <w:tcW w:w="3510" w:type="dxa"/>
            <w:shd w:val="clear" w:color="auto" w:fill="FFFFFF" w:themeFill="background1"/>
            <w:vAlign w:val="center"/>
          </w:tcPr>
          <w:p w14:paraId="668C2831" w14:textId="31CB3C0B"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rrugës Rufc i Vjeter - Hallaq i Vogël</w:t>
            </w:r>
            <w:r w:rsidR="00E4644F">
              <w:rPr>
                <w:rFonts w:ascii="Book Antiqua" w:hAnsi="Book Antiqua" w:cs="TimesNewRomanPSMT"/>
                <w:color w:val="000000"/>
                <w:sz w:val="20"/>
                <w:szCs w:val="20"/>
                <w:lang w:val="sq-AL"/>
              </w:rPr>
              <w:t>.</w:t>
            </w:r>
          </w:p>
        </w:tc>
        <w:tc>
          <w:tcPr>
            <w:tcW w:w="1980" w:type="dxa"/>
            <w:shd w:val="clear" w:color="auto" w:fill="FFFFFF" w:themeFill="background1"/>
            <w:vAlign w:val="center"/>
          </w:tcPr>
          <w:p w14:paraId="29EED8D0"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4B006473"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691A7527" w14:textId="45352B6C"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170,000</w:t>
            </w:r>
          </w:p>
        </w:tc>
        <w:tc>
          <w:tcPr>
            <w:tcW w:w="1580" w:type="dxa"/>
            <w:shd w:val="clear" w:color="auto" w:fill="FFFFFF" w:themeFill="background1"/>
            <w:vAlign w:val="center"/>
          </w:tcPr>
          <w:p w14:paraId="370D5028"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14C8D318" w14:textId="66375458"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w:t>
            </w:r>
          </w:p>
        </w:tc>
        <w:tc>
          <w:tcPr>
            <w:tcW w:w="1614" w:type="dxa"/>
            <w:shd w:val="clear" w:color="auto" w:fill="FFFFFF" w:themeFill="background1"/>
            <w:vAlign w:val="center"/>
          </w:tcPr>
          <w:p w14:paraId="7756FAE9" w14:textId="5E7C86E3"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120,000</w:t>
            </w:r>
          </w:p>
        </w:tc>
      </w:tr>
      <w:tr w:rsidR="00CC5F47" w:rsidRPr="000B1D3F" w14:paraId="0650A5E4" w14:textId="77777777" w:rsidTr="00E4644F">
        <w:trPr>
          <w:trHeight w:hRule="exact" w:val="874"/>
        </w:trPr>
        <w:tc>
          <w:tcPr>
            <w:tcW w:w="3510" w:type="dxa"/>
            <w:shd w:val="clear" w:color="auto" w:fill="FFFFFF" w:themeFill="background1"/>
            <w:vAlign w:val="center"/>
          </w:tcPr>
          <w:p w14:paraId="35EF65AF" w14:textId="0914E3F4"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Asfatimi i rrugicave në lagjet e fshatrave Vrellë e Goleshit, Medvec, trotuari n</w:t>
            </w:r>
            <w:r w:rsidR="00132DAA"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Vrellë t</w:t>
            </w:r>
            <w:r w:rsidR="00E4644F"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Magur</w:t>
            </w:r>
            <w:r w:rsidR="00E4644F"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s</w:t>
            </w:r>
            <w:r w:rsidR="00E4644F">
              <w:rPr>
                <w:rFonts w:ascii="Book Antiqua" w:hAnsi="Book Antiqua" w:cs="TimesNewRomanPSMT"/>
                <w:color w:val="000000"/>
                <w:sz w:val="20"/>
                <w:szCs w:val="20"/>
                <w:lang w:val="sq-AL"/>
              </w:rPr>
              <w:t>.</w:t>
            </w:r>
          </w:p>
        </w:tc>
        <w:tc>
          <w:tcPr>
            <w:tcW w:w="1980" w:type="dxa"/>
            <w:shd w:val="clear" w:color="auto" w:fill="FFFFFF" w:themeFill="background1"/>
            <w:vAlign w:val="center"/>
          </w:tcPr>
          <w:p w14:paraId="3C1CCBD5"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37C47B61"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07BDF948" w14:textId="1B84CAC1"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230,000</w:t>
            </w:r>
          </w:p>
        </w:tc>
        <w:tc>
          <w:tcPr>
            <w:tcW w:w="1580" w:type="dxa"/>
            <w:shd w:val="clear" w:color="auto" w:fill="FFFFFF" w:themeFill="background1"/>
            <w:vAlign w:val="center"/>
          </w:tcPr>
          <w:p w14:paraId="1E10E5BF"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094A98C5" w14:textId="083B5E32"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60,000</w:t>
            </w:r>
          </w:p>
        </w:tc>
        <w:tc>
          <w:tcPr>
            <w:tcW w:w="1614" w:type="dxa"/>
            <w:shd w:val="clear" w:color="auto" w:fill="FFFFFF" w:themeFill="background1"/>
            <w:vAlign w:val="center"/>
          </w:tcPr>
          <w:p w14:paraId="0DD382E1" w14:textId="42E5156A"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170,000</w:t>
            </w:r>
          </w:p>
        </w:tc>
      </w:tr>
      <w:tr w:rsidR="00CC5F47" w:rsidRPr="000B1D3F" w14:paraId="2C52B2C7" w14:textId="77777777" w:rsidTr="00190C96">
        <w:trPr>
          <w:trHeight w:hRule="exact" w:val="532"/>
        </w:trPr>
        <w:tc>
          <w:tcPr>
            <w:tcW w:w="3510" w:type="dxa"/>
            <w:shd w:val="clear" w:color="auto" w:fill="FFFFFF" w:themeFill="background1"/>
            <w:vAlign w:val="center"/>
          </w:tcPr>
          <w:p w14:paraId="65C606FA" w14:textId="7B36D853"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Rikonstruimi i rrugës Lipjan </w:t>
            </w:r>
            <w:r w:rsidR="00190C96">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 xml:space="preserve"> Rubovc</w:t>
            </w:r>
            <w:r w:rsidR="00190C96">
              <w:rPr>
                <w:rFonts w:ascii="Book Antiqua" w:hAnsi="Book Antiqua" w:cs="TimesNewRomanPSMT"/>
                <w:color w:val="000000"/>
                <w:sz w:val="20"/>
                <w:szCs w:val="20"/>
                <w:lang w:val="sq-AL"/>
              </w:rPr>
              <w:t>.</w:t>
            </w:r>
          </w:p>
        </w:tc>
        <w:tc>
          <w:tcPr>
            <w:tcW w:w="1980" w:type="dxa"/>
            <w:shd w:val="clear" w:color="auto" w:fill="FFFFFF" w:themeFill="background1"/>
            <w:vAlign w:val="center"/>
          </w:tcPr>
          <w:p w14:paraId="790680FB"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098F0710"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4F0E9740" w14:textId="1A6875F1"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330,000</w:t>
            </w:r>
          </w:p>
        </w:tc>
        <w:tc>
          <w:tcPr>
            <w:tcW w:w="1580" w:type="dxa"/>
            <w:shd w:val="clear" w:color="auto" w:fill="FFFFFF" w:themeFill="background1"/>
            <w:vAlign w:val="center"/>
          </w:tcPr>
          <w:p w14:paraId="7DCD530E"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48F83400" w14:textId="392C6AC9"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80,000</w:t>
            </w:r>
          </w:p>
        </w:tc>
        <w:tc>
          <w:tcPr>
            <w:tcW w:w="1614" w:type="dxa"/>
            <w:shd w:val="clear" w:color="auto" w:fill="FFFFFF" w:themeFill="background1"/>
            <w:vAlign w:val="center"/>
          </w:tcPr>
          <w:p w14:paraId="74EFBDD6" w14:textId="4B32B90F"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250,000</w:t>
            </w:r>
          </w:p>
        </w:tc>
      </w:tr>
      <w:tr w:rsidR="00CC5F47" w:rsidRPr="000B1D3F" w14:paraId="6888B77D" w14:textId="77777777" w:rsidTr="00443449">
        <w:trPr>
          <w:trHeight w:hRule="exact" w:val="586"/>
        </w:trPr>
        <w:tc>
          <w:tcPr>
            <w:tcW w:w="3510" w:type="dxa"/>
            <w:shd w:val="clear" w:color="auto" w:fill="FFFFFF" w:themeFill="background1"/>
            <w:vAlign w:val="center"/>
          </w:tcPr>
          <w:p w14:paraId="76E9D24F" w14:textId="4CA34AC6"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Rikonstruimi i rrugës Jeta e Re </w:t>
            </w:r>
            <w:r w:rsidR="00190C96">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 xml:space="preserve"> Topliqan</w:t>
            </w:r>
            <w:r w:rsidR="00190C96">
              <w:rPr>
                <w:rFonts w:ascii="Book Antiqua" w:hAnsi="Book Antiqua" w:cs="TimesNewRomanPSMT"/>
                <w:color w:val="000000"/>
                <w:sz w:val="20"/>
                <w:szCs w:val="20"/>
                <w:lang w:val="sq-AL"/>
              </w:rPr>
              <w:t>.</w:t>
            </w:r>
          </w:p>
        </w:tc>
        <w:tc>
          <w:tcPr>
            <w:tcW w:w="1980" w:type="dxa"/>
            <w:shd w:val="clear" w:color="auto" w:fill="FFFFFF" w:themeFill="background1"/>
            <w:vAlign w:val="center"/>
          </w:tcPr>
          <w:p w14:paraId="03360D46"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4BA7F18C"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04EA6DC5" w14:textId="2D2D9B20"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280,000</w:t>
            </w:r>
          </w:p>
        </w:tc>
        <w:tc>
          <w:tcPr>
            <w:tcW w:w="1580" w:type="dxa"/>
            <w:shd w:val="clear" w:color="auto" w:fill="FFFFFF" w:themeFill="background1"/>
            <w:vAlign w:val="center"/>
          </w:tcPr>
          <w:p w14:paraId="3081C3E2"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7D447A1B" w14:textId="07126D4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w:t>
            </w:r>
          </w:p>
        </w:tc>
        <w:tc>
          <w:tcPr>
            <w:tcW w:w="1614" w:type="dxa"/>
            <w:shd w:val="clear" w:color="auto" w:fill="FFFFFF" w:themeFill="background1"/>
            <w:vAlign w:val="center"/>
          </w:tcPr>
          <w:p w14:paraId="470D692D" w14:textId="147515A1"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230,000</w:t>
            </w:r>
          </w:p>
        </w:tc>
      </w:tr>
      <w:tr w:rsidR="00CC5F47" w:rsidRPr="000B1D3F" w14:paraId="70A6D73F" w14:textId="77777777" w:rsidTr="00B209D6">
        <w:trPr>
          <w:trHeight w:hRule="exact" w:val="910"/>
        </w:trPr>
        <w:tc>
          <w:tcPr>
            <w:tcW w:w="3510" w:type="dxa"/>
            <w:shd w:val="clear" w:color="auto" w:fill="FFFFFF" w:themeFill="background1"/>
            <w:vAlign w:val="center"/>
          </w:tcPr>
          <w:p w14:paraId="73B0C61D" w14:textId="4612518C"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lastRenderedPageBreak/>
              <w:t>Hapja dhe ndërtimi i rrugës që lidhë rrugët në Mostin nga rruga Bajram Curri deri të rruga Haredin Bajrami</w:t>
            </w:r>
            <w:r w:rsidR="00B209D6">
              <w:rPr>
                <w:rFonts w:ascii="Book Antiqua" w:hAnsi="Book Antiqua" w:cs="TimesNewRomanPSMT"/>
                <w:color w:val="000000"/>
                <w:sz w:val="20"/>
                <w:szCs w:val="20"/>
                <w:lang w:val="sq-AL"/>
              </w:rPr>
              <w:t>.</w:t>
            </w:r>
          </w:p>
        </w:tc>
        <w:tc>
          <w:tcPr>
            <w:tcW w:w="1980" w:type="dxa"/>
            <w:shd w:val="clear" w:color="auto" w:fill="FFFFFF" w:themeFill="background1"/>
            <w:vAlign w:val="center"/>
          </w:tcPr>
          <w:p w14:paraId="5FAD314E"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12497766"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27763369" w14:textId="09171254"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540,000</w:t>
            </w:r>
          </w:p>
        </w:tc>
        <w:tc>
          <w:tcPr>
            <w:tcW w:w="1580" w:type="dxa"/>
            <w:shd w:val="clear" w:color="auto" w:fill="FFFFFF" w:themeFill="background1"/>
            <w:vAlign w:val="center"/>
          </w:tcPr>
          <w:p w14:paraId="7C9F1530"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7DFCCEAA" w14:textId="390F6B40"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w:t>
            </w:r>
          </w:p>
        </w:tc>
        <w:tc>
          <w:tcPr>
            <w:tcW w:w="1614" w:type="dxa"/>
            <w:shd w:val="clear" w:color="auto" w:fill="FFFFFF" w:themeFill="background1"/>
            <w:vAlign w:val="center"/>
          </w:tcPr>
          <w:p w14:paraId="66915641" w14:textId="23D5098D"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490,000</w:t>
            </w:r>
          </w:p>
        </w:tc>
      </w:tr>
      <w:tr w:rsidR="00CC5F47" w:rsidRPr="000B1D3F" w14:paraId="484E4216" w14:textId="77777777" w:rsidTr="00443449">
        <w:trPr>
          <w:trHeight w:hRule="exact" w:val="604"/>
        </w:trPr>
        <w:tc>
          <w:tcPr>
            <w:tcW w:w="3510" w:type="dxa"/>
            <w:shd w:val="clear" w:color="auto" w:fill="FFFFFF" w:themeFill="background1"/>
            <w:vAlign w:val="center"/>
          </w:tcPr>
          <w:p w14:paraId="2A405110" w14:textId="47CF4299"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rrugëve në Plitkoviq dhe Vrellë të Gadimës</w:t>
            </w:r>
            <w:r w:rsidR="00B209D6">
              <w:rPr>
                <w:rFonts w:ascii="Book Antiqua" w:hAnsi="Book Antiqua" w:cs="TimesNewRomanPSMT"/>
                <w:color w:val="000000"/>
                <w:sz w:val="20"/>
                <w:szCs w:val="20"/>
                <w:lang w:val="sq-AL"/>
              </w:rPr>
              <w:t>.</w:t>
            </w:r>
          </w:p>
        </w:tc>
        <w:tc>
          <w:tcPr>
            <w:tcW w:w="1980" w:type="dxa"/>
            <w:shd w:val="clear" w:color="auto" w:fill="FFFFFF" w:themeFill="background1"/>
            <w:vAlign w:val="center"/>
          </w:tcPr>
          <w:p w14:paraId="00728CE3"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45938B2D"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484F055B" w14:textId="1A14055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290,000</w:t>
            </w:r>
          </w:p>
        </w:tc>
        <w:tc>
          <w:tcPr>
            <w:tcW w:w="1580" w:type="dxa"/>
            <w:shd w:val="clear" w:color="auto" w:fill="FFFFFF" w:themeFill="background1"/>
            <w:vAlign w:val="center"/>
          </w:tcPr>
          <w:p w14:paraId="1A8D485B"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391D8BCC" w14:textId="046DB9FC" w:rsidR="00CC5F47" w:rsidRPr="000B1D3F" w:rsidRDefault="00CC5F47" w:rsidP="000B1D3F">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3D88E88D" w14:textId="0D966ABB"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290,000</w:t>
            </w:r>
          </w:p>
        </w:tc>
      </w:tr>
      <w:tr w:rsidR="00CC5F47" w:rsidRPr="000B1D3F" w14:paraId="6DC4D2F2" w14:textId="77777777" w:rsidTr="00443449">
        <w:trPr>
          <w:trHeight w:hRule="exact" w:val="586"/>
        </w:trPr>
        <w:tc>
          <w:tcPr>
            <w:tcW w:w="3510" w:type="dxa"/>
            <w:shd w:val="clear" w:color="auto" w:fill="FFFFFF" w:themeFill="background1"/>
            <w:vAlign w:val="center"/>
          </w:tcPr>
          <w:p w14:paraId="2F38BB89" w14:textId="753AC02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rrugicave në Grackë të Vjetër</w:t>
            </w:r>
            <w:r w:rsidR="00B209D6">
              <w:rPr>
                <w:rFonts w:ascii="Book Antiqua" w:hAnsi="Book Antiqua" w:cs="TimesNewRomanPSMT"/>
                <w:color w:val="000000"/>
                <w:sz w:val="20"/>
                <w:szCs w:val="20"/>
                <w:lang w:val="sq-AL"/>
              </w:rPr>
              <w:t>.</w:t>
            </w:r>
          </w:p>
        </w:tc>
        <w:tc>
          <w:tcPr>
            <w:tcW w:w="1980" w:type="dxa"/>
            <w:shd w:val="clear" w:color="auto" w:fill="FFFFFF" w:themeFill="background1"/>
            <w:vAlign w:val="center"/>
          </w:tcPr>
          <w:p w14:paraId="2E7F4885"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640DD04F"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00FD572C" w14:textId="2EAFFF72"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180,000</w:t>
            </w:r>
          </w:p>
        </w:tc>
        <w:tc>
          <w:tcPr>
            <w:tcW w:w="1580" w:type="dxa"/>
            <w:shd w:val="clear" w:color="auto" w:fill="FFFFFF" w:themeFill="background1"/>
            <w:vAlign w:val="center"/>
          </w:tcPr>
          <w:p w14:paraId="1205D8C0"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05590636" w14:textId="1FAF04D2"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w:t>
            </w:r>
          </w:p>
        </w:tc>
        <w:tc>
          <w:tcPr>
            <w:tcW w:w="1614" w:type="dxa"/>
            <w:shd w:val="clear" w:color="auto" w:fill="FFFFFF" w:themeFill="background1"/>
            <w:vAlign w:val="center"/>
          </w:tcPr>
          <w:p w14:paraId="434FF708" w14:textId="1B6DA709"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130,000</w:t>
            </w:r>
          </w:p>
        </w:tc>
      </w:tr>
      <w:tr w:rsidR="00CC5F47" w:rsidRPr="000B1D3F" w14:paraId="70545430" w14:textId="77777777" w:rsidTr="00443449">
        <w:trPr>
          <w:trHeight w:hRule="exact" w:val="442"/>
        </w:trPr>
        <w:tc>
          <w:tcPr>
            <w:tcW w:w="3510" w:type="dxa"/>
            <w:shd w:val="clear" w:color="auto" w:fill="FFFFFF" w:themeFill="background1"/>
            <w:vAlign w:val="center"/>
          </w:tcPr>
          <w:p w14:paraId="3D1DE1C0" w14:textId="69EA401A"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rrugicave në fshatin Brus</w:t>
            </w:r>
            <w:r w:rsidR="00B209D6">
              <w:rPr>
                <w:rFonts w:ascii="Book Antiqua" w:hAnsi="Book Antiqua" w:cs="TimesNewRomanPSMT"/>
                <w:color w:val="000000"/>
                <w:sz w:val="20"/>
                <w:szCs w:val="20"/>
                <w:lang w:val="sq-AL"/>
              </w:rPr>
              <w:t>.</w:t>
            </w:r>
          </w:p>
        </w:tc>
        <w:tc>
          <w:tcPr>
            <w:tcW w:w="1980" w:type="dxa"/>
            <w:shd w:val="clear" w:color="auto" w:fill="FFFFFF" w:themeFill="background1"/>
            <w:vAlign w:val="center"/>
          </w:tcPr>
          <w:p w14:paraId="3E6A45E3"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0E07E5B7"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6004658F" w14:textId="3BB7A968"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70,000</w:t>
            </w:r>
          </w:p>
        </w:tc>
        <w:tc>
          <w:tcPr>
            <w:tcW w:w="1580" w:type="dxa"/>
            <w:shd w:val="clear" w:color="auto" w:fill="FFFFFF" w:themeFill="background1"/>
            <w:vAlign w:val="center"/>
          </w:tcPr>
          <w:p w14:paraId="23B9151D"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0E6BBE2C" w14:textId="36D6CDD4"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10,000</w:t>
            </w:r>
          </w:p>
        </w:tc>
        <w:tc>
          <w:tcPr>
            <w:tcW w:w="1614" w:type="dxa"/>
            <w:shd w:val="clear" w:color="auto" w:fill="FFFFFF" w:themeFill="background1"/>
            <w:vAlign w:val="center"/>
          </w:tcPr>
          <w:p w14:paraId="566B6025" w14:textId="16D22E6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60,000</w:t>
            </w:r>
          </w:p>
        </w:tc>
      </w:tr>
      <w:tr w:rsidR="00CC5F47" w:rsidRPr="000B1D3F" w14:paraId="6DB3CECF" w14:textId="77777777" w:rsidTr="00443449">
        <w:trPr>
          <w:trHeight w:hRule="exact" w:val="532"/>
        </w:trPr>
        <w:tc>
          <w:tcPr>
            <w:tcW w:w="3510" w:type="dxa"/>
            <w:shd w:val="clear" w:color="auto" w:fill="FFFFFF" w:themeFill="background1"/>
            <w:vAlign w:val="center"/>
          </w:tcPr>
          <w:p w14:paraId="0C59442F" w14:textId="5AAA1E9A"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rrugës ne Rufc i Vjeter - Dobraj e Madhe</w:t>
            </w:r>
            <w:r w:rsidR="00B209D6">
              <w:rPr>
                <w:rFonts w:ascii="Book Antiqua" w:hAnsi="Book Antiqua" w:cs="TimesNewRomanPSMT"/>
                <w:color w:val="000000"/>
                <w:sz w:val="20"/>
                <w:szCs w:val="20"/>
                <w:lang w:val="sq-AL"/>
              </w:rPr>
              <w:t>.</w:t>
            </w:r>
          </w:p>
        </w:tc>
        <w:tc>
          <w:tcPr>
            <w:tcW w:w="1980" w:type="dxa"/>
            <w:shd w:val="clear" w:color="auto" w:fill="FFFFFF" w:themeFill="background1"/>
            <w:vAlign w:val="center"/>
          </w:tcPr>
          <w:p w14:paraId="579975D8"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354AD735"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132EC9C6" w14:textId="75FB0029"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310,000</w:t>
            </w:r>
          </w:p>
        </w:tc>
        <w:tc>
          <w:tcPr>
            <w:tcW w:w="1580" w:type="dxa"/>
            <w:shd w:val="clear" w:color="auto" w:fill="FFFFFF" w:themeFill="background1"/>
            <w:vAlign w:val="center"/>
          </w:tcPr>
          <w:p w14:paraId="04FF6948"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5576930C"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40F40D6C" w14:textId="593FDF48"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310,000</w:t>
            </w:r>
          </w:p>
        </w:tc>
      </w:tr>
      <w:tr w:rsidR="00CC5F47" w:rsidRPr="000B1D3F" w14:paraId="7C691D68" w14:textId="77777777" w:rsidTr="00443449">
        <w:trPr>
          <w:trHeight w:hRule="exact" w:val="442"/>
        </w:trPr>
        <w:tc>
          <w:tcPr>
            <w:tcW w:w="3510" w:type="dxa"/>
            <w:shd w:val="clear" w:color="auto" w:fill="FFFFFF" w:themeFill="background1"/>
            <w:vAlign w:val="center"/>
          </w:tcPr>
          <w:p w14:paraId="7CB62E18" w14:textId="4B64EF22"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rrugëve në Hanroc</w:t>
            </w:r>
            <w:r w:rsidR="00B209D6">
              <w:rPr>
                <w:rFonts w:ascii="Book Antiqua" w:hAnsi="Book Antiqua" w:cs="TimesNewRomanPSMT"/>
                <w:color w:val="000000"/>
                <w:sz w:val="20"/>
                <w:szCs w:val="20"/>
                <w:lang w:val="sq-AL"/>
              </w:rPr>
              <w:t>.</w:t>
            </w:r>
          </w:p>
        </w:tc>
        <w:tc>
          <w:tcPr>
            <w:tcW w:w="1980" w:type="dxa"/>
            <w:shd w:val="clear" w:color="auto" w:fill="FFFFFF" w:themeFill="background1"/>
            <w:vAlign w:val="center"/>
          </w:tcPr>
          <w:p w14:paraId="74135058"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23FE231A"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67955BE8" w14:textId="27DA4A96"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180,000</w:t>
            </w:r>
          </w:p>
        </w:tc>
        <w:tc>
          <w:tcPr>
            <w:tcW w:w="1580" w:type="dxa"/>
            <w:shd w:val="clear" w:color="auto" w:fill="FFFFFF" w:themeFill="background1"/>
            <w:vAlign w:val="center"/>
          </w:tcPr>
          <w:p w14:paraId="67F3CDB6"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0F27B7AE"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01BE4BA8" w14:textId="00B51DD4"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180,000</w:t>
            </w:r>
          </w:p>
        </w:tc>
      </w:tr>
      <w:tr w:rsidR="00CC5F47" w:rsidRPr="000B1D3F" w14:paraId="726D9ADD" w14:textId="77777777" w:rsidTr="00443449">
        <w:trPr>
          <w:trHeight w:hRule="exact" w:val="442"/>
        </w:trPr>
        <w:tc>
          <w:tcPr>
            <w:tcW w:w="3510" w:type="dxa"/>
            <w:shd w:val="clear" w:color="auto" w:fill="FFFFFF" w:themeFill="background1"/>
            <w:vAlign w:val="center"/>
          </w:tcPr>
          <w:p w14:paraId="4E3537E9" w14:textId="1AB8EA40"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Asfaltimi i rrugës Teqe </w:t>
            </w:r>
            <w:r w:rsidR="00CB1305">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 xml:space="preserve"> Shashkovc</w:t>
            </w:r>
            <w:r w:rsidR="00CB1305">
              <w:rPr>
                <w:rFonts w:ascii="Book Antiqua" w:hAnsi="Book Antiqua" w:cs="TimesNewRomanPSMT"/>
                <w:color w:val="000000"/>
                <w:sz w:val="20"/>
                <w:szCs w:val="20"/>
                <w:lang w:val="sq-AL"/>
              </w:rPr>
              <w:t>.</w:t>
            </w:r>
          </w:p>
        </w:tc>
        <w:tc>
          <w:tcPr>
            <w:tcW w:w="1980" w:type="dxa"/>
            <w:shd w:val="clear" w:color="auto" w:fill="FFFFFF" w:themeFill="background1"/>
            <w:vAlign w:val="center"/>
          </w:tcPr>
          <w:p w14:paraId="6AAECEC4"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4F3F2F56"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4607D2EE" w14:textId="126612CF"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250,000</w:t>
            </w:r>
          </w:p>
        </w:tc>
        <w:tc>
          <w:tcPr>
            <w:tcW w:w="1580" w:type="dxa"/>
            <w:shd w:val="clear" w:color="auto" w:fill="FFFFFF" w:themeFill="background1"/>
            <w:vAlign w:val="center"/>
          </w:tcPr>
          <w:p w14:paraId="3533C263"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1DB52636"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49879BB7" w14:textId="0F50984E"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250,000</w:t>
            </w:r>
          </w:p>
        </w:tc>
      </w:tr>
      <w:tr w:rsidR="00CC5F47" w:rsidRPr="000B1D3F" w14:paraId="558AAF30" w14:textId="77777777" w:rsidTr="00443449">
        <w:trPr>
          <w:trHeight w:hRule="exact" w:val="559"/>
        </w:trPr>
        <w:tc>
          <w:tcPr>
            <w:tcW w:w="3510" w:type="dxa"/>
            <w:shd w:val="clear" w:color="auto" w:fill="FFFFFF" w:themeFill="background1"/>
            <w:vAlign w:val="center"/>
          </w:tcPr>
          <w:p w14:paraId="73CF50F4" w14:textId="42FF4742"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Rregullimi i infrastrukturës ne Oborrin e Qendrës Rezedenciale</w:t>
            </w:r>
            <w:r w:rsidR="00CB1305">
              <w:rPr>
                <w:rFonts w:ascii="Book Antiqua" w:hAnsi="Book Antiqua" w:cs="TimesNewRomanPSMT"/>
                <w:color w:val="000000"/>
                <w:sz w:val="20"/>
                <w:szCs w:val="20"/>
                <w:lang w:val="sq-AL"/>
              </w:rPr>
              <w:t>.</w:t>
            </w:r>
          </w:p>
        </w:tc>
        <w:tc>
          <w:tcPr>
            <w:tcW w:w="1980" w:type="dxa"/>
            <w:shd w:val="clear" w:color="auto" w:fill="FFFFFF" w:themeFill="background1"/>
            <w:vAlign w:val="center"/>
          </w:tcPr>
          <w:p w14:paraId="7361947A"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018A05A2" w14:textId="77777777" w:rsidR="00CC5F47" w:rsidRPr="000B1D3F" w:rsidRDefault="00CC5F47" w:rsidP="000B1D3F">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2706CE54" w14:textId="70AAE6B5"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45,000</w:t>
            </w:r>
          </w:p>
        </w:tc>
        <w:tc>
          <w:tcPr>
            <w:tcW w:w="1580" w:type="dxa"/>
            <w:shd w:val="clear" w:color="auto" w:fill="FFFFFF" w:themeFill="background1"/>
            <w:vAlign w:val="center"/>
          </w:tcPr>
          <w:p w14:paraId="4B262204" w14:textId="04F2C544"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15,000</w:t>
            </w:r>
          </w:p>
        </w:tc>
        <w:tc>
          <w:tcPr>
            <w:tcW w:w="1533" w:type="dxa"/>
            <w:shd w:val="clear" w:color="auto" w:fill="FFFFFF" w:themeFill="background1"/>
            <w:vAlign w:val="center"/>
          </w:tcPr>
          <w:p w14:paraId="10F3CCF5" w14:textId="1DB65456"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15,000</w:t>
            </w:r>
          </w:p>
        </w:tc>
        <w:tc>
          <w:tcPr>
            <w:tcW w:w="1614" w:type="dxa"/>
            <w:shd w:val="clear" w:color="auto" w:fill="FFFFFF" w:themeFill="background1"/>
            <w:vAlign w:val="center"/>
          </w:tcPr>
          <w:p w14:paraId="740A9889" w14:textId="38483582" w:rsidR="00CC5F47" w:rsidRPr="000B1D3F" w:rsidRDefault="00CC5F4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15,000</w:t>
            </w:r>
          </w:p>
        </w:tc>
      </w:tr>
      <w:tr w:rsidR="002A324D" w:rsidRPr="000B1D3F" w14:paraId="57626477" w14:textId="77777777" w:rsidTr="00443449">
        <w:trPr>
          <w:trHeight w:hRule="exact" w:val="559"/>
        </w:trPr>
        <w:tc>
          <w:tcPr>
            <w:tcW w:w="3510" w:type="dxa"/>
            <w:shd w:val="clear" w:color="auto" w:fill="FFFFFF" w:themeFill="background1"/>
            <w:vAlign w:val="center"/>
          </w:tcPr>
          <w:p w14:paraId="3E18152F" w14:textId="77992508" w:rsidR="002A324D" w:rsidRPr="000B1D3F" w:rsidRDefault="002A324D" w:rsidP="002A324D">
            <w:pPr>
              <w:spacing w:line="240" w:lineRule="auto"/>
              <w:rPr>
                <w:rFonts w:ascii="Book Antiqua" w:hAnsi="Book Antiqua" w:cs="TimesNewRomanPSMT"/>
                <w:color w:val="000000"/>
                <w:sz w:val="20"/>
                <w:szCs w:val="20"/>
                <w:lang w:val="sq-AL"/>
              </w:rPr>
            </w:pPr>
            <w:r>
              <w:rPr>
                <w:rFonts w:ascii="Book Antiqua" w:hAnsi="Book Antiqua" w:cs="TimesNewRomanPSMT"/>
                <w:color w:val="000000"/>
                <w:sz w:val="20"/>
                <w:szCs w:val="20"/>
                <w:lang w:val="sq-AL"/>
              </w:rPr>
              <w:t>Rregullimi i shtratit t</w:t>
            </w:r>
            <w:r w:rsidRPr="000B1D3F">
              <w:rPr>
                <w:rFonts w:ascii="Book Antiqua" w:hAnsi="Book Antiqua" w:cs="TimesNewRomanPSMT"/>
                <w:color w:val="000000"/>
                <w:sz w:val="20"/>
                <w:szCs w:val="20"/>
                <w:lang w:val="sq-AL"/>
              </w:rPr>
              <w:t>ë</w:t>
            </w:r>
            <w:r>
              <w:rPr>
                <w:rFonts w:ascii="Book Antiqua" w:hAnsi="Book Antiqua" w:cs="TimesNewRomanPSMT"/>
                <w:color w:val="000000"/>
                <w:sz w:val="20"/>
                <w:szCs w:val="20"/>
                <w:lang w:val="sq-AL"/>
              </w:rPr>
              <w:t xml:space="preserve"> lumit drejt </w:t>
            </w:r>
            <w:r w:rsidRPr="000B1D3F">
              <w:rPr>
                <w:rFonts w:ascii="Book Antiqua" w:hAnsi="Book Antiqua" w:cs="TimesNewRomanPSMT"/>
                <w:color w:val="000000"/>
                <w:sz w:val="20"/>
                <w:szCs w:val="20"/>
                <w:lang w:val="sq-AL"/>
              </w:rPr>
              <w:t>burim</w:t>
            </w:r>
            <w:r>
              <w:rPr>
                <w:rFonts w:ascii="Book Antiqua" w:hAnsi="Book Antiqua" w:cs="TimesNewRomanPSMT"/>
                <w:color w:val="000000"/>
                <w:sz w:val="20"/>
                <w:szCs w:val="20"/>
                <w:lang w:val="sq-AL"/>
              </w:rPr>
              <w:t>it t</w:t>
            </w:r>
            <w:r w:rsidRPr="000B1D3F">
              <w:rPr>
                <w:rFonts w:ascii="Book Antiqua" w:hAnsi="Book Antiqua" w:cs="TimesNewRomanPSMT"/>
                <w:color w:val="000000"/>
                <w:sz w:val="20"/>
                <w:szCs w:val="20"/>
                <w:lang w:val="sq-AL"/>
              </w:rPr>
              <w:t>ë</w:t>
            </w:r>
            <w:r>
              <w:rPr>
                <w:rFonts w:ascii="Book Antiqua" w:hAnsi="Book Antiqua" w:cs="TimesNewRomanPSMT"/>
                <w:color w:val="000000"/>
                <w:sz w:val="20"/>
                <w:szCs w:val="20"/>
                <w:lang w:val="sq-AL"/>
              </w:rPr>
              <w:t xml:space="preserve"> </w:t>
            </w:r>
            <w:r w:rsidRPr="000B1D3F">
              <w:rPr>
                <w:rFonts w:ascii="Book Antiqua" w:hAnsi="Book Antiqua" w:cs="TimesNewRomanPSMT"/>
                <w:color w:val="000000"/>
                <w:sz w:val="20"/>
                <w:szCs w:val="20"/>
                <w:lang w:val="sq-AL"/>
              </w:rPr>
              <w:t xml:space="preserve">ujit </w:t>
            </w:r>
            <w:r>
              <w:rPr>
                <w:rFonts w:ascii="Book Antiqua" w:hAnsi="Book Antiqua" w:cs="TimesNewRomanPSMT"/>
                <w:color w:val="000000"/>
                <w:sz w:val="20"/>
                <w:szCs w:val="20"/>
                <w:lang w:val="sq-AL"/>
              </w:rPr>
              <w:t>n</w:t>
            </w:r>
            <w:r w:rsidRPr="000B1D3F">
              <w:rPr>
                <w:rFonts w:ascii="Book Antiqua" w:hAnsi="Book Antiqua" w:cs="TimesNewRomanPSMT"/>
                <w:color w:val="000000"/>
                <w:sz w:val="20"/>
                <w:szCs w:val="20"/>
                <w:lang w:val="sq-AL"/>
              </w:rPr>
              <w:t>ë</w:t>
            </w:r>
            <w:r>
              <w:rPr>
                <w:rFonts w:ascii="Book Antiqua" w:hAnsi="Book Antiqua" w:cs="TimesNewRomanPSMT"/>
                <w:color w:val="000000"/>
                <w:sz w:val="20"/>
                <w:szCs w:val="20"/>
                <w:lang w:val="sq-AL"/>
              </w:rPr>
              <w:t xml:space="preserve"> </w:t>
            </w:r>
            <w:r w:rsidRPr="000B1D3F">
              <w:rPr>
                <w:rFonts w:ascii="Book Antiqua" w:hAnsi="Book Antiqua" w:cs="TimesNewRomanPSMT"/>
                <w:color w:val="000000"/>
                <w:sz w:val="20"/>
                <w:szCs w:val="20"/>
                <w:lang w:val="sq-AL"/>
              </w:rPr>
              <w:t>Baicë</w:t>
            </w:r>
            <w:r>
              <w:rPr>
                <w:rFonts w:ascii="Book Antiqua" w:hAnsi="Book Antiqua" w:cs="TimesNewRomanPSMT"/>
                <w:color w:val="000000"/>
                <w:sz w:val="20"/>
                <w:szCs w:val="20"/>
                <w:lang w:val="sq-AL"/>
              </w:rPr>
              <w:t xml:space="preserve">. </w:t>
            </w:r>
            <w:r w:rsidRPr="00C66AE5">
              <w:rPr>
                <w:rFonts w:ascii="Book Antiqua" w:hAnsi="Book Antiqua" w:cs="TimesNewRomanPSMT"/>
                <w:color w:val="FF0000"/>
                <w:sz w:val="20"/>
                <w:szCs w:val="20"/>
                <w:lang w:val="sq-AL"/>
              </w:rPr>
              <w:t>Infrastrukture</w:t>
            </w:r>
          </w:p>
        </w:tc>
        <w:tc>
          <w:tcPr>
            <w:tcW w:w="1980" w:type="dxa"/>
            <w:shd w:val="clear" w:color="auto" w:fill="FFFFFF" w:themeFill="background1"/>
            <w:vAlign w:val="center"/>
          </w:tcPr>
          <w:p w14:paraId="3CF17A73" w14:textId="492E8A68"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e Infrastrukturës</w:t>
            </w:r>
          </w:p>
        </w:tc>
        <w:tc>
          <w:tcPr>
            <w:tcW w:w="2707" w:type="dxa"/>
            <w:shd w:val="clear" w:color="auto" w:fill="FFFFFF" w:themeFill="background1"/>
            <w:vAlign w:val="center"/>
          </w:tcPr>
          <w:p w14:paraId="16F36778"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12D52A55"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16C5BA26"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3A831148"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513AC9F4"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B311B7" w14:paraId="6EE65406" w14:textId="77777777" w:rsidTr="00443449">
        <w:tc>
          <w:tcPr>
            <w:tcW w:w="3510" w:type="dxa"/>
            <w:shd w:val="clear" w:color="auto" w:fill="FFFFFF" w:themeFill="background1"/>
            <w:vAlign w:val="center"/>
          </w:tcPr>
          <w:p w14:paraId="77BFB0DA" w14:textId="59517C70" w:rsidR="002A324D" w:rsidRPr="000B1D3F" w:rsidRDefault="002A324D" w:rsidP="002A324D">
            <w:pPr>
              <w:spacing w:line="240" w:lineRule="auto"/>
              <w:rPr>
                <w:rFonts w:ascii="Book Antiqua" w:hAnsi="Book Antiqua" w:cs="TimesNewRomanPSMT"/>
                <w:color w:val="000000"/>
                <w:sz w:val="20"/>
                <w:szCs w:val="20"/>
                <w:lang w:val="sq-AL"/>
              </w:rPr>
            </w:pPr>
            <w:r w:rsidRPr="00E8703D">
              <w:rPr>
                <w:rFonts w:ascii="Book Antiqua" w:hAnsi="Book Antiqua" w:cs="TimesNewRomanPSMT"/>
                <w:b/>
                <w:bCs/>
                <w:color w:val="000000"/>
                <w:sz w:val="20"/>
                <w:szCs w:val="20"/>
                <w:lang w:val="sq-AL"/>
              </w:rPr>
              <w:t>Objektivi specifik 3.</w:t>
            </w:r>
            <w:r>
              <w:rPr>
                <w:rFonts w:ascii="Book Antiqua" w:hAnsi="Book Antiqua" w:cs="TimesNewRomanPSMT"/>
                <w:b/>
                <w:bCs/>
                <w:color w:val="000000"/>
                <w:sz w:val="20"/>
                <w:szCs w:val="20"/>
                <w:lang w:val="sq-AL"/>
              </w:rPr>
              <w:t>2</w:t>
            </w:r>
          </w:p>
        </w:tc>
        <w:tc>
          <w:tcPr>
            <w:tcW w:w="10800" w:type="dxa"/>
            <w:gridSpan w:val="7"/>
            <w:shd w:val="clear" w:color="auto" w:fill="FFFFFF" w:themeFill="background1"/>
            <w:vAlign w:val="center"/>
          </w:tcPr>
          <w:p w14:paraId="0171340C" w14:textId="51413EEC" w:rsidR="002A324D" w:rsidRPr="00E8703D" w:rsidRDefault="002A324D" w:rsidP="002A324D">
            <w:pPr>
              <w:spacing w:line="240" w:lineRule="auto"/>
              <w:rPr>
                <w:rFonts w:ascii="Book Antiqua" w:hAnsi="Book Antiqua" w:cs="TimesNewRomanPSMT"/>
                <w:b/>
                <w:bCs/>
                <w:color w:val="000000"/>
                <w:sz w:val="20"/>
                <w:szCs w:val="20"/>
                <w:lang w:val="sq-AL"/>
              </w:rPr>
            </w:pPr>
            <w:r w:rsidRPr="00E8703D">
              <w:rPr>
                <w:rFonts w:ascii="Book Antiqua" w:hAnsi="Book Antiqua" w:cs="TimesNewRomanPSMT"/>
                <w:b/>
                <w:bCs/>
                <w:color w:val="000000"/>
                <w:sz w:val="20"/>
                <w:szCs w:val="20"/>
                <w:lang w:val="sq-AL"/>
              </w:rPr>
              <w:t>Treguesi (treguesit) për matjen e përmbushjes së objektivit</w:t>
            </w:r>
          </w:p>
        </w:tc>
      </w:tr>
      <w:tr w:rsidR="002A324D" w:rsidRPr="00B311B7" w14:paraId="28E6ADC0" w14:textId="77777777" w:rsidTr="00443449">
        <w:trPr>
          <w:trHeight w:hRule="exact" w:val="352"/>
        </w:trPr>
        <w:tc>
          <w:tcPr>
            <w:tcW w:w="3510" w:type="dxa"/>
            <w:vMerge w:val="restart"/>
            <w:shd w:val="clear" w:color="auto" w:fill="FFFFFF" w:themeFill="background1"/>
            <w:vAlign w:val="center"/>
          </w:tcPr>
          <w:p w14:paraId="1D972CCE" w14:textId="77777777" w:rsidR="002A324D" w:rsidRPr="00E8703D" w:rsidRDefault="002A324D" w:rsidP="002A324D">
            <w:pPr>
              <w:spacing w:line="240" w:lineRule="auto"/>
              <w:rPr>
                <w:rFonts w:ascii="Book Antiqua" w:hAnsi="Book Antiqua" w:cs="TimesNewRomanPSMT"/>
                <w:b/>
                <w:bCs/>
                <w:color w:val="000000"/>
                <w:sz w:val="20"/>
                <w:szCs w:val="20"/>
                <w:lang w:val="sq-AL"/>
              </w:rPr>
            </w:pPr>
            <w:r w:rsidRPr="00E8703D">
              <w:rPr>
                <w:rFonts w:ascii="Book Antiqua" w:hAnsi="Book Antiqua" w:cs="TimesNewRomanPSMT"/>
                <w:b/>
                <w:bCs/>
                <w:color w:val="000000"/>
                <w:sz w:val="20"/>
                <w:szCs w:val="20"/>
                <w:lang w:val="sq-AL"/>
              </w:rPr>
              <w:t>Zhvillimi i infrastrukturës së ujësjellësit dhe kanalizimit</w:t>
            </w:r>
          </w:p>
          <w:p w14:paraId="153255B5" w14:textId="77777777" w:rsidR="002A324D" w:rsidRPr="00E8703D" w:rsidRDefault="002A324D" w:rsidP="002A324D">
            <w:pPr>
              <w:spacing w:line="240" w:lineRule="auto"/>
              <w:rPr>
                <w:rFonts w:ascii="Book Antiqua" w:hAnsi="Book Antiqua" w:cs="TimesNewRomanPSMT"/>
                <w:b/>
                <w:bCs/>
                <w:color w:val="000000"/>
                <w:sz w:val="20"/>
                <w:szCs w:val="20"/>
                <w:lang w:val="sq-AL"/>
              </w:rPr>
            </w:pPr>
          </w:p>
        </w:tc>
        <w:tc>
          <w:tcPr>
            <w:tcW w:w="10800" w:type="dxa"/>
            <w:gridSpan w:val="7"/>
            <w:shd w:val="clear" w:color="auto" w:fill="FFFFFF" w:themeFill="background1"/>
            <w:vAlign w:val="center"/>
          </w:tcPr>
          <w:p w14:paraId="0461A3BC" w14:textId="77777777"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 Zgjerimi dhe përmirësimi i rrjetit të ujësjellësit.</w:t>
            </w:r>
          </w:p>
          <w:p w14:paraId="3E56F44B"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B311B7" w14:paraId="485D91E7" w14:textId="77777777" w:rsidTr="00443449">
        <w:trPr>
          <w:trHeight w:hRule="exact" w:val="370"/>
        </w:trPr>
        <w:tc>
          <w:tcPr>
            <w:tcW w:w="3510" w:type="dxa"/>
            <w:vMerge/>
            <w:shd w:val="clear" w:color="auto" w:fill="FFFFFF" w:themeFill="background1"/>
            <w:vAlign w:val="center"/>
          </w:tcPr>
          <w:p w14:paraId="34A463AF"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0800" w:type="dxa"/>
            <w:gridSpan w:val="7"/>
            <w:shd w:val="clear" w:color="auto" w:fill="FFFFFF" w:themeFill="background1"/>
            <w:vAlign w:val="center"/>
          </w:tcPr>
          <w:p w14:paraId="799A635E" w14:textId="77777777"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 Zgjerimi dhe përmirësimi i rrjetit të kanalizimit.</w:t>
            </w:r>
          </w:p>
          <w:p w14:paraId="32E2F899" w14:textId="77777777" w:rsidR="002A324D" w:rsidRPr="000B1D3F" w:rsidRDefault="002A324D" w:rsidP="002A324D">
            <w:pPr>
              <w:spacing w:line="240" w:lineRule="auto"/>
              <w:rPr>
                <w:rFonts w:ascii="Book Antiqua" w:hAnsi="Book Antiqua" w:cs="TimesNewRomanPSMT"/>
                <w:color w:val="000000"/>
                <w:sz w:val="20"/>
                <w:szCs w:val="20"/>
                <w:lang w:val="sq-AL"/>
              </w:rPr>
            </w:pPr>
          </w:p>
          <w:p w14:paraId="1434CB07"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546566" w14:paraId="3025714A" w14:textId="77777777" w:rsidTr="00443449">
        <w:trPr>
          <w:trHeight w:hRule="exact" w:val="622"/>
        </w:trPr>
        <w:tc>
          <w:tcPr>
            <w:tcW w:w="3510" w:type="dxa"/>
            <w:shd w:val="clear" w:color="auto" w:fill="FFFFFF" w:themeFill="background1"/>
            <w:vAlign w:val="center"/>
          </w:tcPr>
          <w:p w14:paraId="48B313E6" w14:textId="52F00051" w:rsidR="002A324D" w:rsidRPr="00546566" w:rsidRDefault="002A324D" w:rsidP="002A324D">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Aktivitetet</w:t>
            </w:r>
          </w:p>
        </w:tc>
        <w:tc>
          <w:tcPr>
            <w:tcW w:w="1980" w:type="dxa"/>
            <w:shd w:val="clear" w:color="auto" w:fill="FFFFFF" w:themeFill="background1"/>
            <w:vAlign w:val="center"/>
          </w:tcPr>
          <w:p w14:paraId="190F3540" w14:textId="63333C51" w:rsidR="002A324D" w:rsidRPr="00546566" w:rsidRDefault="002A324D" w:rsidP="002A324D">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Drejtoria udhëheqëse</w:t>
            </w:r>
          </w:p>
        </w:tc>
        <w:tc>
          <w:tcPr>
            <w:tcW w:w="2707" w:type="dxa"/>
            <w:shd w:val="clear" w:color="auto" w:fill="FFFFFF" w:themeFill="background1"/>
            <w:vAlign w:val="center"/>
          </w:tcPr>
          <w:p w14:paraId="7F4776B0" w14:textId="77777777" w:rsidR="002A324D" w:rsidRPr="00546566" w:rsidRDefault="002A324D" w:rsidP="002A324D">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Financimi (Projeksion)</w:t>
            </w:r>
          </w:p>
          <w:p w14:paraId="777A91CB" w14:textId="73A12DCD" w:rsidR="002A324D" w:rsidRPr="00546566" w:rsidRDefault="002A324D" w:rsidP="002A324D">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(KAB; Donatoret; Privat)</w:t>
            </w:r>
          </w:p>
        </w:tc>
        <w:tc>
          <w:tcPr>
            <w:tcW w:w="1386" w:type="dxa"/>
            <w:gridSpan w:val="2"/>
            <w:shd w:val="clear" w:color="auto" w:fill="FFFFFF" w:themeFill="background1"/>
            <w:vAlign w:val="center"/>
          </w:tcPr>
          <w:p w14:paraId="64421521" w14:textId="3397748B" w:rsidR="002A324D" w:rsidRPr="00546566" w:rsidRDefault="002A324D" w:rsidP="002A324D">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Kosto Totale</w:t>
            </w:r>
          </w:p>
        </w:tc>
        <w:tc>
          <w:tcPr>
            <w:tcW w:w="1580" w:type="dxa"/>
            <w:shd w:val="clear" w:color="auto" w:fill="FFFFFF" w:themeFill="background1"/>
            <w:vAlign w:val="center"/>
          </w:tcPr>
          <w:p w14:paraId="56318687" w14:textId="65CB819C" w:rsidR="002A324D" w:rsidRPr="00546566" w:rsidRDefault="002A324D" w:rsidP="002A324D">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2025</w:t>
            </w:r>
          </w:p>
        </w:tc>
        <w:tc>
          <w:tcPr>
            <w:tcW w:w="1533" w:type="dxa"/>
            <w:shd w:val="clear" w:color="auto" w:fill="FFFFFF" w:themeFill="background1"/>
            <w:vAlign w:val="center"/>
          </w:tcPr>
          <w:p w14:paraId="4502C654" w14:textId="4B381D94" w:rsidR="002A324D" w:rsidRPr="00546566" w:rsidRDefault="002A324D" w:rsidP="002A324D">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2026</w:t>
            </w:r>
          </w:p>
        </w:tc>
        <w:tc>
          <w:tcPr>
            <w:tcW w:w="1614" w:type="dxa"/>
            <w:shd w:val="clear" w:color="auto" w:fill="FFFFFF" w:themeFill="background1"/>
            <w:vAlign w:val="center"/>
          </w:tcPr>
          <w:p w14:paraId="167F63D4" w14:textId="42D3A3C9" w:rsidR="002A324D" w:rsidRPr="00546566" w:rsidRDefault="002A324D" w:rsidP="002A324D">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2027</w:t>
            </w:r>
          </w:p>
        </w:tc>
      </w:tr>
      <w:tr w:rsidR="002A324D" w:rsidRPr="000B1D3F" w14:paraId="39BD7FCB" w14:textId="77777777" w:rsidTr="00443449">
        <w:trPr>
          <w:trHeight w:hRule="exact" w:val="640"/>
        </w:trPr>
        <w:tc>
          <w:tcPr>
            <w:tcW w:w="3510" w:type="dxa"/>
            <w:shd w:val="clear" w:color="auto" w:fill="FFFFFF" w:themeFill="background1"/>
            <w:vAlign w:val="center"/>
          </w:tcPr>
          <w:p w14:paraId="5E1D8D92" w14:textId="642F27F7"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rrjetit të ri të ujësjellësit në zonat që nuk janë të mbuluara.</w:t>
            </w:r>
          </w:p>
          <w:p w14:paraId="7D1EFA67" w14:textId="2ECCFD9F" w:rsidR="002A324D" w:rsidRPr="000B1D3F" w:rsidRDefault="002A324D" w:rsidP="002A324D">
            <w:pPr>
              <w:spacing w:line="240" w:lineRule="auto"/>
              <w:rPr>
                <w:rFonts w:ascii="Book Antiqua" w:hAnsi="Book Antiqua" w:cs="TimesNewRomanPSMT"/>
                <w:color w:val="000000"/>
                <w:sz w:val="20"/>
                <w:szCs w:val="20"/>
                <w:lang w:val="sq-AL"/>
              </w:rPr>
            </w:pPr>
          </w:p>
        </w:tc>
        <w:tc>
          <w:tcPr>
            <w:tcW w:w="1980" w:type="dxa"/>
            <w:shd w:val="clear" w:color="auto" w:fill="FFFFFF" w:themeFill="background1"/>
            <w:vAlign w:val="center"/>
          </w:tcPr>
          <w:p w14:paraId="28794F42"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50E26AF8"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192E9DB0"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2C642A80"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19BF47DE"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5A34E18B"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0B1D3F" w14:paraId="46B8A40F" w14:textId="77777777" w:rsidTr="00443449">
        <w:trPr>
          <w:trHeight w:hRule="exact" w:val="568"/>
        </w:trPr>
        <w:tc>
          <w:tcPr>
            <w:tcW w:w="3510" w:type="dxa"/>
            <w:shd w:val="clear" w:color="auto" w:fill="FFFFFF" w:themeFill="background1"/>
            <w:vAlign w:val="center"/>
          </w:tcPr>
          <w:p w14:paraId="35DC509C" w14:textId="2579874A"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rrjetit te kanalizimit dhe asfaltimi i rrugicave ne Kleqk</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600D3D8C" w14:textId="4241B4C8" w:rsidR="002A324D" w:rsidRPr="000B1D3F" w:rsidRDefault="002A324D" w:rsidP="002A324D">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76FF0BA2" w14:textId="3C670E5F" w:rsidR="002A324D" w:rsidRPr="000B1D3F" w:rsidRDefault="002A324D" w:rsidP="002A324D">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316E35A5" w14:textId="63C064F5"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80,000</w:t>
            </w:r>
          </w:p>
        </w:tc>
        <w:tc>
          <w:tcPr>
            <w:tcW w:w="1580" w:type="dxa"/>
            <w:shd w:val="clear" w:color="auto" w:fill="FFFFFF" w:themeFill="background1"/>
            <w:vAlign w:val="center"/>
          </w:tcPr>
          <w:p w14:paraId="6C0CD514" w14:textId="6612F2B5"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80,000</w:t>
            </w:r>
          </w:p>
        </w:tc>
        <w:tc>
          <w:tcPr>
            <w:tcW w:w="1533" w:type="dxa"/>
            <w:shd w:val="clear" w:color="auto" w:fill="FFFFFF" w:themeFill="background1"/>
            <w:vAlign w:val="center"/>
          </w:tcPr>
          <w:p w14:paraId="43574DD0" w14:textId="32521884" w:rsidR="002A324D" w:rsidRPr="000B1D3F" w:rsidRDefault="002A324D" w:rsidP="002A324D">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0750ED9F" w14:textId="706B3832"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0B1D3F" w14:paraId="2211CA8E" w14:textId="77777777" w:rsidTr="00443449">
        <w:trPr>
          <w:trHeight w:hRule="exact" w:val="568"/>
        </w:trPr>
        <w:tc>
          <w:tcPr>
            <w:tcW w:w="3510" w:type="dxa"/>
            <w:shd w:val="clear" w:color="auto" w:fill="FFFFFF" w:themeFill="background1"/>
            <w:vAlign w:val="center"/>
          </w:tcPr>
          <w:p w14:paraId="347AAF3D" w14:textId="3AA9651F"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Aneks të rrjetit te ujësjellësit ne Lipjan, Sllov</w:t>
            </w:r>
            <w:r>
              <w:rPr>
                <w:rFonts w:ascii="Book Antiqua" w:hAnsi="Book Antiqua" w:cs="TimesNewRomanPSMT"/>
                <w:color w:val="000000"/>
                <w:sz w:val="20"/>
                <w:szCs w:val="20"/>
                <w:lang w:val="sq-AL"/>
              </w:rPr>
              <w:t>i.</w:t>
            </w:r>
          </w:p>
        </w:tc>
        <w:tc>
          <w:tcPr>
            <w:tcW w:w="1980" w:type="dxa"/>
            <w:shd w:val="clear" w:color="auto" w:fill="FFFFFF" w:themeFill="background1"/>
            <w:vAlign w:val="center"/>
          </w:tcPr>
          <w:p w14:paraId="61A17E31" w14:textId="6DC1378B" w:rsidR="002A324D" w:rsidRPr="000B1D3F" w:rsidRDefault="002A324D" w:rsidP="002A324D">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0B72FF23" w14:textId="589F2EAC" w:rsidR="002A324D" w:rsidRPr="000B1D3F" w:rsidRDefault="002A324D" w:rsidP="002A324D">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55B29351" w14:textId="3F615C51"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w:t>
            </w:r>
          </w:p>
        </w:tc>
        <w:tc>
          <w:tcPr>
            <w:tcW w:w="1580" w:type="dxa"/>
            <w:shd w:val="clear" w:color="auto" w:fill="FFFFFF" w:themeFill="background1"/>
            <w:vAlign w:val="center"/>
          </w:tcPr>
          <w:p w14:paraId="3ECA6DB5" w14:textId="0F67A950"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w:t>
            </w:r>
          </w:p>
        </w:tc>
        <w:tc>
          <w:tcPr>
            <w:tcW w:w="1533" w:type="dxa"/>
            <w:shd w:val="clear" w:color="auto" w:fill="FFFFFF" w:themeFill="background1"/>
            <w:vAlign w:val="center"/>
          </w:tcPr>
          <w:p w14:paraId="76DF8614" w14:textId="5094DAE5" w:rsidR="002A324D" w:rsidRPr="000B1D3F" w:rsidRDefault="002A324D" w:rsidP="002A324D">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7827987C" w14:textId="5C57BCD0"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0B1D3F" w14:paraId="4F4D2FA2" w14:textId="77777777" w:rsidTr="00536B6D">
        <w:trPr>
          <w:trHeight w:hRule="exact" w:val="847"/>
        </w:trPr>
        <w:tc>
          <w:tcPr>
            <w:tcW w:w="3510" w:type="dxa"/>
            <w:shd w:val="clear" w:color="auto" w:fill="FFFFFF" w:themeFill="background1"/>
            <w:vAlign w:val="center"/>
          </w:tcPr>
          <w:p w14:paraId="145167FF" w14:textId="6DCE665B"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rrjetit të kanalizimit në zonat që nuk kanë kanalizim të rregulluar.</w:t>
            </w:r>
          </w:p>
        </w:tc>
        <w:tc>
          <w:tcPr>
            <w:tcW w:w="1980" w:type="dxa"/>
            <w:shd w:val="clear" w:color="auto" w:fill="FFFFFF" w:themeFill="background1"/>
            <w:vAlign w:val="center"/>
          </w:tcPr>
          <w:p w14:paraId="120F50EB"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70A01272"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47F09FC4"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752E01E2"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010B3996"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26ACD3FC"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0B1D3F" w14:paraId="65AD3876" w14:textId="77777777" w:rsidTr="00443449">
        <w:trPr>
          <w:trHeight w:hRule="exact" w:val="523"/>
        </w:trPr>
        <w:tc>
          <w:tcPr>
            <w:tcW w:w="3510" w:type="dxa"/>
            <w:shd w:val="clear" w:color="auto" w:fill="FFFFFF" w:themeFill="background1"/>
            <w:vAlign w:val="center"/>
          </w:tcPr>
          <w:p w14:paraId="5F292AF6" w14:textId="2B4FDD23"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lastRenderedPageBreak/>
              <w:t>Ndërtimi i rrjetit kanalizimit në Krojmir dhe Mirenë (faza II)</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4961FE14"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4F5D0F85"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40293B61" w14:textId="30C6D372"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260,000</w:t>
            </w:r>
          </w:p>
        </w:tc>
        <w:tc>
          <w:tcPr>
            <w:tcW w:w="1580" w:type="dxa"/>
            <w:shd w:val="clear" w:color="auto" w:fill="FFFFFF" w:themeFill="background1"/>
            <w:vAlign w:val="center"/>
          </w:tcPr>
          <w:p w14:paraId="08D7DED2"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5C8BC4F3" w14:textId="58E8AD18"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110,000</w:t>
            </w:r>
          </w:p>
        </w:tc>
        <w:tc>
          <w:tcPr>
            <w:tcW w:w="1614" w:type="dxa"/>
            <w:shd w:val="clear" w:color="auto" w:fill="FFFFFF" w:themeFill="background1"/>
            <w:vAlign w:val="center"/>
          </w:tcPr>
          <w:p w14:paraId="790F93FD" w14:textId="55216E90"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150,000</w:t>
            </w:r>
          </w:p>
        </w:tc>
      </w:tr>
      <w:tr w:rsidR="002A324D" w:rsidRPr="000B1D3F" w14:paraId="762371F2" w14:textId="77777777" w:rsidTr="00443449">
        <w:trPr>
          <w:trHeight w:hRule="exact" w:val="955"/>
        </w:trPr>
        <w:tc>
          <w:tcPr>
            <w:tcW w:w="3510" w:type="dxa"/>
            <w:shd w:val="clear" w:color="auto" w:fill="FFFFFF" w:themeFill="background1"/>
            <w:vAlign w:val="center"/>
          </w:tcPr>
          <w:p w14:paraId="48BBCFA7" w14:textId="20546F09"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Mirëmbajtja dhe riparimi i rrjetit ekzistues të kanalizimit për të parandaluar ndotjen dhe përmbytjet.</w:t>
            </w:r>
          </w:p>
        </w:tc>
        <w:tc>
          <w:tcPr>
            <w:tcW w:w="1980" w:type="dxa"/>
            <w:shd w:val="clear" w:color="auto" w:fill="FFFFFF" w:themeFill="background1"/>
            <w:vAlign w:val="center"/>
          </w:tcPr>
          <w:p w14:paraId="681A050B"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49406CDC"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479D030C"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6D8AB601"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7D752B9C"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13170B91"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0B1D3F" w14:paraId="41728B11" w14:textId="77777777" w:rsidTr="00443449">
        <w:trPr>
          <w:trHeight w:hRule="exact" w:val="595"/>
        </w:trPr>
        <w:tc>
          <w:tcPr>
            <w:tcW w:w="3510" w:type="dxa"/>
            <w:shd w:val="clear" w:color="auto" w:fill="FFFFFF" w:themeFill="background1"/>
            <w:vAlign w:val="center"/>
          </w:tcPr>
          <w:p w14:paraId="56BB1783" w14:textId="0A32DD19"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Implementimi i projektit Mbledhja e mbeturinave SMART</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6281DA66" w14:textId="67F0E8FF"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DI; DSHP</w:t>
            </w:r>
          </w:p>
        </w:tc>
        <w:tc>
          <w:tcPr>
            <w:tcW w:w="2707" w:type="dxa"/>
            <w:shd w:val="clear" w:color="auto" w:fill="FFFFFF" w:themeFill="background1"/>
            <w:vAlign w:val="center"/>
          </w:tcPr>
          <w:p w14:paraId="2AA464C8"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7FBB0B71"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45B2F67F"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7DA73721"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12FAFAC1"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0B1D3F" w14:paraId="3D5B3B65" w14:textId="77777777" w:rsidTr="00443449">
        <w:trPr>
          <w:trHeight w:hRule="exact" w:val="541"/>
        </w:trPr>
        <w:tc>
          <w:tcPr>
            <w:tcW w:w="3510" w:type="dxa"/>
            <w:shd w:val="clear" w:color="auto" w:fill="FFFFFF" w:themeFill="background1"/>
            <w:vAlign w:val="center"/>
          </w:tcPr>
          <w:p w14:paraId="3523232C" w14:textId="47C44A8D"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Implementimi i projektit Parkingjet Publike SMART</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20090CF4" w14:textId="20DA08C4"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DI DSHP</w:t>
            </w:r>
          </w:p>
        </w:tc>
        <w:tc>
          <w:tcPr>
            <w:tcW w:w="2707" w:type="dxa"/>
            <w:shd w:val="clear" w:color="auto" w:fill="FFFFFF" w:themeFill="background1"/>
            <w:vAlign w:val="center"/>
          </w:tcPr>
          <w:p w14:paraId="1642A870"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16448238"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5D44544A"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216292B2"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5DA27B26"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0B1D3F" w14:paraId="76986C87" w14:textId="77777777" w:rsidTr="00443449">
        <w:trPr>
          <w:trHeight w:hRule="exact" w:val="658"/>
        </w:trPr>
        <w:tc>
          <w:tcPr>
            <w:tcW w:w="3510" w:type="dxa"/>
            <w:shd w:val="clear" w:color="auto" w:fill="FFFFFF" w:themeFill="background1"/>
            <w:vAlign w:val="center"/>
          </w:tcPr>
          <w:p w14:paraId="0963E828" w14:textId="506CDC03"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Implementimi i projektit Mirembajtja e Hapësirave Publike SMART</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58CDFECD" w14:textId="4AFEAF37"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DI; DSHP</w:t>
            </w:r>
          </w:p>
        </w:tc>
        <w:tc>
          <w:tcPr>
            <w:tcW w:w="2707" w:type="dxa"/>
            <w:shd w:val="clear" w:color="auto" w:fill="FFFFFF" w:themeFill="background1"/>
            <w:vAlign w:val="center"/>
          </w:tcPr>
          <w:p w14:paraId="71B4E81E"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4439CB72"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783EBAB0"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198CEFD2"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4ED904C2"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0B1D3F" w14:paraId="61D410C4" w14:textId="77777777" w:rsidTr="00443449">
        <w:trPr>
          <w:trHeight w:hRule="exact" w:val="847"/>
        </w:trPr>
        <w:tc>
          <w:tcPr>
            <w:tcW w:w="3510" w:type="dxa"/>
            <w:shd w:val="clear" w:color="auto" w:fill="FFFFFF" w:themeFill="background1"/>
            <w:vAlign w:val="center"/>
          </w:tcPr>
          <w:p w14:paraId="50886004" w14:textId="556C8ADA"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Zgjerim i rrjetit të kanalizimit në Lipjan, Sllovi, Gadime, Banull, Gumnasell, Qylage, Dobraj e Madhe</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1AD865BA"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7AC3561A"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32CB12DD" w14:textId="477809AD"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170,000</w:t>
            </w:r>
          </w:p>
        </w:tc>
        <w:tc>
          <w:tcPr>
            <w:tcW w:w="1580" w:type="dxa"/>
            <w:shd w:val="clear" w:color="auto" w:fill="FFFFFF" w:themeFill="background1"/>
            <w:vAlign w:val="center"/>
          </w:tcPr>
          <w:p w14:paraId="339F8606"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09E55093" w14:textId="12A59014"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w:t>
            </w:r>
          </w:p>
        </w:tc>
        <w:tc>
          <w:tcPr>
            <w:tcW w:w="1614" w:type="dxa"/>
            <w:shd w:val="clear" w:color="auto" w:fill="FFFFFF" w:themeFill="background1"/>
            <w:vAlign w:val="center"/>
          </w:tcPr>
          <w:p w14:paraId="3D50DA50" w14:textId="7226353B"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120,000</w:t>
            </w:r>
          </w:p>
        </w:tc>
      </w:tr>
      <w:tr w:rsidR="002A324D" w:rsidRPr="000B1D3F" w14:paraId="6B508679" w14:textId="77777777" w:rsidTr="00443449">
        <w:trPr>
          <w:trHeight w:hRule="exact" w:val="640"/>
        </w:trPr>
        <w:tc>
          <w:tcPr>
            <w:tcW w:w="3510" w:type="dxa"/>
            <w:shd w:val="clear" w:color="auto" w:fill="FFFFFF" w:themeFill="background1"/>
            <w:vAlign w:val="center"/>
          </w:tcPr>
          <w:p w14:paraId="1F942A03" w14:textId="6489E507"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Vazhdimi i Ndertimit të shtratit të Lumit në Smallushë faza III</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121C83C5"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6AF7C566"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3E5CDA08" w14:textId="66EF4275"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240,000</w:t>
            </w:r>
          </w:p>
        </w:tc>
        <w:tc>
          <w:tcPr>
            <w:tcW w:w="1580" w:type="dxa"/>
            <w:shd w:val="clear" w:color="auto" w:fill="FFFFFF" w:themeFill="background1"/>
            <w:vAlign w:val="center"/>
          </w:tcPr>
          <w:p w14:paraId="0B25480A" w14:textId="2239A42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30496706" w14:textId="063AD16D"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110,000</w:t>
            </w:r>
          </w:p>
        </w:tc>
        <w:tc>
          <w:tcPr>
            <w:tcW w:w="1614" w:type="dxa"/>
            <w:shd w:val="clear" w:color="auto" w:fill="FFFFFF" w:themeFill="background1"/>
            <w:vAlign w:val="center"/>
          </w:tcPr>
          <w:p w14:paraId="0B021E49" w14:textId="5FB85FEE"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130,000</w:t>
            </w:r>
          </w:p>
        </w:tc>
      </w:tr>
      <w:tr w:rsidR="002A324D" w:rsidRPr="000B1D3F" w14:paraId="70CE74DC" w14:textId="77777777" w:rsidTr="00443449">
        <w:trPr>
          <w:trHeight w:hRule="exact" w:val="622"/>
        </w:trPr>
        <w:tc>
          <w:tcPr>
            <w:tcW w:w="3510" w:type="dxa"/>
            <w:shd w:val="clear" w:color="auto" w:fill="FFFFFF" w:themeFill="background1"/>
            <w:vAlign w:val="center"/>
          </w:tcPr>
          <w:p w14:paraId="0C90C769" w14:textId="19241E94"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Asfaltimi i rrugicave në lagjet e fshatit Ribar i Vogël</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293EBC1F"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66C3B4D8"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7CFDBC86" w14:textId="6D241AE0"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80,000</w:t>
            </w:r>
          </w:p>
        </w:tc>
        <w:tc>
          <w:tcPr>
            <w:tcW w:w="1580" w:type="dxa"/>
            <w:shd w:val="clear" w:color="auto" w:fill="FFFFFF" w:themeFill="background1"/>
            <w:vAlign w:val="center"/>
          </w:tcPr>
          <w:p w14:paraId="2D365CC3" w14:textId="185B1FA5"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199176E4" w14:textId="4DCF200F"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80,000</w:t>
            </w:r>
          </w:p>
        </w:tc>
        <w:tc>
          <w:tcPr>
            <w:tcW w:w="1614" w:type="dxa"/>
            <w:shd w:val="clear" w:color="auto" w:fill="FFFFFF" w:themeFill="background1"/>
            <w:vAlign w:val="center"/>
          </w:tcPr>
          <w:p w14:paraId="7C8AB854" w14:textId="7AD9CE9C"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0B1D3F" w14:paraId="23F696C5" w14:textId="77777777" w:rsidTr="00BB1B56">
        <w:trPr>
          <w:trHeight w:hRule="exact" w:val="550"/>
        </w:trPr>
        <w:tc>
          <w:tcPr>
            <w:tcW w:w="3510" w:type="dxa"/>
            <w:shd w:val="clear" w:color="auto" w:fill="FFFFFF" w:themeFill="background1"/>
            <w:vAlign w:val="center"/>
          </w:tcPr>
          <w:p w14:paraId="100154E3" w14:textId="42E4211B"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Rikonstruimi i rruges Sllovi </w:t>
            </w:r>
            <w:r>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 xml:space="preserve"> Dobratin</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1E224D67"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25002017"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10DBEAA0" w14:textId="3CA8E34E"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280,000</w:t>
            </w:r>
          </w:p>
        </w:tc>
        <w:tc>
          <w:tcPr>
            <w:tcW w:w="1580" w:type="dxa"/>
            <w:shd w:val="clear" w:color="auto" w:fill="FFFFFF" w:themeFill="background1"/>
            <w:vAlign w:val="center"/>
          </w:tcPr>
          <w:p w14:paraId="5FC4AE8D" w14:textId="10D8366E"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17693A6E" w14:textId="545C4141"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120,000</w:t>
            </w:r>
          </w:p>
        </w:tc>
        <w:tc>
          <w:tcPr>
            <w:tcW w:w="1614" w:type="dxa"/>
            <w:shd w:val="clear" w:color="auto" w:fill="FFFFFF" w:themeFill="background1"/>
            <w:vAlign w:val="center"/>
          </w:tcPr>
          <w:p w14:paraId="3AF35452" w14:textId="48EE80AF"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160,000</w:t>
            </w:r>
          </w:p>
        </w:tc>
      </w:tr>
      <w:tr w:rsidR="002A324D" w:rsidRPr="000B1D3F" w14:paraId="2F7D488B" w14:textId="77777777" w:rsidTr="00443449">
        <w:trPr>
          <w:trHeight w:hRule="exact" w:val="505"/>
        </w:trPr>
        <w:tc>
          <w:tcPr>
            <w:tcW w:w="3510" w:type="dxa"/>
            <w:shd w:val="clear" w:color="auto" w:fill="FFFFFF" w:themeFill="background1"/>
            <w:vAlign w:val="center"/>
          </w:tcPr>
          <w:p w14:paraId="53423CD2" w14:textId="3FCA935E"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rrugicave në lagjet e fshatit Sllovi</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2F241DAE"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07" w:type="dxa"/>
            <w:shd w:val="clear" w:color="auto" w:fill="FFFFFF" w:themeFill="background1"/>
            <w:vAlign w:val="center"/>
          </w:tcPr>
          <w:p w14:paraId="17936A70"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386" w:type="dxa"/>
            <w:gridSpan w:val="2"/>
            <w:shd w:val="clear" w:color="auto" w:fill="FFFFFF" w:themeFill="background1"/>
            <w:vAlign w:val="center"/>
          </w:tcPr>
          <w:p w14:paraId="0D671672" w14:textId="4F11A69B"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230,000</w:t>
            </w:r>
          </w:p>
        </w:tc>
        <w:tc>
          <w:tcPr>
            <w:tcW w:w="1580" w:type="dxa"/>
            <w:shd w:val="clear" w:color="auto" w:fill="FFFFFF" w:themeFill="background1"/>
            <w:vAlign w:val="center"/>
          </w:tcPr>
          <w:p w14:paraId="46D4B907" w14:textId="51ACC1E6"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69CB226C" w14:textId="0272FF66"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90,000</w:t>
            </w:r>
          </w:p>
        </w:tc>
        <w:tc>
          <w:tcPr>
            <w:tcW w:w="1614" w:type="dxa"/>
            <w:shd w:val="clear" w:color="auto" w:fill="FFFFFF" w:themeFill="background1"/>
            <w:vAlign w:val="center"/>
          </w:tcPr>
          <w:p w14:paraId="30F4841E" w14:textId="3D9EBCC7"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140,000</w:t>
            </w:r>
          </w:p>
        </w:tc>
      </w:tr>
      <w:tr w:rsidR="002A324D" w:rsidRPr="00B311B7" w14:paraId="60B910E6" w14:textId="77777777" w:rsidTr="00443449">
        <w:tc>
          <w:tcPr>
            <w:tcW w:w="3510" w:type="dxa"/>
            <w:shd w:val="clear" w:color="auto" w:fill="FFFFFF" w:themeFill="background1"/>
            <w:vAlign w:val="center"/>
          </w:tcPr>
          <w:p w14:paraId="4FCCF1DE" w14:textId="110113B2" w:rsidR="002A324D" w:rsidRPr="002C20EE" w:rsidRDefault="002A324D" w:rsidP="002A324D">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Objektivi specifik 3.3</w:t>
            </w:r>
          </w:p>
        </w:tc>
        <w:tc>
          <w:tcPr>
            <w:tcW w:w="10800" w:type="dxa"/>
            <w:gridSpan w:val="7"/>
            <w:shd w:val="clear" w:color="auto" w:fill="FFFFFF" w:themeFill="background1"/>
            <w:vAlign w:val="center"/>
          </w:tcPr>
          <w:p w14:paraId="22C0FD10" w14:textId="0EBBED1A" w:rsidR="002A324D" w:rsidRPr="002C20EE" w:rsidRDefault="002A324D" w:rsidP="002A324D">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Treguesi (treguesit) për matjen e përmbushjes së objektivit</w:t>
            </w:r>
          </w:p>
        </w:tc>
      </w:tr>
      <w:tr w:rsidR="002A324D" w:rsidRPr="000B1D3F" w14:paraId="1B17196F" w14:textId="77777777" w:rsidTr="00443449">
        <w:trPr>
          <w:trHeight w:hRule="exact" w:val="370"/>
        </w:trPr>
        <w:tc>
          <w:tcPr>
            <w:tcW w:w="3510" w:type="dxa"/>
            <w:vMerge w:val="restart"/>
            <w:shd w:val="clear" w:color="auto" w:fill="FFFFFF" w:themeFill="background1"/>
            <w:vAlign w:val="center"/>
          </w:tcPr>
          <w:p w14:paraId="04A0A3A9" w14:textId="6B976746" w:rsidR="002A324D" w:rsidRPr="002C20EE" w:rsidRDefault="002A324D" w:rsidP="002A324D">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Përmirësimi i infrastrukturës së ndriçimit publik dhe trotuareve</w:t>
            </w:r>
          </w:p>
        </w:tc>
        <w:tc>
          <w:tcPr>
            <w:tcW w:w="10800" w:type="dxa"/>
            <w:gridSpan w:val="7"/>
            <w:shd w:val="clear" w:color="auto" w:fill="FFFFFF" w:themeFill="background1"/>
            <w:vAlign w:val="center"/>
          </w:tcPr>
          <w:p w14:paraId="3B88FF7D" w14:textId="77777777"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 Zgjerimi i rrjetit të ndriçimit publik.</w:t>
            </w:r>
          </w:p>
          <w:p w14:paraId="0CC5CB5B"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0B1D3F" w14:paraId="783A9512" w14:textId="77777777" w:rsidTr="00443449">
        <w:trPr>
          <w:trHeight w:hRule="exact" w:val="370"/>
        </w:trPr>
        <w:tc>
          <w:tcPr>
            <w:tcW w:w="3510" w:type="dxa"/>
            <w:vMerge/>
            <w:shd w:val="clear" w:color="auto" w:fill="FFFFFF" w:themeFill="background1"/>
            <w:vAlign w:val="center"/>
          </w:tcPr>
          <w:p w14:paraId="603773B7"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0800" w:type="dxa"/>
            <w:gridSpan w:val="7"/>
            <w:shd w:val="clear" w:color="auto" w:fill="FFFFFF" w:themeFill="background1"/>
            <w:vAlign w:val="center"/>
          </w:tcPr>
          <w:p w14:paraId="7429200B" w14:textId="2A61D6A7"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 Zgjerimi dhe përmirësimi i trotuareve.</w:t>
            </w:r>
          </w:p>
          <w:p w14:paraId="272958A6"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546566" w14:paraId="74F67A48" w14:textId="77777777" w:rsidTr="00443449">
        <w:trPr>
          <w:trHeight w:hRule="exact" w:val="685"/>
        </w:trPr>
        <w:tc>
          <w:tcPr>
            <w:tcW w:w="3510" w:type="dxa"/>
            <w:shd w:val="clear" w:color="auto" w:fill="FFFFFF" w:themeFill="background1"/>
            <w:vAlign w:val="center"/>
          </w:tcPr>
          <w:p w14:paraId="7A75B94A" w14:textId="442E704B" w:rsidR="002A324D" w:rsidRPr="00546566" w:rsidRDefault="002A324D" w:rsidP="002A324D">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Aktivitetet</w:t>
            </w:r>
          </w:p>
        </w:tc>
        <w:tc>
          <w:tcPr>
            <w:tcW w:w="1980" w:type="dxa"/>
            <w:shd w:val="clear" w:color="auto" w:fill="FFFFFF" w:themeFill="background1"/>
            <w:vAlign w:val="center"/>
          </w:tcPr>
          <w:p w14:paraId="11523F80" w14:textId="3F9DEB95" w:rsidR="002A324D" w:rsidRPr="00546566" w:rsidRDefault="002A324D" w:rsidP="002A324D">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Drejtoria udhëheqëse</w:t>
            </w:r>
          </w:p>
        </w:tc>
        <w:tc>
          <w:tcPr>
            <w:tcW w:w="2794" w:type="dxa"/>
            <w:gridSpan w:val="2"/>
            <w:shd w:val="clear" w:color="auto" w:fill="FFFFFF" w:themeFill="background1"/>
            <w:vAlign w:val="center"/>
          </w:tcPr>
          <w:p w14:paraId="4679242F" w14:textId="77777777" w:rsidR="002A324D" w:rsidRPr="00546566" w:rsidRDefault="002A324D" w:rsidP="002A324D">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Financimi (Projeksion)</w:t>
            </w:r>
          </w:p>
          <w:p w14:paraId="1B5ACF78" w14:textId="306DF638" w:rsidR="002A324D" w:rsidRPr="00546566" w:rsidRDefault="002A324D" w:rsidP="002A324D">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(KAB; Donatoret; Privat)</w:t>
            </w:r>
          </w:p>
        </w:tc>
        <w:tc>
          <w:tcPr>
            <w:tcW w:w="1299" w:type="dxa"/>
            <w:shd w:val="clear" w:color="auto" w:fill="FFFFFF" w:themeFill="background1"/>
            <w:vAlign w:val="center"/>
          </w:tcPr>
          <w:p w14:paraId="7A8DAFDA" w14:textId="3022F6BE" w:rsidR="002A324D" w:rsidRPr="00546566" w:rsidRDefault="002A324D" w:rsidP="002A324D">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Kosto Totale</w:t>
            </w:r>
          </w:p>
        </w:tc>
        <w:tc>
          <w:tcPr>
            <w:tcW w:w="1580" w:type="dxa"/>
            <w:shd w:val="clear" w:color="auto" w:fill="FFFFFF" w:themeFill="background1"/>
            <w:vAlign w:val="center"/>
          </w:tcPr>
          <w:p w14:paraId="28A040DF" w14:textId="65612BA9" w:rsidR="002A324D" w:rsidRPr="00546566" w:rsidRDefault="002A324D" w:rsidP="002A324D">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2025</w:t>
            </w:r>
          </w:p>
        </w:tc>
        <w:tc>
          <w:tcPr>
            <w:tcW w:w="1533" w:type="dxa"/>
            <w:shd w:val="clear" w:color="auto" w:fill="FFFFFF" w:themeFill="background1"/>
            <w:vAlign w:val="center"/>
          </w:tcPr>
          <w:p w14:paraId="26E57C76" w14:textId="5BD4D24D" w:rsidR="002A324D" w:rsidRPr="00546566" w:rsidRDefault="002A324D" w:rsidP="002A324D">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2026</w:t>
            </w:r>
          </w:p>
        </w:tc>
        <w:tc>
          <w:tcPr>
            <w:tcW w:w="1614" w:type="dxa"/>
            <w:shd w:val="clear" w:color="auto" w:fill="FFFFFF" w:themeFill="background1"/>
            <w:vAlign w:val="center"/>
          </w:tcPr>
          <w:p w14:paraId="4CE47F5A" w14:textId="0E94C0FF" w:rsidR="002A324D" w:rsidRPr="00546566" w:rsidRDefault="002A324D" w:rsidP="002A324D">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2027</w:t>
            </w:r>
          </w:p>
        </w:tc>
      </w:tr>
      <w:tr w:rsidR="002A324D" w:rsidRPr="000B1D3F" w14:paraId="44D173FB" w14:textId="77777777" w:rsidTr="00570159">
        <w:trPr>
          <w:trHeight w:hRule="exact" w:val="1504"/>
        </w:trPr>
        <w:tc>
          <w:tcPr>
            <w:tcW w:w="3510" w:type="dxa"/>
            <w:shd w:val="clear" w:color="auto" w:fill="FFFFFF" w:themeFill="background1"/>
            <w:vAlign w:val="center"/>
          </w:tcPr>
          <w:p w14:paraId="5EE7B1E6" w14:textId="0F388954"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lastRenderedPageBreak/>
              <w:t>Instalimi i shtyllave të reja të ndriçimit në rrugët dhe zonat e pa ndriçuara.</w:t>
            </w:r>
          </w:p>
        </w:tc>
        <w:tc>
          <w:tcPr>
            <w:tcW w:w="1980" w:type="dxa"/>
            <w:shd w:val="clear" w:color="auto" w:fill="FFFFFF" w:themeFill="background1"/>
            <w:vAlign w:val="center"/>
          </w:tcPr>
          <w:p w14:paraId="79A0B82A"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94" w:type="dxa"/>
            <w:gridSpan w:val="2"/>
            <w:shd w:val="clear" w:color="auto" w:fill="FFFFFF" w:themeFill="background1"/>
            <w:vAlign w:val="center"/>
          </w:tcPr>
          <w:p w14:paraId="25C62DE1"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299" w:type="dxa"/>
            <w:shd w:val="clear" w:color="auto" w:fill="FFFFFF" w:themeFill="background1"/>
            <w:vAlign w:val="center"/>
          </w:tcPr>
          <w:p w14:paraId="3EDAC5B7"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69DFC110"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47FE7CDF"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09094CBC"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0B1D3F" w14:paraId="125150FA" w14:textId="77777777" w:rsidTr="00570159">
        <w:trPr>
          <w:trHeight w:hRule="exact" w:val="640"/>
        </w:trPr>
        <w:tc>
          <w:tcPr>
            <w:tcW w:w="3510" w:type="dxa"/>
            <w:shd w:val="clear" w:color="auto" w:fill="FFFFFF" w:themeFill="background1"/>
            <w:vAlign w:val="center"/>
          </w:tcPr>
          <w:p w14:paraId="325B3A0D" w14:textId="575A5D83"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Trotuarit Marevc - Llugaxhi</w:t>
            </w:r>
          </w:p>
        </w:tc>
        <w:tc>
          <w:tcPr>
            <w:tcW w:w="1980" w:type="dxa"/>
            <w:shd w:val="clear" w:color="auto" w:fill="FFFFFF" w:themeFill="background1"/>
            <w:vAlign w:val="center"/>
          </w:tcPr>
          <w:p w14:paraId="70CEE4B4"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94" w:type="dxa"/>
            <w:gridSpan w:val="2"/>
            <w:shd w:val="clear" w:color="auto" w:fill="FFFFFF" w:themeFill="background1"/>
            <w:vAlign w:val="center"/>
          </w:tcPr>
          <w:p w14:paraId="4C28C161"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299" w:type="dxa"/>
            <w:shd w:val="clear" w:color="auto" w:fill="FFFFFF" w:themeFill="background1"/>
            <w:vAlign w:val="center"/>
          </w:tcPr>
          <w:p w14:paraId="528F86F8" w14:textId="769D717F"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100,000</w:t>
            </w:r>
          </w:p>
        </w:tc>
        <w:tc>
          <w:tcPr>
            <w:tcW w:w="1580" w:type="dxa"/>
            <w:shd w:val="clear" w:color="auto" w:fill="FFFFFF" w:themeFill="background1"/>
            <w:vAlign w:val="center"/>
          </w:tcPr>
          <w:p w14:paraId="6739C50A" w14:textId="20ACDBD3"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85,000</w:t>
            </w:r>
          </w:p>
        </w:tc>
        <w:tc>
          <w:tcPr>
            <w:tcW w:w="1533" w:type="dxa"/>
            <w:shd w:val="clear" w:color="auto" w:fill="FFFFFF" w:themeFill="background1"/>
            <w:vAlign w:val="center"/>
          </w:tcPr>
          <w:p w14:paraId="2E48EE85" w14:textId="20E6F4F1"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15,000</w:t>
            </w:r>
          </w:p>
        </w:tc>
        <w:tc>
          <w:tcPr>
            <w:tcW w:w="1614" w:type="dxa"/>
            <w:shd w:val="clear" w:color="auto" w:fill="FFFFFF" w:themeFill="background1"/>
            <w:vAlign w:val="center"/>
          </w:tcPr>
          <w:p w14:paraId="3EF32EA5"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0B1D3F" w14:paraId="6FDDA773" w14:textId="77777777" w:rsidTr="00443449">
        <w:trPr>
          <w:trHeight w:hRule="exact" w:val="865"/>
        </w:trPr>
        <w:tc>
          <w:tcPr>
            <w:tcW w:w="3510" w:type="dxa"/>
            <w:shd w:val="clear" w:color="auto" w:fill="FFFFFF" w:themeFill="background1"/>
            <w:vAlign w:val="center"/>
          </w:tcPr>
          <w:p w14:paraId="6CB06FFF" w14:textId="06F911C4"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Mirëmbajtja dhe zëvendësimi i shtyllave të vjetra të ndriçimit për të siguruar ndriçim adekuat.</w:t>
            </w:r>
          </w:p>
        </w:tc>
        <w:tc>
          <w:tcPr>
            <w:tcW w:w="1980" w:type="dxa"/>
            <w:shd w:val="clear" w:color="auto" w:fill="FFFFFF" w:themeFill="background1"/>
            <w:vAlign w:val="center"/>
          </w:tcPr>
          <w:p w14:paraId="47C58712"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94" w:type="dxa"/>
            <w:gridSpan w:val="2"/>
            <w:shd w:val="clear" w:color="auto" w:fill="FFFFFF" w:themeFill="background1"/>
            <w:vAlign w:val="center"/>
          </w:tcPr>
          <w:p w14:paraId="7FDB8AA3"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299" w:type="dxa"/>
            <w:shd w:val="clear" w:color="auto" w:fill="FFFFFF" w:themeFill="background1"/>
            <w:vAlign w:val="center"/>
          </w:tcPr>
          <w:p w14:paraId="24628BE6"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739DB39E"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0400B607"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2A53E750"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0B1D3F" w14:paraId="1DEBAE79" w14:textId="77777777" w:rsidTr="00443449">
        <w:trPr>
          <w:trHeight w:hRule="exact" w:val="1324"/>
        </w:trPr>
        <w:tc>
          <w:tcPr>
            <w:tcW w:w="3510" w:type="dxa"/>
            <w:shd w:val="clear" w:color="auto" w:fill="FFFFFF" w:themeFill="background1"/>
            <w:vAlign w:val="center"/>
          </w:tcPr>
          <w:p w14:paraId="256DDA3E" w14:textId="0936B6A2"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parkingjeve tek objektet fetare dhe shtëpitë e komunitetit në Hallaq të Madh, Grack e Vogël, Poturovc, Torinë, Magure, Lluga, Sllovi, Bujan, Qylagë, Ribar i Vogël</w:t>
            </w:r>
          </w:p>
        </w:tc>
        <w:tc>
          <w:tcPr>
            <w:tcW w:w="1980" w:type="dxa"/>
            <w:shd w:val="clear" w:color="auto" w:fill="FFFFFF" w:themeFill="background1"/>
            <w:vAlign w:val="center"/>
          </w:tcPr>
          <w:p w14:paraId="025A52EB"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94" w:type="dxa"/>
            <w:gridSpan w:val="2"/>
            <w:shd w:val="clear" w:color="auto" w:fill="FFFFFF" w:themeFill="background1"/>
            <w:vAlign w:val="center"/>
          </w:tcPr>
          <w:p w14:paraId="5E2BC568"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299" w:type="dxa"/>
            <w:shd w:val="clear" w:color="auto" w:fill="FFFFFF" w:themeFill="background1"/>
            <w:vAlign w:val="center"/>
          </w:tcPr>
          <w:p w14:paraId="5040FDED" w14:textId="6266CDC2"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190,000</w:t>
            </w:r>
          </w:p>
        </w:tc>
        <w:tc>
          <w:tcPr>
            <w:tcW w:w="1580" w:type="dxa"/>
            <w:shd w:val="clear" w:color="auto" w:fill="FFFFFF" w:themeFill="background1"/>
            <w:vAlign w:val="center"/>
          </w:tcPr>
          <w:p w14:paraId="685A4117"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698000F2" w14:textId="63F868AC"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150,000</w:t>
            </w:r>
          </w:p>
        </w:tc>
        <w:tc>
          <w:tcPr>
            <w:tcW w:w="1614" w:type="dxa"/>
            <w:shd w:val="clear" w:color="auto" w:fill="FFFFFF" w:themeFill="background1"/>
            <w:vAlign w:val="center"/>
          </w:tcPr>
          <w:p w14:paraId="6EB12BD6" w14:textId="5D2C61AD"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40,000</w:t>
            </w:r>
          </w:p>
        </w:tc>
      </w:tr>
      <w:tr w:rsidR="002A324D" w:rsidRPr="000B1D3F" w14:paraId="7E09DD58" w14:textId="77777777" w:rsidTr="00443449">
        <w:trPr>
          <w:trHeight w:hRule="exact" w:val="568"/>
        </w:trPr>
        <w:tc>
          <w:tcPr>
            <w:tcW w:w="3510" w:type="dxa"/>
            <w:shd w:val="clear" w:color="auto" w:fill="FFFFFF" w:themeFill="background1"/>
            <w:vAlign w:val="center"/>
          </w:tcPr>
          <w:p w14:paraId="1075DE6A" w14:textId="1C2B532A"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trotuareve të rinj në zonat që mungojnë.</w:t>
            </w:r>
          </w:p>
        </w:tc>
        <w:tc>
          <w:tcPr>
            <w:tcW w:w="1980" w:type="dxa"/>
            <w:shd w:val="clear" w:color="auto" w:fill="FFFFFF" w:themeFill="background1"/>
            <w:vAlign w:val="center"/>
          </w:tcPr>
          <w:p w14:paraId="14E2438E"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94" w:type="dxa"/>
            <w:gridSpan w:val="2"/>
            <w:shd w:val="clear" w:color="auto" w:fill="FFFFFF" w:themeFill="background1"/>
            <w:vAlign w:val="center"/>
          </w:tcPr>
          <w:p w14:paraId="47465728"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299" w:type="dxa"/>
            <w:shd w:val="clear" w:color="auto" w:fill="FFFFFF" w:themeFill="background1"/>
            <w:vAlign w:val="center"/>
          </w:tcPr>
          <w:p w14:paraId="708A78B0"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80" w:type="dxa"/>
            <w:shd w:val="clear" w:color="auto" w:fill="FFFFFF" w:themeFill="background1"/>
            <w:vAlign w:val="center"/>
          </w:tcPr>
          <w:p w14:paraId="0B44EC01"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6E1EA3C6"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287DD2B9"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0B1D3F" w14:paraId="36CBAF36" w14:textId="77777777" w:rsidTr="00443449">
        <w:trPr>
          <w:trHeight w:hRule="exact" w:val="577"/>
        </w:trPr>
        <w:tc>
          <w:tcPr>
            <w:tcW w:w="3510" w:type="dxa"/>
            <w:shd w:val="clear" w:color="auto" w:fill="FFFFFF" w:themeFill="background1"/>
            <w:vAlign w:val="center"/>
          </w:tcPr>
          <w:p w14:paraId="5B7D6683" w14:textId="11381C53"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Rikonstruimi i ndriçimit publik ne Janjevë</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74D29F01"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94" w:type="dxa"/>
            <w:gridSpan w:val="2"/>
            <w:shd w:val="clear" w:color="auto" w:fill="FFFFFF" w:themeFill="background1"/>
            <w:vAlign w:val="center"/>
          </w:tcPr>
          <w:p w14:paraId="4F2AED63"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299" w:type="dxa"/>
            <w:shd w:val="clear" w:color="auto" w:fill="FFFFFF" w:themeFill="background1"/>
            <w:vAlign w:val="center"/>
          </w:tcPr>
          <w:p w14:paraId="3CE1CAE7" w14:textId="1388EFAE"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65,000</w:t>
            </w:r>
          </w:p>
        </w:tc>
        <w:tc>
          <w:tcPr>
            <w:tcW w:w="1580" w:type="dxa"/>
            <w:shd w:val="clear" w:color="auto" w:fill="FFFFFF" w:themeFill="background1"/>
            <w:vAlign w:val="center"/>
          </w:tcPr>
          <w:p w14:paraId="3D31D4E3" w14:textId="00FDB6D9"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55,000</w:t>
            </w:r>
          </w:p>
        </w:tc>
        <w:tc>
          <w:tcPr>
            <w:tcW w:w="1533" w:type="dxa"/>
            <w:shd w:val="clear" w:color="auto" w:fill="FFFFFF" w:themeFill="background1"/>
            <w:vAlign w:val="center"/>
          </w:tcPr>
          <w:p w14:paraId="3BC0E18E" w14:textId="2E81BE72"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10,000</w:t>
            </w:r>
          </w:p>
        </w:tc>
        <w:tc>
          <w:tcPr>
            <w:tcW w:w="1614" w:type="dxa"/>
            <w:shd w:val="clear" w:color="auto" w:fill="FFFFFF" w:themeFill="background1"/>
            <w:vAlign w:val="center"/>
          </w:tcPr>
          <w:p w14:paraId="7199DD4C"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0B1D3F" w14:paraId="4D7287F0" w14:textId="77777777" w:rsidTr="00E8349D">
        <w:trPr>
          <w:trHeight w:hRule="exact" w:val="532"/>
        </w:trPr>
        <w:tc>
          <w:tcPr>
            <w:tcW w:w="3510" w:type="dxa"/>
            <w:shd w:val="clear" w:color="auto" w:fill="FFFFFF" w:themeFill="background1"/>
            <w:vAlign w:val="center"/>
          </w:tcPr>
          <w:p w14:paraId="3F0D752C" w14:textId="359B3727"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trotuarit në fshatin Kraishtë</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0254E890"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94" w:type="dxa"/>
            <w:gridSpan w:val="2"/>
            <w:shd w:val="clear" w:color="auto" w:fill="FFFFFF" w:themeFill="background1"/>
            <w:vAlign w:val="center"/>
          </w:tcPr>
          <w:p w14:paraId="0E6A8C0C"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299" w:type="dxa"/>
            <w:shd w:val="clear" w:color="auto" w:fill="FFFFFF" w:themeFill="background1"/>
            <w:vAlign w:val="center"/>
          </w:tcPr>
          <w:p w14:paraId="288B5086" w14:textId="2B5718F3"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138,000</w:t>
            </w:r>
          </w:p>
        </w:tc>
        <w:tc>
          <w:tcPr>
            <w:tcW w:w="1580" w:type="dxa"/>
            <w:shd w:val="clear" w:color="auto" w:fill="FFFFFF" w:themeFill="background1"/>
            <w:vAlign w:val="center"/>
          </w:tcPr>
          <w:p w14:paraId="039CFCF3" w14:textId="2CAAB78C"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w:t>
            </w:r>
          </w:p>
        </w:tc>
        <w:tc>
          <w:tcPr>
            <w:tcW w:w="1533" w:type="dxa"/>
            <w:shd w:val="clear" w:color="auto" w:fill="FFFFFF" w:themeFill="background1"/>
            <w:vAlign w:val="center"/>
          </w:tcPr>
          <w:p w14:paraId="38A0A8B4" w14:textId="26758F75"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88,000</w:t>
            </w:r>
          </w:p>
        </w:tc>
        <w:tc>
          <w:tcPr>
            <w:tcW w:w="1614" w:type="dxa"/>
            <w:shd w:val="clear" w:color="auto" w:fill="FFFFFF" w:themeFill="background1"/>
            <w:vAlign w:val="center"/>
          </w:tcPr>
          <w:p w14:paraId="0674E499" w14:textId="77777777" w:rsidR="002A324D" w:rsidRPr="000B1D3F" w:rsidRDefault="002A324D" w:rsidP="002A324D">
            <w:pPr>
              <w:spacing w:line="240" w:lineRule="auto"/>
              <w:rPr>
                <w:rFonts w:ascii="Book Antiqua" w:hAnsi="Book Antiqua" w:cs="TimesNewRomanPSMT"/>
                <w:color w:val="000000"/>
                <w:sz w:val="20"/>
                <w:szCs w:val="20"/>
                <w:lang w:val="sq-AL"/>
              </w:rPr>
            </w:pPr>
          </w:p>
        </w:tc>
      </w:tr>
      <w:tr w:rsidR="002A324D" w:rsidRPr="000B1D3F" w14:paraId="1218DCAE" w14:textId="77777777" w:rsidTr="00443449">
        <w:trPr>
          <w:trHeight w:hRule="exact" w:val="640"/>
        </w:trPr>
        <w:tc>
          <w:tcPr>
            <w:tcW w:w="3510" w:type="dxa"/>
            <w:shd w:val="clear" w:color="auto" w:fill="FFFFFF" w:themeFill="background1"/>
            <w:vAlign w:val="center"/>
          </w:tcPr>
          <w:p w14:paraId="3C88F1FB" w14:textId="5A4BC310"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Ndërtmi i trotuarit dhe ndërrimi publik  në fshatin Jeta e Re</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6CB8049F"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94" w:type="dxa"/>
            <w:gridSpan w:val="2"/>
            <w:shd w:val="clear" w:color="auto" w:fill="FFFFFF" w:themeFill="background1"/>
            <w:vAlign w:val="center"/>
          </w:tcPr>
          <w:p w14:paraId="6A962AD1"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299" w:type="dxa"/>
            <w:shd w:val="clear" w:color="auto" w:fill="FFFFFF" w:themeFill="background1"/>
            <w:vAlign w:val="center"/>
          </w:tcPr>
          <w:p w14:paraId="1DF572DD" w14:textId="16BCD99F"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130,000</w:t>
            </w:r>
          </w:p>
        </w:tc>
        <w:tc>
          <w:tcPr>
            <w:tcW w:w="1580" w:type="dxa"/>
            <w:shd w:val="clear" w:color="auto" w:fill="FFFFFF" w:themeFill="background1"/>
            <w:vAlign w:val="center"/>
          </w:tcPr>
          <w:p w14:paraId="6C444114"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11819055" w14:textId="3A6FB5A3"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65,000</w:t>
            </w:r>
          </w:p>
        </w:tc>
        <w:tc>
          <w:tcPr>
            <w:tcW w:w="1614" w:type="dxa"/>
            <w:shd w:val="clear" w:color="auto" w:fill="FFFFFF" w:themeFill="background1"/>
            <w:vAlign w:val="center"/>
          </w:tcPr>
          <w:p w14:paraId="328ACE4B" w14:textId="00CB152C"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65,000</w:t>
            </w:r>
          </w:p>
        </w:tc>
      </w:tr>
      <w:tr w:rsidR="002A324D" w:rsidRPr="000B1D3F" w14:paraId="0600CF92" w14:textId="77777777" w:rsidTr="00443449">
        <w:trPr>
          <w:trHeight w:hRule="exact" w:val="658"/>
        </w:trPr>
        <w:tc>
          <w:tcPr>
            <w:tcW w:w="3510" w:type="dxa"/>
            <w:shd w:val="clear" w:color="auto" w:fill="FFFFFF" w:themeFill="background1"/>
            <w:vAlign w:val="center"/>
          </w:tcPr>
          <w:p w14:paraId="0A42E0F3" w14:textId="620B6FE8"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shtigjeve të ecjes në fshatin Llugaxhi</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42BC75BC"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94" w:type="dxa"/>
            <w:gridSpan w:val="2"/>
            <w:shd w:val="clear" w:color="auto" w:fill="FFFFFF" w:themeFill="background1"/>
            <w:vAlign w:val="center"/>
          </w:tcPr>
          <w:p w14:paraId="52FD949F"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299" w:type="dxa"/>
            <w:shd w:val="clear" w:color="auto" w:fill="FFFFFF" w:themeFill="background1"/>
            <w:vAlign w:val="center"/>
          </w:tcPr>
          <w:p w14:paraId="653B841B" w14:textId="0AF6E4AA"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235,000</w:t>
            </w:r>
          </w:p>
        </w:tc>
        <w:tc>
          <w:tcPr>
            <w:tcW w:w="1580" w:type="dxa"/>
            <w:shd w:val="clear" w:color="auto" w:fill="FFFFFF" w:themeFill="background1"/>
            <w:vAlign w:val="center"/>
          </w:tcPr>
          <w:p w14:paraId="3747F2AD"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5E359BC8" w14:textId="2175EA41"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55,000</w:t>
            </w:r>
          </w:p>
        </w:tc>
        <w:tc>
          <w:tcPr>
            <w:tcW w:w="1614" w:type="dxa"/>
            <w:shd w:val="clear" w:color="auto" w:fill="FFFFFF" w:themeFill="background1"/>
            <w:vAlign w:val="center"/>
          </w:tcPr>
          <w:p w14:paraId="49A625B1" w14:textId="08566975"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180,000</w:t>
            </w:r>
          </w:p>
        </w:tc>
      </w:tr>
      <w:tr w:rsidR="002A324D" w:rsidRPr="000B1D3F" w14:paraId="2C5F66E2" w14:textId="77777777" w:rsidTr="00443449">
        <w:trPr>
          <w:trHeight w:hRule="exact" w:val="577"/>
        </w:trPr>
        <w:tc>
          <w:tcPr>
            <w:tcW w:w="3510" w:type="dxa"/>
            <w:shd w:val="clear" w:color="auto" w:fill="FFFFFF" w:themeFill="background1"/>
            <w:vAlign w:val="center"/>
          </w:tcPr>
          <w:p w14:paraId="5BF44B0E" w14:textId="27D91CE6"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shtigjeve të ecjes në fshatin Kraishtë</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45F0487A"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94" w:type="dxa"/>
            <w:gridSpan w:val="2"/>
            <w:shd w:val="clear" w:color="auto" w:fill="FFFFFF" w:themeFill="background1"/>
            <w:vAlign w:val="center"/>
          </w:tcPr>
          <w:p w14:paraId="2E195BD8"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299" w:type="dxa"/>
            <w:shd w:val="clear" w:color="auto" w:fill="FFFFFF" w:themeFill="background1"/>
            <w:vAlign w:val="center"/>
          </w:tcPr>
          <w:p w14:paraId="1DE53A0C" w14:textId="01AC2266"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285,000</w:t>
            </w:r>
          </w:p>
        </w:tc>
        <w:tc>
          <w:tcPr>
            <w:tcW w:w="1580" w:type="dxa"/>
            <w:shd w:val="clear" w:color="auto" w:fill="FFFFFF" w:themeFill="background1"/>
            <w:vAlign w:val="center"/>
          </w:tcPr>
          <w:p w14:paraId="7DF0AA42"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14C0A642" w14:textId="5B96DDDA"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55,000</w:t>
            </w:r>
          </w:p>
        </w:tc>
        <w:tc>
          <w:tcPr>
            <w:tcW w:w="1614" w:type="dxa"/>
            <w:shd w:val="clear" w:color="auto" w:fill="FFFFFF" w:themeFill="background1"/>
            <w:vAlign w:val="center"/>
          </w:tcPr>
          <w:p w14:paraId="3DB6E441" w14:textId="317F65AA"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230,000</w:t>
            </w:r>
          </w:p>
        </w:tc>
      </w:tr>
      <w:tr w:rsidR="002A324D" w:rsidRPr="000B1D3F" w14:paraId="1FB89814" w14:textId="77777777" w:rsidTr="00443449">
        <w:trPr>
          <w:trHeight w:hRule="exact" w:val="595"/>
        </w:trPr>
        <w:tc>
          <w:tcPr>
            <w:tcW w:w="3510" w:type="dxa"/>
            <w:shd w:val="clear" w:color="auto" w:fill="FFFFFF" w:themeFill="background1"/>
            <w:vAlign w:val="center"/>
          </w:tcPr>
          <w:p w14:paraId="5ED6B2FC" w14:textId="0D71B980"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shtigjeve të ecjes në fshatin Grackë</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6D9D5B17"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94" w:type="dxa"/>
            <w:gridSpan w:val="2"/>
            <w:shd w:val="clear" w:color="auto" w:fill="FFFFFF" w:themeFill="background1"/>
            <w:vAlign w:val="center"/>
          </w:tcPr>
          <w:p w14:paraId="48BC70A0"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299" w:type="dxa"/>
            <w:shd w:val="clear" w:color="auto" w:fill="FFFFFF" w:themeFill="background1"/>
            <w:vAlign w:val="center"/>
          </w:tcPr>
          <w:p w14:paraId="003979EE" w14:textId="36F8AEA6"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310,000</w:t>
            </w:r>
          </w:p>
        </w:tc>
        <w:tc>
          <w:tcPr>
            <w:tcW w:w="1580" w:type="dxa"/>
            <w:shd w:val="clear" w:color="auto" w:fill="FFFFFF" w:themeFill="background1"/>
            <w:vAlign w:val="center"/>
          </w:tcPr>
          <w:p w14:paraId="38073DBC"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08D81777" w14:textId="54168FFD" w:rsidR="002A324D" w:rsidRPr="000B1D3F" w:rsidRDefault="002A324D" w:rsidP="002A324D">
            <w:pPr>
              <w:spacing w:line="240" w:lineRule="auto"/>
              <w:rPr>
                <w:rFonts w:ascii="Book Antiqua" w:hAnsi="Book Antiqua" w:cs="TimesNewRomanPSMT"/>
                <w:color w:val="000000"/>
                <w:sz w:val="20"/>
                <w:szCs w:val="20"/>
                <w:lang w:val="sq-AL"/>
              </w:rPr>
            </w:pPr>
          </w:p>
        </w:tc>
        <w:tc>
          <w:tcPr>
            <w:tcW w:w="1614" w:type="dxa"/>
            <w:shd w:val="clear" w:color="auto" w:fill="FFFFFF" w:themeFill="background1"/>
            <w:vAlign w:val="center"/>
          </w:tcPr>
          <w:p w14:paraId="6508DAA3" w14:textId="790C1854"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310,000</w:t>
            </w:r>
          </w:p>
        </w:tc>
      </w:tr>
      <w:tr w:rsidR="002A324D" w:rsidRPr="000B1D3F" w14:paraId="354C5688" w14:textId="77777777" w:rsidTr="00C2102F">
        <w:trPr>
          <w:trHeight w:hRule="exact" w:val="586"/>
        </w:trPr>
        <w:tc>
          <w:tcPr>
            <w:tcW w:w="3510" w:type="dxa"/>
            <w:shd w:val="clear" w:color="auto" w:fill="FFFFFF" w:themeFill="background1"/>
            <w:vAlign w:val="center"/>
          </w:tcPr>
          <w:p w14:paraId="07AEEA38" w14:textId="1E7954E0"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 i trotuarit në fshatin Kojskë</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5C5C2D99"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94" w:type="dxa"/>
            <w:gridSpan w:val="2"/>
            <w:shd w:val="clear" w:color="auto" w:fill="FFFFFF" w:themeFill="background1"/>
            <w:vAlign w:val="center"/>
          </w:tcPr>
          <w:p w14:paraId="574E3CD1"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299" w:type="dxa"/>
            <w:shd w:val="clear" w:color="auto" w:fill="FFFFFF" w:themeFill="background1"/>
            <w:vAlign w:val="center"/>
          </w:tcPr>
          <w:p w14:paraId="6F800FE4" w14:textId="1535F31E"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220,000</w:t>
            </w:r>
          </w:p>
        </w:tc>
        <w:tc>
          <w:tcPr>
            <w:tcW w:w="1580" w:type="dxa"/>
            <w:shd w:val="clear" w:color="auto" w:fill="FFFFFF" w:themeFill="background1"/>
            <w:vAlign w:val="center"/>
          </w:tcPr>
          <w:p w14:paraId="1EEE823C"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3F06FA8F" w14:textId="32D85E70"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w:t>
            </w:r>
          </w:p>
        </w:tc>
        <w:tc>
          <w:tcPr>
            <w:tcW w:w="1614" w:type="dxa"/>
            <w:shd w:val="clear" w:color="auto" w:fill="FFFFFF" w:themeFill="background1"/>
            <w:vAlign w:val="center"/>
          </w:tcPr>
          <w:p w14:paraId="09C713B9" w14:textId="36358932"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170,000</w:t>
            </w:r>
          </w:p>
        </w:tc>
      </w:tr>
      <w:tr w:rsidR="002A324D" w:rsidRPr="000B1D3F" w14:paraId="319192E2" w14:textId="77777777" w:rsidTr="00C2102F">
        <w:trPr>
          <w:trHeight w:hRule="exact" w:val="811"/>
        </w:trPr>
        <w:tc>
          <w:tcPr>
            <w:tcW w:w="3510" w:type="dxa"/>
            <w:shd w:val="clear" w:color="auto" w:fill="FFFFFF" w:themeFill="background1"/>
            <w:vAlign w:val="center"/>
          </w:tcPr>
          <w:p w14:paraId="12E0E8FE" w14:textId="181D1A9F"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lastRenderedPageBreak/>
              <w:t>Ndërtimi i trotuarit në fshatin Banullë</w:t>
            </w:r>
            <w:r>
              <w:rPr>
                <w:rFonts w:ascii="Book Antiqua" w:hAnsi="Book Antiqua" w:cs="TimesNewRomanPSMT"/>
                <w:color w:val="000000"/>
                <w:sz w:val="20"/>
                <w:szCs w:val="20"/>
                <w:lang w:val="sq-AL"/>
              </w:rPr>
              <w:t>.</w:t>
            </w:r>
          </w:p>
        </w:tc>
        <w:tc>
          <w:tcPr>
            <w:tcW w:w="1980" w:type="dxa"/>
            <w:shd w:val="clear" w:color="auto" w:fill="FFFFFF" w:themeFill="background1"/>
            <w:vAlign w:val="center"/>
          </w:tcPr>
          <w:p w14:paraId="59570DEC"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2794" w:type="dxa"/>
            <w:gridSpan w:val="2"/>
            <w:shd w:val="clear" w:color="auto" w:fill="FFFFFF" w:themeFill="background1"/>
            <w:vAlign w:val="center"/>
          </w:tcPr>
          <w:p w14:paraId="7BBDF2AB"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299" w:type="dxa"/>
            <w:shd w:val="clear" w:color="auto" w:fill="FFFFFF" w:themeFill="background1"/>
            <w:vAlign w:val="center"/>
          </w:tcPr>
          <w:p w14:paraId="41138574" w14:textId="5DD2F494"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180,000</w:t>
            </w:r>
          </w:p>
        </w:tc>
        <w:tc>
          <w:tcPr>
            <w:tcW w:w="1580" w:type="dxa"/>
            <w:shd w:val="clear" w:color="auto" w:fill="FFFFFF" w:themeFill="background1"/>
            <w:vAlign w:val="center"/>
          </w:tcPr>
          <w:p w14:paraId="24F38C62" w14:textId="77777777" w:rsidR="002A324D" w:rsidRPr="000B1D3F" w:rsidRDefault="002A324D" w:rsidP="002A324D">
            <w:pPr>
              <w:spacing w:line="240" w:lineRule="auto"/>
              <w:rPr>
                <w:rFonts w:ascii="Book Antiqua" w:hAnsi="Book Antiqua" w:cs="TimesNewRomanPSMT"/>
                <w:color w:val="000000"/>
                <w:sz w:val="20"/>
                <w:szCs w:val="20"/>
                <w:lang w:val="sq-AL"/>
              </w:rPr>
            </w:pPr>
          </w:p>
        </w:tc>
        <w:tc>
          <w:tcPr>
            <w:tcW w:w="1533" w:type="dxa"/>
            <w:shd w:val="clear" w:color="auto" w:fill="FFFFFF" w:themeFill="background1"/>
            <w:vAlign w:val="center"/>
          </w:tcPr>
          <w:p w14:paraId="2E5D4BE4" w14:textId="670F3A3B"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w:t>
            </w:r>
          </w:p>
        </w:tc>
        <w:tc>
          <w:tcPr>
            <w:tcW w:w="1614" w:type="dxa"/>
            <w:shd w:val="clear" w:color="auto" w:fill="FFFFFF" w:themeFill="background1"/>
            <w:vAlign w:val="center"/>
          </w:tcPr>
          <w:p w14:paraId="4C353DD3" w14:textId="4A55612E" w:rsidR="002A324D" w:rsidRPr="000B1D3F" w:rsidRDefault="002A324D" w:rsidP="002A324D">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130,000</w:t>
            </w:r>
          </w:p>
        </w:tc>
      </w:tr>
    </w:tbl>
    <w:p w14:paraId="73DCBCD4" w14:textId="77777777" w:rsidR="00160C1A" w:rsidRDefault="00160C1A" w:rsidP="000B1D3F">
      <w:pPr>
        <w:spacing w:after="0" w:line="240" w:lineRule="auto"/>
        <w:rPr>
          <w:rFonts w:ascii="Book Antiqua" w:hAnsi="Book Antiqua" w:cs="TimesNewRomanPSMT"/>
          <w:color w:val="000000"/>
          <w:sz w:val="20"/>
          <w:szCs w:val="20"/>
          <w:lang w:val="sq-AL"/>
        </w:rPr>
      </w:pPr>
    </w:p>
    <w:p w14:paraId="1C5380A4" w14:textId="77777777" w:rsidR="00C2102F" w:rsidRPr="000B1D3F" w:rsidRDefault="00C2102F" w:rsidP="000B1D3F">
      <w:pPr>
        <w:spacing w:after="0" w:line="240" w:lineRule="auto"/>
        <w:rPr>
          <w:rFonts w:ascii="Book Antiqua" w:hAnsi="Book Antiqua" w:cs="TimesNewRomanPSMT"/>
          <w:color w:val="000000"/>
          <w:sz w:val="20"/>
          <w:szCs w:val="20"/>
          <w:lang w:val="sq-AL"/>
        </w:rPr>
      </w:pPr>
    </w:p>
    <w:tbl>
      <w:tblPr>
        <w:tblStyle w:val="TableGrid"/>
        <w:tblW w:w="14310" w:type="dxa"/>
        <w:tblInd w:w="-725" w:type="dxa"/>
        <w:shd w:val="clear" w:color="auto" w:fill="FFFFFF" w:themeFill="background1"/>
        <w:tblLook w:val="04A0" w:firstRow="1" w:lastRow="0" w:firstColumn="1" w:lastColumn="0" w:noHBand="0" w:noVBand="1"/>
      </w:tblPr>
      <w:tblGrid>
        <w:gridCol w:w="3510"/>
        <w:gridCol w:w="1980"/>
        <w:gridCol w:w="2702"/>
        <w:gridCol w:w="103"/>
        <w:gridCol w:w="1268"/>
        <w:gridCol w:w="1554"/>
        <w:gridCol w:w="1554"/>
        <w:gridCol w:w="1639"/>
      </w:tblGrid>
      <w:tr w:rsidR="00160C1A" w:rsidRPr="00B311B7" w14:paraId="23C04902" w14:textId="77777777" w:rsidTr="000205EA">
        <w:tc>
          <w:tcPr>
            <w:tcW w:w="14310" w:type="dxa"/>
            <w:gridSpan w:val="8"/>
            <w:shd w:val="clear" w:color="auto" w:fill="FFFFFF" w:themeFill="background1"/>
            <w:vAlign w:val="center"/>
          </w:tcPr>
          <w:p w14:paraId="11EF4895" w14:textId="6F8CD9DE" w:rsidR="00160C1A" w:rsidRPr="002C20EE" w:rsidRDefault="00160C1A"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 xml:space="preserve">Objektivi i përgjithshëm 4: </w:t>
            </w:r>
            <w:r w:rsidR="00C1041E" w:rsidRPr="002C20EE">
              <w:rPr>
                <w:rFonts w:ascii="Book Antiqua" w:hAnsi="Book Antiqua" w:cs="TimesNewRomanPSMT"/>
                <w:b/>
                <w:bCs/>
                <w:color w:val="000000"/>
                <w:sz w:val="20"/>
                <w:szCs w:val="20"/>
                <w:lang w:val="sq-AL"/>
              </w:rPr>
              <w:t>Zhvillimi i bujqësisë përmes rritjes së prodhimit, përmirësimit të infrastrukturës dhe promovimit të zhvillimit rural të qëndrueshëm.</w:t>
            </w:r>
          </w:p>
        </w:tc>
      </w:tr>
      <w:tr w:rsidR="00497372" w:rsidRPr="00B311B7" w14:paraId="0C4712BF" w14:textId="77777777" w:rsidTr="00802EEB">
        <w:tc>
          <w:tcPr>
            <w:tcW w:w="3510" w:type="dxa"/>
            <w:shd w:val="clear" w:color="auto" w:fill="FFFFFF" w:themeFill="background1"/>
            <w:vAlign w:val="center"/>
          </w:tcPr>
          <w:p w14:paraId="22BD9324" w14:textId="35C01C30" w:rsidR="00497372" w:rsidRPr="002C20EE" w:rsidRDefault="00497372"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Objektivi specifik 4.1</w:t>
            </w:r>
          </w:p>
        </w:tc>
        <w:tc>
          <w:tcPr>
            <w:tcW w:w="10800" w:type="dxa"/>
            <w:gridSpan w:val="7"/>
            <w:shd w:val="clear" w:color="auto" w:fill="FFFFFF" w:themeFill="background1"/>
            <w:vAlign w:val="center"/>
          </w:tcPr>
          <w:p w14:paraId="2F0274C9" w14:textId="3B7A10B5" w:rsidR="00497372" w:rsidRPr="002C20EE" w:rsidRDefault="00497372"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Treguesi (treguesit) për matjen e përmbushjes së objektivit</w:t>
            </w:r>
          </w:p>
        </w:tc>
      </w:tr>
      <w:tr w:rsidR="00497372" w:rsidRPr="00B311B7" w14:paraId="626C1EB4" w14:textId="77777777" w:rsidTr="00802EEB">
        <w:trPr>
          <w:trHeight w:hRule="exact" w:val="415"/>
        </w:trPr>
        <w:tc>
          <w:tcPr>
            <w:tcW w:w="3510" w:type="dxa"/>
            <w:vMerge w:val="restart"/>
            <w:shd w:val="clear" w:color="auto" w:fill="FFFFFF" w:themeFill="background1"/>
            <w:vAlign w:val="center"/>
          </w:tcPr>
          <w:p w14:paraId="1DA6E70E" w14:textId="2DE0EC40" w:rsidR="00497372" w:rsidRPr="002C20EE" w:rsidRDefault="00497372"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Rritja e prodhimit bujqësor</w:t>
            </w:r>
          </w:p>
        </w:tc>
        <w:tc>
          <w:tcPr>
            <w:tcW w:w="10800" w:type="dxa"/>
            <w:gridSpan w:val="7"/>
            <w:shd w:val="clear" w:color="auto" w:fill="FFFFFF" w:themeFill="background1"/>
            <w:vAlign w:val="center"/>
          </w:tcPr>
          <w:p w14:paraId="1FE1D963" w14:textId="77777777" w:rsidR="00497372" w:rsidRPr="000B1D3F" w:rsidRDefault="00497372"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 Zgjerimi i sipërfaqes së mbjellur dhe rritja e prodhimit për secilin kulturë bujqësor.</w:t>
            </w:r>
          </w:p>
          <w:p w14:paraId="0C9244F5" w14:textId="77777777" w:rsidR="00497372" w:rsidRPr="000B1D3F" w:rsidRDefault="00497372" w:rsidP="000B1D3F">
            <w:pPr>
              <w:spacing w:line="240" w:lineRule="auto"/>
              <w:rPr>
                <w:rFonts w:ascii="Book Antiqua" w:hAnsi="Book Antiqua" w:cs="TimesNewRomanPSMT"/>
                <w:color w:val="000000"/>
                <w:sz w:val="20"/>
                <w:szCs w:val="20"/>
                <w:lang w:val="sq-AL"/>
              </w:rPr>
            </w:pPr>
          </w:p>
        </w:tc>
      </w:tr>
      <w:tr w:rsidR="00497372" w:rsidRPr="00B311B7" w14:paraId="1BE5A944" w14:textId="77777777" w:rsidTr="00802EEB">
        <w:trPr>
          <w:trHeight w:hRule="exact" w:val="370"/>
        </w:trPr>
        <w:tc>
          <w:tcPr>
            <w:tcW w:w="3510" w:type="dxa"/>
            <w:vMerge/>
            <w:shd w:val="clear" w:color="auto" w:fill="FFFFFF" w:themeFill="background1"/>
            <w:vAlign w:val="center"/>
          </w:tcPr>
          <w:p w14:paraId="68E2C5F7" w14:textId="77777777" w:rsidR="00497372" w:rsidRPr="000B1D3F" w:rsidRDefault="00497372" w:rsidP="000B1D3F">
            <w:pPr>
              <w:spacing w:line="240" w:lineRule="auto"/>
              <w:rPr>
                <w:rFonts w:ascii="Book Antiqua" w:hAnsi="Book Antiqua" w:cs="TimesNewRomanPSMT"/>
                <w:color w:val="000000"/>
                <w:sz w:val="20"/>
                <w:szCs w:val="20"/>
                <w:lang w:val="sq-AL"/>
              </w:rPr>
            </w:pPr>
          </w:p>
        </w:tc>
        <w:tc>
          <w:tcPr>
            <w:tcW w:w="10800" w:type="dxa"/>
            <w:gridSpan w:val="7"/>
            <w:shd w:val="clear" w:color="auto" w:fill="FFFFFF" w:themeFill="background1"/>
            <w:vAlign w:val="center"/>
          </w:tcPr>
          <w:p w14:paraId="3CE1F685" w14:textId="77777777" w:rsidR="00497372" w:rsidRPr="000B1D3F" w:rsidRDefault="00497372"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 Rritja e numrit të fermerëve dhe ekonomive bujqësore aktive.</w:t>
            </w:r>
          </w:p>
          <w:p w14:paraId="6C4B32B8" w14:textId="77777777" w:rsidR="00497372" w:rsidRPr="000B1D3F" w:rsidRDefault="00497372" w:rsidP="000B1D3F">
            <w:pPr>
              <w:spacing w:line="240" w:lineRule="auto"/>
              <w:rPr>
                <w:rFonts w:ascii="Book Antiqua" w:hAnsi="Book Antiqua" w:cs="TimesNewRomanPSMT"/>
                <w:color w:val="000000"/>
                <w:sz w:val="20"/>
                <w:szCs w:val="20"/>
                <w:lang w:val="sq-AL"/>
              </w:rPr>
            </w:pPr>
          </w:p>
        </w:tc>
      </w:tr>
      <w:tr w:rsidR="00802EEB" w:rsidRPr="00546566" w14:paraId="67C0CBD3" w14:textId="77777777" w:rsidTr="00802EEB">
        <w:trPr>
          <w:trHeight w:hRule="exact" w:val="685"/>
        </w:trPr>
        <w:tc>
          <w:tcPr>
            <w:tcW w:w="3510" w:type="dxa"/>
            <w:shd w:val="clear" w:color="auto" w:fill="FFFFFF" w:themeFill="background1"/>
            <w:vAlign w:val="center"/>
          </w:tcPr>
          <w:p w14:paraId="549B693F" w14:textId="75914D47"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Aktivitetet</w:t>
            </w:r>
          </w:p>
        </w:tc>
        <w:tc>
          <w:tcPr>
            <w:tcW w:w="1980" w:type="dxa"/>
            <w:shd w:val="clear" w:color="auto" w:fill="FFFFFF" w:themeFill="background1"/>
            <w:vAlign w:val="center"/>
          </w:tcPr>
          <w:p w14:paraId="69218407" w14:textId="7FB08108"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Drejtoriaa udhëheqëse</w:t>
            </w:r>
          </w:p>
        </w:tc>
        <w:tc>
          <w:tcPr>
            <w:tcW w:w="2702" w:type="dxa"/>
            <w:shd w:val="clear" w:color="auto" w:fill="FFFFFF" w:themeFill="background1"/>
            <w:vAlign w:val="center"/>
          </w:tcPr>
          <w:p w14:paraId="23973D1D" w14:textId="77777777"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Financimi (Projeksion)</w:t>
            </w:r>
          </w:p>
          <w:p w14:paraId="45D30132" w14:textId="7C1042A5"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(KAB; Donatoret; Privat)</w:t>
            </w:r>
          </w:p>
        </w:tc>
        <w:tc>
          <w:tcPr>
            <w:tcW w:w="1371" w:type="dxa"/>
            <w:gridSpan w:val="2"/>
            <w:shd w:val="clear" w:color="auto" w:fill="FFFFFF" w:themeFill="background1"/>
            <w:vAlign w:val="center"/>
          </w:tcPr>
          <w:p w14:paraId="4F34A12F" w14:textId="578564A9"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Kosto Totale</w:t>
            </w:r>
          </w:p>
        </w:tc>
        <w:tc>
          <w:tcPr>
            <w:tcW w:w="1554" w:type="dxa"/>
            <w:shd w:val="clear" w:color="auto" w:fill="FFFFFF" w:themeFill="background1"/>
            <w:vAlign w:val="center"/>
          </w:tcPr>
          <w:p w14:paraId="3118588C" w14:textId="118E5BE6"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2025</w:t>
            </w:r>
          </w:p>
        </w:tc>
        <w:tc>
          <w:tcPr>
            <w:tcW w:w="1554" w:type="dxa"/>
            <w:shd w:val="clear" w:color="auto" w:fill="FFFFFF" w:themeFill="background1"/>
            <w:vAlign w:val="center"/>
          </w:tcPr>
          <w:p w14:paraId="0E09CFD9" w14:textId="1D68413A"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2026</w:t>
            </w:r>
          </w:p>
        </w:tc>
        <w:tc>
          <w:tcPr>
            <w:tcW w:w="1639" w:type="dxa"/>
            <w:shd w:val="clear" w:color="auto" w:fill="FFFFFF" w:themeFill="background1"/>
            <w:vAlign w:val="center"/>
          </w:tcPr>
          <w:p w14:paraId="29777B45" w14:textId="439B0A2A"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2027</w:t>
            </w:r>
          </w:p>
        </w:tc>
      </w:tr>
      <w:tr w:rsidR="00160C1A" w:rsidRPr="000B1D3F" w14:paraId="24178B03" w14:textId="77777777" w:rsidTr="00802EEB">
        <w:trPr>
          <w:trHeight w:hRule="exact" w:val="847"/>
        </w:trPr>
        <w:tc>
          <w:tcPr>
            <w:tcW w:w="3510" w:type="dxa"/>
            <w:shd w:val="clear" w:color="auto" w:fill="FFFFFF" w:themeFill="background1"/>
            <w:vAlign w:val="center"/>
          </w:tcPr>
          <w:p w14:paraId="5BFB93DC" w14:textId="4A7ACD33" w:rsidR="00160C1A" w:rsidRPr="000B1D3F" w:rsidRDefault="003328E5"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Sigurimi i mbështetjes financiare dhe teknike për fermerët për të rritur sipërfaqen e mbjellur.</w:t>
            </w:r>
          </w:p>
        </w:tc>
        <w:tc>
          <w:tcPr>
            <w:tcW w:w="1980" w:type="dxa"/>
            <w:shd w:val="clear" w:color="auto" w:fill="FFFFFF" w:themeFill="background1"/>
            <w:vAlign w:val="center"/>
          </w:tcPr>
          <w:p w14:paraId="5D643C81" w14:textId="77777777" w:rsidR="00160C1A" w:rsidRPr="000B1D3F" w:rsidRDefault="00160C1A" w:rsidP="000B1D3F">
            <w:pPr>
              <w:spacing w:line="240" w:lineRule="auto"/>
              <w:rPr>
                <w:rFonts w:ascii="Book Antiqua" w:hAnsi="Book Antiqua" w:cs="TimesNewRomanPSMT"/>
                <w:color w:val="000000"/>
                <w:sz w:val="20"/>
                <w:szCs w:val="20"/>
                <w:lang w:val="sq-AL"/>
              </w:rPr>
            </w:pPr>
          </w:p>
        </w:tc>
        <w:tc>
          <w:tcPr>
            <w:tcW w:w="2702" w:type="dxa"/>
            <w:shd w:val="clear" w:color="auto" w:fill="FFFFFF" w:themeFill="background1"/>
            <w:vAlign w:val="center"/>
          </w:tcPr>
          <w:p w14:paraId="69721C0B" w14:textId="77777777" w:rsidR="00160C1A" w:rsidRPr="000B1D3F" w:rsidRDefault="00160C1A" w:rsidP="000B1D3F">
            <w:pPr>
              <w:spacing w:line="240" w:lineRule="auto"/>
              <w:rPr>
                <w:rFonts w:ascii="Book Antiqua" w:hAnsi="Book Antiqua" w:cs="TimesNewRomanPSMT"/>
                <w:color w:val="000000"/>
                <w:sz w:val="20"/>
                <w:szCs w:val="20"/>
                <w:lang w:val="sq-AL"/>
              </w:rPr>
            </w:pPr>
          </w:p>
        </w:tc>
        <w:tc>
          <w:tcPr>
            <w:tcW w:w="1371" w:type="dxa"/>
            <w:gridSpan w:val="2"/>
            <w:shd w:val="clear" w:color="auto" w:fill="FFFFFF" w:themeFill="background1"/>
            <w:vAlign w:val="center"/>
          </w:tcPr>
          <w:p w14:paraId="59AAC383" w14:textId="77777777" w:rsidR="00160C1A" w:rsidRPr="000B1D3F" w:rsidRDefault="00160C1A"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071B598D" w14:textId="77777777" w:rsidR="00160C1A" w:rsidRPr="000B1D3F" w:rsidRDefault="00160C1A"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3F472B59" w14:textId="77777777" w:rsidR="00160C1A" w:rsidRPr="000B1D3F" w:rsidRDefault="00160C1A" w:rsidP="000B1D3F">
            <w:pPr>
              <w:spacing w:line="240" w:lineRule="auto"/>
              <w:rPr>
                <w:rFonts w:ascii="Book Antiqua" w:hAnsi="Book Antiqua" w:cs="TimesNewRomanPSMT"/>
                <w:color w:val="000000"/>
                <w:sz w:val="20"/>
                <w:szCs w:val="20"/>
                <w:lang w:val="sq-AL"/>
              </w:rPr>
            </w:pPr>
          </w:p>
        </w:tc>
        <w:tc>
          <w:tcPr>
            <w:tcW w:w="1639" w:type="dxa"/>
            <w:shd w:val="clear" w:color="auto" w:fill="FFFFFF" w:themeFill="background1"/>
            <w:vAlign w:val="center"/>
          </w:tcPr>
          <w:p w14:paraId="2856C6DB" w14:textId="77777777" w:rsidR="00160C1A" w:rsidRPr="000B1D3F" w:rsidRDefault="00160C1A" w:rsidP="000B1D3F">
            <w:pPr>
              <w:spacing w:line="240" w:lineRule="auto"/>
              <w:rPr>
                <w:rFonts w:ascii="Book Antiqua" w:hAnsi="Book Antiqua" w:cs="TimesNewRomanPSMT"/>
                <w:color w:val="000000"/>
                <w:sz w:val="20"/>
                <w:szCs w:val="20"/>
                <w:lang w:val="sq-AL"/>
              </w:rPr>
            </w:pPr>
          </w:p>
        </w:tc>
      </w:tr>
      <w:tr w:rsidR="003328E5" w:rsidRPr="000B1D3F" w14:paraId="456C790D" w14:textId="77777777" w:rsidTr="005B3EC3">
        <w:trPr>
          <w:trHeight w:hRule="exact" w:val="1000"/>
        </w:trPr>
        <w:tc>
          <w:tcPr>
            <w:tcW w:w="3510" w:type="dxa"/>
            <w:shd w:val="clear" w:color="auto" w:fill="FFFFFF" w:themeFill="background1"/>
            <w:vAlign w:val="center"/>
          </w:tcPr>
          <w:p w14:paraId="4CBB9F06" w14:textId="2AB0DEB8" w:rsidR="003328E5" w:rsidRPr="000B1D3F" w:rsidRDefault="003328E5"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Organizimi i trajnimeve për praktikat më të mira bujqësore dhe përdorimin e teknologjive të avancuara në bujqësi.</w:t>
            </w:r>
          </w:p>
        </w:tc>
        <w:tc>
          <w:tcPr>
            <w:tcW w:w="1980" w:type="dxa"/>
            <w:shd w:val="clear" w:color="auto" w:fill="FFFFFF" w:themeFill="background1"/>
            <w:vAlign w:val="center"/>
          </w:tcPr>
          <w:p w14:paraId="54D08D5C"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2702" w:type="dxa"/>
            <w:shd w:val="clear" w:color="auto" w:fill="FFFFFF" w:themeFill="background1"/>
            <w:vAlign w:val="center"/>
          </w:tcPr>
          <w:p w14:paraId="5FCBD6A4"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371" w:type="dxa"/>
            <w:gridSpan w:val="2"/>
            <w:shd w:val="clear" w:color="auto" w:fill="FFFFFF" w:themeFill="background1"/>
            <w:vAlign w:val="center"/>
          </w:tcPr>
          <w:p w14:paraId="29F631B6"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64DDEEAD"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311A61B4"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639" w:type="dxa"/>
            <w:shd w:val="clear" w:color="auto" w:fill="FFFFFF" w:themeFill="background1"/>
            <w:vAlign w:val="center"/>
          </w:tcPr>
          <w:p w14:paraId="5C22FDB9" w14:textId="77777777" w:rsidR="003328E5" w:rsidRPr="000B1D3F" w:rsidRDefault="003328E5" w:rsidP="000B1D3F">
            <w:pPr>
              <w:spacing w:line="240" w:lineRule="auto"/>
              <w:rPr>
                <w:rFonts w:ascii="Book Antiqua" w:hAnsi="Book Antiqua" w:cs="TimesNewRomanPSMT"/>
                <w:color w:val="000000"/>
                <w:sz w:val="20"/>
                <w:szCs w:val="20"/>
                <w:lang w:val="sq-AL"/>
              </w:rPr>
            </w:pPr>
          </w:p>
        </w:tc>
      </w:tr>
      <w:tr w:rsidR="003328E5" w:rsidRPr="000B1D3F" w14:paraId="2CCB200F" w14:textId="77777777" w:rsidTr="00802EEB">
        <w:trPr>
          <w:trHeight w:hRule="exact" w:val="865"/>
        </w:trPr>
        <w:tc>
          <w:tcPr>
            <w:tcW w:w="3510" w:type="dxa"/>
            <w:shd w:val="clear" w:color="auto" w:fill="FFFFFF" w:themeFill="background1"/>
            <w:vAlign w:val="center"/>
          </w:tcPr>
          <w:p w14:paraId="26B5D872" w14:textId="5E5D09B1" w:rsidR="003328E5" w:rsidRPr="000B1D3F" w:rsidRDefault="003328E5"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Inicimi i programeve për inkurajimin e të rinjve dhe grave për të hyrë në sektorin bujqësor.</w:t>
            </w:r>
          </w:p>
        </w:tc>
        <w:tc>
          <w:tcPr>
            <w:tcW w:w="1980" w:type="dxa"/>
            <w:shd w:val="clear" w:color="auto" w:fill="FFFFFF" w:themeFill="background1"/>
            <w:vAlign w:val="center"/>
          </w:tcPr>
          <w:p w14:paraId="293D41A4"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2702" w:type="dxa"/>
            <w:shd w:val="clear" w:color="auto" w:fill="FFFFFF" w:themeFill="background1"/>
            <w:vAlign w:val="center"/>
          </w:tcPr>
          <w:p w14:paraId="2E0BFB35"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371" w:type="dxa"/>
            <w:gridSpan w:val="2"/>
            <w:shd w:val="clear" w:color="auto" w:fill="FFFFFF" w:themeFill="background1"/>
            <w:vAlign w:val="center"/>
          </w:tcPr>
          <w:p w14:paraId="1CB0F6CC"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4BF8C215"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213A6E88"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639" w:type="dxa"/>
            <w:shd w:val="clear" w:color="auto" w:fill="FFFFFF" w:themeFill="background1"/>
            <w:vAlign w:val="center"/>
          </w:tcPr>
          <w:p w14:paraId="59AF1525" w14:textId="77777777" w:rsidR="003328E5" w:rsidRPr="000B1D3F" w:rsidRDefault="003328E5" w:rsidP="000B1D3F">
            <w:pPr>
              <w:spacing w:line="240" w:lineRule="auto"/>
              <w:rPr>
                <w:rFonts w:ascii="Book Antiqua" w:hAnsi="Book Antiqua" w:cs="TimesNewRomanPSMT"/>
                <w:color w:val="000000"/>
                <w:sz w:val="20"/>
                <w:szCs w:val="20"/>
                <w:lang w:val="sq-AL"/>
              </w:rPr>
            </w:pPr>
          </w:p>
        </w:tc>
      </w:tr>
      <w:tr w:rsidR="003328E5" w:rsidRPr="000B1D3F" w14:paraId="63724C74" w14:textId="77777777" w:rsidTr="00802EEB">
        <w:trPr>
          <w:trHeight w:hRule="exact" w:val="865"/>
        </w:trPr>
        <w:tc>
          <w:tcPr>
            <w:tcW w:w="3510" w:type="dxa"/>
            <w:shd w:val="clear" w:color="auto" w:fill="FFFFFF" w:themeFill="background1"/>
            <w:vAlign w:val="center"/>
          </w:tcPr>
          <w:p w14:paraId="58147FF2" w14:textId="4E42C865" w:rsidR="003328E5" w:rsidRPr="000B1D3F" w:rsidRDefault="00514BA1"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Lehtësimi i qasjes në kredi dhe subvencione për fermerët dhe ekonomitë bujqësore.</w:t>
            </w:r>
          </w:p>
        </w:tc>
        <w:tc>
          <w:tcPr>
            <w:tcW w:w="1980" w:type="dxa"/>
            <w:shd w:val="clear" w:color="auto" w:fill="FFFFFF" w:themeFill="background1"/>
            <w:vAlign w:val="center"/>
          </w:tcPr>
          <w:p w14:paraId="257D50F1"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2702" w:type="dxa"/>
            <w:shd w:val="clear" w:color="auto" w:fill="FFFFFF" w:themeFill="background1"/>
            <w:vAlign w:val="center"/>
          </w:tcPr>
          <w:p w14:paraId="5396E1DA"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371" w:type="dxa"/>
            <w:gridSpan w:val="2"/>
            <w:shd w:val="clear" w:color="auto" w:fill="FFFFFF" w:themeFill="background1"/>
            <w:vAlign w:val="center"/>
          </w:tcPr>
          <w:p w14:paraId="5E6339CA"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1FACF32B"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48F98AF8"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639" w:type="dxa"/>
            <w:shd w:val="clear" w:color="auto" w:fill="FFFFFF" w:themeFill="background1"/>
            <w:vAlign w:val="center"/>
          </w:tcPr>
          <w:p w14:paraId="28551779" w14:textId="77777777" w:rsidR="003328E5" w:rsidRPr="000B1D3F" w:rsidRDefault="003328E5" w:rsidP="000B1D3F">
            <w:pPr>
              <w:spacing w:line="240" w:lineRule="auto"/>
              <w:rPr>
                <w:rFonts w:ascii="Book Antiqua" w:hAnsi="Book Antiqua" w:cs="TimesNewRomanPSMT"/>
                <w:color w:val="000000"/>
                <w:sz w:val="20"/>
                <w:szCs w:val="20"/>
                <w:lang w:val="sq-AL"/>
              </w:rPr>
            </w:pPr>
          </w:p>
        </w:tc>
      </w:tr>
      <w:tr w:rsidR="003328E5" w:rsidRPr="00B311B7" w14:paraId="3FA8E7AC" w14:textId="77777777" w:rsidTr="00802EEB">
        <w:tc>
          <w:tcPr>
            <w:tcW w:w="3510" w:type="dxa"/>
            <w:shd w:val="clear" w:color="auto" w:fill="FFFFFF" w:themeFill="background1"/>
            <w:vAlign w:val="center"/>
          </w:tcPr>
          <w:p w14:paraId="146D69FF" w14:textId="103E1661" w:rsidR="003328E5" w:rsidRPr="002C20EE" w:rsidRDefault="003328E5"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Objektivi specifik 4.2</w:t>
            </w:r>
          </w:p>
        </w:tc>
        <w:tc>
          <w:tcPr>
            <w:tcW w:w="10800" w:type="dxa"/>
            <w:gridSpan w:val="7"/>
            <w:shd w:val="clear" w:color="auto" w:fill="FFFFFF" w:themeFill="background1"/>
            <w:vAlign w:val="center"/>
          </w:tcPr>
          <w:p w14:paraId="67AF003C" w14:textId="5E7998D8" w:rsidR="003328E5" w:rsidRPr="002C20EE" w:rsidRDefault="003328E5"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Treguesi (treguesit) për matjen e përmbushjes së objektivit</w:t>
            </w:r>
          </w:p>
        </w:tc>
      </w:tr>
      <w:tr w:rsidR="003328E5" w:rsidRPr="00B311B7" w14:paraId="58EFB852" w14:textId="77777777" w:rsidTr="00802EEB">
        <w:trPr>
          <w:trHeight w:hRule="exact" w:val="415"/>
        </w:trPr>
        <w:tc>
          <w:tcPr>
            <w:tcW w:w="3510" w:type="dxa"/>
            <w:vMerge w:val="restart"/>
            <w:shd w:val="clear" w:color="auto" w:fill="FFFFFF" w:themeFill="background1"/>
            <w:vAlign w:val="center"/>
          </w:tcPr>
          <w:p w14:paraId="4DCC7E36" w14:textId="2CE3E3E0" w:rsidR="003328E5" w:rsidRPr="002C20EE" w:rsidRDefault="003328E5"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Përmirësimi i infrastrukturës bujqësore</w:t>
            </w:r>
          </w:p>
        </w:tc>
        <w:tc>
          <w:tcPr>
            <w:tcW w:w="10800" w:type="dxa"/>
            <w:gridSpan w:val="7"/>
            <w:shd w:val="clear" w:color="auto" w:fill="FFFFFF" w:themeFill="background1"/>
            <w:vAlign w:val="center"/>
          </w:tcPr>
          <w:p w14:paraId="5652F75F" w14:textId="77777777" w:rsidR="003328E5" w:rsidRPr="000B1D3F" w:rsidRDefault="003328E5"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 Përmirësimi i sistemit të ujitjes dhe kullimit në zonat bujqësore.</w:t>
            </w:r>
          </w:p>
          <w:p w14:paraId="618C2837" w14:textId="77777777" w:rsidR="003328E5" w:rsidRPr="000B1D3F" w:rsidRDefault="003328E5" w:rsidP="000B1D3F">
            <w:pPr>
              <w:spacing w:line="240" w:lineRule="auto"/>
              <w:rPr>
                <w:rFonts w:ascii="Book Antiqua" w:hAnsi="Book Antiqua" w:cs="TimesNewRomanPSMT"/>
                <w:color w:val="000000"/>
                <w:sz w:val="20"/>
                <w:szCs w:val="20"/>
                <w:lang w:val="sq-AL"/>
              </w:rPr>
            </w:pPr>
          </w:p>
        </w:tc>
      </w:tr>
      <w:tr w:rsidR="003328E5" w:rsidRPr="00B311B7" w14:paraId="03EFF97E" w14:textId="77777777" w:rsidTr="00802EEB">
        <w:trPr>
          <w:trHeight w:hRule="exact" w:val="370"/>
        </w:trPr>
        <w:tc>
          <w:tcPr>
            <w:tcW w:w="3510" w:type="dxa"/>
            <w:vMerge/>
            <w:shd w:val="clear" w:color="auto" w:fill="FFFFFF" w:themeFill="background1"/>
            <w:vAlign w:val="center"/>
          </w:tcPr>
          <w:p w14:paraId="7F7F02AB"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0800" w:type="dxa"/>
            <w:gridSpan w:val="7"/>
            <w:shd w:val="clear" w:color="auto" w:fill="FFFFFF" w:themeFill="background1"/>
            <w:vAlign w:val="center"/>
          </w:tcPr>
          <w:p w14:paraId="739B0033" w14:textId="77777777" w:rsidR="003328E5" w:rsidRPr="000B1D3F" w:rsidRDefault="003328E5"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 Zgjerimi i infrastrukturës për ruajtjen dhe përpunimin e produkteve bujqësore.</w:t>
            </w:r>
          </w:p>
          <w:p w14:paraId="24AFB643" w14:textId="77777777" w:rsidR="003328E5" w:rsidRPr="000B1D3F" w:rsidRDefault="003328E5" w:rsidP="000B1D3F">
            <w:pPr>
              <w:spacing w:line="240" w:lineRule="auto"/>
              <w:rPr>
                <w:rFonts w:ascii="Book Antiqua" w:hAnsi="Book Antiqua" w:cs="TimesNewRomanPSMT"/>
                <w:color w:val="000000"/>
                <w:sz w:val="20"/>
                <w:szCs w:val="20"/>
                <w:lang w:val="sq-AL"/>
              </w:rPr>
            </w:pPr>
          </w:p>
        </w:tc>
      </w:tr>
      <w:tr w:rsidR="00802EEB" w:rsidRPr="00546566" w14:paraId="547C0DFD" w14:textId="77777777" w:rsidTr="00802EEB">
        <w:trPr>
          <w:trHeight w:hRule="exact" w:val="631"/>
        </w:trPr>
        <w:tc>
          <w:tcPr>
            <w:tcW w:w="3510" w:type="dxa"/>
            <w:shd w:val="clear" w:color="auto" w:fill="FFFFFF" w:themeFill="background1"/>
            <w:vAlign w:val="center"/>
          </w:tcPr>
          <w:p w14:paraId="2842FF63" w14:textId="14627DD6"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Aktivitetet</w:t>
            </w:r>
          </w:p>
        </w:tc>
        <w:tc>
          <w:tcPr>
            <w:tcW w:w="1980" w:type="dxa"/>
            <w:shd w:val="clear" w:color="auto" w:fill="FFFFFF" w:themeFill="background1"/>
            <w:vAlign w:val="center"/>
          </w:tcPr>
          <w:p w14:paraId="2D4C3DAD" w14:textId="41514E9B"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Drejtoria udhëheqëse</w:t>
            </w:r>
          </w:p>
        </w:tc>
        <w:tc>
          <w:tcPr>
            <w:tcW w:w="2805" w:type="dxa"/>
            <w:gridSpan w:val="2"/>
            <w:shd w:val="clear" w:color="auto" w:fill="FFFFFF" w:themeFill="background1"/>
            <w:vAlign w:val="center"/>
          </w:tcPr>
          <w:p w14:paraId="613732EF" w14:textId="77777777"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Financimi (Projeksion)</w:t>
            </w:r>
          </w:p>
          <w:p w14:paraId="60E6DEFA" w14:textId="1DA9E2E7"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(KAB; Donatoret; Privat)</w:t>
            </w:r>
          </w:p>
        </w:tc>
        <w:tc>
          <w:tcPr>
            <w:tcW w:w="1268" w:type="dxa"/>
            <w:shd w:val="clear" w:color="auto" w:fill="FFFFFF" w:themeFill="background1"/>
            <w:vAlign w:val="center"/>
          </w:tcPr>
          <w:p w14:paraId="1F157072" w14:textId="33CCB118"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Kosto Totale</w:t>
            </w:r>
          </w:p>
        </w:tc>
        <w:tc>
          <w:tcPr>
            <w:tcW w:w="1554" w:type="dxa"/>
            <w:shd w:val="clear" w:color="auto" w:fill="FFFFFF" w:themeFill="background1"/>
            <w:vAlign w:val="center"/>
          </w:tcPr>
          <w:p w14:paraId="14878CD3" w14:textId="7E038667"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2025</w:t>
            </w:r>
          </w:p>
        </w:tc>
        <w:tc>
          <w:tcPr>
            <w:tcW w:w="1554" w:type="dxa"/>
            <w:shd w:val="clear" w:color="auto" w:fill="FFFFFF" w:themeFill="background1"/>
            <w:vAlign w:val="center"/>
          </w:tcPr>
          <w:p w14:paraId="2F32321A" w14:textId="684824A9"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2026</w:t>
            </w:r>
          </w:p>
        </w:tc>
        <w:tc>
          <w:tcPr>
            <w:tcW w:w="1639" w:type="dxa"/>
            <w:shd w:val="clear" w:color="auto" w:fill="FFFFFF" w:themeFill="background1"/>
            <w:vAlign w:val="center"/>
          </w:tcPr>
          <w:p w14:paraId="33B8D2CF" w14:textId="32B3625A"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2027</w:t>
            </w:r>
          </w:p>
        </w:tc>
      </w:tr>
      <w:tr w:rsidR="003328E5" w:rsidRPr="000B1D3F" w14:paraId="1B0C1ACC" w14:textId="77777777" w:rsidTr="00802EEB">
        <w:trPr>
          <w:trHeight w:hRule="exact" w:val="793"/>
        </w:trPr>
        <w:tc>
          <w:tcPr>
            <w:tcW w:w="3510" w:type="dxa"/>
            <w:shd w:val="clear" w:color="auto" w:fill="FFFFFF" w:themeFill="background1"/>
            <w:vAlign w:val="center"/>
          </w:tcPr>
          <w:p w14:paraId="214ABF99" w14:textId="730EB8AF" w:rsidR="003328E5" w:rsidRPr="000B1D3F" w:rsidRDefault="008009CB"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lastRenderedPageBreak/>
              <w:t>Investimi në ndërtimin dhe mirëmbajtjen e kanaleve të ujitjes dhe kullimit.</w:t>
            </w:r>
          </w:p>
        </w:tc>
        <w:tc>
          <w:tcPr>
            <w:tcW w:w="1980" w:type="dxa"/>
            <w:shd w:val="clear" w:color="auto" w:fill="FFFFFF" w:themeFill="background1"/>
            <w:vAlign w:val="center"/>
          </w:tcPr>
          <w:p w14:paraId="4BA521A7"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2805" w:type="dxa"/>
            <w:gridSpan w:val="2"/>
            <w:shd w:val="clear" w:color="auto" w:fill="FFFFFF" w:themeFill="background1"/>
            <w:vAlign w:val="center"/>
          </w:tcPr>
          <w:p w14:paraId="1908F20A"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268" w:type="dxa"/>
            <w:shd w:val="clear" w:color="auto" w:fill="FFFFFF" w:themeFill="background1"/>
            <w:vAlign w:val="center"/>
          </w:tcPr>
          <w:p w14:paraId="073A3278"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5EAEC7FC"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723AF6B2" w14:textId="77777777" w:rsidR="003328E5" w:rsidRPr="000B1D3F" w:rsidRDefault="003328E5" w:rsidP="000B1D3F">
            <w:pPr>
              <w:spacing w:line="240" w:lineRule="auto"/>
              <w:rPr>
                <w:rFonts w:ascii="Book Antiqua" w:hAnsi="Book Antiqua" w:cs="TimesNewRomanPSMT"/>
                <w:color w:val="000000"/>
                <w:sz w:val="20"/>
                <w:szCs w:val="20"/>
                <w:lang w:val="sq-AL"/>
              </w:rPr>
            </w:pPr>
          </w:p>
        </w:tc>
        <w:tc>
          <w:tcPr>
            <w:tcW w:w="1639" w:type="dxa"/>
            <w:shd w:val="clear" w:color="auto" w:fill="FFFFFF" w:themeFill="background1"/>
            <w:vAlign w:val="center"/>
          </w:tcPr>
          <w:p w14:paraId="5B16F6EF" w14:textId="77777777" w:rsidR="003328E5" w:rsidRPr="000B1D3F" w:rsidRDefault="003328E5" w:rsidP="000B1D3F">
            <w:pPr>
              <w:spacing w:line="240" w:lineRule="auto"/>
              <w:rPr>
                <w:rFonts w:ascii="Book Antiqua" w:hAnsi="Book Antiqua" w:cs="TimesNewRomanPSMT"/>
                <w:color w:val="000000"/>
                <w:sz w:val="20"/>
                <w:szCs w:val="20"/>
                <w:lang w:val="sq-AL"/>
              </w:rPr>
            </w:pPr>
          </w:p>
        </w:tc>
      </w:tr>
      <w:tr w:rsidR="009E33C5" w:rsidRPr="000B1D3F" w14:paraId="4964E15A" w14:textId="77777777" w:rsidTr="005B3EC3">
        <w:trPr>
          <w:trHeight w:hRule="exact" w:val="946"/>
        </w:trPr>
        <w:tc>
          <w:tcPr>
            <w:tcW w:w="3510" w:type="dxa"/>
            <w:shd w:val="clear" w:color="auto" w:fill="FFFFFF" w:themeFill="background1"/>
            <w:vAlign w:val="center"/>
          </w:tcPr>
          <w:p w14:paraId="3A6CD422" w14:textId="5A75A26A" w:rsidR="009E33C5" w:rsidRPr="000B1D3F" w:rsidRDefault="009E33C5"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Ndërtimi i </w:t>
            </w:r>
            <w:r w:rsidR="005B3EC3">
              <w:rPr>
                <w:rFonts w:ascii="Book Antiqua" w:hAnsi="Book Antiqua" w:cs="TimesNewRomanPSMT"/>
                <w:color w:val="000000"/>
                <w:sz w:val="20"/>
                <w:szCs w:val="20"/>
                <w:lang w:val="sq-AL"/>
              </w:rPr>
              <w:t xml:space="preserve">depove </w:t>
            </w:r>
            <w:r w:rsidRPr="000B1D3F">
              <w:rPr>
                <w:rFonts w:ascii="Book Antiqua" w:hAnsi="Book Antiqua" w:cs="TimesNewRomanPSMT"/>
                <w:color w:val="000000"/>
                <w:sz w:val="20"/>
                <w:szCs w:val="20"/>
                <w:lang w:val="sq-AL"/>
              </w:rPr>
              <w:t>dhe objekteve të përpunimit për të rritur vlerën e produkteve bujqësore.</w:t>
            </w:r>
          </w:p>
        </w:tc>
        <w:tc>
          <w:tcPr>
            <w:tcW w:w="1980" w:type="dxa"/>
            <w:shd w:val="clear" w:color="auto" w:fill="FFFFFF" w:themeFill="background1"/>
            <w:vAlign w:val="center"/>
          </w:tcPr>
          <w:p w14:paraId="7C12F5E3" w14:textId="77777777" w:rsidR="009E33C5" w:rsidRPr="000B1D3F" w:rsidRDefault="009E33C5" w:rsidP="000B1D3F">
            <w:pPr>
              <w:spacing w:line="240" w:lineRule="auto"/>
              <w:rPr>
                <w:rFonts w:ascii="Book Antiqua" w:hAnsi="Book Antiqua" w:cs="TimesNewRomanPSMT"/>
                <w:color w:val="000000"/>
                <w:sz w:val="20"/>
                <w:szCs w:val="20"/>
                <w:lang w:val="sq-AL"/>
              </w:rPr>
            </w:pPr>
          </w:p>
        </w:tc>
        <w:tc>
          <w:tcPr>
            <w:tcW w:w="2805" w:type="dxa"/>
            <w:gridSpan w:val="2"/>
            <w:shd w:val="clear" w:color="auto" w:fill="FFFFFF" w:themeFill="background1"/>
            <w:vAlign w:val="center"/>
          </w:tcPr>
          <w:p w14:paraId="7E7007FD" w14:textId="77777777" w:rsidR="009E33C5" w:rsidRPr="000B1D3F" w:rsidRDefault="009E33C5" w:rsidP="000B1D3F">
            <w:pPr>
              <w:spacing w:line="240" w:lineRule="auto"/>
              <w:rPr>
                <w:rFonts w:ascii="Book Antiqua" w:hAnsi="Book Antiqua" w:cs="TimesNewRomanPSMT"/>
                <w:color w:val="000000"/>
                <w:sz w:val="20"/>
                <w:szCs w:val="20"/>
                <w:lang w:val="sq-AL"/>
              </w:rPr>
            </w:pPr>
          </w:p>
        </w:tc>
        <w:tc>
          <w:tcPr>
            <w:tcW w:w="1268" w:type="dxa"/>
            <w:shd w:val="clear" w:color="auto" w:fill="FFFFFF" w:themeFill="background1"/>
            <w:vAlign w:val="center"/>
          </w:tcPr>
          <w:p w14:paraId="2AEF5EEF" w14:textId="77777777" w:rsidR="009E33C5" w:rsidRPr="000B1D3F" w:rsidRDefault="009E33C5"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3C19D190" w14:textId="77777777" w:rsidR="009E33C5" w:rsidRPr="000B1D3F" w:rsidRDefault="009E33C5"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458959E1" w14:textId="77777777" w:rsidR="009E33C5" w:rsidRPr="000B1D3F" w:rsidRDefault="009E33C5" w:rsidP="000B1D3F">
            <w:pPr>
              <w:spacing w:line="240" w:lineRule="auto"/>
              <w:rPr>
                <w:rFonts w:ascii="Book Antiqua" w:hAnsi="Book Antiqua" w:cs="TimesNewRomanPSMT"/>
                <w:color w:val="000000"/>
                <w:sz w:val="20"/>
                <w:szCs w:val="20"/>
                <w:lang w:val="sq-AL"/>
              </w:rPr>
            </w:pPr>
          </w:p>
        </w:tc>
        <w:tc>
          <w:tcPr>
            <w:tcW w:w="1639" w:type="dxa"/>
            <w:shd w:val="clear" w:color="auto" w:fill="FFFFFF" w:themeFill="background1"/>
            <w:vAlign w:val="center"/>
          </w:tcPr>
          <w:p w14:paraId="4149DB0A" w14:textId="77777777" w:rsidR="009E33C5" w:rsidRPr="000B1D3F" w:rsidRDefault="009E33C5" w:rsidP="000B1D3F">
            <w:pPr>
              <w:spacing w:line="240" w:lineRule="auto"/>
              <w:rPr>
                <w:rFonts w:ascii="Book Antiqua" w:hAnsi="Book Antiqua" w:cs="TimesNewRomanPSMT"/>
                <w:color w:val="000000"/>
                <w:sz w:val="20"/>
                <w:szCs w:val="20"/>
                <w:lang w:val="sq-AL"/>
              </w:rPr>
            </w:pPr>
          </w:p>
        </w:tc>
      </w:tr>
      <w:tr w:rsidR="009E33C5" w:rsidRPr="00B311B7" w14:paraId="18A800EF" w14:textId="77777777" w:rsidTr="00802EEB">
        <w:tc>
          <w:tcPr>
            <w:tcW w:w="3510" w:type="dxa"/>
            <w:shd w:val="clear" w:color="auto" w:fill="FFFFFF" w:themeFill="background1"/>
            <w:vAlign w:val="center"/>
          </w:tcPr>
          <w:p w14:paraId="7443DCC0" w14:textId="2BBF5278" w:rsidR="009E33C5" w:rsidRPr="002C20EE" w:rsidRDefault="009E33C5"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Objektivi specifik 4.3</w:t>
            </w:r>
          </w:p>
        </w:tc>
        <w:tc>
          <w:tcPr>
            <w:tcW w:w="10800" w:type="dxa"/>
            <w:gridSpan w:val="7"/>
            <w:shd w:val="clear" w:color="auto" w:fill="FFFFFF" w:themeFill="background1"/>
            <w:vAlign w:val="center"/>
          </w:tcPr>
          <w:p w14:paraId="2091E918" w14:textId="3FA3C421" w:rsidR="009E33C5" w:rsidRPr="002C20EE" w:rsidRDefault="009E33C5"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Treguesi (treguesit) për matjen e përmbushjes së objektivit</w:t>
            </w:r>
          </w:p>
        </w:tc>
      </w:tr>
      <w:tr w:rsidR="009E33C5" w:rsidRPr="00B311B7" w14:paraId="54FBEBB6" w14:textId="77777777" w:rsidTr="00802EEB">
        <w:trPr>
          <w:trHeight w:hRule="exact" w:val="433"/>
        </w:trPr>
        <w:tc>
          <w:tcPr>
            <w:tcW w:w="3510" w:type="dxa"/>
            <w:vMerge w:val="restart"/>
            <w:shd w:val="clear" w:color="auto" w:fill="FFFFFF" w:themeFill="background1"/>
            <w:vAlign w:val="center"/>
          </w:tcPr>
          <w:p w14:paraId="003881AF" w14:textId="2D9C9F53" w:rsidR="009E33C5" w:rsidRPr="002C20EE" w:rsidRDefault="009E33C5"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Promovimi i zhvillimit rural dhe qëndrueshmërisë</w:t>
            </w:r>
          </w:p>
        </w:tc>
        <w:tc>
          <w:tcPr>
            <w:tcW w:w="10800" w:type="dxa"/>
            <w:gridSpan w:val="7"/>
            <w:shd w:val="clear" w:color="auto" w:fill="FFFFFF" w:themeFill="background1"/>
            <w:vAlign w:val="center"/>
          </w:tcPr>
          <w:p w14:paraId="0863E4AC" w14:textId="77777777" w:rsidR="009E33C5" w:rsidRPr="000B1D3F" w:rsidRDefault="009E33C5"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 Rritja e numrit të bizneseve të regjistruara dhe aktive në zonat rurale.</w:t>
            </w:r>
          </w:p>
          <w:p w14:paraId="7B485719" w14:textId="77777777" w:rsidR="009E33C5" w:rsidRPr="000B1D3F" w:rsidRDefault="009E33C5" w:rsidP="000B1D3F">
            <w:pPr>
              <w:spacing w:line="240" w:lineRule="auto"/>
              <w:rPr>
                <w:rFonts w:ascii="Book Antiqua" w:hAnsi="Book Antiqua" w:cs="TimesNewRomanPSMT"/>
                <w:color w:val="000000"/>
                <w:sz w:val="20"/>
                <w:szCs w:val="20"/>
                <w:lang w:val="sq-AL"/>
              </w:rPr>
            </w:pPr>
          </w:p>
          <w:p w14:paraId="3F705F11" w14:textId="77777777" w:rsidR="009E33C5" w:rsidRPr="000B1D3F" w:rsidRDefault="009E33C5" w:rsidP="000B1D3F">
            <w:pPr>
              <w:spacing w:line="240" w:lineRule="auto"/>
              <w:rPr>
                <w:rFonts w:ascii="Book Antiqua" w:hAnsi="Book Antiqua" w:cs="TimesNewRomanPSMT"/>
                <w:color w:val="000000"/>
                <w:sz w:val="20"/>
                <w:szCs w:val="20"/>
                <w:lang w:val="sq-AL"/>
              </w:rPr>
            </w:pPr>
          </w:p>
        </w:tc>
      </w:tr>
      <w:tr w:rsidR="009E33C5" w:rsidRPr="00B311B7" w14:paraId="47295043" w14:textId="77777777" w:rsidTr="00802EEB">
        <w:trPr>
          <w:trHeight w:hRule="exact" w:val="352"/>
        </w:trPr>
        <w:tc>
          <w:tcPr>
            <w:tcW w:w="3510" w:type="dxa"/>
            <w:vMerge/>
            <w:shd w:val="clear" w:color="auto" w:fill="FFFFFF" w:themeFill="background1"/>
            <w:vAlign w:val="center"/>
          </w:tcPr>
          <w:p w14:paraId="5F8E8B78" w14:textId="77777777" w:rsidR="009E33C5" w:rsidRPr="000B1D3F" w:rsidRDefault="009E33C5" w:rsidP="000B1D3F">
            <w:pPr>
              <w:spacing w:line="240" w:lineRule="auto"/>
              <w:rPr>
                <w:rFonts w:ascii="Book Antiqua" w:hAnsi="Book Antiqua" w:cs="TimesNewRomanPSMT"/>
                <w:color w:val="000000"/>
                <w:sz w:val="20"/>
                <w:szCs w:val="20"/>
                <w:lang w:val="sq-AL"/>
              </w:rPr>
            </w:pPr>
          </w:p>
        </w:tc>
        <w:tc>
          <w:tcPr>
            <w:tcW w:w="10800" w:type="dxa"/>
            <w:gridSpan w:val="7"/>
            <w:shd w:val="clear" w:color="auto" w:fill="FFFFFF" w:themeFill="background1"/>
            <w:vAlign w:val="center"/>
          </w:tcPr>
          <w:p w14:paraId="25EC181D" w14:textId="77777777" w:rsidR="009E33C5" w:rsidRPr="000B1D3F" w:rsidRDefault="009E33C5"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 Përmirësimi i cilësisë së jetës në zonat rurale përmes investimeve në infrastrukturë dhe shërbime.</w:t>
            </w:r>
          </w:p>
          <w:p w14:paraId="33BF2633" w14:textId="77777777" w:rsidR="009E33C5" w:rsidRPr="000B1D3F" w:rsidRDefault="009E33C5" w:rsidP="000B1D3F">
            <w:pPr>
              <w:spacing w:line="240" w:lineRule="auto"/>
              <w:rPr>
                <w:rFonts w:ascii="Book Antiqua" w:hAnsi="Book Antiqua" w:cs="TimesNewRomanPSMT"/>
                <w:color w:val="000000"/>
                <w:sz w:val="20"/>
                <w:szCs w:val="20"/>
                <w:lang w:val="sq-AL"/>
              </w:rPr>
            </w:pPr>
          </w:p>
        </w:tc>
      </w:tr>
      <w:tr w:rsidR="00802EEB" w:rsidRPr="002C20EE" w14:paraId="2C5425B2" w14:textId="77777777" w:rsidTr="00802EEB">
        <w:trPr>
          <w:trHeight w:hRule="exact" w:val="658"/>
        </w:trPr>
        <w:tc>
          <w:tcPr>
            <w:tcW w:w="3510" w:type="dxa"/>
            <w:shd w:val="clear" w:color="auto" w:fill="FFFFFF" w:themeFill="background1"/>
            <w:vAlign w:val="center"/>
          </w:tcPr>
          <w:p w14:paraId="16F8FD19" w14:textId="7F6F158E" w:rsidR="00802EEB" w:rsidRPr="002C20EE" w:rsidRDefault="00802EEB"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Aktivitetet</w:t>
            </w:r>
          </w:p>
        </w:tc>
        <w:tc>
          <w:tcPr>
            <w:tcW w:w="1980" w:type="dxa"/>
            <w:shd w:val="clear" w:color="auto" w:fill="FFFFFF" w:themeFill="background1"/>
            <w:vAlign w:val="center"/>
          </w:tcPr>
          <w:p w14:paraId="69126AFE" w14:textId="229821B1" w:rsidR="00802EEB" w:rsidRPr="002C20EE" w:rsidRDefault="00802EEB"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Drejtoria udhëheqëse</w:t>
            </w:r>
          </w:p>
        </w:tc>
        <w:tc>
          <w:tcPr>
            <w:tcW w:w="2702" w:type="dxa"/>
            <w:shd w:val="clear" w:color="auto" w:fill="FFFFFF" w:themeFill="background1"/>
            <w:vAlign w:val="center"/>
          </w:tcPr>
          <w:p w14:paraId="76216CD0" w14:textId="77777777" w:rsidR="00802EEB" w:rsidRPr="002C20EE" w:rsidRDefault="00802EEB"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Financimi (Projeksion)</w:t>
            </w:r>
          </w:p>
          <w:p w14:paraId="029F73FC" w14:textId="7B5860CB" w:rsidR="00802EEB" w:rsidRPr="002C20EE" w:rsidRDefault="00802EEB"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(KAB; Donatoret; Privat)</w:t>
            </w:r>
          </w:p>
        </w:tc>
        <w:tc>
          <w:tcPr>
            <w:tcW w:w="1371" w:type="dxa"/>
            <w:gridSpan w:val="2"/>
            <w:shd w:val="clear" w:color="auto" w:fill="FFFFFF" w:themeFill="background1"/>
            <w:vAlign w:val="center"/>
          </w:tcPr>
          <w:p w14:paraId="0D56472B" w14:textId="38A88C9F" w:rsidR="00802EEB" w:rsidRPr="002C20EE" w:rsidRDefault="00802EEB"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Kosto Totale</w:t>
            </w:r>
          </w:p>
        </w:tc>
        <w:tc>
          <w:tcPr>
            <w:tcW w:w="1554" w:type="dxa"/>
            <w:shd w:val="clear" w:color="auto" w:fill="FFFFFF" w:themeFill="background1"/>
            <w:vAlign w:val="center"/>
          </w:tcPr>
          <w:p w14:paraId="41F4FC76" w14:textId="1977856C" w:rsidR="00802EEB" w:rsidRPr="002C20EE" w:rsidRDefault="00802EEB"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2025</w:t>
            </w:r>
          </w:p>
        </w:tc>
        <w:tc>
          <w:tcPr>
            <w:tcW w:w="1554" w:type="dxa"/>
            <w:shd w:val="clear" w:color="auto" w:fill="FFFFFF" w:themeFill="background1"/>
            <w:vAlign w:val="center"/>
          </w:tcPr>
          <w:p w14:paraId="6E860B6A" w14:textId="19463B95" w:rsidR="00802EEB" w:rsidRPr="002C20EE" w:rsidRDefault="00802EEB"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2026</w:t>
            </w:r>
          </w:p>
        </w:tc>
        <w:tc>
          <w:tcPr>
            <w:tcW w:w="1639" w:type="dxa"/>
            <w:shd w:val="clear" w:color="auto" w:fill="FFFFFF" w:themeFill="background1"/>
            <w:vAlign w:val="center"/>
          </w:tcPr>
          <w:p w14:paraId="2770C577" w14:textId="36687136" w:rsidR="00802EEB" w:rsidRPr="002C20EE" w:rsidRDefault="00802EEB"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2027</w:t>
            </w:r>
          </w:p>
        </w:tc>
      </w:tr>
      <w:tr w:rsidR="009E33C5" w:rsidRPr="000B1D3F" w14:paraId="06184610" w14:textId="77777777" w:rsidTr="005B3EC3">
        <w:trPr>
          <w:trHeight w:hRule="exact" w:val="829"/>
        </w:trPr>
        <w:tc>
          <w:tcPr>
            <w:tcW w:w="3510" w:type="dxa"/>
            <w:shd w:val="clear" w:color="auto" w:fill="FFFFFF" w:themeFill="background1"/>
            <w:vAlign w:val="center"/>
          </w:tcPr>
          <w:p w14:paraId="0B6D18CF" w14:textId="794BD8AB" w:rsidR="009E33C5" w:rsidRPr="000B1D3F" w:rsidRDefault="009E33C5"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Inicimi i programeve të mbështetjes për bizneset rurale, përfshirë trajnime dhe qasje në financim.</w:t>
            </w:r>
          </w:p>
          <w:p w14:paraId="23C84494" w14:textId="376A7DE9" w:rsidR="009E33C5" w:rsidRPr="000B1D3F" w:rsidRDefault="009E33C5" w:rsidP="000B1D3F">
            <w:pPr>
              <w:spacing w:line="240" w:lineRule="auto"/>
              <w:rPr>
                <w:rFonts w:ascii="Book Antiqua" w:hAnsi="Book Antiqua" w:cs="TimesNewRomanPSMT"/>
                <w:color w:val="000000"/>
                <w:sz w:val="20"/>
                <w:szCs w:val="20"/>
                <w:lang w:val="sq-AL"/>
              </w:rPr>
            </w:pPr>
          </w:p>
        </w:tc>
        <w:tc>
          <w:tcPr>
            <w:tcW w:w="1980" w:type="dxa"/>
            <w:shd w:val="clear" w:color="auto" w:fill="FFFFFF" w:themeFill="background1"/>
            <w:vAlign w:val="center"/>
          </w:tcPr>
          <w:p w14:paraId="54FBB981" w14:textId="77777777" w:rsidR="009E33C5" w:rsidRPr="000B1D3F" w:rsidRDefault="009E33C5" w:rsidP="000B1D3F">
            <w:pPr>
              <w:spacing w:line="240" w:lineRule="auto"/>
              <w:rPr>
                <w:rFonts w:ascii="Book Antiqua" w:hAnsi="Book Antiqua" w:cs="TimesNewRomanPSMT"/>
                <w:color w:val="000000"/>
                <w:sz w:val="20"/>
                <w:szCs w:val="20"/>
                <w:lang w:val="sq-AL"/>
              </w:rPr>
            </w:pPr>
          </w:p>
        </w:tc>
        <w:tc>
          <w:tcPr>
            <w:tcW w:w="2702" w:type="dxa"/>
            <w:shd w:val="clear" w:color="auto" w:fill="FFFFFF" w:themeFill="background1"/>
            <w:vAlign w:val="center"/>
          </w:tcPr>
          <w:p w14:paraId="58087E9A" w14:textId="77777777" w:rsidR="009E33C5" w:rsidRPr="000B1D3F" w:rsidRDefault="009E33C5" w:rsidP="000B1D3F">
            <w:pPr>
              <w:spacing w:line="240" w:lineRule="auto"/>
              <w:rPr>
                <w:rFonts w:ascii="Book Antiqua" w:hAnsi="Book Antiqua" w:cs="TimesNewRomanPSMT"/>
                <w:color w:val="000000"/>
                <w:sz w:val="20"/>
                <w:szCs w:val="20"/>
                <w:lang w:val="sq-AL"/>
              </w:rPr>
            </w:pPr>
          </w:p>
        </w:tc>
        <w:tc>
          <w:tcPr>
            <w:tcW w:w="1371" w:type="dxa"/>
            <w:gridSpan w:val="2"/>
            <w:shd w:val="clear" w:color="auto" w:fill="FFFFFF" w:themeFill="background1"/>
            <w:vAlign w:val="center"/>
          </w:tcPr>
          <w:p w14:paraId="58EDB3A2" w14:textId="77777777" w:rsidR="009E33C5" w:rsidRPr="000B1D3F" w:rsidRDefault="009E33C5"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321137F4" w14:textId="77777777" w:rsidR="009E33C5" w:rsidRPr="000B1D3F" w:rsidRDefault="009E33C5"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599C46E8" w14:textId="77777777" w:rsidR="009E33C5" w:rsidRPr="000B1D3F" w:rsidRDefault="009E33C5" w:rsidP="000B1D3F">
            <w:pPr>
              <w:spacing w:line="240" w:lineRule="auto"/>
              <w:rPr>
                <w:rFonts w:ascii="Book Antiqua" w:hAnsi="Book Antiqua" w:cs="TimesNewRomanPSMT"/>
                <w:color w:val="000000"/>
                <w:sz w:val="20"/>
                <w:szCs w:val="20"/>
                <w:lang w:val="sq-AL"/>
              </w:rPr>
            </w:pPr>
          </w:p>
        </w:tc>
        <w:tc>
          <w:tcPr>
            <w:tcW w:w="1639" w:type="dxa"/>
            <w:shd w:val="clear" w:color="auto" w:fill="FFFFFF" w:themeFill="background1"/>
            <w:vAlign w:val="center"/>
          </w:tcPr>
          <w:p w14:paraId="5B59261E" w14:textId="77777777" w:rsidR="009E33C5" w:rsidRPr="000B1D3F" w:rsidRDefault="009E33C5" w:rsidP="000B1D3F">
            <w:pPr>
              <w:spacing w:line="240" w:lineRule="auto"/>
              <w:rPr>
                <w:rFonts w:ascii="Book Antiqua" w:hAnsi="Book Antiqua" w:cs="TimesNewRomanPSMT"/>
                <w:color w:val="000000"/>
                <w:sz w:val="20"/>
                <w:szCs w:val="20"/>
                <w:lang w:val="sq-AL"/>
              </w:rPr>
            </w:pPr>
          </w:p>
        </w:tc>
      </w:tr>
      <w:tr w:rsidR="00AA7FBC" w:rsidRPr="000B1D3F" w14:paraId="154DB418" w14:textId="77777777" w:rsidTr="00802EEB">
        <w:trPr>
          <w:trHeight w:hRule="exact" w:val="613"/>
        </w:trPr>
        <w:tc>
          <w:tcPr>
            <w:tcW w:w="3510" w:type="dxa"/>
            <w:shd w:val="clear" w:color="auto" w:fill="FFFFFF" w:themeFill="background1"/>
            <w:vAlign w:val="center"/>
          </w:tcPr>
          <w:p w14:paraId="6C447C45" w14:textId="153C05D4"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Hartimi i planeve potenciale </w:t>
            </w:r>
            <w:r w:rsidR="005C00D2">
              <w:rPr>
                <w:rFonts w:ascii="Book Antiqua" w:hAnsi="Book Antiqua" w:cs="TimesNewRomanPSMT"/>
                <w:color w:val="000000"/>
                <w:sz w:val="20"/>
                <w:szCs w:val="20"/>
                <w:lang w:val="sq-AL"/>
              </w:rPr>
              <w:t>p</w:t>
            </w:r>
            <w:r w:rsidR="005C00D2" w:rsidRPr="000B1D3F">
              <w:rPr>
                <w:rFonts w:ascii="Book Antiqua" w:hAnsi="Book Antiqua" w:cs="TimesNewRomanPSMT"/>
                <w:color w:val="000000"/>
                <w:sz w:val="20"/>
                <w:szCs w:val="20"/>
                <w:lang w:val="sq-AL"/>
              </w:rPr>
              <w:t>ë</w:t>
            </w:r>
            <w:r w:rsidR="005C00D2">
              <w:rPr>
                <w:rFonts w:ascii="Book Antiqua" w:hAnsi="Book Antiqua" w:cs="TimesNewRomanPSMT"/>
                <w:color w:val="000000"/>
                <w:sz w:val="20"/>
                <w:szCs w:val="20"/>
                <w:lang w:val="sq-AL"/>
              </w:rPr>
              <w:t xml:space="preserve">r </w:t>
            </w:r>
            <w:r w:rsidRPr="000B1D3F">
              <w:rPr>
                <w:rFonts w:ascii="Book Antiqua" w:hAnsi="Book Antiqua" w:cs="TimesNewRomanPSMT"/>
                <w:color w:val="000000"/>
                <w:sz w:val="20"/>
                <w:szCs w:val="20"/>
                <w:lang w:val="sq-AL"/>
              </w:rPr>
              <w:t xml:space="preserve"> sektori</w:t>
            </w:r>
            <w:r w:rsidR="005C00D2">
              <w:rPr>
                <w:rFonts w:ascii="Book Antiqua" w:hAnsi="Book Antiqua" w:cs="TimesNewRomanPSMT"/>
                <w:color w:val="000000"/>
                <w:sz w:val="20"/>
                <w:szCs w:val="20"/>
                <w:lang w:val="sq-AL"/>
              </w:rPr>
              <w:t xml:space="preserve">n e </w:t>
            </w:r>
            <w:r w:rsidR="00790F39" w:rsidRPr="000B1D3F">
              <w:rPr>
                <w:rFonts w:ascii="Book Antiqua" w:hAnsi="Book Antiqua" w:cs="TimesNewRomanPSMT"/>
                <w:color w:val="000000"/>
                <w:sz w:val="20"/>
                <w:szCs w:val="20"/>
                <w:lang w:val="sq-AL"/>
              </w:rPr>
              <w:t>bletarisë</w:t>
            </w:r>
            <w:r w:rsidR="00CA21D6">
              <w:rPr>
                <w:rFonts w:ascii="Book Antiqua" w:hAnsi="Book Antiqua" w:cs="TimesNewRomanPSMT"/>
                <w:color w:val="000000"/>
                <w:sz w:val="20"/>
                <w:szCs w:val="20"/>
                <w:lang w:val="sq-AL"/>
              </w:rPr>
              <w:t>.</w:t>
            </w:r>
          </w:p>
        </w:tc>
        <w:tc>
          <w:tcPr>
            <w:tcW w:w="1980" w:type="dxa"/>
            <w:shd w:val="clear" w:color="auto" w:fill="FFFFFF" w:themeFill="background1"/>
            <w:vAlign w:val="center"/>
          </w:tcPr>
          <w:p w14:paraId="1A606691" w14:textId="6D84C706"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DB/ DONATOR</w:t>
            </w:r>
          </w:p>
        </w:tc>
        <w:tc>
          <w:tcPr>
            <w:tcW w:w="2702" w:type="dxa"/>
            <w:shd w:val="clear" w:color="auto" w:fill="FFFFFF" w:themeFill="background1"/>
            <w:vAlign w:val="center"/>
          </w:tcPr>
          <w:p w14:paraId="7F4B9A1F" w14:textId="166AA344"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10</w:t>
            </w:r>
            <w:r w:rsidR="00A05F27" w:rsidRPr="000B1D3F">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000</w:t>
            </w:r>
          </w:p>
        </w:tc>
        <w:tc>
          <w:tcPr>
            <w:tcW w:w="1371" w:type="dxa"/>
            <w:gridSpan w:val="2"/>
            <w:shd w:val="clear" w:color="auto" w:fill="FFFFFF" w:themeFill="background1"/>
            <w:vAlign w:val="center"/>
          </w:tcPr>
          <w:p w14:paraId="1264821D"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34E046E9"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1B0D3136"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639" w:type="dxa"/>
            <w:shd w:val="clear" w:color="auto" w:fill="FFFFFF" w:themeFill="background1"/>
            <w:vAlign w:val="center"/>
          </w:tcPr>
          <w:p w14:paraId="6425B2EA" w14:textId="77777777" w:rsidR="00AA7FBC" w:rsidRPr="000B1D3F" w:rsidRDefault="00AA7FBC" w:rsidP="000B1D3F">
            <w:pPr>
              <w:spacing w:line="240" w:lineRule="auto"/>
              <w:rPr>
                <w:rFonts w:ascii="Book Antiqua" w:hAnsi="Book Antiqua" w:cs="TimesNewRomanPSMT"/>
                <w:color w:val="000000"/>
                <w:sz w:val="20"/>
                <w:szCs w:val="20"/>
                <w:lang w:val="sq-AL"/>
              </w:rPr>
            </w:pPr>
          </w:p>
        </w:tc>
      </w:tr>
      <w:tr w:rsidR="00AA7FBC" w:rsidRPr="000B1D3F" w14:paraId="1A2707DC" w14:textId="77777777" w:rsidTr="00DA2087">
        <w:trPr>
          <w:trHeight w:hRule="exact" w:val="1009"/>
        </w:trPr>
        <w:tc>
          <w:tcPr>
            <w:tcW w:w="3510" w:type="dxa"/>
            <w:shd w:val="clear" w:color="auto" w:fill="FFFFFF" w:themeFill="background1"/>
            <w:vAlign w:val="center"/>
          </w:tcPr>
          <w:p w14:paraId="363E76E3" w14:textId="75310BE5"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Organizimi i panaireve dhe aktiviteteve të tjera promovuese për të nxitur zhvillimin e biznesit në zonat rurale.</w:t>
            </w:r>
          </w:p>
        </w:tc>
        <w:tc>
          <w:tcPr>
            <w:tcW w:w="1980" w:type="dxa"/>
            <w:shd w:val="clear" w:color="auto" w:fill="FFFFFF" w:themeFill="background1"/>
            <w:vAlign w:val="center"/>
          </w:tcPr>
          <w:p w14:paraId="1563B0C5"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2702" w:type="dxa"/>
            <w:shd w:val="clear" w:color="auto" w:fill="FFFFFF" w:themeFill="background1"/>
            <w:vAlign w:val="center"/>
          </w:tcPr>
          <w:p w14:paraId="2C8121ED"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371" w:type="dxa"/>
            <w:gridSpan w:val="2"/>
            <w:shd w:val="clear" w:color="auto" w:fill="FFFFFF" w:themeFill="background1"/>
            <w:vAlign w:val="center"/>
          </w:tcPr>
          <w:p w14:paraId="70FF48F4"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0C9E99E7"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3B82DDB4"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639" w:type="dxa"/>
            <w:shd w:val="clear" w:color="auto" w:fill="FFFFFF" w:themeFill="background1"/>
            <w:vAlign w:val="center"/>
          </w:tcPr>
          <w:p w14:paraId="2680115E" w14:textId="77777777" w:rsidR="00AA7FBC" w:rsidRPr="000B1D3F" w:rsidRDefault="00AA7FBC" w:rsidP="000B1D3F">
            <w:pPr>
              <w:spacing w:line="240" w:lineRule="auto"/>
              <w:rPr>
                <w:rFonts w:ascii="Book Antiqua" w:hAnsi="Book Antiqua" w:cs="TimesNewRomanPSMT"/>
                <w:color w:val="000000"/>
                <w:sz w:val="20"/>
                <w:szCs w:val="20"/>
                <w:lang w:val="sq-AL"/>
              </w:rPr>
            </w:pPr>
          </w:p>
        </w:tc>
      </w:tr>
      <w:tr w:rsidR="00AA7FBC" w:rsidRPr="000B1D3F" w14:paraId="41BC346C" w14:textId="77777777" w:rsidTr="00DA2087">
        <w:trPr>
          <w:trHeight w:hRule="exact" w:val="460"/>
        </w:trPr>
        <w:tc>
          <w:tcPr>
            <w:tcW w:w="3510" w:type="dxa"/>
            <w:shd w:val="clear" w:color="auto" w:fill="FFFFFF" w:themeFill="background1"/>
            <w:vAlign w:val="center"/>
          </w:tcPr>
          <w:p w14:paraId="66654C0D" w14:textId="70F9C81B"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Promovimi i produkteve </w:t>
            </w:r>
            <w:r w:rsidR="00790F39" w:rsidRPr="000B1D3F">
              <w:rPr>
                <w:rFonts w:ascii="Book Antiqua" w:hAnsi="Book Antiqua" w:cs="TimesNewRomanPSMT"/>
                <w:color w:val="000000"/>
                <w:sz w:val="20"/>
                <w:szCs w:val="20"/>
                <w:lang w:val="sq-AL"/>
              </w:rPr>
              <w:t>bujqësore</w:t>
            </w:r>
            <w:r w:rsidR="00DA2087">
              <w:rPr>
                <w:rFonts w:ascii="Book Antiqua" w:hAnsi="Book Antiqua" w:cs="TimesNewRomanPSMT"/>
                <w:color w:val="000000"/>
                <w:sz w:val="20"/>
                <w:szCs w:val="20"/>
                <w:lang w:val="sq-AL"/>
              </w:rPr>
              <w:t>.</w:t>
            </w:r>
          </w:p>
        </w:tc>
        <w:tc>
          <w:tcPr>
            <w:tcW w:w="1980" w:type="dxa"/>
            <w:shd w:val="clear" w:color="auto" w:fill="FFFFFF" w:themeFill="background1"/>
            <w:vAlign w:val="center"/>
          </w:tcPr>
          <w:p w14:paraId="5723735A" w14:textId="1792F744"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DB</w:t>
            </w:r>
          </w:p>
        </w:tc>
        <w:tc>
          <w:tcPr>
            <w:tcW w:w="2702" w:type="dxa"/>
            <w:shd w:val="clear" w:color="auto" w:fill="FFFFFF" w:themeFill="background1"/>
            <w:vAlign w:val="center"/>
          </w:tcPr>
          <w:p w14:paraId="060D1B5E" w14:textId="7C24B8BA"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DB/ DONATOR</w:t>
            </w:r>
          </w:p>
        </w:tc>
        <w:tc>
          <w:tcPr>
            <w:tcW w:w="1371" w:type="dxa"/>
            <w:gridSpan w:val="2"/>
            <w:shd w:val="clear" w:color="auto" w:fill="FFFFFF" w:themeFill="background1"/>
            <w:vAlign w:val="center"/>
          </w:tcPr>
          <w:p w14:paraId="3FDF8631" w14:textId="1F4C4397"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20</w:t>
            </w:r>
            <w:r w:rsidR="00A05F27" w:rsidRPr="000B1D3F">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000</w:t>
            </w:r>
          </w:p>
        </w:tc>
        <w:tc>
          <w:tcPr>
            <w:tcW w:w="1554" w:type="dxa"/>
            <w:shd w:val="clear" w:color="auto" w:fill="FFFFFF" w:themeFill="background1"/>
            <w:vAlign w:val="center"/>
          </w:tcPr>
          <w:p w14:paraId="7D2BE39C"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17C7C166"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639" w:type="dxa"/>
            <w:shd w:val="clear" w:color="auto" w:fill="FFFFFF" w:themeFill="background1"/>
            <w:vAlign w:val="center"/>
          </w:tcPr>
          <w:p w14:paraId="655324EB" w14:textId="77777777" w:rsidR="00AA7FBC" w:rsidRPr="000B1D3F" w:rsidRDefault="00AA7FBC" w:rsidP="000B1D3F">
            <w:pPr>
              <w:spacing w:line="240" w:lineRule="auto"/>
              <w:rPr>
                <w:rFonts w:ascii="Book Antiqua" w:hAnsi="Book Antiqua" w:cs="TimesNewRomanPSMT"/>
                <w:color w:val="000000"/>
                <w:sz w:val="20"/>
                <w:szCs w:val="20"/>
                <w:lang w:val="sq-AL"/>
              </w:rPr>
            </w:pPr>
          </w:p>
        </w:tc>
      </w:tr>
      <w:tr w:rsidR="00AA7FBC" w:rsidRPr="000B1D3F" w14:paraId="56CC94D3" w14:textId="77777777" w:rsidTr="00802EEB">
        <w:trPr>
          <w:trHeight w:hRule="exact" w:val="640"/>
        </w:trPr>
        <w:tc>
          <w:tcPr>
            <w:tcW w:w="3510" w:type="dxa"/>
            <w:shd w:val="clear" w:color="auto" w:fill="FFFFFF" w:themeFill="background1"/>
            <w:vAlign w:val="center"/>
          </w:tcPr>
          <w:p w14:paraId="6C33E009" w14:textId="3A327A85" w:rsidR="00AA7FBC" w:rsidRPr="000B1D3F" w:rsidRDefault="00790F3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Mbështetje</w:t>
            </w:r>
            <w:r w:rsidR="00AA7FBC" w:rsidRPr="000B1D3F">
              <w:rPr>
                <w:rFonts w:ascii="Book Antiqua" w:hAnsi="Book Antiqua" w:cs="TimesNewRomanPSMT"/>
                <w:color w:val="000000"/>
                <w:sz w:val="20"/>
                <w:szCs w:val="20"/>
                <w:lang w:val="sq-AL"/>
              </w:rPr>
              <w:t xml:space="preserve"> e </w:t>
            </w:r>
            <w:r w:rsidRPr="000B1D3F">
              <w:rPr>
                <w:rFonts w:ascii="Book Antiqua" w:hAnsi="Book Antiqua" w:cs="TimesNewRomanPSMT"/>
                <w:color w:val="000000"/>
                <w:sz w:val="20"/>
                <w:szCs w:val="20"/>
                <w:lang w:val="sq-AL"/>
              </w:rPr>
              <w:t>fermerëve</w:t>
            </w:r>
            <w:r w:rsidR="00AA7FBC" w:rsidRPr="000B1D3F">
              <w:rPr>
                <w:rFonts w:ascii="Book Antiqua" w:hAnsi="Book Antiqua" w:cs="TimesNewRomanPSMT"/>
                <w:color w:val="000000"/>
                <w:sz w:val="20"/>
                <w:szCs w:val="20"/>
                <w:lang w:val="sq-AL"/>
              </w:rPr>
              <w:t xml:space="preserve"> te </w:t>
            </w:r>
            <w:r w:rsidRPr="000B1D3F">
              <w:rPr>
                <w:rFonts w:ascii="Book Antiqua" w:hAnsi="Book Antiqua" w:cs="TimesNewRomanPSMT"/>
                <w:color w:val="000000"/>
                <w:sz w:val="20"/>
                <w:szCs w:val="20"/>
                <w:lang w:val="sq-AL"/>
              </w:rPr>
              <w:t>vegjël</w:t>
            </w:r>
            <w:r w:rsidR="00AA7FBC" w:rsidRPr="000B1D3F">
              <w:rPr>
                <w:rFonts w:ascii="Book Antiqua" w:hAnsi="Book Antiqua" w:cs="TimesNewRomanPSMT"/>
                <w:color w:val="000000"/>
                <w:sz w:val="20"/>
                <w:szCs w:val="20"/>
                <w:lang w:val="sq-AL"/>
              </w:rPr>
              <w:t xml:space="preserve"> e te rinj</w:t>
            </w:r>
            <w:r w:rsidR="00E25E92" w:rsidRPr="000B1D3F">
              <w:rPr>
                <w:rFonts w:ascii="Book Antiqua" w:hAnsi="Book Antiqua" w:cs="TimesNewRomanPSMT"/>
                <w:color w:val="000000"/>
                <w:sz w:val="20"/>
                <w:szCs w:val="20"/>
                <w:lang w:val="sq-AL"/>
              </w:rPr>
              <w:t>ë</w:t>
            </w:r>
            <w:r w:rsidR="00E25E92">
              <w:rPr>
                <w:rFonts w:ascii="Book Antiqua" w:hAnsi="Book Antiqua" w:cs="TimesNewRomanPSMT"/>
                <w:color w:val="000000"/>
                <w:sz w:val="20"/>
                <w:szCs w:val="20"/>
                <w:lang w:val="sq-AL"/>
              </w:rPr>
              <w:t>.</w:t>
            </w:r>
          </w:p>
        </w:tc>
        <w:tc>
          <w:tcPr>
            <w:tcW w:w="1980" w:type="dxa"/>
            <w:shd w:val="clear" w:color="auto" w:fill="FFFFFF" w:themeFill="background1"/>
            <w:vAlign w:val="center"/>
          </w:tcPr>
          <w:p w14:paraId="1D269A14" w14:textId="458B0FF8"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DB/ DONATOR</w:t>
            </w:r>
          </w:p>
        </w:tc>
        <w:tc>
          <w:tcPr>
            <w:tcW w:w="2702" w:type="dxa"/>
            <w:shd w:val="clear" w:color="auto" w:fill="FFFFFF" w:themeFill="background1"/>
            <w:vAlign w:val="center"/>
          </w:tcPr>
          <w:p w14:paraId="6CF1BED0" w14:textId="02F089E5"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50.000.00</w:t>
            </w:r>
          </w:p>
        </w:tc>
        <w:tc>
          <w:tcPr>
            <w:tcW w:w="1371" w:type="dxa"/>
            <w:gridSpan w:val="2"/>
            <w:shd w:val="clear" w:color="auto" w:fill="FFFFFF" w:themeFill="background1"/>
            <w:vAlign w:val="center"/>
          </w:tcPr>
          <w:p w14:paraId="113231B1"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4DA91E27"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6BF6A99D"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639" w:type="dxa"/>
            <w:shd w:val="clear" w:color="auto" w:fill="FFFFFF" w:themeFill="background1"/>
            <w:vAlign w:val="center"/>
          </w:tcPr>
          <w:p w14:paraId="70D5D801" w14:textId="77777777" w:rsidR="00AA7FBC" w:rsidRPr="000B1D3F" w:rsidRDefault="00AA7FBC" w:rsidP="000B1D3F">
            <w:pPr>
              <w:spacing w:line="240" w:lineRule="auto"/>
              <w:rPr>
                <w:rFonts w:ascii="Book Antiqua" w:hAnsi="Book Antiqua" w:cs="TimesNewRomanPSMT"/>
                <w:color w:val="000000"/>
                <w:sz w:val="20"/>
                <w:szCs w:val="20"/>
                <w:lang w:val="sq-AL"/>
              </w:rPr>
            </w:pPr>
          </w:p>
        </w:tc>
      </w:tr>
      <w:tr w:rsidR="00AA7FBC" w:rsidRPr="000B1D3F" w14:paraId="2F708DC7" w14:textId="77777777" w:rsidTr="00802EEB">
        <w:trPr>
          <w:trHeight w:hRule="exact" w:val="622"/>
        </w:trPr>
        <w:tc>
          <w:tcPr>
            <w:tcW w:w="3510" w:type="dxa"/>
            <w:shd w:val="clear" w:color="auto" w:fill="FFFFFF" w:themeFill="background1"/>
            <w:vAlign w:val="center"/>
          </w:tcPr>
          <w:p w14:paraId="368FAE31" w14:textId="1259CEDC" w:rsidR="00AA7FBC" w:rsidRPr="000B1D3F" w:rsidRDefault="00790F3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Mbështetje</w:t>
            </w:r>
            <w:r w:rsidR="00AA7FBC" w:rsidRPr="000B1D3F">
              <w:rPr>
                <w:rFonts w:ascii="Book Antiqua" w:hAnsi="Book Antiqua" w:cs="TimesNewRomanPSMT"/>
                <w:color w:val="000000"/>
                <w:sz w:val="20"/>
                <w:szCs w:val="20"/>
                <w:lang w:val="sq-AL"/>
              </w:rPr>
              <w:t xml:space="preserve"> e </w:t>
            </w:r>
            <w:r w:rsidRPr="000B1D3F">
              <w:rPr>
                <w:rFonts w:ascii="Book Antiqua" w:hAnsi="Book Antiqua" w:cs="TimesNewRomanPSMT"/>
                <w:color w:val="000000"/>
                <w:sz w:val="20"/>
                <w:szCs w:val="20"/>
                <w:lang w:val="sq-AL"/>
              </w:rPr>
              <w:t>fermerëve</w:t>
            </w:r>
            <w:r w:rsidR="00AA7FBC" w:rsidRPr="000B1D3F">
              <w:rPr>
                <w:rFonts w:ascii="Book Antiqua" w:hAnsi="Book Antiqua" w:cs="TimesNewRomanPSMT"/>
                <w:color w:val="000000"/>
                <w:sz w:val="20"/>
                <w:szCs w:val="20"/>
                <w:lang w:val="sq-AL"/>
              </w:rPr>
              <w:t xml:space="preserve">  tradicional Bujtina bim. Mj.</w:t>
            </w:r>
          </w:p>
        </w:tc>
        <w:tc>
          <w:tcPr>
            <w:tcW w:w="1980" w:type="dxa"/>
            <w:shd w:val="clear" w:color="auto" w:fill="FFFFFF" w:themeFill="background1"/>
            <w:vAlign w:val="center"/>
          </w:tcPr>
          <w:p w14:paraId="411A5B47" w14:textId="0F5807DF"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DB/ DONATOR</w:t>
            </w:r>
          </w:p>
        </w:tc>
        <w:tc>
          <w:tcPr>
            <w:tcW w:w="2702" w:type="dxa"/>
            <w:shd w:val="clear" w:color="auto" w:fill="FFFFFF" w:themeFill="background1"/>
            <w:vAlign w:val="center"/>
          </w:tcPr>
          <w:p w14:paraId="2B2C8597" w14:textId="358ECD39"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100</w:t>
            </w:r>
            <w:r w:rsidR="00991368" w:rsidRPr="000B1D3F">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000</w:t>
            </w:r>
          </w:p>
        </w:tc>
        <w:tc>
          <w:tcPr>
            <w:tcW w:w="1371" w:type="dxa"/>
            <w:gridSpan w:val="2"/>
            <w:shd w:val="clear" w:color="auto" w:fill="FFFFFF" w:themeFill="background1"/>
            <w:vAlign w:val="center"/>
          </w:tcPr>
          <w:p w14:paraId="660DC0AE"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38A5B059"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476B17B4"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639" w:type="dxa"/>
            <w:shd w:val="clear" w:color="auto" w:fill="FFFFFF" w:themeFill="background1"/>
            <w:vAlign w:val="center"/>
          </w:tcPr>
          <w:p w14:paraId="72793844" w14:textId="77777777" w:rsidR="00AA7FBC" w:rsidRPr="000B1D3F" w:rsidRDefault="00AA7FBC" w:rsidP="000B1D3F">
            <w:pPr>
              <w:spacing w:line="240" w:lineRule="auto"/>
              <w:rPr>
                <w:rFonts w:ascii="Book Antiqua" w:hAnsi="Book Antiqua" w:cs="TimesNewRomanPSMT"/>
                <w:color w:val="000000"/>
                <w:sz w:val="20"/>
                <w:szCs w:val="20"/>
                <w:lang w:val="sq-AL"/>
              </w:rPr>
            </w:pPr>
          </w:p>
        </w:tc>
      </w:tr>
      <w:tr w:rsidR="00AA7FBC" w:rsidRPr="000B1D3F" w14:paraId="34AE5FFA" w14:textId="77777777" w:rsidTr="00FD28EF">
        <w:trPr>
          <w:trHeight w:hRule="exact" w:val="532"/>
        </w:trPr>
        <w:tc>
          <w:tcPr>
            <w:tcW w:w="3510" w:type="dxa"/>
            <w:shd w:val="clear" w:color="auto" w:fill="FFFFFF" w:themeFill="background1"/>
            <w:vAlign w:val="center"/>
          </w:tcPr>
          <w:p w14:paraId="4425D4BD" w14:textId="32C34AFB"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Nxitja e prodhimit organik</w:t>
            </w:r>
            <w:r w:rsidR="00FD28EF">
              <w:rPr>
                <w:rFonts w:ascii="Book Antiqua" w:hAnsi="Book Antiqua" w:cs="TimesNewRomanPSMT"/>
                <w:color w:val="000000"/>
                <w:sz w:val="20"/>
                <w:szCs w:val="20"/>
                <w:lang w:val="sq-AL"/>
              </w:rPr>
              <w:t>.</w:t>
            </w:r>
          </w:p>
        </w:tc>
        <w:tc>
          <w:tcPr>
            <w:tcW w:w="1980" w:type="dxa"/>
            <w:shd w:val="clear" w:color="auto" w:fill="FFFFFF" w:themeFill="background1"/>
            <w:vAlign w:val="center"/>
          </w:tcPr>
          <w:p w14:paraId="7A5F325F" w14:textId="7E44B007"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DB/ DONATOR</w:t>
            </w:r>
          </w:p>
        </w:tc>
        <w:tc>
          <w:tcPr>
            <w:tcW w:w="2702" w:type="dxa"/>
            <w:shd w:val="clear" w:color="auto" w:fill="FFFFFF" w:themeFill="background1"/>
            <w:vAlign w:val="center"/>
          </w:tcPr>
          <w:p w14:paraId="311C4CF1"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371" w:type="dxa"/>
            <w:gridSpan w:val="2"/>
            <w:shd w:val="clear" w:color="auto" w:fill="FFFFFF" w:themeFill="background1"/>
            <w:vAlign w:val="center"/>
          </w:tcPr>
          <w:p w14:paraId="25C078B8"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63E3E30A"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3889D950"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639" w:type="dxa"/>
            <w:shd w:val="clear" w:color="auto" w:fill="FFFFFF" w:themeFill="background1"/>
            <w:vAlign w:val="center"/>
          </w:tcPr>
          <w:p w14:paraId="1B62B45F" w14:textId="77777777" w:rsidR="00AA7FBC" w:rsidRPr="000B1D3F" w:rsidRDefault="00AA7FBC" w:rsidP="000B1D3F">
            <w:pPr>
              <w:spacing w:line="240" w:lineRule="auto"/>
              <w:rPr>
                <w:rFonts w:ascii="Book Antiqua" w:hAnsi="Book Antiqua" w:cs="TimesNewRomanPSMT"/>
                <w:color w:val="000000"/>
                <w:sz w:val="20"/>
                <w:szCs w:val="20"/>
                <w:lang w:val="sq-AL"/>
              </w:rPr>
            </w:pPr>
          </w:p>
        </w:tc>
      </w:tr>
      <w:tr w:rsidR="00AA7FBC" w:rsidRPr="000B1D3F" w14:paraId="28589403" w14:textId="77777777" w:rsidTr="00802EEB">
        <w:trPr>
          <w:trHeight w:hRule="exact" w:val="1090"/>
        </w:trPr>
        <w:tc>
          <w:tcPr>
            <w:tcW w:w="3510" w:type="dxa"/>
            <w:shd w:val="clear" w:color="auto" w:fill="FFFFFF" w:themeFill="background1"/>
            <w:vAlign w:val="center"/>
          </w:tcPr>
          <w:p w14:paraId="34CCC461" w14:textId="63E2EC4D"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Vazhdimi i masës afirmative për regjistrimin e pronës së përbashkët në emër të dy bashkëshortëve, ose në emër të gruas, pa pagesë</w:t>
            </w:r>
            <w:r w:rsidR="00D57492">
              <w:rPr>
                <w:rFonts w:ascii="Book Antiqua" w:hAnsi="Book Antiqua" w:cs="TimesNewRomanPSMT"/>
                <w:color w:val="000000"/>
                <w:sz w:val="20"/>
                <w:szCs w:val="20"/>
                <w:lang w:val="sq-AL"/>
              </w:rPr>
              <w:t>.</w:t>
            </w:r>
          </w:p>
        </w:tc>
        <w:tc>
          <w:tcPr>
            <w:tcW w:w="1980" w:type="dxa"/>
            <w:shd w:val="clear" w:color="auto" w:fill="FFFFFF" w:themeFill="background1"/>
            <w:vAlign w:val="center"/>
          </w:tcPr>
          <w:p w14:paraId="2E969C53"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2702" w:type="dxa"/>
            <w:shd w:val="clear" w:color="auto" w:fill="FFFFFF" w:themeFill="background1"/>
            <w:vAlign w:val="center"/>
          </w:tcPr>
          <w:p w14:paraId="62F7E2E2"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371" w:type="dxa"/>
            <w:gridSpan w:val="2"/>
            <w:shd w:val="clear" w:color="auto" w:fill="FFFFFF" w:themeFill="background1"/>
            <w:vAlign w:val="center"/>
          </w:tcPr>
          <w:p w14:paraId="5AC7E3EC"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417FBD2F"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5C8995DB"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639" w:type="dxa"/>
            <w:shd w:val="clear" w:color="auto" w:fill="FFFFFF" w:themeFill="background1"/>
            <w:vAlign w:val="center"/>
          </w:tcPr>
          <w:p w14:paraId="2546CDF9" w14:textId="77777777" w:rsidR="00AA7FBC" w:rsidRPr="000B1D3F" w:rsidRDefault="00AA7FBC" w:rsidP="000B1D3F">
            <w:pPr>
              <w:spacing w:line="240" w:lineRule="auto"/>
              <w:rPr>
                <w:rFonts w:ascii="Book Antiqua" w:hAnsi="Book Antiqua" w:cs="TimesNewRomanPSMT"/>
                <w:color w:val="000000"/>
                <w:sz w:val="20"/>
                <w:szCs w:val="20"/>
                <w:lang w:val="sq-AL"/>
              </w:rPr>
            </w:pPr>
          </w:p>
        </w:tc>
      </w:tr>
      <w:tr w:rsidR="00AA7FBC" w:rsidRPr="000B1D3F" w14:paraId="26F67877" w14:textId="77777777" w:rsidTr="00802EEB">
        <w:trPr>
          <w:trHeight w:hRule="exact" w:val="288"/>
        </w:trPr>
        <w:tc>
          <w:tcPr>
            <w:tcW w:w="3510" w:type="dxa"/>
            <w:shd w:val="clear" w:color="auto" w:fill="FFFFFF" w:themeFill="background1"/>
            <w:vAlign w:val="center"/>
          </w:tcPr>
          <w:p w14:paraId="693306A9" w14:textId="3F16A909"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lastRenderedPageBreak/>
              <w:t xml:space="preserve">Zhavorimi i </w:t>
            </w:r>
            <w:r w:rsidR="00790F39" w:rsidRPr="000B1D3F">
              <w:rPr>
                <w:rFonts w:ascii="Book Antiqua" w:hAnsi="Book Antiqua" w:cs="TimesNewRomanPSMT"/>
                <w:color w:val="000000"/>
                <w:sz w:val="20"/>
                <w:szCs w:val="20"/>
                <w:lang w:val="sq-AL"/>
              </w:rPr>
              <w:t>rrugëve</w:t>
            </w:r>
            <w:r w:rsidRPr="000B1D3F">
              <w:rPr>
                <w:rFonts w:ascii="Book Antiqua" w:hAnsi="Book Antiqua" w:cs="TimesNewRomanPSMT"/>
                <w:color w:val="000000"/>
                <w:sz w:val="20"/>
                <w:szCs w:val="20"/>
                <w:lang w:val="sq-AL"/>
              </w:rPr>
              <w:t xml:space="preserve"> fushore</w:t>
            </w:r>
            <w:r w:rsidR="002D04A1">
              <w:rPr>
                <w:rFonts w:ascii="Book Antiqua" w:hAnsi="Book Antiqua" w:cs="TimesNewRomanPSMT"/>
                <w:color w:val="000000"/>
                <w:sz w:val="20"/>
                <w:szCs w:val="20"/>
                <w:lang w:val="sq-AL"/>
              </w:rPr>
              <w:t>.</w:t>
            </w:r>
          </w:p>
        </w:tc>
        <w:tc>
          <w:tcPr>
            <w:tcW w:w="1980" w:type="dxa"/>
            <w:shd w:val="clear" w:color="auto" w:fill="FFFFFF" w:themeFill="background1"/>
            <w:vAlign w:val="center"/>
          </w:tcPr>
          <w:p w14:paraId="65937DD9" w14:textId="0F69DE61"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DB</w:t>
            </w:r>
          </w:p>
        </w:tc>
        <w:tc>
          <w:tcPr>
            <w:tcW w:w="2702" w:type="dxa"/>
            <w:shd w:val="clear" w:color="auto" w:fill="FFFFFF" w:themeFill="background1"/>
            <w:vAlign w:val="center"/>
          </w:tcPr>
          <w:p w14:paraId="664FE2B8" w14:textId="5D63D86D"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DB</w:t>
            </w:r>
          </w:p>
        </w:tc>
        <w:tc>
          <w:tcPr>
            <w:tcW w:w="1371" w:type="dxa"/>
            <w:gridSpan w:val="2"/>
            <w:shd w:val="clear" w:color="auto" w:fill="FFFFFF" w:themeFill="background1"/>
            <w:vAlign w:val="center"/>
          </w:tcPr>
          <w:p w14:paraId="21B99479" w14:textId="48D23EE0" w:rsidR="00AA7FBC" w:rsidRPr="000B1D3F" w:rsidRDefault="00AA7FBC"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1,350</w:t>
            </w:r>
            <w:r w:rsidR="002A2FFB" w:rsidRPr="000B1D3F">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000</w:t>
            </w:r>
          </w:p>
        </w:tc>
        <w:tc>
          <w:tcPr>
            <w:tcW w:w="1554" w:type="dxa"/>
            <w:shd w:val="clear" w:color="auto" w:fill="FFFFFF" w:themeFill="background1"/>
            <w:vAlign w:val="center"/>
          </w:tcPr>
          <w:p w14:paraId="6781A173"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554" w:type="dxa"/>
            <w:shd w:val="clear" w:color="auto" w:fill="FFFFFF" w:themeFill="background1"/>
            <w:vAlign w:val="center"/>
          </w:tcPr>
          <w:p w14:paraId="731B9B28" w14:textId="77777777" w:rsidR="00AA7FBC" w:rsidRPr="000B1D3F" w:rsidRDefault="00AA7FBC" w:rsidP="000B1D3F">
            <w:pPr>
              <w:spacing w:line="240" w:lineRule="auto"/>
              <w:rPr>
                <w:rFonts w:ascii="Book Antiqua" w:hAnsi="Book Antiqua" w:cs="TimesNewRomanPSMT"/>
                <w:color w:val="000000"/>
                <w:sz w:val="20"/>
                <w:szCs w:val="20"/>
                <w:lang w:val="sq-AL"/>
              </w:rPr>
            </w:pPr>
          </w:p>
        </w:tc>
        <w:tc>
          <w:tcPr>
            <w:tcW w:w="1639" w:type="dxa"/>
            <w:shd w:val="clear" w:color="auto" w:fill="FFFFFF" w:themeFill="background1"/>
            <w:vAlign w:val="center"/>
          </w:tcPr>
          <w:p w14:paraId="051C3A55" w14:textId="77777777" w:rsidR="00AA7FBC" w:rsidRPr="000B1D3F" w:rsidRDefault="00AA7FBC" w:rsidP="000B1D3F">
            <w:pPr>
              <w:spacing w:line="240" w:lineRule="auto"/>
              <w:rPr>
                <w:rFonts w:ascii="Book Antiqua" w:hAnsi="Book Antiqua" w:cs="TimesNewRomanPSMT"/>
                <w:color w:val="000000"/>
                <w:sz w:val="20"/>
                <w:szCs w:val="20"/>
                <w:lang w:val="sq-AL"/>
              </w:rPr>
            </w:pPr>
          </w:p>
        </w:tc>
      </w:tr>
    </w:tbl>
    <w:p w14:paraId="0F0C81FA" w14:textId="77777777" w:rsidR="006C40B3" w:rsidRPr="000B1D3F" w:rsidRDefault="006C40B3" w:rsidP="000B1D3F">
      <w:pPr>
        <w:spacing w:after="0" w:line="240" w:lineRule="auto"/>
        <w:rPr>
          <w:rFonts w:ascii="Book Antiqua" w:hAnsi="Book Antiqua" w:cs="TimesNewRomanPSMT"/>
          <w:color w:val="000000"/>
          <w:sz w:val="20"/>
          <w:szCs w:val="20"/>
          <w:lang w:val="sq-AL"/>
        </w:rPr>
      </w:pPr>
    </w:p>
    <w:tbl>
      <w:tblPr>
        <w:tblStyle w:val="TableGrid"/>
        <w:tblW w:w="14310" w:type="dxa"/>
        <w:tblInd w:w="-725" w:type="dxa"/>
        <w:shd w:val="clear" w:color="auto" w:fill="FFFFFF" w:themeFill="background1"/>
        <w:tblLook w:val="04A0" w:firstRow="1" w:lastRow="0" w:firstColumn="1" w:lastColumn="0" w:noHBand="0" w:noVBand="1"/>
      </w:tblPr>
      <w:tblGrid>
        <w:gridCol w:w="3510"/>
        <w:gridCol w:w="1980"/>
        <w:gridCol w:w="2610"/>
        <w:gridCol w:w="170"/>
        <w:gridCol w:w="1261"/>
        <w:gridCol w:w="1566"/>
        <w:gridCol w:w="1565"/>
        <w:gridCol w:w="1648"/>
      </w:tblGrid>
      <w:tr w:rsidR="00FC5BD5" w:rsidRPr="00B311B7" w14:paraId="26BB572C" w14:textId="77777777" w:rsidTr="00E4141A">
        <w:trPr>
          <w:trHeight w:val="539"/>
        </w:trPr>
        <w:tc>
          <w:tcPr>
            <w:tcW w:w="14310" w:type="dxa"/>
            <w:gridSpan w:val="8"/>
            <w:shd w:val="clear" w:color="auto" w:fill="FFFFFF" w:themeFill="background1"/>
            <w:vAlign w:val="center"/>
          </w:tcPr>
          <w:p w14:paraId="2E665443" w14:textId="5A72B572" w:rsidR="00FC5BD5" w:rsidRPr="002C20EE" w:rsidRDefault="00FC5BD5"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 xml:space="preserve">Objektivi i përgjithshëm 5: </w:t>
            </w:r>
            <w:r w:rsidR="003A7242" w:rsidRPr="002C20EE">
              <w:rPr>
                <w:rFonts w:ascii="Book Antiqua" w:hAnsi="Book Antiqua" w:cs="TimesNewRomanPSMT"/>
                <w:b/>
                <w:bCs/>
                <w:color w:val="000000"/>
                <w:sz w:val="20"/>
                <w:szCs w:val="20"/>
                <w:lang w:val="sq-AL"/>
              </w:rPr>
              <w:t>Zhvillimi i turizmit, trashëgimisë kulturore dhe infrastrukturës sportive.</w:t>
            </w:r>
          </w:p>
        </w:tc>
      </w:tr>
      <w:tr w:rsidR="00FC5BD5" w:rsidRPr="00B311B7" w14:paraId="52243BF9" w14:textId="77777777" w:rsidTr="00E4141A">
        <w:tc>
          <w:tcPr>
            <w:tcW w:w="3510" w:type="dxa"/>
            <w:shd w:val="clear" w:color="auto" w:fill="FFFFFF" w:themeFill="background1"/>
            <w:vAlign w:val="center"/>
          </w:tcPr>
          <w:p w14:paraId="7C0BFBBD" w14:textId="47CB6E83" w:rsidR="00FC5BD5" w:rsidRPr="002C20EE" w:rsidRDefault="00FC5BD5"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 xml:space="preserve">Objektivi specifik </w:t>
            </w:r>
            <w:r w:rsidR="00927065" w:rsidRPr="002C20EE">
              <w:rPr>
                <w:rFonts w:ascii="Book Antiqua" w:hAnsi="Book Antiqua" w:cs="TimesNewRomanPSMT"/>
                <w:b/>
                <w:bCs/>
                <w:color w:val="000000"/>
                <w:sz w:val="20"/>
                <w:szCs w:val="20"/>
                <w:lang w:val="sq-AL"/>
              </w:rPr>
              <w:t>5.1</w:t>
            </w:r>
          </w:p>
        </w:tc>
        <w:tc>
          <w:tcPr>
            <w:tcW w:w="6021" w:type="dxa"/>
            <w:gridSpan w:val="4"/>
            <w:shd w:val="clear" w:color="auto" w:fill="FFFFFF" w:themeFill="background1"/>
            <w:vAlign w:val="center"/>
          </w:tcPr>
          <w:p w14:paraId="72C569CF" w14:textId="77777777" w:rsidR="00FC5BD5" w:rsidRPr="002C20EE" w:rsidRDefault="00FC5BD5"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Treguesi (treguesit) për matjen e përmbushjes së objektivit</w:t>
            </w:r>
          </w:p>
        </w:tc>
        <w:tc>
          <w:tcPr>
            <w:tcW w:w="1566" w:type="dxa"/>
            <w:shd w:val="clear" w:color="auto" w:fill="FFFFFF" w:themeFill="background1"/>
            <w:vAlign w:val="center"/>
          </w:tcPr>
          <w:p w14:paraId="1A7916A0" w14:textId="4243F56F" w:rsidR="00FC5BD5" w:rsidRPr="000B1D3F" w:rsidRDefault="00FC5BD5"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3265A54F" w14:textId="40B6DCDE" w:rsidR="00FC5BD5" w:rsidRPr="000B1D3F" w:rsidRDefault="00FC5BD5"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00838F7C" w14:textId="1E4B1023" w:rsidR="00FC5BD5" w:rsidRPr="000B1D3F" w:rsidRDefault="00FC5BD5" w:rsidP="000B1D3F">
            <w:pPr>
              <w:spacing w:line="240" w:lineRule="auto"/>
              <w:rPr>
                <w:rFonts w:ascii="Book Antiqua" w:hAnsi="Book Antiqua" w:cs="TimesNewRomanPSMT"/>
                <w:color w:val="000000"/>
                <w:sz w:val="20"/>
                <w:szCs w:val="20"/>
                <w:lang w:val="sq-AL"/>
              </w:rPr>
            </w:pPr>
          </w:p>
        </w:tc>
      </w:tr>
      <w:tr w:rsidR="007F1B46" w:rsidRPr="00B311B7" w14:paraId="36377E1E" w14:textId="77777777" w:rsidTr="00E4141A">
        <w:trPr>
          <w:trHeight w:hRule="exact" w:val="550"/>
        </w:trPr>
        <w:tc>
          <w:tcPr>
            <w:tcW w:w="3510" w:type="dxa"/>
            <w:vMerge w:val="restart"/>
            <w:shd w:val="clear" w:color="auto" w:fill="FFFFFF" w:themeFill="background1"/>
            <w:vAlign w:val="center"/>
          </w:tcPr>
          <w:p w14:paraId="531D9493" w14:textId="7DA7CD2C" w:rsidR="007F1B46" w:rsidRPr="002C20EE" w:rsidRDefault="007F1B46"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Promovimi i turizmit dhe rritja e numrit të vizitorëve</w:t>
            </w:r>
          </w:p>
        </w:tc>
        <w:tc>
          <w:tcPr>
            <w:tcW w:w="10800" w:type="dxa"/>
            <w:gridSpan w:val="7"/>
            <w:shd w:val="clear" w:color="auto" w:fill="FFFFFF" w:themeFill="background1"/>
            <w:vAlign w:val="center"/>
          </w:tcPr>
          <w:p w14:paraId="4F223AC1" w14:textId="77777777" w:rsidR="007F1B46" w:rsidRPr="000B1D3F" w:rsidRDefault="007F1B46"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 Rritja e numrit të vizitorëve dhe të hyrave nga turizmi.</w:t>
            </w:r>
          </w:p>
          <w:p w14:paraId="6F34CAD6" w14:textId="77777777" w:rsidR="007F1B46" w:rsidRPr="000B1D3F" w:rsidRDefault="007F1B46" w:rsidP="000B1D3F">
            <w:pPr>
              <w:spacing w:line="240" w:lineRule="auto"/>
              <w:rPr>
                <w:rFonts w:ascii="Book Antiqua" w:hAnsi="Book Antiqua" w:cs="TimesNewRomanPSMT"/>
                <w:color w:val="000000"/>
                <w:sz w:val="20"/>
                <w:szCs w:val="20"/>
                <w:lang w:val="sq-AL"/>
              </w:rPr>
            </w:pPr>
          </w:p>
          <w:p w14:paraId="05C373A0" w14:textId="77777777" w:rsidR="007F1B46" w:rsidRPr="000B1D3F" w:rsidRDefault="007F1B46" w:rsidP="000B1D3F">
            <w:pPr>
              <w:spacing w:line="240" w:lineRule="auto"/>
              <w:rPr>
                <w:rFonts w:ascii="Book Antiqua" w:hAnsi="Book Antiqua" w:cs="TimesNewRomanPSMT"/>
                <w:color w:val="000000"/>
                <w:sz w:val="20"/>
                <w:szCs w:val="20"/>
                <w:lang w:val="sq-AL"/>
              </w:rPr>
            </w:pPr>
          </w:p>
        </w:tc>
      </w:tr>
      <w:tr w:rsidR="007F1B46" w:rsidRPr="00B311B7" w14:paraId="1D3F0D46" w14:textId="77777777" w:rsidTr="00E4141A">
        <w:trPr>
          <w:trHeight w:hRule="exact" w:val="361"/>
        </w:trPr>
        <w:tc>
          <w:tcPr>
            <w:tcW w:w="3510" w:type="dxa"/>
            <w:vMerge/>
            <w:shd w:val="clear" w:color="auto" w:fill="FFFFFF" w:themeFill="background1"/>
            <w:vAlign w:val="center"/>
          </w:tcPr>
          <w:p w14:paraId="09EE1932" w14:textId="77777777" w:rsidR="007F1B46" w:rsidRPr="000B1D3F" w:rsidRDefault="007F1B46" w:rsidP="000B1D3F">
            <w:pPr>
              <w:spacing w:line="240" w:lineRule="auto"/>
              <w:rPr>
                <w:rFonts w:ascii="Book Antiqua" w:hAnsi="Book Antiqua" w:cs="TimesNewRomanPSMT"/>
                <w:color w:val="000000"/>
                <w:sz w:val="20"/>
                <w:szCs w:val="20"/>
                <w:lang w:val="sq-AL"/>
              </w:rPr>
            </w:pPr>
          </w:p>
        </w:tc>
        <w:tc>
          <w:tcPr>
            <w:tcW w:w="10800" w:type="dxa"/>
            <w:gridSpan w:val="7"/>
            <w:shd w:val="clear" w:color="auto" w:fill="FFFFFF" w:themeFill="background1"/>
            <w:vAlign w:val="center"/>
          </w:tcPr>
          <w:p w14:paraId="6147DEE6" w14:textId="7CAABB5B" w:rsidR="007F1B46" w:rsidRPr="000B1D3F" w:rsidRDefault="007F1B46"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 Përmirësimi i infrastrukturës turistike dhe shërbimeve.</w:t>
            </w:r>
          </w:p>
        </w:tc>
      </w:tr>
      <w:tr w:rsidR="00802EEB" w:rsidRPr="002C20EE" w14:paraId="65759309" w14:textId="77777777" w:rsidTr="00E4141A">
        <w:trPr>
          <w:trHeight w:hRule="exact" w:val="658"/>
        </w:trPr>
        <w:tc>
          <w:tcPr>
            <w:tcW w:w="3510" w:type="dxa"/>
            <w:shd w:val="clear" w:color="auto" w:fill="FFFFFF" w:themeFill="background1"/>
            <w:vAlign w:val="center"/>
          </w:tcPr>
          <w:p w14:paraId="16ED099A" w14:textId="5485A71E" w:rsidR="00802EEB" w:rsidRPr="002C20EE" w:rsidRDefault="00802EEB"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Aktivitetet</w:t>
            </w:r>
          </w:p>
        </w:tc>
        <w:tc>
          <w:tcPr>
            <w:tcW w:w="1980" w:type="dxa"/>
            <w:shd w:val="clear" w:color="auto" w:fill="FFFFFF" w:themeFill="background1"/>
            <w:vAlign w:val="center"/>
          </w:tcPr>
          <w:p w14:paraId="1E962440" w14:textId="7738FAD0" w:rsidR="00802EEB" w:rsidRPr="002C20EE" w:rsidRDefault="00802EEB"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Drejtoria udhëheqëse</w:t>
            </w:r>
          </w:p>
        </w:tc>
        <w:tc>
          <w:tcPr>
            <w:tcW w:w="2780" w:type="dxa"/>
            <w:gridSpan w:val="2"/>
            <w:shd w:val="clear" w:color="auto" w:fill="FFFFFF" w:themeFill="background1"/>
            <w:vAlign w:val="center"/>
          </w:tcPr>
          <w:p w14:paraId="5FB7BFB0" w14:textId="77777777" w:rsidR="00802EEB" w:rsidRPr="002C20EE" w:rsidRDefault="00802EEB"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Financimi (Projeksion)</w:t>
            </w:r>
          </w:p>
          <w:p w14:paraId="00F973C9" w14:textId="2741AFF6" w:rsidR="00802EEB" w:rsidRPr="002C20EE" w:rsidRDefault="00802EEB"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(KAB; Donatoret; Privat)</w:t>
            </w:r>
          </w:p>
        </w:tc>
        <w:tc>
          <w:tcPr>
            <w:tcW w:w="1261" w:type="dxa"/>
            <w:shd w:val="clear" w:color="auto" w:fill="FFFFFF" w:themeFill="background1"/>
            <w:vAlign w:val="center"/>
          </w:tcPr>
          <w:p w14:paraId="0E9F7A32" w14:textId="166A3F83" w:rsidR="00802EEB" w:rsidRPr="002C20EE" w:rsidRDefault="00802EEB"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Kosto Totale</w:t>
            </w:r>
          </w:p>
        </w:tc>
        <w:tc>
          <w:tcPr>
            <w:tcW w:w="1566" w:type="dxa"/>
            <w:shd w:val="clear" w:color="auto" w:fill="FFFFFF" w:themeFill="background1"/>
            <w:vAlign w:val="center"/>
          </w:tcPr>
          <w:p w14:paraId="171F79C1" w14:textId="6227B30C" w:rsidR="00802EEB" w:rsidRPr="002C20EE" w:rsidRDefault="00802EEB"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2025</w:t>
            </w:r>
          </w:p>
        </w:tc>
        <w:tc>
          <w:tcPr>
            <w:tcW w:w="1565" w:type="dxa"/>
            <w:shd w:val="clear" w:color="auto" w:fill="FFFFFF" w:themeFill="background1"/>
            <w:vAlign w:val="center"/>
          </w:tcPr>
          <w:p w14:paraId="2D8E8D53" w14:textId="280CCD45" w:rsidR="00802EEB" w:rsidRPr="002C20EE" w:rsidRDefault="00802EEB"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2026</w:t>
            </w:r>
          </w:p>
        </w:tc>
        <w:tc>
          <w:tcPr>
            <w:tcW w:w="1648" w:type="dxa"/>
            <w:shd w:val="clear" w:color="auto" w:fill="FFFFFF" w:themeFill="background1"/>
            <w:vAlign w:val="center"/>
          </w:tcPr>
          <w:p w14:paraId="50D06312" w14:textId="0E2B97DA" w:rsidR="00802EEB" w:rsidRPr="002C20EE" w:rsidRDefault="00802EEB"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2027</w:t>
            </w:r>
          </w:p>
        </w:tc>
      </w:tr>
      <w:tr w:rsidR="00E16079" w:rsidRPr="000B1D3F" w14:paraId="5A5696AE" w14:textId="77777777" w:rsidTr="00E4141A">
        <w:trPr>
          <w:trHeight w:hRule="exact" w:val="838"/>
        </w:trPr>
        <w:tc>
          <w:tcPr>
            <w:tcW w:w="3510" w:type="dxa"/>
            <w:shd w:val="clear" w:color="auto" w:fill="FFFFFF" w:themeFill="background1"/>
            <w:vAlign w:val="center"/>
          </w:tcPr>
          <w:p w14:paraId="5B106C02" w14:textId="2CD1E370" w:rsidR="00E16079" w:rsidRPr="000B1D3F" w:rsidRDefault="00E1607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Zhvillimi i një strategjie marketingu për të promovuar atraksionet turistike të Komunës së Lipjanit.</w:t>
            </w:r>
          </w:p>
        </w:tc>
        <w:tc>
          <w:tcPr>
            <w:tcW w:w="1980" w:type="dxa"/>
            <w:shd w:val="clear" w:color="auto" w:fill="FFFFFF" w:themeFill="background1"/>
            <w:vAlign w:val="center"/>
          </w:tcPr>
          <w:p w14:paraId="200C7141" w14:textId="77777777" w:rsidR="00E16079" w:rsidRPr="000B1D3F" w:rsidRDefault="00E16079"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18618D01" w14:textId="77777777" w:rsidR="00E16079" w:rsidRPr="000B1D3F" w:rsidRDefault="00E16079"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716B104A" w14:textId="77777777" w:rsidR="00E16079" w:rsidRPr="000B1D3F" w:rsidRDefault="00E16079"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335CD82D" w14:textId="77777777" w:rsidR="00E16079" w:rsidRPr="000B1D3F" w:rsidRDefault="00E16079"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0BDE0267" w14:textId="77777777" w:rsidR="00E16079" w:rsidRPr="000B1D3F" w:rsidRDefault="00E16079"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5F0EEAE7" w14:textId="77777777" w:rsidR="00E16079" w:rsidRPr="000B1D3F" w:rsidRDefault="00E16079" w:rsidP="000B1D3F">
            <w:pPr>
              <w:spacing w:line="240" w:lineRule="auto"/>
              <w:rPr>
                <w:rFonts w:ascii="Book Antiqua" w:hAnsi="Book Antiqua" w:cs="TimesNewRomanPSMT"/>
                <w:color w:val="000000"/>
                <w:sz w:val="20"/>
                <w:szCs w:val="20"/>
                <w:lang w:val="sq-AL"/>
              </w:rPr>
            </w:pPr>
          </w:p>
        </w:tc>
      </w:tr>
      <w:tr w:rsidR="00D26A14" w:rsidRPr="00B311B7" w14:paraId="62725CB8" w14:textId="77777777" w:rsidTr="00E4141A">
        <w:trPr>
          <w:trHeight w:hRule="exact" w:val="1180"/>
        </w:trPr>
        <w:tc>
          <w:tcPr>
            <w:tcW w:w="3510" w:type="dxa"/>
            <w:shd w:val="clear" w:color="auto" w:fill="FFFFFF" w:themeFill="background1"/>
            <w:vAlign w:val="center"/>
          </w:tcPr>
          <w:p w14:paraId="0C7FC06A" w14:textId="39226018"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Hartimi i Strategjisë për Turizëm</w:t>
            </w:r>
            <w:r w:rsidR="00134CEC">
              <w:rPr>
                <w:rFonts w:ascii="Book Antiqua" w:hAnsi="Book Antiqua" w:cs="TimesNewRomanPSMT"/>
                <w:color w:val="000000"/>
                <w:sz w:val="20"/>
                <w:szCs w:val="20"/>
                <w:lang w:val="sq-AL"/>
              </w:rPr>
              <w:t>.</w:t>
            </w:r>
          </w:p>
        </w:tc>
        <w:tc>
          <w:tcPr>
            <w:tcW w:w="1980" w:type="dxa"/>
            <w:shd w:val="clear" w:color="auto" w:fill="FFFFFF" w:themeFill="background1"/>
            <w:vAlign w:val="center"/>
          </w:tcPr>
          <w:p w14:paraId="77C70CE8" w14:textId="77777777"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Zhvillim Ekonomik/</w:t>
            </w:r>
          </w:p>
          <w:p w14:paraId="1C0547C0" w14:textId="2A470ECD"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DPUMM</w:t>
            </w:r>
          </w:p>
        </w:tc>
        <w:tc>
          <w:tcPr>
            <w:tcW w:w="2780" w:type="dxa"/>
            <w:gridSpan w:val="2"/>
            <w:shd w:val="clear" w:color="auto" w:fill="FFFFFF" w:themeFill="background1"/>
            <w:vAlign w:val="center"/>
          </w:tcPr>
          <w:p w14:paraId="119E4ECB"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01418483"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498542FF"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18680D54"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6AD4028A" w14:textId="77777777" w:rsidR="00D26A14" w:rsidRPr="000B1D3F" w:rsidRDefault="00D26A14" w:rsidP="000B1D3F">
            <w:pPr>
              <w:spacing w:line="240" w:lineRule="auto"/>
              <w:rPr>
                <w:rFonts w:ascii="Book Antiqua" w:hAnsi="Book Antiqua" w:cs="TimesNewRomanPSMT"/>
                <w:color w:val="000000"/>
                <w:sz w:val="20"/>
                <w:szCs w:val="20"/>
                <w:lang w:val="sq-AL"/>
              </w:rPr>
            </w:pPr>
          </w:p>
        </w:tc>
      </w:tr>
      <w:tr w:rsidR="00D26A14" w:rsidRPr="00B311B7" w14:paraId="4F847604" w14:textId="77777777" w:rsidTr="00E4141A">
        <w:trPr>
          <w:trHeight w:hRule="exact" w:val="1072"/>
        </w:trPr>
        <w:tc>
          <w:tcPr>
            <w:tcW w:w="3510" w:type="dxa"/>
            <w:shd w:val="clear" w:color="auto" w:fill="FFFFFF" w:themeFill="background1"/>
            <w:vAlign w:val="center"/>
          </w:tcPr>
          <w:p w14:paraId="78CB5187" w14:textId="04B58066"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Dizajnimi i projekteve me potencial ne zhvillimin e turizmit malor</w:t>
            </w:r>
            <w:r w:rsidR="00A72C91">
              <w:rPr>
                <w:rFonts w:ascii="Book Antiqua" w:hAnsi="Book Antiqua" w:cs="TimesNewRomanPSMT"/>
                <w:color w:val="000000"/>
                <w:sz w:val="20"/>
                <w:szCs w:val="20"/>
                <w:lang w:val="sq-AL"/>
              </w:rPr>
              <w:t>.</w:t>
            </w:r>
          </w:p>
        </w:tc>
        <w:tc>
          <w:tcPr>
            <w:tcW w:w="1980" w:type="dxa"/>
            <w:shd w:val="clear" w:color="auto" w:fill="FFFFFF" w:themeFill="background1"/>
            <w:vAlign w:val="center"/>
          </w:tcPr>
          <w:p w14:paraId="5E10CA1E" w14:textId="77777777"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Zhvillim Ekonomik/</w:t>
            </w:r>
          </w:p>
          <w:p w14:paraId="2B03ACF8" w14:textId="4526BBDD"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DPUMM</w:t>
            </w:r>
          </w:p>
        </w:tc>
        <w:tc>
          <w:tcPr>
            <w:tcW w:w="2780" w:type="dxa"/>
            <w:gridSpan w:val="2"/>
            <w:shd w:val="clear" w:color="auto" w:fill="FFFFFF" w:themeFill="background1"/>
            <w:vAlign w:val="center"/>
          </w:tcPr>
          <w:p w14:paraId="470F6290"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3444F831"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54F24D63"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6E8FA3C8"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178B212D" w14:textId="77777777" w:rsidR="00D26A14" w:rsidRPr="000B1D3F" w:rsidRDefault="00D26A14" w:rsidP="000B1D3F">
            <w:pPr>
              <w:spacing w:line="240" w:lineRule="auto"/>
              <w:rPr>
                <w:rFonts w:ascii="Book Antiqua" w:hAnsi="Book Antiqua" w:cs="TimesNewRomanPSMT"/>
                <w:color w:val="000000"/>
                <w:sz w:val="20"/>
                <w:szCs w:val="20"/>
                <w:lang w:val="sq-AL"/>
              </w:rPr>
            </w:pPr>
          </w:p>
        </w:tc>
      </w:tr>
      <w:tr w:rsidR="00D26A14" w:rsidRPr="00B311B7" w14:paraId="619A0925" w14:textId="77777777" w:rsidTr="00E4141A">
        <w:trPr>
          <w:trHeight w:hRule="exact" w:val="1180"/>
        </w:trPr>
        <w:tc>
          <w:tcPr>
            <w:tcW w:w="3510" w:type="dxa"/>
            <w:shd w:val="clear" w:color="auto" w:fill="FFFFFF" w:themeFill="background1"/>
            <w:vAlign w:val="center"/>
          </w:tcPr>
          <w:p w14:paraId="69722001" w14:textId="71ED6D9F"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Krijimi i infrastrukturës për zhvillim të aktiviteteve turistike malore dhe krijimi i mundësive për bujtina dhe gastronomi</w:t>
            </w:r>
            <w:r w:rsidR="00F3215C">
              <w:rPr>
                <w:rFonts w:ascii="Book Antiqua" w:hAnsi="Book Antiqua" w:cs="TimesNewRomanPSMT"/>
                <w:color w:val="000000"/>
                <w:sz w:val="20"/>
                <w:szCs w:val="20"/>
                <w:lang w:val="sq-AL"/>
              </w:rPr>
              <w:t>.</w:t>
            </w:r>
          </w:p>
        </w:tc>
        <w:tc>
          <w:tcPr>
            <w:tcW w:w="1980" w:type="dxa"/>
            <w:shd w:val="clear" w:color="auto" w:fill="FFFFFF" w:themeFill="background1"/>
            <w:vAlign w:val="center"/>
          </w:tcPr>
          <w:p w14:paraId="50E71CAB" w14:textId="77777777"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Zhvillim Ekonomik</w:t>
            </w:r>
          </w:p>
          <w:p w14:paraId="5A42B16F" w14:textId="4D43B59F"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Urbanizëm</w:t>
            </w:r>
          </w:p>
        </w:tc>
        <w:tc>
          <w:tcPr>
            <w:tcW w:w="2780" w:type="dxa"/>
            <w:gridSpan w:val="2"/>
            <w:shd w:val="clear" w:color="auto" w:fill="FFFFFF" w:themeFill="background1"/>
            <w:vAlign w:val="center"/>
          </w:tcPr>
          <w:p w14:paraId="4B9DDED1"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0279DC8F"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180F0B41"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142F8406"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7DE8A8A0" w14:textId="77777777" w:rsidR="00D26A14" w:rsidRPr="000B1D3F" w:rsidRDefault="00D26A14" w:rsidP="000B1D3F">
            <w:pPr>
              <w:spacing w:line="240" w:lineRule="auto"/>
              <w:rPr>
                <w:rFonts w:ascii="Book Antiqua" w:hAnsi="Book Antiqua" w:cs="TimesNewRomanPSMT"/>
                <w:color w:val="000000"/>
                <w:sz w:val="20"/>
                <w:szCs w:val="20"/>
                <w:lang w:val="sq-AL"/>
              </w:rPr>
            </w:pPr>
          </w:p>
        </w:tc>
      </w:tr>
      <w:tr w:rsidR="00D26A14" w:rsidRPr="000B1D3F" w14:paraId="45D33679" w14:textId="77777777" w:rsidTr="00E4141A">
        <w:trPr>
          <w:trHeight w:hRule="exact" w:val="1547"/>
        </w:trPr>
        <w:tc>
          <w:tcPr>
            <w:tcW w:w="3510" w:type="dxa"/>
            <w:shd w:val="clear" w:color="auto" w:fill="FFFFFF" w:themeFill="background1"/>
            <w:vAlign w:val="center"/>
          </w:tcPr>
          <w:p w14:paraId="1D2D174B" w14:textId="652A189C"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Krijimi i shtigjeve të ecjes dhe trases së çiklizmit malor nëpër zonat rurale dhe me potencial turistik malor</w:t>
            </w:r>
            <w:r w:rsidR="009E2213">
              <w:rPr>
                <w:rFonts w:ascii="Book Antiqua" w:hAnsi="Book Antiqua" w:cs="TimesNewRomanPSMT"/>
                <w:color w:val="000000"/>
                <w:sz w:val="20"/>
                <w:szCs w:val="20"/>
                <w:lang w:val="sq-AL"/>
              </w:rPr>
              <w:t>.</w:t>
            </w:r>
          </w:p>
        </w:tc>
        <w:tc>
          <w:tcPr>
            <w:tcW w:w="1980" w:type="dxa"/>
            <w:shd w:val="clear" w:color="auto" w:fill="FFFFFF" w:themeFill="background1"/>
            <w:vAlign w:val="center"/>
          </w:tcPr>
          <w:p w14:paraId="7CEFE574" w14:textId="77777777"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Zhvillim Ekonomik</w:t>
            </w:r>
          </w:p>
          <w:p w14:paraId="1A429E49" w14:textId="77777777"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Urbanizëm</w:t>
            </w:r>
          </w:p>
          <w:p w14:paraId="65E35DDA" w14:textId="08BF15D6" w:rsidR="00D26A14" w:rsidRPr="000B1D3F" w:rsidRDefault="00D26A1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e Infrastrukturës</w:t>
            </w:r>
          </w:p>
        </w:tc>
        <w:tc>
          <w:tcPr>
            <w:tcW w:w="2780" w:type="dxa"/>
            <w:gridSpan w:val="2"/>
            <w:shd w:val="clear" w:color="auto" w:fill="FFFFFF" w:themeFill="background1"/>
            <w:vAlign w:val="center"/>
          </w:tcPr>
          <w:p w14:paraId="5E946A95"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7EC9AFAA"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1A650F49"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3208272E" w14:textId="77777777" w:rsidR="00D26A14" w:rsidRPr="000B1D3F" w:rsidRDefault="00D26A14"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7DD3EA5F" w14:textId="77777777" w:rsidR="00D26A14" w:rsidRPr="000B1D3F" w:rsidRDefault="00D26A14" w:rsidP="000B1D3F">
            <w:pPr>
              <w:spacing w:line="240" w:lineRule="auto"/>
              <w:rPr>
                <w:rFonts w:ascii="Book Antiqua" w:hAnsi="Book Antiqua" w:cs="TimesNewRomanPSMT"/>
                <w:color w:val="000000"/>
                <w:sz w:val="20"/>
                <w:szCs w:val="20"/>
                <w:lang w:val="sq-AL"/>
              </w:rPr>
            </w:pPr>
          </w:p>
        </w:tc>
      </w:tr>
      <w:tr w:rsidR="00433899" w:rsidRPr="000B1D3F" w14:paraId="43AD8565" w14:textId="77777777" w:rsidTr="00E4141A">
        <w:trPr>
          <w:trHeight w:hRule="exact" w:val="1063"/>
        </w:trPr>
        <w:tc>
          <w:tcPr>
            <w:tcW w:w="3510" w:type="dxa"/>
            <w:shd w:val="clear" w:color="auto" w:fill="FFFFFF" w:themeFill="background1"/>
            <w:vAlign w:val="center"/>
          </w:tcPr>
          <w:p w14:paraId="46DF673B" w14:textId="0B0F1CAD" w:rsidR="00433899" w:rsidRPr="000B1D3F" w:rsidRDefault="0043389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lastRenderedPageBreak/>
              <w:t>Organizimi i eventeve dhe aktiviteteve turistike për të tërhequr vizitorë, si festivale kulturore dhe ekskursione.</w:t>
            </w:r>
          </w:p>
        </w:tc>
        <w:tc>
          <w:tcPr>
            <w:tcW w:w="1980" w:type="dxa"/>
            <w:shd w:val="clear" w:color="auto" w:fill="FFFFFF" w:themeFill="background1"/>
            <w:vAlign w:val="center"/>
          </w:tcPr>
          <w:p w14:paraId="038809FE"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14F41AA9"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73AF8083"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2EE2077E"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304647D0"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133DC4A4" w14:textId="77777777" w:rsidR="00433899" w:rsidRPr="000B1D3F" w:rsidRDefault="00433899" w:rsidP="000B1D3F">
            <w:pPr>
              <w:spacing w:line="240" w:lineRule="auto"/>
              <w:rPr>
                <w:rFonts w:ascii="Book Antiqua" w:hAnsi="Book Antiqua" w:cs="TimesNewRomanPSMT"/>
                <w:color w:val="000000"/>
                <w:sz w:val="20"/>
                <w:szCs w:val="20"/>
                <w:lang w:val="sq-AL"/>
              </w:rPr>
            </w:pPr>
          </w:p>
        </w:tc>
      </w:tr>
      <w:tr w:rsidR="00433899" w:rsidRPr="000B1D3F" w14:paraId="30978521" w14:textId="77777777" w:rsidTr="00E4141A">
        <w:trPr>
          <w:trHeight w:hRule="exact" w:val="1054"/>
        </w:trPr>
        <w:tc>
          <w:tcPr>
            <w:tcW w:w="3510" w:type="dxa"/>
            <w:shd w:val="clear" w:color="auto" w:fill="FFFFFF" w:themeFill="background1"/>
            <w:vAlign w:val="center"/>
          </w:tcPr>
          <w:p w14:paraId="72E347E8" w14:textId="5B9F7174" w:rsidR="00433899" w:rsidRPr="000B1D3F" w:rsidRDefault="000E7D3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w:t>
            </w:r>
            <w:r w:rsidR="00C56078">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mirëmbajtja e shtigjeve që lidhin Shpellën e Gadimës, zonat malore dhe Janjevën, duke përfshirë tabela informuese dhe sinjalizime</w:t>
            </w:r>
            <w:r w:rsidR="002E1D92">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 xml:space="preserve"> për turistët.</w:t>
            </w:r>
          </w:p>
        </w:tc>
        <w:tc>
          <w:tcPr>
            <w:tcW w:w="1980" w:type="dxa"/>
            <w:shd w:val="clear" w:color="auto" w:fill="FFFFFF" w:themeFill="background1"/>
            <w:vAlign w:val="center"/>
          </w:tcPr>
          <w:p w14:paraId="144A95C8"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0C60CEEF"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78EF5FEB"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123FA3F3"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2E815235"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323B862F" w14:textId="77777777" w:rsidR="00433899" w:rsidRPr="000B1D3F" w:rsidRDefault="00433899" w:rsidP="000B1D3F">
            <w:pPr>
              <w:spacing w:line="240" w:lineRule="auto"/>
              <w:rPr>
                <w:rFonts w:ascii="Book Antiqua" w:hAnsi="Book Antiqua" w:cs="TimesNewRomanPSMT"/>
                <w:color w:val="000000"/>
                <w:sz w:val="20"/>
                <w:szCs w:val="20"/>
                <w:lang w:val="sq-AL"/>
              </w:rPr>
            </w:pPr>
          </w:p>
        </w:tc>
      </w:tr>
      <w:tr w:rsidR="00433899" w:rsidRPr="000B1D3F" w14:paraId="2E217013" w14:textId="77777777" w:rsidTr="00E4141A">
        <w:trPr>
          <w:trHeight w:hRule="exact" w:val="892"/>
        </w:trPr>
        <w:tc>
          <w:tcPr>
            <w:tcW w:w="3510" w:type="dxa"/>
            <w:shd w:val="clear" w:color="auto" w:fill="FFFFFF" w:themeFill="background1"/>
            <w:vAlign w:val="center"/>
          </w:tcPr>
          <w:p w14:paraId="6F8F5ACB" w14:textId="32A474CC" w:rsidR="00433899" w:rsidRPr="000B1D3F" w:rsidRDefault="00EF7A30"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Krijimi i një platforme online për informacione dhe shërbimet turistike të ofruara në Lipjan.</w:t>
            </w:r>
          </w:p>
        </w:tc>
        <w:tc>
          <w:tcPr>
            <w:tcW w:w="1980" w:type="dxa"/>
            <w:shd w:val="clear" w:color="auto" w:fill="FFFFFF" w:themeFill="background1"/>
            <w:vAlign w:val="center"/>
          </w:tcPr>
          <w:p w14:paraId="699AFDE0"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7A0A7C5F"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7F524E55"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1393FC9B"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2F4E852D"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7257D208" w14:textId="77777777" w:rsidR="00433899" w:rsidRPr="000B1D3F" w:rsidRDefault="00433899" w:rsidP="000B1D3F">
            <w:pPr>
              <w:spacing w:line="240" w:lineRule="auto"/>
              <w:rPr>
                <w:rFonts w:ascii="Book Antiqua" w:hAnsi="Book Antiqua" w:cs="TimesNewRomanPSMT"/>
                <w:color w:val="000000"/>
                <w:sz w:val="20"/>
                <w:szCs w:val="20"/>
                <w:lang w:val="sq-AL"/>
              </w:rPr>
            </w:pPr>
          </w:p>
        </w:tc>
      </w:tr>
      <w:tr w:rsidR="00433899" w:rsidRPr="000B1D3F" w14:paraId="51518F22" w14:textId="77777777" w:rsidTr="00E4141A">
        <w:trPr>
          <w:trHeight w:hRule="exact" w:val="1360"/>
        </w:trPr>
        <w:tc>
          <w:tcPr>
            <w:tcW w:w="3510" w:type="dxa"/>
            <w:shd w:val="clear" w:color="auto" w:fill="FFFFFF" w:themeFill="background1"/>
            <w:vAlign w:val="center"/>
          </w:tcPr>
          <w:p w14:paraId="53D5436C" w14:textId="5D7088B7" w:rsidR="00433899" w:rsidRPr="000B1D3F" w:rsidRDefault="00B01C2A"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Organizimi i vizitave në bashkëpunim me agjenci lokale, duke përfshirë Shpellën e Gadimës, ecje në natyrë dhe eksplorimin e Janjevës.</w:t>
            </w:r>
          </w:p>
        </w:tc>
        <w:tc>
          <w:tcPr>
            <w:tcW w:w="1980" w:type="dxa"/>
            <w:shd w:val="clear" w:color="auto" w:fill="FFFFFF" w:themeFill="background1"/>
            <w:vAlign w:val="center"/>
          </w:tcPr>
          <w:p w14:paraId="37885AC1"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050E73C3"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167BA48F"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2064B594"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5296A803"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78B84C3C" w14:textId="77777777" w:rsidR="00433899" w:rsidRPr="000B1D3F" w:rsidRDefault="00433899" w:rsidP="000B1D3F">
            <w:pPr>
              <w:spacing w:line="240" w:lineRule="auto"/>
              <w:rPr>
                <w:rFonts w:ascii="Book Antiqua" w:hAnsi="Book Antiqua" w:cs="TimesNewRomanPSMT"/>
                <w:color w:val="000000"/>
                <w:sz w:val="20"/>
                <w:szCs w:val="20"/>
                <w:lang w:val="sq-AL"/>
              </w:rPr>
            </w:pPr>
          </w:p>
        </w:tc>
      </w:tr>
      <w:tr w:rsidR="00433899" w:rsidRPr="000B1D3F" w14:paraId="2FEBA3E6" w14:textId="77777777" w:rsidTr="00E4141A">
        <w:trPr>
          <w:trHeight w:hRule="exact" w:val="1432"/>
        </w:trPr>
        <w:tc>
          <w:tcPr>
            <w:tcW w:w="3510" w:type="dxa"/>
            <w:shd w:val="clear" w:color="auto" w:fill="FFFFFF" w:themeFill="background1"/>
            <w:vAlign w:val="center"/>
          </w:tcPr>
          <w:p w14:paraId="1968A3FC" w14:textId="5227A5C7" w:rsidR="00433899" w:rsidRPr="000B1D3F" w:rsidRDefault="006969E1"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Organizimi i trajnimeve dhe dhënja e granteve për bizneset lokale për të zhvilluar shërbime turistike, si akomodim, restorante, dhe aktivitete artizanale që lidhen me turizmin.</w:t>
            </w:r>
          </w:p>
        </w:tc>
        <w:tc>
          <w:tcPr>
            <w:tcW w:w="1980" w:type="dxa"/>
            <w:shd w:val="clear" w:color="auto" w:fill="FFFFFF" w:themeFill="background1"/>
            <w:vAlign w:val="center"/>
          </w:tcPr>
          <w:p w14:paraId="5E67AC99"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4A55504F"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45F6C1AA"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26705DDE"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3FCDCF96"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55A18156" w14:textId="77777777" w:rsidR="00433899" w:rsidRPr="000B1D3F" w:rsidRDefault="00433899" w:rsidP="000B1D3F">
            <w:pPr>
              <w:spacing w:line="240" w:lineRule="auto"/>
              <w:rPr>
                <w:rFonts w:ascii="Book Antiqua" w:hAnsi="Book Antiqua" w:cs="TimesNewRomanPSMT"/>
                <w:color w:val="000000"/>
                <w:sz w:val="20"/>
                <w:szCs w:val="20"/>
                <w:lang w:val="sq-AL"/>
              </w:rPr>
            </w:pPr>
          </w:p>
        </w:tc>
      </w:tr>
      <w:tr w:rsidR="00433899" w:rsidRPr="000B1D3F" w14:paraId="5895FF9C" w14:textId="77777777" w:rsidTr="00E4141A">
        <w:trPr>
          <w:trHeight w:hRule="exact" w:val="1090"/>
        </w:trPr>
        <w:tc>
          <w:tcPr>
            <w:tcW w:w="3510" w:type="dxa"/>
            <w:shd w:val="clear" w:color="auto" w:fill="FFFFFF" w:themeFill="background1"/>
            <w:vAlign w:val="center"/>
          </w:tcPr>
          <w:p w14:paraId="0E070BCB" w14:textId="19037C5F" w:rsidR="00433899" w:rsidRPr="000B1D3F" w:rsidRDefault="002D11BF"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Krijimi i qendrave për aktivitete në natyrë, siç janë kampet për paragl</w:t>
            </w:r>
            <w:r w:rsidR="00346B20">
              <w:rPr>
                <w:rFonts w:ascii="Book Antiqua" w:hAnsi="Book Antiqua" w:cs="TimesNewRomanPSMT"/>
                <w:color w:val="000000"/>
                <w:sz w:val="20"/>
                <w:szCs w:val="20"/>
                <w:lang w:val="sq-AL"/>
              </w:rPr>
              <w:t xml:space="preserve">ajding, </w:t>
            </w:r>
            <w:r w:rsidRPr="000B1D3F">
              <w:rPr>
                <w:rFonts w:ascii="Book Antiqua" w:hAnsi="Book Antiqua" w:cs="TimesNewRomanPSMT"/>
                <w:color w:val="000000"/>
                <w:sz w:val="20"/>
                <w:szCs w:val="20"/>
                <w:lang w:val="sq-AL"/>
              </w:rPr>
              <w:t>ecje në natyrë</w:t>
            </w:r>
            <w:r w:rsidR="00346B20">
              <w:rPr>
                <w:rFonts w:ascii="Book Antiqua" w:hAnsi="Book Antiqua" w:cs="TimesNewRomanPSMT"/>
                <w:color w:val="000000"/>
                <w:sz w:val="20"/>
                <w:szCs w:val="20"/>
                <w:lang w:val="sq-AL"/>
              </w:rPr>
              <w:t xml:space="preserve"> dhe </w:t>
            </w:r>
            <w:r w:rsidRPr="000B1D3F">
              <w:rPr>
                <w:rFonts w:ascii="Book Antiqua" w:hAnsi="Book Antiqua" w:cs="TimesNewRomanPSMT"/>
                <w:color w:val="000000"/>
                <w:sz w:val="20"/>
                <w:szCs w:val="20"/>
                <w:lang w:val="sq-AL"/>
              </w:rPr>
              <w:t>në zonat malore përreth.</w:t>
            </w:r>
          </w:p>
        </w:tc>
        <w:tc>
          <w:tcPr>
            <w:tcW w:w="1980" w:type="dxa"/>
            <w:shd w:val="clear" w:color="auto" w:fill="FFFFFF" w:themeFill="background1"/>
            <w:vAlign w:val="center"/>
          </w:tcPr>
          <w:p w14:paraId="3F5C184E"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4B1D2C98"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3944AF44"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1B049AB3"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1AAF7416"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5805262A" w14:textId="77777777" w:rsidR="00433899" w:rsidRPr="000B1D3F" w:rsidRDefault="00433899" w:rsidP="000B1D3F">
            <w:pPr>
              <w:spacing w:line="240" w:lineRule="auto"/>
              <w:rPr>
                <w:rFonts w:ascii="Book Antiqua" w:hAnsi="Book Antiqua" w:cs="TimesNewRomanPSMT"/>
                <w:color w:val="000000"/>
                <w:sz w:val="20"/>
                <w:szCs w:val="20"/>
                <w:lang w:val="sq-AL"/>
              </w:rPr>
            </w:pPr>
          </w:p>
        </w:tc>
      </w:tr>
      <w:tr w:rsidR="00433899" w:rsidRPr="000B1D3F" w14:paraId="18C0A763" w14:textId="77777777" w:rsidTr="00E4141A">
        <w:trPr>
          <w:trHeight w:hRule="exact" w:val="892"/>
        </w:trPr>
        <w:tc>
          <w:tcPr>
            <w:tcW w:w="3510" w:type="dxa"/>
            <w:shd w:val="clear" w:color="auto" w:fill="FFFFFF" w:themeFill="background1"/>
            <w:vAlign w:val="center"/>
          </w:tcPr>
          <w:p w14:paraId="2E11FA68" w14:textId="44AF0D04" w:rsidR="00433899" w:rsidRPr="000B1D3F" w:rsidRDefault="00964AC7"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Organizimi i festivaleve, panaireve lokale ku artizanët mund të shesin dhe të ekspozojnë produktet e tyre</w:t>
            </w:r>
            <w:r w:rsidR="008E1463">
              <w:rPr>
                <w:rFonts w:ascii="Book Antiqua" w:hAnsi="Book Antiqua" w:cs="TimesNewRomanPSMT"/>
                <w:color w:val="000000"/>
                <w:sz w:val="20"/>
                <w:szCs w:val="20"/>
                <w:lang w:val="sq-AL"/>
              </w:rPr>
              <w:t>.</w:t>
            </w:r>
          </w:p>
          <w:p w14:paraId="209770FE" w14:textId="77777777" w:rsidR="00EF7A30" w:rsidRPr="000B1D3F" w:rsidRDefault="00EF7A30" w:rsidP="000B1D3F">
            <w:pPr>
              <w:spacing w:line="240" w:lineRule="auto"/>
              <w:rPr>
                <w:rFonts w:ascii="Book Antiqua" w:hAnsi="Book Antiqua" w:cs="TimesNewRomanPSMT"/>
                <w:color w:val="000000"/>
                <w:sz w:val="20"/>
                <w:szCs w:val="20"/>
                <w:lang w:val="sq-AL"/>
              </w:rPr>
            </w:pPr>
          </w:p>
          <w:p w14:paraId="0D7BE229" w14:textId="77777777" w:rsidR="00EF7A30" w:rsidRPr="000B1D3F" w:rsidRDefault="00EF7A30" w:rsidP="000B1D3F">
            <w:pPr>
              <w:spacing w:line="240" w:lineRule="auto"/>
              <w:rPr>
                <w:rFonts w:ascii="Book Antiqua" w:hAnsi="Book Antiqua" w:cs="TimesNewRomanPSMT"/>
                <w:color w:val="000000"/>
                <w:sz w:val="20"/>
                <w:szCs w:val="20"/>
                <w:lang w:val="sq-AL"/>
              </w:rPr>
            </w:pPr>
          </w:p>
        </w:tc>
        <w:tc>
          <w:tcPr>
            <w:tcW w:w="1980" w:type="dxa"/>
            <w:shd w:val="clear" w:color="auto" w:fill="FFFFFF" w:themeFill="background1"/>
            <w:vAlign w:val="center"/>
          </w:tcPr>
          <w:p w14:paraId="649FF43E"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6769D4F3"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621B53BA"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4D680486"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2A826F7C" w14:textId="77777777" w:rsidR="00433899" w:rsidRPr="000B1D3F" w:rsidRDefault="00433899"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68FBA39D" w14:textId="77777777" w:rsidR="00433899" w:rsidRPr="000B1D3F" w:rsidRDefault="00433899" w:rsidP="000B1D3F">
            <w:pPr>
              <w:spacing w:line="240" w:lineRule="auto"/>
              <w:rPr>
                <w:rFonts w:ascii="Book Antiqua" w:hAnsi="Book Antiqua" w:cs="TimesNewRomanPSMT"/>
                <w:color w:val="000000"/>
                <w:sz w:val="20"/>
                <w:szCs w:val="20"/>
                <w:lang w:val="sq-AL"/>
              </w:rPr>
            </w:pPr>
          </w:p>
        </w:tc>
      </w:tr>
      <w:tr w:rsidR="00E4141A" w:rsidRPr="00903043" w14:paraId="70316583" w14:textId="77777777" w:rsidTr="00E4141A">
        <w:trPr>
          <w:trHeight w:hRule="exact" w:val="721"/>
        </w:trPr>
        <w:tc>
          <w:tcPr>
            <w:tcW w:w="3510" w:type="dxa"/>
            <w:shd w:val="clear" w:color="auto" w:fill="FFFFFF" w:themeFill="background1"/>
            <w:vAlign w:val="center"/>
          </w:tcPr>
          <w:p w14:paraId="3A16CF7F" w14:textId="26550082" w:rsidR="00E4141A" w:rsidRPr="000B1D3F" w:rsidRDefault="00E4141A" w:rsidP="000E2166">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Shenjëzimi apo vendosja e tabelave informuese për zonat me rëndësi</w:t>
            </w:r>
            <w:r>
              <w:rPr>
                <w:rFonts w:ascii="Book Antiqua" w:hAnsi="Book Antiqua" w:cs="TimesNewRomanPSMT"/>
                <w:color w:val="000000"/>
                <w:sz w:val="20"/>
                <w:szCs w:val="20"/>
                <w:lang w:val="sq-AL"/>
              </w:rPr>
              <w:t xml:space="preserve">. </w:t>
            </w:r>
          </w:p>
        </w:tc>
        <w:tc>
          <w:tcPr>
            <w:tcW w:w="1980" w:type="dxa"/>
            <w:shd w:val="clear" w:color="auto" w:fill="FFFFFF" w:themeFill="background1"/>
            <w:vAlign w:val="center"/>
          </w:tcPr>
          <w:p w14:paraId="1822FBCE" w14:textId="77777777" w:rsidR="00E4141A" w:rsidRPr="000B1D3F" w:rsidRDefault="00E4141A" w:rsidP="000E2166">
            <w:pPr>
              <w:spacing w:line="240" w:lineRule="auto"/>
              <w:jc w:val="center"/>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Drejtoria për Zhvillim Ekonomik</w:t>
            </w:r>
          </w:p>
        </w:tc>
        <w:tc>
          <w:tcPr>
            <w:tcW w:w="2780" w:type="dxa"/>
            <w:gridSpan w:val="2"/>
            <w:shd w:val="clear" w:color="auto" w:fill="FFFFFF" w:themeFill="background1"/>
            <w:vAlign w:val="center"/>
          </w:tcPr>
          <w:p w14:paraId="1122C596" w14:textId="77777777" w:rsidR="00E4141A" w:rsidRPr="00903043" w:rsidRDefault="00E4141A" w:rsidP="000E2166">
            <w:pPr>
              <w:contextualSpacing/>
              <w:jc w:val="center"/>
              <w:rPr>
                <w:rFonts w:ascii="Book Antiqua" w:hAnsi="Book Antiqua"/>
                <w:sz w:val="20"/>
                <w:szCs w:val="20"/>
                <w:lang w:val="sq-AL"/>
              </w:rPr>
            </w:pPr>
          </w:p>
        </w:tc>
        <w:tc>
          <w:tcPr>
            <w:tcW w:w="1261" w:type="dxa"/>
            <w:shd w:val="clear" w:color="auto" w:fill="FFFFFF" w:themeFill="background1"/>
            <w:vAlign w:val="center"/>
          </w:tcPr>
          <w:p w14:paraId="7E02C45C" w14:textId="77777777" w:rsidR="00E4141A" w:rsidRPr="00903043" w:rsidRDefault="00E4141A" w:rsidP="000E2166">
            <w:pPr>
              <w:contextualSpacing/>
              <w:jc w:val="center"/>
              <w:rPr>
                <w:rFonts w:ascii="Book Antiqua" w:hAnsi="Book Antiqua"/>
                <w:sz w:val="20"/>
                <w:szCs w:val="20"/>
                <w:lang w:val="sq-AL"/>
              </w:rPr>
            </w:pPr>
          </w:p>
        </w:tc>
        <w:tc>
          <w:tcPr>
            <w:tcW w:w="1566" w:type="dxa"/>
            <w:shd w:val="clear" w:color="auto" w:fill="FFFFFF" w:themeFill="background1"/>
            <w:vAlign w:val="center"/>
          </w:tcPr>
          <w:p w14:paraId="4B33F874" w14:textId="77777777" w:rsidR="00E4141A" w:rsidRPr="00903043" w:rsidRDefault="00E4141A" w:rsidP="000E2166">
            <w:pPr>
              <w:contextualSpacing/>
              <w:jc w:val="center"/>
              <w:rPr>
                <w:rFonts w:ascii="Book Antiqua" w:hAnsi="Book Antiqua"/>
                <w:sz w:val="20"/>
                <w:szCs w:val="20"/>
                <w:lang w:val="sq-AL"/>
              </w:rPr>
            </w:pPr>
          </w:p>
        </w:tc>
        <w:tc>
          <w:tcPr>
            <w:tcW w:w="1565" w:type="dxa"/>
            <w:shd w:val="clear" w:color="auto" w:fill="FFFFFF" w:themeFill="background1"/>
            <w:vAlign w:val="center"/>
          </w:tcPr>
          <w:p w14:paraId="23CF5DDF" w14:textId="77777777" w:rsidR="00E4141A" w:rsidRPr="00903043" w:rsidRDefault="00E4141A" w:rsidP="000E2166">
            <w:pPr>
              <w:contextualSpacing/>
              <w:jc w:val="center"/>
              <w:rPr>
                <w:rFonts w:ascii="Book Antiqua" w:hAnsi="Book Antiqua"/>
                <w:sz w:val="20"/>
                <w:szCs w:val="20"/>
                <w:lang w:val="sq-AL"/>
              </w:rPr>
            </w:pPr>
          </w:p>
        </w:tc>
        <w:tc>
          <w:tcPr>
            <w:tcW w:w="1648" w:type="dxa"/>
            <w:shd w:val="clear" w:color="auto" w:fill="FFFFFF" w:themeFill="background1"/>
            <w:vAlign w:val="center"/>
          </w:tcPr>
          <w:p w14:paraId="655104C8" w14:textId="77777777" w:rsidR="00E4141A" w:rsidRPr="00903043" w:rsidRDefault="00E4141A" w:rsidP="000E2166">
            <w:pPr>
              <w:contextualSpacing/>
              <w:jc w:val="center"/>
              <w:rPr>
                <w:rFonts w:ascii="Book Antiqua" w:hAnsi="Book Antiqua"/>
                <w:sz w:val="20"/>
                <w:szCs w:val="20"/>
                <w:lang w:val="sq-AL"/>
              </w:rPr>
            </w:pPr>
          </w:p>
        </w:tc>
      </w:tr>
      <w:tr w:rsidR="00B3101E" w:rsidRPr="000B1D3F" w14:paraId="2FA5100B" w14:textId="77777777" w:rsidTr="00E4141A">
        <w:trPr>
          <w:trHeight w:hRule="exact" w:val="793"/>
        </w:trPr>
        <w:tc>
          <w:tcPr>
            <w:tcW w:w="3510" w:type="dxa"/>
            <w:shd w:val="clear" w:color="auto" w:fill="FFFFFF" w:themeFill="background1"/>
            <w:vAlign w:val="center"/>
          </w:tcPr>
          <w:p w14:paraId="06C0CAB1" w14:textId="29FA522A" w:rsidR="00B3101E" w:rsidRPr="000B1D3F" w:rsidRDefault="00790F3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Funksionalizimi</w:t>
            </w:r>
            <w:r w:rsidR="00B3101E" w:rsidRPr="000B1D3F">
              <w:rPr>
                <w:rFonts w:ascii="Book Antiqua" w:hAnsi="Book Antiqua" w:cs="TimesNewRomanPSMT"/>
                <w:color w:val="000000"/>
                <w:sz w:val="20"/>
                <w:szCs w:val="20"/>
                <w:lang w:val="sq-AL"/>
              </w:rPr>
              <w:t xml:space="preserve"> i Qendr</w:t>
            </w:r>
            <w:r w:rsidR="00CC0BAA" w:rsidRPr="000B1D3F">
              <w:rPr>
                <w:rFonts w:ascii="Book Antiqua" w:hAnsi="Book Antiqua" w:cs="TimesNewRomanPSMT"/>
                <w:color w:val="000000"/>
                <w:sz w:val="20"/>
                <w:szCs w:val="20"/>
                <w:lang w:val="sq-AL"/>
              </w:rPr>
              <w:t>ë</w:t>
            </w:r>
            <w:r w:rsidR="00B3101E" w:rsidRPr="000B1D3F">
              <w:rPr>
                <w:rFonts w:ascii="Book Antiqua" w:hAnsi="Book Antiqua" w:cs="TimesNewRomanPSMT"/>
                <w:color w:val="000000"/>
                <w:sz w:val="20"/>
                <w:szCs w:val="20"/>
                <w:lang w:val="sq-AL"/>
              </w:rPr>
              <w:t>s Turistike ne Sheshin Adem Jashari ne Qytetin e Lipjanit</w:t>
            </w:r>
            <w:r w:rsidR="00AF07CB">
              <w:rPr>
                <w:rFonts w:ascii="Book Antiqua" w:hAnsi="Book Antiqua" w:cs="TimesNewRomanPSMT"/>
                <w:color w:val="000000"/>
                <w:sz w:val="20"/>
                <w:szCs w:val="20"/>
                <w:lang w:val="sq-AL"/>
              </w:rPr>
              <w:t>.</w:t>
            </w:r>
          </w:p>
        </w:tc>
        <w:tc>
          <w:tcPr>
            <w:tcW w:w="1980" w:type="dxa"/>
            <w:shd w:val="clear" w:color="auto" w:fill="FFFFFF" w:themeFill="background1"/>
            <w:vAlign w:val="center"/>
          </w:tcPr>
          <w:p w14:paraId="2D2CABF6"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25CDD708"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64BF1F80"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13286A4A"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108244DE"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7098C406" w14:textId="77777777" w:rsidR="00B3101E" w:rsidRPr="000B1D3F" w:rsidRDefault="00B3101E" w:rsidP="000B1D3F">
            <w:pPr>
              <w:spacing w:line="240" w:lineRule="auto"/>
              <w:rPr>
                <w:rFonts w:ascii="Book Antiqua" w:hAnsi="Book Antiqua" w:cs="TimesNewRomanPSMT"/>
                <w:color w:val="000000"/>
                <w:sz w:val="20"/>
                <w:szCs w:val="20"/>
                <w:lang w:val="sq-AL"/>
              </w:rPr>
            </w:pPr>
          </w:p>
        </w:tc>
      </w:tr>
      <w:tr w:rsidR="00B3101E" w:rsidRPr="000B1D3F" w14:paraId="3E52431A" w14:textId="77777777" w:rsidTr="00E4141A">
        <w:trPr>
          <w:trHeight w:hRule="exact" w:val="541"/>
        </w:trPr>
        <w:tc>
          <w:tcPr>
            <w:tcW w:w="3510" w:type="dxa"/>
            <w:shd w:val="clear" w:color="auto" w:fill="FFFFFF" w:themeFill="background1"/>
            <w:vAlign w:val="center"/>
          </w:tcPr>
          <w:p w14:paraId="4A13217E" w14:textId="1C9662BC" w:rsidR="00B3101E" w:rsidRPr="000B1D3F" w:rsidRDefault="00B310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lastRenderedPageBreak/>
              <w:t xml:space="preserve">Zhvillimi i </w:t>
            </w:r>
            <w:r w:rsidR="00790F39" w:rsidRPr="000B1D3F">
              <w:rPr>
                <w:rFonts w:ascii="Book Antiqua" w:hAnsi="Book Antiqua" w:cs="TimesNewRomanPSMT"/>
                <w:color w:val="000000"/>
                <w:sz w:val="20"/>
                <w:szCs w:val="20"/>
                <w:lang w:val="sq-AL"/>
              </w:rPr>
              <w:t>broshurës</w:t>
            </w:r>
            <w:r w:rsidRPr="000B1D3F">
              <w:rPr>
                <w:rFonts w:ascii="Book Antiqua" w:hAnsi="Book Antiqua" w:cs="TimesNewRomanPSMT"/>
                <w:color w:val="000000"/>
                <w:sz w:val="20"/>
                <w:szCs w:val="20"/>
                <w:lang w:val="sq-AL"/>
              </w:rPr>
              <w:t xml:space="preserve"> turistike </w:t>
            </w:r>
            <w:r w:rsidR="00715D99">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VISIT LIPJAN</w:t>
            </w:r>
            <w:r w:rsidR="00715D99">
              <w:rPr>
                <w:rFonts w:ascii="Book Antiqua" w:hAnsi="Book Antiqua" w:cs="TimesNewRomanPSMT"/>
                <w:color w:val="000000"/>
                <w:sz w:val="20"/>
                <w:szCs w:val="20"/>
                <w:lang w:val="sq-AL"/>
              </w:rPr>
              <w:t>”.</w:t>
            </w:r>
          </w:p>
        </w:tc>
        <w:tc>
          <w:tcPr>
            <w:tcW w:w="1980" w:type="dxa"/>
            <w:shd w:val="clear" w:color="auto" w:fill="FFFFFF" w:themeFill="background1"/>
            <w:vAlign w:val="center"/>
          </w:tcPr>
          <w:p w14:paraId="5AF8C9D8"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156452F7"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44CF8BFF"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693A8D4D"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064BB0BF"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20C846D6" w14:textId="77777777" w:rsidR="00B3101E" w:rsidRPr="000B1D3F" w:rsidRDefault="00B3101E" w:rsidP="000B1D3F">
            <w:pPr>
              <w:spacing w:line="240" w:lineRule="auto"/>
              <w:rPr>
                <w:rFonts w:ascii="Book Antiqua" w:hAnsi="Book Antiqua" w:cs="TimesNewRomanPSMT"/>
                <w:color w:val="000000"/>
                <w:sz w:val="20"/>
                <w:szCs w:val="20"/>
                <w:lang w:val="sq-AL"/>
              </w:rPr>
            </w:pPr>
          </w:p>
        </w:tc>
      </w:tr>
      <w:tr w:rsidR="00B3101E" w:rsidRPr="000B1D3F" w14:paraId="14C198DE" w14:textId="77777777" w:rsidTr="00E4141A">
        <w:trPr>
          <w:trHeight w:hRule="exact" w:val="541"/>
        </w:trPr>
        <w:tc>
          <w:tcPr>
            <w:tcW w:w="3510" w:type="dxa"/>
            <w:shd w:val="clear" w:color="auto" w:fill="FFFFFF" w:themeFill="background1"/>
            <w:vAlign w:val="center"/>
          </w:tcPr>
          <w:p w14:paraId="6EC0CB6A" w14:textId="4B77C540" w:rsidR="00B3101E" w:rsidRPr="000B1D3F" w:rsidRDefault="00B310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Zhvillimi i </w:t>
            </w:r>
            <w:r w:rsidR="00790F39" w:rsidRPr="000B1D3F">
              <w:rPr>
                <w:rFonts w:ascii="Book Antiqua" w:hAnsi="Book Antiqua" w:cs="TimesNewRomanPSMT"/>
                <w:color w:val="000000"/>
                <w:sz w:val="20"/>
                <w:szCs w:val="20"/>
                <w:lang w:val="sq-AL"/>
              </w:rPr>
              <w:t>broshurës</w:t>
            </w:r>
            <w:r w:rsidRPr="000B1D3F">
              <w:rPr>
                <w:rFonts w:ascii="Book Antiqua" w:hAnsi="Book Antiqua" w:cs="TimesNewRomanPSMT"/>
                <w:color w:val="000000"/>
                <w:sz w:val="20"/>
                <w:szCs w:val="20"/>
                <w:lang w:val="sq-AL"/>
              </w:rPr>
              <w:t xml:space="preserve"> turistike </w:t>
            </w:r>
            <w:r w:rsidR="00E42437">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VISIT GADIME</w:t>
            </w:r>
            <w:r w:rsidR="00E42437">
              <w:rPr>
                <w:rFonts w:ascii="Book Antiqua" w:hAnsi="Book Antiqua" w:cs="TimesNewRomanPSMT"/>
                <w:color w:val="000000"/>
                <w:sz w:val="20"/>
                <w:szCs w:val="20"/>
                <w:lang w:val="sq-AL"/>
              </w:rPr>
              <w:t>”.</w:t>
            </w:r>
          </w:p>
        </w:tc>
        <w:tc>
          <w:tcPr>
            <w:tcW w:w="1980" w:type="dxa"/>
            <w:shd w:val="clear" w:color="auto" w:fill="FFFFFF" w:themeFill="background1"/>
            <w:vAlign w:val="center"/>
          </w:tcPr>
          <w:p w14:paraId="75489F76"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7E1A58BE"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53CB59FF"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3B4877E9"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662CEB2D"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64470CC4" w14:textId="77777777" w:rsidR="00B3101E" w:rsidRPr="000B1D3F" w:rsidRDefault="00B3101E" w:rsidP="000B1D3F">
            <w:pPr>
              <w:spacing w:line="240" w:lineRule="auto"/>
              <w:rPr>
                <w:rFonts w:ascii="Book Antiqua" w:hAnsi="Book Antiqua" w:cs="TimesNewRomanPSMT"/>
                <w:color w:val="000000"/>
                <w:sz w:val="20"/>
                <w:szCs w:val="20"/>
                <w:lang w:val="sq-AL"/>
              </w:rPr>
            </w:pPr>
          </w:p>
        </w:tc>
      </w:tr>
      <w:tr w:rsidR="00B3101E" w:rsidRPr="000B1D3F" w14:paraId="2A9C050C" w14:textId="77777777" w:rsidTr="00E4141A">
        <w:trPr>
          <w:trHeight w:hRule="exact" w:val="631"/>
        </w:trPr>
        <w:tc>
          <w:tcPr>
            <w:tcW w:w="3510" w:type="dxa"/>
            <w:shd w:val="clear" w:color="auto" w:fill="FFFFFF" w:themeFill="background1"/>
            <w:vAlign w:val="center"/>
          </w:tcPr>
          <w:p w14:paraId="46323D5C" w14:textId="60469E68" w:rsidR="00B3101E" w:rsidRPr="000B1D3F" w:rsidRDefault="00B310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Zhvillimi i </w:t>
            </w:r>
            <w:r w:rsidR="00790F39" w:rsidRPr="000B1D3F">
              <w:rPr>
                <w:rFonts w:ascii="Book Antiqua" w:hAnsi="Book Antiqua" w:cs="TimesNewRomanPSMT"/>
                <w:color w:val="000000"/>
                <w:sz w:val="20"/>
                <w:szCs w:val="20"/>
                <w:lang w:val="sq-AL"/>
              </w:rPr>
              <w:t>broshurës</w:t>
            </w:r>
            <w:r w:rsidRPr="000B1D3F">
              <w:rPr>
                <w:rFonts w:ascii="Book Antiqua" w:hAnsi="Book Antiqua" w:cs="TimesNewRomanPSMT"/>
                <w:color w:val="000000"/>
                <w:sz w:val="20"/>
                <w:szCs w:val="20"/>
                <w:lang w:val="sq-AL"/>
              </w:rPr>
              <w:t xml:space="preserve"> turistike </w:t>
            </w:r>
            <w:r w:rsidR="00D7701F">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VISIT JAJNJEVE</w:t>
            </w:r>
            <w:r w:rsidR="00D7701F">
              <w:rPr>
                <w:rFonts w:ascii="Book Antiqua" w:hAnsi="Book Antiqua" w:cs="TimesNewRomanPSMT"/>
                <w:color w:val="000000"/>
                <w:sz w:val="20"/>
                <w:szCs w:val="20"/>
                <w:lang w:val="sq-AL"/>
              </w:rPr>
              <w:t>”.</w:t>
            </w:r>
          </w:p>
        </w:tc>
        <w:tc>
          <w:tcPr>
            <w:tcW w:w="1980" w:type="dxa"/>
            <w:shd w:val="clear" w:color="auto" w:fill="FFFFFF" w:themeFill="background1"/>
            <w:vAlign w:val="center"/>
          </w:tcPr>
          <w:p w14:paraId="1068D900"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2159A207"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06A9B5E5"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37B3D361"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08C10B21"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70D4B120" w14:textId="77777777" w:rsidR="00B3101E" w:rsidRPr="000B1D3F" w:rsidRDefault="00B3101E" w:rsidP="000B1D3F">
            <w:pPr>
              <w:spacing w:line="240" w:lineRule="auto"/>
              <w:rPr>
                <w:rFonts w:ascii="Book Antiqua" w:hAnsi="Book Antiqua" w:cs="TimesNewRomanPSMT"/>
                <w:color w:val="000000"/>
                <w:sz w:val="20"/>
                <w:szCs w:val="20"/>
                <w:lang w:val="sq-AL"/>
              </w:rPr>
            </w:pPr>
          </w:p>
        </w:tc>
      </w:tr>
      <w:tr w:rsidR="00B3101E" w:rsidRPr="000B1D3F" w14:paraId="2B780CE5" w14:textId="77777777" w:rsidTr="00E4141A">
        <w:trPr>
          <w:trHeight w:hRule="exact" w:val="550"/>
        </w:trPr>
        <w:tc>
          <w:tcPr>
            <w:tcW w:w="3510" w:type="dxa"/>
            <w:shd w:val="clear" w:color="auto" w:fill="FFFFFF" w:themeFill="background1"/>
            <w:vAlign w:val="center"/>
          </w:tcPr>
          <w:p w14:paraId="009F85DD" w14:textId="5586A5FE" w:rsidR="00B3101E" w:rsidRPr="000B1D3F" w:rsidRDefault="00B310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Zhvillimi i </w:t>
            </w:r>
            <w:r w:rsidR="00790F39" w:rsidRPr="000B1D3F">
              <w:rPr>
                <w:rFonts w:ascii="Book Antiqua" w:hAnsi="Book Antiqua" w:cs="TimesNewRomanPSMT"/>
                <w:color w:val="000000"/>
                <w:sz w:val="20"/>
                <w:szCs w:val="20"/>
                <w:lang w:val="sq-AL"/>
              </w:rPr>
              <w:t>broshurës</w:t>
            </w:r>
            <w:r w:rsidRPr="000B1D3F">
              <w:rPr>
                <w:rFonts w:ascii="Book Antiqua" w:hAnsi="Book Antiqua" w:cs="TimesNewRomanPSMT"/>
                <w:color w:val="000000"/>
                <w:sz w:val="20"/>
                <w:szCs w:val="20"/>
                <w:lang w:val="sq-AL"/>
              </w:rPr>
              <w:t xml:space="preserve"> turistike </w:t>
            </w:r>
            <w:r w:rsidR="009106C9">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VISIT BLINAJA</w:t>
            </w:r>
            <w:r w:rsidR="009106C9">
              <w:rPr>
                <w:rFonts w:ascii="Book Antiqua" w:hAnsi="Book Antiqua" w:cs="TimesNewRomanPSMT"/>
                <w:color w:val="000000"/>
                <w:sz w:val="20"/>
                <w:szCs w:val="20"/>
                <w:lang w:val="sq-AL"/>
              </w:rPr>
              <w:t>”.</w:t>
            </w:r>
          </w:p>
        </w:tc>
        <w:tc>
          <w:tcPr>
            <w:tcW w:w="1980" w:type="dxa"/>
            <w:shd w:val="clear" w:color="auto" w:fill="FFFFFF" w:themeFill="background1"/>
            <w:vAlign w:val="center"/>
          </w:tcPr>
          <w:p w14:paraId="02DF2BC2"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469E54FE"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432F7D5C"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0FE8FEED"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78888F07"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29E403F1" w14:textId="77777777" w:rsidR="00B3101E" w:rsidRPr="000B1D3F" w:rsidRDefault="00B3101E" w:rsidP="000B1D3F">
            <w:pPr>
              <w:spacing w:line="240" w:lineRule="auto"/>
              <w:rPr>
                <w:rFonts w:ascii="Book Antiqua" w:hAnsi="Book Antiqua" w:cs="TimesNewRomanPSMT"/>
                <w:color w:val="000000"/>
                <w:sz w:val="20"/>
                <w:szCs w:val="20"/>
                <w:lang w:val="sq-AL"/>
              </w:rPr>
            </w:pPr>
          </w:p>
        </w:tc>
      </w:tr>
      <w:tr w:rsidR="00B3101E" w:rsidRPr="000B1D3F" w14:paraId="35227E1B" w14:textId="77777777" w:rsidTr="00E4141A">
        <w:trPr>
          <w:trHeight w:hRule="exact" w:val="550"/>
        </w:trPr>
        <w:tc>
          <w:tcPr>
            <w:tcW w:w="3510" w:type="dxa"/>
            <w:shd w:val="clear" w:color="auto" w:fill="FFFFFF" w:themeFill="background1"/>
            <w:vAlign w:val="center"/>
          </w:tcPr>
          <w:p w14:paraId="0407261C" w14:textId="71EB884E" w:rsidR="00B3101E" w:rsidRPr="000B1D3F" w:rsidRDefault="00B310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Zhvillimi i </w:t>
            </w:r>
            <w:r w:rsidR="00790F39" w:rsidRPr="000B1D3F">
              <w:rPr>
                <w:rFonts w:ascii="Book Antiqua" w:hAnsi="Book Antiqua" w:cs="TimesNewRomanPSMT"/>
                <w:color w:val="000000"/>
                <w:sz w:val="20"/>
                <w:szCs w:val="20"/>
                <w:lang w:val="sq-AL"/>
              </w:rPr>
              <w:t>broshurës</w:t>
            </w:r>
            <w:r w:rsidRPr="000B1D3F">
              <w:rPr>
                <w:rFonts w:ascii="Book Antiqua" w:hAnsi="Book Antiqua" w:cs="TimesNewRomanPSMT"/>
                <w:color w:val="000000"/>
                <w:sz w:val="20"/>
                <w:szCs w:val="20"/>
                <w:lang w:val="sq-AL"/>
              </w:rPr>
              <w:t xml:space="preserve"> turistike </w:t>
            </w:r>
            <w:r w:rsidR="009106C9">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V</w:t>
            </w:r>
            <w:r w:rsidR="009106C9">
              <w:rPr>
                <w:rFonts w:ascii="Book Antiqua" w:hAnsi="Book Antiqua" w:cs="TimesNewRomanPSMT"/>
                <w:color w:val="000000"/>
                <w:sz w:val="20"/>
                <w:szCs w:val="20"/>
                <w:lang w:val="sq-AL"/>
              </w:rPr>
              <w:t xml:space="preserve">ISIT </w:t>
            </w:r>
            <w:r w:rsidRPr="000B1D3F">
              <w:rPr>
                <w:rFonts w:ascii="Book Antiqua" w:hAnsi="Book Antiqua" w:cs="TimesNewRomanPSMT"/>
                <w:color w:val="000000"/>
                <w:sz w:val="20"/>
                <w:szCs w:val="20"/>
                <w:lang w:val="sq-AL"/>
              </w:rPr>
              <w:t>BAICE</w:t>
            </w:r>
            <w:r w:rsidR="009106C9">
              <w:rPr>
                <w:rFonts w:ascii="Book Antiqua" w:hAnsi="Book Antiqua" w:cs="TimesNewRomanPSMT"/>
                <w:color w:val="000000"/>
                <w:sz w:val="20"/>
                <w:szCs w:val="20"/>
                <w:lang w:val="sq-AL"/>
              </w:rPr>
              <w:t xml:space="preserve">”. </w:t>
            </w:r>
          </w:p>
        </w:tc>
        <w:tc>
          <w:tcPr>
            <w:tcW w:w="1980" w:type="dxa"/>
            <w:shd w:val="clear" w:color="auto" w:fill="FFFFFF" w:themeFill="background1"/>
            <w:vAlign w:val="center"/>
          </w:tcPr>
          <w:p w14:paraId="214DADA8"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3C0BC353"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2A5110F5"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03045DA0"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598875B3"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6318452B" w14:textId="77777777" w:rsidR="00B3101E" w:rsidRPr="000B1D3F" w:rsidRDefault="00B3101E" w:rsidP="000B1D3F">
            <w:pPr>
              <w:spacing w:line="240" w:lineRule="auto"/>
              <w:rPr>
                <w:rFonts w:ascii="Book Antiqua" w:hAnsi="Book Antiqua" w:cs="TimesNewRomanPSMT"/>
                <w:color w:val="000000"/>
                <w:sz w:val="20"/>
                <w:szCs w:val="20"/>
                <w:lang w:val="sq-AL"/>
              </w:rPr>
            </w:pPr>
          </w:p>
        </w:tc>
      </w:tr>
      <w:tr w:rsidR="00B3101E" w:rsidRPr="000B1D3F" w14:paraId="43300FB4" w14:textId="77777777" w:rsidTr="00E4141A">
        <w:trPr>
          <w:trHeight w:hRule="exact" w:val="568"/>
        </w:trPr>
        <w:tc>
          <w:tcPr>
            <w:tcW w:w="3510" w:type="dxa"/>
            <w:shd w:val="clear" w:color="auto" w:fill="FFFFFF" w:themeFill="background1"/>
            <w:vAlign w:val="center"/>
          </w:tcPr>
          <w:p w14:paraId="60C46612" w14:textId="46ACE57B" w:rsidR="00B3101E" w:rsidRPr="000B1D3F" w:rsidRDefault="00B310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Zhvillimi i </w:t>
            </w:r>
            <w:r w:rsidR="00790F39" w:rsidRPr="000B1D3F">
              <w:rPr>
                <w:rFonts w:ascii="Book Antiqua" w:hAnsi="Book Antiqua" w:cs="TimesNewRomanPSMT"/>
                <w:color w:val="000000"/>
                <w:sz w:val="20"/>
                <w:szCs w:val="20"/>
                <w:lang w:val="sq-AL"/>
              </w:rPr>
              <w:t>broshurës</w:t>
            </w:r>
            <w:r w:rsidRPr="000B1D3F">
              <w:rPr>
                <w:rFonts w:ascii="Book Antiqua" w:hAnsi="Book Antiqua" w:cs="TimesNewRomanPSMT"/>
                <w:color w:val="000000"/>
                <w:sz w:val="20"/>
                <w:szCs w:val="20"/>
                <w:lang w:val="sq-AL"/>
              </w:rPr>
              <w:t xml:space="preserve"> turistike </w:t>
            </w:r>
            <w:r w:rsidR="00DA2E33">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VISIT KLECKE DHE DIVJAKE</w:t>
            </w:r>
            <w:r w:rsidR="00DA2E33">
              <w:rPr>
                <w:rFonts w:ascii="Book Antiqua" w:hAnsi="Book Antiqua" w:cs="TimesNewRomanPSMT"/>
                <w:color w:val="000000"/>
                <w:sz w:val="20"/>
                <w:szCs w:val="20"/>
                <w:lang w:val="sq-AL"/>
              </w:rPr>
              <w:t>”.</w:t>
            </w:r>
          </w:p>
        </w:tc>
        <w:tc>
          <w:tcPr>
            <w:tcW w:w="1980" w:type="dxa"/>
            <w:shd w:val="clear" w:color="auto" w:fill="FFFFFF" w:themeFill="background1"/>
            <w:vAlign w:val="center"/>
          </w:tcPr>
          <w:p w14:paraId="698CABC2"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54A62EE8"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066256AC"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05A3B68A"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749E8C7E" w14:textId="77777777" w:rsidR="00B3101E" w:rsidRPr="000B1D3F" w:rsidRDefault="00B310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0180BF1B" w14:textId="77777777" w:rsidR="00B3101E" w:rsidRPr="000B1D3F" w:rsidRDefault="00B3101E" w:rsidP="000B1D3F">
            <w:pPr>
              <w:spacing w:line="240" w:lineRule="auto"/>
              <w:rPr>
                <w:rFonts w:ascii="Book Antiqua" w:hAnsi="Book Antiqua" w:cs="TimesNewRomanPSMT"/>
                <w:color w:val="000000"/>
                <w:sz w:val="20"/>
                <w:szCs w:val="20"/>
                <w:lang w:val="sq-AL"/>
              </w:rPr>
            </w:pPr>
          </w:p>
        </w:tc>
      </w:tr>
      <w:tr w:rsidR="00EA641E" w:rsidRPr="000B1D3F" w14:paraId="4E21F8AC" w14:textId="77777777" w:rsidTr="00E4141A">
        <w:trPr>
          <w:trHeight w:hRule="exact" w:val="577"/>
        </w:trPr>
        <w:tc>
          <w:tcPr>
            <w:tcW w:w="3510" w:type="dxa"/>
            <w:shd w:val="clear" w:color="auto" w:fill="FFFFFF" w:themeFill="background1"/>
            <w:vAlign w:val="center"/>
          </w:tcPr>
          <w:p w14:paraId="4565E884" w14:textId="34D046B4" w:rsidR="00EA641E" w:rsidRPr="000B1D3F" w:rsidRDefault="00EA64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Zhvillimi i </w:t>
            </w:r>
            <w:r w:rsidR="00790F39" w:rsidRPr="000B1D3F">
              <w:rPr>
                <w:rFonts w:ascii="Book Antiqua" w:hAnsi="Book Antiqua" w:cs="TimesNewRomanPSMT"/>
                <w:color w:val="000000"/>
                <w:sz w:val="20"/>
                <w:szCs w:val="20"/>
                <w:lang w:val="sq-AL"/>
              </w:rPr>
              <w:t>një</w:t>
            </w:r>
            <w:r w:rsidRPr="000B1D3F">
              <w:rPr>
                <w:rFonts w:ascii="Book Antiqua" w:hAnsi="Book Antiqua" w:cs="TimesNewRomanPSMT"/>
                <w:color w:val="000000"/>
                <w:sz w:val="20"/>
                <w:szCs w:val="20"/>
                <w:lang w:val="sq-AL"/>
              </w:rPr>
              <w:t xml:space="preserve"> </w:t>
            </w:r>
            <w:r w:rsidR="00790F39" w:rsidRPr="000B1D3F">
              <w:rPr>
                <w:rFonts w:ascii="Book Antiqua" w:hAnsi="Book Antiqua" w:cs="TimesNewRomanPSMT"/>
                <w:color w:val="000000"/>
                <w:sz w:val="20"/>
                <w:szCs w:val="20"/>
                <w:lang w:val="sq-AL"/>
              </w:rPr>
              <w:t>aplikacioni</w:t>
            </w:r>
            <w:r w:rsidRPr="000B1D3F">
              <w:rPr>
                <w:rFonts w:ascii="Book Antiqua" w:hAnsi="Book Antiqua" w:cs="TimesNewRomanPSMT"/>
                <w:color w:val="000000"/>
                <w:sz w:val="20"/>
                <w:szCs w:val="20"/>
                <w:lang w:val="sq-AL"/>
              </w:rPr>
              <w:t xml:space="preserve"> </w:t>
            </w:r>
            <w:r w:rsidR="00065790">
              <w:rPr>
                <w:rFonts w:ascii="Book Antiqua" w:hAnsi="Book Antiqua" w:cs="TimesNewRomanPSMT"/>
                <w:color w:val="000000"/>
                <w:sz w:val="20"/>
                <w:szCs w:val="20"/>
                <w:lang w:val="sq-AL"/>
              </w:rPr>
              <w:t>“</w:t>
            </w:r>
            <w:r w:rsidRPr="000B1D3F">
              <w:rPr>
                <w:rFonts w:ascii="Book Antiqua" w:hAnsi="Book Antiqua" w:cs="TimesNewRomanPSMT"/>
                <w:color w:val="000000"/>
                <w:sz w:val="20"/>
                <w:szCs w:val="20"/>
                <w:lang w:val="sq-AL"/>
              </w:rPr>
              <w:t>VISIT LIPJAN</w:t>
            </w:r>
            <w:r w:rsidR="00065790">
              <w:rPr>
                <w:rFonts w:ascii="Book Antiqua" w:hAnsi="Book Antiqua" w:cs="TimesNewRomanPSMT"/>
                <w:color w:val="000000"/>
                <w:sz w:val="20"/>
                <w:szCs w:val="20"/>
                <w:lang w:val="sq-AL"/>
              </w:rPr>
              <w:t xml:space="preserve">”. </w:t>
            </w:r>
          </w:p>
        </w:tc>
        <w:tc>
          <w:tcPr>
            <w:tcW w:w="1980" w:type="dxa"/>
            <w:shd w:val="clear" w:color="auto" w:fill="FFFFFF" w:themeFill="background1"/>
            <w:vAlign w:val="center"/>
          </w:tcPr>
          <w:p w14:paraId="7195F39B"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20AF717A"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05A12C04"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13224F00"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263D79A9"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1F7106E3" w14:textId="77777777" w:rsidR="00EA641E" w:rsidRPr="000B1D3F" w:rsidRDefault="00EA641E" w:rsidP="000B1D3F">
            <w:pPr>
              <w:spacing w:line="240" w:lineRule="auto"/>
              <w:rPr>
                <w:rFonts w:ascii="Book Antiqua" w:hAnsi="Book Antiqua" w:cs="TimesNewRomanPSMT"/>
                <w:color w:val="000000"/>
                <w:sz w:val="20"/>
                <w:szCs w:val="20"/>
                <w:lang w:val="sq-AL"/>
              </w:rPr>
            </w:pPr>
          </w:p>
        </w:tc>
      </w:tr>
      <w:tr w:rsidR="00EA641E" w:rsidRPr="00B311B7" w14:paraId="2507C679" w14:textId="77777777" w:rsidTr="00E4141A">
        <w:trPr>
          <w:trHeight w:hRule="exact" w:val="487"/>
        </w:trPr>
        <w:tc>
          <w:tcPr>
            <w:tcW w:w="3510" w:type="dxa"/>
            <w:shd w:val="clear" w:color="auto" w:fill="FFFFFF" w:themeFill="background1"/>
            <w:vAlign w:val="center"/>
          </w:tcPr>
          <w:p w14:paraId="6802EC5E" w14:textId="08942064" w:rsidR="00EA641E" w:rsidRPr="000B1D3F" w:rsidRDefault="00790F3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Mirëmbajtja</w:t>
            </w:r>
            <w:r w:rsidR="00EA641E" w:rsidRPr="000B1D3F">
              <w:rPr>
                <w:rFonts w:ascii="Book Antiqua" w:hAnsi="Book Antiqua" w:cs="TimesNewRomanPSMT"/>
                <w:color w:val="000000"/>
                <w:sz w:val="20"/>
                <w:szCs w:val="20"/>
                <w:lang w:val="sq-AL"/>
              </w:rPr>
              <w:t xml:space="preserve"> e </w:t>
            </w:r>
            <w:r w:rsidRPr="000B1D3F">
              <w:rPr>
                <w:rFonts w:ascii="Book Antiqua" w:hAnsi="Book Antiqua" w:cs="TimesNewRomanPSMT"/>
                <w:color w:val="000000"/>
                <w:sz w:val="20"/>
                <w:szCs w:val="20"/>
                <w:lang w:val="sq-AL"/>
              </w:rPr>
              <w:t>ndriçimit</w:t>
            </w:r>
            <w:r w:rsidR="00EA641E" w:rsidRPr="000B1D3F">
              <w:rPr>
                <w:rFonts w:ascii="Book Antiqua" w:hAnsi="Book Antiqua" w:cs="TimesNewRomanPSMT"/>
                <w:color w:val="000000"/>
                <w:sz w:val="20"/>
                <w:szCs w:val="20"/>
                <w:lang w:val="sq-AL"/>
              </w:rPr>
              <w:t xml:space="preserve"> publik n</w:t>
            </w:r>
            <w:r w:rsidR="00CC0BAA" w:rsidRPr="000B1D3F">
              <w:rPr>
                <w:rFonts w:ascii="Book Antiqua" w:hAnsi="Book Antiqua" w:cs="TimesNewRomanPSMT"/>
                <w:color w:val="000000"/>
                <w:sz w:val="20"/>
                <w:szCs w:val="20"/>
                <w:lang w:val="sq-AL"/>
              </w:rPr>
              <w:t>ë</w:t>
            </w:r>
            <w:r w:rsidR="00EA641E" w:rsidRPr="000B1D3F">
              <w:rPr>
                <w:rFonts w:ascii="Book Antiqua" w:hAnsi="Book Antiqua" w:cs="TimesNewRomanPSMT"/>
                <w:color w:val="000000"/>
                <w:sz w:val="20"/>
                <w:szCs w:val="20"/>
                <w:lang w:val="sq-AL"/>
              </w:rPr>
              <w:t xml:space="preserve"> zonat turistike</w:t>
            </w:r>
            <w:r w:rsidR="001E29A0">
              <w:rPr>
                <w:rFonts w:ascii="Book Antiqua" w:hAnsi="Book Antiqua" w:cs="TimesNewRomanPSMT"/>
                <w:color w:val="000000"/>
                <w:sz w:val="20"/>
                <w:szCs w:val="20"/>
                <w:lang w:val="sq-AL"/>
              </w:rPr>
              <w:t>.</w:t>
            </w:r>
          </w:p>
        </w:tc>
        <w:tc>
          <w:tcPr>
            <w:tcW w:w="1980" w:type="dxa"/>
            <w:shd w:val="clear" w:color="auto" w:fill="FFFFFF" w:themeFill="background1"/>
            <w:vAlign w:val="center"/>
          </w:tcPr>
          <w:p w14:paraId="5332BCB2"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5C7DDDBE"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63B09D22"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09891CC3"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6C211E88"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4D9D425D" w14:textId="77777777" w:rsidR="00EA641E" w:rsidRPr="000B1D3F" w:rsidRDefault="00EA641E" w:rsidP="000B1D3F">
            <w:pPr>
              <w:spacing w:line="240" w:lineRule="auto"/>
              <w:rPr>
                <w:rFonts w:ascii="Book Antiqua" w:hAnsi="Book Antiqua" w:cs="TimesNewRomanPSMT"/>
                <w:color w:val="000000"/>
                <w:sz w:val="20"/>
                <w:szCs w:val="20"/>
                <w:lang w:val="sq-AL"/>
              </w:rPr>
            </w:pPr>
          </w:p>
        </w:tc>
      </w:tr>
      <w:tr w:rsidR="00EA641E" w:rsidRPr="000B1D3F" w14:paraId="046532A7" w14:textId="77777777" w:rsidTr="00E4141A">
        <w:trPr>
          <w:trHeight w:hRule="exact" w:val="793"/>
        </w:trPr>
        <w:tc>
          <w:tcPr>
            <w:tcW w:w="3510" w:type="dxa"/>
            <w:shd w:val="clear" w:color="auto" w:fill="FFFFFF" w:themeFill="background1"/>
            <w:vAlign w:val="center"/>
          </w:tcPr>
          <w:p w14:paraId="525DA372" w14:textId="0C4E910A" w:rsidR="00EA641E" w:rsidRPr="000B1D3F" w:rsidRDefault="00EA64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Rregullimi dhe mirëmbajtja e hapësirave publike ne zonat turistike</w:t>
            </w:r>
            <w:r w:rsidR="002B49F9">
              <w:rPr>
                <w:rFonts w:ascii="Book Antiqua" w:hAnsi="Book Antiqua" w:cs="TimesNewRomanPSMT"/>
                <w:color w:val="000000"/>
                <w:sz w:val="20"/>
                <w:szCs w:val="20"/>
                <w:lang w:val="sq-AL"/>
              </w:rPr>
              <w:t>.</w:t>
            </w:r>
          </w:p>
        </w:tc>
        <w:tc>
          <w:tcPr>
            <w:tcW w:w="1980" w:type="dxa"/>
            <w:shd w:val="clear" w:color="auto" w:fill="FFFFFF" w:themeFill="background1"/>
            <w:vAlign w:val="center"/>
          </w:tcPr>
          <w:p w14:paraId="6D541E29"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4F15EB40"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16EEE6DF"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661BACB6"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4EBDA8B2"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5CFD81B0" w14:textId="77777777" w:rsidR="00EA641E" w:rsidRPr="000B1D3F" w:rsidRDefault="00EA641E" w:rsidP="000B1D3F">
            <w:pPr>
              <w:spacing w:line="240" w:lineRule="auto"/>
              <w:rPr>
                <w:rFonts w:ascii="Book Antiqua" w:hAnsi="Book Antiqua" w:cs="TimesNewRomanPSMT"/>
                <w:color w:val="000000"/>
                <w:sz w:val="20"/>
                <w:szCs w:val="20"/>
                <w:lang w:val="sq-AL"/>
              </w:rPr>
            </w:pPr>
          </w:p>
        </w:tc>
      </w:tr>
      <w:tr w:rsidR="00EA641E" w:rsidRPr="00B311B7" w14:paraId="60C7CED3" w14:textId="77777777" w:rsidTr="00E4141A">
        <w:trPr>
          <w:trHeight w:hRule="exact" w:val="595"/>
        </w:trPr>
        <w:tc>
          <w:tcPr>
            <w:tcW w:w="3510" w:type="dxa"/>
            <w:shd w:val="clear" w:color="auto" w:fill="FFFFFF" w:themeFill="background1"/>
            <w:vAlign w:val="center"/>
          </w:tcPr>
          <w:p w14:paraId="63A5C83C" w14:textId="71546F74" w:rsidR="00EA641E" w:rsidRPr="000B1D3F" w:rsidRDefault="00EA64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Sinjalizimi </w:t>
            </w:r>
            <w:r w:rsidR="00790F39" w:rsidRPr="000B1D3F">
              <w:rPr>
                <w:rFonts w:ascii="Book Antiqua" w:hAnsi="Book Antiqua" w:cs="TimesNewRomanPSMT"/>
                <w:color w:val="000000"/>
                <w:sz w:val="20"/>
                <w:szCs w:val="20"/>
                <w:lang w:val="sq-AL"/>
              </w:rPr>
              <w:t>horizontal</w:t>
            </w:r>
            <w:r w:rsidRPr="000B1D3F">
              <w:rPr>
                <w:rFonts w:ascii="Book Antiqua" w:hAnsi="Book Antiqua" w:cs="TimesNewRomanPSMT"/>
                <w:color w:val="000000"/>
                <w:sz w:val="20"/>
                <w:szCs w:val="20"/>
                <w:lang w:val="sq-AL"/>
              </w:rPr>
              <w:t xml:space="preserve"> dhe vertikal n</w:t>
            </w:r>
            <w:r w:rsidR="00CC0BAA"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zonat </w:t>
            </w:r>
            <w:r w:rsidR="00790F39" w:rsidRPr="000B1D3F">
              <w:rPr>
                <w:rFonts w:ascii="Book Antiqua" w:hAnsi="Book Antiqua" w:cs="TimesNewRomanPSMT"/>
                <w:color w:val="000000"/>
                <w:sz w:val="20"/>
                <w:szCs w:val="20"/>
                <w:lang w:val="sq-AL"/>
              </w:rPr>
              <w:t>turistike</w:t>
            </w:r>
            <w:r w:rsidR="00124CE3">
              <w:rPr>
                <w:rFonts w:ascii="Book Antiqua" w:hAnsi="Book Antiqua" w:cs="TimesNewRomanPSMT"/>
                <w:color w:val="000000"/>
                <w:sz w:val="20"/>
                <w:szCs w:val="20"/>
                <w:lang w:val="sq-AL"/>
              </w:rPr>
              <w:t xml:space="preserve">. </w:t>
            </w:r>
          </w:p>
        </w:tc>
        <w:tc>
          <w:tcPr>
            <w:tcW w:w="1980" w:type="dxa"/>
            <w:shd w:val="clear" w:color="auto" w:fill="FFFFFF" w:themeFill="background1"/>
            <w:vAlign w:val="center"/>
          </w:tcPr>
          <w:p w14:paraId="69FF8EFE"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0C1DA761"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68AAE670"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7F574B59"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52F28E6A"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3E4E66BA" w14:textId="77777777" w:rsidR="00EA641E" w:rsidRPr="000B1D3F" w:rsidRDefault="00EA641E" w:rsidP="000B1D3F">
            <w:pPr>
              <w:spacing w:line="240" w:lineRule="auto"/>
              <w:rPr>
                <w:rFonts w:ascii="Book Antiqua" w:hAnsi="Book Antiqua" w:cs="TimesNewRomanPSMT"/>
                <w:color w:val="000000"/>
                <w:sz w:val="20"/>
                <w:szCs w:val="20"/>
                <w:lang w:val="sq-AL"/>
              </w:rPr>
            </w:pPr>
          </w:p>
        </w:tc>
      </w:tr>
      <w:tr w:rsidR="00EA641E" w:rsidRPr="000B1D3F" w14:paraId="5C8794FF" w14:textId="77777777" w:rsidTr="00E4141A">
        <w:trPr>
          <w:trHeight w:hRule="exact" w:val="604"/>
        </w:trPr>
        <w:tc>
          <w:tcPr>
            <w:tcW w:w="3510" w:type="dxa"/>
            <w:shd w:val="clear" w:color="auto" w:fill="FFFFFF" w:themeFill="background1"/>
            <w:vAlign w:val="center"/>
          </w:tcPr>
          <w:p w14:paraId="489F1B86" w14:textId="42E4F849" w:rsidR="00EA641E" w:rsidRPr="000B1D3F" w:rsidRDefault="00790F3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Përfundimi</w:t>
            </w:r>
            <w:r w:rsidR="00EA641E" w:rsidRPr="000B1D3F">
              <w:rPr>
                <w:rFonts w:ascii="Book Antiqua" w:hAnsi="Book Antiqua" w:cs="TimesNewRomanPSMT"/>
                <w:color w:val="000000"/>
                <w:sz w:val="20"/>
                <w:szCs w:val="20"/>
                <w:lang w:val="sq-AL"/>
              </w:rPr>
              <w:t xml:space="preserve"> i projektit Restaurimi i shtëpive ne Janjev</w:t>
            </w:r>
            <w:r w:rsidR="00B257D0" w:rsidRPr="000B1D3F">
              <w:rPr>
                <w:rFonts w:ascii="Book Antiqua" w:hAnsi="Book Antiqua" w:cs="TimesNewRomanPSMT"/>
                <w:color w:val="000000"/>
                <w:sz w:val="20"/>
                <w:szCs w:val="20"/>
                <w:lang w:val="sq-AL"/>
              </w:rPr>
              <w:t>ë</w:t>
            </w:r>
            <w:r w:rsidR="00B257D0">
              <w:rPr>
                <w:rFonts w:ascii="Book Antiqua" w:hAnsi="Book Antiqua" w:cs="TimesNewRomanPSMT"/>
                <w:color w:val="000000"/>
                <w:sz w:val="20"/>
                <w:szCs w:val="20"/>
                <w:lang w:val="sq-AL"/>
              </w:rPr>
              <w:t>.</w:t>
            </w:r>
          </w:p>
        </w:tc>
        <w:tc>
          <w:tcPr>
            <w:tcW w:w="1980" w:type="dxa"/>
            <w:shd w:val="clear" w:color="auto" w:fill="FFFFFF" w:themeFill="background1"/>
            <w:vAlign w:val="center"/>
          </w:tcPr>
          <w:p w14:paraId="1AEFAE63"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7801C31C"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76A6FD62"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7F538E4F"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43877AB0"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3F7A93DE" w14:textId="77777777" w:rsidR="00EA641E" w:rsidRPr="000B1D3F" w:rsidRDefault="00EA641E" w:rsidP="000B1D3F">
            <w:pPr>
              <w:spacing w:line="240" w:lineRule="auto"/>
              <w:rPr>
                <w:rFonts w:ascii="Book Antiqua" w:hAnsi="Book Antiqua" w:cs="TimesNewRomanPSMT"/>
                <w:color w:val="000000"/>
                <w:sz w:val="20"/>
                <w:szCs w:val="20"/>
                <w:lang w:val="sq-AL"/>
              </w:rPr>
            </w:pPr>
          </w:p>
        </w:tc>
      </w:tr>
      <w:tr w:rsidR="00EA641E" w:rsidRPr="000B1D3F" w14:paraId="25F1D45D" w14:textId="77777777" w:rsidTr="00E4141A">
        <w:trPr>
          <w:trHeight w:hRule="exact" w:val="622"/>
        </w:trPr>
        <w:tc>
          <w:tcPr>
            <w:tcW w:w="3510" w:type="dxa"/>
            <w:shd w:val="clear" w:color="auto" w:fill="FFFFFF" w:themeFill="background1"/>
            <w:vAlign w:val="center"/>
          </w:tcPr>
          <w:p w14:paraId="7BA54B56" w14:textId="0D1FE7C0" w:rsidR="00EA641E" w:rsidRPr="000B1D3F" w:rsidRDefault="00EA64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Rregullimi i tërësishëm i shtratit te lumit ne Janjev</w:t>
            </w:r>
            <w:r w:rsidR="002476F2" w:rsidRPr="000B1D3F">
              <w:rPr>
                <w:rFonts w:ascii="Book Antiqua" w:hAnsi="Book Antiqua" w:cs="TimesNewRomanPSMT"/>
                <w:color w:val="000000"/>
                <w:sz w:val="20"/>
                <w:szCs w:val="20"/>
                <w:lang w:val="sq-AL"/>
              </w:rPr>
              <w:t>ë</w:t>
            </w:r>
            <w:r w:rsidR="002476F2">
              <w:rPr>
                <w:rFonts w:ascii="Book Antiqua" w:hAnsi="Book Antiqua" w:cs="TimesNewRomanPSMT"/>
                <w:color w:val="000000"/>
                <w:sz w:val="20"/>
                <w:szCs w:val="20"/>
                <w:lang w:val="sq-AL"/>
              </w:rPr>
              <w:t xml:space="preserve">. </w:t>
            </w:r>
          </w:p>
        </w:tc>
        <w:tc>
          <w:tcPr>
            <w:tcW w:w="1980" w:type="dxa"/>
            <w:shd w:val="clear" w:color="auto" w:fill="FFFFFF" w:themeFill="background1"/>
            <w:vAlign w:val="center"/>
          </w:tcPr>
          <w:p w14:paraId="0F4829B7"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5E75148A"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4CA1E1C7"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795F5B7E"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5A45E68F"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46AAEA78" w14:textId="77777777" w:rsidR="00EA641E" w:rsidRPr="000B1D3F" w:rsidRDefault="00EA641E" w:rsidP="000B1D3F">
            <w:pPr>
              <w:spacing w:line="240" w:lineRule="auto"/>
              <w:rPr>
                <w:rFonts w:ascii="Book Antiqua" w:hAnsi="Book Antiqua" w:cs="TimesNewRomanPSMT"/>
                <w:color w:val="000000"/>
                <w:sz w:val="20"/>
                <w:szCs w:val="20"/>
                <w:lang w:val="sq-AL"/>
              </w:rPr>
            </w:pPr>
          </w:p>
        </w:tc>
      </w:tr>
      <w:tr w:rsidR="00EA641E" w:rsidRPr="000B1D3F" w14:paraId="7B5F4532" w14:textId="77777777" w:rsidTr="00E4141A">
        <w:trPr>
          <w:trHeight w:hRule="exact" w:val="622"/>
        </w:trPr>
        <w:tc>
          <w:tcPr>
            <w:tcW w:w="3510" w:type="dxa"/>
            <w:shd w:val="clear" w:color="auto" w:fill="FFFFFF" w:themeFill="background1"/>
            <w:vAlign w:val="center"/>
          </w:tcPr>
          <w:p w14:paraId="2C5D2940" w14:textId="0E839CF0" w:rsidR="00EA641E" w:rsidRPr="000B1D3F" w:rsidRDefault="00EA64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Rregullimi i tërësishëm i kanalizimit n</w:t>
            </w:r>
            <w:r w:rsidR="00CC0BAA"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Janjev</w:t>
            </w:r>
            <w:r w:rsidR="006866A4" w:rsidRPr="000B1D3F">
              <w:rPr>
                <w:rFonts w:ascii="Book Antiqua" w:hAnsi="Book Antiqua" w:cs="TimesNewRomanPSMT"/>
                <w:color w:val="000000"/>
                <w:sz w:val="20"/>
                <w:szCs w:val="20"/>
                <w:lang w:val="sq-AL"/>
              </w:rPr>
              <w:t>ë</w:t>
            </w:r>
            <w:r w:rsidR="006866A4">
              <w:rPr>
                <w:rFonts w:ascii="Book Antiqua" w:hAnsi="Book Antiqua" w:cs="TimesNewRomanPSMT"/>
                <w:color w:val="000000"/>
                <w:sz w:val="20"/>
                <w:szCs w:val="20"/>
                <w:lang w:val="sq-AL"/>
              </w:rPr>
              <w:t>.</w:t>
            </w:r>
          </w:p>
        </w:tc>
        <w:tc>
          <w:tcPr>
            <w:tcW w:w="1980" w:type="dxa"/>
            <w:shd w:val="clear" w:color="auto" w:fill="FFFFFF" w:themeFill="background1"/>
            <w:vAlign w:val="center"/>
          </w:tcPr>
          <w:p w14:paraId="0D043918"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760F1413"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3B820C3F"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071CA3BB"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70C2046A"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5E303B49" w14:textId="77777777" w:rsidR="00EA641E" w:rsidRPr="000B1D3F" w:rsidRDefault="00EA641E" w:rsidP="000B1D3F">
            <w:pPr>
              <w:spacing w:line="240" w:lineRule="auto"/>
              <w:rPr>
                <w:rFonts w:ascii="Book Antiqua" w:hAnsi="Book Antiqua" w:cs="TimesNewRomanPSMT"/>
                <w:color w:val="000000"/>
                <w:sz w:val="20"/>
                <w:szCs w:val="20"/>
                <w:lang w:val="sq-AL"/>
              </w:rPr>
            </w:pPr>
          </w:p>
        </w:tc>
      </w:tr>
      <w:tr w:rsidR="00EA641E" w:rsidRPr="000B1D3F" w14:paraId="0BE0B8E9" w14:textId="77777777" w:rsidTr="00E4141A">
        <w:trPr>
          <w:trHeight w:hRule="exact" w:val="550"/>
        </w:trPr>
        <w:tc>
          <w:tcPr>
            <w:tcW w:w="3510" w:type="dxa"/>
            <w:shd w:val="clear" w:color="auto" w:fill="FFFFFF" w:themeFill="background1"/>
            <w:vAlign w:val="center"/>
          </w:tcPr>
          <w:p w14:paraId="23546B6D" w14:textId="2B81487F" w:rsidR="00EA641E" w:rsidRPr="000B1D3F" w:rsidRDefault="00EA64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Hapja e puseve p</w:t>
            </w:r>
            <w:r w:rsidR="00BE7440"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r furnizimi me </w:t>
            </w:r>
            <w:r w:rsidR="00790F39" w:rsidRPr="000B1D3F">
              <w:rPr>
                <w:rFonts w:ascii="Book Antiqua" w:hAnsi="Book Antiqua" w:cs="TimesNewRomanPSMT"/>
                <w:color w:val="000000"/>
                <w:sz w:val="20"/>
                <w:szCs w:val="20"/>
                <w:lang w:val="sq-AL"/>
              </w:rPr>
              <w:t>ujë</w:t>
            </w:r>
            <w:r w:rsidRPr="000B1D3F">
              <w:rPr>
                <w:rFonts w:ascii="Book Antiqua" w:hAnsi="Book Antiqua" w:cs="TimesNewRomanPSMT"/>
                <w:color w:val="000000"/>
                <w:sz w:val="20"/>
                <w:szCs w:val="20"/>
                <w:lang w:val="sq-AL"/>
              </w:rPr>
              <w:t xml:space="preserve"> </w:t>
            </w:r>
            <w:r w:rsidR="001C2915">
              <w:rPr>
                <w:rFonts w:ascii="Book Antiqua" w:hAnsi="Book Antiqua" w:cs="TimesNewRomanPSMT"/>
                <w:color w:val="000000"/>
                <w:sz w:val="20"/>
                <w:szCs w:val="20"/>
                <w:lang w:val="sq-AL"/>
              </w:rPr>
              <w:t>n</w:t>
            </w:r>
            <w:r w:rsidR="001C2915" w:rsidRPr="000B1D3F">
              <w:rPr>
                <w:rFonts w:ascii="Book Antiqua" w:hAnsi="Book Antiqua" w:cs="TimesNewRomanPSMT"/>
                <w:color w:val="000000"/>
                <w:sz w:val="20"/>
                <w:szCs w:val="20"/>
                <w:lang w:val="sq-AL"/>
              </w:rPr>
              <w:t>ë</w:t>
            </w:r>
            <w:r w:rsidR="001C2915">
              <w:rPr>
                <w:rFonts w:ascii="Book Antiqua" w:hAnsi="Book Antiqua" w:cs="TimesNewRomanPSMT"/>
                <w:color w:val="000000"/>
                <w:sz w:val="20"/>
                <w:szCs w:val="20"/>
                <w:lang w:val="sq-AL"/>
              </w:rPr>
              <w:t xml:space="preserve"> </w:t>
            </w:r>
            <w:r w:rsidRPr="000B1D3F">
              <w:rPr>
                <w:rFonts w:ascii="Book Antiqua" w:hAnsi="Book Antiqua" w:cs="TimesNewRomanPSMT"/>
                <w:color w:val="000000"/>
                <w:sz w:val="20"/>
                <w:szCs w:val="20"/>
                <w:lang w:val="sq-AL"/>
              </w:rPr>
              <w:t>Janjev</w:t>
            </w:r>
            <w:r w:rsidR="00CC0BAA" w:rsidRPr="000B1D3F">
              <w:rPr>
                <w:rFonts w:ascii="Book Antiqua" w:hAnsi="Book Antiqua" w:cs="TimesNewRomanPSMT"/>
                <w:color w:val="000000"/>
                <w:sz w:val="20"/>
                <w:szCs w:val="20"/>
                <w:lang w:val="sq-AL"/>
              </w:rPr>
              <w:t>ë</w:t>
            </w:r>
            <w:r w:rsidR="001C2915">
              <w:rPr>
                <w:rFonts w:ascii="Book Antiqua" w:hAnsi="Book Antiqua" w:cs="TimesNewRomanPSMT"/>
                <w:color w:val="000000"/>
                <w:sz w:val="20"/>
                <w:szCs w:val="20"/>
                <w:lang w:val="sq-AL"/>
              </w:rPr>
              <w:t xml:space="preserve">. </w:t>
            </w:r>
          </w:p>
        </w:tc>
        <w:tc>
          <w:tcPr>
            <w:tcW w:w="1980" w:type="dxa"/>
            <w:shd w:val="clear" w:color="auto" w:fill="FFFFFF" w:themeFill="background1"/>
            <w:vAlign w:val="center"/>
          </w:tcPr>
          <w:p w14:paraId="78AA0742"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2DE574BA"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56BBBFE3"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7BBD49C4"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27C3F065"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22EA26D7" w14:textId="77777777" w:rsidR="00EA641E" w:rsidRPr="000B1D3F" w:rsidRDefault="00EA641E" w:rsidP="000B1D3F">
            <w:pPr>
              <w:spacing w:line="240" w:lineRule="auto"/>
              <w:rPr>
                <w:rFonts w:ascii="Book Antiqua" w:hAnsi="Book Antiqua" w:cs="TimesNewRomanPSMT"/>
                <w:color w:val="000000"/>
                <w:sz w:val="20"/>
                <w:szCs w:val="20"/>
                <w:lang w:val="sq-AL"/>
              </w:rPr>
            </w:pPr>
          </w:p>
        </w:tc>
      </w:tr>
      <w:tr w:rsidR="00EA641E" w:rsidRPr="000B1D3F" w14:paraId="2280AA45" w14:textId="77777777" w:rsidTr="00E4141A">
        <w:trPr>
          <w:trHeight w:hRule="exact" w:val="667"/>
        </w:trPr>
        <w:tc>
          <w:tcPr>
            <w:tcW w:w="3510" w:type="dxa"/>
            <w:shd w:val="clear" w:color="auto" w:fill="FFFFFF" w:themeFill="background1"/>
            <w:vAlign w:val="center"/>
          </w:tcPr>
          <w:p w14:paraId="15E12273" w14:textId="53728B61" w:rsidR="00EA641E" w:rsidRPr="000B1D3F" w:rsidRDefault="00EA64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w:t>
            </w:r>
            <w:r w:rsidR="009D72CC"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rtimi i Qendr</w:t>
            </w:r>
            <w:r w:rsidR="009D72CC"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s s</w:t>
            </w:r>
            <w:r w:rsidR="009D72CC"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Kultur</w:t>
            </w:r>
            <w:r w:rsidR="009D72CC"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s Tahir Sinani n</w:t>
            </w:r>
            <w:r w:rsidR="009D72CC"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Lipjan</w:t>
            </w:r>
            <w:r w:rsidR="009148A7">
              <w:rPr>
                <w:rFonts w:ascii="Book Antiqua" w:hAnsi="Book Antiqua" w:cs="TimesNewRomanPSMT"/>
                <w:color w:val="000000"/>
                <w:sz w:val="20"/>
                <w:szCs w:val="20"/>
                <w:lang w:val="sq-AL"/>
              </w:rPr>
              <w:t>.</w:t>
            </w:r>
          </w:p>
        </w:tc>
        <w:tc>
          <w:tcPr>
            <w:tcW w:w="1980" w:type="dxa"/>
            <w:shd w:val="clear" w:color="auto" w:fill="FFFFFF" w:themeFill="background1"/>
            <w:vAlign w:val="center"/>
          </w:tcPr>
          <w:p w14:paraId="78F36233"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2C0B4939"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4804CB93"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7B02A542"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2F8AD388"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7BE1DA4D" w14:textId="77777777" w:rsidR="00EA641E" w:rsidRPr="000B1D3F" w:rsidRDefault="00EA641E" w:rsidP="000B1D3F">
            <w:pPr>
              <w:spacing w:line="240" w:lineRule="auto"/>
              <w:rPr>
                <w:rFonts w:ascii="Book Antiqua" w:hAnsi="Book Antiqua" w:cs="TimesNewRomanPSMT"/>
                <w:color w:val="000000"/>
                <w:sz w:val="20"/>
                <w:szCs w:val="20"/>
                <w:lang w:val="sq-AL"/>
              </w:rPr>
            </w:pPr>
          </w:p>
        </w:tc>
      </w:tr>
      <w:tr w:rsidR="00EA641E" w:rsidRPr="000B1D3F" w14:paraId="3A6E16F5" w14:textId="77777777" w:rsidTr="00E4141A">
        <w:trPr>
          <w:trHeight w:hRule="exact" w:val="838"/>
        </w:trPr>
        <w:tc>
          <w:tcPr>
            <w:tcW w:w="3510" w:type="dxa"/>
            <w:shd w:val="clear" w:color="auto" w:fill="FFFFFF" w:themeFill="background1"/>
            <w:vAlign w:val="center"/>
          </w:tcPr>
          <w:p w14:paraId="5F7179AD" w14:textId="43082492" w:rsidR="00EA641E" w:rsidRPr="000B1D3F" w:rsidRDefault="00EA64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lastRenderedPageBreak/>
              <w:t>Shenj</w:t>
            </w:r>
            <w:r w:rsidR="009D72CC"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zimi i </w:t>
            </w:r>
            <w:r w:rsidR="00BC0B69">
              <w:rPr>
                <w:rFonts w:ascii="Book Antiqua" w:hAnsi="Book Antiqua" w:cs="TimesNewRomanPSMT"/>
                <w:color w:val="000000"/>
                <w:sz w:val="20"/>
                <w:szCs w:val="20"/>
                <w:lang w:val="sq-AL"/>
              </w:rPr>
              <w:t>objekteve te trash</w:t>
            </w:r>
            <w:r w:rsidR="00BC0B69" w:rsidRPr="000B1D3F">
              <w:rPr>
                <w:rFonts w:ascii="Book Antiqua" w:hAnsi="Book Antiqua" w:cs="TimesNewRomanPSMT"/>
                <w:color w:val="000000"/>
                <w:sz w:val="20"/>
                <w:szCs w:val="20"/>
                <w:lang w:val="sq-AL"/>
              </w:rPr>
              <w:t>ë</w:t>
            </w:r>
            <w:r w:rsidR="00BC0B69">
              <w:rPr>
                <w:rFonts w:ascii="Book Antiqua" w:hAnsi="Book Antiqua" w:cs="TimesNewRomanPSMT"/>
                <w:color w:val="000000"/>
                <w:sz w:val="20"/>
                <w:szCs w:val="20"/>
                <w:lang w:val="sq-AL"/>
              </w:rPr>
              <w:t>gimis</w:t>
            </w:r>
            <w:r w:rsidR="00BC0B69" w:rsidRPr="000B1D3F">
              <w:rPr>
                <w:rFonts w:ascii="Book Antiqua" w:hAnsi="Book Antiqua" w:cs="TimesNewRomanPSMT"/>
                <w:color w:val="000000"/>
                <w:sz w:val="20"/>
                <w:szCs w:val="20"/>
                <w:lang w:val="sq-AL"/>
              </w:rPr>
              <w:t>ë</w:t>
            </w:r>
            <w:r w:rsidR="00BC0B69">
              <w:rPr>
                <w:rFonts w:ascii="Book Antiqua" w:hAnsi="Book Antiqua" w:cs="TimesNewRomanPSMT"/>
                <w:color w:val="000000"/>
                <w:sz w:val="20"/>
                <w:szCs w:val="20"/>
                <w:lang w:val="sq-AL"/>
              </w:rPr>
              <w:t xml:space="preserve"> </w:t>
            </w:r>
            <w:r w:rsidRPr="000B1D3F">
              <w:rPr>
                <w:rFonts w:ascii="Book Antiqua" w:hAnsi="Book Antiqua" w:cs="TimesNewRomanPSMT"/>
                <w:color w:val="000000"/>
                <w:sz w:val="20"/>
                <w:szCs w:val="20"/>
                <w:lang w:val="sq-AL"/>
              </w:rPr>
              <w:t>natyrore, kulturore dhe tjera n</w:t>
            </w:r>
            <w:r w:rsidR="00BC0B69"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Gadime, </w:t>
            </w:r>
            <w:r w:rsidR="009D72CC" w:rsidRPr="000B1D3F">
              <w:rPr>
                <w:rFonts w:ascii="Book Antiqua" w:hAnsi="Book Antiqua" w:cs="TimesNewRomanPSMT"/>
                <w:color w:val="000000"/>
                <w:sz w:val="20"/>
                <w:szCs w:val="20"/>
                <w:lang w:val="sq-AL"/>
              </w:rPr>
              <w:t>J</w:t>
            </w:r>
            <w:r w:rsidRPr="000B1D3F">
              <w:rPr>
                <w:rFonts w:ascii="Book Antiqua" w:hAnsi="Book Antiqua" w:cs="TimesNewRomanPSMT"/>
                <w:color w:val="000000"/>
                <w:sz w:val="20"/>
                <w:szCs w:val="20"/>
                <w:lang w:val="sq-AL"/>
              </w:rPr>
              <w:t>anjev</w:t>
            </w:r>
            <w:r w:rsidR="009D72CC"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Lipjan</w:t>
            </w:r>
            <w:r w:rsidR="009148A7">
              <w:rPr>
                <w:rFonts w:ascii="Book Antiqua" w:hAnsi="Book Antiqua" w:cs="TimesNewRomanPSMT"/>
                <w:color w:val="000000"/>
                <w:sz w:val="20"/>
                <w:szCs w:val="20"/>
                <w:lang w:val="sq-AL"/>
              </w:rPr>
              <w:t xml:space="preserve">. </w:t>
            </w:r>
          </w:p>
        </w:tc>
        <w:tc>
          <w:tcPr>
            <w:tcW w:w="1980" w:type="dxa"/>
            <w:shd w:val="clear" w:color="auto" w:fill="FFFFFF" w:themeFill="background1"/>
            <w:vAlign w:val="center"/>
          </w:tcPr>
          <w:p w14:paraId="1F55D9E3"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3B94A37F"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5051044B"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4F1EA42F"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658D9157"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030D9086" w14:textId="77777777" w:rsidR="00EA641E" w:rsidRPr="000B1D3F" w:rsidRDefault="00EA641E" w:rsidP="000B1D3F">
            <w:pPr>
              <w:spacing w:line="240" w:lineRule="auto"/>
              <w:rPr>
                <w:rFonts w:ascii="Book Antiqua" w:hAnsi="Book Antiqua" w:cs="TimesNewRomanPSMT"/>
                <w:color w:val="000000"/>
                <w:sz w:val="20"/>
                <w:szCs w:val="20"/>
                <w:lang w:val="sq-AL"/>
              </w:rPr>
            </w:pPr>
          </w:p>
        </w:tc>
      </w:tr>
      <w:tr w:rsidR="00EA641E" w:rsidRPr="000B1D3F" w14:paraId="4E189F2B" w14:textId="77777777" w:rsidTr="00E4141A">
        <w:trPr>
          <w:trHeight w:hRule="exact" w:val="595"/>
        </w:trPr>
        <w:tc>
          <w:tcPr>
            <w:tcW w:w="3510" w:type="dxa"/>
            <w:shd w:val="clear" w:color="auto" w:fill="FFFFFF" w:themeFill="background1"/>
            <w:vAlign w:val="center"/>
          </w:tcPr>
          <w:p w14:paraId="68F1A131" w14:textId="6A9CB5D5" w:rsidR="00EA641E" w:rsidRPr="000B1D3F" w:rsidRDefault="00EA64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Promovimi i shtëpisë se Shtjef</w:t>
            </w:r>
            <w:r w:rsidR="009D72CC"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n Gjeqovit n</w:t>
            </w:r>
            <w:r w:rsidR="009D72CC" w:rsidRPr="000B1D3F">
              <w:rPr>
                <w:rFonts w:ascii="Book Antiqua" w:hAnsi="Book Antiqua" w:cs="TimesNewRomanPSMT"/>
                <w:color w:val="000000"/>
                <w:sz w:val="20"/>
                <w:szCs w:val="20"/>
                <w:lang w:val="sq-AL"/>
              </w:rPr>
              <w:t>ë</w:t>
            </w:r>
            <w:r w:rsidRPr="000B1D3F">
              <w:rPr>
                <w:rFonts w:ascii="Book Antiqua" w:hAnsi="Book Antiqua" w:cs="TimesNewRomanPSMT"/>
                <w:color w:val="000000"/>
                <w:sz w:val="20"/>
                <w:szCs w:val="20"/>
                <w:lang w:val="sq-AL"/>
              </w:rPr>
              <w:t xml:space="preserve"> Janev</w:t>
            </w:r>
            <w:r w:rsidR="009D72CC" w:rsidRPr="000B1D3F">
              <w:rPr>
                <w:rFonts w:ascii="Book Antiqua" w:hAnsi="Book Antiqua" w:cs="TimesNewRomanPSMT"/>
                <w:color w:val="000000"/>
                <w:sz w:val="20"/>
                <w:szCs w:val="20"/>
                <w:lang w:val="sq-AL"/>
              </w:rPr>
              <w:t>ë</w:t>
            </w:r>
            <w:r w:rsidR="00A10DE6">
              <w:rPr>
                <w:rFonts w:ascii="Book Antiqua" w:hAnsi="Book Antiqua" w:cs="TimesNewRomanPSMT"/>
                <w:color w:val="000000"/>
                <w:sz w:val="20"/>
                <w:szCs w:val="20"/>
                <w:lang w:val="sq-AL"/>
              </w:rPr>
              <w:t>.</w:t>
            </w:r>
          </w:p>
        </w:tc>
        <w:tc>
          <w:tcPr>
            <w:tcW w:w="1980" w:type="dxa"/>
            <w:shd w:val="clear" w:color="auto" w:fill="FFFFFF" w:themeFill="background1"/>
            <w:vAlign w:val="center"/>
          </w:tcPr>
          <w:p w14:paraId="18C1D202"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5EA25E35"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1604FC09"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5845A482"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02C4F4C2"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58EE6EAC" w14:textId="77777777" w:rsidR="00EA641E" w:rsidRPr="000B1D3F" w:rsidRDefault="00EA641E" w:rsidP="000B1D3F">
            <w:pPr>
              <w:spacing w:line="240" w:lineRule="auto"/>
              <w:rPr>
                <w:rFonts w:ascii="Book Antiqua" w:hAnsi="Book Antiqua" w:cs="TimesNewRomanPSMT"/>
                <w:color w:val="000000"/>
                <w:sz w:val="20"/>
                <w:szCs w:val="20"/>
                <w:lang w:val="sq-AL"/>
              </w:rPr>
            </w:pPr>
          </w:p>
        </w:tc>
      </w:tr>
      <w:tr w:rsidR="00EA641E" w:rsidRPr="00B311B7" w14:paraId="5679A326" w14:textId="77777777" w:rsidTr="00E4141A">
        <w:tc>
          <w:tcPr>
            <w:tcW w:w="3510" w:type="dxa"/>
            <w:shd w:val="clear" w:color="auto" w:fill="FFFFFF" w:themeFill="background1"/>
            <w:vAlign w:val="center"/>
          </w:tcPr>
          <w:p w14:paraId="418B9AE9" w14:textId="3F8752AA" w:rsidR="00EA641E" w:rsidRPr="002C20EE" w:rsidRDefault="00EA641E"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Objektivi specifik 5.2</w:t>
            </w:r>
          </w:p>
        </w:tc>
        <w:tc>
          <w:tcPr>
            <w:tcW w:w="10800" w:type="dxa"/>
            <w:gridSpan w:val="7"/>
            <w:shd w:val="clear" w:color="auto" w:fill="FFFFFF" w:themeFill="background1"/>
            <w:vAlign w:val="center"/>
          </w:tcPr>
          <w:p w14:paraId="5C482328" w14:textId="2216D868" w:rsidR="00EA641E" w:rsidRPr="002C20EE" w:rsidRDefault="00EA641E"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Treguesi (treguesit) për matjen e përmbushjes së objektivit</w:t>
            </w:r>
          </w:p>
        </w:tc>
      </w:tr>
      <w:tr w:rsidR="00EA641E" w:rsidRPr="00B311B7" w14:paraId="36D9C586" w14:textId="77777777" w:rsidTr="00E4141A">
        <w:trPr>
          <w:trHeight w:hRule="exact" w:val="550"/>
        </w:trPr>
        <w:tc>
          <w:tcPr>
            <w:tcW w:w="3510" w:type="dxa"/>
            <w:vMerge w:val="restart"/>
            <w:shd w:val="clear" w:color="auto" w:fill="FFFFFF" w:themeFill="background1"/>
            <w:vAlign w:val="center"/>
          </w:tcPr>
          <w:p w14:paraId="1374DF0B" w14:textId="71202302" w:rsidR="00EA641E" w:rsidRPr="002C20EE" w:rsidRDefault="00EA641E"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Ruajtja dhe promovimi i trashëgimisë kulturore</w:t>
            </w:r>
          </w:p>
        </w:tc>
        <w:tc>
          <w:tcPr>
            <w:tcW w:w="10800" w:type="dxa"/>
            <w:gridSpan w:val="7"/>
            <w:shd w:val="clear" w:color="auto" w:fill="FFFFFF" w:themeFill="background1"/>
            <w:vAlign w:val="center"/>
          </w:tcPr>
          <w:p w14:paraId="6E3E402E" w14:textId="77777777" w:rsidR="00EA641E" w:rsidRPr="000B1D3F" w:rsidRDefault="00EA64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 Restaurimi dhe mirëmbajtja e objekteve historike dhe kulturore.</w:t>
            </w:r>
          </w:p>
          <w:p w14:paraId="65310777" w14:textId="77777777" w:rsidR="00EA641E" w:rsidRPr="000B1D3F" w:rsidRDefault="00EA641E" w:rsidP="000B1D3F">
            <w:pPr>
              <w:spacing w:line="240" w:lineRule="auto"/>
              <w:rPr>
                <w:rFonts w:ascii="Book Antiqua" w:hAnsi="Book Antiqua" w:cs="TimesNewRomanPSMT"/>
                <w:color w:val="000000"/>
                <w:sz w:val="20"/>
                <w:szCs w:val="20"/>
                <w:lang w:val="sq-AL"/>
              </w:rPr>
            </w:pPr>
          </w:p>
          <w:p w14:paraId="43D754B7" w14:textId="77777777" w:rsidR="00EA641E" w:rsidRPr="000B1D3F" w:rsidRDefault="00EA641E" w:rsidP="000B1D3F">
            <w:pPr>
              <w:spacing w:line="240" w:lineRule="auto"/>
              <w:rPr>
                <w:rFonts w:ascii="Book Antiqua" w:hAnsi="Book Antiqua" w:cs="TimesNewRomanPSMT"/>
                <w:color w:val="000000"/>
                <w:sz w:val="20"/>
                <w:szCs w:val="20"/>
                <w:lang w:val="sq-AL"/>
              </w:rPr>
            </w:pPr>
          </w:p>
        </w:tc>
      </w:tr>
      <w:tr w:rsidR="00EA641E" w:rsidRPr="000B1D3F" w14:paraId="2AE4605F" w14:textId="77777777" w:rsidTr="00E4141A">
        <w:trPr>
          <w:trHeight w:hRule="exact" w:val="352"/>
        </w:trPr>
        <w:tc>
          <w:tcPr>
            <w:tcW w:w="3510" w:type="dxa"/>
            <w:vMerge/>
            <w:shd w:val="clear" w:color="auto" w:fill="FFFFFF" w:themeFill="background1"/>
            <w:vAlign w:val="center"/>
          </w:tcPr>
          <w:p w14:paraId="5B7B85BD"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0800" w:type="dxa"/>
            <w:gridSpan w:val="7"/>
            <w:shd w:val="clear" w:color="auto" w:fill="FFFFFF" w:themeFill="background1"/>
            <w:vAlign w:val="center"/>
          </w:tcPr>
          <w:p w14:paraId="51BBC0E8" w14:textId="3F214C35" w:rsidR="00EA641E" w:rsidRPr="000B1D3F" w:rsidRDefault="00EA64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 Organizimi i aktiviteteve dhe shfaqjeve kulturore.</w:t>
            </w:r>
          </w:p>
        </w:tc>
      </w:tr>
      <w:tr w:rsidR="00802EEB" w:rsidRPr="00546566" w14:paraId="2F1D2F23" w14:textId="77777777" w:rsidTr="00E4141A">
        <w:trPr>
          <w:trHeight w:hRule="exact" w:val="604"/>
        </w:trPr>
        <w:tc>
          <w:tcPr>
            <w:tcW w:w="3510" w:type="dxa"/>
            <w:shd w:val="clear" w:color="auto" w:fill="FFFFFF" w:themeFill="background1"/>
            <w:vAlign w:val="center"/>
          </w:tcPr>
          <w:p w14:paraId="1651D90F" w14:textId="1F4B9974"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Aktivitetet</w:t>
            </w:r>
          </w:p>
        </w:tc>
        <w:tc>
          <w:tcPr>
            <w:tcW w:w="1980" w:type="dxa"/>
            <w:shd w:val="clear" w:color="auto" w:fill="FFFFFF" w:themeFill="background1"/>
            <w:vAlign w:val="center"/>
          </w:tcPr>
          <w:p w14:paraId="5D00BEEF" w14:textId="35087275"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Drejtoria udhëheqëse</w:t>
            </w:r>
          </w:p>
        </w:tc>
        <w:tc>
          <w:tcPr>
            <w:tcW w:w="2610" w:type="dxa"/>
            <w:shd w:val="clear" w:color="auto" w:fill="FFFFFF" w:themeFill="background1"/>
            <w:vAlign w:val="center"/>
          </w:tcPr>
          <w:p w14:paraId="23E05F0C" w14:textId="77777777"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Financimi (Projeksion)</w:t>
            </w:r>
          </w:p>
          <w:p w14:paraId="00A9B04B" w14:textId="71AB11D1"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(KAB; Donatoret; Privat)</w:t>
            </w:r>
          </w:p>
        </w:tc>
        <w:tc>
          <w:tcPr>
            <w:tcW w:w="1431" w:type="dxa"/>
            <w:gridSpan w:val="2"/>
            <w:shd w:val="clear" w:color="auto" w:fill="FFFFFF" w:themeFill="background1"/>
            <w:vAlign w:val="center"/>
          </w:tcPr>
          <w:p w14:paraId="1BF3B2E7" w14:textId="5323AABA"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Kosto Totale</w:t>
            </w:r>
          </w:p>
        </w:tc>
        <w:tc>
          <w:tcPr>
            <w:tcW w:w="1566" w:type="dxa"/>
            <w:shd w:val="clear" w:color="auto" w:fill="FFFFFF" w:themeFill="background1"/>
            <w:vAlign w:val="center"/>
          </w:tcPr>
          <w:p w14:paraId="6F22F968" w14:textId="7EBB5D31"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2025</w:t>
            </w:r>
          </w:p>
        </w:tc>
        <w:tc>
          <w:tcPr>
            <w:tcW w:w="1565" w:type="dxa"/>
            <w:shd w:val="clear" w:color="auto" w:fill="FFFFFF" w:themeFill="background1"/>
            <w:vAlign w:val="center"/>
          </w:tcPr>
          <w:p w14:paraId="2BC6F6CB" w14:textId="74F30CFF"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2026</w:t>
            </w:r>
          </w:p>
        </w:tc>
        <w:tc>
          <w:tcPr>
            <w:tcW w:w="1648" w:type="dxa"/>
            <w:shd w:val="clear" w:color="auto" w:fill="FFFFFF" w:themeFill="background1"/>
            <w:vAlign w:val="center"/>
          </w:tcPr>
          <w:p w14:paraId="0AF68A1D" w14:textId="2B467791"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2027</w:t>
            </w:r>
          </w:p>
        </w:tc>
      </w:tr>
      <w:tr w:rsidR="00EA641E" w:rsidRPr="000B1D3F" w14:paraId="3C1AD7E3" w14:textId="77777777" w:rsidTr="00E4141A">
        <w:trPr>
          <w:trHeight w:hRule="exact" w:val="910"/>
        </w:trPr>
        <w:tc>
          <w:tcPr>
            <w:tcW w:w="3510" w:type="dxa"/>
            <w:shd w:val="clear" w:color="auto" w:fill="FFFFFF" w:themeFill="background1"/>
            <w:vAlign w:val="center"/>
          </w:tcPr>
          <w:p w14:paraId="4AA0167D" w14:textId="281934CC" w:rsidR="00EA641E" w:rsidRPr="000B1D3F" w:rsidRDefault="00EA64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Hartimi dhe zbatimi i planit për menaxhimin e </w:t>
            </w:r>
            <w:r w:rsidR="00790F39" w:rsidRPr="000B1D3F">
              <w:rPr>
                <w:rFonts w:ascii="Book Antiqua" w:hAnsi="Book Antiqua" w:cs="TimesNewRomanPSMT"/>
                <w:color w:val="000000"/>
                <w:sz w:val="20"/>
                <w:szCs w:val="20"/>
                <w:lang w:val="sq-AL"/>
              </w:rPr>
              <w:t>qendrës</w:t>
            </w:r>
            <w:r w:rsidRPr="000B1D3F">
              <w:rPr>
                <w:rFonts w:ascii="Book Antiqua" w:hAnsi="Book Antiqua" w:cs="TimesNewRomanPSMT"/>
                <w:color w:val="000000"/>
                <w:sz w:val="20"/>
                <w:szCs w:val="20"/>
                <w:lang w:val="sq-AL"/>
              </w:rPr>
              <w:t xml:space="preserve"> historike të Janjevë me masat e përcaktuara</w:t>
            </w:r>
            <w:r w:rsidR="002B7131">
              <w:rPr>
                <w:rFonts w:ascii="Book Antiqua" w:hAnsi="Book Antiqua" w:cs="TimesNewRomanPSMT"/>
                <w:color w:val="000000"/>
                <w:sz w:val="20"/>
                <w:szCs w:val="20"/>
                <w:lang w:val="sq-AL"/>
              </w:rPr>
              <w:t>.</w:t>
            </w:r>
          </w:p>
        </w:tc>
        <w:tc>
          <w:tcPr>
            <w:tcW w:w="1980" w:type="dxa"/>
            <w:shd w:val="clear" w:color="auto" w:fill="FFFFFF" w:themeFill="background1"/>
            <w:vAlign w:val="center"/>
          </w:tcPr>
          <w:p w14:paraId="7A8B8AB4"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2610" w:type="dxa"/>
            <w:shd w:val="clear" w:color="auto" w:fill="FFFFFF" w:themeFill="background1"/>
            <w:vAlign w:val="center"/>
          </w:tcPr>
          <w:p w14:paraId="56551EAA"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431" w:type="dxa"/>
            <w:gridSpan w:val="2"/>
            <w:shd w:val="clear" w:color="auto" w:fill="FFFFFF" w:themeFill="background1"/>
            <w:vAlign w:val="center"/>
          </w:tcPr>
          <w:p w14:paraId="1A864297"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2BB564BD"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68E65DE1"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68AC7BEB" w14:textId="77777777" w:rsidR="00EA641E" w:rsidRPr="000B1D3F" w:rsidRDefault="00EA641E" w:rsidP="000B1D3F">
            <w:pPr>
              <w:spacing w:line="240" w:lineRule="auto"/>
              <w:rPr>
                <w:rFonts w:ascii="Book Antiqua" w:hAnsi="Book Antiqua" w:cs="TimesNewRomanPSMT"/>
                <w:color w:val="000000"/>
                <w:sz w:val="20"/>
                <w:szCs w:val="20"/>
                <w:lang w:val="sq-AL"/>
              </w:rPr>
            </w:pPr>
          </w:p>
        </w:tc>
      </w:tr>
      <w:tr w:rsidR="00EA641E" w:rsidRPr="00B311B7" w14:paraId="766B18AC" w14:textId="77777777" w:rsidTr="00E4141A">
        <w:trPr>
          <w:trHeight w:hRule="exact" w:val="1009"/>
        </w:trPr>
        <w:tc>
          <w:tcPr>
            <w:tcW w:w="3510" w:type="dxa"/>
            <w:shd w:val="clear" w:color="auto" w:fill="FFFFFF" w:themeFill="background1"/>
            <w:vAlign w:val="center"/>
          </w:tcPr>
          <w:p w14:paraId="63018335" w14:textId="555C6A47" w:rsidR="00EA641E" w:rsidRPr="000B1D3F" w:rsidRDefault="004E2953" w:rsidP="000B1D3F">
            <w:pPr>
              <w:spacing w:line="240" w:lineRule="auto"/>
              <w:rPr>
                <w:rFonts w:ascii="Book Antiqua" w:hAnsi="Book Antiqua" w:cs="TimesNewRomanPSMT"/>
                <w:color w:val="000000"/>
                <w:sz w:val="20"/>
                <w:szCs w:val="20"/>
                <w:lang w:val="sq-AL"/>
              </w:rPr>
            </w:pPr>
            <w:r w:rsidRPr="002749BB">
              <w:rPr>
                <w:rFonts w:ascii="Book Antiqua" w:hAnsi="Book Antiqua" w:cs="TimesNewRomanPSMT"/>
                <w:color w:val="000000"/>
                <w:sz w:val="20"/>
                <w:szCs w:val="20"/>
                <w:lang w:val="de-CH"/>
              </w:rPr>
              <w:t>A</w:t>
            </w:r>
            <w:r w:rsidR="00EA641E" w:rsidRPr="000B1D3F">
              <w:rPr>
                <w:rFonts w:ascii="Book Antiqua" w:hAnsi="Book Antiqua" w:cs="TimesNewRomanPSMT"/>
                <w:color w:val="000000"/>
                <w:sz w:val="20"/>
                <w:szCs w:val="20"/>
                <w:lang w:val="sq-AL"/>
              </w:rPr>
              <w:t>ktivitete</w:t>
            </w:r>
            <w:r>
              <w:rPr>
                <w:rFonts w:ascii="Book Antiqua" w:hAnsi="Book Antiqua" w:cs="TimesNewRomanPSMT"/>
                <w:color w:val="000000"/>
                <w:sz w:val="20"/>
                <w:szCs w:val="20"/>
                <w:lang w:val="sq-AL"/>
              </w:rPr>
              <w:t xml:space="preserve"> </w:t>
            </w:r>
            <w:r w:rsidR="00EA641E" w:rsidRPr="000B1D3F">
              <w:rPr>
                <w:rFonts w:ascii="Book Antiqua" w:hAnsi="Book Antiqua" w:cs="TimesNewRomanPSMT"/>
                <w:color w:val="000000"/>
                <w:sz w:val="20"/>
                <w:szCs w:val="20"/>
                <w:lang w:val="sq-AL"/>
              </w:rPr>
              <w:t>edukative për informimin e publikut mbi rëndësinë e trashëgimisë kulturore dhe historike.</w:t>
            </w:r>
          </w:p>
        </w:tc>
        <w:tc>
          <w:tcPr>
            <w:tcW w:w="1980" w:type="dxa"/>
            <w:shd w:val="clear" w:color="auto" w:fill="FFFFFF" w:themeFill="background1"/>
            <w:vAlign w:val="center"/>
          </w:tcPr>
          <w:p w14:paraId="4C137F3D"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2610" w:type="dxa"/>
            <w:shd w:val="clear" w:color="auto" w:fill="FFFFFF" w:themeFill="background1"/>
            <w:vAlign w:val="center"/>
          </w:tcPr>
          <w:p w14:paraId="23053216"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431" w:type="dxa"/>
            <w:gridSpan w:val="2"/>
            <w:shd w:val="clear" w:color="auto" w:fill="FFFFFF" w:themeFill="background1"/>
            <w:vAlign w:val="center"/>
          </w:tcPr>
          <w:p w14:paraId="195F3130"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73EEC4F1"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2A064ED5"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4F0B0FD4" w14:textId="77777777" w:rsidR="00EA641E" w:rsidRPr="000B1D3F" w:rsidRDefault="00EA641E" w:rsidP="000B1D3F">
            <w:pPr>
              <w:spacing w:line="240" w:lineRule="auto"/>
              <w:rPr>
                <w:rFonts w:ascii="Book Antiqua" w:hAnsi="Book Antiqua" w:cs="TimesNewRomanPSMT"/>
                <w:color w:val="000000"/>
                <w:sz w:val="20"/>
                <w:szCs w:val="20"/>
                <w:lang w:val="sq-AL"/>
              </w:rPr>
            </w:pPr>
          </w:p>
        </w:tc>
      </w:tr>
      <w:tr w:rsidR="00EA641E" w:rsidRPr="00B311B7" w14:paraId="5D0472D6" w14:textId="77777777" w:rsidTr="00E4141A">
        <w:trPr>
          <w:trHeight w:hRule="exact" w:val="829"/>
        </w:trPr>
        <w:tc>
          <w:tcPr>
            <w:tcW w:w="3510" w:type="dxa"/>
            <w:shd w:val="clear" w:color="auto" w:fill="FFFFFF" w:themeFill="background1"/>
            <w:vAlign w:val="center"/>
          </w:tcPr>
          <w:p w14:paraId="7C38276E" w14:textId="67327337" w:rsidR="00EA641E" w:rsidRPr="000B1D3F" w:rsidRDefault="00EA641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Organizimi i shfaqjeve dhe ngjarjeve kulturore në shtëpinë e kulturës dhe në hapësira të tjera publike.</w:t>
            </w:r>
          </w:p>
        </w:tc>
        <w:tc>
          <w:tcPr>
            <w:tcW w:w="1980" w:type="dxa"/>
            <w:shd w:val="clear" w:color="auto" w:fill="FFFFFF" w:themeFill="background1"/>
            <w:vAlign w:val="center"/>
          </w:tcPr>
          <w:p w14:paraId="114D8E97"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2610" w:type="dxa"/>
            <w:shd w:val="clear" w:color="auto" w:fill="FFFFFF" w:themeFill="background1"/>
            <w:vAlign w:val="center"/>
          </w:tcPr>
          <w:p w14:paraId="6763F26C"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431" w:type="dxa"/>
            <w:gridSpan w:val="2"/>
            <w:shd w:val="clear" w:color="auto" w:fill="FFFFFF" w:themeFill="background1"/>
            <w:vAlign w:val="center"/>
          </w:tcPr>
          <w:p w14:paraId="00580296"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4B67F6CE"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6E740D28" w14:textId="77777777" w:rsidR="00EA641E" w:rsidRPr="000B1D3F" w:rsidRDefault="00EA641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7529BB54" w14:textId="77777777" w:rsidR="00EA641E" w:rsidRPr="000B1D3F" w:rsidRDefault="00EA641E" w:rsidP="000B1D3F">
            <w:pPr>
              <w:spacing w:line="240" w:lineRule="auto"/>
              <w:rPr>
                <w:rFonts w:ascii="Book Antiqua" w:hAnsi="Book Antiqua" w:cs="TimesNewRomanPSMT"/>
                <w:color w:val="000000"/>
                <w:sz w:val="20"/>
                <w:szCs w:val="20"/>
                <w:lang w:val="sq-AL"/>
              </w:rPr>
            </w:pPr>
          </w:p>
        </w:tc>
      </w:tr>
      <w:tr w:rsidR="00444F6E" w:rsidRPr="000B1D3F" w14:paraId="534B9503" w14:textId="77777777" w:rsidTr="00E4141A">
        <w:trPr>
          <w:trHeight w:hRule="exact" w:val="532"/>
        </w:trPr>
        <w:tc>
          <w:tcPr>
            <w:tcW w:w="3510" w:type="dxa"/>
            <w:shd w:val="clear" w:color="auto" w:fill="FFFFFF" w:themeFill="background1"/>
            <w:vAlign w:val="center"/>
          </w:tcPr>
          <w:p w14:paraId="0EB6562F" w14:textId="21B5254F" w:rsidR="00444F6E" w:rsidRPr="000B1D3F" w:rsidRDefault="00790F3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w:t>
            </w:r>
            <w:r w:rsidR="00444F6E" w:rsidRPr="000B1D3F">
              <w:rPr>
                <w:rFonts w:ascii="Book Antiqua" w:hAnsi="Book Antiqua" w:cs="TimesNewRomanPSMT"/>
                <w:color w:val="000000"/>
                <w:sz w:val="20"/>
                <w:szCs w:val="20"/>
                <w:lang w:val="sq-AL"/>
              </w:rPr>
              <w:t xml:space="preserve"> </w:t>
            </w:r>
            <w:r w:rsidRPr="000B1D3F">
              <w:rPr>
                <w:rFonts w:ascii="Book Antiqua" w:hAnsi="Book Antiqua" w:cs="TimesNewRomanPSMT"/>
                <w:color w:val="000000"/>
                <w:sz w:val="20"/>
                <w:szCs w:val="20"/>
                <w:lang w:val="sq-AL"/>
              </w:rPr>
              <w:t>i</w:t>
            </w:r>
            <w:r w:rsidR="00444F6E" w:rsidRPr="000B1D3F">
              <w:rPr>
                <w:rFonts w:ascii="Book Antiqua" w:hAnsi="Book Antiqua" w:cs="TimesNewRomanPSMT"/>
                <w:color w:val="000000"/>
                <w:sz w:val="20"/>
                <w:szCs w:val="20"/>
                <w:lang w:val="sq-AL"/>
              </w:rPr>
              <w:t xml:space="preserve"> </w:t>
            </w:r>
            <w:r w:rsidRPr="000B1D3F">
              <w:rPr>
                <w:rFonts w:ascii="Book Antiqua" w:hAnsi="Book Antiqua" w:cs="TimesNewRomanPSMT"/>
                <w:color w:val="000000"/>
                <w:sz w:val="20"/>
                <w:szCs w:val="20"/>
                <w:lang w:val="sq-AL"/>
              </w:rPr>
              <w:t>Shtëpisë</w:t>
            </w:r>
            <w:r w:rsidR="00444F6E" w:rsidRPr="000B1D3F">
              <w:rPr>
                <w:rFonts w:ascii="Book Antiqua" w:hAnsi="Book Antiqua" w:cs="TimesNewRomanPSMT"/>
                <w:color w:val="000000"/>
                <w:sz w:val="20"/>
                <w:szCs w:val="20"/>
                <w:lang w:val="sq-AL"/>
              </w:rPr>
              <w:t xml:space="preserve"> Muze të veteraneve të UÇK-së Krojmir</w:t>
            </w:r>
            <w:r w:rsidR="002749BB">
              <w:rPr>
                <w:rFonts w:ascii="Book Antiqua" w:hAnsi="Book Antiqua" w:cs="TimesNewRomanPSMT"/>
                <w:color w:val="000000"/>
                <w:sz w:val="20"/>
                <w:szCs w:val="20"/>
                <w:lang w:val="sq-AL"/>
              </w:rPr>
              <w:t xml:space="preserve">. </w:t>
            </w:r>
          </w:p>
        </w:tc>
        <w:tc>
          <w:tcPr>
            <w:tcW w:w="1980" w:type="dxa"/>
            <w:shd w:val="clear" w:color="auto" w:fill="FFFFFF" w:themeFill="background1"/>
            <w:vAlign w:val="center"/>
          </w:tcPr>
          <w:p w14:paraId="041505C5" w14:textId="77777777" w:rsidR="00444F6E" w:rsidRPr="000B1D3F" w:rsidRDefault="00444F6E" w:rsidP="000B1D3F">
            <w:pPr>
              <w:spacing w:line="240" w:lineRule="auto"/>
              <w:rPr>
                <w:rFonts w:ascii="Book Antiqua" w:hAnsi="Book Antiqua" w:cs="TimesNewRomanPSMT"/>
                <w:color w:val="000000"/>
                <w:sz w:val="20"/>
                <w:szCs w:val="20"/>
                <w:lang w:val="sq-AL"/>
              </w:rPr>
            </w:pPr>
          </w:p>
        </w:tc>
        <w:tc>
          <w:tcPr>
            <w:tcW w:w="2610" w:type="dxa"/>
            <w:shd w:val="clear" w:color="auto" w:fill="FFFFFF" w:themeFill="background1"/>
            <w:vAlign w:val="center"/>
          </w:tcPr>
          <w:p w14:paraId="358B0EFD" w14:textId="77777777" w:rsidR="00444F6E" w:rsidRPr="000B1D3F" w:rsidRDefault="00444F6E" w:rsidP="000B1D3F">
            <w:pPr>
              <w:spacing w:line="240" w:lineRule="auto"/>
              <w:rPr>
                <w:rFonts w:ascii="Book Antiqua" w:hAnsi="Book Antiqua" w:cs="TimesNewRomanPSMT"/>
                <w:color w:val="000000"/>
                <w:sz w:val="20"/>
                <w:szCs w:val="20"/>
                <w:lang w:val="sq-AL"/>
              </w:rPr>
            </w:pPr>
          </w:p>
        </w:tc>
        <w:tc>
          <w:tcPr>
            <w:tcW w:w="1431" w:type="dxa"/>
            <w:gridSpan w:val="2"/>
            <w:shd w:val="clear" w:color="auto" w:fill="FFFFFF" w:themeFill="background1"/>
            <w:vAlign w:val="center"/>
          </w:tcPr>
          <w:p w14:paraId="32CAD122" w14:textId="35708BDE" w:rsidR="00444F6E" w:rsidRPr="000B1D3F" w:rsidRDefault="00444F6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122,000</w:t>
            </w:r>
          </w:p>
        </w:tc>
        <w:tc>
          <w:tcPr>
            <w:tcW w:w="1566" w:type="dxa"/>
            <w:shd w:val="clear" w:color="auto" w:fill="FFFFFF" w:themeFill="background1"/>
            <w:vAlign w:val="center"/>
          </w:tcPr>
          <w:p w14:paraId="29C5DB4C" w14:textId="061BDA17" w:rsidR="00444F6E" w:rsidRPr="000B1D3F" w:rsidRDefault="00444F6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40,000</w:t>
            </w:r>
          </w:p>
        </w:tc>
        <w:tc>
          <w:tcPr>
            <w:tcW w:w="1565" w:type="dxa"/>
            <w:shd w:val="clear" w:color="auto" w:fill="FFFFFF" w:themeFill="background1"/>
            <w:vAlign w:val="center"/>
          </w:tcPr>
          <w:p w14:paraId="267AB333" w14:textId="0347B073" w:rsidR="00444F6E" w:rsidRPr="000B1D3F" w:rsidRDefault="00444F6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82,000</w:t>
            </w:r>
          </w:p>
        </w:tc>
        <w:tc>
          <w:tcPr>
            <w:tcW w:w="1648" w:type="dxa"/>
            <w:shd w:val="clear" w:color="auto" w:fill="FFFFFF" w:themeFill="background1"/>
            <w:vAlign w:val="center"/>
          </w:tcPr>
          <w:p w14:paraId="4C397508" w14:textId="77777777" w:rsidR="00444F6E" w:rsidRPr="000B1D3F" w:rsidRDefault="00444F6E" w:rsidP="000B1D3F">
            <w:pPr>
              <w:spacing w:line="240" w:lineRule="auto"/>
              <w:rPr>
                <w:rFonts w:ascii="Book Antiqua" w:hAnsi="Book Antiqua" w:cs="TimesNewRomanPSMT"/>
                <w:color w:val="000000"/>
                <w:sz w:val="20"/>
                <w:szCs w:val="20"/>
                <w:lang w:val="sq-AL"/>
              </w:rPr>
            </w:pPr>
          </w:p>
        </w:tc>
      </w:tr>
      <w:tr w:rsidR="00444F6E" w:rsidRPr="000B1D3F" w14:paraId="45F30866" w14:textId="77777777" w:rsidTr="00E4141A">
        <w:trPr>
          <w:trHeight w:hRule="exact" w:val="1135"/>
        </w:trPr>
        <w:tc>
          <w:tcPr>
            <w:tcW w:w="3510" w:type="dxa"/>
            <w:shd w:val="clear" w:color="auto" w:fill="FFFFFF" w:themeFill="background1"/>
            <w:vAlign w:val="center"/>
          </w:tcPr>
          <w:p w14:paraId="647FB489" w14:textId="77777777" w:rsidR="00444F6E" w:rsidRPr="000B1D3F" w:rsidRDefault="00444F6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Mbështetje dhe promovim i organizatave kulturore dhe artistike lokale për të pasuruar ofertën kulturore.</w:t>
            </w:r>
          </w:p>
          <w:p w14:paraId="6ACF356E" w14:textId="77777777" w:rsidR="006733F2" w:rsidRPr="000B1D3F" w:rsidRDefault="006733F2" w:rsidP="000B1D3F">
            <w:pPr>
              <w:spacing w:line="240" w:lineRule="auto"/>
              <w:rPr>
                <w:rFonts w:ascii="Book Antiqua" w:hAnsi="Book Antiqua" w:cs="TimesNewRomanPSMT"/>
                <w:color w:val="000000"/>
                <w:sz w:val="20"/>
                <w:szCs w:val="20"/>
                <w:lang w:val="sq-AL"/>
              </w:rPr>
            </w:pPr>
          </w:p>
          <w:p w14:paraId="29A95418" w14:textId="2B7D68DD" w:rsidR="006733F2" w:rsidRPr="000B1D3F" w:rsidRDefault="006733F2" w:rsidP="000B1D3F">
            <w:pPr>
              <w:spacing w:line="240" w:lineRule="auto"/>
              <w:rPr>
                <w:rFonts w:ascii="Book Antiqua" w:hAnsi="Book Antiqua" w:cs="TimesNewRomanPSMT"/>
                <w:color w:val="000000"/>
                <w:sz w:val="20"/>
                <w:szCs w:val="20"/>
                <w:lang w:val="sq-AL"/>
              </w:rPr>
            </w:pPr>
          </w:p>
        </w:tc>
        <w:tc>
          <w:tcPr>
            <w:tcW w:w="1980" w:type="dxa"/>
            <w:shd w:val="clear" w:color="auto" w:fill="FFFFFF" w:themeFill="background1"/>
            <w:vAlign w:val="center"/>
          </w:tcPr>
          <w:p w14:paraId="600BD596" w14:textId="77777777" w:rsidR="00444F6E" w:rsidRPr="000B1D3F" w:rsidRDefault="00444F6E" w:rsidP="000B1D3F">
            <w:pPr>
              <w:spacing w:line="240" w:lineRule="auto"/>
              <w:rPr>
                <w:rFonts w:ascii="Book Antiqua" w:hAnsi="Book Antiqua" w:cs="TimesNewRomanPSMT"/>
                <w:color w:val="000000"/>
                <w:sz w:val="20"/>
                <w:szCs w:val="20"/>
                <w:lang w:val="sq-AL"/>
              </w:rPr>
            </w:pPr>
          </w:p>
        </w:tc>
        <w:tc>
          <w:tcPr>
            <w:tcW w:w="2610" w:type="dxa"/>
            <w:shd w:val="clear" w:color="auto" w:fill="FFFFFF" w:themeFill="background1"/>
            <w:vAlign w:val="center"/>
          </w:tcPr>
          <w:p w14:paraId="410DD686" w14:textId="77777777" w:rsidR="00444F6E" w:rsidRPr="000B1D3F" w:rsidRDefault="00444F6E" w:rsidP="000B1D3F">
            <w:pPr>
              <w:spacing w:line="240" w:lineRule="auto"/>
              <w:rPr>
                <w:rFonts w:ascii="Book Antiqua" w:hAnsi="Book Antiqua" w:cs="TimesNewRomanPSMT"/>
                <w:color w:val="000000"/>
                <w:sz w:val="20"/>
                <w:szCs w:val="20"/>
                <w:lang w:val="sq-AL"/>
              </w:rPr>
            </w:pPr>
          </w:p>
        </w:tc>
        <w:tc>
          <w:tcPr>
            <w:tcW w:w="1431" w:type="dxa"/>
            <w:gridSpan w:val="2"/>
            <w:shd w:val="clear" w:color="auto" w:fill="FFFFFF" w:themeFill="background1"/>
            <w:vAlign w:val="center"/>
          </w:tcPr>
          <w:p w14:paraId="4AEBB642" w14:textId="77777777" w:rsidR="00444F6E" w:rsidRPr="000B1D3F" w:rsidRDefault="00444F6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4FBBEB2D" w14:textId="77777777" w:rsidR="00444F6E" w:rsidRPr="000B1D3F" w:rsidRDefault="00444F6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7739F815" w14:textId="77777777" w:rsidR="00444F6E" w:rsidRPr="000B1D3F" w:rsidRDefault="00444F6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05EF3C90" w14:textId="77777777" w:rsidR="00444F6E" w:rsidRPr="000B1D3F" w:rsidRDefault="00444F6E" w:rsidP="000B1D3F">
            <w:pPr>
              <w:spacing w:line="240" w:lineRule="auto"/>
              <w:rPr>
                <w:rFonts w:ascii="Book Antiqua" w:hAnsi="Book Antiqua" w:cs="TimesNewRomanPSMT"/>
                <w:color w:val="000000"/>
                <w:sz w:val="20"/>
                <w:szCs w:val="20"/>
                <w:lang w:val="sq-AL"/>
              </w:rPr>
            </w:pPr>
          </w:p>
        </w:tc>
      </w:tr>
      <w:tr w:rsidR="00444F6E" w:rsidRPr="00B311B7" w14:paraId="71A255A3" w14:textId="77777777" w:rsidTr="00E4141A">
        <w:tc>
          <w:tcPr>
            <w:tcW w:w="3510" w:type="dxa"/>
            <w:shd w:val="clear" w:color="auto" w:fill="FFFFFF" w:themeFill="background1"/>
            <w:vAlign w:val="center"/>
          </w:tcPr>
          <w:p w14:paraId="6C414F7E" w14:textId="462447E7" w:rsidR="00444F6E" w:rsidRPr="002C20EE" w:rsidRDefault="00444F6E"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Objektivi specifik 5.3</w:t>
            </w:r>
          </w:p>
        </w:tc>
        <w:tc>
          <w:tcPr>
            <w:tcW w:w="10800" w:type="dxa"/>
            <w:gridSpan w:val="7"/>
            <w:shd w:val="clear" w:color="auto" w:fill="FFFFFF" w:themeFill="background1"/>
            <w:vAlign w:val="center"/>
          </w:tcPr>
          <w:p w14:paraId="1FA75631" w14:textId="36421DD9" w:rsidR="00444F6E" w:rsidRPr="002C20EE" w:rsidRDefault="00444F6E"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Treguesi (treguesit) për matjen e përmbushjes së objektivit:</w:t>
            </w:r>
          </w:p>
        </w:tc>
      </w:tr>
      <w:tr w:rsidR="00444F6E" w:rsidRPr="000B1D3F" w14:paraId="4E5E2DD9" w14:textId="77777777" w:rsidTr="00E4141A">
        <w:trPr>
          <w:trHeight w:hRule="exact" w:val="640"/>
        </w:trPr>
        <w:tc>
          <w:tcPr>
            <w:tcW w:w="3510" w:type="dxa"/>
            <w:vMerge w:val="restart"/>
            <w:shd w:val="clear" w:color="auto" w:fill="FFFFFF" w:themeFill="background1"/>
            <w:vAlign w:val="center"/>
          </w:tcPr>
          <w:p w14:paraId="7BBC451F" w14:textId="59CB88FC" w:rsidR="00444F6E" w:rsidRPr="002C20EE" w:rsidRDefault="00444F6E" w:rsidP="000B1D3F">
            <w:pPr>
              <w:spacing w:line="240" w:lineRule="auto"/>
              <w:rPr>
                <w:rFonts w:ascii="Book Antiqua" w:hAnsi="Book Antiqua" w:cs="TimesNewRomanPSMT"/>
                <w:b/>
                <w:bCs/>
                <w:color w:val="000000"/>
                <w:sz w:val="20"/>
                <w:szCs w:val="20"/>
                <w:lang w:val="sq-AL"/>
              </w:rPr>
            </w:pPr>
            <w:r w:rsidRPr="002C20EE">
              <w:rPr>
                <w:rFonts w:ascii="Book Antiqua" w:hAnsi="Book Antiqua" w:cs="TimesNewRomanPSMT"/>
                <w:b/>
                <w:bCs/>
                <w:color w:val="000000"/>
                <w:sz w:val="20"/>
                <w:szCs w:val="20"/>
                <w:lang w:val="sq-AL"/>
              </w:rPr>
              <w:t>Zhvillimi i infrastrukturës për sport dhe rekreacion</w:t>
            </w:r>
          </w:p>
        </w:tc>
        <w:tc>
          <w:tcPr>
            <w:tcW w:w="10800" w:type="dxa"/>
            <w:gridSpan w:val="7"/>
            <w:shd w:val="clear" w:color="auto" w:fill="FFFFFF" w:themeFill="background1"/>
            <w:vAlign w:val="center"/>
          </w:tcPr>
          <w:p w14:paraId="3526D358" w14:textId="77777777" w:rsidR="00444F6E" w:rsidRPr="000B1D3F" w:rsidRDefault="00444F6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 Ndërtimi dhe përmirësimi i objekteve sportive dhe parqeve.</w:t>
            </w:r>
          </w:p>
          <w:p w14:paraId="2D86983C" w14:textId="77777777" w:rsidR="00444F6E" w:rsidRPr="000B1D3F" w:rsidRDefault="00444F6E" w:rsidP="000B1D3F">
            <w:pPr>
              <w:spacing w:line="240" w:lineRule="auto"/>
              <w:rPr>
                <w:rFonts w:ascii="Book Antiqua" w:hAnsi="Book Antiqua" w:cs="TimesNewRomanPSMT"/>
                <w:color w:val="000000"/>
                <w:sz w:val="20"/>
                <w:szCs w:val="20"/>
                <w:lang w:val="sq-AL"/>
              </w:rPr>
            </w:pPr>
          </w:p>
          <w:p w14:paraId="12B895F9" w14:textId="77777777" w:rsidR="00444F6E" w:rsidRPr="000B1D3F" w:rsidRDefault="00444F6E" w:rsidP="000B1D3F">
            <w:pPr>
              <w:spacing w:line="240" w:lineRule="auto"/>
              <w:rPr>
                <w:rFonts w:ascii="Book Antiqua" w:hAnsi="Book Antiqua" w:cs="TimesNewRomanPSMT"/>
                <w:color w:val="000000"/>
                <w:sz w:val="20"/>
                <w:szCs w:val="20"/>
                <w:lang w:val="sq-AL"/>
              </w:rPr>
            </w:pPr>
          </w:p>
        </w:tc>
      </w:tr>
      <w:tr w:rsidR="00444F6E" w:rsidRPr="00B311B7" w14:paraId="2BD725F8" w14:textId="77777777" w:rsidTr="00E4141A">
        <w:trPr>
          <w:trHeight w:hRule="exact" w:val="442"/>
        </w:trPr>
        <w:tc>
          <w:tcPr>
            <w:tcW w:w="3510" w:type="dxa"/>
            <w:vMerge/>
            <w:shd w:val="clear" w:color="auto" w:fill="FFFFFF" w:themeFill="background1"/>
            <w:vAlign w:val="center"/>
          </w:tcPr>
          <w:p w14:paraId="0E11C71C" w14:textId="77777777" w:rsidR="00444F6E" w:rsidRPr="000B1D3F" w:rsidRDefault="00444F6E" w:rsidP="000B1D3F">
            <w:pPr>
              <w:spacing w:line="240" w:lineRule="auto"/>
              <w:rPr>
                <w:rFonts w:ascii="Book Antiqua" w:hAnsi="Book Antiqua" w:cs="TimesNewRomanPSMT"/>
                <w:color w:val="000000"/>
                <w:sz w:val="20"/>
                <w:szCs w:val="20"/>
                <w:lang w:val="sq-AL"/>
              </w:rPr>
            </w:pPr>
          </w:p>
        </w:tc>
        <w:tc>
          <w:tcPr>
            <w:tcW w:w="10800" w:type="dxa"/>
            <w:gridSpan w:val="7"/>
            <w:shd w:val="clear" w:color="auto" w:fill="FFFFFF" w:themeFill="background1"/>
            <w:vAlign w:val="center"/>
          </w:tcPr>
          <w:p w14:paraId="7E9EC421" w14:textId="2A9749CD" w:rsidR="00444F6E" w:rsidRPr="000B1D3F" w:rsidRDefault="00444F6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 Krijimi i mundësive për aktivitete rekreative dhe sportive për të rinjtë.</w:t>
            </w:r>
          </w:p>
        </w:tc>
      </w:tr>
      <w:tr w:rsidR="00802EEB" w:rsidRPr="00546566" w14:paraId="114A2DA3" w14:textId="77777777" w:rsidTr="00E4141A">
        <w:trPr>
          <w:trHeight w:hRule="exact" w:val="730"/>
        </w:trPr>
        <w:tc>
          <w:tcPr>
            <w:tcW w:w="3510" w:type="dxa"/>
            <w:shd w:val="clear" w:color="auto" w:fill="FFFFFF" w:themeFill="background1"/>
            <w:vAlign w:val="center"/>
          </w:tcPr>
          <w:p w14:paraId="77D857DC" w14:textId="1B75E246"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lastRenderedPageBreak/>
              <w:t>Aktivitetet</w:t>
            </w:r>
          </w:p>
        </w:tc>
        <w:tc>
          <w:tcPr>
            <w:tcW w:w="1980" w:type="dxa"/>
            <w:shd w:val="clear" w:color="auto" w:fill="FFFFFF" w:themeFill="background1"/>
            <w:vAlign w:val="center"/>
          </w:tcPr>
          <w:p w14:paraId="41AF78AD" w14:textId="06155664"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Drejtoria udhëheqëse</w:t>
            </w:r>
          </w:p>
        </w:tc>
        <w:tc>
          <w:tcPr>
            <w:tcW w:w="2780" w:type="dxa"/>
            <w:gridSpan w:val="2"/>
            <w:shd w:val="clear" w:color="auto" w:fill="FFFFFF" w:themeFill="background1"/>
            <w:vAlign w:val="center"/>
          </w:tcPr>
          <w:p w14:paraId="58E31165" w14:textId="77777777"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Financimi (Projeksion)</w:t>
            </w:r>
          </w:p>
          <w:p w14:paraId="03B5521A" w14:textId="1A1F250A"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(KAB; Donatoret; Privat)</w:t>
            </w:r>
          </w:p>
        </w:tc>
        <w:tc>
          <w:tcPr>
            <w:tcW w:w="1261" w:type="dxa"/>
            <w:shd w:val="clear" w:color="auto" w:fill="FFFFFF" w:themeFill="background1"/>
            <w:vAlign w:val="center"/>
          </w:tcPr>
          <w:p w14:paraId="5D3E576E" w14:textId="615D526A"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Kosto Totale</w:t>
            </w:r>
          </w:p>
        </w:tc>
        <w:tc>
          <w:tcPr>
            <w:tcW w:w="1566" w:type="dxa"/>
            <w:shd w:val="clear" w:color="auto" w:fill="FFFFFF" w:themeFill="background1"/>
            <w:vAlign w:val="center"/>
          </w:tcPr>
          <w:p w14:paraId="3BACF2F9" w14:textId="3C516FD5"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2025</w:t>
            </w:r>
          </w:p>
        </w:tc>
        <w:tc>
          <w:tcPr>
            <w:tcW w:w="1565" w:type="dxa"/>
            <w:shd w:val="clear" w:color="auto" w:fill="FFFFFF" w:themeFill="background1"/>
            <w:vAlign w:val="center"/>
          </w:tcPr>
          <w:p w14:paraId="74F21664" w14:textId="1B3C033E"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2026</w:t>
            </w:r>
          </w:p>
        </w:tc>
        <w:tc>
          <w:tcPr>
            <w:tcW w:w="1648" w:type="dxa"/>
            <w:shd w:val="clear" w:color="auto" w:fill="FFFFFF" w:themeFill="background1"/>
            <w:vAlign w:val="center"/>
          </w:tcPr>
          <w:p w14:paraId="0651F5AA" w14:textId="6855123A" w:rsidR="00802EEB" w:rsidRPr="00546566" w:rsidRDefault="00802EEB" w:rsidP="000B1D3F">
            <w:pPr>
              <w:spacing w:line="240" w:lineRule="auto"/>
              <w:rPr>
                <w:rFonts w:ascii="Book Antiqua" w:hAnsi="Book Antiqua" w:cs="TimesNewRomanPSMT"/>
                <w:b/>
                <w:bCs/>
                <w:color w:val="000000"/>
                <w:sz w:val="20"/>
                <w:szCs w:val="20"/>
                <w:lang w:val="sq-AL"/>
              </w:rPr>
            </w:pPr>
            <w:r w:rsidRPr="00546566">
              <w:rPr>
                <w:rFonts w:ascii="Book Antiqua" w:hAnsi="Book Antiqua" w:cs="TimesNewRomanPSMT"/>
                <w:b/>
                <w:bCs/>
                <w:color w:val="000000"/>
                <w:sz w:val="20"/>
                <w:szCs w:val="20"/>
                <w:lang w:val="sq-AL"/>
              </w:rPr>
              <w:t>2027</w:t>
            </w:r>
          </w:p>
        </w:tc>
      </w:tr>
      <w:tr w:rsidR="00444F6E" w:rsidRPr="00B311B7" w14:paraId="5109FC20" w14:textId="77777777" w:rsidTr="00E4141A">
        <w:trPr>
          <w:trHeight w:hRule="exact" w:val="847"/>
        </w:trPr>
        <w:tc>
          <w:tcPr>
            <w:tcW w:w="3510" w:type="dxa"/>
            <w:shd w:val="clear" w:color="auto" w:fill="FFFFFF" w:themeFill="background1"/>
            <w:vAlign w:val="center"/>
          </w:tcPr>
          <w:p w14:paraId="001F5C5B" w14:textId="620F081C" w:rsidR="00444F6E" w:rsidRPr="000B1D3F" w:rsidRDefault="00444F6E"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Implementimi i programeve për inkurajimin e të rinjve të angazhohen në aktivitete sportive dhe rekreative.</w:t>
            </w:r>
          </w:p>
        </w:tc>
        <w:tc>
          <w:tcPr>
            <w:tcW w:w="1980" w:type="dxa"/>
            <w:shd w:val="clear" w:color="auto" w:fill="FFFFFF" w:themeFill="background1"/>
            <w:vAlign w:val="center"/>
          </w:tcPr>
          <w:p w14:paraId="4E26D0EC" w14:textId="77777777" w:rsidR="00444F6E" w:rsidRPr="000B1D3F" w:rsidRDefault="00444F6E"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4229BA9D" w14:textId="77777777" w:rsidR="00444F6E" w:rsidRPr="000B1D3F" w:rsidRDefault="00444F6E"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55E8E8D5" w14:textId="77777777" w:rsidR="00444F6E" w:rsidRPr="000B1D3F" w:rsidRDefault="00444F6E" w:rsidP="000B1D3F">
            <w:pPr>
              <w:spacing w:line="240" w:lineRule="auto"/>
              <w:rPr>
                <w:rFonts w:ascii="Book Antiqua" w:hAnsi="Book Antiqua" w:cs="TimesNewRomanPSMT"/>
                <w:color w:val="000000"/>
                <w:sz w:val="20"/>
                <w:szCs w:val="20"/>
                <w:lang w:val="sq-AL"/>
              </w:rPr>
            </w:pPr>
          </w:p>
        </w:tc>
        <w:tc>
          <w:tcPr>
            <w:tcW w:w="1566" w:type="dxa"/>
            <w:shd w:val="clear" w:color="auto" w:fill="FFFFFF" w:themeFill="background1"/>
            <w:vAlign w:val="center"/>
          </w:tcPr>
          <w:p w14:paraId="63391E60" w14:textId="77777777" w:rsidR="00444F6E" w:rsidRPr="000B1D3F" w:rsidRDefault="00444F6E"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214F3167" w14:textId="77777777" w:rsidR="00444F6E" w:rsidRPr="000B1D3F" w:rsidRDefault="00444F6E"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7626FECD" w14:textId="77777777" w:rsidR="00444F6E" w:rsidRPr="000B1D3F" w:rsidRDefault="00444F6E" w:rsidP="000B1D3F">
            <w:pPr>
              <w:spacing w:line="240" w:lineRule="auto"/>
              <w:rPr>
                <w:rFonts w:ascii="Book Antiqua" w:hAnsi="Book Antiqua" w:cs="TimesNewRomanPSMT"/>
                <w:color w:val="000000"/>
                <w:sz w:val="20"/>
                <w:szCs w:val="20"/>
                <w:lang w:val="sq-AL"/>
              </w:rPr>
            </w:pPr>
          </w:p>
        </w:tc>
      </w:tr>
      <w:tr w:rsidR="00892484" w:rsidRPr="000B1D3F" w14:paraId="7A75906C" w14:textId="77777777" w:rsidTr="00E4141A">
        <w:trPr>
          <w:trHeight w:hRule="exact" w:val="1018"/>
        </w:trPr>
        <w:tc>
          <w:tcPr>
            <w:tcW w:w="3510" w:type="dxa"/>
            <w:shd w:val="clear" w:color="auto" w:fill="FFFFFF" w:themeFill="background1"/>
            <w:vAlign w:val="center"/>
          </w:tcPr>
          <w:p w14:paraId="7C9124C7" w14:textId="73E0EB7C"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Furnizimi dhe vendosja  me bari sintetik dhe infrastruktura </w:t>
            </w:r>
            <w:r w:rsidR="00790F39" w:rsidRPr="000B1D3F">
              <w:rPr>
                <w:rFonts w:ascii="Book Antiqua" w:hAnsi="Book Antiqua" w:cs="TimesNewRomanPSMT"/>
                <w:color w:val="000000"/>
                <w:sz w:val="20"/>
                <w:szCs w:val="20"/>
                <w:lang w:val="sq-AL"/>
              </w:rPr>
              <w:t>tjetër</w:t>
            </w:r>
            <w:r w:rsidRPr="000B1D3F">
              <w:rPr>
                <w:rFonts w:ascii="Book Antiqua" w:hAnsi="Book Antiqua" w:cs="TimesNewRomanPSMT"/>
                <w:color w:val="000000"/>
                <w:sz w:val="20"/>
                <w:szCs w:val="20"/>
                <w:lang w:val="sq-AL"/>
              </w:rPr>
              <w:t xml:space="preserve">  ne fushat sportive ne Magure dhe Dobraje e Madhe </w:t>
            </w:r>
          </w:p>
        </w:tc>
        <w:tc>
          <w:tcPr>
            <w:tcW w:w="1980" w:type="dxa"/>
            <w:shd w:val="clear" w:color="auto" w:fill="FFFFFF" w:themeFill="background1"/>
            <w:vAlign w:val="center"/>
          </w:tcPr>
          <w:p w14:paraId="673CF10F"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27F8B593"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0B5A9C2D" w14:textId="04A06F9A"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630,000</w:t>
            </w:r>
          </w:p>
        </w:tc>
        <w:tc>
          <w:tcPr>
            <w:tcW w:w="1566" w:type="dxa"/>
            <w:shd w:val="clear" w:color="auto" w:fill="FFFFFF" w:themeFill="background1"/>
            <w:vAlign w:val="center"/>
          </w:tcPr>
          <w:p w14:paraId="2E2620AC" w14:textId="2F2FEA70"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630,000</w:t>
            </w:r>
          </w:p>
        </w:tc>
        <w:tc>
          <w:tcPr>
            <w:tcW w:w="1565" w:type="dxa"/>
            <w:shd w:val="clear" w:color="auto" w:fill="FFFFFF" w:themeFill="background1"/>
            <w:vAlign w:val="center"/>
          </w:tcPr>
          <w:p w14:paraId="07C0346A" w14:textId="0E61A33D" w:rsidR="00892484" w:rsidRPr="000B1D3F" w:rsidRDefault="00892484"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73A77662" w14:textId="52C01993" w:rsidR="00892484" w:rsidRPr="000B1D3F" w:rsidRDefault="00892484" w:rsidP="000B1D3F">
            <w:pPr>
              <w:spacing w:line="240" w:lineRule="auto"/>
              <w:rPr>
                <w:rFonts w:ascii="Book Antiqua" w:hAnsi="Book Antiqua" w:cs="TimesNewRomanPSMT"/>
                <w:color w:val="000000"/>
                <w:sz w:val="20"/>
                <w:szCs w:val="20"/>
                <w:lang w:val="sq-AL"/>
              </w:rPr>
            </w:pPr>
          </w:p>
        </w:tc>
      </w:tr>
      <w:tr w:rsidR="00892484" w:rsidRPr="000B1D3F" w14:paraId="7F150501" w14:textId="77777777" w:rsidTr="00E4141A">
        <w:trPr>
          <w:trHeight w:hRule="exact" w:val="1000"/>
        </w:trPr>
        <w:tc>
          <w:tcPr>
            <w:tcW w:w="3510" w:type="dxa"/>
            <w:shd w:val="clear" w:color="auto" w:fill="FFFFFF" w:themeFill="background1"/>
            <w:vAlign w:val="center"/>
          </w:tcPr>
          <w:p w14:paraId="77E23C8B" w14:textId="2E5A6D4A" w:rsidR="00892484" w:rsidRPr="000B1D3F" w:rsidRDefault="00790F39"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Ndërtimi</w:t>
            </w:r>
            <w:r w:rsidR="00892484" w:rsidRPr="000B1D3F">
              <w:rPr>
                <w:rFonts w:ascii="Book Antiqua" w:hAnsi="Book Antiqua" w:cs="TimesNewRomanPSMT"/>
                <w:color w:val="000000"/>
                <w:sz w:val="20"/>
                <w:szCs w:val="20"/>
                <w:lang w:val="sq-AL"/>
              </w:rPr>
              <w:t xml:space="preserve"> </w:t>
            </w:r>
            <w:r w:rsidR="00645B64" w:rsidRPr="000B1D3F">
              <w:rPr>
                <w:rFonts w:ascii="Book Antiqua" w:hAnsi="Book Antiqua" w:cs="TimesNewRomanPSMT"/>
                <w:color w:val="000000"/>
                <w:sz w:val="20"/>
                <w:szCs w:val="20"/>
                <w:lang w:val="sq-AL"/>
              </w:rPr>
              <w:t>i</w:t>
            </w:r>
            <w:r w:rsidR="00892484" w:rsidRPr="000B1D3F">
              <w:rPr>
                <w:rFonts w:ascii="Book Antiqua" w:hAnsi="Book Antiqua" w:cs="TimesNewRomanPSMT"/>
                <w:color w:val="000000"/>
                <w:sz w:val="20"/>
                <w:szCs w:val="20"/>
                <w:lang w:val="sq-AL"/>
              </w:rPr>
              <w:t xml:space="preserve"> fushave të street ball në Lipjan, Dobraj e Madhe, Gadime, Sllovi, Rufc </w:t>
            </w:r>
            <w:r w:rsidR="00645B64" w:rsidRPr="000B1D3F">
              <w:rPr>
                <w:rFonts w:ascii="Book Antiqua" w:hAnsi="Book Antiqua" w:cs="TimesNewRomanPSMT"/>
                <w:color w:val="000000"/>
                <w:sz w:val="20"/>
                <w:szCs w:val="20"/>
                <w:lang w:val="sq-AL"/>
              </w:rPr>
              <w:t>i</w:t>
            </w:r>
            <w:r w:rsidR="00892484" w:rsidRPr="000B1D3F">
              <w:rPr>
                <w:rFonts w:ascii="Book Antiqua" w:hAnsi="Book Antiqua" w:cs="TimesNewRomanPSMT"/>
                <w:color w:val="000000"/>
                <w:sz w:val="20"/>
                <w:szCs w:val="20"/>
                <w:lang w:val="sq-AL"/>
              </w:rPr>
              <w:t xml:space="preserve"> ri, Rufc  </w:t>
            </w:r>
            <w:r w:rsidR="00645B64" w:rsidRPr="000B1D3F">
              <w:rPr>
                <w:rFonts w:ascii="Book Antiqua" w:hAnsi="Book Antiqua" w:cs="TimesNewRomanPSMT"/>
                <w:color w:val="000000"/>
                <w:sz w:val="20"/>
                <w:szCs w:val="20"/>
                <w:lang w:val="sq-AL"/>
              </w:rPr>
              <w:t>i</w:t>
            </w:r>
            <w:r w:rsidR="00892484" w:rsidRPr="000B1D3F">
              <w:rPr>
                <w:rFonts w:ascii="Book Antiqua" w:hAnsi="Book Antiqua" w:cs="TimesNewRomanPSMT"/>
                <w:color w:val="000000"/>
                <w:sz w:val="20"/>
                <w:szCs w:val="20"/>
                <w:lang w:val="sq-AL"/>
              </w:rPr>
              <w:t xml:space="preserve"> </w:t>
            </w:r>
            <w:r w:rsidRPr="000B1D3F">
              <w:rPr>
                <w:rFonts w:ascii="Book Antiqua" w:hAnsi="Book Antiqua" w:cs="TimesNewRomanPSMT"/>
                <w:color w:val="000000"/>
                <w:sz w:val="20"/>
                <w:szCs w:val="20"/>
                <w:lang w:val="sq-AL"/>
              </w:rPr>
              <w:t>Vjetër</w:t>
            </w:r>
            <w:r w:rsidR="00892484" w:rsidRPr="000B1D3F">
              <w:rPr>
                <w:rFonts w:ascii="Book Antiqua" w:hAnsi="Book Antiqua" w:cs="TimesNewRomanPSMT"/>
                <w:color w:val="000000"/>
                <w:sz w:val="20"/>
                <w:szCs w:val="20"/>
                <w:lang w:val="sq-AL"/>
              </w:rPr>
              <w:t>, Kraishtë, Babushë, Shalë, Banull.</w:t>
            </w:r>
          </w:p>
        </w:tc>
        <w:tc>
          <w:tcPr>
            <w:tcW w:w="1980" w:type="dxa"/>
            <w:shd w:val="clear" w:color="auto" w:fill="FFFFFF" w:themeFill="background1"/>
            <w:vAlign w:val="center"/>
          </w:tcPr>
          <w:p w14:paraId="3D39AB1D"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686652DF"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38861EF6" w14:textId="3FEFA395"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170,000</w:t>
            </w:r>
          </w:p>
        </w:tc>
        <w:tc>
          <w:tcPr>
            <w:tcW w:w="1566" w:type="dxa"/>
            <w:shd w:val="clear" w:color="auto" w:fill="FFFFFF" w:themeFill="background1"/>
            <w:vAlign w:val="center"/>
          </w:tcPr>
          <w:p w14:paraId="0C5E9711" w14:textId="2EA20202" w:rsidR="00892484" w:rsidRPr="000B1D3F" w:rsidRDefault="00892484"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23D61688" w14:textId="1833C5E5" w:rsidR="00892484" w:rsidRPr="000B1D3F" w:rsidRDefault="00892484" w:rsidP="000B1D3F">
            <w:pPr>
              <w:spacing w:line="240" w:lineRule="auto"/>
              <w:rPr>
                <w:rFonts w:ascii="Book Antiqua" w:hAnsi="Book Antiqua" w:cs="TimesNewRomanPSMT"/>
                <w:color w:val="000000"/>
                <w:sz w:val="20"/>
                <w:szCs w:val="20"/>
                <w:lang w:val="sq-AL"/>
              </w:rPr>
            </w:pPr>
          </w:p>
        </w:tc>
        <w:tc>
          <w:tcPr>
            <w:tcW w:w="1648" w:type="dxa"/>
            <w:shd w:val="clear" w:color="auto" w:fill="FFFFFF" w:themeFill="background1"/>
            <w:vAlign w:val="center"/>
          </w:tcPr>
          <w:p w14:paraId="672B3173" w14:textId="5B4886EE"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170,000</w:t>
            </w:r>
          </w:p>
        </w:tc>
      </w:tr>
      <w:tr w:rsidR="00892484" w:rsidRPr="000B1D3F" w14:paraId="0DF55F27" w14:textId="77777777" w:rsidTr="00E4141A">
        <w:trPr>
          <w:trHeight w:hRule="exact" w:val="1045"/>
        </w:trPr>
        <w:tc>
          <w:tcPr>
            <w:tcW w:w="3510" w:type="dxa"/>
            <w:shd w:val="clear" w:color="auto" w:fill="FFFFFF" w:themeFill="background1"/>
            <w:vAlign w:val="center"/>
          </w:tcPr>
          <w:p w14:paraId="646DFDB5" w14:textId="7EC36ADE"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 xml:space="preserve">Renovimi </w:t>
            </w:r>
            <w:r w:rsidR="00645B64" w:rsidRPr="000B1D3F">
              <w:rPr>
                <w:rFonts w:ascii="Book Antiqua" w:hAnsi="Book Antiqua" w:cs="TimesNewRomanPSMT"/>
                <w:color w:val="000000"/>
                <w:sz w:val="20"/>
                <w:szCs w:val="20"/>
                <w:lang w:val="sq-AL"/>
              </w:rPr>
              <w:t>i</w:t>
            </w:r>
            <w:r w:rsidRPr="000B1D3F">
              <w:rPr>
                <w:rFonts w:ascii="Book Antiqua" w:hAnsi="Book Antiqua" w:cs="TimesNewRomanPSMT"/>
                <w:color w:val="000000"/>
                <w:sz w:val="20"/>
                <w:szCs w:val="20"/>
                <w:lang w:val="sq-AL"/>
              </w:rPr>
              <w:t xml:space="preserve"> shkollës së vjetër në qendër të fshatit Banull dhe </w:t>
            </w:r>
            <w:r w:rsidR="00645B64" w:rsidRPr="000B1D3F">
              <w:rPr>
                <w:rFonts w:ascii="Book Antiqua" w:hAnsi="Book Antiqua" w:cs="TimesNewRomanPSMT"/>
                <w:color w:val="000000"/>
                <w:sz w:val="20"/>
                <w:szCs w:val="20"/>
                <w:lang w:val="sq-AL"/>
              </w:rPr>
              <w:t>i</w:t>
            </w:r>
            <w:r w:rsidRPr="000B1D3F">
              <w:rPr>
                <w:rFonts w:ascii="Book Antiqua" w:hAnsi="Book Antiqua" w:cs="TimesNewRomanPSMT"/>
                <w:color w:val="000000"/>
                <w:sz w:val="20"/>
                <w:szCs w:val="20"/>
                <w:lang w:val="sq-AL"/>
              </w:rPr>
              <w:t xml:space="preserve"> shkollës së vjetër në Dobraje të Madhe</w:t>
            </w:r>
            <w:r w:rsidR="00E63089">
              <w:rPr>
                <w:rFonts w:ascii="Book Antiqua" w:hAnsi="Book Antiqua" w:cs="TimesNewRomanPSMT"/>
                <w:color w:val="000000"/>
                <w:sz w:val="20"/>
                <w:szCs w:val="20"/>
                <w:lang w:val="sq-AL"/>
              </w:rPr>
              <w:t>.</w:t>
            </w:r>
          </w:p>
        </w:tc>
        <w:tc>
          <w:tcPr>
            <w:tcW w:w="1980" w:type="dxa"/>
            <w:shd w:val="clear" w:color="auto" w:fill="FFFFFF" w:themeFill="background1"/>
            <w:vAlign w:val="center"/>
          </w:tcPr>
          <w:p w14:paraId="6AAAFCD1"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2780" w:type="dxa"/>
            <w:gridSpan w:val="2"/>
            <w:shd w:val="clear" w:color="auto" w:fill="FFFFFF" w:themeFill="background1"/>
            <w:vAlign w:val="center"/>
          </w:tcPr>
          <w:p w14:paraId="3CB1C5A1" w14:textId="77777777" w:rsidR="00892484" w:rsidRPr="000B1D3F" w:rsidRDefault="00892484" w:rsidP="000B1D3F">
            <w:pPr>
              <w:spacing w:line="240" w:lineRule="auto"/>
              <w:rPr>
                <w:rFonts w:ascii="Book Antiqua" w:hAnsi="Book Antiqua" w:cs="TimesNewRomanPSMT"/>
                <w:color w:val="000000"/>
                <w:sz w:val="20"/>
                <w:szCs w:val="20"/>
                <w:lang w:val="sq-AL"/>
              </w:rPr>
            </w:pPr>
          </w:p>
        </w:tc>
        <w:tc>
          <w:tcPr>
            <w:tcW w:w="1261" w:type="dxa"/>
            <w:shd w:val="clear" w:color="auto" w:fill="FFFFFF" w:themeFill="background1"/>
            <w:vAlign w:val="center"/>
          </w:tcPr>
          <w:p w14:paraId="0AF773F4" w14:textId="21C11211"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310,000</w:t>
            </w:r>
          </w:p>
        </w:tc>
        <w:tc>
          <w:tcPr>
            <w:tcW w:w="1566" w:type="dxa"/>
            <w:shd w:val="clear" w:color="auto" w:fill="FFFFFF" w:themeFill="background1"/>
            <w:vAlign w:val="center"/>
          </w:tcPr>
          <w:p w14:paraId="52280F89" w14:textId="153B9A64" w:rsidR="00892484" w:rsidRPr="000B1D3F" w:rsidRDefault="00892484" w:rsidP="000B1D3F">
            <w:pPr>
              <w:spacing w:line="240" w:lineRule="auto"/>
              <w:rPr>
                <w:rFonts w:ascii="Book Antiqua" w:hAnsi="Book Antiqua" w:cs="TimesNewRomanPSMT"/>
                <w:color w:val="000000"/>
                <w:sz w:val="20"/>
                <w:szCs w:val="20"/>
                <w:lang w:val="sq-AL"/>
              </w:rPr>
            </w:pPr>
          </w:p>
        </w:tc>
        <w:tc>
          <w:tcPr>
            <w:tcW w:w="1565" w:type="dxa"/>
            <w:shd w:val="clear" w:color="auto" w:fill="FFFFFF" w:themeFill="background1"/>
            <w:vAlign w:val="center"/>
          </w:tcPr>
          <w:p w14:paraId="65E8E7F0" w14:textId="6269BBF7"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60,000</w:t>
            </w:r>
          </w:p>
        </w:tc>
        <w:tc>
          <w:tcPr>
            <w:tcW w:w="1648" w:type="dxa"/>
            <w:shd w:val="clear" w:color="auto" w:fill="FFFFFF" w:themeFill="background1"/>
            <w:vAlign w:val="center"/>
          </w:tcPr>
          <w:p w14:paraId="3316D4FB" w14:textId="05AC9E6A" w:rsidR="00892484" w:rsidRPr="000B1D3F" w:rsidRDefault="00892484" w:rsidP="000B1D3F">
            <w:pPr>
              <w:spacing w:line="240" w:lineRule="auto"/>
              <w:rPr>
                <w:rFonts w:ascii="Book Antiqua" w:hAnsi="Book Antiqua" w:cs="TimesNewRomanPSMT"/>
                <w:color w:val="000000"/>
                <w:sz w:val="20"/>
                <w:szCs w:val="20"/>
                <w:lang w:val="sq-AL"/>
              </w:rPr>
            </w:pPr>
            <w:r w:rsidRPr="000B1D3F">
              <w:rPr>
                <w:rFonts w:ascii="Book Antiqua" w:hAnsi="Book Antiqua" w:cs="TimesNewRomanPSMT"/>
                <w:color w:val="000000"/>
                <w:sz w:val="20"/>
                <w:szCs w:val="20"/>
                <w:lang w:val="sq-AL"/>
              </w:rPr>
              <w:t>250,000</w:t>
            </w:r>
          </w:p>
        </w:tc>
      </w:tr>
    </w:tbl>
    <w:p w14:paraId="73B8CE47" w14:textId="77777777" w:rsidR="003D5DC4" w:rsidRPr="000B1D3F" w:rsidRDefault="003D5DC4" w:rsidP="000B1D3F">
      <w:pPr>
        <w:spacing w:after="0" w:line="240" w:lineRule="auto"/>
        <w:rPr>
          <w:rFonts w:ascii="Book Antiqua" w:hAnsi="Book Antiqua" w:cs="TimesNewRomanPSMT"/>
          <w:color w:val="000000"/>
          <w:sz w:val="20"/>
          <w:szCs w:val="20"/>
          <w:lang w:val="sq-AL"/>
        </w:rPr>
      </w:pPr>
    </w:p>
    <w:p w14:paraId="6CCFFA47" w14:textId="77777777" w:rsidR="00D46A4F" w:rsidRPr="000B1D3F" w:rsidRDefault="00D46A4F" w:rsidP="000B1D3F">
      <w:pPr>
        <w:spacing w:after="0" w:line="240" w:lineRule="auto"/>
        <w:rPr>
          <w:rFonts w:ascii="Book Antiqua" w:hAnsi="Book Antiqua" w:cs="TimesNewRomanPSMT"/>
          <w:color w:val="000000"/>
          <w:sz w:val="20"/>
          <w:szCs w:val="20"/>
          <w:lang w:val="sq-AL"/>
        </w:rPr>
      </w:pPr>
    </w:p>
    <w:sectPr w:rsidR="00D46A4F" w:rsidRPr="000B1D3F" w:rsidSect="00E45A5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45255" w14:textId="77777777" w:rsidR="00B45831" w:rsidRDefault="00B45831" w:rsidP="006952E0">
      <w:pPr>
        <w:spacing w:after="0" w:line="240" w:lineRule="auto"/>
      </w:pPr>
      <w:r>
        <w:separator/>
      </w:r>
    </w:p>
  </w:endnote>
  <w:endnote w:type="continuationSeparator" w:id="0">
    <w:p w14:paraId="7FB6FCF4" w14:textId="77777777" w:rsidR="00B45831" w:rsidRDefault="00B45831" w:rsidP="00695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4237913"/>
      <w:docPartObj>
        <w:docPartGallery w:val="Page Numbers (Bottom of Page)"/>
        <w:docPartUnique/>
      </w:docPartObj>
    </w:sdtPr>
    <w:sdtEndPr/>
    <w:sdtContent>
      <w:sdt>
        <w:sdtPr>
          <w:id w:val="1728636285"/>
          <w:docPartObj>
            <w:docPartGallery w:val="Page Numbers (Top of Page)"/>
            <w:docPartUnique/>
          </w:docPartObj>
        </w:sdtPr>
        <w:sdtEndPr/>
        <w:sdtContent>
          <w:p w14:paraId="1B6F451A" w14:textId="07D91280" w:rsidR="00C35FDC" w:rsidRDefault="009C01DE" w:rsidP="00D3372C">
            <w:pPr>
              <w:pStyle w:val="Footer"/>
              <w:jc w:val="right"/>
            </w:pPr>
            <w:r w:rsidRPr="009C01DE">
              <w:rPr>
                <w:rFonts w:ascii="Book Antiqua" w:hAnsi="Book Antiqua"/>
                <w:sz w:val="22"/>
                <w:szCs w:val="22"/>
              </w:rPr>
              <w:t>Faqe</w:t>
            </w:r>
            <w:r w:rsidR="00E064B2" w:rsidRPr="009C01DE">
              <w:rPr>
                <w:rFonts w:ascii="Book Antiqua" w:hAnsi="Book Antiqua"/>
                <w:sz w:val="22"/>
                <w:szCs w:val="22"/>
              </w:rPr>
              <w:t xml:space="preserve"> </w:t>
            </w:r>
            <w:r w:rsidR="00E064B2" w:rsidRPr="009C01DE">
              <w:rPr>
                <w:rFonts w:ascii="Book Antiqua" w:hAnsi="Book Antiqua"/>
                <w:b/>
                <w:bCs/>
                <w:sz w:val="22"/>
                <w:szCs w:val="22"/>
              </w:rPr>
              <w:fldChar w:fldCharType="begin"/>
            </w:r>
            <w:r w:rsidR="00E064B2" w:rsidRPr="009C01DE">
              <w:rPr>
                <w:rFonts w:ascii="Book Antiqua" w:hAnsi="Book Antiqua"/>
                <w:b/>
                <w:bCs/>
                <w:sz w:val="22"/>
                <w:szCs w:val="22"/>
              </w:rPr>
              <w:instrText xml:space="preserve"> PAGE </w:instrText>
            </w:r>
            <w:r w:rsidR="00E064B2" w:rsidRPr="009C01DE">
              <w:rPr>
                <w:rFonts w:ascii="Book Antiqua" w:hAnsi="Book Antiqua"/>
                <w:b/>
                <w:bCs/>
                <w:sz w:val="22"/>
                <w:szCs w:val="22"/>
              </w:rPr>
              <w:fldChar w:fldCharType="separate"/>
            </w:r>
            <w:r w:rsidR="00431504">
              <w:rPr>
                <w:rFonts w:ascii="Book Antiqua" w:hAnsi="Book Antiqua"/>
                <w:b/>
                <w:bCs/>
                <w:noProof/>
                <w:sz w:val="22"/>
                <w:szCs w:val="22"/>
              </w:rPr>
              <w:t>2</w:t>
            </w:r>
            <w:r w:rsidR="00E064B2" w:rsidRPr="009C01DE">
              <w:rPr>
                <w:rFonts w:ascii="Book Antiqua" w:hAnsi="Book Antiqua"/>
                <w:b/>
                <w:bCs/>
                <w:sz w:val="22"/>
                <w:szCs w:val="22"/>
              </w:rPr>
              <w:fldChar w:fldCharType="end"/>
            </w:r>
            <w:r w:rsidR="00E064B2" w:rsidRPr="009C01DE">
              <w:rPr>
                <w:rFonts w:ascii="Book Antiqua" w:hAnsi="Book Antiqua"/>
                <w:sz w:val="22"/>
                <w:szCs w:val="22"/>
              </w:rPr>
              <w:t xml:space="preserve"> </w:t>
            </w:r>
            <w:r w:rsidRPr="009C01DE">
              <w:rPr>
                <w:rFonts w:ascii="Book Antiqua" w:hAnsi="Book Antiqua"/>
                <w:sz w:val="22"/>
                <w:szCs w:val="22"/>
              </w:rPr>
              <w:t>nga</w:t>
            </w:r>
            <w:r w:rsidR="00E064B2" w:rsidRPr="009C01DE">
              <w:rPr>
                <w:rFonts w:ascii="Book Antiqua" w:hAnsi="Book Antiqua"/>
                <w:sz w:val="22"/>
                <w:szCs w:val="22"/>
              </w:rPr>
              <w:t xml:space="preserve"> </w:t>
            </w:r>
            <w:r w:rsidR="00E064B2" w:rsidRPr="009C01DE">
              <w:rPr>
                <w:rFonts w:ascii="Book Antiqua" w:hAnsi="Book Antiqua"/>
                <w:b/>
                <w:bCs/>
                <w:sz w:val="22"/>
                <w:szCs w:val="22"/>
              </w:rPr>
              <w:fldChar w:fldCharType="begin"/>
            </w:r>
            <w:r w:rsidR="00E064B2" w:rsidRPr="009C01DE">
              <w:rPr>
                <w:rFonts w:ascii="Book Antiqua" w:hAnsi="Book Antiqua"/>
                <w:b/>
                <w:bCs/>
                <w:sz w:val="22"/>
                <w:szCs w:val="22"/>
              </w:rPr>
              <w:instrText xml:space="preserve"> NUMPAGES  </w:instrText>
            </w:r>
            <w:r w:rsidR="00E064B2" w:rsidRPr="009C01DE">
              <w:rPr>
                <w:rFonts w:ascii="Book Antiqua" w:hAnsi="Book Antiqua"/>
                <w:b/>
                <w:bCs/>
                <w:sz w:val="22"/>
                <w:szCs w:val="22"/>
              </w:rPr>
              <w:fldChar w:fldCharType="separate"/>
            </w:r>
            <w:r w:rsidR="00431504">
              <w:rPr>
                <w:rFonts w:ascii="Book Antiqua" w:hAnsi="Book Antiqua"/>
                <w:b/>
                <w:bCs/>
                <w:noProof/>
                <w:sz w:val="22"/>
                <w:szCs w:val="22"/>
              </w:rPr>
              <w:t>86</w:t>
            </w:r>
            <w:r w:rsidR="00E064B2" w:rsidRPr="009C01DE">
              <w:rPr>
                <w:rFonts w:ascii="Book Antiqua" w:hAnsi="Book Antiqua"/>
                <w:b/>
                <w:bCs/>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78037"/>
      <w:docPartObj>
        <w:docPartGallery w:val="Page Numbers (Bottom of Page)"/>
        <w:docPartUnique/>
      </w:docPartObj>
    </w:sdtPr>
    <w:sdtEndPr/>
    <w:sdtContent>
      <w:sdt>
        <w:sdtPr>
          <w:id w:val="-850417171"/>
          <w:docPartObj>
            <w:docPartGallery w:val="Page Numbers (Top of Page)"/>
            <w:docPartUnique/>
          </w:docPartObj>
        </w:sdtPr>
        <w:sdtEndPr/>
        <w:sdtContent>
          <w:p w14:paraId="2F34304D" w14:textId="7FB8BBBE" w:rsidR="00D03DC9" w:rsidRDefault="00D03DC9" w:rsidP="00D3372C">
            <w:pPr>
              <w:pStyle w:val="Footer"/>
              <w:jc w:val="right"/>
            </w:pPr>
            <w:r w:rsidRPr="009C01DE">
              <w:rPr>
                <w:rFonts w:ascii="Book Antiqua" w:hAnsi="Book Antiqua"/>
                <w:sz w:val="22"/>
                <w:szCs w:val="22"/>
              </w:rPr>
              <w:t xml:space="preserve">Faqe </w:t>
            </w:r>
            <w:r w:rsidRPr="009C01DE">
              <w:rPr>
                <w:rFonts w:ascii="Book Antiqua" w:hAnsi="Book Antiqua"/>
                <w:b/>
                <w:bCs/>
                <w:sz w:val="22"/>
                <w:szCs w:val="22"/>
              </w:rPr>
              <w:fldChar w:fldCharType="begin"/>
            </w:r>
            <w:r w:rsidRPr="009C01DE">
              <w:rPr>
                <w:rFonts w:ascii="Book Antiqua" w:hAnsi="Book Antiqua"/>
                <w:b/>
                <w:bCs/>
                <w:sz w:val="22"/>
                <w:szCs w:val="22"/>
              </w:rPr>
              <w:instrText xml:space="preserve"> PAGE </w:instrText>
            </w:r>
            <w:r w:rsidRPr="009C01DE">
              <w:rPr>
                <w:rFonts w:ascii="Book Antiqua" w:hAnsi="Book Antiqua"/>
                <w:b/>
                <w:bCs/>
                <w:sz w:val="22"/>
                <w:szCs w:val="22"/>
              </w:rPr>
              <w:fldChar w:fldCharType="separate"/>
            </w:r>
            <w:r w:rsidR="00431504">
              <w:rPr>
                <w:rFonts w:ascii="Book Antiqua" w:hAnsi="Book Antiqua"/>
                <w:b/>
                <w:bCs/>
                <w:noProof/>
                <w:sz w:val="22"/>
                <w:szCs w:val="22"/>
              </w:rPr>
              <w:t>48</w:t>
            </w:r>
            <w:r w:rsidRPr="009C01DE">
              <w:rPr>
                <w:rFonts w:ascii="Book Antiqua" w:hAnsi="Book Antiqua"/>
                <w:b/>
                <w:bCs/>
                <w:sz w:val="22"/>
                <w:szCs w:val="22"/>
              </w:rPr>
              <w:fldChar w:fldCharType="end"/>
            </w:r>
            <w:r w:rsidRPr="009C01DE">
              <w:rPr>
                <w:rFonts w:ascii="Book Antiqua" w:hAnsi="Book Antiqua"/>
                <w:sz w:val="22"/>
                <w:szCs w:val="22"/>
              </w:rPr>
              <w:t xml:space="preserve"> nga </w:t>
            </w:r>
            <w:r w:rsidRPr="009C01DE">
              <w:rPr>
                <w:rFonts w:ascii="Book Antiqua" w:hAnsi="Book Antiqua"/>
                <w:b/>
                <w:bCs/>
                <w:sz w:val="22"/>
                <w:szCs w:val="22"/>
              </w:rPr>
              <w:fldChar w:fldCharType="begin"/>
            </w:r>
            <w:r w:rsidRPr="009C01DE">
              <w:rPr>
                <w:rFonts w:ascii="Book Antiqua" w:hAnsi="Book Antiqua"/>
                <w:b/>
                <w:bCs/>
                <w:sz w:val="22"/>
                <w:szCs w:val="22"/>
              </w:rPr>
              <w:instrText xml:space="preserve"> NUMPAGES  </w:instrText>
            </w:r>
            <w:r w:rsidRPr="009C01DE">
              <w:rPr>
                <w:rFonts w:ascii="Book Antiqua" w:hAnsi="Book Antiqua"/>
                <w:b/>
                <w:bCs/>
                <w:sz w:val="22"/>
                <w:szCs w:val="22"/>
              </w:rPr>
              <w:fldChar w:fldCharType="separate"/>
            </w:r>
            <w:r w:rsidR="00431504">
              <w:rPr>
                <w:rFonts w:ascii="Book Antiqua" w:hAnsi="Book Antiqua"/>
                <w:b/>
                <w:bCs/>
                <w:noProof/>
                <w:sz w:val="22"/>
                <w:szCs w:val="22"/>
              </w:rPr>
              <w:t>48</w:t>
            </w:r>
            <w:r w:rsidRPr="009C01DE">
              <w:rPr>
                <w:rFonts w:ascii="Book Antiqua" w:hAnsi="Book Antiqua"/>
                <w:b/>
                <w:bCs/>
                <w:sz w:val="22"/>
                <w:szCs w:val="22"/>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945739"/>
      <w:docPartObj>
        <w:docPartGallery w:val="Page Numbers (Bottom of Page)"/>
        <w:docPartUnique/>
      </w:docPartObj>
    </w:sdtPr>
    <w:sdtEndPr/>
    <w:sdtContent>
      <w:sdt>
        <w:sdtPr>
          <w:id w:val="-1535035206"/>
          <w:docPartObj>
            <w:docPartGallery w:val="Page Numbers (Top of Page)"/>
            <w:docPartUnique/>
          </w:docPartObj>
        </w:sdtPr>
        <w:sdtEndPr/>
        <w:sdtContent>
          <w:p w14:paraId="47EFDFBC" w14:textId="70DCD304" w:rsidR="00D03DC9" w:rsidRDefault="00D03DC9" w:rsidP="00D3372C">
            <w:pPr>
              <w:pStyle w:val="Footer"/>
              <w:jc w:val="right"/>
            </w:pPr>
            <w:r w:rsidRPr="009C01DE">
              <w:rPr>
                <w:rFonts w:ascii="Book Antiqua" w:hAnsi="Book Antiqua"/>
                <w:sz w:val="22"/>
                <w:szCs w:val="22"/>
              </w:rPr>
              <w:t xml:space="preserve">Faqe </w:t>
            </w:r>
            <w:r w:rsidRPr="009C01DE">
              <w:rPr>
                <w:rFonts w:ascii="Book Antiqua" w:hAnsi="Book Antiqua"/>
                <w:b/>
                <w:bCs/>
                <w:sz w:val="22"/>
                <w:szCs w:val="22"/>
              </w:rPr>
              <w:fldChar w:fldCharType="begin"/>
            </w:r>
            <w:r w:rsidRPr="009C01DE">
              <w:rPr>
                <w:rFonts w:ascii="Book Antiqua" w:hAnsi="Book Antiqua"/>
                <w:b/>
                <w:bCs/>
                <w:sz w:val="22"/>
                <w:szCs w:val="22"/>
              </w:rPr>
              <w:instrText xml:space="preserve"> PAGE </w:instrText>
            </w:r>
            <w:r w:rsidRPr="009C01DE">
              <w:rPr>
                <w:rFonts w:ascii="Book Antiqua" w:hAnsi="Book Antiqua"/>
                <w:b/>
                <w:bCs/>
                <w:sz w:val="22"/>
                <w:szCs w:val="22"/>
              </w:rPr>
              <w:fldChar w:fldCharType="separate"/>
            </w:r>
            <w:r w:rsidR="00431504">
              <w:rPr>
                <w:rFonts w:ascii="Book Antiqua" w:hAnsi="Book Antiqua"/>
                <w:b/>
                <w:bCs/>
                <w:noProof/>
                <w:sz w:val="22"/>
                <w:szCs w:val="22"/>
              </w:rPr>
              <w:t>86</w:t>
            </w:r>
            <w:r w:rsidRPr="009C01DE">
              <w:rPr>
                <w:rFonts w:ascii="Book Antiqua" w:hAnsi="Book Antiqua"/>
                <w:b/>
                <w:bCs/>
                <w:sz w:val="22"/>
                <w:szCs w:val="22"/>
              </w:rPr>
              <w:fldChar w:fldCharType="end"/>
            </w:r>
            <w:r w:rsidRPr="009C01DE">
              <w:rPr>
                <w:rFonts w:ascii="Book Antiqua" w:hAnsi="Book Antiqua"/>
                <w:sz w:val="22"/>
                <w:szCs w:val="22"/>
              </w:rPr>
              <w:t xml:space="preserve"> nga </w:t>
            </w:r>
            <w:r w:rsidRPr="009C01DE">
              <w:rPr>
                <w:rFonts w:ascii="Book Antiqua" w:hAnsi="Book Antiqua"/>
                <w:b/>
                <w:bCs/>
                <w:sz w:val="22"/>
                <w:szCs w:val="22"/>
              </w:rPr>
              <w:fldChar w:fldCharType="begin"/>
            </w:r>
            <w:r w:rsidRPr="009C01DE">
              <w:rPr>
                <w:rFonts w:ascii="Book Antiqua" w:hAnsi="Book Antiqua"/>
                <w:b/>
                <w:bCs/>
                <w:sz w:val="22"/>
                <w:szCs w:val="22"/>
              </w:rPr>
              <w:instrText xml:space="preserve"> NUMPAGES  </w:instrText>
            </w:r>
            <w:r w:rsidRPr="009C01DE">
              <w:rPr>
                <w:rFonts w:ascii="Book Antiqua" w:hAnsi="Book Antiqua"/>
                <w:b/>
                <w:bCs/>
                <w:sz w:val="22"/>
                <w:szCs w:val="22"/>
              </w:rPr>
              <w:fldChar w:fldCharType="separate"/>
            </w:r>
            <w:r w:rsidR="00431504">
              <w:rPr>
                <w:rFonts w:ascii="Book Antiqua" w:hAnsi="Book Antiqua"/>
                <w:b/>
                <w:bCs/>
                <w:noProof/>
                <w:sz w:val="22"/>
                <w:szCs w:val="22"/>
              </w:rPr>
              <w:t>86</w:t>
            </w:r>
            <w:r w:rsidRPr="009C01DE">
              <w:rPr>
                <w:rFonts w:ascii="Book Antiqua" w:hAnsi="Book Antiqua"/>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AED60" w14:textId="77777777" w:rsidR="00B45831" w:rsidRDefault="00B45831" w:rsidP="006952E0">
      <w:pPr>
        <w:spacing w:after="0" w:line="240" w:lineRule="auto"/>
      </w:pPr>
      <w:r>
        <w:separator/>
      </w:r>
    </w:p>
  </w:footnote>
  <w:footnote w:type="continuationSeparator" w:id="0">
    <w:p w14:paraId="57756698" w14:textId="77777777" w:rsidR="00B45831" w:rsidRDefault="00B45831" w:rsidP="006952E0">
      <w:pPr>
        <w:spacing w:after="0" w:line="240" w:lineRule="auto"/>
      </w:pPr>
      <w:r>
        <w:continuationSeparator/>
      </w:r>
    </w:p>
  </w:footnote>
  <w:footnote w:id="1">
    <w:p w14:paraId="3411B5CA" w14:textId="5058136B" w:rsidR="001A709D" w:rsidRPr="001A709D" w:rsidRDefault="001A709D">
      <w:pPr>
        <w:pStyle w:val="FootnoteText"/>
        <w:rPr>
          <w:lang w:val="de-CH"/>
        </w:rPr>
      </w:pPr>
      <w:r>
        <w:rPr>
          <w:rStyle w:val="FootnoteReference"/>
        </w:rPr>
        <w:footnoteRef/>
      </w:r>
      <w:r>
        <w:t xml:space="preserve"> </w:t>
      </w:r>
      <w:r w:rsidRPr="001A709D">
        <w:t>https://mapl.rks-gov.net/wp-content/uploads/2017/08/Strategjia_liber_tri-gjuhe_finale-2016.pdf</w:t>
      </w:r>
    </w:p>
  </w:footnote>
  <w:footnote w:id="2">
    <w:p w14:paraId="36F71493" w14:textId="1EE89928" w:rsidR="004B4C4E" w:rsidRPr="004B4C4E" w:rsidRDefault="004B4C4E">
      <w:pPr>
        <w:pStyle w:val="FootnoteText"/>
        <w:rPr>
          <w:lang w:val="de-CH"/>
        </w:rPr>
      </w:pPr>
      <w:r>
        <w:rPr>
          <w:rStyle w:val="FootnoteReference"/>
        </w:rPr>
        <w:footnoteRef/>
      </w:r>
      <w:r w:rsidRPr="004B4C4E">
        <w:rPr>
          <w:rFonts w:ascii="Book Antiqua" w:hAnsi="Book Antiqua"/>
          <w:lang w:val="de-CH"/>
        </w:rPr>
        <w:t xml:space="preserve"> Komuna e Lipjanit, 2024. https://kk.rks-gov.net/lipjan/?page_id=200000106</w:t>
      </w:r>
    </w:p>
  </w:footnote>
  <w:footnote w:id="3">
    <w:p w14:paraId="479612A5" w14:textId="77777777" w:rsidR="00671E54" w:rsidRPr="00B00E0B" w:rsidRDefault="00671E54" w:rsidP="00671E54">
      <w:pPr>
        <w:pStyle w:val="FootnoteText"/>
        <w:jc w:val="both"/>
        <w:rPr>
          <w:rFonts w:ascii="Book Antiqua" w:hAnsi="Book Antiqua"/>
          <w:lang w:val="de-CH"/>
        </w:rPr>
      </w:pPr>
      <w:r w:rsidRPr="00B00E0B">
        <w:rPr>
          <w:rStyle w:val="FootnoteReference"/>
          <w:rFonts w:ascii="Book Antiqua" w:hAnsi="Book Antiqua"/>
        </w:rPr>
        <w:footnoteRef/>
      </w:r>
      <w:r w:rsidRPr="004B4C4E">
        <w:rPr>
          <w:rFonts w:ascii="Book Antiqua" w:hAnsi="Book Antiqua"/>
          <w:lang w:val="de-CH"/>
        </w:rPr>
        <w:t xml:space="preserve"> Ashtu si në vitin 2011, në katër komunat veriore të Kosovës: Leposaviq, Zubin Potok, Zveçan dhe Mitrovicë, pati një bojkotim të madh të procesit të regjistrimit, edhe pse disa banorë u regjistruan.</w:t>
      </w:r>
    </w:p>
  </w:footnote>
  <w:footnote w:id="4">
    <w:p w14:paraId="1DE0A61B" w14:textId="524A62AA" w:rsidR="00F66FB2" w:rsidRPr="00F66FB2" w:rsidRDefault="00F66FB2">
      <w:pPr>
        <w:pStyle w:val="FootnoteText"/>
        <w:rPr>
          <w:lang w:val="de-CH"/>
        </w:rPr>
      </w:pPr>
      <w:r>
        <w:rPr>
          <w:rStyle w:val="FootnoteReference"/>
        </w:rPr>
        <w:footnoteRef/>
      </w:r>
      <w:r w:rsidRPr="00F66FB2">
        <w:rPr>
          <w:lang w:val="de-CH"/>
        </w:rPr>
        <w:t xml:space="preserve"> </w:t>
      </w:r>
      <w:r w:rsidRPr="00F66FB2">
        <w:rPr>
          <w:rFonts w:ascii="Book Antiqua" w:hAnsi="Book Antiqua"/>
          <w:lang w:val="de-CH"/>
        </w:rPr>
        <w:t>T</w:t>
      </w:r>
      <w:r w:rsidRPr="00F66FB2">
        <w:rPr>
          <w:rFonts w:ascii="Book Antiqua" w:hAnsi="Book Antiqua"/>
          <w:lang w:val="sq-AL"/>
        </w:rPr>
        <w:t>ë dhënat detale nga regjistrimi i popullsisë ende nuk janë publikuar dhe kjo paraqet një vështirësi në ofrimin e një analize të plotë demografike.</w:t>
      </w:r>
      <w:r>
        <w:rPr>
          <w:rFonts w:ascii="Book Antiqua" w:hAnsi="Book Antiqua"/>
          <w:sz w:val="24"/>
          <w:szCs w:val="24"/>
          <w:lang w:val="sq-AL"/>
        </w:rPr>
        <w:t xml:space="preserve"> </w:t>
      </w:r>
    </w:p>
  </w:footnote>
  <w:footnote w:id="5">
    <w:p w14:paraId="54A3370B" w14:textId="73AF41E2" w:rsidR="003163BF" w:rsidRPr="003163BF" w:rsidRDefault="003163BF">
      <w:pPr>
        <w:pStyle w:val="FootnoteText"/>
      </w:pPr>
      <w:r>
        <w:rPr>
          <w:rStyle w:val="FootnoteReference"/>
        </w:rPr>
        <w:footnoteRef/>
      </w:r>
      <w:r w:rsidRPr="003163BF">
        <w:t xml:space="preserve"> </w:t>
      </w:r>
      <w:r>
        <w:t xml:space="preserve">ASK, 2024. </w:t>
      </w:r>
      <w:r w:rsidRPr="003163BF">
        <w:rPr>
          <w:rFonts w:ascii="Book Antiqua" w:hAnsi="Book Antiqua"/>
        </w:rPr>
        <w:t>Rezultatet preliminare të regjistrimit të popullsisë</w:t>
      </w:r>
      <w:r>
        <w:rPr>
          <w:rFonts w:ascii="Book Antiqua" w:hAnsi="Book Antiqua"/>
        </w:rPr>
        <w:t xml:space="preserve">. </w:t>
      </w:r>
      <w:r w:rsidRPr="003163BF">
        <w:rPr>
          <w:rFonts w:ascii="Book Antiqua" w:hAnsi="Book Antiqua"/>
        </w:rPr>
        <w:t>https://askapi.rks-gov.net/Custom/1d268e37-5934-4bd5-bbd1-34a9965cff92.pdf</w:t>
      </w:r>
    </w:p>
  </w:footnote>
  <w:footnote w:id="6">
    <w:p w14:paraId="2E766ACA" w14:textId="77777777" w:rsidR="00F043F3" w:rsidRPr="00017283" w:rsidRDefault="00F043F3" w:rsidP="00F043F3">
      <w:pPr>
        <w:pStyle w:val="FootnoteText"/>
        <w:rPr>
          <w:lang w:val="de-CH"/>
        </w:rPr>
      </w:pPr>
      <w:r>
        <w:rPr>
          <w:rStyle w:val="FootnoteReference"/>
        </w:rPr>
        <w:footnoteRef/>
      </w:r>
      <w:r w:rsidRPr="00017283">
        <w:rPr>
          <w:lang w:val="de-CH"/>
        </w:rPr>
        <w:t xml:space="preserve"> </w:t>
      </w:r>
      <w:r w:rsidRPr="00E71455">
        <w:rPr>
          <w:rFonts w:ascii="Book Antiqua" w:hAnsi="Book Antiqua"/>
          <w:lang w:val="de-CH"/>
        </w:rPr>
        <w:t>Komuna e Lipjanit, 2024. https://kk.rks-gov.net/lipjan/?page_id=200000109</w:t>
      </w:r>
    </w:p>
  </w:footnote>
  <w:footnote w:id="7">
    <w:p w14:paraId="55A2ECB8" w14:textId="696F7A84" w:rsidR="009D4680" w:rsidRPr="009D4680" w:rsidRDefault="009D4680">
      <w:pPr>
        <w:pStyle w:val="FootnoteText"/>
      </w:pPr>
      <w:r>
        <w:rPr>
          <w:rStyle w:val="FootnoteReference"/>
        </w:rPr>
        <w:footnoteRef/>
      </w:r>
      <w:r>
        <w:t xml:space="preserve"> </w:t>
      </w:r>
      <w:r w:rsidRPr="00BC1F45">
        <w:rPr>
          <w:rFonts w:ascii="Book Antiqua" w:hAnsi="Book Antiqua"/>
        </w:rPr>
        <w:t>ASK, 2024. Regjistrimi i popullsis</w:t>
      </w:r>
      <w:r w:rsidR="00BC1F45" w:rsidRPr="00706B2D">
        <w:rPr>
          <w:rFonts w:ascii="Book Antiqua" w:hAnsi="Book Antiqua"/>
          <w:lang w:val="sq-AL"/>
        </w:rPr>
        <w:t>ë</w:t>
      </w:r>
      <w:r w:rsidRPr="00BC1F45">
        <w:rPr>
          <w:rFonts w:ascii="Book Antiqua" w:hAnsi="Book Antiqua"/>
        </w:rPr>
        <w:t>, ekonomive familjare dhe banesave. https://askapi.rks-gov.net/Custom/1d268e37-5934-4bd5-bbd1-34a9965cff92.pdf</w:t>
      </w:r>
    </w:p>
  </w:footnote>
  <w:footnote w:id="8">
    <w:p w14:paraId="57083AAA" w14:textId="77777777" w:rsidR="00F4366F" w:rsidRPr="00A73342" w:rsidRDefault="00F4366F" w:rsidP="00F4366F">
      <w:pPr>
        <w:pStyle w:val="FootnoteText"/>
        <w:jc w:val="both"/>
      </w:pPr>
      <w:r>
        <w:rPr>
          <w:rStyle w:val="FootnoteReference"/>
        </w:rPr>
        <w:footnoteRef/>
      </w:r>
      <w:r>
        <w:t xml:space="preserve"> </w:t>
      </w:r>
      <w:r w:rsidRPr="00950B2F">
        <w:rPr>
          <w:rFonts w:ascii="Book Antiqua" w:hAnsi="Book Antiqua"/>
        </w:rPr>
        <w:t xml:space="preserve">Sipas </w:t>
      </w:r>
      <w:r>
        <w:rPr>
          <w:rFonts w:ascii="Book Antiqua" w:hAnsi="Book Antiqua"/>
        </w:rPr>
        <w:t>legjislacionit p</w:t>
      </w:r>
      <w:r w:rsidRPr="00950B2F">
        <w:rPr>
          <w:rFonts w:ascii="Book Antiqua" w:hAnsi="Book Antiqua"/>
        </w:rPr>
        <w:t>ë</w:t>
      </w:r>
      <w:r>
        <w:rPr>
          <w:rFonts w:ascii="Book Antiqua" w:hAnsi="Book Antiqua"/>
        </w:rPr>
        <w:t>rkat</w:t>
      </w:r>
      <w:r w:rsidRPr="00950B2F">
        <w:rPr>
          <w:rFonts w:ascii="Book Antiqua" w:hAnsi="Book Antiqua"/>
        </w:rPr>
        <w:t>ë</w:t>
      </w:r>
      <w:r>
        <w:rPr>
          <w:rFonts w:ascii="Book Antiqua" w:hAnsi="Book Antiqua"/>
        </w:rPr>
        <w:t xml:space="preserve">s, prej </w:t>
      </w:r>
      <w:r w:rsidRPr="00950B2F">
        <w:rPr>
          <w:rFonts w:ascii="Book Antiqua" w:hAnsi="Book Antiqua"/>
        </w:rPr>
        <w:t>viti</w:t>
      </w:r>
      <w:r>
        <w:rPr>
          <w:rFonts w:ascii="Book Antiqua" w:hAnsi="Book Antiqua"/>
        </w:rPr>
        <w:t>t</w:t>
      </w:r>
      <w:r w:rsidRPr="00950B2F">
        <w:rPr>
          <w:rFonts w:ascii="Book Antiqua" w:hAnsi="Book Antiqua"/>
        </w:rPr>
        <w:t xml:space="preserve"> 2015 raportohen vetëm personat e papunë që regjistrohen </w:t>
      </w:r>
      <w:r>
        <w:rPr>
          <w:rFonts w:ascii="Book Antiqua" w:hAnsi="Book Antiqua"/>
        </w:rPr>
        <w:t>pran</w:t>
      </w:r>
      <w:r w:rsidRPr="00950B2F">
        <w:rPr>
          <w:rFonts w:ascii="Book Antiqua" w:hAnsi="Book Antiqua"/>
        </w:rPr>
        <w:t>ë</w:t>
      </w:r>
      <w:r>
        <w:rPr>
          <w:rFonts w:ascii="Book Antiqua" w:hAnsi="Book Antiqua"/>
        </w:rPr>
        <w:t xml:space="preserve"> </w:t>
      </w:r>
      <w:r w:rsidRPr="00950B2F">
        <w:rPr>
          <w:rFonts w:ascii="Book Antiqua" w:hAnsi="Book Antiqua"/>
        </w:rPr>
        <w:t>zyra</w:t>
      </w:r>
      <w:r>
        <w:rPr>
          <w:rFonts w:ascii="Book Antiqua" w:hAnsi="Book Antiqua"/>
        </w:rPr>
        <w:t xml:space="preserve">ve </w:t>
      </w:r>
      <w:r w:rsidRPr="00950B2F">
        <w:rPr>
          <w:rFonts w:ascii="Book Antiqua" w:hAnsi="Book Antiqua"/>
        </w:rPr>
        <w:t>të punësimit dhe paraqiten çdo tre muaj. Në rast se një person nuk paraqitet dy herë radhazi (brenda një periudhe prej gjashtë muajsh), ai konsiderohet joaktiv dhe largohet nga</w:t>
      </w:r>
      <w:r>
        <w:rPr>
          <w:rFonts w:ascii="Book Antiqua" w:hAnsi="Book Antiqua"/>
        </w:rPr>
        <w:t xml:space="preserve"> regjistri i</w:t>
      </w:r>
      <w:r w:rsidRPr="00950B2F">
        <w:rPr>
          <w:rFonts w:ascii="Book Antiqua" w:hAnsi="Book Antiqua"/>
        </w:rPr>
        <w:t xml:space="preserve"> të papunëve.</w:t>
      </w:r>
    </w:p>
  </w:footnote>
  <w:footnote w:id="9">
    <w:p w14:paraId="35BD5A7C" w14:textId="1C3A6033" w:rsidR="00982C06" w:rsidRPr="00982C06" w:rsidRDefault="00982C06">
      <w:pPr>
        <w:pStyle w:val="FootnoteText"/>
      </w:pPr>
      <w:r>
        <w:rPr>
          <w:rStyle w:val="FootnoteReference"/>
        </w:rPr>
        <w:footnoteRef/>
      </w:r>
      <w:r>
        <w:t xml:space="preserve"> </w:t>
      </w:r>
      <w:r w:rsidRPr="00537915">
        <w:rPr>
          <w:rFonts w:ascii="Book Antiqua" w:hAnsi="Book Antiqua"/>
        </w:rPr>
        <w:t xml:space="preserve">Komuna e Lipjanit, raporti vjetor </w:t>
      </w:r>
      <w:r w:rsidR="001F7DCC" w:rsidRPr="00537915">
        <w:rPr>
          <w:rFonts w:ascii="Book Antiqua" w:hAnsi="Book Antiqua"/>
        </w:rPr>
        <w:t>i</w:t>
      </w:r>
      <w:r w:rsidRPr="00537915">
        <w:rPr>
          <w:rFonts w:ascii="Book Antiqua" w:hAnsi="Book Antiqua"/>
        </w:rPr>
        <w:t xml:space="preserve"> Kryetarit </w:t>
      </w:r>
      <w:r w:rsidR="001F7DCC" w:rsidRPr="00537915">
        <w:rPr>
          <w:rFonts w:ascii="Book Antiqua" w:hAnsi="Book Antiqua"/>
        </w:rPr>
        <w:t>p</w:t>
      </w:r>
      <w:r w:rsidR="00537915" w:rsidRPr="00537915">
        <w:rPr>
          <w:rFonts w:ascii="Book Antiqua" w:hAnsi="Book Antiqua"/>
          <w:lang w:val="sq-AL"/>
        </w:rPr>
        <w:t>ë</w:t>
      </w:r>
      <w:r w:rsidR="001F7DCC" w:rsidRPr="00537915">
        <w:rPr>
          <w:rFonts w:ascii="Book Antiqua" w:hAnsi="Book Antiqua"/>
        </w:rPr>
        <w:t xml:space="preserve">r vitin </w:t>
      </w:r>
      <w:r w:rsidRPr="00537915">
        <w:rPr>
          <w:rFonts w:ascii="Book Antiqua" w:hAnsi="Book Antiqua"/>
        </w:rPr>
        <w:t>2023</w:t>
      </w:r>
    </w:p>
  </w:footnote>
  <w:footnote w:id="10">
    <w:p w14:paraId="1E7E48E6" w14:textId="457D2C55" w:rsidR="00DE7665" w:rsidRPr="003463E7" w:rsidRDefault="00DE7665">
      <w:pPr>
        <w:pStyle w:val="FootnoteText"/>
        <w:rPr>
          <w:rFonts w:ascii="Book Antiqua" w:hAnsi="Book Antiqua"/>
        </w:rPr>
      </w:pPr>
      <w:r>
        <w:rPr>
          <w:rStyle w:val="FootnoteReference"/>
        </w:rPr>
        <w:footnoteRef/>
      </w:r>
      <w:r w:rsidRPr="00DE7665">
        <w:rPr>
          <w:lang w:val="de-CH"/>
        </w:rPr>
        <w:t xml:space="preserve"> </w:t>
      </w:r>
      <w:r w:rsidRPr="00E03327">
        <w:rPr>
          <w:rFonts w:ascii="Book Antiqua" w:hAnsi="Book Antiqua"/>
          <w:lang w:val="de-CH"/>
        </w:rPr>
        <w:t>OSBE, Raport mbi braktisjen e shkoll</w:t>
      </w:r>
      <w:r w:rsidR="00E03327" w:rsidRPr="00E03327">
        <w:rPr>
          <w:rFonts w:ascii="Book Antiqua" w:hAnsi="Book Antiqua"/>
          <w:lang w:val="sq-AL"/>
        </w:rPr>
        <w:t>ë</w:t>
      </w:r>
      <w:r w:rsidRPr="00E03327">
        <w:rPr>
          <w:rFonts w:ascii="Book Antiqua" w:hAnsi="Book Antiqua"/>
          <w:lang w:val="de-CH"/>
        </w:rPr>
        <w:t xml:space="preserve">s, fq </w:t>
      </w:r>
      <w:r w:rsidR="00E03327" w:rsidRPr="00E03327">
        <w:rPr>
          <w:rFonts w:ascii="Book Antiqua" w:hAnsi="Book Antiqua"/>
          <w:lang w:val="de-CH"/>
        </w:rPr>
        <w:t>38</w:t>
      </w:r>
      <w:r w:rsidRPr="00E03327">
        <w:rPr>
          <w:rFonts w:ascii="Book Antiqua" w:hAnsi="Book Antiqua"/>
          <w:lang w:val="de-CH"/>
        </w:rPr>
        <w:t xml:space="preserve">. </w:t>
      </w:r>
      <w:r w:rsidRPr="003463E7">
        <w:rPr>
          <w:rFonts w:ascii="Book Antiqua" w:hAnsi="Book Antiqua"/>
        </w:rPr>
        <w:t xml:space="preserve">Mars 2024. </w:t>
      </w:r>
      <w:r w:rsidR="00E03327" w:rsidRPr="003463E7">
        <w:rPr>
          <w:rFonts w:ascii="Book Antiqua" w:hAnsi="Book Antiqua"/>
        </w:rPr>
        <w:t>h</w:t>
      </w:r>
      <w:r w:rsidRPr="003463E7">
        <w:rPr>
          <w:rFonts w:ascii="Book Antiqua" w:hAnsi="Book Antiqua"/>
        </w:rPr>
        <w:t>ttps://www.osce.org/files/f/documents/3/d/563376.pdf</w:t>
      </w:r>
    </w:p>
  </w:footnote>
  <w:footnote w:id="11">
    <w:p w14:paraId="2A0CFEA1" w14:textId="77777777" w:rsidR="00084DEC" w:rsidRPr="00E75AAB" w:rsidRDefault="00084DEC" w:rsidP="00084DEC">
      <w:pPr>
        <w:pStyle w:val="FootnoteText"/>
      </w:pPr>
      <w:r>
        <w:rPr>
          <w:rStyle w:val="FootnoteReference"/>
        </w:rPr>
        <w:footnoteRef/>
      </w:r>
      <w:r>
        <w:t xml:space="preserve"> </w:t>
      </w:r>
      <w:r w:rsidRPr="00E75AAB">
        <w:rPr>
          <w:rFonts w:ascii="Book Antiqua" w:hAnsi="Book Antiqua"/>
        </w:rPr>
        <w:t>MAPL, Raporti p</w:t>
      </w:r>
      <w:r w:rsidRPr="00E75AAB">
        <w:rPr>
          <w:rFonts w:ascii="Book Antiqua" w:hAnsi="Book Antiqua"/>
          <w:lang w:val="sq-AL"/>
        </w:rPr>
        <w:t>ë</w:t>
      </w:r>
      <w:r w:rsidRPr="00E75AAB">
        <w:rPr>
          <w:rFonts w:ascii="Book Antiqua" w:hAnsi="Book Antiqua"/>
        </w:rPr>
        <w:t>rfundimtar i performanc</w:t>
      </w:r>
      <w:r w:rsidRPr="00E75AAB">
        <w:rPr>
          <w:rFonts w:ascii="Book Antiqua" w:hAnsi="Book Antiqua"/>
          <w:lang w:val="sq-AL"/>
        </w:rPr>
        <w:t>ë</w:t>
      </w:r>
      <w:r w:rsidRPr="00E75AAB">
        <w:rPr>
          <w:rFonts w:ascii="Book Antiqua" w:hAnsi="Book Antiqua"/>
        </w:rPr>
        <w:t>s p</w:t>
      </w:r>
      <w:r w:rsidRPr="00E75AAB">
        <w:rPr>
          <w:rFonts w:ascii="Book Antiqua" w:hAnsi="Book Antiqua"/>
          <w:lang w:val="sq-AL"/>
        </w:rPr>
        <w:t>ë</w:t>
      </w:r>
      <w:r w:rsidRPr="00E75AAB">
        <w:rPr>
          <w:rFonts w:ascii="Book Antiqua" w:hAnsi="Book Antiqua"/>
        </w:rPr>
        <w:t>r Komun</w:t>
      </w:r>
      <w:r w:rsidRPr="00E75AAB">
        <w:rPr>
          <w:rFonts w:ascii="Book Antiqua" w:hAnsi="Book Antiqua"/>
          <w:lang w:val="sq-AL"/>
        </w:rPr>
        <w:t>ë</w:t>
      </w:r>
      <w:r w:rsidRPr="00E75AAB">
        <w:rPr>
          <w:rFonts w:ascii="Book Antiqua" w:hAnsi="Book Antiqua"/>
        </w:rPr>
        <w:t>n e Lipjanit, 2023. https://mapl.rks-gov.net/wp-content/uploads/2024/07/Komuna-Lipjan.pdf</w:t>
      </w:r>
    </w:p>
  </w:footnote>
  <w:footnote w:id="12">
    <w:p w14:paraId="5FB1357D" w14:textId="77777777" w:rsidR="009A0A66" w:rsidRPr="00E75AAB" w:rsidRDefault="009A0A66" w:rsidP="009A0A66">
      <w:pPr>
        <w:pStyle w:val="FootnoteText"/>
      </w:pPr>
      <w:r>
        <w:rPr>
          <w:rStyle w:val="FootnoteReference"/>
        </w:rPr>
        <w:footnoteRef/>
      </w:r>
      <w:r>
        <w:t xml:space="preserve"> </w:t>
      </w:r>
      <w:r w:rsidRPr="00E75AAB">
        <w:rPr>
          <w:rFonts w:ascii="Book Antiqua" w:hAnsi="Book Antiqua"/>
        </w:rPr>
        <w:t>MAPL, Raporti p</w:t>
      </w:r>
      <w:r w:rsidRPr="00E75AAB">
        <w:rPr>
          <w:rFonts w:ascii="Book Antiqua" w:hAnsi="Book Antiqua"/>
          <w:lang w:val="sq-AL"/>
        </w:rPr>
        <w:t>ë</w:t>
      </w:r>
      <w:r w:rsidRPr="00E75AAB">
        <w:rPr>
          <w:rFonts w:ascii="Book Antiqua" w:hAnsi="Book Antiqua"/>
        </w:rPr>
        <w:t>rfundimtar i performanc</w:t>
      </w:r>
      <w:r w:rsidRPr="00E75AAB">
        <w:rPr>
          <w:rFonts w:ascii="Book Antiqua" w:hAnsi="Book Antiqua"/>
          <w:lang w:val="sq-AL"/>
        </w:rPr>
        <w:t>ë</w:t>
      </w:r>
      <w:r w:rsidRPr="00E75AAB">
        <w:rPr>
          <w:rFonts w:ascii="Book Antiqua" w:hAnsi="Book Antiqua"/>
        </w:rPr>
        <w:t>s p</w:t>
      </w:r>
      <w:r w:rsidRPr="00E75AAB">
        <w:rPr>
          <w:rFonts w:ascii="Book Antiqua" w:hAnsi="Book Antiqua"/>
          <w:lang w:val="sq-AL"/>
        </w:rPr>
        <w:t>ë</w:t>
      </w:r>
      <w:r w:rsidRPr="00E75AAB">
        <w:rPr>
          <w:rFonts w:ascii="Book Antiqua" w:hAnsi="Book Antiqua"/>
        </w:rPr>
        <w:t>r Komun</w:t>
      </w:r>
      <w:r w:rsidRPr="00E75AAB">
        <w:rPr>
          <w:rFonts w:ascii="Book Antiqua" w:hAnsi="Book Antiqua"/>
          <w:lang w:val="sq-AL"/>
        </w:rPr>
        <w:t>ë</w:t>
      </w:r>
      <w:r w:rsidRPr="00E75AAB">
        <w:rPr>
          <w:rFonts w:ascii="Book Antiqua" w:hAnsi="Book Antiqua"/>
        </w:rPr>
        <w:t>n e Lipjanit, 2023. https://mapl.rks-gov.net/wp-content/uploads/2024/07/Komuna-Lipjan.pdf</w:t>
      </w:r>
    </w:p>
  </w:footnote>
  <w:footnote w:id="13">
    <w:p w14:paraId="18C41D14" w14:textId="16B8DDB2" w:rsidR="00674D8E" w:rsidRPr="00674D8E" w:rsidRDefault="00674D8E" w:rsidP="00674D8E">
      <w:pPr>
        <w:jc w:val="both"/>
        <w:rPr>
          <w:rFonts w:ascii="Book Antiqua" w:hAnsi="Book Antiqua"/>
          <w:sz w:val="20"/>
          <w:szCs w:val="20"/>
          <w:lang w:val="sq-AL"/>
        </w:rPr>
      </w:pPr>
      <w:r>
        <w:rPr>
          <w:rStyle w:val="FootnoteReference"/>
        </w:rPr>
        <w:footnoteRef/>
      </w:r>
      <w:r w:rsidRPr="00B5293B">
        <w:t xml:space="preserve"> </w:t>
      </w:r>
      <w:r w:rsidR="00403490" w:rsidRPr="00B5293B">
        <w:rPr>
          <w:rFonts w:ascii="Book Antiqua" w:hAnsi="Book Antiqua"/>
          <w:sz w:val="20"/>
          <w:szCs w:val="20"/>
        </w:rPr>
        <w:t>Sh</w:t>
      </w:r>
      <w:r w:rsidR="00B5293B" w:rsidRPr="00B5293B">
        <w:rPr>
          <w:rFonts w:ascii="Book Antiqua" w:hAnsi="Book Antiqua"/>
          <w:sz w:val="20"/>
          <w:szCs w:val="20"/>
          <w:lang w:val="sq-AL"/>
        </w:rPr>
        <w:t>ë</w:t>
      </w:r>
      <w:r w:rsidR="00403490" w:rsidRPr="00B5293B">
        <w:rPr>
          <w:rFonts w:ascii="Book Antiqua" w:hAnsi="Book Antiqua"/>
          <w:sz w:val="20"/>
          <w:szCs w:val="20"/>
        </w:rPr>
        <w:t xml:space="preserve">nimet nga </w:t>
      </w:r>
      <w:r w:rsidRPr="00B5293B">
        <w:rPr>
          <w:rFonts w:ascii="Book Antiqua" w:hAnsi="Book Antiqua"/>
          <w:sz w:val="20"/>
          <w:szCs w:val="20"/>
        </w:rPr>
        <w:t>baza e t</w:t>
      </w:r>
      <w:r w:rsidR="00B5293B" w:rsidRPr="00B5293B">
        <w:rPr>
          <w:rFonts w:ascii="Book Antiqua" w:hAnsi="Book Antiqua"/>
          <w:sz w:val="20"/>
          <w:szCs w:val="20"/>
          <w:lang w:val="sq-AL"/>
        </w:rPr>
        <w:t>ë</w:t>
      </w:r>
      <w:r w:rsidRPr="00B5293B">
        <w:rPr>
          <w:rFonts w:ascii="Book Antiqua" w:hAnsi="Book Antiqua"/>
          <w:sz w:val="20"/>
          <w:szCs w:val="20"/>
        </w:rPr>
        <w:t xml:space="preserve"> dh</w:t>
      </w:r>
      <w:r w:rsidR="00B5293B" w:rsidRPr="00B5293B">
        <w:rPr>
          <w:rFonts w:ascii="Book Antiqua" w:hAnsi="Book Antiqua"/>
          <w:sz w:val="20"/>
          <w:szCs w:val="20"/>
          <w:lang w:val="sq-AL"/>
        </w:rPr>
        <w:t>ë</w:t>
      </w:r>
      <w:r w:rsidRPr="00B5293B">
        <w:rPr>
          <w:rFonts w:ascii="Book Antiqua" w:hAnsi="Book Antiqua"/>
          <w:sz w:val="20"/>
          <w:szCs w:val="20"/>
        </w:rPr>
        <w:t>nave t</w:t>
      </w:r>
      <w:r w:rsidR="00B5293B" w:rsidRPr="00B5293B">
        <w:rPr>
          <w:rFonts w:ascii="Book Antiqua" w:hAnsi="Book Antiqua"/>
          <w:sz w:val="20"/>
          <w:szCs w:val="20"/>
          <w:lang w:val="sq-AL"/>
        </w:rPr>
        <w:t>ë</w:t>
      </w:r>
      <w:r w:rsidRPr="00B5293B">
        <w:rPr>
          <w:rFonts w:ascii="Book Antiqua" w:hAnsi="Book Antiqua"/>
          <w:sz w:val="20"/>
          <w:szCs w:val="20"/>
        </w:rPr>
        <w:t xml:space="preserve"> Komun</w:t>
      </w:r>
      <w:r w:rsidR="00B5293B" w:rsidRPr="00B5293B">
        <w:rPr>
          <w:rFonts w:ascii="Book Antiqua" w:hAnsi="Book Antiqua"/>
          <w:sz w:val="20"/>
          <w:szCs w:val="20"/>
          <w:lang w:val="sq-AL"/>
        </w:rPr>
        <w:t>ë</w:t>
      </w:r>
      <w:r w:rsidRPr="00B5293B">
        <w:rPr>
          <w:rFonts w:ascii="Book Antiqua" w:hAnsi="Book Antiqua"/>
          <w:sz w:val="20"/>
          <w:szCs w:val="20"/>
        </w:rPr>
        <w:t>s s</w:t>
      </w:r>
      <w:r w:rsidR="00B5293B" w:rsidRPr="00B5293B">
        <w:rPr>
          <w:rFonts w:ascii="Book Antiqua" w:hAnsi="Book Antiqua"/>
          <w:sz w:val="20"/>
          <w:szCs w:val="20"/>
          <w:lang w:val="sq-AL"/>
        </w:rPr>
        <w:t>ë</w:t>
      </w:r>
      <w:r w:rsidRPr="00B5293B">
        <w:rPr>
          <w:rFonts w:ascii="Book Antiqua" w:hAnsi="Book Antiqua"/>
          <w:sz w:val="20"/>
          <w:szCs w:val="20"/>
        </w:rPr>
        <w:t xml:space="preserve"> Lipjanit p</w:t>
      </w:r>
      <w:r w:rsidR="00B5293B" w:rsidRPr="00B5293B">
        <w:rPr>
          <w:rFonts w:ascii="Book Antiqua" w:hAnsi="Book Antiqua"/>
          <w:sz w:val="20"/>
          <w:szCs w:val="20"/>
          <w:lang w:val="sq-AL"/>
        </w:rPr>
        <w:t>ë</w:t>
      </w:r>
      <w:r w:rsidRPr="00B5293B">
        <w:rPr>
          <w:rFonts w:ascii="Book Antiqua" w:hAnsi="Book Antiqua"/>
          <w:sz w:val="20"/>
          <w:szCs w:val="20"/>
        </w:rPr>
        <w:t xml:space="preserve"> periudh</w:t>
      </w:r>
      <w:r w:rsidR="00B5293B" w:rsidRPr="00B5293B">
        <w:rPr>
          <w:rFonts w:ascii="Book Antiqua" w:hAnsi="Book Antiqua"/>
          <w:sz w:val="20"/>
          <w:szCs w:val="20"/>
          <w:lang w:val="sq-AL"/>
        </w:rPr>
        <w:t>ë</w:t>
      </w:r>
      <w:r w:rsidRPr="00B5293B">
        <w:rPr>
          <w:rFonts w:ascii="Book Antiqua" w:hAnsi="Book Antiqua"/>
          <w:sz w:val="20"/>
          <w:szCs w:val="20"/>
        </w:rPr>
        <w:t xml:space="preserve">n </w:t>
      </w:r>
      <w:r w:rsidRPr="00B5293B">
        <w:rPr>
          <w:rFonts w:ascii="Book Antiqua" w:hAnsi="Book Antiqua"/>
          <w:sz w:val="20"/>
          <w:szCs w:val="20"/>
          <w:lang w:val="sq-AL"/>
        </w:rPr>
        <w:t>01.01.2023-31.01.2023</w:t>
      </w:r>
    </w:p>
    <w:p w14:paraId="21C2F3CF" w14:textId="369C48EE" w:rsidR="00674D8E" w:rsidRPr="00674D8E" w:rsidRDefault="00674D8E">
      <w:pPr>
        <w:pStyle w:val="FootnoteText"/>
        <w:rPr>
          <w:lang w:val="sq-AL"/>
        </w:rPr>
      </w:pPr>
    </w:p>
  </w:footnote>
  <w:footnote w:id="14">
    <w:p w14:paraId="18FCA0D7" w14:textId="626F31A5" w:rsidR="001F6FDC" w:rsidRPr="00674D8E" w:rsidRDefault="001F6FDC">
      <w:pPr>
        <w:pStyle w:val="FootnoteText"/>
        <w:rPr>
          <w:lang w:val="sq-AL"/>
        </w:rPr>
      </w:pPr>
      <w:r>
        <w:rPr>
          <w:rStyle w:val="FootnoteReference"/>
        </w:rPr>
        <w:footnoteRef/>
      </w:r>
      <w:r w:rsidRPr="00674D8E">
        <w:rPr>
          <w:lang w:val="sq-AL"/>
        </w:rPr>
        <w:t xml:space="preserve"> </w:t>
      </w:r>
      <w:r w:rsidRPr="00674D8E">
        <w:rPr>
          <w:rFonts w:ascii="Book Antiqua" w:hAnsi="Book Antiqua"/>
          <w:lang w:val="sq-AL"/>
        </w:rPr>
        <w:t>T</w:t>
      </w:r>
      <w:r w:rsidR="00856A25" w:rsidRPr="00856A25">
        <w:rPr>
          <w:rFonts w:ascii="Book Antiqua" w:hAnsi="Book Antiqua"/>
          <w:lang w:val="sq-AL"/>
        </w:rPr>
        <w:t>ë</w:t>
      </w:r>
      <w:r w:rsidRPr="00674D8E">
        <w:rPr>
          <w:rFonts w:ascii="Book Antiqua" w:hAnsi="Book Antiqua"/>
          <w:lang w:val="sq-AL"/>
        </w:rPr>
        <w:t xml:space="preserve"> dh</w:t>
      </w:r>
      <w:r w:rsidR="00856A25" w:rsidRPr="00856A25">
        <w:rPr>
          <w:rFonts w:ascii="Book Antiqua" w:hAnsi="Book Antiqua"/>
          <w:lang w:val="sq-AL"/>
        </w:rPr>
        <w:t>ë</w:t>
      </w:r>
      <w:r w:rsidRPr="00674D8E">
        <w:rPr>
          <w:rFonts w:ascii="Book Antiqua" w:hAnsi="Book Antiqua"/>
          <w:lang w:val="sq-AL"/>
        </w:rPr>
        <w:t xml:space="preserve">nat e prezantuara </w:t>
      </w:r>
      <w:r w:rsidR="00CD74D8">
        <w:rPr>
          <w:rFonts w:ascii="Book Antiqua" w:hAnsi="Book Antiqua"/>
          <w:lang w:val="sq-AL"/>
        </w:rPr>
        <w:t>nga drejtorati p</w:t>
      </w:r>
      <w:r w:rsidR="00DA5EB5" w:rsidRPr="00856A25">
        <w:rPr>
          <w:rFonts w:ascii="Book Antiqua" w:hAnsi="Book Antiqua"/>
          <w:lang w:val="sq-AL"/>
        </w:rPr>
        <w:t>ë</w:t>
      </w:r>
      <w:r w:rsidR="00CD74D8">
        <w:rPr>
          <w:rFonts w:ascii="Book Antiqua" w:hAnsi="Book Antiqua"/>
          <w:lang w:val="sq-AL"/>
        </w:rPr>
        <w:t>r bujq</w:t>
      </w:r>
      <w:r w:rsidR="00DA5EB5" w:rsidRPr="00856A25">
        <w:rPr>
          <w:rFonts w:ascii="Book Antiqua" w:hAnsi="Book Antiqua"/>
          <w:lang w:val="sq-AL"/>
        </w:rPr>
        <w:t>ë</w:t>
      </w:r>
      <w:r w:rsidR="00CD74D8">
        <w:rPr>
          <w:rFonts w:ascii="Book Antiqua" w:hAnsi="Book Antiqua"/>
          <w:lang w:val="sq-AL"/>
        </w:rPr>
        <w:t xml:space="preserve">si i Komunes </w:t>
      </w:r>
      <w:r w:rsidR="00DA5EB5">
        <w:rPr>
          <w:rFonts w:ascii="Book Antiqua" w:hAnsi="Book Antiqua"/>
          <w:lang w:val="sq-AL"/>
        </w:rPr>
        <w:t>s</w:t>
      </w:r>
      <w:r w:rsidR="00DA5EB5" w:rsidRPr="00856A25">
        <w:rPr>
          <w:rFonts w:ascii="Book Antiqua" w:hAnsi="Book Antiqua"/>
          <w:lang w:val="sq-AL"/>
        </w:rPr>
        <w:t>ë</w:t>
      </w:r>
      <w:r w:rsidR="00CD74D8">
        <w:rPr>
          <w:rFonts w:ascii="Book Antiqua" w:hAnsi="Book Antiqua"/>
          <w:lang w:val="sq-AL"/>
        </w:rPr>
        <w:t xml:space="preserve"> Lipjanit, 2024. </w:t>
      </w:r>
      <w:r w:rsidRPr="00674D8E">
        <w:rPr>
          <w:lang w:val="sq-AL"/>
        </w:rPr>
        <w:t xml:space="preserve"> </w:t>
      </w:r>
    </w:p>
  </w:footnote>
  <w:footnote w:id="15">
    <w:p w14:paraId="5EB09D68" w14:textId="7A552578" w:rsidR="0048358B" w:rsidRPr="00195B5D" w:rsidRDefault="0048358B">
      <w:pPr>
        <w:pStyle w:val="FootnoteText"/>
      </w:pPr>
      <w:r>
        <w:rPr>
          <w:rStyle w:val="FootnoteReference"/>
        </w:rPr>
        <w:footnoteRef/>
      </w:r>
      <w:r>
        <w:t xml:space="preserve"> </w:t>
      </w:r>
      <w:r w:rsidRPr="0048358B">
        <w:rPr>
          <w:rFonts w:ascii="Book Antiqua" w:hAnsi="Book Antiqua"/>
          <w:lang w:val="sq-AL"/>
        </w:rPr>
        <w:t>Sipas t</w:t>
      </w:r>
      <w:r w:rsidRPr="009C01DE">
        <w:rPr>
          <w:rFonts w:ascii="Book Antiqua" w:hAnsi="Book Antiqua"/>
          <w:sz w:val="24"/>
          <w:szCs w:val="24"/>
          <w:lang w:val="sq-AL"/>
        </w:rPr>
        <w:t>ë</w:t>
      </w:r>
      <w:r w:rsidRPr="0048358B">
        <w:rPr>
          <w:rFonts w:ascii="Book Antiqua" w:hAnsi="Book Antiqua"/>
          <w:lang w:val="sq-AL"/>
        </w:rPr>
        <w:t xml:space="preserve"> dh</w:t>
      </w:r>
      <w:r w:rsidRPr="009C01DE">
        <w:rPr>
          <w:rFonts w:ascii="Book Antiqua" w:hAnsi="Book Antiqua"/>
          <w:sz w:val="24"/>
          <w:szCs w:val="24"/>
          <w:lang w:val="sq-AL"/>
        </w:rPr>
        <w:t>ë</w:t>
      </w:r>
      <w:r w:rsidRPr="0048358B">
        <w:rPr>
          <w:rFonts w:ascii="Book Antiqua" w:hAnsi="Book Antiqua"/>
          <w:lang w:val="sq-AL"/>
        </w:rPr>
        <w:t xml:space="preserve">nave nga programi i pagesave direkte </w:t>
      </w:r>
      <w:r>
        <w:rPr>
          <w:rFonts w:ascii="Book Antiqua" w:hAnsi="Book Antiqua"/>
          <w:lang w:val="sq-AL"/>
        </w:rPr>
        <w:t>t</w:t>
      </w:r>
      <w:r w:rsidR="009060FE" w:rsidRPr="009C01DE">
        <w:rPr>
          <w:rFonts w:ascii="Book Antiqua" w:hAnsi="Book Antiqua"/>
          <w:sz w:val="24"/>
          <w:szCs w:val="24"/>
          <w:lang w:val="sq-AL"/>
        </w:rPr>
        <w:t>ë</w:t>
      </w:r>
      <w:r>
        <w:rPr>
          <w:rFonts w:ascii="Book Antiqua" w:hAnsi="Book Antiqua"/>
          <w:lang w:val="sq-AL"/>
        </w:rPr>
        <w:t xml:space="preserve"> Komunes se Lipjanit, </w:t>
      </w:r>
      <w:r w:rsidRPr="0048358B">
        <w:rPr>
          <w:rFonts w:ascii="Book Antiqua" w:hAnsi="Book Antiqua"/>
          <w:lang w:val="sq-AL"/>
        </w:rPr>
        <w:t>2024</w:t>
      </w:r>
      <w:r>
        <w:rPr>
          <w:rFonts w:ascii="Book Antiqua" w:hAnsi="Book Antiqua"/>
          <w:lang w:val="sq-AL"/>
        </w:rPr>
        <w:t>.</w:t>
      </w:r>
    </w:p>
  </w:footnote>
  <w:footnote w:id="16">
    <w:p w14:paraId="507CA470" w14:textId="3EF3E21D" w:rsidR="00205291" w:rsidRPr="00741E48" w:rsidRDefault="00205291">
      <w:pPr>
        <w:pStyle w:val="FootnoteText"/>
        <w:rPr>
          <w:lang w:val="sq-AL"/>
        </w:rPr>
      </w:pPr>
      <w:r w:rsidRPr="00741E48">
        <w:rPr>
          <w:rStyle w:val="FootnoteReference"/>
          <w:lang w:val="sq-AL"/>
        </w:rPr>
        <w:footnoteRef/>
      </w:r>
      <w:r w:rsidRPr="00741E48">
        <w:rPr>
          <w:lang w:val="sq-AL"/>
        </w:rPr>
        <w:t xml:space="preserve"> </w:t>
      </w:r>
      <w:r w:rsidRPr="00741E48">
        <w:rPr>
          <w:rFonts w:ascii="Book Antiqua" w:hAnsi="Book Antiqua"/>
          <w:lang w:val="sq-AL"/>
        </w:rPr>
        <w:t>Përmbledhja është bazuar në planin Komunal pë</w:t>
      </w:r>
      <w:r w:rsidR="00741E48">
        <w:rPr>
          <w:rFonts w:ascii="Book Antiqua" w:hAnsi="Book Antiqua"/>
          <w:lang w:val="sq-AL"/>
        </w:rPr>
        <w:t>r</w:t>
      </w:r>
      <w:r w:rsidRPr="00741E48">
        <w:rPr>
          <w:rFonts w:ascii="Book Antiqua" w:hAnsi="Book Antiqua"/>
          <w:lang w:val="sq-AL"/>
        </w:rPr>
        <w:t xml:space="preserve"> mbrojtjen e </w:t>
      </w:r>
      <w:r w:rsidR="00741E48" w:rsidRPr="00741E48">
        <w:rPr>
          <w:rFonts w:ascii="Book Antiqua" w:hAnsi="Book Antiqua"/>
          <w:lang w:val="sq-AL"/>
        </w:rPr>
        <w:t>trashëgimisë</w:t>
      </w:r>
      <w:r w:rsidRPr="00741E48">
        <w:rPr>
          <w:rFonts w:ascii="Book Antiqua" w:hAnsi="Book Antiqua"/>
          <w:lang w:val="sq-AL"/>
        </w:rPr>
        <w:t xml:space="preserve"> kulturore dhe historike të Komunës së Lipjanit, 201</w:t>
      </w:r>
      <w:r w:rsidR="00EB62EA" w:rsidRPr="00741E48">
        <w:rPr>
          <w:rFonts w:ascii="Book Antiqua" w:hAnsi="Book Antiqua"/>
          <w:lang w:val="sq-AL"/>
        </w:rPr>
        <w:t>7</w:t>
      </w:r>
      <w:r w:rsidRPr="00741E48">
        <w:rPr>
          <w:rFonts w:ascii="Book Antiqua" w:hAnsi="Book Antiqua"/>
          <w:lang w:val="sq-AL"/>
        </w:rPr>
        <w:t>-2020.</w:t>
      </w:r>
      <w:r w:rsidRPr="00741E48">
        <w:rPr>
          <w:lang w:val="sq-AL"/>
        </w:rPr>
        <w:t xml:space="preserve"> </w:t>
      </w:r>
    </w:p>
  </w:footnote>
  <w:footnote w:id="17">
    <w:p w14:paraId="4378F7CD" w14:textId="77777777" w:rsidR="00BB125E" w:rsidRPr="00AE68AA" w:rsidRDefault="00BB125E" w:rsidP="00BB125E">
      <w:pPr>
        <w:pStyle w:val="FootnoteText"/>
      </w:pPr>
      <w:r>
        <w:rPr>
          <w:rStyle w:val="FootnoteReference"/>
        </w:rPr>
        <w:footnoteRef/>
      </w:r>
      <w:r>
        <w:t xml:space="preserve"> </w:t>
      </w:r>
      <w:r w:rsidRPr="00AE68AA">
        <w:rPr>
          <w:rFonts w:ascii="Book Antiqua" w:hAnsi="Book Antiqua"/>
        </w:rPr>
        <w:t>Plani i pun</w:t>
      </w:r>
      <w:r w:rsidRPr="00AE68AA">
        <w:rPr>
          <w:rFonts w:ascii="Book Antiqua" w:hAnsi="Book Antiqua"/>
          <w:lang w:val="sq-AL"/>
        </w:rPr>
        <w:t>ë</w:t>
      </w:r>
      <w:r w:rsidRPr="00AE68AA">
        <w:rPr>
          <w:rFonts w:ascii="Book Antiqua" w:hAnsi="Book Antiqua"/>
        </w:rPr>
        <w:t>s s</w:t>
      </w:r>
      <w:r w:rsidRPr="00AE68AA">
        <w:rPr>
          <w:rFonts w:ascii="Book Antiqua" w:hAnsi="Book Antiqua"/>
          <w:lang w:val="sq-AL"/>
        </w:rPr>
        <w:t>ë</w:t>
      </w:r>
      <w:r w:rsidRPr="00AE68AA">
        <w:rPr>
          <w:rFonts w:ascii="Book Antiqua" w:hAnsi="Book Antiqua"/>
        </w:rPr>
        <w:t xml:space="preserve"> Kryetarit dhe Drejtorateve komunale, 2024.</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5907A" w14:textId="77777777" w:rsidR="00D03DC9" w:rsidRDefault="00D03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0C888" w14:textId="77777777" w:rsidR="00D03DC9" w:rsidRDefault="00D03D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6836"/>
    <w:multiLevelType w:val="multilevel"/>
    <w:tmpl w:val="37D8D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A58D2"/>
    <w:multiLevelType w:val="multilevel"/>
    <w:tmpl w:val="F8380F6C"/>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start w:val="6"/>
      <w:numFmt w:val="bullet"/>
      <w:lvlText w:val="-"/>
      <w:lvlJc w:val="left"/>
      <w:pPr>
        <w:ind w:left="2160" w:hanging="360"/>
      </w:pPr>
      <w:rPr>
        <w:rFonts w:ascii="Book Antiqua" w:eastAsiaTheme="minorEastAsia" w:hAnsi="Book Antiqua"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65AC1"/>
    <w:multiLevelType w:val="multilevel"/>
    <w:tmpl w:val="F290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83333F"/>
    <w:multiLevelType w:val="multilevel"/>
    <w:tmpl w:val="5E20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9C7F37"/>
    <w:multiLevelType w:val="multilevel"/>
    <w:tmpl w:val="E6E8FA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BB1434"/>
    <w:multiLevelType w:val="multilevel"/>
    <w:tmpl w:val="48C2BA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C13244"/>
      </w:rPr>
    </w:lvl>
    <w:lvl w:ilvl="2">
      <w:start w:val="1"/>
      <w:numFmt w:val="decimal"/>
      <w:isLgl/>
      <w:lvlText w:val="%1.%2.%3."/>
      <w:lvlJc w:val="left"/>
      <w:pPr>
        <w:ind w:left="1080" w:hanging="720"/>
      </w:pPr>
      <w:rPr>
        <w:rFonts w:hint="default"/>
        <w:color w:val="C1324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D0A58DF"/>
    <w:multiLevelType w:val="multilevel"/>
    <w:tmpl w:val="4E4C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60128"/>
    <w:multiLevelType w:val="multilevel"/>
    <w:tmpl w:val="F0EE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B723F"/>
    <w:multiLevelType w:val="multilevel"/>
    <w:tmpl w:val="3DFC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32CA4"/>
    <w:multiLevelType w:val="multilevel"/>
    <w:tmpl w:val="A3FC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A544CE"/>
    <w:multiLevelType w:val="hybridMultilevel"/>
    <w:tmpl w:val="8E9C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567DA5"/>
    <w:multiLevelType w:val="hybridMultilevel"/>
    <w:tmpl w:val="DA1AADC6"/>
    <w:lvl w:ilvl="0" w:tplc="04090001">
      <w:start w:val="1"/>
      <w:numFmt w:val="bullet"/>
      <w:lvlText w:val=""/>
      <w:lvlJc w:val="left"/>
      <w:pPr>
        <w:ind w:left="720" w:hanging="360"/>
      </w:pPr>
      <w:rPr>
        <w:rFonts w:ascii="Symbol" w:hAnsi="Symbol" w:hint="default"/>
      </w:rPr>
    </w:lvl>
    <w:lvl w:ilvl="1" w:tplc="108C2F62">
      <w:numFmt w:val="bullet"/>
      <w:lvlText w:val="•"/>
      <w:lvlJc w:val="left"/>
      <w:pPr>
        <w:ind w:left="1800" w:hanging="720"/>
      </w:pPr>
      <w:rPr>
        <w:rFonts w:ascii="Book Antiqua" w:eastAsiaTheme="minorEastAsia" w:hAnsi="Book Antiqu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C7586"/>
    <w:multiLevelType w:val="multilevel"/>
    <w:tmpl w:val="B074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8919AD"/>
    <w:multiLevelType w:val="multilevel"/>
    <w:tmpl w:val="7EE0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5307E4"/>
    <w:multiLevelType w:val="hybridMultilevel"/>
    <w:tmpl w:val="A7F8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932DC4"/>
    <w:multiLevelType w:val="multilevel"/>
    <w:tmpl w:val="7406892A"/>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3002400"/>
    <w:multiLevelType w:val="multilevel"/>
    <w:tmpl w:val="AFD6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4815B1"/>
    <w:multiLevelType w:val="multilevel"/>
    <w:tmpl w:val="D0804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7E0C3F"/>
    <w:multiLevelType w:val="hybridMultilevel"/>
    <w:tmpl w:val="65A01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D47D06"/>
    <w:multiLevelType w:val="multilevel"/>
    <w:tmpl w:val="3C18C930"/>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497C56"/>
    <w:multiLevelType w:val="hybridMultilevel"/>
    <w:tmpl w:val="8F009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821718"/>
    <w:multiLevelType w:val="hybridMultilevel"/>
    <w:tmpl w:val="C2140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DA1186"/>
    <w:multiLevelType w:val="hybridMultilevel"/>
    <w:tmpl w:val="1F7C42CC"/>
    <w:lvl w:ilvl="0" w:tplc="11A08764">
      <w:start w:val="1"/>
      <w:numFmt w:val="decimal"/>
      <w:lvlText w:val="6.%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DE709A"/>
    <w:multiLevelType w:val="multilevel"/>
    <w:tmpl w:val="1FFC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5C391C"/>
    <w:multiLevelType w:val="multilevel"/>
    <w:tmpl w:val="4678C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4C5A17"/>
    <w:multiLevelType w:val="multilevel"/>
    <w:tmpl w:val="E5D0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1E1F8D"/>
    <w:multiLevelType w:val="multilevel"/>
    <w:tmpl w:val="37FE8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33050"/>
    <w:multiLevelType w:val="hybridMultilevel"/>
    <w:tmpl w:val="4B206980"/>
    <w:lvl w:ilvl="0" w:tplc="F41A3B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992D79"/>
    <w:multiLevelType w:val="hybridMultilevel"/>
    <w:tmpl w:val="86C84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560229"/>
    <w:multiLevelType w:val="hybridMultilevel"/>
    <w:tmpl w:val="42288162"/>
    <w:lvl w:ilvl="0" w:tplc="FCD4F56A">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B3575D3"/>
    <w:multiLevelType w:val="multilevel"/>
    <w:tmpl w:val="A73A00B2"/>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Book Antiqua" w:eastAsiaTheme="minorEastAsia" w:hAnsi="Book Antiqua"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3"/>
  </w:num>
  <w:num w:numId="3">
    <w:abstractNumId w:val="2"/>
  </w:num>
  <w:num w:numId="4">
    <w:abstractNumId w:val="9"/>
  </w:num>
  <w:num w:numId="5">
    <w:abstractNumId w:val="30"/>
  </w:num>
  <w:num w:numId="6">
    <w:abstractNumId w:val="24"/>
  </w:num>
  <w:num w:numId="7">
    <w:abstractNumId w:val="12"/>
  </w:num>
  <w:num w:numId="8">
    <w:abstractNumId w:val="16"/>
  </w:num>
  <w:num w:numId="9">
    <w:abstractNumId w:val="1"/>
  </w:num>
  <w:num w:numId="10">
    <w:abstractNumId w:val="7"/>
  </w:num>
  <w:num w:numId="11">
    <w:abstractNumId w:val="3"/>
  </w:num>
  <w:num w:numId="12">
    <w:abstractNumId w:val="0"/>
  </w:num>
  <w:num w:numId="13">
    <w:abstractNumId w:val="8"/>
  </w:num>
  <w:num w:numId="14">
    <w:abstractNumId w:val="4"/>
  </w:num>
  <w:num w:numId="15">
    <w:abstractNumId w:val="26"/>
  </w:num>
  <w:num w:numId="16">
    <w:abstractNumId w:val="11"/>
  </w:num>
  <w:num w:numId="17">
    <w:abstractNumId w:val="28"/>
  </w:num>
  <w:num w:numId="18">
    <w:abstractNumId w:val="19"/>
  </w:num>
  <w:num w:numId="19">
    <w:abstractNumId w:val="21"/>
  </w:num>
  <w:num w:numId="20">
    <w:abstractNumId w:val="14"/>
  </w:num>
  <w:num w:numId="21">
    <w:abstractNumId w:val="20"/>
  </w:num>
  <w:num w:numId="22">
    <w:abstractNumId w:val="18"/>
  </w:num>
  <w:num w:numId="23">
    <w:abstractNumId w:val="13"/>
  </w:num>
  <w:num w:numId="24">
    <w:abstractNumId w:val="17"/>
  </w:num>
  <w:num w:numId="25">
    <w:abstractNumId w:val="25"/>
  </w:num>
  <w:num w:numId="26">
    <w:abstractNumId w:val="10"/>
  </w:num>
  <w:num w:numId="27">
    <w:abstractNumId w:val="6"/>
  </w:num>
  <w:num w:numId="28">
    <w:abstractNumId w:val="22"/>
  </w:num>
  <w:num w:numId="29">
    <w:abstractNumId w:val="27"/>
  </w:num>
  <w:num w:numId="30">
    <w:abstractNumId w:val="5"/>
  </w:num>
  <w:num w:numId="31">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6A3"/>
    <w:rsid w:val="00001DB6"/>
    <w:rsid w:val="0000387A"/>
    <w:rsid w:val="00005824"/>
    <w:rsid w:val="0000586A"/>
    <w:rsid w:val="000073DA"/>
    <w:rsid w:val="00007533"/>
    <w:rsid w:val="00007715"/>
    <w:rsid w:val="000103FB"/>
    <w:rsid w:val="00010813"/>
    <w:rsid w:val="00011AC2"/>
    <w:rsid w:val="00011CE8"/>
    <w:rsid w:val="00012844"/>
    <w:rsid w:val="00013E4A"/>
    <w:rsid w:val="00014959"/>
    <w:rsid w:val="000155A7"/>
    <w:rsid w:val="000156F0"/>
    <w:rsid w:val="00015815"/>
    <w:rsid w:val="000169F4"/>
    <w:rsid w:val="00017283"/>
    <w:rsid w:val="0001762F"/>
    <w:rsid w:val="00017B62"/>
    <w:rsid w:val="00017BF0"/>
    <w:rsid w:val="00017D6D"/>
    <w:rsid w:val="00017E05"/>
    <w:rsid w:val="000205EA"/>
    <w:rsid w:val="0002137C"/>
    <w:rsid w:val="00021601"/>
    <w:rsid w:val="00022C47"/>
    <w:rsid w:val="00023A90"/>
    <w:rsid w:val="00023DB8"/>
    <w:rsid w:val="00024296"/>
    <w:rsid w:val="000246D0"/>
    <w:rsid w:val="00024841"/>
    <w:rsid w:val="00024BC1"/>
    <w:rsid w:val="0002570B"/>
    <w:rsid w:val="00026574"/>
    <w:rsid w:val="0002689D"/>
    <w:rsid w:val="00026FEF"/>
    <w:rsid w:val="00027207"/>
    <w:rsid w:val="000274CE"/>
    <w:rsid w:val="0003014E"/>
    <w:rsid w:val="000312A5"/>
    <w:rsid w:val="00031993"/>
    <w:rsid w:val="00031ED1"/>
    <w:rsid w:val="0003300A"/>
    <w:rsid w:val="0003424D"/>
    <w:rsid w:val="000359A8"/>
    <w:rsid w:val="0003613F"/>
    <w:rsid w:val="00037482"/>
    <w:rsid w:val="0004049E"/>
    <w:rsid w:val="0004074A"/>
    <w:rsid w:val="00040973"/>
    <w:rsid w:val="000418B5"/>
    <w:rsid w:val="0004312B"/>
    <w:rsid w:val="000445A6"/>
    <w:rsid w:val="000459DC"/>
    <w:rsid w:val="00045D60"/>
    <w:rsid w:val="00046485"/>
    <w:rsid w:val="000464FB"/>
    <w:rsid w:val="00046DE2"/>
    <w:rsid w:val="00050D01"/>
    <w:rsid w:val="000511E5"/>
    <w:rsid w:val="00052B90"/>
    <w:rsid w:val="00052C19"/>
    <w:rsid w:val="000535F8"/>
    <w:rsid w:val="00053992"/>
    <w:rsid w:val="00054501"/>
    <w:rsid w:val="000560E9"/>
    <w:rsid w:val="00056A3F"/>
    <w:rsid w:val="00057041"/>
    <w:rsid w:val="000571E8"/>
    <w:rsid w:val="00057904"/>
    <w:rsid w:val="0006224D"/>
    <w:rsid w:val="00062B82"/>
    <w:rsid w:val="00062F9B"/>
    <w:rsid w:val="00063C01"/>
    <w:rsid w:val="00064251"/>
    <w:rsid w:val="00064B08"/>
    <w:rsid w:val="0006552C"/>
    <w:rsid w:val="00065790"/>
    <w:rsid w:val="0006602E"/>
    <w:rsid w:val="000667BA"/>
    <w:rsid w:val="0006688D"/>
    <w:rsid w:val="0006707E"/>
    <w:rsid w:val="00067B63"/>
    <w:rsid w:val="00067C48"/>
    <w:rsid w:val="000704F8"/>
    <w:rsid w:val="00070763"/>
    <w:rsid w:val="0007081B"/>
    <w:rsid w:val="00070E82"/>
    <w:rsid w:val="00070EA8"/>
    <w:rsid w:val="00073B81"/>
    <w:rsid w:val="00073D9D"/>
    <w:rsid w:val="00074196"/>
    <w:rsid w:val="0007578C"/>
    <w:rsid w:val="000757B7"/>
    <w:rsid w:val="00076306"/>
    <w:rsid w:val="00076C51"/>
    <w:rsid w:val="0007790F"/>
    <w:rsid w:val="000812BB"/>
    <w:rsid w:val="00082983"/>
    <w:rsid w:val="0008299D"/>
    <w:rsid w:val="00083CFA"/>
    <w:rsid w:val="00084DEC"/>
    <w:rsid w:val="00086FF6"/>
    <w:rsid w:val="00087CFC"/>
    <w:rsid w:val="00090CC3"/>
    <w:rsid w:val="000915C7"/>
    <w:rsid w:val="0009291F"/>
    <w:rsid w:val="00092D03"/>
    <w:rsid w:val="0009330D"/>
    <w:rsid w:val="0009420F"/>
    <w:rsid w:val="00094976"/>
    <w:rsid w:val="00097093"/>
    <w:rsid w:val="00097551"/>
    <w:rsid w:val="000A0B1C"/>
    <w:rsid w:val="000A1B10"/>
    <w:rsid w:val="000A2D23"/>
    <w:rsid w:val="000A3338"/>
    <w:rsid w:val="000A3C5E"/>
    <w:rsid w:val="000A483C"/>
    <w:rsid w:val="000A484B"/>
    <w:rsid w:val="000A4FC3"/>
    <w:rsid w:val="000A5108"/>
    <w:rsid w:val="000A74DC"/>
    <w:rsid w:val="000A78E5"/>
    <w:rsid w:val="000B00B0"/>
    <w:rsid w:val="000B1B30"/>
    <w:rsid w:val="000B1D3F"/>
    <w:rsid w:val="000B2803"/>
    <w:rsid w:val="000B2B3A"/>
    <w:rsid w:val="000B2E85"/>
    <w:rsid w:val="000B3351"/>
    <w:rsid w:val="000B3921"/>
    <w:rsid w:val="000B3FDF"/>
    <w:rsid w:val="000B417B"/>
    <w:rsid w:val="000B45D5"/>
    <w:rsid w:val="000B4E51"/>
    <w:rsid w:val="000B658A"/>
    <w:rsid w:val="000B6C2E"/>
    <w:rsid w:val="000C0E74"/>
    <w:rsid w:val="000C1A8C"/>
    <w:rsid w:val="000C1B45"/>
    <w:rsid w:val="000C32CF"/>
    <w:rsid w:val="000C3CA5"/>
    <w:rsid w:val="000C408A"/>
    <w:rsid w:val="000C4B63"/>
    <w:rsid w:val="000C5B4B"/>
    <w:rsid w:val="000C5FE4"/>
    <w:rsid w:val="000C5FEE"/>
    <w:rsid w:val="000C6515"/>
    <w:rsid w:val="000C653F"/>
    <w:rsid w:val="000D0D14"/>
    <w:rsid w:val="000D249D"/>
    <w:rsid w:val="000D2FD3"/>
    <w:rsid w:val="000D3619"/>
    <w:rsid w:val="000D521E"/>
    <w:rsid w:val="000D5F53"/>
    <w:rsid w:val="000D6212"/>
    <w:rsid w:val="000D6D38"/>
    <w:rsid w:val="000D755B"/>
    <w:rsid w:val="000E06A9"/>
    <w:rsid w:val="000E0AA7"/>
    <w:rsid w:val="000E14BA"/>
    <w:rsid w:val="000E1FE4"/>
    <w:rsid w:val="000E2480"/>
    <w:rsid w:val="000E277F"/>
    <w:rsid w:val="000E35A9"/>
    <w:rsid w:val="000E3DBD"/>
    <w:rsid w:val="000E41B9"/>
    <w:rsid w:val="000E474C"/>
    <w:rsid w:val="000E47C4"/>
    <w:rsid w:val="000E4E5B"/>
    <w:rsid w:val="000E527E"/>
    <w:rsid w:val="000E57C2"/>
    <w:rsid w:val="000E5FC4"/>
    <w:rsid w:val="000E6285"/>
    <w:rsid w:val="000E72D1"/>
    <w:rsid w:val="000E7323"/>
    <w:rsid w:val="000E7692"/>
    <w:rsid w:val="000E7C9B"/>
    <w:rsid w:val="000E7D37"/>
    <w:rsid w:val="000F01D2"/>
    <w:rsid w:val="000F0A89"/>
    <w:rsid w:val="000F1D18"/>
    <w:rsid w:val="000F2162"/>
    <w:rsid w:val="000F22EA"/>
    <w:rsid w:val="000F3E5D"/>
    <w:rsid w:val="000F4B3E"/>
    <w:rsid w:val="000F599D"/>
    <w:rsid w:val="000F61C8"/>
    <w:rsid w:val="000F6BDD"/>
    <w:rsid w:val="000F7799"/>
    <w:rsid w:val="000F7EA4"/>
    <w:rsid w:val="00100B19"/>
    <w:rsid w:val="00100D23"/>
    <w:rsid w:val="001012F1"/>
    <w:rsid w:val="001014E8"/>
    <w:rsid w:val="00102380"/>
    <w:rsid w:val="00102E5A"/>
    <w:rsid w:val="00103088"/>
    <w:rsid w:val="00103677"/>
    <w:rsid w:val="00103D69"/>
    <w:rsid w:val="00103D6B"/>
    <w:rsid w:val="00104167"/>
    <w:rsid w:val="001048E9"/>
    <w:rsid w:val="0010501A"/>
    <w:rsid w:val="001061C4"/>
    <w:rsid w:val="001066B3"/>
    <w:rsid w:val="00106B7C"/>
    <w:rsid w:val="0010737F"/>
    <w:rsid w:val="00110FBE"/>
    <w:rsid w:val="0011159B"/>
    <w:rsid w:val="00112270"/>
    <w:rsid w:val="001122D0"/>
    <w:rsid w:val="0011273C"/>
    <w:rsid w:val="00116084"/>
    <w:rsid w:val="00116301"/>
    <w:rsid w:val="00116F50"/>
    <w:rsid w:val="001175B3"/>
    <w:rsid w:val="00117A92"/>
    <w:rsid w:val="00120B77"/>
    <w:rsid w:val="00120E46"/>
    <w:rsid w:val="001218C5"/>
    <w:rsid w:val="00121D0D"/>
    <w:rsid w:val="001222F0"/>
    <w:rsid w:val="0012287A"/>
    <w:rsid w:val="0012332F"/>
    <w:rsid w:val="00123598"/>
    <w:rsid w:val="001238F0"/>
    <w:rsid w:val="00124CE3"/>
    <w:rsid w:val="00124E59"/>
    <w:rsid w:val="001258C7"/>
    <w:rsid w:val="001259F7"/>
    <w:rsid w:val="001274FB"/>
    <w:rsid w:val="00127516"/>
    <w:rsid w:val="0013009A"/>
    <w:rsid w:val="00130113"/>
    <w:rsid w:val="00130C50"/>
    <w:rsid w:val="0013153C"/>
    <w:rsid w:val="00131A0B"/>
    <w:rsid w:val="00132DAA"/>
    <w:rsid w:val="00132E30"/>
    <w:rsid w:val="0013339C"/>
    <w:rsid w:val="001339FD"/>
    <w:rsid w:val="00133CE4"/>
    <w:rsid w:val="00133E92"/>
    <w:rsid w:val="00134650"/>
    <w:rsid w:val="00134CEC"/>
    <w:rsid w:val="0013507B"/>
    <w:rsid w:val="001353A8"/>
    <w:rsid w:val="00135AE7"/>
    <w:rsid w:val="00136389"/>
    <w:rsid w:val="0013655F"/>
    <w:rsid w:val="00136800"/>
    <w:rsid w:val="00140AED"/>
    <w:rsid w:val="00140BEF"/>
    <w:rsid w:val="00140CEC"/>
    <w:rsid w:val="00141E8B"/>
    <w:rsid w:val="00141F64"/>
    <w:rsid w:val="00142F30"/>
    <w:rsid w:val="001434C7"/>
    <w:rsid w:val="00143554"/>
    <w:rsid w:val="001441EC"/>
    <w:rsid w:val="001456FF"/>
    <w:rsid w:val="0014635F"/>
    <w:rsid w:val="00151A02"/>
    <w:rsid w:val="00151E53"/>
    <w:rsid w:val="001522D3"/>
    <w:rsid w:val="001549EE"/>
    <w:rsid w:val="00154F3A"/>
    <w:rsid w:val="0015533A"/>
    <w:rsid w:val="00155AEE"/>
    <w:rsid w:val="00156DF5"/>
    <w:rsid w:val="00156ED1"/>
    <w:rsid w:val="00157FEF"/>
    <w:rsid w:val="00160C1A"/>
    <w:rsid w:val="001621C7"/>
    <w:rsid w:val="001633F4"/>
    <w:rsid w:val="00163C6D"/>
    <w:rsid w:val="00163D5A"/>
    <w:rsid w:val="001649BC"/>
    <w:rsid w:val="00164A64"/>
    <w:rsid w:val="00164DAF"/>
    <w:rsid w:val="00165109"/>
    <w:rsid w:val="0016665C"/>
    <w:rsid w:val="001708AC"/>
    <w:rsid w:val="00170D94"/>
    <w:rsid w:val="001724FA"/>
    <w:rsid w:val="001749F6"/>
    <w:rsid w:val="001756B6"/>
    <w:rsid w:val="00175DF7"/>
    <w:rsid w:val="00177EDE"/>
    <w:rsid w:val="00180654"/>
    <w:rsid w:val="001811A5"/>
    <w:rsid w:val="0018137E"/>
    <w:rsid w:val="0018167A"/>
    <w:rsid w:val="0018261E"/>
    <w:rsid w:val="00182E0B"/>
    <w:rsid w:val="00183072"/>
    <w:rsid w:val="00183AD0"/>
    <w:rsid w:val="00184B71"/>
    <w:rsid w:val="00185A47"/>
    <w:rsid w:val="00187005"/>
    <w:rsid w:val="00187295"/>
    <w:rsid w:val="00187F10"/>
    <w:rsid w:val="00190C96"/>
    <w:rsid w:val="00191352"/>
    <w:rsid w:val="00191A60"/>
    <w:rsid w:val="00191FE2"/>
    <w:rsid w:val="00192F2F"/>
    <w:rsid w:val="00194D2F"/>
    <w:rsid w:val="00195B5D"/>
    <w:rsid w:val="00195FF9"/>
    <w:rsid w:val="00196071"/>
    <w:rsid w:val="00196367"/>
    <w:rsid w:val="0019665F"/>
    <w:rsid w:val="00196F08"/>
    <w:rsid w:val="00196F0B"/>
    <w:rsid w:val="001970C0"/>
    <w:rsid w:val="0019790E"/>
    <w:rsid w:val="00197A70"/>
    <w:rsid w:val="001A068A"/>
    <w:rsid w:val="001A3C5F"/>
    <w:rsid w:val="001A5255"/>
    <w:rsid w:val="001A52CD"/>
    <w:rsid w:val="001A5F96"/>
    <w:rsid w:val="001A709D"/>
    <w:rsid w:val="001A78DC"/>
    <w:rsid w:val="001A7C80"/>
    <w:rsid w:val="001B03B4"/>
    <w:rsid w:val="001B12DB"/>
    <w:rsid w:val="001B134D"/>
    <w:rsid w:val="001B141D"/>
    <w:rsid w:val="001B1E1B"/>
    <w:rsid w:val="001B2003"/>
    <w:rsid w:val="001B2130"/>
    <w:rsid w:val="001B266E"/>
    <w:rsid w:val="001B28CA"/>
    <w:rsid w:val="001B354A"/>
    <w:rsid w:val="001B389C"/>
    <w:rsid w:val="001B4BB2"/>
    <w:rsid w:val="001B51F4"/>
    <w:rsid w:val="001B55A3"/>
    <w:rsid w:val="001B689D"/>
    <w:rsid w:val="001B7D2E"/>
    <w:rsid w:val="001C01F5"/>
    <w:rsid w:val="001C21B8"/>
    <w:rsid w:val="001C2915"/>
    <w:rsid w:val="001C29A9"/>
    <w:rsid w:val="001C33E8"/>
    <w:rsid w:val="001C4D50"/>
    <w:rsid w:val="001C56B7"/>
    <w:rsid w:val="001C5729"/>
    <w:rsid w:val="001C5BF6"/>
    <w:rsid w:val="001D132B"/>
    <w:rsid w:val="001D17C8"/>
    <w:rsid w:val="001D1ECA"/>
    <w:rsid w:val="001D2791"/>
    <w:rsid w:val="001D2CC2"/>
    <w:rsid w:val="001D2E70"/>
    <w:rsid w:val="001D3ADF"/>
    <w:rsid w:val="001D3B56"/>
    <w:rsid w:val="001D3FB5"/>
    <w:rsid w:val="001D4304"/>
    <w:rsid w:val="001D44E4"/>
    <w:rsid w:val="001D50CD"/>
    <w:rsid w:val="001D5884"/>
    <w:rsid w:val="001D7433"/>
    <w:rsid w:val="001D772F"/>
    <w:rsid w:val="001D7E8B"/>
    <w:rsid w:val="001E1D65"/>
    <w:rsid w:val="001E2036"/>
    <w:rsid w:val="001E26CE"/>
    <w:rsid w:val="001E29A0"/>
    <w:rsid w:val="001E2EAE"/>
    <w:rsid w:val="001E30A8"/>
    <w:rsid w:val="001E3722"/>
    <w:rsid w:val="001E38FB"/>
    <w:rsid w:val="001E3DE0"/>
    <w:rsid w:val="001E43E5"/>
    <w:rsid w:val="001E4B0F"/>
    <w:rsid w:val="001E56C3"/>
    <w:rsid w:val="001E5ABD"/>
    <w:rsid w:val="001E604E"/>
    <w:rsid w:val="001E6F1B"/>
    <w:rsid w:val="001E7089"/>
    <w:rsid w:val="001E7447"/>
    <w:rsid w:val="001E7A1F"/>
    <w:rsid w:val="001F0945"/>
    <w:rsid w:val="001F134B"/>
    <w:rsid w:val="001F1857"/>
    <w:rsid w:val="001F19F9"/>
    <w:rsid w:val="001F22ED"/>
    <w:rsid w:val="001F2853"/>
    <w:rsid w:val="001F296F"/>
    <w:rsid w:val="001F29F3"/>
    <w:rsid w:val="001F3A3A"/>
    <w:rsid w:val="001F4576"/>
    <w:rsid w:val="001F45BB"/>
    <w:rsid w:val="001F549C"/>
    <w:rsid w:val="001F5881"/>
    <w:rsid w:val="001F5AC9"/>
    <w:rsid w:val="001F5B3A"/>
    <w:rsid w:val="001F60E7"/>
    <w:rsid w:val="001F6FDC"/>
    <w:rsid w:val="001F7078"/>
    <w:rsid w:val="001F7A76"/>
    <w:rsid w:val="001F7DCC"/>
    <w:rsid w:val="00200006"/>
    <w:rsid w:val="00201053"/>
    <w:rsid w:val="00201473"/>
    <w:rsid w:val="0020156D"/>
    <w:rsid w:val="00202A2D"/>
    <w:rsid w:val="00203276"/>
    <w:rsid w:val="00203C3E"/>
    <w:rsid w:val="002051CA"/>
    <w:rsid w:val="00205291"/>
    <w:rsid w:val="00205CD3"/>
    <w:rsid w:val="002062BD"/>
    <w:rsid w:val="00207BDD"/>
    <w:rsid w:val="00207C30"/>
    <w:rsid w:val="00210230"/>
    <w:rsid w:val="002105A2"/>
    <w:rsid w:val="0021124B"/>
    <w:rsid w:val="0021127F"/>
    <w:rsid w:val="00211788"/>
    <w:rsid w:val="00211865"/>
    <w:rsid w:val="00212FF5"/>
    <w:rsid w:val="00213B2A"/>
    <w:rsid w:val="00214395"/>
    <w:rsid w:val="00214627"/>
    <w:rsid w:val="002146AD"/>
    <w:rsid w:val="0021485F"/>
    <w:rsid w:val="00214EB1"/>
    <w:rsid w:val="0021574E"/>
    <w:rsid w:val="00215BCC"/>
    <w:rsid w:val="00215EE3"/>
    <w:rsid w:val="00216919"/>
    <w:rsid w:val="00216DEB"/>
    <w:rsid w:val="00217DBF"/>
    <w:rsid w:val="002202D2"/>
    <w:rsid w:val="002212D9"/>
    <w:rsid w:val="00221FF5"/>
    <w:rsid w:val="00222C25"/>
    <w:rsid w:val="002243A2"/>
    <w:rsid w:val="0022544D"/>
    <w:rsid w:val="002258DF"/>
    <w:rsid w:val="00225D75"/>
    <w:rsid w:val="0022649F"/>
    <w:rsid w:val="00226700"/>
    <w:rsid w:val="00226D4A"/>
    <w:rsid w:val="00227832"/>
    <w:rsid w:val="002279B7"/>
    <w:rsid w:val="00227AB2"/>
    <w:rsid w:val="002303D7"/>
    <w:rsid w:val="00230ACB"/>
    <w:rsid w:val="00230D9A"/>
    <w:rsid w:val="00230DA3"/>
    <w:rsid w:val="00230FC6"/>
    <w:rsid w:val="00231A9F"/>
    <w:rsid w:val="00231F88"/>
    <w:rsid w:val="002333E6"/>
    <w:rsid w:val="0023364A"/>
    <w:rsid w:val="00234695"/>
    <w:rsid w:val="00234CCA"/>
    <w:rsid w:val="002354FD"/>
    <w:rsid w:val="00235D08"/>
    <w:rsid w:val="002362EF"/>
    <w:rsid w:val="002365DD"/>
    <w:rsid w:val="00237184"/>
    <w:rsid w:val="00237F5E"/>
    <w:rsid w:val="0024055F"/>
    <w:rsid w:val="0024233E"/>
    <w:rsid w:val="002427BB"/>
    <w:rsid w:val="00242B12"/>
    <w:rsid w:val="00243265"/>
    <w:rsid w:val="00243D7B"/>
    <w:rsid w:val="00243EEB"/>
    <w:rsid w:val="00244030"/>
    <w:rsid w:val="002442BF"/>
    <w:rsid w:val="00244D5A"/>
    <w:rsid w:val="00246397"/>
    <w:rsid w:val="002468DD"/>
    <w:rsid w:val="002476F2"/>
    <w:rsid w:val="00251962"/>
    <w:rsid w:val="00251F6F"/>
    <w:rsid w:val="002523DF"/>
    <w:rsid w:val="00252F6E"/>
    <w:rsid w:val="00253A04"/>
    <w:rsid w:val="00253A73"/>
    <w:rsid w:val="00253CA0"/>
    <w:rsid w:val="0025552C"/>
    <w:rsid w:val="002567F2"/>
    <w:rsid w:val="00256F01"/>
    <w:rsid w:val="00257A31"/>
    <w:rsid w:val="0026064E"/>
    <w:rsid w:val="00260F18"/>
    <w:rsid w:val="002612E1"/>
    <w:rsid w:val="002614A4"/>
    <w:rsid w:val="002614EE"/>
    <w:rsid w:val="0026180C"/>
    <w:rsid w:val="00262B95"/>
    <w:rsid w:val="00262D52"/>
    <w:rsid w:val="0026434C"/>
    <w:rsid w:val="002647A8"/>
    <w:rsid w:val="00265787"/>
    <w:rsid w:val="00265B5B"/>
    <w:rsid w:val="00265BF9"/>
    <w:rsid w:val="002674A3"/>
    <w:rsid w:val="0026793C"/>
    <w:rsid w:val="00270025"/>
    <w:rsid w:val="002710A5"/>
    <w:rsid w:val="00271B9A"/>
    <w:rsid w:val="00271CD4"/>
    <w:rsid w:val="00272EFE"/>
    <w:rsid w:val="00273EB5"/>
    <w:rsid w:val="002742E9"/>
    <w:rsid w:val="00274585"/>
    <w:rsid w:val="002749BB"/>
    <w:rsid w:val="0027554B"/>
    <w:rsid w:val="0027567F"/>
    <w:rsid w:val="00275958"/>
    <w:rsid w:val="00276CB0"/>
    <w:rsid w:val="00276FF1"/>
    <w:rsid w:val="002776ED"/>
    <w:rsid w:val="00277AB5"/>
    <w:rsid w:val="00281356"/>
    <w:rsid w:val="00281521"/>
    <w:rsid w:val="0028283B"/>
    <w:rsid w:val="002829BE"/>
    <w:rsid w:val="002838E0"/>
    <w:rsid w:val="002848C0"/>
    <w:rsid w:val="00284ED9"/>
    <w:rsid w:val="0028500C"/>
    <w:rsid w:val="00285476"/>
    <w:rsid w:val="002869DC"/>
    <w:rsid w:val="002873AE"/>
    <w:rsid w:val="00290611"/>
    <w:rsid w:val="00290A39"/>
    <w:rsid w:val="00291624"/>
    <w:rsid w:val="00292305"/>
    <w:rsid w:val="00292386"/>
    <w:rsid w:val="0029240E"/>
    <w:rsid w:val="00292AE7"/>
    <w:rsid w:val="00295777"/>
    <w:rsid w:val="00295EFD"/>
    <w:rsid w:val="002966AC"/>
    <w:rsid w:val="00297E12"/>
    <w:rsid w:val="00297F21"/>
    <w:rsid w:val="002A0714"/>
    <w:rsid w:val="002A0809"/>
    <w:rsid w:val="002A0BE7"/>
    <w:rsid w:val="002A1422"/>
    <w:rsid w:val="002A152E"/>
    <w:rsid w:val="002A1AF7"/>
    <w:rsid w:val="002A2FFB"/>
    <w:rsid w:val="002A324D"/>
    <w:rsid w:val="002A3A04"/>
    <w:rsid w:val="002A7F52"/>
    <w:rsid w:val="002B00EA"/>
    <w:rsid w:val="002B09D2"/>
    <w:rsid w:val="002B171F"/>
    <w:rsid w:val="002B18D7"/>
    <w:rsid w:val="002B2C54"/>
    <w:rsid w:val="002B3143"/>
    <w:rsid w:val="002B49F9"/>
    <w:rsid w:val="002B4CEC"/>
    <w:rsid w:val="002B58A4"/>
    <w:rsid w:val="002B7131"/>
    <w:rsid w:val="002C0244"/>
    <w:rsid w:val="002C068D"/>
    <w:rsid w:val="002C0DBB"/>
    <w:rsid w:val="002C0E5A"/>
    <w:rsid w:val="002C14C1"/>
    <w:rsid w:val="002C20EE"/>
    <w:rsid w:val="002C3284"/>
    <w:rsid w:val="002C4E2B"/>
    <w:rsid w:val="002C5035"/>
    <w:rsid w:val="002C5430"/>
    <w:rsid w:val="002C5DA9"/>
    <w:rsid w:val="002C650B"/>
    <w:rsid w:val="002C7E01"/>
    <w:rsid w:val="002D04A1"/>
    <w:rsid w:val="002D11BF"/>
    <w:rsid w:val="002D1481"/>
    <w:rsid w:val="002D26A2"/>
    <w:rsid w:val="002D2868"/>
    <w:rsid w:val="002D3598"/>
    <w:rsid w:val="002D48AA"/>
    <w:rsid w:val="002D52BC"/>
    <w:rsid w:val="002D662B"/>
    <w:rsid w:val="002D69D8"/>
    <w:rsid w:val="002E004A"/>
    <w:rsid w:val="002E009E"/>
    <w:rsid w:val="002E1D92"/>
    <w:rsid w:val="002E289D"/>
    <w:rsid w:val="002E28CF"/>
    <w:rsid w:val="002E2946"/>
    <w:rsid w:val="002E347A"/>
    <w:rsid w:val="002E3E90"/>
    <w:rsid w:val="002E43F0"/>
    <w:rsid w:val="002E4CDB"/>
    <w:rsid w:val="002E5080"/>
    <w:rsid w:val="002E5452"/>
    <w:rsid w:val="002E6297"/>
    <w:rsid w:val="002E7325"/>
    <w:rsid w:val="002E7541"/>
    <w:rsid w:val="002E799B"/>
    <w:rsid w:val="002E7D4A"/>
    <w:rsid w:val="002F0A68"/>
    <w:rsid w:val="002F12EF"/>
    <w:rsid w:val="002F143F"/>
    <w:rsid w:val="002F417B"/>
    <w:rsid w:val="002F44A3"/>
    <w:rsid w:val="002F47F4"/>
    <w:rsid w:val="002F5F98"/>
    <w:rsid w:val="002F7198"/>
    <w:rsid w:val="002F7252"/>
    <w:rsid w:val="003026B2"/>
    <w:rsid w:val="00302EDA"/>
    <w:rsid w:val="00304C27"/>
    <w:rsid w:val="00305FAF"/>
    <w:rsid w:val="003066B9"/>
    <w:rsid w:val="00306C18"/>
    <w:rsid w:val="00306E20"/>
    <w:rsid w:val="00307F8C"/>
    <w:rsid w:val="0031022C"/>
    <w:rsid w:val="00310868"/>
    <w:rsid w:val="00310A6F"/>
    <w:rsid w:val="00310BEC"/>
    <w:rsid w:val="0031189B"/>
    <w:rsid w:val="00311A5A"/>
    <w:rsid w:val="00313C90"/>
    <w:rsid w:val="003149DC"/>
    <w:rsid w:val="00314BBE"/>
    <w:rsid w:val="003152CB"/>
    <w:rsid w:val="00315B66"/>
    <w:rsid w:val="003163BF"/>
    <w:rsid w:val="00316D3F"/>
    <w:rsid w:val="00317251"/>
    <w:rsid w:val="00317F4D"/>
    <w:rsid w:val="00317F92"/>
    <w:rsid w:val="00321B30"/>
    <w:rsid w:val="00322985"/>
    <w:rsid w:val="0032347A"/>
    <w:rsid w:val="003239BC"/>
    <w:rsid w:val="00324A0B"/>
    <w:rsid w:val="0032536A"/>
    <w:rsid w:val="003255F4"/>
    <w:rsid w:val="00325A1D"/>
    <w:rsid w:val="00325CD8"/>
    <w:rsid w:val="00326933"/>
    <w:rsid w:val="00326E19"/>
    <w:rsid w:val="00326FB7"/>
    <w:rsid w:val="003274D2"/>
    <w:rsid w:val="00327D70"/>
    <w:rsid w:val="00327F59"/>
    <w:rsid w:val="003302F5"/>
    <w:rsid w:val="003322AF"/>
    <w:rsid w:val="0033253B"/>
    <w:rsid w:val="003328A0"/>
    <w:rsid w:val="003328E5"/>
    <w:rsid w:val="003330D9"/>
    <w:rsid w:val="00334303"/>
    <w:rsid w:val="00336B7A"/>
    <w:rsid w:val="003379A4"/>
    <w:rsid w:val="0034101C"/>
    <w:rsid w:val="003410F6"/>
    <w:rsid w:val="00342E2D"/>
    <w:rsid w:val="003433FB"/>
    <w:rsid w:val="00343CB3"/>
    <w:rsid w:val="00345708"/>
    <w:rsid w:val="003463E7"/>
    <w:rsid w:val="003467D7"/>
    <w:rsid w:val="00346884"/>
    <w:rsid w:val="00346B20"/>
    <w:rsid w:val="00346C5B"/>
    <w:rsid w:val="0034701E"/>
    <w:rsid w:val="003472D9"/>
    <w:rsid w:val="00347A07"/>
    <w:rsid w:val="00347AC8"/>
    <w:rsid w:val="00347BF2"/>
    <w:rsid w:val="00347F9F"/>
    <w:rsid w:val="00350068"/>
    <w:rsid w:val="0035069B"/>
    <w:rsid w:val="0035182C"/>
    <w:rsid w:val="003518DA"/>
    <w:rsid w:val="00352922"/>
    <w:rsid w:val="00352BC3"/>
    <w:rsid w:val="00355002"/>
    <w:rsid w:val="00356A50"/>
    <w:rsid w:val="00360605"/>
    <w:rsid w:val="00360715"/>
    <w:rsid w:val="0036213F"/>
    <w:rsid w:val="00363577"/>
    <w:rsid w:val="00363A1B"/>
    <w:rsid w:val="0036434A"/>
    <w:rsid w:val="0036450C"/>
    <w:rsid w:val="0036495C"/>
    <w:rsid w:val="003654CE"/>
    <w:rsid w:val="003657D3"/>
    <w:rsid w:val="00366D7F"/>
    <w:rsid w:val="0036725A"/>
    <w:rsid w:val="00367D04"/>
    <w:rsid w:val="00367E95"/>
    <w:rsid w:val="0037010D"/>
    <w:rsid w:val="00370568"/>
    <w:rsid w:val="00371221"/>
    <w:rsid w:val="00372121"/>
    <w:rsid w:val="003722FC"/>
    <w:rsid w:val="0037416E"/>
    <w:rsid w:val="00374C76"/>
    <w:rsid w:val="00375691"/>
    <w:rsid w:val="00376451"/>
    <w:rsid w:val="003768BE"/>
    <w:rsid w:val="00376EFE"/>
    <w:rsid w:val="0037781D"/>
    <w:rsid w:val="00380461"/>
    <w:rsid w:val="00380A67"/>
    <w:rsid w:val="003819B9"/>
    <w:rsid w:val="00382563"/>
    <w:rsid w:val="00385BA9"/>
    <w:rsid w:val="00385C41"/>
    <w:rsid w:val="00386331"/>
    <w:rsid w:val="003866B6"/>
    <w:rsid w:val="00386705"/>
    <w:rsid w:val="00387A7B"/>
    <w:rsid w:val="003901ED"/>
    <w:rsid w:val="003908A1"/>
    <w:rsid w:val="00390BA9"/>
    <w:rsid w:val="00390C2A"/>
    <w:rsid w:val="00392B84"/>
    <w:rsid w:val="0039341C"/>
    <w:rsid w:val="003938ED"/>
    <w:rsid w:val="00394366"/>
    <w:rsid w:val="00394876"/>
    <w:rsid w:val="003965FF"/>
    <w:rsid w:val="0039661C"/>
    <w:rsid w:val="003967D0"/>
    <w:rsid w:val="00396880"/>
    <w:rsid w:val="003969CD"/>
    <w:rsid w:val="003A03EB"/>
    <w:rsid w:val="003A07E2"/>
    <w:rsid w:val="003A097E"/>
    <w:rsid w:val="003A09C6"/>
    <w:rsid w:val="003A166B"/>
    <w:rsid w:val="003A22CC"/>
    <w:rsid w:val="003A2DA3"/>
    <w:rsid w:val="003A4A4A"/>
    <w:rsid w:val="003A4B5A"/>
    <w:rsid w:val="003A593E"/>
    <w:rsid w:val="003A643B"/>
    <w:rsid w:val="003A6868"/>
    <w:rsid w:val="003A7242"/>
    <w:rsid w:val="003A74AD"/>
    <w:rsid w:val="003A781F"/>
    <w:rsid w:val="003B184F"/>
    <w:rsid w:val="003B237B"/>
    <w:rsid w:val="003B23F6"/>
    <w:rsid w:val="003B24B4"/>
    <w:rsid w:val="003B3048"/>
    <w:rsid w:val="003B3580"/>
    <w:rsid w:val="003B3A0E"/>
    <w:rsid w:val="003B4523"/>
    <w:rsid w:val="003B481C"/>
    <w:rsid w:val="003B51ED"/>
    <w:rsid w:val="003B5A7D"/>
    <w:rsid w:val="003B6181"/>
    <w:rsid w:val="003B6EEC"/>
    <w:rsid w:val="003B7515"/>
    <w:rsid w:val="003B7CC8"/>
    <w:rsid w:val="003C1224"/>
    <w:rsid w:val="003C145B"/>
    <w:rsid w:val="003C1C51"/>
    <w:rsid w:val="003C2769"/>
    <w:rsid w:val="003C2EAA"/>
    <w:rsid w:val="003C33D6"/>
    <w:rsid w:val="003C653B"/>
    <w:rsid w:val="003D05E1"/>
    <w:rsid w:val="003D07F4"/>
    <w:rsid w:val="003D1539"/>
    <w:rsid w:val="003D20A5"/>
    <w:rsid w:val="003D23B0"/>
    <w:rsid w:val="003D2704"/>
    <w:rsid w:val="003D2985"/>
    <w:rsid w:val="003D3361"/>
    <w:rsid w:val="003D3C0E"/>
    <w:rsid w:val="003D40F3"/>
    <w:rsid w:val="003D46EF"/>
    <w:rsid w:val="003D4B53"/>
    <w:rsid w:val="003D5492"/>
    <w:rsid w:val="003D5DC4"/>
    <w:rsid w:val="003D6E1E"/>
    <w:rsid w:val="003E19A0"/>
    <w:rsid w:val="003E1D77"/>
    <w:rsid w:val="003E28A1"/>
    <w:rsid w:val="003E2CFA"/>
    <w:rsid w:val="003E4FAF"/>
    <w:rsid w:val="003E5F54"/>
    <w:rsid w:val="003E6420"/>
    <w:rsid w:val="003E64A2"/>
    <w:rsid w:val="003E68A3"/>
    <w:rsid w:val="003E6C47"/>
    <w:rsid w:val="003E6DEF"/>
    <w:rsid w:val="003E6EB4"/>
    <w:rsid w:val="003E7202"/>
    <w:rsid w:val="003F1B68"/>
    <w:rsid w:val="003F2E56"/>
    <w:rsid w:val="003F3760"/>
    <w:rsid w:val="003F3D60"/>
    <w:rsid w:val="003F3E17"/>
    <w:rsid w:val="003F41E4"/>
    <w:rsid w:val="003F4288"/>
    <w:rsid w:val="003F4441"/>
    <w:rsid w:val="003F492D"/>
    <w:rsid w:val="003F7050"/>
    <w:rsid w:val="003F70DD"/>
    <w:rsid w:val="003F7519"/>
    <w:rsid w:val="003F7672"/>
    <w:rsid w:val="00400D59"/>
    <w:rsid w:val="00400E67"/>
    <w:rsid w:val="0040193C"/>
    <w:rsid w:val="00401CF3"/>
    <w:rsid w:val="00403490"/>
    <w:rsid w:val="00403597"/>
    <w:rsid w:val="00403A10"/>
    <w:rsid w:val="004046B5"/>
    <w:rsid w:val="004057C2"/>
    <w:rsid w:val="00405B2B"/>
    <w:rsid w:val="00405F40"/>
    <w:rsid w:val="004066B5"/>
    <w:rsid w:val="00406BAE"/>
    <w:rsid w:val="00410832"/>
    <w:rsid w:val="00410C00"/>
    <w:rsid w:val="0041149E"/>
    <w:rsid w:val="00411C7F"/>
    <w:rsid w:val="00412109"/>
    <w:rsid w:val="004136EB"/>
    <w:rsid w:val="004139A4"/>
    <w:rsid w:val="00413A7A"/>
    <w:rsid w:val="00413EF5"/>
    <w:rsid w:val="0041458C"/>
    <w:rsid w:val="00414AC9"/>
    <w:rsid w:val="00415B76"/>
    <w:rsid w:val="004161FC"/>
    <w:rsid w:val="004164E2"/>
    <w:rsid w:val="0041780B"/>
    <w:rsid w:val="00417855"/>
    <w:rsid w:val="00420424"/>
    <w:rsid w:val="00420D57"/>
    <w:rsid w:val="00421AF9"/>
    <w:rsid w:val="0042377C"/>
    <w:rsid w:val="0042640D"/>
    <w:rsid w:val="0043047B"/>
    <w:rsid w:val="00430EA4"/>
    <w:rsid w:val="00431504"/>
    <w:rsid w:val="00432FB3"/>
    <w:rsid w:val="0043340F"/>
    <w:rsid w:val="004336B6"/>
    <w:rsid w:val="004336B8"/>
    <w:rsid w:val="00433899"/>
    <w:rsid w:val="00433D20"/>
    <w:rsid w:val="004368E4"/>
    <w:rsid w:val="0043750B"/>
    <w:rsid w:val="0044138B"/>
    <w:rsid w:val="004416A8"/>
    <w:rsid w:val="00442358"/>
    <w:rsid w:val="0044335B"/>
    <w:rsid w:val="00443449"/>
    <w:rsid w:val="004445D8"/>
    <w:rsid w:val="00444F6E"/>
    <w:rsid w:val="00445211"/>
    <w:rsid w:val="00445928"/>
    <w:rsid w:val="004467B6"/>
    <w:rsid w:val="00446FE0"/>
    <w:rsid w:val="00447F38"/>
    <w:rsid w:val="00450173"/>
    <w:rsid w:val="00450B38"/>
    <w:rsid w:val="00450CE6"/>
    <w:rsid w:val="00451151"/>
    <w:rsid w:val="004514AB"/>
    <w:rsid w:val="00451B7F"/>
    <w:rsid w:val="00452215"/>
    <w:rsid w:val="0045231E"/>
    <w:rsid w:val="004527E0"/>
    <w:rsid w:val="004536C0"/>
    <w:rsid w:val="00454598"/>
    <w:rsid w:val="00455571"/>
    <w:rsid w:val="004564DE"/>
    <w:rsid w:val="004576DD"/>
    <w:rsid w:val="00460089"/>
    <w:rsid w:val="0046097E"/>
    <w:rsid w:val="00462900"/>
    <w:rsid w:val="00463453"/>
    <w:rsid w:val="00464C6A"/>
    <w:rsid w:val="00464D06"/>
    <w:rsid w:val="00464D0E"/>
    <w:rsid w:val="0046509E"/>
    <w:rsid w:val="0046679B"/>
    <w:rsid w:val="004669D5"/>
    <w:rsid w:val="00467206"/>
    <w:rsid w:val="00470C00"/>
    <w:rsid w:val="004723EC"/>
    <w:rsid w:val="00472610"/>
    <w:rsid w:val="00473012"/>
    <w:rsid w:val="0047339C"/>
    <w:rsid w:val="0047499E"/>
    <w:rsid w:val="00477778"/>
    <w:rsid w:val="00477791"/>
    <w:rsid w:val="00477DEF"/>
    <w:rsid w:val="004800B4"/>
    <w:rsid w:val="00480915"/>
    <w:rsid w:val="00481E65"/>
    <w:rsid w:val="00481EAF"/>
    <w:rsid w:val="00483307"/>
    <w:rsid w:val="00483482"/>
    <w:rsid w:val="0048358B"/>
    <w:rsid w:val="00484B52"/>
    <w:rsid w:val="004851F8"/>
    <w:rsid w:val="0048532A"/>
    <w:rsid w:val="00485E31"/>
    <w:rsid w:val="0048700B"/>
    <w:rsid w:val="00490563"/>
    <w:rsid w:val="004905F1"/>
    <w:rsid w:val="00490FA0"/>
    <w:rsid w:val="00492972"/>
    <w:rsid w:val="00492DF1"/>
    <w:rsid w:val="0049417F"/>
    <w:rsid w:val="0049581D"/>
    <w:rsid w:val="00495AE2"/>
    <w:rsid w:val="00496323"/>
    <w:rsid w:val="00497372"/>
    <w:rsid w:val="004A0145"/>
    <w:rsid w:val="004A0153"/>
    <w:rsid w:val="004A030B"/>
    <w:rsid w:val="004A0B7A"/>
    <w:rsid w:val="004A299B"/>
    <w:rsid w:val="004A39EA"/>
    <w:rsid w:val="004A5726"/>
    <w:rsid w:val="004A6015"/>
    <w:rsid w:val="004A6F6F"/>
    <w:rsid w:val="004A73A9"/>
    <w:rsid w:val="004A76A3"/>
    <w:rsid w:val="004B015E"/>
    <w:rsid w:val="004B0566"/>
    <w:rsid w:val="004B05E3"/>
    <w:rsid w:val="004B05F3"/>
    <w:rsid w:val="004B27F4"/>
    <w:rsid w:val="004B302A"/>
    <w:rsid w:val="004B3300"/>
    <w:rsid w:val="004B4160"/>
    <w:rsid w:val="004B4C4E"/>
    <w:rsid w:val="004B4CF6"/>
    <w:rsid w:val="004B557A"/>
    <w:rsid w:val="004B710E"/>
    <w:rsid w:val="004C0205"/>
    <w:rsid w:val="004C03AD"/>
    <w:rsid w:val="004C11B2"/>
    <w:rsid w:val="004C218A"/>
    <w:rsid w:val="004C21AE"/>
    <w:rsid w:val="004C32A9"/>
    <w:rsid w:val="004C46AD"/>
    <w:rsid w:val="004C4D77"/>
    <w:rsid w:val="004C53EC"/>
    <w:rsid w:val="004C571B"/>
    <w:rsid w:val="004C6D02"/>
    <w:rsid w:val="004C6F33"/>
    <w:rsid w:val="004C6FFB"/>
    <w:rsid w:val="004C7F02"/>
    <w:rsid w:val="004D01F4"/>
    <w:rsid w:val="004D0B7F"/>
    <w:rsid w:val="004D158E"/>
    <w:rsid w:val="004D4360"/>
    <w:rsid w:val="004D73BC"/>
    <w:rsid w:val="004D7EAD"/>
    <w:rsid w:val="004D7EE5"/>
    <w:rsid w:val="004E0D26"/>
    <w:rsid w:val="004E1CDD"/>
    <w:rsid w:val="004E23D1"/>
    <w:rsid w:val="004E2402"/>
    <w:rsid w:val="004E2953"/>
    <w:rsid w:val="004E3B34"/>
    <w:rsid w:val="004E3D78"/>
    <w:rsid w:val="004E41F3"/>
    <w:rsid w:val="004E4EDE"/>
    <w:rsid w:val="004E6ED1"/>
    <w:rsid w:val="004E7029"/>
    <w:rsid w:val="004E70B9"/>
    <w:rsid w:val="004E7F59"/>
    <w:rsid w:val="004F035A"/>
    <w:rsid w:val="004F0FFD"/>
    <w:rsid w:val="004F158C"/>
    <w:rsid w:val="004F1E91"/>
    <w:rsid w:val="004F2081"/>
    <w:rsid w:val="004F2AB5"/>
    <w:rsid w:val="004F48EE"/>
    <w:rsid w:val="004F4E54"/>
    <w:rsid w:val="004F565A"/>
    <w:rsid w:val="004F56E2"/>
    <w:rsid w:val="004F572E"/>
    <w:rsid w:val="004F5BC9"/>
    <w:rsid w:val="004F65C1"/>
    <w:rsid w:val="00500065"/>
    <w:rsid w:val="005010AA"/>
    <w:rsid w:val="00501E85"/>
    <w:rsid w:val="00502F6E"/>
    <w:rsid w:val="00503DE0"/>
    <w:rsid w:val="0050408E"/>
    <w:rsid w:val="0050416D"/>
    <w:rsid w:val="0050421A"/>
    <w:rsid w:val="005043FD"/>
    <w:rsid w:val="00505DBE"/>
    <w:rsid w:val="00510582"/>
    <w:rsid w:val="0051095C"/>
    <w:rsid w:val="00510B34"/>
    <w:rsid w:val="00510ED3"/>
    <w:rsid w:val="00510F2B"/>
    <w:rsid w:val="00511E92"/>
    <w:rsid w:val="005127BE"/>
    <w:rsid w:val="005137DC"/>
    <w:rsid w:val="00513BB8"/>
    <w:rsid w:val="005140C8"/>
    <w:rsid w:val="00514671"/>
    <w:rsid w:val="00514BA1"/>
    <w:rsid w:val="0051549D"/>
    <w:rsid w:val="00516A44"/>
    <w:rsid w:val="00516EDB"/>
    <w:rsid w:val="005177AA"/>
    <w:rsid w:val="0052084E"/>
    <w:rsid w:val="005217CD"/>
    <w:rsid w:val="00523246"/>
    <w:rsid w:val="00523248"/>
    <w:rsid w:val="00523FD8"/>
    <w:rsid w:val="00524D5E"/>
    <w:rsid w:val="0052542A"/>
    <w:rsid w:val="005257DA"/>
    <w:rsid w:val="00526086"/>
    <w:rsid w:val="005265CF"/>
    <w:rsid w:val="005300F9"/>
    <w:rsid w:val="005306AC"/>
    <w:rsid w:val="005309C0"/>
    <w:rsid w:val="00531421"/>
    <w:rsid w:val="00531BFC"/>
    <w:rsid w:val="00531F72"/>
    <w:rsid w:val="00532B1C"/>
    <w:rsid w:val="00532D74"/>
    <w:rsid w:val="00533790"/>
    <w:rsid w:val="0053436D"/>
    <w:rsid w:val="005344A3"/>
    <w:rsid w:val="0053463B"/>
    <w:rsid w:val="005348ED"/>
    <w:rsid w:val="00534974"/>
    <w:rsid w:val="00534F83"/>
    <w:rsid w:val="0053637F"/>
    <w:rsid w:val="00536B6D"/>
    <w:rsid w:val="00536BCF"/>
    <w:rsid w:val="00536BE0"/>
    <w:rsid w:val="00536E03"/>
    <w:rsid w:val="00537915"/>
    <w:rsid w:val="005419A2"/>
    <w:rsid w:val="0054249D"/>
    <w:rsid w:val="00542E5A"/>
    <w:rsid w:val="0054368B"/>
    <w:rsid w:val="00544A5B"/>
    <w:rsid w:val="005461BE"/>
    <w:rsid w:val="00546566"/>
    <w:rsid w:val="00546920"/>
    <w:rsid w:val="00546B17"/>
    <w:rsid w:val="00546CDE"/>
    <w:rsid w:val="00547529"/>
    <w:rsid w:val="005511C6"/>
    <w:rsid w:val="0055148E"/>
    <w:rsid w:val="005520E8"/>
    <w:rsid w:val="005523E1"/>
    <w:rsid w:val="0055258B"/>
    <w:rsid w:val="00552B44"/>
    <w:rsid w:val="00552E7C"/>
    <w:rsid w:val="00552EA5"/>
    <w:rsid w:val="005533A9"/>
    <w:rsid w:val="00553C57"/>
    <w:rsid w:val="005552B4"/>
    <w:rsid w:val="00555B94"/>
    <w:rsid w:val="0055689F"/>
    <w:rsid w:val="00557DDE"/>
    <w:rsid w:val="00557F04"/>
    <w:rsid w:val="00560FF5"/>
    <w:rsid w:val="00561A97"/>
    <w:rsid w:val="00561DE4"/>
    <w:rsid w:val="0056247F"/>
    <w:rsid w:val="00562B6B"/>
    <w:rsid w:val="00563815"/>
    <w:rsid w:val="005642A3"/>
    <w:rsid w:val="0056527C"/>
    <w:rsid w:val="00566CBA"/>
    <w:rsid w:val="005670BE"/>
    <w:rsid w:val="005674CD"/>
    <w:rsid w:val="005700E7"/>
    <w:rsid w:val="00570159"/>
    <w:rsid w:val="005705DF"/>
    <w:rsid w:val="00571736"/>
    <w:rsid w:val="00571B2E"/>
    <w:rsid w:val="00571D2E"/>
    <w:rsid w:val="00571E50"/>
    <w:rsid w:val="0057414F"/>
    <w:rsid w:val="0057495A"/>
    <w:rsid w:val="00574B92"/>
    <w:rsid w:val="00574CAC"/>
    <w:rsid w:val="00574DBC"/>
    <w:rsid w:val="0057540B"/>
    <w:rsid w:val="005762CD"/>
    <w:rsid w:val="00577308"/>
    <w:rsid w:val="00577335"/>
    <w:rsid w:val="00580CCA"/>
    <w:rsid w:val="00581356"/>
    <w:rsid w:val="0058232E"/>
    <w:rsid w:val="00582A3D"/>
    <w:rsid w:val="00582EAC"/>
    <w:rsid w:val="00582FB5"/>
    <w:rsid w:val="005830F3"/>
    <w:rsid w:val="0058361D"/>
    <w:rsid w:val="005839C2"/>
    <w:rsid w:val="00583F03"/>
    <w:rsid w:val="00584172"/>
    <w:rsid w:val="00585101"/>
    <w:rsid w:val="00585789"/>
    <w:rsid w:val="005865F4"/>
    <w:rsid w:val="00586D7A"/>
    <w:rsid w:val="0058789B"/>
    <w:rsid w:val="00587CA5"/>
    <w:rsid w:val="00591A59"/>
    <w:rsid w:val="00592020"/>
    <w:rsid w:val="00592176"/>
    <w:rsid w:val="005925A9"/>
    <w:rsid w:val="00593502"/>
    <w:rsid w:val="005944E3"/>
    <w:rsid w:val="00594FCC"/>
    <w:rsid w:val="005950C6"/>
    <w:rsid w:val="00595E0B"/>
    <w:rsid w:val="0059682D"/>
    <w:rsid w:val="00596BA3"/>
    <w:rsid w:val="00597249"/>
    <w:rsid w:val="005A081C"/>
    <w:rsid w:val="005A1E78"/>
    <w:rsid w:val="005A27FE"/>
    <w:rsid w:val="005A42D9"/>
    <w:rsid w:val="005A5F2A"/>
    <w:rsid w:val="005A6205"/>
    <w:rsid w:val="005A6396"/>
    <w:rsid w:val="005A704C"/>
    <w:rsid w:val="005A752A"/>
    <w:rsid w:val="005A7DD8"/>
    <w:rsid w:val="005B0175"/>
    <w:rsid w:val="005B0F75"/>
    <w:rsid w:val="005B1827"/>
    <w:rsid w:val="005B32E3"/>
    <w:rsid w:val="005B331F"/>
    <w:rsid w:val="005B3EC3"/>
    <w:rsid w:val="005B46DD"/>
    <w:rsid w:val="005B4B08"/>
    <w:rsid w:val="005B5DD4"/>
    <w:rsid w:val="005B6227"/>
    <w:rsid w:val="005B6CD4"/>
    <w:rsid w:val="005B6F9E"/>
    <w:rsid w:val="005B782F"/>
    <w:rsid w:val="005B7895"/>
    <w:rsid w:val="005B7E4F"/>
    <w:rsid w:val="005C00D2"/>
    <w:rsid w:val="005C07FB"/>
    <w:rsid w:val="005C1E9D"/>
    <w:rsid w:val="005C2AA0"/>
    <w:rsid w:val="005C2D2B"/>
    <w:rsid w:val="005C349A"/>
    <w:rsid w:val="005C3647"/>
    <w:rsid w:val="005C3AF9"/>
    <w:rsid w:val="005C6F27"/>
    <w:rsid w:val="005C74DD"/>
    <w:rsid w:val="005C7875"/>
    <w:rsid w:val="005D03E7"/>
    <w:rsid w:val="005D0F53"/>
    <w:rsid w:val="005D1005"/>
    <w:rsid w:val="005D3609"/>
    <w:rsid w:val="005D3CE1"/>
    <w:rsid w:val="005D40BB"/>
    <w:rsid w:val="005D4A4A"/>
    <w:rsid w:val="005D4F5E"/>
    <w:rsid w:val="005D513F"/>
    <w:rsid w:val="005D5B98"/>
    <w:rsid w:val="005D5C49"/>
    <w:rsid w:val="005D650C"/>
    <w:rsid w:val="005D6E40"/>
    <w:rsid w:val="005D6FD7"/>
    <w:rsid w:val="005D77F4"/>
    <w:rsid w:val="005E05B8"/>
    <w:rsid w:val="005E0932"/>
    <w:rsid w:val="005E0C54"/>
    <w:rsid w:val="005E1A8C"/>
    <w:rsid w:val="005E296A"/>
    <w:rsid w:val="005E3F75"/>
    <w:rsid w:val="005E4255"/>
    <w:rsid w:val="005E51D3"/>
    <w:rsid w:val="005E6647"/>
    <w:rsid w:val="005E6CB1"/>
    <w:rsid w:val="005F08F7"/>
    <w:rsid w:val="005F1719"/>
    <w:rsid w:val="005F1A1C"/>
    <w:rsid w:val="005F1A43"/>
    <w:rsid w:val="005F22C1"/>
    <w:rsid w:val="005F264A"/>
    <w:rsid w:val="005F2AED"/>
    <w:rsid w:val="005F3637"/>
    <w:rsid w:val="005F37F4"/>
    <w:rsid w:val="005F3D2D"/>
    <w:rsid w:val="005F4C09"/>
    <w:rsid w:val="005F4F7D"/>
    <w:rsid w:val="005F5C1A"/>
    <w:rsid w:val="005F5F8D"/>
    <w:rsid w:val="005F63C6"/>
    <w:rsid w:val="005F69F9"/>
    <w:rsid w:val="005F6B5D"/>
    <w:rsid w:val="006007A4"/>
    <w:rsid w:val="00600CEA"/>
    <w:rsid w:val="00601873"/>
    <w:rsid w:val="006019ED"/>
    <w:rsid w:val="00603441"/>
    <w:rsid w:val="00603487"/>
    <w:rsid w:val="00603B47"/>
    <w:rsid w:val="00605C3D"/>
    <w:rsid w:val="00605D06"/>
    <w:rsid w:val="00606BAD"/>
    <w:rsid w:val="00607A46"/>
    <w:rsid w:val="00612037"/>
    <w:rsid w:val="00613B93"/>
    <w:rsid w:val="00614091"/>
    <w:rsid w:val="00616063"/>
    <w:rsid w:val="00617BAD"/>
    <w:rsid w:val="00620EDF"/>
    <w:rsid w:val="006210B4"/>
    <w:rsid w:val="00621C04"/>
    <w:rsid w:val="00622CC6"/>
    <w:rsid w:val="00623809"/>
    <w:rsid w:val="00623837"/>
    <w:rsid w:val="00623B94"/>
    <w:rsid w:val="0062512F"/>
    <w:rsid w:val="00625439"/>
    <w:rsid w:val="006255D7"/>
    <w:rsid w:val="00625740"/>
    <w:rsid w:val="00626538"/>
    <w:rsid w:val="00627F48"/>
    <w:rsid w:val="006311EA"/>
    <w:rsid w:val="006316B9"/>
    <w:rsid w:val="00631B91"/>
    <w:rsid w:val="00632240"/>
    <w:rsid w:val="00632D2C"/>
    <w:rsid w:val="00633064"/>
    <w:rsid w:val="00633141"/>
    <w:rsid w:val="00633A2D"/>
    <w:rsid w:val="0063463F"/>
    <w:rsid w:val="006349FC"/>
    <w:rsid w:val="00635B05"/>
    <w:rsid w:val="00636015"/>
    <w:rsid w:val="0063608D"/>
    <w:rsid w:val="00636F54"/>
    <w:rsid w:val="00640DB2"/>
    <w:rsid w:val="00640F01"/>
    <w:rsid w:val="00641D9F"/>
    <w:rsid w:val="00642720"/>
    <w:rsid w:val="006447BA"/>
    <w:rsid w:val="00645742"/>
    <w:rsid w:val="00645B64"/>
    <w:rsid w:val="006469D7"/>
    <w:rsid w:val="00650DA0"/>
    <w:rsid w:val="006518D8"/>
    <w:rsid w:val="00652BEC"/>
    <w:rsid w:val="00652EBE"/>
    <w:rsid w:val="00652F46"/>
    <w:rsid w:val="00654E4A"/>
    <w:rsid w:val="006552FC"/>
    <w:rsid w:val="006553B5"/>
    <w:rsid w:val="0065577A"/>
    <w:rsid w:val="00655FA1"/>
    <w:rsid w:val="00655FE3"/>
    <w:rsid w:val="00656594"/>
    <w:rsid w:val="00656661"/>
    <w:rsid w:val="00656A3A"/>
    <w:rsid w:val="0066041A"/>
    <w:rsid w:val="00660B28"/>
    <w:rsid w:val="006616E7"/>
    <w:rsid w:val="00661FB8"/>
    <w:rsid w:val="0066214D"/>
    <w:rsid w:val="006634A7"/>
    <w:rsid w:val="00663F3C"/>
    <w:rsid w:val="006652E5"/>
    <w:rsid w:val="006659DD"/>
    <w:rsid w:val="00665EE8"/>
    <w:rsid w:val="00666319"/>
    <w:rsid w:val="00666BE7"/>
    <w:rsid w:val="00666BE8"/>
    <w:rsid w:val="00666E24"/>
    <w:rsid w:val="00666FAE"/>
    <w:rsid w:val="00667E79"/>
    <w:rsid w:val="0067091F"/>
    <w:rsid w:val="006710BE"/>
    <w:rsid w:val="00671E54"/>
    <w:rsid w:val="00671FAD"/>
    <w:rsid w:val="006733F2"/>
    <w:rsid w:val="00674D8E"/>
    <w:rsid w:val="0067500B"/>
    <w:rsid w:val="00675577"/>
    <w:rsid w:val="00675B67"/>
    <w:rsid w:val="00676562"/>
    <w:rsid w:val="00676ED9"/>
    <w:rsid w:val="00677200"/>
    <w:rsid w:val="00677846"/>
    <w:rsid w:val="0067791B"/>
    <w:rsid w:val="00677FF6"/>
    <w:rsid w:val="00680844"/>
    <w:rsid w:val="006816B9"/>
    <w:rsid w:val="00681F78"/>
    <w:rsid w:val="00682189"/>
    <w:rsid w:val="006837EA"/>
    <w:rsid w:val="00684580"/>
    <w:rsid w:val="00685905"/>
    <w:rsid w:val="0068631B"/>
    <w:rsid w:val="006866A4"/>
    <w:rsid w:val="00686908"/>
    <w:rsid w:val="006907FB"/>
    <w:rsid w:val="00690A30"/>
    <w:rsid w:val="00691E02"/>
    <w:rsid w:val="0069205B"/>
    <w:rsid w:val="0069221C"/>
    <w:rsid w:val="006952E0"/>
    <w:rsid w:val="00695C47"/>
    <w:rsid w:val="00695DB7"/>
    <w:rsid w:val="006964F8"/>
    <w:rsid w:val="00696858"/>
    <w:rsid w:val="0069688D"/>
    <w:rsid w:val="006969E1"/>
    <w:rsid w:val="00696FE8"/>
    <w:rsid w:val="006973D5"/>
    <w:rsid w:val="00697C6A"/>
    <w:rsid w:val="006A0299"/>
    <w:rsid w:val="006A095B"/>
    <w:rsid w:val="006A0D68"/>
    <w:rsid w:val="006A1495"/>
    <w:rsid w:val="006A18DB"/>
    <w:rsid w:val="006A31BC"/>
    <w:rsid w:val="006A3850"/>
    <w:rsid w:val="006A44DE"/>
    <w:rsid w:val="006A4C3C"/>
    <w:rsid w:val="006A4D7C"/>
    <w:rsid w:val="006A53BD"/>
    <w:rsid w:val="006A67FC"/>
    <w:rsid w:val="006A6F0C"/>
    <w:rsid w:val="006A79E9"/>
    <w:rsid w:val="006A7C32"/>
    <w:rsid w:val="006B0014"/>
    <w:rsid w:val="006B0127"/>
    <w:rsid w:val="006B1977"/>
    <w:rsid w:val="006B1D7E"/>
    <w:rsid w:val="006B21A7"/>
    <w:rsid w:val="006B24C2"/>
    <w:rsid w:val="006B314B"/>
    <w:rsid w:val="006B39EF"/>
    <w:rsid w:val="006B3EAC"/>
    <w:rsid w:val="006B4E95"/>
    <w:rsid w:val="006B6112"/>
    <w:rsid w:val="006B6875"/>
    <w:rsid w:val="006C0671"/>
    <w:rsid w:val="006C0B38"/>
    <w:rsid w:val="006C0EBA"/>
    <w:rsid w:val="006C1BF2"/>
    <w:rsid w:val="006C235E"/>
    <w:rsid w:val="006C2B6A"/>
    <w:rsid w:val="006C40B3"/>
    <w:rsid w:val="006C5235"/>
    <w:rsid w:val="006C5260"/>
    <w:rsid w:val="006C55F8"/>
    <w:rsid w:val="006C5692"/>
    <w:rsid w:val="006C69FB"/>
    <w:rsid w:val="006D0A2D"/>
    <w:rsid w:val="006D0B91"/>
    <w:rsid w:val="006D1469"/>
    <w:rsid w:val="006D337D"/>
    <w:rsid w:val="006D3646"/>
    <w:rsid w:val="006D4A24"/>
    <w:rsid w:val="006D5FF8"/>
    <w:rsid w:val="006D754F"/>
    <w:rsid w:val="006D790E"/>
    <w:rsid w:val="006E0011"/>
    <w:rsid w:val="006E0725"/>
    <w:rsid w:val="006E073A"/>
    <w:rsid w:val="006E1C2A"/>
    <w:rsid w:val="006E1E92"/>
    <w:rsid w:val="006E1EC3"/>
    <w:rsid w:val="006E22A6"/>
    <w:rsid w:val="006E28FD"/>
    <w:rsid w:val="006E295E"/>
    <w:rsid w:val="006E29B8"/>
    <w:rsid w:val="006E4A46"/>
    <w:rsid w:val="006E4C31"/>
    <w:rsid w:val="006E4EB8"/>
    <w:rsid w:val="006E4EE7"/>
    <w:rsid w:val="006E5743"/>
    <w:rsid w:val="006E5E79"/>
    <w:rsid w:val="006E63AF"/>
    <w:rsid w:val="006F106B"/>
    <w:rsid w:val="006F13B5"/>
    <w:rsid w:val="006F1802"/>
    <w:rsid w:val="006F1F22"/>
    <w:rsid w:val="006F246B"/>
    <w:rsid w:val="006F2FE4"/>
    <w:rsid w:val="006F336E"/>
    <w:rsid w:val="006F394F"/>
    <w:rsid w:val="006F3B02"/>
    <w:rsid w:val="006F3E3F"/>
    <w:rsid w:val="006F3F3F"/>
    <w:rsid w:val="006F4A7F"/>
    <w:rsid w:val="006F54E7"/>
    <w:rsid w:val="006F610B"/>
    <w:rsid w:val="006F6256"/>
    <w:rsid w:val="006F6770"/>
    <w:rsid w:val="006F6ADC"/>
    <w:rsid w:val="006F6B98"/>
    <w:rsid w:val="006F71B9"/>
    <w:rsid w:val="006F7F9E"/>
    <w:rsid w:val="00700453"/>
    <w:rsid w:val="007005BC"/>
    <w:rsid w:val="00700E78"/>
    <w:rsid w:val="0070223B"/>
    <w:rsid w:val="007025C7"/>
    <w:rsid w:val="0070364A"/>
    <w:rsid w:val="0070366A"/>
    <w:rsid w:val="00704370"/>
    <w:rsid w:val="0070521B"/>
    <w:rsid w:val="00705A4A"/>
    <w:rsid w:val="00705A9A"/>
    <w:rsid w:val="00706417"/>
    <w:rsid w:val="00706947"/>
    <w:rsid w:val="00706B2D"/>
    <w:rsid w:val="00710790"/>
    <w:rsid w:val="007122FC"/>
    <w:rsid w:val="00712ECE"/>
    <w:rsid w:val="00713B0B"/>
    <w:rsid w:val="007141AA"/>
    <w:rsid w:val="007145A3"/>
    <w:rsid w:val="00715515"/>
    <w:rsid w:val="007156A9"/>
    <w:rsid w:val="00715D99"/>
    <w:rsid w:val="00716852"/>
    <w:rsid w:val="007177B9"/>
    <w:rsid w:val="00717D55"/>
    <w:rsid w:val="00717FD4"/>
    <w:rsid w:val="007231B2"/>
    <w:rsid w:val="00726E9A"/>
    <w:rsid w:val="00727376"/>
    <w:rsid w:val="00727D3B"/>
    <w:rsid w:val="00730CDA"/>
    <w:rsid w:val="00731383"/>
    <w:rsid w:val="00731BEF"/>
    <w:rsid w:val="00732353"/>
    <w:rsid w:val="00732729"/>
    <w:rsid w:val="00732BA5"/>
    <w:rsid w:val="0073402A"/>
    <w:rsid w:val="007346B5"/>
    <w:rsid w:val="00737124"/>
    <w:rsid w:val="007372F6"/>
    <w:rsid w:val="007401FC"/>
    <w:rsid w:val="007411D1"/>
    <w:rsid w:val="00741561"/>
    <w:rsid w:val="00741E48"/>
    <w:rsid w:val="00741F1D"/>
    <w:rsid w:val="007425F2"/>
    <w:rsid w:val="00743752"/>
    <w:rsid w:val="00745F95"/>
    <w:rsid w:val="00746279"/>
    <w:rsid w:val="0074685E"/>
    <w:rsid w:val="00746FB5"/>
    <w:rsid w:val="00747E0D"/>
    <w:rsid w:val="007504D6"/>
    <w:rsid w:val="0075105A"/>
    <w:rsid w:val="007517F7"/>
    <w:rsid w:val="007517F8"/>
    <w:rsid w:val="00751873"/>
    <w:rsid w:val="00751981"/>
    <w:rsid w:val="007524E1"/>
    <w:rsid w:val="00752FD3"/>
    <w:rsid w:val="0075413F"/>
    <w:rsid w:val="00756C74"/>
    <w:rsid w:val="00757086"/>
    <w:rsid w:val="007577A5"/>
    <w:rsid w:val="00757CC3"/>
    <w:rsid w:val="00761489"/>
    <w:rsid w:val="0076245A"/>
    <w:rsid w:val="00762CAF"/>
    <w:rsid w:val="00763E4D"/>
    <w:rsid w:val="00764FC4"/>
    <w:rsid w:val="0076514E"/>
    <w:rsid w:val="007653EE"/>
    <w:rsid w:val="007669AF"/>
    <w:rsid w:val="007673F3"/>
    <w:rsid w:val="007707FF"/>
    <w:rsid w:val="007713F0"/>
    <w:rsid w:val="00771920"/>
    <w:rsid w:val="00772751"/>
    <w:rsid w:val="00773874"/>
    <w:rsid w:val="00773ACB"/>
    <w:rsid w:val="00776914"/>
    <w:rsid w:val="00776BC8"/>
    <w:rsid w:val="007802AC"/>
    <w:rsid w:val="00780ABE"/>
    <w:rsid w:val="00781178"/>
    <w:rsid w:val="007813B6"/>
    <w:rsid w:val="00781568"/>
    <w:rsid w:val="0078271E"/>
    <w:rsid w:val="00783655"/>
    <w:rsid w:val="007844AD"/>
    <w:rsid w:val="0078451C"/>
    <w:rsid w:val="00784C49"/>
    <w:rsid w:val="00784E21"/>
    <w:rsid w:val="007863F9"/>
    <w:rsid w:val="00790BEF"/>
    <w:rsid w:val="00790F39"/>
    <w:rsid w:val="00792291"/>
    <w:rsid w:val="00792438"/>
    <w:rsid w:val="00794394"/>
    <w:rsid w:val="00794892"/>
    <w:rsid w:val="00794E15"/>
    <w:rsid w:val="007954BD"/>
    <w:rsid w:val="00796F55"/>
    <w:rsid w:val="007A0D22"/>
    <w:rsid w:val="007A0EF6"/>
    <w:rsid w:val="007A24FD"/>
    <w:rsid w:val="007A2C48"/>
    <w:rsid w:val="007A31A0"/>
    <w:rsid w:val="007A3DFB"/>
    <w:rsid w:val="007A771D"/>
    <w:rsid w:val="007B046C"/>
    <w:rsid w:val="007B06AA"/>
    <w:rsid w:val="007B146F"/>
    <w:rsid w:val="007B1A9F"/>
    <w:rsid w:val="007B1F33"/>
    <w:rsid w:val="007B22B0"/>
    <w:rsid w:val="007B2BD4"/>
    <w:rsid w:val="007B3FC7"/>
    <w:rsid w:val="007B4ED1"/>
    <w:rsid w:val="007B5512"/>
    <w:rsid w:val="007B704D"/>
    <w:rsid w:val="007B7A68"/>
    <w:rsid w:val="007C06DB"/>
    <w:rsid w:val="007C29BD"/>
    <w:rsid w:val="007C35D8"/>
    <w:rsid w:val="007C375A"/>
    <w:rsid w:val="007C4391"/>
    <w:rsid w:val="007C4590"/>
    <w:rsid w:val="007C5430"/>
    <w:rsid w:val="007C6294"/>
    <w:rsid w:val="007C708B"/>
    <w:rsid w:val="007C7118"/>
    <w:rsid w:val="007C74DE"/>
    <w:rsid w:val="007D1C4C"/>
    <w:rsid w:val="007D1FFA"/>
    <w:rsid w:val="007D2648"/>
    <w:rsid w:val="007D39CA"/>
    <w:rsid w:val="007D4050"/>
    <w:rsid w:val="007D43BD"/>
    <w:rsid w:val="007D5CEA"/>
    <w:rsid w:val="007D7815"/>
    <w:rsid w:val="007E0534"/>
    <w:rsid w:val="007E3353"/>
    <w:rsid w:val="007E41B6"/>
    <w:rsid w:val="007E430C"/>
    <w:rsid w:val="007E4507"/>
    <w:rsid w:val="007E51FF"/>
    <w:rsid w:val="007E53C1"/>
    <w:rsid w:val="007E5B02"/>
    <w:rsid w:val="007E5B1F"/>
    <w:rsid w:val="007E5DCF"/>
    <w:rsid w:val="007E6834"/>
    <w:rsid w:val="007E6882"/>
    <w:rsid w:val="007F0251"/>
    <w:rsid w:val="007F0A5F"/>
    <w:rsid w:val="007F0F11"/>
    <w:rsid w:val="007F1B46"/>
    <w:rsid w:val="007F1DC0"/>
    <w:rsid w:val="007F2AC5"/>
    <w:rsid w:val="007F380E"/>
    <w:rsid w:val="007F3AC2"/>
    <w:rsid w:val="007F3BED"/>
    <w:rsid w:val="007F3C1B"/>
    <w:rsid w:val="007F3F61"/>
    <w:rsid w:val="007F4038"/>
    <w:rsid w:val="007F5797"/>
    <w:rsid w:val="007F6DE9"/>
    <w:rsid w:val="007F6E67"/>
    <w:rsid w:val="007F7D1D"/>
    <w:rsid w:val="00800785"/>
    <w:rsid w:val="008009CB"/>
    <w:rsid w:val="00801337"/>
    <w:rsid w:val="00802748"/>
    <w:rsid w:val="00802EEB"/>
    <w:rsid w:val="00803D70"/>
    <w:rsid w:val="00804C6C"/>
    <w:rsid w:val="008060A7"/>
    <w:rsid w:val="00806822"/>
    <w:rsid w:val="008068CC"/>
    <w:rsid w:val="00807915"/>
    <w:rsid w:val="0081081A"/>
    <w:rsid w:val="0081096E"/>
    <w:rsid w:val="00810A2A"/>
    <w:rsid w:val="00810E1F"/>
    <w:rsid w:val="0081118A"/>
    <w:rsid w:val="0081144A"/>
    <w:rsid w:val="00811816"/>
    <w:rsid w:val="00811D54"/>
    <w:rsid w:val="0081239A"/>
    <w:rsid w:val="008128E3"/>
    <w:rsid w:val="008129A5"/>
    <w:rsid w:val="00812E25"/>
    <w:rsid w:val="00812E8B"/>
    <w:rsid w:val="008137D8"/>
    <w:rsid w:val="00814496"/>
    <w:rsid w:val="00814580"/>
    <w:rsid w:val="008158EB"/>
    <w:rsid w:val="00815C2C"/>
    <w:rsid w:val="00820C05"/>
    <w:rsid w:val="0082212D"/>
    <w:rsid w:val="0082260B"/>
    <w:rsid w:val="008227FC"/>
    <w:rsid w:val="00822A6F"/>
    <w:rsid w:val="00824518"/>
    <w:rsid w:val="008250A2"/>
    <w:rsid w:val="00825176"/>
    <w:rsid w:val="00825435"/>
    <w:rsid w:val="008258C1"/>
    <w:rsid w:val="0082628A"/>
    <w:rsid w:val="008267E2"/>
    <w:rsid w:val="0082747F"/>
    <w:rsid w:val="00830998"/>
    <w:rsid w:val="00830F66"/>
    <w:rsid w:val="008312BF"/>
    <w:rsid w:val="00831F08"/>
    <w:rsid w:val="00832697"/>
    <w:rsid w:val="00832A84"/>
    <w:rsid w:val="00832C98"/>
    <w:rsid w:val="00832DBD"/>
    <w:rsid w:val="00834107"/>
    <w:rsid w:val="00836080"/>
    <w:rsid w:val="00837EB4"/>
    <w:rsid w:val="00840F45"/>
    <w:rsid w:val="0084109E"/>
    <w:rsid w:val="00842A2A"/>
    <w:rsid w:val="00843D57"/>
    <w:rsid w:val="00843E0A"/>
    <w:rsid w:val="008461C5"/>
    <w:rsid w:val="00846310"/>
    <w:rsid w:val="008465C6"/>
    <w:rsid w:val="008465C7"/>
    <w:rsid w:val="00846CFD"/>
    <w:rsid w:val="00846FA4"/>
    <w:rsid w:val="00847EB3"/>
    <w:rsid w:val="008506E2"/>
    <w:rsid w:val="00852111"/>
    <w:rsid w:val="008523D3"/>
    <w:rsid w:val="00852AE9"/>
    <w:rsid w:val="00853945"/>
    <w:rsid w:val="0085477D"/>
    <w:rsid w:val="008552A7"/>
    <w:rsid w:val="00856A25"/>
    <w:rsid w:val="0085746E"/>
    <w:rsid w:val="0086019D"/>
    <w:rsid w:val="008601BE"/>
    <w:rsid w:val="008602DF"/>
    <w:rsid w:val="00860B45"/>
    <w:rsid w:val="00860C94"/>
    <w:rsid w:val="00860DA4"/>
    <w:rsid w:val="00861E60"/>
    <w:rsid w:val="0086226A"/>
    <w:rsid w:val="00862A12"/>
    <w:rsid w:val="00862CD4"/>
    <w:rsid w:val="00864E27"/>
    <w:rsid w:val="008656E2"/>
    <w:rsid w:val="00866EB3"/>
    <w:rsid w:val="00870A93"/>
    <w:rsid w:val="00871C03"/>
    <w:rsid w:val="00871DE7"/>
    <w:rsid w:val="008722B2"/>
    <w:rsid w:val="00872410"/>
    <w:rsid w:val="008730B9"/>
    <w:rsid w:val="00873678"/>
    <w:rsid w:val="00877279"/>
    <w:rsid w:val="00877443"/>
    <w:rsid w:val="00877500"/>
    <w:rsid w:val="008775CD"/>
    <w:rsid w:val="00877F08"/>
    <w:rsid w:val="008800A8"/>
    <w:rsid w:val="00880934"/>
    <w:rsid w:val="00880BC1"/>
    <w:rsid w:val="008814CF"/>
    <w:rsid w:val="00883438"/>
    <w:rsid w:val="008846F8"/>
    <w:rsid w:val="008856AF"/>
    <w:rsid w:val="0088572C"/>
    <w:rsid w:val="00885A7C"/>
    <w:rsid w:val="0088600D"/>
    <w:rsid w:val="008860F4"/>
    <w:rsid w:val="00887ACE"/>
    <w:rsid w:val="0089014D"/>
    <w:rsid w:val="008901EC"/>
    <w:rsid w:val="00890866"/>
    <w:rsid w:val="00890FC8"/>
    <w:rsid w:val="008920FC"/>
    <w:rsid w:val="00892484"/>
    <w:rsid w:val="008933CE"/>
    <w:rsid w:val="00893E84"/>
    <w:rsid w:val="00896D6A"/>
    <w:rsid w:val="00897591"/>
    <w:rsid w:val="008A0DE0"/>
    <w:rsid w:val="008A163B"/>
    <w:rsid w:val="008A3204"/>
    <w:rsid w:val="008A361A"/>
    <w:rsid w:val="008A39C2"/>
    <w:rsid w:val="008A5176"/>
    <w:rsid w:val="008A57A4"/>
    <w:rsid w:val="008A580B"/>
    <w:rsid w:val="008A62DD"/>
    <w:rsid w:val="008A64CD"/>
    <w:rsid w:val="008A673C"/>
    <w:rsid w:val="008A7619"/>
    <w:rsid w:val="008A7FC7"/>
    <w:rsid w:val="008B0D55"/>
    <w:rsid w:val="008B0E9D"/>
    <w:rsid w:val="008B2594"/>
    <w:rsid w:val="008B29FD"/>
    <w:rsid w:val="008B323D"/>
    <w:rsid w:val="008B353D"/>
    <w:rsid w:val="008B48F9"/>
    <w:rsid w:val="008B4C92"/>
    <w:rsid w:val="008B4CC7"/>
    <w:rsid w:val="008B5B86"/>
    <w:rsid w:val="008B6B8B"/>
    <w:rsid w:val="008B6BD1"/>
    <w:rsid w:val="008B7354"/>
    <w:rsid w:val="008B7884"/>
    <w:rsid w:val="008B7A9C"/>
    <w:rsid w:val="008B7BCC"/>
    <w:rsid w:val="008B7F4F"/>
    <w:rsid w:val="008C1D3D"/>
    <w:rsid w:val="008C2CBC"/>
    <w:rsid w:val="008C345F"/>
    <w:rsid w:val="008C353B"/>
    <w:rsid w:val="008C4D6F"/>
    <w:rsid w:val="008C5C15"/>
    <w:rsid w:val="008C5FBF"/>
    <w:rsid w:val="008C680D"/>
    <w:rsid w:val="008C6953"/>
    <w:rsid w:val="008C6974"/>
    <w:rsid w:val="008C6D6B"/>
    <w:rsid w:val="008C7DCF"/>
    <w:rsid w:val="008D0FE6"/>
    <w:rsid w:val="008D13BD"/>
    <w:rsid w:val="008D1F9D"/>
    <w:rsid w:val="008D2747"/>
    <w:rsid w:val="008D2788"/>
    <w:rsid w:val="008D296E"/>
    <w:rsid w:val="008D2BEF"/>
    <w:rsid w:val="008D3007"/>
    <w:rsid w:val="008D3BE3"/>
    <w:rsid w:val="008D3EB5"/>
    <w:rsid w:val="008D4327"/>
    <w:rsid w:val="008D45B2"/>
    <w:rsid w:val="008D486E"/>
    <w:rsid w:val="008D4B02"/>
    <w:rsid w:val="008D4DFD"/>
    <w:rsid w:val="008D5FD3"/>
    <w:rsid w:val="008D6071"/>
    <w:rsid w:val="008D6364"/>
    <w:rsid w:val="008D71F1"/>
    <w:rsid w:val="008D7AAD"/>
    <w:rsid w:val="008D7B04"/>
    <w:rsid w:val="008D7DC8"/>
    <w:rsid w:val="008E1230"/>
    <w:rsid w:val="008E1463"/>
    <w:rsid w:val="008E2DC7"/>
    <w:rsid w:val="008E3944"/>
    <w:rsid w:val="008E3E2B"/>
    <w:rsid w:val="008E4B74"/>
    <w:rsid w:val="008E6C17"/>
    <w:rsid w:val="008E716D"/>
    <w:rsid w:val="008F11B8"/>
    <w:rsid w:val="008F2382"/>
    <w:rsid w:val="008F2CF8"/>
    <w:rsid w:val="008F3627"/>
    <w:rsid w:val="008F3735"/>
    <w:rsid w:val="008F39E9"/>
    <w:rsid w:val="008F4A34"/>
    <w:rsid w:val="008F6894"/>
    <w:rsid w:val="008F6DEB"/>
    <w:rsid w:val="008F75CC"/>
    <w:rsid w:val="008F7983"/>
    <w:rsid w:val="00900534"/>
    <w:rsid w:val="00901548"/>
    <w:rsid w:val="0090186D"/>
    <w:rsid w:val="0090242E"/>
    <w:rsid w:val="0090256A"/>
    <w:rsid w:val="00902793"/>
    <w:rsid w:val="00902BEB"/>
    <w:rsid w:val="00902D8F"/>
    <w:rsid w:val="00902E3A"/>
    <w:rsid w:val="00902E5E"/>
    <w:rsid w:val="00903043"/>
    <w:rsid w:val="00904F8A"/>
    <w:rsid w:val="009060FE"/>
    <w:rsid w:val="009072DF"/>
    <w:rsid w:val="009106C9"/>
    <w:rsid w:val="009112A7"/>
    <w:rsid w:val="00911C66"/>
    <w:rsid w:val="00912104"/>
    <w:rsid w:val="0091297F"/>
    <w:rsid w:val="00912C68"/>
    <w:rsid w:val="00912ECA"/>
    <w:rsid w:val="009131DB"/>
    <w:rsid w:val="0091383D"/>
    <w:rsid w:val="009148A7"/>
    <w:rsid w:val="00915556"/>
    <w:rsid w:val="00915DF9"/>
    <w:rsid w:val="0091612D"/>
    <w:rsid w:val="009166DD"/>
    <w:rsid w:val="009178B9"/>
    <w:rsid w:val="00917BC1"/>
    <w:rsid w:val="00920CA2"/>
    <w:rsid w:val="00920F07"/>
    <w:rsid w:val="00921207"/>
    <w:rsid w:val="00921F1D"/>
    <w:rsid w:val="009227FD"/>
    <w:rsid w:val="00923350"/>
    <w:rsid w:val="009242AF"/>
    <w:rsid w:val="0092464B"/>
    <w:rsid w:val="00924661"/>
    <w:rsid w:val="00924756"/>
    <w:rsid w:val="00924913"/>
    <w:rsid w:val="00925909"/>
    <w:rsid w:val="00926058"/>
    <w:rsid w:val="00926083"/>
    <w:rsid w:val="009262C6"/>
    <w:rsid w:val="009269BF"/>
    <w:rsid w:val="00926F6C"/>
    <w:rsid w:val="00927065"/>
    <w:rsid w:val="0092763D"/>
    <w:rsid w:val="00927C0B"/>
    <w:rsid w:val="00927EA0"/>
    <w:rsid w:val="009306F2"/>
    <w:rsid w:val="00930A67"/>
    <w:rsid w:val="00931888"/>
    <w:rsid w:val="00932D0C"/>
    <w:rsid w:val="0093323D"/>
    <w:rsid w:val="00933EB2"/>
    <w:rsid w:val="00934A35"/>
    <w:rsid w:val="00935124"/>
    <w:rsid w:val="0093540C"/>
    <w:rsid w:val="009371A6"/>
    <w:rsid w:val="00937D12"/>
    <w:rsid w:val="00937F8A"/>
    <w:rsid w:val="00940FE5"/>
    <w:rsid w:val="00942F80"/>
    <w:rsid w:val="00943652"/>
    <w:rsid w:val="00943C66"/>
    <w:rsid w:val="00943F09"/>
    <w:rsid w:val="009451FB"/>
    <w:rsid w:val="0094643F"/>
    <w:rsid w:val="009473CA"/>
    <w:rsid w:val="0094746B"/>
    <w:rsid w:val="0094776F"/>
    <w:rsid w:val="00950B2F"/>
    <w:rsid w:val="0095126E"/>
    <w:rsid w:val="00951F8C"/>
    <w:rsid w:val="0095462A"/>
    <w:rsid w:val="00954E4D"/>
    <w:rsid w:val="00954E9C"/>
    <w:rsid w:val="009562B3"/>
    <w:rsid w:val="009563B6"/>
    <w:rsid w:val="0095660C"/>
    <w:rsid w:val="00956B0C"/>
    <w:rsid w:val="00956B74"/>
    <w:rsid w:val="00961C73"/>
    <w:rsid w:val="00961E95"/>
    <w:rsid w:val="00962B37"/>
    <w:rsid w:val="00962E30"/>
    <w:rsid w:val="009630AA"/>
    <w:rsid w:val="00963B6C"/>
    <w:rsid w:val="009648A0"/>
    <w:rsid w:val="00964AC7"/>
    <w:rsid w:val="009654F0"/>
    <w:rsid w:val="0096635D"/>
    <w:rsid w:val="009667C3"/>
    <w:rsid w:val="00970570"/>
    <w:rsid w:val="0097297D"/>
    <w:rsid w:val="00974BC4"/>
    <w:rsid w:val="00974CE3"/>
    <w:rsid w:val="009761CC"/>
    <w:rsid w:val="0097665E"/>
    <w:rsid w:val="0098004E"/>
    <w:rsid w:val="00980557"/>
    <w:rsid w:val="00981C2A"/>
    <w:rsid w:val="009823A8"/>
    <w:rsid w:val="00982A6F"/>
    <w:rsid w:val="00982C06"/>
    <w:rsid w:val="00983837"/>
    <w:rsid w:val="00984B06"/>
    <w:rsid w:val="0098535D"/>
    <w:rsid w:val="0098551F"/>
    <w:rsid w:val="00987037"/>
    <w:rsid w:val="00990ED0"/>
    <w:rsid w:val="00991368"/>
    <w:rsid w:val="009919FB"/>
    <w:rsid w:val="00991B68"/>
    <w:rsid w:val="00992892"/>
    <w:rsid w:val="00992BB4"/>
    <w:rsid w:val="00993317"/>
    <w:rsid w:val="00993336"/>
    <w:rsid w:val="0099391E"/>
    <w:rsid w:val="009944CE"/>
    <w:rsid w:val="0099465E"/>
    <w:rsid w:val="00994EAF"/>
    <w:rsid w:val="009950D7"/>
    <w:rsid w:val="009951B9"/>
    <w:rsid w:val="00995256"/>
    <w:rsid w:val="009965AE"/>
    <w:rsid w:val="00996C61"/>
    <w:rsid w:val="0099772F"/>
    <w:rsid w:val="00997C7E"/>
    <w:rsid w:val="009A0663"/>
    <w:rsid w:val="009A09F3"/>
    <w:rsid w:val="009A0A66"/>
    <w:rsid w:val="009A0AC6"/>
    <w:rsid w:val="009A0DC9"/>
    <w:rsid w:val="009A11DB"/>
    <w:rsid w:val="009A23D5"/>
    <w:rsid w:val="009A3FC8"/>
    <w:rsid w:val="009A46B4"/>
    <w:rsid w:val="009A4B27"/>
    <w:rsid w:val="009A6F27"/>
    <w:rsid w:val="009A7C0A"/>
    <w:rsid w:val="009B11D3"/>
    <w:rsid w:val="009B1BE2"/>
    <w:rsid w:val="009B2ABC"/>
    <w:rsid w:val="009B2FB1"/>
    <w:rsid w:val="009B301F"/>
    <w:rsid w:val="009B6375"/>
    <w:rsid w:val="009B6968"/>
    <w:rsid w:val="009B7032"/>
    <w:rsid w:val="009C01DE"/>
    <w:rsid w:val="009C0288"/>
    <w:rsid w:val="009C065B"/>
    <w:rsid w:val="009C0E2D"/>
    <w:rsid w:val="009C1323"/>
    <w:rsid w:val="009C13A1"/>
    <w:rsid w:val="009C2042"/>
    <w:rsid w:val="009C237B"/>
    <w:rsid w:val="009C32C4"/>
    <w:rsid w:val="009C3D95"/>
    <w:rsid w:val="009C5322"/>
    <w:rsid w:val="009C5A94"/>
    <w:rsid w:val="009C5CB9"/>
    <w:rsid w:val="009C61C4"/>
    <w:rsid w:val="009C61C8"/>
    <w:rsid w:val="009C6A3D"/>
    <w:rsid w:val="009C6A57"/>
    <w:rsid w:val="009C6E4E"/>
    <w:rsid w:val="009C6EEC"/>
    <w:rsid w:val="009D1378"/>
    <w:rsid w:val="009D20A5"/>
    <w:rsid w:val="009D3406"/>
    <w:rsid w:val="009D3D2E"/>
    <w:rsid w:val="009D3D76"/>
    <w:rsid w:val="009D439C"/>
    <w:rsid w:val="009D4680"/>
    <w:rsid w:val="009D4915"/>
    <w:rsid w:val="009D504F"/>
    <w:rsid w:val="009D5D08"/>
    <w:rsid w:val="009D72CC"/>
    <w:rsid w:val="009D7C43"/>
    <w:rsid w:val="009D7F03"/>
    <w:rsid w:val="009E15AB"/>
    <w:rsid w:val="009E2213"/>
    <w:rsid w:val="009E2725"/>
    <w:rsid w:val="009E33C5"/>
    <w:rsid w:val="009E5161"/>
    <w:rsid w:val="009E58E8"/>
    <w:rsid w:val="009E5F7C"/>
    <w:rsid w:val="009E6B57"/>
    <w:rsid w:val="009E6D74"/>
    <w:rsid w:val="009E76F6"/>
    <w:rsid w:val="009F04DF"/>
    <w:rsid w:val="009F113A"/>
    <w:rsid w:val="009F19DD"/>
    <w:rsid w:val="009F275D"/>
    <w:rsid w:val="009F27D3"/>
    <w:rsid w:val="009F3359"/>
    <w:rsid w:val="009F42D8"/>
    <w:rsid w:val="009F43B4"/>
    <w:rsid w:val="009F4B05"/>
    <w:rsid w:val="009F4BEC"/>
    <w:rsid w:val="009F5102"/>
    <w:rsid w:val="009F53AA"/>
    <w:rsid w:val="009F59FB"/>
    <w:rsid w:val="009F66D2"/>
    <w:rsid w:val="009F693F"/>
    <w:rsid w:val="009F7097"/>
    <w:rsid w:val="00A00736"/>
    <w:rsid w:val="00A01BC5"/>
    <w:rsid w:val="00A022BE"/>
    <w:rsid w:val="00A02463"/>
    <w:rsid w:val="00A029A8"/>
    <w:rsid w:val="00A029BA"/>
    <w:rsid w:val="00A03571"/>
    <w:rsid w:val="00A04420"/>
    <w:rsid w:val="00A04438"/>
    <w:rsid w:val="00A045EB"/>
    <w:rsid w:val="00A0476F"/>
    <w:rsid w:val="00A05930"/>
    <w:rsid w:val="00A05F27"/>
    <w:rsid w:val="00A05F6E"/>
    <w:rsid w:val="00A064DF"/>
    <w:rsid w:val="00A0662A"/>
    <w:rsid w:val="00A06BD0"/>
    <w:rsid w:val="00A06C2B"/>
    <w:rsid w:val="00A10026"/>
    <w:rsid w:val="00A10DE6"/>
    <w:rsid w:val="00A10E3D"/>
    <w:rsid w:val="00A111FD"/>
    <w:rsid w:val="00A11791"/>
    <w:rsid w:val="00A1290A"/>
    <w:rsid w:val="00A12BBB"/>
    <w:rsid w:val="00A12D4F"/>
    <w:rsid w:val="00A13250"/>
    <w:rsid w:val="00A14216"/>
    <w:rsid w:val="00A1451C"/>
    <w:rsid w:val="00A14ED0"/>
    <w:rsid w:val="00A156E1"/>
    <w:rsid w:val="00A15B0D"/>
    <w:rsid w:val="00A16EE9"/>
    <w:rsid w:val="00A21C10"/>
    <w:rsid w:val="00A21CA1"/>
    <w:rsid w:val="00A22170"/>
    <w:rsid w:val="00A23901"/>
    <w:rsid w:val="00A239E7"/>
    <w:rsid w:val="00A23D27"/>
    <w:rsid w:val="00A25ED5"/>
    <w:rsid w:val="00A26E4A"/>
    <w:rsid w:val="00A279B5"/>
    <w:rsid w:val="00A303D1"/>
    <w:rsid w:val="00A3057D"/>
    <w:rsid w:val="00A30A74"/>
    <w:rsid w:val="00A30B76"/>
    <w:rsid w:val="00A32699"/>
    <w:rsid w:val="00A338D2"/>
    <w:rsid w:val="00A33D6E"/>
    <w:rsid w:val="00A3600C"/>
    <w:rsid w:val="00A36393"/>
    <w:rsid w:val="00A40275"/>
    <w:rsid w:val="00A427C7"/>
    <w:rsid w:val="00A43257"/>
    <w:rsid w:val="00A43A97"/>
    <w:rsid w:val="00A43D0A"/>
    <w:rsid w:val="00A43E54"/>
    <w:rsid w:val="00A443F2"/>
    <w:rsid w:val="00A445B9"/>
    <w:rsid w:val="00A44814"/>
    <w:rsid w:val="00A457D1"/>
    <w:rsid w:val="00A47771"/>
    <w:rsid w:val="00A4780B"/>
    <w:rsid w:val="00A478BD"/>
    <w:rsid w:val="00A50063"/>
    <w:rsid w:val="00A5051B"/>
    <w:rsid w:val="00A50C5E"/>
    <w:rsid w:val="00A516F9"/>
    <w:rsid w:val="00A5191D"/>
    <w:rsid w:val="00A54A92"/>
    <w:rsid w:val="00A551CC"/>
    <w:rsid w:val="00A55BA9"/>
    <w:rsid w:val="00A56601"/>
    <w:rsid w:val="00A566F1"/>
    <w:rsid w:val="00A60719"/>
    <w:rsid w:val="00A60CBC"/>
    <w:rsid w:val="00A60D50"/>
    <w:rsid w:val="00A6146B"/>
    <w:rsid w:val="00A62162"/>
    <w:rsid w:val="00A63A5A"/>
    <w:rsid w:val="00A642FD"/>
    <w:rsid w:val="00A649DE"/>
    <w:rsid w:val="00A64E0D"/>
    <w:rsid w:val="00A65893"/>
    <w:rsid w:val="00A6628E"/>
    <w:rsid w:val="00A66818"/>
    <w:rsid w:val="00A66B1F"/>
    <w:rsid w:val="00A66B64"/>
    <w:rsid w:val="00A67FBC"/>
    <w:rsid w:val="00A72C91"/>
    <w:rsid w:val="00A73342"/>
    <w:rsid w:val="00A734E8"/>
    <w:rsid w:val="00A73938"/>
    <w:rsid w:val="00A73B25"/>
    <w:rsid w:val="00A73CFB"/>
    <w:rsid w:val="00A76D26"/>
    <w:rsid w:val="00A7728F"/>
    <w:rsid w:val="00A772CF"/>
    <w:rsid w:val="00A80551"/>
    <w:rsid w:val="00A80851"/>
    <w:rsid w:val="00A81998"/>
    <w:rsid w:val="00A82029"/>
    <w:rsid w:val="00A82907"/>
    <w:rsid w:val="00A83962"/>
    <w:rsid w:val="00A83C40"/>
    <w:rsid w:val="00A84416"/>
    <w:rsid w:val="00A8553E"/>
    <w:rsid w:val="00A8615C"/>
    <w:rsid w:val="00A86411"/>
    <w:rsid w:val="00A86602"/>
    <w:rsid w:val="00A86636"/>
    <w:rsid w:val="00A86D33"/>
    <w:rsid w:val="00A876F3"/>
    <w:rsid w:val="00A87E9F"/>
    <w:rsid w:val="00A9008B"/>
    <w:rsid w:val="00A90C3E"/>
    <w:rsid w:val="00A92B8C"/>
    <w:rsid w:val="00A934A7"/>
    <w:rsid w:val="00A939FC"/>
    <w:rsid w:val="00A948E0"/>
    <w:rsid w:val="00A94B7E"/>
    <w:rsid w:val="00A94D6E"/>
    <w:rsid w:val="00A953B4"/>
    <w:rsid w:val="00A955A9"/>
    <w:rsid w:val="00AA079B"/>
    <w:rsid w:val="00AA0B11"/>
    <w:rsid w:val="00AA1DA7"/>
    <w:rsid w:val="00AA2034"/>
    <w:rsid w:val="00AA24D6"/>
    <w:rsid w:val="00AA277D"/>
    <w:rsid w:val="00AA31E2"/>
    <w:rsid w:val="00AA3681"/>
    <w:rsid w:val="00AA41B8"/>
    <w:rsid w:val="00AA4870"/>
    <w:rsid w:val="00AA554B"/>
    <w:rsid w:val="00AA581E"/>
    <w:rsid w:val="00AA5EAE"/>
    <w:rsid w:val="00AA5EE6"/>
    <w:rsid w:val="00AA6377"/>
    <w:rsid w:val="00AA6503"/>
    <w:rsid w:val="00AA6C87"/>
    <w:rsid w:val="00AA6DBD"/>
    <w:rsid w:val="00AA7441"/>
    <w:rsid w:val="00AA7E4F"/>
    <w:rsid w:val="00AA7FBC"/>
    <w:rsid w:val="00AB0634"/>
    <w:rsid w:val="00AB1460"/>
    <w:rsid w:val="00AB15D8"/>
    <w:rsid w:val="00AB1D99"/>
    <w:rsid w:val="00AB280C"/>
    <w:rsid w:val="00AB294B"/>
    <w:rsid w:val="00AB528B"/>
    <w:rsid w:val="00AB5B09"/>
    <w:rsid w:val="00AB6B51"/>
    <w:rsid w:val="00AB6C39"/>
    <w:rsid w:val="00AB6DFC"/>
    <w:rsid w:val="00AB771D"/>
    <w:rsid w:val="00AB77C4"/>
    <w:rsid w:val="00AB7CB5"/>
    <w:rsid w:val="00AC12D7"/>
    <w:rsid w:val="00AC2B9A"/>
    <w:rsid w:val="00AC3EBA"/>
    <w:rsid w:val="00AC486B"/>
    <w:rsid w:val="00AC4C1B"/>
    <w:rsid w:val="00AC5978"/>
    <w:rsid w:val="00AC659C"/>
    <w:rsid w:val="00AC6881"/>
    <w:rsid w:val="00AD028B"/>
    <w:rsid w:val="00AD14B4"/>
    <w:rsid w:val="00AD19AD"/>
    <w:rsid w:val="00AD2049"/>
    <w:rsid w:val="00AD3601"/>
    <w:rsid w:val="00AD5524"/>
    <w:rsid w:val="00AD562E"/>
    <w:rsid w:val="00AD5E14"/>
    <w:rsid w:val="00AD7133"/>
    <w:rsid w:val="00AD79C0"/>
    <w:rsid w:val="00AE00CE"/>
    <w:rsid w:val="00AE0A9A"/>
    <w:rsid w:val="00AE19A5"/>
    <w:rsid w:val="00AE1DED"/>
    <w:rsid w:val="00AE26A7"/>
    <w:rsid w:val="00AE54E4"/>
    <w:rsid w:val="00AE579E"/>
    <w:rsid w:val="00AE61E5"/>
    <w:rsid w:val="00AE68AA"/>
    <w:rsid w:val="00AF07CB"/>
    <w:rsid w:val="00AF1CD1"/>
    <w:rsid w:val="00AF1E38"/>
    <w:rsid w:val="00AF1FBB"/>
    <w:rsid w:val="00AF3150"/>
    <w:rsid w:val="00AF37C1"/>
    <w:rsid w:val="00AF643A"/>
    <w:rsid w:val="00AF6F08"/>
    <w:rsid w:val="00AF6F31"/>
    <w:rsid w:val="00AF7D3D"/>
    <w:rsid w:val="00AF7F98"/>
    <w:rsid w:val="00B00903"/>
    <w:rsid w:val="00B00ABF"/>
    <w:rsid w:val="00B00D38"/>
    <w:rsid w:val="00B00E0B"/>
    <w:rsid w:val="00B0123E"/>
    <w:rsid w:val="00B01C2A"/>
    <w:rsid w:val="00B01D3D"/>
    <w:rsid w:val="00B03D81"/>
    <w:rsid w:val="00B04E4A"/>
    <w:rsid w:val="00B05644"/>
    <w:rsid w:val="00B05FE1"/>
    <w:rsid w:val="00B060D2"/>
    <w:rsid w:val="00B060F5"/>
    <w:rsid w:val="00B061D8"/>
    <w:rsid w:val="00B0645A"/>
    <w:rsid w:val="00B0684A"/>
    <w:rsid w:val="00B0693D"/>
    <w:rsid w:val="00B06E5B"/>
    <w:rsid w:val="00B070ED"/>
    <w:rsid w:val="00B07682"/>
    <w:rsid w:val="00B07D3C"/>
    <w:rsid w:val="00B1050C"/>
    <w:rsid w:val="00B10568"/>
    <w:rsid w:val="00B10572"/>
    <w:rsid w:val="00B10ABD"/>
    <w:rsid w:val="00B10D71"/>
    <w:rsid w:val="00B10DF6"/>
    <w:rsid w:val="00B10F13"/>
    <w:rsid w:val="00B114FC"/>
    <w:rsid w:val="00B11558"/>
    <w:rsid w:val="00B144F1"/>
    <w:rsid w:val="00B171F0"/>
    <w:rsid w:val="00B209D6"/>
    <w:rsid w:val="00B21177"/>
    <w:rsid w:val="00B211F8"/>
    <w:rsid w:val="00B21433"/>
    <w:rsid w:val="00B21776"/>
    <w:rsid w:val="00B21F9C"/>
    <w:rsid w:val="00B22046"/>
    <w:rsid w:val="00B225CE"/>
    <w:rsid w:val="00B22942"/>
    <w:rsid w:val="00B2354B"/>
    <w:rsid w:val="00B23DE7"/>
    <w:rsid w:val="00B257D0"/>
    <w:rsid w:val="00B258C4"/>
    <w:rsid w:val="00B261E5"/>
    <w:rsid w:val="00B26D88"/>
    <w:rsid w:val="00B27A3D"/>
    <w:rsid w:val="00B30549"/>
    <w:rsid w:val="00B3101E"/>
    <w:rsid w:val="00B311B7"/>
    <w:rsid w:val="00B3399F"/>
    <w:rsid w:val="00B33C31"/>
    <w:rsid w:val="00B35272"/>
    <w:rsid w:val="00B36056"/>
    <w:rsid w:val="00B360B7"/>
    <w:rsid w:val="00B40389"/>
    <w:rsid w:val="00B409B1"/>
    <w:rsid w:val="00B41552"/>
    <w:rsid w:val="00B4185A"/>
    <w:rsid w:val="00B418B8"/>
    <w:rsid w:val="00B419C7"/>
    <w:rsid w:val="00B42027"/>
    <w:rsid w:val="00B42398"/>
    <w:rsid w:val="00B4312A"/>
    <w:rsid w:val="00B43EF2"/>
    <w:rsid w:val="00B45831"/>
    <w:rsid w:val="00B45AB9"/>
    <w:rsid w:val="00B45D6D"/>
    <w:rsid w:val="00B462FC"/>
    <w:rsid w:val="00B5034A"/>
    <w:rsid w:val="00B5293B"/>
    <w:rsid w:val="00B529B1"/>
    <w:rsid w:val="00B53316"/>
    <w:rsid w:val="00B53774"/>
    <w:rsid w:val="00B53ECC"/>
    <w:rsid w:val="00B540EC"/>
    <w:rsid w:val="00B545C3"/>
    <w:rsid w:val="00B55B75"/>
    <w:rsid w:val="00B56726"/>
    <w:rsid w:val="00B56879"/>
    <w:rsid w:val="00B56BB4"/>
    <w:rsid w:val="00B576A0"/>
    <w:rsid w:val="00B602A6"/>
    <w:rsid w:val="00B605CF"/>
    <w:rsid w:val="00B63B9F"/>
    <w:rsid w:val="00B63FFB"/>
    <w:rsid w:val="00B64E6A"/>
    <w:rsid w:val="00B6561E"/>
    <w:rsid w:val="00B664CE"/>
    <w:rsid w:val="00B66D5F"/>
    <w:rsid w:val="00B70900"/>
    <w:rsid w:val="00B71595"/>
    <w:rsid w:val="00B71613"/>
    <w:rsid w:val="00B719A5"/>
    <w:rsid w:val="00B71C98"/>
    <w:rsid w:val="00B72FD7"/>
    <w:rsid w:val="00B73352"/>
    <w:rsid w:val="00B74104"/>
    <w:rsid w:val="00B7431F"/>
    <w:rsid w:val="00B7449F"/>
    <w:rsid w:val="00B74594"/>
    <w:rsid w:val="00B749D9"/>
    <w:rsid w:val="00B74C0A"/>
    <w:rsid w:val="00B74F26"/>
    <w:rsid w:val="00B75621"/>
    <w:rsid w:val="00B756B4"/>
    <w:rsid w:val="00B75AB7"/>
    <w:rsid w:val="00B7617B"/>
    <w:rsid w:val="00B76BEB"/>
    <w:rsid w:val="00B76EB0"/>
    <w:rsid w:val="00B76EC7"/>
    <w:rsid w:val="00B76F93"/>
    <w:rsid w:val="00B773F4"/>
    <w:rsid w:val="00B77B46"/>
    <w:rsid w:val="00B8064B"/>
    <w:rsid w:val="00B83122"/>
    <w:rsid w:val="00B83682"/>
    <w:rsid w:val="00B837D9"/>
    <w:rsid w:val="00B83C55"/>
    <w:rsid w:val="00B844BB"/>
    <w:rsid w:val="00B85100"/>
    <w:rsid w:val="00B8545D"/>
    <w:rsid w:val="00B85AE0"/>
    <w:rsid w:val="00B8645B"/>
    <w:rsid w:val="00B86F47"/>
    <w:rsid w:val="00B876A4"/>
    <w:rsid w:val="00B878CF"/>
    <w:rsid w:val="00B879C1"/>
    <w:rsid w:val="00B90D65"/>
    <w:rsid w:val="00B92DB8"/>
    <w:rsid w:val="00B946CB"/>
    <w:rsid w:val="00B95A8A"/>
    <w:rsid w:val="00BA04D9"/>
    <w:rsid w:val="00BA078B"/>
    <w:rsid w:val="00BA216D"/>
    <w:rsid w:val="00BA59CD"/>
    <w:rsid w:val="00BA5BE9"/>
    <w:rsid w:val="00BA5C3D"/>
    <w:rsid w:val="00BA619C"/>
    <w:rsid w:val="00BA6D22"/>
    <w:rsid w:val="00BA7881"/>
    <w:rsid w:val="00BB0562"/>
    <w:rsid w:val="00BB09B8"/>
    <w:rsid w:val="00BB0C56"/>
    <w:rsid w:val="00BB125E"/>
    <w:rsid w:val="00BB1B56"/>
    <w:rsid w:val="00BB45D9"/>
    <w:rsid w:val="00BB4730"/>
    <w:rsid w:val="00BB494E"/>
    <w:rsid w:val="00BB5F4A"/>
    <w:rsid w:val="00BB7E39"/>
    <w:rsid w:val="00BC02BA"/>
    <w:rsid w:val="00BC03A9"/>
    <w:rsid w:val="00BC0B69"/>
    <w:rsid w:val="00BC0B6D"/>
    <w:rsid w:val="00BC10F2"/>
    <w:rsid w:val="00BC1215"/>
    <w:rsid w:val="00BC16BF"/>
    <w:rsid w:val="00BC1D17"/>
    <w:rsid w:val="00BC1F45"/>
    <w:rsid w:val="00BC23CD"/>
    <w:rsid w:val="00BC273A"/>
    <w:rsid w:val="00BC2CAD"/>
    <w:rsid w:val="00BC4616"/>
    <w:rsid w:val="00BC47F5"/>
    <w:rsid w:val="00BC4ACA"/>
    <w:rsid w:val="00BC555B"/>
    <w:rsid w:val="00BC5BB3"/>
    <w:rsid w:val="00BC6108"/>
    <w:rsid w:val="00BC634A"/>
    <w:rsid w:val="00BC651A"/>
    <w:rsid w:val="00BD0FAD"/>
    <w:rsid w:val="00BD25B3"/>
    <w:rsid w:val="00BD3178"/>
    <w:rsid w:val="00BD33FA"/>
    <w:rsid w:val="00BD3E01"/>
    <w:rsid w:val="00BD44F7"/>
    <w:rsid w:val="00BD4994"/>
    <w:rsid w:val="00BD6441"/>
    <w:rsid w:val="00BD682C"/>
    <w:rsid w:val="00BD6844"/>
    <w:rsid w:val="00BD764F"/>
    <w:rsid w:val="00BE0E35"/>
    <w:rsid w:val="00BE37A2"/>
    <w:rsid w:val="00BE40F3"/>
    <w:rsid w:val="00BE5CD3"/>
    <w:rsid w:val="00BE6404"/>
    <w:rsid w:val="00BE6FD3"/>
    <w:rsid w:val="00BE719D"/>
    <w:rsid w:val="00BE7440"/>
    <w:rsid w:val="00BF0120"/>
    <w:rsid w:val="00BF0598"/>
    <w:rsid w:val="00BF0A4B"/>
    <w:rsid w:val="00BF1089"/>
    <w:rsid w:val="00BF15AF"/>
    <w:rsid w:val="00BF34CB"/>
    <w:rsid w:val="00BF3D88"/>
    <w:rsid w:val="00BF4868"/>
    <w:rsid w:val="00BF4C1A"/>
    <w:rsid w:val="00BF7557"/>
    <w:rsid w:val="00BF7AB8"/>
    <w:rsid w:val="00BF7D41"/>
    <w:rsid w:val="00C00935"/>
    <w:rsid w:val="00C01301"/>
    <w:rsid w:val="00C01722"/>
    <w:rsid w:val="00C020F2"/>
    <w:rsid w:val="00C034F5"/>
    <w:rsid w:val="00C03697"/>
    <w:rsid w:val="00C05715"/>
    <w:rsid w:val="00C058C6"/>
    <w:rsid w:val="00C059B1"/>
    <w:rsid w:val="00C076AF"/>
    <w:rsid w:val="00C1041E"/>
    <w:rsid w:val="00C122EB"/>
    <w:rsid w:val="00C1235C"/>
    <w:rsid w:val="00C12DF6"/>
    <w:rsid w:val="00C13759"/>
    <w:rsid w:val="00C13B4C"/>
    <w:rsid w:val="00C16116"/>
    <w:rsid w:val="00C16B86"/>
    <w:rsid w:val="00C16BAB"/>
    <w:rsid w:val="00C17DE6"/>
    <w:rsid w:val="00C206F8"/>
    <w:rsid w:val="00C2102F"/>
    <w:rsid w:val="00C22036"/>
    <w:rsid w:val="00C2321A"/>
    <w:rsid w:val="00C23AE5"/>
    <w:rsid w:val="00C23CAC"/>
    <w:rsid w:val="00C23CE9"/>
    <w:rsid w:val="00C24F25"/>
    <w:rsid w:val="00C25FC5"/>
    <w:rsid w:val="00C26C4E"/>
    <w:rsid w:val="00C2742C"/>
    <w:rsid w:val="00C2779A"/>
    <w:rsid w:val="00C32EE0"/>
    <w:rsid w:val="00C3301F"/>
    <w:rsid w:val="00C33D5A"/>
    <w:rsid w:val="00C35D66"/>
    <w:rsid w:val="00C35FDC"/>
    <w:rsid w:val="00C3647A"/>
    <w:rsid w:val="00C3683A"/>
    <w:rsid w:val="00C36DCD"/>
    <w:rsid w:val="00C36F6C"/>
    <w:rsid w:val="00C37F0B"/>
    <w:rsid w:val="00C4006E"/>
    <w:rsid w:val="00C404E5"/>
    <w:rsid w:val="00C4056B"/>
    <w:rsid w:val="00C407E3"/>
    <w:rsid w:val="00C4114C"/>
    <w:rsid w:val="00C4156E"/>
    <w:rsid w:val="00C41D8E"/>
    <w:rsid w:val="00C41E91"/>
    <w:rsid w:val="00C43021"/>
    <w:rsid w:val="00C4391F"/>
    <w:rsid w:val="00C45231"/>
    <w:rsid w:val="00C453D5"/>
    <w:rsid w:val="00C467ED"/>
    <w:rsid w:val="00C4707C"/>
    <w:rsid w:val="00C47528"/>
    <w:rsid w:val="00C502D1"/>
    <w:rsid w:val="00C50FBB"/>
    <w:rsid w:val="00C5231C"/>
    <w:rsid w:val="00C52691"/>
    <w:rsid w:val="00C52A90"/>
    <w:rsid w:val="00C54B84"/>
    <w:rsid w:val="00C55402"/>
    <w:rsid w:val="00C55802"/>
    <w:rsid w:val="00C55D77"/>
    <w:rsid w:val="00C56078"/>
    <w:rsid w:val="00C57C31"/>
    <w:rsid w:val="00C603F3"/>
    <w:rsid w:val="00C610AA"/>
    <w:rsid w:val="00C62739"/>
    <w:rsid w:val="00C63585"/>
    <w:rsid w:val="00C63D0F"/>
    <w:rsid w:val="00C644CE"/>
    <w:rsid w:val="00C64B9C"/>
    <w:rsid w:val="00C65717"/>
    <w:rsid w:val="00C659D5"/>
    <w:rsid w:val="00C65C35"/>
    <w:rsid w:val="00C65F5D"/>
    <w:rsid w:val="00C660E6"/>
    <w:rsid w:val="00C662AC"/>
    <w:rsid w:val="00C6678C"/>
    <w:rsid w:val="00C66AE5"/>
    <w:rsid w:val="00C67E36"/>
    <w:rsid w:val="00C70E6A"/>
    <w:rsid w:val="00C725B3"/>
    <w:rsid w:val="00C734A8"/>
    <w:rsid w:val="00C734CA"/>
    <w:rsid w:val="00C73958"/>
    <w:rsid w:val="00C73C79"/>
    <w:rsid w:val="00C74BC9"/>
    <w:rsid w:val="00C7697B"/>
    <w:rsid w:val="00C774D7"/>
    <w:rsid w:val="00C77E63"/>
    <w:rsid w:val="00C80DA4"/>
    <w:rsid w:val="00C8168F"/>
    <w:rsid w:val="00C82480"/>
    <w:rsid w:val="00C8364C"/>
    <w:rsid w:val="00C83940"/>
    <w:rsid w:val="00C83EF3"/>
    <w:rsid w:val="00C85D4D"/>
    <w:rsid w:val="00C911FF"/>
    <w:rsid w:val="00C916D1"/>
    <w:rsid w:val="00C91E3E"/>
    <w:rsid w:val="00C930E1"/>
    <w:rsid w:val="00C9317F"/>
    <w:rsid w:val="00C94960"/>
    <w:rsid w:val="00C94BB5"/>
    <w:rsid w:val="00C94F14"/>
    <w:rsid w:val="00C95C73"/>
    <w:rsid w:val="00C95CB5"/>
    <w:rsid w:val="00CA0670"/>
    <w:rsid w:val="00CA1642"/>
    <w:rsid w:val="00CA18B4"/>
    <w:rsid w:val="00CA21D6"/>
    <w:rsid w:val="00CA26B3"/>
    <w:rsid w:val="00CA3407"/>
    <w:rsid w:val="00CA34A4"/>
    <w:rsid w:val="00CA3666"/>
    <w:rsid w:val="00CA436A"/>
    <w:rsid w:val="00CA48CD"/>
    <w:rsid w:val="00CA4F12"/>
    <w:rsid w:val="00CA6221"/>
    <w:rsid w:val="00CA641E"/>
    <w:rsid w:val="00CA78A9"/>
    <w:rsid w:val="00CB0200"/>
    <w:rsid w:val="00CB09EA"/>
    <w:rsid w:val="00CB1305"/>
    <w:rsid w:val="00CB1B14"/>
    <w:rsid w:val="00CB2CB3"/>
    <w:rsid w:val="00CB3E29"/>
    <w:rsid w:val="00CB49B4"/>
    <w:rsid w:val="00CB6FFE"/>
    <w:rsid w:val="00CB7F1F"/>
    <w:rsid w:val="00CC0BAA"/>
    <w:rsid w:val="00CC1200"/>
    <w:rsid w:val="00CC20A4"/>
    <w:rsid w:val="00CC2B85"/>
    <w:rsid w:val="00CC2F2E"/>
    <w:rsid w:val="00CC3F8B"/>
    <w:rsid w:val="00CC4327"/>
    <w:rsid w:val="00CC5F47"/>
    <w:rsid w:val="00CC613E"/>
    <w:rsid w:val="00CD041E"/>
    <w:rsid w:val="00CD243D"/>
    <w:rsid w:val="00CD49F7"/>
    <w:rsid w:val="00CD4B8B"/>
    <w:rsid w:val="00CD4C85"/>
    <w:rsid w:val="00CD4F38"/>
    <w:rsid w:val="00CD5C62"/>
    <w:rsid w:val="00CD6A33"/>
    <w:rsid w:val="00CD74D8"/>
    <w:rsid w:val="00CD7870"/>
    <w:rsid w:val="00CD79A2"/>
    <w:rsid w:val="00CE090C"/>
    <w:rsid w:val="00CE0A5C"/>
    <w:rsid w:val="00CE1123"/>
    <w:rsid w:val="00CE1CA7"/>
    <w:rsid w:val="00CE26A8"/>
    <w:rsid w:val="00CE28E3"/>
    <w:rsid w:val="00CE3722"/>
    <w:rsid w:val="00CE3A1A"/>
    <w:rsid w:val="00CE3BBD"/>
    <w:rsid w:val="00CE4039"/>
    <w:rsid w:val="00CE4EDA"/>
    <w:rsid w:val="00CE5EA0"/>
    <w:rsid w:val="00CE635A"/>
    <w:rsid w:val="00CE659B"/>
    <w:rsid w:val="00CE6BB1"/>
    <w:rsid w:val="00CE75BF"/>
    <w:rsid w:val="00CE78F6"/>
    <w:rsid w:val="00CF0FBF"/>
    <w:rsid w:val="00CF1ADC"/>
    <w:rsid w:val="00CF2B31"/>
    <w:rsid w:val="00CF30F8"/>
    <w:rsid w:val="00CF3AA1"/>
    <w:rsid w:val="00CF474C"/>
    <w:rsid w:val="00CF488A"/>
    <w:rsid w:val="00CF53ED"/>
    <w:rsid w:val="00CF5CF0"/>
    <w:rsid w:val="00CF6AEF"/>
    <w:rsid w:val="00CF7EC1"/>
    <w:rsid w:val="00D02F85"/>
    <w:rsid w:val="00D03502"/>
    <w:rsid w:val="00D0368B"/>
    <w:rsid w:val="00D03C59"/>
    <w:rsid w:val="00D03DC9"/>
    <w:rsid w:val="00D043AA"/>
    <w:rsid w:val="00D052D6"/>
    <w:rsid w:val="00D0596A"/>
    <w:rsid w:val="00D066D0"/>
    <w:rsid w:val="00D06AF3"/>
    <w:rsid w:val="00D06B5D"/>
    <w:rsid w:val="00D06E08"/>
    <w:rsid w:val="00D115C2"/>
    <w:rsid w:val="00D116E3"/>
    <w:rsid w:val="00D11F24"/>
    <w:rsid w:val="00D138F2"/>
    <w:rsid w:val="00D13B61"/>
    <w:rsid w:val="00D14583"/>
    <w:rsid w:val="00D1696B"/>
    <w:rsid w:val="00D16E22"/>
    <w:rsid w:val="00D16E43"/>
    <w:rsid w:val="00D175F6"/>
    <w:rsid w:val="00D20376"/>
    <w:rsid w:val="00D21605"/>
    <w:rsid w:val="00D21F0F"/>
    <w:rsid w:val="00D225A6"/>
    <w:rsid w:val="00D23B2F"/>
    <w:rsid w:val="00D2427A"/>
    <w:rsid w:val="00D24FB4"/>
    <w:rsid w:val="00D262F6"/>
    <w:rsid w:val="00D268E2"/>
    <w:rsid w:val="00D26A14"/>
    <w:rsid w:val="00D275CC"/>
    <w:rsid w:val="00D27602"/>
    <w:rsid w:val="00D277B5"/>
    <w:rsid w:val="00D27B85"/>
    <w:rsid w:val="00D312A0"/>
    <w:rsid w:val="00D329AF"/>
    <w:rsid w:val="00D3372C"/>
    <w:rsid w:val="00D338E6"/>
    <w:rsid w:val="00D33F68"/>
    <w:rsid w:val="00D34538"/>
    <w:rsid w:val="00D34A28"/>
    <w:rsid w:val="00D3633E"/>
    <w:rsid w:val="00D3686E"/>
    <w:rsid w:val="00D3689F"/>
    <w:rsid w:val="00D36E6F"/>
    <w:rsid w:val="00D375AE"/>
    <w:rsid w:val="00D40910"/>
    <w:rsid w:val="00D42CE3"/>
    <w:rsid w:val="00D437D2"/>
    <w:rsid w:val="00D43A23"/>
    <w:rsid w:val="00D43D5E"/>
    <w:rsid w:val="00D44A8F"/>
    <w:rsid w:val="00D46179"/>
    <w:rsid w:val="00D46A4F"/>
    <w:rsid w:val="00D46B9F"/>
    <w:rsid w:val="00D4744E"/>
    <w:rsid w:val="00D5001A"/>
    <w:rsid w:val="00D5009D"/>
    <w:rsid w:val="00D5067C"/>
    <w:rsid w:val="00D50E4A"/>
    <w:rsid w:val="00D5125E"/>
    <w:rsid w:val="00D515C6"/>
    <w:rsid w:val="00D516A3"/>
    <w:rsid w:val="00D51936"/>
    <w:rsid w:val="00D51F94"/>
    <w:rsid w:val="00D5237E"/>
    <w:rsid w:val="00D52446"/>
    <w:rsid w:val="00D5323B"/>
    <w:rsid w:val="00D54250"/>
    <w:rsid w:val="00D55045"/>
    <w:rsid w:val="00D559FB"/>
    <w:rsid w:val="00D55ACC"/>
    <w:rsid w:val="00D55C0E"/>
    <w:rsid w:val="00D5649D"/>
    <w:rsid w:val="00D56D08"/>
    <w:rsid w:val="00D57492"/>
    <w:rsid w:val="00D57E16"/>
    <w:rsid w:val="00D619D7"/>
    <w:rsid w:val="00D629E9"/>
    <w:rsid w:val="00D63354"/>
    <w:rsid w:val="00D63BE3"/>
    <w:rsid w:val="00D640DF"/>
    <w:rsid w:val="00D650A2"/>
    <w:rsid w:val="00D657B1"/>
    <w:rsid w:val="00D67790"/>
    <w:rsid w:val="00D6791D"/>
    <w:rsid w:val="00D70030"/>
    <w:rsid w:val="00D701FF"/>
    <w:rsid w:val="00D71F03"/>
    <w:rsid w:val="00D72304"/>
    <w:rsid w:val="00D72D3C"/>
    <w:rsid w:val="00D74179"/>
    <w:rsid w:val="00D7462D"/>
    <w:rsid w:val="00D75C9F"/>
    <w:rsid w:val="00D7674A"/>
    <w:rsid w:val="00D7701F"/>
    <w:rsid w:val="00D7724B"/>
    <w:rsid w:val="00D7743E"/>
    <w:rsid w:val="00D779AF"/>
    <w:rsid w:val="00D808FF"/>
    <w:rsid w:val="00D80C9A"/>
    <w:rsid w:val="00D81E18"/>
    <w:rsid w:val="00D833EE"/>
    <w:rsid w:val="00D8411D"/>
    <w:rsid w:val="00D87611"/>
    <w:rsid w:val="00D9059F"/>
    <w:rsid w:val="00D905DA"/>
    <w:rsid w:val="00D9064C"/>
    <w:rsid w:val="00D91315"/>
    <w:rsid w:val="00D93CA7"/>
    <w:rsid w:val="00D940F1"/>
    <w:rsid w:val="00D9415E"/>
    <w:rsid w:val="00D9485A"/>
    <w:rsid w:val="00D94A00"/>
    <w:rsid w:val="00D952AA"/>
    <w:rsid w:val="00D9578C"/>
    <w:rsid w:val="00D96C9F"/>
    <w:rsid w:val="00D9713D"/>
    <w:rsid w:val="00D97547"/>
    <w:rsid w:val="00D97DE5"/>
    <w:rsid w:val="00DA015E"/>
    <w:rsid w:val="00DA01BC"/>
    <w:rsid w:val="00DA1E71"/>
    <w:rsid w:val="00DA2036"/>
    <w:rsid w:val="00DA2087"/>
    <w:rsid w:val="00DA2AD8"/>
    <w:rsid w:val="00DA2E33"/>
    <w:rsid w:val="00DA3221"/>
    <w:rsid w:val="00DA3294"/>
    <w:rsid w:val="00DA335E"/>
    <w:rsid w:val="00DA3CFD"/>
    <w:rsid w:val="00DA3F78"/>
    <w:rsid w:val="00DA4052"/>
    <w:rsid w:val="00DA4CA2"/>
    <w:rsid w:val="00DA4CF3"/>
    <w:rsid w:val="00DA4D5D"/>
    <w:rsid w:val="00DA5550"/>
    <w:rsid w:val="00DA5EB5"/>
    <w:rsid w:val="00DA76A4"/>
    <w:rsid w:val="00DA7EC6"/>
    <w:rsid w:val="00DB171F"/>
    <w:rsid w:val="00DB1993"/>
    <w:rsid w:val="00DB1C14"/>
    <w:rsid w:val="00DB26AC"/>
    <w:rsid w:val="00DB3299"/>
    <w:rsid w:val="00DB3425"/>
    <w:rsid w:val="00DB39D6"/>
    <w:rsid w:val="00DB3A4C"/>
    <w:rsid w:val="00DB3EB7"/>
    <w:rsid w:val="00DB4863"/>
    <w:rsid w:val="00DB499E"/>
    <w:rsid w:val="00DB5208"/>
    <w:rsid w:val="00DB5C3A"/>
    <w:rsid w:val="00DB5F70"/>
    <w:rsid w:val="00DB77D7"/>
    <w:rsid w:val="00DB7C7B"/>
    <w:rsid w:val="00DC11F8"/>
    <w:rsid w:val="00DC1C23"/>
    <w:rsid w:val="00DC20D8"/>
    <w:rsid w:val="00DC2BC9"/>
    <w:rsid w:val="00DC2CBB"/>
    <w:rsid w:val="00DC302B"/>
    <w:rsid w:val="00DC4487"/>
    <w:rsid w:val="00DC5BEF"/>
    <w:rsid w:val="00DC70E8"/>
    <w:rsid w:val="00DD0389"/>
    <w:rsid w:val="00DD0CE9"/>
    <w:rsid w:val="00DD112F"/>
    <w:rsid w:val="00DD25D0"/>
    <w:rsid w:val="00DD2670"/>
    <w:rsid w:val="00DD35C7"/>
    <w:rsid w:val="00DD4F67"/>
    <w:rsid w:val="00DD57A3"/>
    <w:rsid w:val="00DD5F88"/>
    <w:rsid w:val="00DD6B32"/>
    <w:rsid w:val="00DE00EF"/>
    <w:rsid w:val="00DE0380"/>
    <w:rsid w:val="00DE1E7E"/>
    <w:rsid w:val="00DE2070"/>
    <w:rsid w:val="00DE33DB"/>
    <w:rsid w:val="00DE341D"/>
    <w:rsid w:val="00DE3B28"/>
    <w:rsid w:val="00DE3BB6"/>
    <w:rsid w:val="00DE3C9E"/>
    <w:rsid w:val="00DE3D2E"/>
    <w:rsid w:val="00DE3EFE"/>
    <w:rsid w:val="00DE417B"/>
    <w:rsid w:val="00DE47EE"/>
    <w:rsid w:val="00DE4EAD"/>
    <w:rsid w:val="00DE540F"/>
    <w:rsid w:val="00DE5694"/>
    <w:rsid w:val="00DE594F"/>
    <w:rsid w:val="00DE6455"/>
    <w:rsid w:val="00DE7665"/>
    <w:rsid w:val="00DE7F31"/>
    <w:rsid w:val="00DF05BB"/>
    <w:rsid w:val="00DF1ADD"/>
    <w:rsid w:val="00DF22B9"/>
    <w:rsid w:val="00DF248F"/>
    <w:rsid w:val="00DF3D88"/>
    <w:rsid w:val="00DF3F09"/>
    <w:rsid w:val="00DF4C06"/>
    <w:rsid w:val="00DF56F6"/>
    <w:rsid w:val="00DF5C30"/>
    <w:rsid w:val="00DF63DF"/>
    <w:rsid w:val="00DF65CE"/>
    <w:rsid w:val="00DF6DF8"/>
    <w:rsid w:val="00DF73F0"/>
    <w:rsid w:val="00DF7DB4"/>
    <w:rsid w:val="00E01370"/>
    <w:rsid w:val="00E0230A"/>
    <w:rsid w:val="00E03327"/>
    <w:rsid w:val="00E03BA0"/>
    <w:rsid w:val="00E04601"/>
    <w:rsid w:val="00E05A10"/>
    <w:rsid w:val="00E05B7B"/>
    <w:rsid w:val="00E064B2"/>
    <w:rsid w:val="00E0684A"/>
    <w:rsid w:val="00E06D05"/>
    <w:rsid w:val="00E07994"/>
    <w:rsid w:val="00E11521"/>
    <w:rsid w:val="00E1180F"/>
    <w:rsid w:val="00E13231"/>
    <w:rsid w:val="00E14372"/>
    <w:rsid w:val="00E14592"/>
    <w:rsid w:val="00E14C4E"/>
    <w:rsid w:val="00E15C94"/>
    <w:rsid w:val="00E16079"/>
    <w:rsid w:val="00E169C9"/>
    <w:rsid w:val="00E171B0"/>
    <w:rsid w:val="00E173CD"/>
    <w:rsid w:val="00E17969"/>
    <w:rsid w:val="00E2007B"/>
    <w:rsid w:val="00E221B9"/>
    <w:rsid w:val="00E225B0"/>
    <w:rsid w:val="00E227CE"/>
    <w:rsid w:val="00E24971"/>
    <w:rsid w:val="00E24C89"/>
    <w:rsid w:val="00E25E92"/>
    <w:rsid w:val="00E27478"/>
    <w:rsid w:val="00E27F26"/>
    <w:rsid w:val="00E30CE4"/>
    <w:rsid w:val="00E31080"/>
    <w:rsid w:val="00E3291F"/>
    <w:rsid w:val="00E33239"/>
    <w:rsid w:val="00E344CA"/>
    <w:rsid w:val="00E34CE4"/>
    <w:rsid w:val="00E360FF"/>
    <w:rsid w:val="00E36A4A"/>
    <w:rsid w:val="00E36AB9"/>
    <w:rsid w:val="00E36EC3"/>
    <w:rsid w:val="00E37B03"/>
    <w:rsid w:val="00E37D31"/>
    <w:rsid w:val="00E403C1"/>
    <w:rsid w:val="00E40676"/>
    <w:rsid w:val="00E4108C"/>
    <w:rsid w:val="00E4141A"/>
    <w:rsid w:val="00E4178F"/>
    <w:rsid w:val="00E41C3D"/>
    <w:rsid w:val="00E42343"/>
    <w:rsid w:val="00E42437"/>
    <w:rsid w:val="00E42580"/>
    <w:rsid w:val="00E43025"/>
    <w:rsid w:val="00E43075"/>
    <w:rsid w:val="00E43645"/>
    <w:rsid w:val="00E45A56"/>
    <w:rsid w:val="00E46238"/>
    <w:rsid w:val="00E4644F"/>
    <w:rsid w:val="00E46C73"/>
    <w:rsid w:val="00E47C5D"/>
    <w:rsid w:val="00E5032F"/>
    <w:rsid w:val="00E50EC6"/>
    <w:rsid w:val="00E52512"/>
    <w:rsid w:val="00E53EAD"/>
    <w:rsid w:val="00E54177"/>
    <w:rsid w:val="00E5454D"/>
    <w:rsid w:val="00E5498A"/>
    <w:rsid w:val="00E55D03"/>
    <w:rsid w:val="00E600FF"/>
    <w:rsid w:val="00E62187"/>
    <w:rsid w:val="00E62555"/>
    <w:rsid w:val="00E62C95"/>
    <w:rsid w:val="00E63089"/>
    <w:rsid w:val="00E63CED"/>
    <w:rsid w:val="00E63EC9"/>
    <w:rsid w:val="00E63FB2"/>
    <w:rsid w:val="00E64C01"/>
    <w:rsid w:val="00E65969"/>
    <w:rsid w:val="00E660B9"/>
    <w:rsid w:val="00E67F9E"/>
    <w:rsid w:val="00E71455"/>
    <w:rsid w:val="00E7157B"/>
    <w:rsid w:val="00E725EC"/>
    <w:rsid w:val="00E72962"/>
    <w:rsid w:val="00E73926"/>
    <w:rsid w:val="00E74ABD"/>
    <w:rsid w:val="00E751FC"/>
    <w:rsid w:val="00E75AAB"/>
    <w:rsid w:val="00E7618E"/>
    <w:rsid w:val="00E76243"/>
    <w:rsid w:val="00E76960"/>
    <w:rsid w:val="00E76BB5"/>
    <w:rsid w:val="00E7705A"/>
    <w:rsid w:val="00E772C1"/>
    <w:rsid w:val="00E77A34"/>
    <w:rsid w:val="00E77A98"/>
    <w:rsid w:val="00E81AB4"/>
    <w:rsid w:val="00E81B86"/>
    <w:rsid w:val="00E83481"/>
    <w:rsid w:val="00E8349D"/>
    <w:rsid w:val="00E8481E"/>
    <w:rsid w:val="00E85531"/>
    <w:rsid w:val="00E85615"/>
    <w:rsid w:val="00E8599C"/>
    <w:rsid w:val="00E86201"/>
    <w:rsid w:val="00E865C4"/>
    <w:rsid w:val="00E86789"/>
    <w:rsid w:val="00E8703D"/>
    <w:rsid w:val="00E90078"/>
    <w:rsid w:val="00E907A7"/>
    <w:rsid w:val="00E908BE"/>
    <w:rsid w:val="00E91496"/>
    <w:rsid w:val="00E91BF0"/>
    <w:rsid w:val="00E91DC4"/>
    <w:rsid w:val="00E92BAE"/>
    <w:rsid w:val="00E93177"/>
    <w:rsid w:val="00E932E4"/>
    <w:rsid w:val="00E93AFC"/>
    <w:rsid w:val="00E941AD"/>
    <w:rsid w:val="00E94D26"/>
    <w:rsid w:val="00E954B6"/>
    <w:rsid w:val="00E956AA"/>
    <w:rsid w:val="00E96781"/>
    <w:rsid w:val="00E96AB7"/>
    <w:rsid w:val="00E96EAA"/>
    <w:rsid w:val="00E96F29"/>
    <w:rsid w:val="00EA090E"/>
    <w:rsid w:val="00EA0B53"/>
    <w:rsid w:val="00EA0BCA"/>
    <w:rsid w:val="00EA0CCA"/>
    <w:rsid w:val="00EA1ED5"/>
    <w:rsid w:val="00EA2B3F"/>
    <w:rsid w:val="00EA38BD"/>
    <w:rsid w:val="00EA48A4"/>
    <w:rsid w:val="00EA53F5"/>
    <w:rsid w:val="00EA641E"/>
    <w:rsid w:val="00EA74F7"/>
    <w:rsid w:val="00EA761F"/>
    <w:rsid w:val="00EA7676"/>
    <w:rsid w:val="00EB0227"/>
    <w:rsid w:val="00EB043B"/>
    <w:rsid w:val="00EB0A89"/>
    <w:rsid w:val="00EB0BA2"/>
    <w:rsid w:val="00EB4A13"/>
    <w:rsid w:val="00EB62EA"/>
    <w:rsid w:val="00EB68FF"/>
    <w:rsid w:val="00EB7205"/>
    <w:rsid w:val="00EB7ED3"/>
    <w:rsid w:val="00EC0193"/>
    <w:rsid w:val="00EC0A4A"/>
    <w:rsid w:val="00EC0F93"/>
    <w:rsid w:val="00EC1C6B"/>
    <w:rsid w:val="00EC1E4D"/>
    <w:rsid w:val="00EC2698"/>
    <w:rsid w:val="00EC2B7B"/>
    <w:rsid w:val="00EC5242"/>
    <w:rsid w:val="00EC5A1A"/>
    <w:rsid w:val="00EC6633"/>
    <w:rsid w:val="00EC6792"/>
    <w:rsid w:val="00ED0612"/>
    <w:rsid w:val="00ED0B5A"/>
    <w:rsid w:val="00ED1EE1"/>
    <w:rsid w:val="00ED3476"/>
    <w:rsid w:val="00ED5081"/>
    <w:rsid w:val="00ED5F2F"/>
    <w:rsid w:val="00ED61C6"/>
    <w:rsid w:val="00ED6773"/>
    <w:rsid w:val="00ED711B"/>
    <w:rsid w:val="00ED7565"/>
    <w:rsid w:val="00EE0229"/>
    <w:rsid w:val="00EE19EB"/>
    <w:rsid w:val="00EE267E"/>
    <w:rsid w:val="00EE2C3A"/>
    <w:rsid w:val="00EE43B6"/>
    <w:rsid w:val="00EE45CE"/>
    <w:rsid w:val="00EE4D77"/>
    <w:rsid w:val="00EE5069"/>
    <w:rsid w:val="00EE5380"/>
    <w:rsid w:val="00EE5770"/>
    <w:rsid w:val="00EE622D"/>
    <w:rsid w:val="00EE704D"/>
    <w:rsid w:val="00EF08A2"/>
    <w:rsid w:val="00EF0B31"/>
    <w:rsid w:val="00EF13D9"/>
    <w:rsid w:val="00EF1642"/>
    <w:rsid w:val="00EF22B8"/>
    <w:rsid w:val="00EF3174"/>
    <w:rsid w:val="00EF3D5E"/>
    <w:rsid w:val="00EF3FB1"/>
    <w:rsid w:val="00EF4B78"/>
    <w:rsid w:val="00EF4BA4"/>
    <w:rsid w:val="00EF55AC"/>
    <w:rsid w:val="00EF5DC5"/>
    <w:rsid w:val="00EF61AC"/>
    <w:rsid w:val="00EF63A1"/>
    <w:rsid w:val="00EF6592"/>
    <w:rsid w:val="00EF78D4"/>
    <w:rsid w:val="00EF7A30"/>
    <w:rsid w:val="00F00179"/>
    <w:rsid w:val="00F01096"/>
    <w:rsid w:val="00F01253"/>
    <w:rsid w:val="00F01AA8"/>
    <w:rsid w:val="00F03432"/>
    <w:rsid w:val="00F043F3"/>
    <w:rsid w:val="00F044A8"/>
    <w:rsid w:val="00F0523D"/>
    <w:rsid w:val="00F05E57"/>
    <w:rsid w:val="00F06015"/>
    <w:rsid w:val="00F0605F"/>
    <w:rsid w:val="00F06130"/>
    <w:rsid w:val="00F06499"/>
    <w:rsid w:val="00F06800"/>
    <w:rsid w:val="00F06DAB"/>
    <w:rsid w:val="00F079D5"/>
    <w:rsid w:val="00F07A8F"/>
    <w:rsid w:val="00F07EA6"/>
    <w:rsid w:val="00F1094C"/>
    <w:rsid w:val="00F10A42"/>
    <w:rsid w:val="00F10E0A"/>
    <w:rsid w:val="00F11D11"/>
    <w:rsid w:val="00F1230C"/>
    <w:rsid w:val="00F12C04"/>
    <w:rsid w:val="00F12D47"/>
    <w:rsid w:val="00F12F0B"/>
    <w:rsid w:val="00F13F33"/>
    <w:rsid w:val="00F14698"/>
    <w:rsid w:val="00F15D04"/>
    <w:rsid w:val="00F164EF"/>
    <w:rsid w:val="00F17B1A"/>
    <w:rsid w:val="00F20B40"/>
    <w:rsid w:val="00F20C12"/>
    <w:rsid w:val="00F20EA8"/>
    <w:rsid w:val="00F20F34"/>
    <w:rsid w:val="00F21998"/>
    <w:rsid w:val="00F219B3"/>
    <w:rsid w:val="00F23C26"/>
    <w:rsid w:val="00F24635"/>
    <w:rsid w:val="00F30A92"/>
    <w:rsid w:val="00F3112B"/>
    <w:rsid w:val="00F3215C"/>
    <w:rsid w:val="00F325B3"/>
    <w:rsid w:val="00F33B56"/>
    <w:rsid w:val="00F33D3F"/>
    <w:rsid w:val="00F3767A"/>
    <w:rsid w:val="00F37F9C"/>
    <w:rsid w:val="00F408E0"/>
    <w:rsid w:val="00F40974"/>
    <w:rsid w:val="00F42893"/>
    <w:rsid w:val="00F42EE1"/>
    <w:rsid w:val="00F4366F"/>
    <w:rsid w:val="00F438D6"/>
    <w:rsid w:val="00F43FB6"/>
    <w:rsid w:val="00F45172"/>
    <w:rsid w:val="00F460AE"/>
    <w:rsid w:val="00F46490"/>
    <w:rsid w:val="00F46911"/>
    <w:rsid w:val="00F470C6"/>
    <w:rsid w:val="00F4739E"/>
    <w:rsid w:val="00F4784B"/>
    <w:rsid w:val="00F51071"/>
    <w:rsid w:val="00F524D3"/>
    <w:rsid w:val="00F534C1"/>
    <w:rsid w:val="00F53ACB"/>
    <w:rsid w:val="00F54060"/>
    <w:rsid w:val="00F554C1"/>
    <w:rsid w:val="00F55652"/>
    <w:rsid w:val="00F55CBD"/>
    <w:rsid w:val="00F601DB"/>
    <w:rsid w:val="00F60ADB"/>
    <w:rsid w:val="00F61A86"/>
    <w:rsid w:val="00F624D0"/>
    <w:rsid w:val="00F63548"/>
    <w:rsid w:val="00F63F0E"/>
    <w:rsid w:val="00F649F1"/>
    <w:rsid w:val="00F64A66"/>
    <w:rsid w:val="00F6554F"/>
    <w:rsid w:val="00F65C71"/>
    <w:rsid w:val="00F65DF8"/>
    <w:rsid w:val="00F660DA"/>
    <w:rsid w:val="00F6642D"/>
    <w:rsid w:val="00F66FB2"/>
    <w:rsid w:val="00F6745D"/>
    <w:rsid w:val="00F70C0A"/>
    <w:rsid w:val="00F72155"/>
    <w:rsid w:val="00F72A6A"/>
    <w:rsid w:val="00F72B5E"/>
    <w:rsid w:val="00F72C90"/>
    <w:rsid w:val="00F73CE9"/>
    <w:rsid w:val="00F74705"/>
    <w:rsid w:val="00F74A43"/>
    <w:rsid w:val="00F75215"/>
    <w:rsid w:val="00F75F4E"/>
    <w:rsid w:val="00F77E62"/>
    <w:rsid w:val="00F77FE0"/>
    <w:rsid w:val="00F80139"/>
    <w:rsid w:val="00F8028D"/>
    <w:rsid w:val="00F80AFA"/>
    <w:rsid w:val="00F81891"/>
    <w:rsid w:val="00F82260"/>
    <w:rsid w:val="00F826FF"/>
    <w:rsid w:val="00F8283E"/>
    <w:rsid w:val="00F82D7D"/>
    <w:rsid w:val="00F82D91"/>
    <w:rsid w:val="00F82E8E"/>
    <w:rsid w:val="00F83D67"/>
    <w:rsid w:val="00F84459"/>
    <w:rsid w:val="00F87492"/>
    <w:rsid w:val="00F909B8"/>
    <w:rsid w:val="00F914E9"/>
    <w:rsid w:val="00F91DBF"/>
    <w:rsid w:val="00F92F52"/>
    <w:rsid w:val="00F950B0"/>
    <w:rsid w:val="00F95233"/>
    <w:rsid w:val="00F9572C"/>
    <w:rsid w:val="00F96BA2"/>
    <w:rsid w:val="00F97C80"/>
    <w:rsid w:val="00FA1003"/>
    <w:rsid w:val="00FA1D1B"/>
    <w:rsid w:val="00FA1F34"/>
    <w:rsid w:val="00FA3647"/>
    <w:rsid w:val="00FA5328"/>
    <w:rsid w:val="00FA59AF"/>
    <w:rsid w:val="00FA5B62"/>
    <w:rsid w:val="00FA5D7B"/>
    <w:rsid w:val="00FB23A3"/>
    <w:rsid w:val="00FB2FE3"/>
    <w:rsid w:val="00FB3D5F"/>
    <w:rsid w:val="00FB4724"/>
    <w:rsid w:val="00FB52FC"/>
    <w:rsid w:val="00FC0563"/>
    <w:rsid w:val="00FC1612"/>
    <w:rsid w:val="00FC17A1"/>
    <w:rsid w:val="00FC242F"/>
    <w:rsid w:val="00FC2EAA"/>
    <w:rsid w:val="00FC4ABE"/>
    <w:rsid w:val="00FC4BB4"/>
    <w:rsid w:val="00FC4DAA"/>
    <w:rsid w:val="00FC562E"/>
    <w:rsid w:val="00FC5BD5"/>
    <w:rsid w:val="00FC6A4A"/>
    <w:rsid w:val="00FC6D91"/>
    <w:rsid w:val="00FC6E60"/>
    <w:rsid w:val="00FC736C"/>
    <w:rsid w:val="00FC78FF"/>
    <w:rsid w:val="00FC7AEB"/>
    <w:rsid w:val="00FC7AFE"/>
    <w:rsid w:val="00FD0233"/>
    <w:rsid w:val="00FD0865"/>
    <w:rsid w:val="00FD09B9"/>
    <w:rsid w:val="00FD13BF"/>
    <w:rsid w:val="00FD1880"/>
    <w:rsid w:val="00FD28EF"/>
    <w:rsid w:val="00FD2CD4"/>
    <w:rsid w:val="00FD320B"/>
    <w:rsid w:val="00FD3DD2"/>
    <w:rsid w:val="00FD3F10"/>
    <w:rsid w:val="00FD4150"/>
    <w:rsid w:val="00FD5780"/>
    <w:rsid w:val="00FD5D16"/>
    <w:rsid w:val="00FD6631"/>
    <w:rsid w:val="00FD67C6"/>
    <w:rsid w:val="00FD79B2"/>
    <w:rsid w:val="00FE0BC6"/>
    <w:rsid w:val="00FE0FFA"/>
    <w:rsid w:val="00FE1E16"/>
    <w:rsid w:val="00FE1F82"/>
    <w:rsid w:val="00FE247E"/>
    <w:rsid w:val="00FE2CAB"/>
    <w:rsid w:val="00FE4332"/>
    <w:rsid w:val="00FE47B0"/>
    <w:rsid w:val="00FE4869"/>
    <w:rsid w:val="00FE52E9"/>
    <w:rsid w:val="00FE6BCD"/>
    <w:rsid w:val="00FE6C9B"/>
    <w:rsid w:val="00FE70A9"/>
    <w:rsid w:val="00FE763D"/>
    <w:rsid w:val="00FE768E"/>
    <w:rsid w:val="00FE79CE"/>
    <w:rsid w:val="00FF00D9"/>
    <w:rsid w:val="00FF0B72"/>
    <w:rsid w:val="00FF314C"/>
    <w:rsid w:val="00FF3657"/>
    <w:rsid w:val="00FF4D63"/>
    <w:rsid w:val="00FF4EF5"/>
    <w:rsid w:val="00FF552D"/>
    <w:rsid w:val="00FF58F7"/>
    <w:rsid w:val="00FF5B87"/>
    <w:rsid w:val="00FF690E"/>
    <w:rsid w:val="00FF7A1E"/>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38808F"/>
  <w15:docId w15:val="{E9C26ADA-87F4-4681-8F7F-72CAB2E30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6A3"/>
    <w:pPr>
      <w:spacing w:line="300" w:lineRule="auto"/>
    </w:pPr>
    <w:rPr>
      <w:rFonts w:eastAsiaTheme="minorEastAsia"/>
      <w:sz w:val="21"/>
      <w:szCs w:val="21"/>
      <w:lang w:val="en-US"/>
    </w:rPr>
  </w:style>
  <w:style w:type="paragraph" w:styleId="Heading1">
    <w:name w:val="heading 1"/>
    <w:basedOn w:val="Normal"/>
    <w:next w:val="Normal"/>
    <w:link w:val="Heading1Char"/>
    <w:uiPriority w:val="9"/>
    <w:qFormat/>
    <w:rsid w:val="008523D3"/>
    <w:pPr>
      <w:keepNext/>
      <w:keepLines/>
      <w:spacing w:before="440" w:after="20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8523D3"/>
    <w:pPr>
      <w:keepNext/>
      <w:keepLines/>
      <w:spacing w:before="28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4A76A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4A76A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4A76A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A76A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A76A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4A76A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A76A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3D3"/>
    <w:rPr>
      <w:rFonts w:asciiTheme="majorHAnsi" w:eastAsiaTheme="majorEastAsia" w:hAnsiTheme="majorHAnsi" w:cstheme="majorBidi"/>
      <w:color w:val="2E74B5" w:themeColor="accent1" w:themeShade="BF"/>
      <w:sz w:val="40"/>
      <w:szCs w:val="40"/>
      <w:lang w:val="en-US"/>
    </w:rPr>
  </w:style>
  <w:style w:type="character" w:customStyle="1" w:styleId="Heading2Char">
    <w:name w:val="Heading 2 Char"/>
    <w:basedOn w:val="DefaultParagraphFont"/>
    <w:link w:val="Heading2"/>
    <w:uiPriority w:val="9"/>
    <w:rsid w:val="008523D3"/>
    <w:rPr>
      <w:rFonts w:asciiTheme="majorHAnsi" w:eastAsiaTheme="majorEastAsia" w:hAnsiTheme="majorHAnsi" w:cstheme="majorBidi"/>
      <w:sz w:val="32"/>
      <w:szCs w:val="32"/>
      <w:lang w:val="en-US"/>
    </w:rPr>
  </w:style>
  <w:style w:type="character" w:customStyle="1" w:styleId="Heading3Char">
    <w:name w:val="Heading 3 Char"/>
    <w:basedOn w:val="DefaultParagraphFont"/>
    <w:link w:val="Heading3"/>
    <w:uiPriority w:val="9"/>
    <w:rsid w:val="004A76A3"/>
    <w:rPr>
      <w:rFonts w:asciiTheme="majorHAnsi" w:eastAsiaTheme="majorEastAsia" w:hAnsiTheme="majorHAnsi" w:cstheme="majorBidi"/>
      <w:sz w:val="32"/>
      <w:szCs w:val="32"/>
      <w:lang w:val="en-US"/>
    </w:rPr>
  </w:style>
  <w:style w:type="character" w:customStyle="1" w:styleId="Heading4Char">
    <w:name w:val="Heading 4 Char"/>
    <w:basedOn w:val="DefaultParagraphFont"/>
    <w:link w:val="Heading4"/>
    <w:uiPriority w:val="9"/>
    <w:rsid w:val="004A76A3"/>
    <w:rPr>
      <w:rFonts w:asciiTheme="majorHAnsi" w:eastAsiaTheme="majorEastAsia" w:hAnsiTheme="majorHAnsi" w:cstheme="majorBidi"/>
      <w:i/>
      <w:iCs/>
      <w:sz w:val="30"/>
      <w:szCs w:val="30"/>
      <w:lang w:val="en-US"/>
    </w:rPr>
  </w:style>
  <w:style w:type="character" w:customStyle="1" w:styleId="Heading5Char">
    <w:name w:val="Heading 5 Char"/>
    <w:basedOn w:val="DefaultParagraphFont"/>
    <w:link w:val="Heading5"/>
    <w:uiPriority w:val="9"/>
    <w:semiHidden/>
    <w:rsid w:val="004A76A3"/>
    <w:rPr>
      <w:rFonts w:asciiTheme="majorHAnsi" w:eastAsiaTheme="majorEastAsia" w:hAnsiTheme="majorHAnsi" w:cstheme="majorBidi"/>
      <w:sz w:val="28"/>
      <w:szCs w:val="28"/>
      <w:lang w:val="en-US"/>
    </w:rPr>
  </w:style>
  <w:style w:type="character" w:customStyle="1" w:styleId="Heading6Char">
    <w:name w:val="Heading 6 Char"/>
    <w:basedOn w:val="DefaultParagraphFont"/>
    <w:link w:val="Heading6"/>
    <w:uiPriority w:val="9"/>
    <w:semiHidden/>
    <w:rsid w:val="004A76A3"/>
    <w:rPr>
      <w:rFonts w:asciiTheme="majorHAnsi" w:eastAsiaTheme="majorEastAsia" w:hAnsiTheme="majorHAnsi" w:cstheme="majorBidi"/>
      <w:i/>
      <w:iCs/>
      <w:sz w:val="26"/>
      <w:szCs w:val="26"/>
      <w:lang w:val="en-US"/>
    </w:rPr>
  </w:style>
  <w:style w:type="character" w:customStyle="1" w:styleId="Heading7Char">
    <w:name w:val="Heading 7 Char"/>
    <w:basedOn w:val="DefaultParagraphFont"/>
    <w:link w:val="Heading7"/>
    <w:uiPriority w:val="9"/>
    <w:semiHidden/>
    <w:rsid w:val="004A76A3"/>
    <w:rPr>
      <w:rFonts w:asciiTheme="majorHAnsi" w:eastAsiaTheme="majorEastAsia" w:hAnsiTheme="majorHAnsi" w:cstheme="majorBidi"/>
      <w:sz w:val="24"/>
      <w:szCs w:val="24"/>
      <w:lang w:val="en-US"/>
    </w:rPr>
  </w:style>
  <w:style w:type="character" w:customStyle="1" w:styleId="Heading8Char">
    <w:name w:val="Heading 8 Char"/>
    <w:basedOn w:val="DefaultParagraphFont"/>
    <w:link w:val="Heading8"/>
    <w:uiPriority w:val="9"/>
    <w:semiHidden/>
    <w:rsid w:val="004A76A3"/>
    <w:rPr>
      <w:rFonts w:asciiTheme="majorHAnsi" w:eastAsiaTheme="majorEastAsia" w:hAnsiTheme="majorHAnsi" w:cstheme="majorBidi"/>
      <w:i/>
      <w:iCs/>
      <w:lang w:val="en-US"/>
    </w:rPr>
  </w:style>
  <w:style w:type="character" w:customStyle="1" w:styleId="Heading9Char">
    <w:name w:val="Heading 9 Char"/>
    <w:basedOn w:val="DefaultParagraphFont"/>
    <w:link w:val="Heading9"/>
    <w:uiPriority w:val="9"/>
    <w:semiHidden/>
    <w:rsid w:val="004A76A3"/>
    <w:rPr>
      <w:rFonts w:eastAsiaTheme="minorEastAsia"/>
      <w:b/>
      <w:bCs/>
      <w:i/>
      <w:iCs/>
      <w:sz w:val="21"/>
      <w:szCs w:val="21"/>
      <w:lang w:val="en-US"/>
    </w:rPr>
  </w:style>
  <w:style w:type="paragraph" w:styleId="ListParagraph">
    <w:name w:val="List Paragraph"/>
    <w:basedOn w:val="Normal"/>
    <w:uiPriority w:val="34"/>
    <w:qFormat/>
    <w:rsid w:val="004A76A3"/>
    <w:pPr>
      <w:ind w:left="720"/>
      <w:contextualSpacing/>
    </w:pPr>
  </w:style>
  <w:style w:type="paragraph" w:styleId="TOCHeading">
    <w:name w:val="TOC Heading"/>
    <w:basedOn w:val="Heading1"/>
    <w:next w:val="Normal"/>
    <w:uiPriority w:val="39"/>
    <w:unhideWhenUsed/>
    <w:qFormat/>
    <w:rsid w:val="004A76A3"/>
    <w:pPr>
      <w:outlineLvl w:val="9"/>
    </w:pPr>
  </w:style>
  <w:style w:type="paragraph" w:styleId="TOC1">
    <w:name w:val="toc 1"/>
    <w:basedOn w:val="Normal"/>
    <w:next w:val="Normal"/>
    <w:autoRedefine/>
    <w:uiPriority w:val="39"/>
    <w:unhideWhenUsed/>
    <w:rsid w:val="004A76A3"/>
    <w:pPr>
      <w:spacing w:after="100"/>
    </w:pPr>
  </w:style>
  <w:style w:type="character" w:styleId="Hyperlink">
    <w:name w:val="Hyperlink"/>
    <w:basedOn w:val="DefaultParagraphFont"/>
    <w:uiPriority w:val="99"/>
    <w:unhideWhenUsed/>
    <w:rsid w:val="004A76A3"/>
    <w:rPr>
      <w:color w:val="0563C1" w:themeColor="hyperlink"/>
      <w:u w:val="single"/>
    </w:rPr>
  </w:style>
  <w:style w:type="paragraph" w:styleId="Header">
    <w:name w:val="header"/>
    <w:basedOn w:val="Normal"/>
    <w:link w:val="HeaderChar"/>
    <w:uiPriority w:val="99"/>
    <w:unhideWhenUsed/>
    <w:rsid w:val="004A76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6A3"/>
    <w:rPr>
      <w:rFonts w:eastAsiaTheme="minorEastAsia"/>
      <w:sz w:val="21"/>
      <w:szCs w:val="21"/>
      <w:lang w:val="en-US"/>
    </w:rPr>
  </w:style>
  <w:style w:type="paragraph" w:styleId="Footer">
    <w:name w:val="footer"/>
    <w:basedOn w:val="Normal"/>
    <w:link w:val="FooterChar"/>
    <w:uiPriority w:val="99"/>
    <w:unhideWhenUsed/>
    <w:rsid w:val="004A76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6A3"/>
    <w:rPr>
      <w:rFonts w:eastAsiaTheme="minorEastAsia"/>
      <w:sz w:val="21"/>
      <w:szCs w:val="21"/>
      <w:lang w:val="en-US"/>
    </w:rPr>
  </w:style>
  <w:style w:type="paragraph" w:styleId="Caption">
    <w:name w:val="caption"/>
    <w:basedOn w:val="Normal"/>
    <w:next w:val="Normal"/>
    <w:uiPriority w:val="35"/>
    <w:unhideWhenUsed/>
    <w:qFormat/>
    <w:rsid w:val="004A76A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4A76A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4A76A3"/>
    <w:rPr>
      <w:rFonts w:asciiTheme="majorHAnsi" w:eastAsiaTheme="majorEastAsia" w:hAnsiTheme="majorHAnsi" w:cstheme="majorBidi"/>
      <w:caps/>
      <w:color w:val="44546A" w:themeColor="text2"/>
      <w:spacing w:val="30"/>
      <w:sz w:val="72"/>
      <w:szCs w:val="72"/>
      <w:lang w:val="en-US"/>
    </w:rPr>
  </w:style>
  <w:style w:type="paragraph" w:styleId="Subtitle">
    <w:name w:val="Subtitle"/>
    <w:basedOn w:val="Normal"/>
    <w:next w:val="Normal"/>
    <w:link w:val="SubtitleChar"/>
    <w:uiPriority w:val="11"/>
    <w:qFormat/>
    <w:rsid w:val="004A76A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4A76A3"/>
    <w:rPr>
      <w:rFonts w:eastAsiaTheme="minorEastAsia"/>
      <w:color w:val="44546A" w:themeColor="text2"/>
      <w:sz w:val="28"/>
      <w:szCs w:val="28"/>
      <w:lang w:val="en-US"/>
    </w:rPr>
  </w:style>
  <w:style w:type="character" w:styleId="Strong">
    <w:name w:val="Strong"/>
    <w:basedOn w:val="DefaultParagraphFont"/>
    <w:uiPriority w:val="22"/>
    <w:qFormat/>
    <w:rsid w:val="004A76A3"/>
    <w:rPr>
      <w:b/>
      <w:bCs/>
    </w:rPr>
  </w:style>
  <w:style w:type="character" w:styleId="Emphasis">
    <w:name w:val="Emphasis"/>
    <w:basedOn w:val="DefaultParagraphFont"/>
    <w:uiPriority w:val="20"/>
    <w:qFormat/>
    <w:rsid w:val="004A76A3"/>
    <w:rPr>
      <w:i/>
      <w:iCs/>
      <w:color w:val="000000" w:themeColor="text1"/>
    </w:rPr>
  </w:style>
  <w:style w:type="paragraph" w:styleId="NoSpacing">
    <w:name w:val="No Spacing"/>
    <w:uiPriority w:val="1"/>
    <w:qFormat/>
    <w:rsid w:val="004A76A3"/>
    <w:pPr>
      <w:spacing w:after="0" w:line="240" w:lineRule="auto"/>
    </w:pPr>
    <w:rPr>
      <w:rFonts w:eastAsiaTheme="minorEastAsia"/>
      <w:sz w:val="21"/>
      <w:szCs w:val="21"/>
      <w:lang w:val="en-US"/>
    </w:rPr>
  </w:style>
  <w:style w:type="paragraph" w:styleId="Quote">
    <w:name w:val="Quote"/>
    <w:basedOn w:val="Normal"/>
    <w:next w:val="Normal"/>
    <w:link w:val="QuoteChar"/>
    <w:uiPriority w:val="29"/>
    <w:qFormat/>
    <w:rsid w:val="004A76A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4A76A3"/>
    <w:rPr>
      <w:rFonts w:eastAsiaTheme="minorEastAsia"/>
      <w:i/>
      <w:iCs/>
      <w:color w:val="7B7B7B" w:themeColor="accent3" w:themeShade="BF"/>
      <w:sz w:val="24"/>
      <w:szCs w:val="24"/>
      <w:lang w:val="en-US"/>
    </w:rPr>
  </w:style>
  <w:style w:type="paragraph" w:styleId="IntenseQuote">
    <w:name w:val="Intense Quote"/>
    <w:basedOn w:val="Normal"/>
    <w:next w:val="Normal"/>
    <w:link w:val="IntenseQuoteChar"/>
    <w:uiPriority w:val="30"/>
    <w:qFormat/>
    <w:rsid w:val="004A76A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4A76A3"/>
    <w:rPr>
      <w:rFonts w:asciiTheme="majorHAnsi" w:eastAsiaTheme="majorEastAsia" w:hAnsiTheme="majorHAnsi" w:cstheme="majorBidi"/>
      <w:caps/>
      <w:color w:val="2E74B5" w:themeColor="accent1" w:themeShade="BF"/>
      <w:sz w:val="28"/>
      <w:szCs w:val="28"/>
      <w:lang w:val="en-US"/>
    </w:rPr>
  </w:style>
  <w:style w:type="character" w:styleId="SubtleEmphasis">
    <w:name w:val="Subtle Emphasis"/>
    <w:basedOn w:val="DefaultParagraphFont"/>
    <w:uiPriority w:val="19"/>
    <w:qFormat/>
    <w:rsid w:val="004A76A3"/>
    <w:rPr>
      <w:i/>
      <w:iCs/>
      <w:color w:val="595959" w:themeColor="text1" w:themeTint="A6"/>
    </w:rPr>
  </w:style>
  <w:style w:type="character" w:styleId="IntenseEmphasis">
    <w:name w:val="Intense Emphasis"/>
    <w:basedOn w:val="DefaultParagraphFont"/>
    <w:uiPriority w:val="21"/>
    <w:qFormat/>
    <w:rsid w:val="004A76A3"/>
    <w:rPr>
      <w:b/>
      <w:bCs/>
      <w:i/>
      <w:iCs/>
      <w:color w:val="auto"/>
    </w:rPr>
  </w:style>
  <w:style w:type="character" w:styleId="SubtleReference">
    <w:name w:val="Subtle Reference"/>
    <w:basedOn w:val="DefaultParagraphFont"/>
    <w:uiPriority w:val="31"/>
    <w:qFormat/>
    <w:rsid w:val="004A76A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A76A3"/>
    <w:rPr>
      <w:b/>
      <w:bCs/>
      <w:caps w:val="0"/>
      <w:smallCaps/>
      <w:color w:val="auto"/>
      <w:spacing w:val="0"/>
      <w:u w:val="single"/>
    </w:rPr>
  </w:style>
  <w:style w:type="character" w:styleId="BookTitle">
    <w:name w:val="Book Title"/>
    <w:basedOn w:val="DefaultParagraphFont"/>
    <w:uiPriority w:val="33"/>
    <w:qFormat/>
    <w:rsid w:val="004A76A3"/>
    <w:rPr>
      <w:b/>
      <w:bCs/>
      <w:caps w:val="0"/>
      <w:smallCaps/>
      <w:spacing w:val="0"/>
    </w:rPr>
  </w:style>
  <w:style w:type="table" w:styleId="TableGrid">
    <w:name w:val="Table Grid"/>
    <w:basedOn w:val="TableNormal"/>
    <w:uiPriority w:val="39"/>
    <w:rsid w:val="004A76A3"/>
    <w:pPr>
      <w:spacing w:after="0" w:line="240" w:lineRule="auto"/>
    </w:pPr>
    <w:rPr>
      <w:rFonts w:eastAsiaTheme="minorEastAsia"/>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4A76A3"/>
    <w:pPr>
      <w:spacing w:after="100"/>
      <w:ind w:left="210"/>
    </w:pPr>
  </w:style>
  <w:style w:type="paragraph" w:styleId="EndnoteText">
    <w:name w:val="endnote text"/>
    <w:basedOn w:val="Normal"/>
    <w:link w:val="EndnoteTextChar"/>
    <w:uiPriority w:val="99"/>
    <w:semiHidden/>
    <w:unhideWhenUsed/>
    <w:rsid w:val="004A76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76A3"/>
    <w:rPr>
      <w:rFonts w:eastAsiaTheme="minorEastAsia"/>
      <w:sz w:val="20"/>
      <w:szCs w:val="20"/>
      <w:lang w:val="en-US"/>
    </w:rPr>
  </w:style>
  <w:style w:type="character" w:styleId="EndnoteReference">
    <w:name w:val="endnote reference"/>
    <w:basedOn w:val="DefaultParagraphFont"/>
    <w:uiPriority w:val="99"/>
    <w:semiHidden/>
    <w:unhideWhenUsed/>
    <w:rsid w:val="004A76A3"/>
    <w:rPr>
      <w:vertAlign w:val="superscript"/>
    </w:rPr>
  </w:style>
  <w:style w:type="paragraph" w:styleId="FootnoteText">
    <w:name w:val="footnote text"/>
    <w:basedOn w:val="Normal"/>
    <w:link w:val="FootnoteTextChar"/>
    <w:uiPriority w:val="99"/>
    <w:semiHidden/>
    <w:unhideWhenUsed/>
    <w:rsid w:val="004A76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76A3"/>
    <w:rPr>
      <w:rFonts w:eastAsiaTheme="minorEastAsia"/>
      <w:sz w:val="20"/>
      <w:szCs w:val="20"/>
      <w:lang w:val="en-US"/>
    </w:rPr>
  </w:style>
  <w:style w:type="character" w:styleId="FootnoteReference">
    <w:name w:val="footnote reference"/>
    <w:basedOn w:val="DefaultParagraphFont"/>
    <w:uiPriority w:val="99"/>
    <w:semiHidden/>
    <w:unhideWhenUsed/>
    <w:rsid w:val="004A76A3"/>
    <w:rPr>
      <w:vertAlign w:val="superscript"/>
    </w:rPr>
  </w:style>
  <w:style w:type="table" w:customStyle="1" w:styleId="TableGrid1">
    <w:name w:val="Table Grid1"/>
    <w:basedOn w:val="TableNormal"/>
    <w:next w:val="TableGrid"/>
    <w:uiPriority w:val="39"/>
    <w:rsid w:val="004A7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A76A3"/>
    <w:pPr>
      <w:spacing w:before="100" w:beforeAutospacing="1" w:after="100" w:afterAutospacing="1" w:line="240" w:lineRule="auto"/>
    </w:pPr>
    <w:rPr>
      <w:rFonts w:ascii="Times" w:eastAsia="MS Mincho" w:hAnsi="Times" w:cs="Times New Roman"/>
      <w:sz w:val="20"/>
      <w:szCs w:val="20"/>
      <w:lang w:val="sq-AL"/>
    </w:rPr>
  </w:style>
  <w:style w:type="paragraph" w:customStyle="1" w:styleId="ColorfulList-Accent12">
    <w:name w:val="Colorful List - Accent 12"/>
    <w:aliases w:val="Normal 1,Colorful List - Accent 121"/>
    <w:basedOn w:val="Normal"/>
    <w:link w:val="ColorfulList-Accent1Char"/>
    <w:uiPriority w:val="34"/>
    <w:qFormat/>
    <w:rsid w:val="004A76A3"/>
    <w:pPr>
      <w:spacing w:after="0" w:line="240" w:lineRule="auto"/>
      <w:ind w:left="720"/>
      <w:contextualSpacing/>
    </w:pPr>
    <w:rPr>
      <w:rFonts w:ascii="Cambria" w:eastAsia="MS Mincho" w:hAnsi="Cambria" w:cs="Times New Roman"/>
      <w:sz w:val="20"/>
      <w:szCs w:val="20"/>
      <w:lang w:val="x-none" w:eastAsia="x-none"/>
    </w:rPr>
  </w:style>
  <w:style w:type="character" w:customStyle="1" w:styleId="ColorfulList-Accent1Char">
    <w:name w:val="Colorful List - Accent 1 Char"/>
    <w:aliases w:val="Normal 1 Char,List Paragraph Char"/>
    <w:link w:val="ColorfulList-Accent12"/>
    <w:uiPriority w:val="34"/>
    <w:rsid w:val="004A76A3"/>
    <w:rPr>
      <w:rFonts w:ascii="Cambria" w:eastAsia="MS Mincho" w:hAnsi="Cambria" w:cs="Times New Roman"/>
      <w:sz w:val="20"/>
      <w:szCs w:val="20"/>
      <w:lang w:val="x-none" w:eastAsia="x-none"/>
    </w:rPr>
  </w:style>
  <w:style w:type="table" w:customStyle="1" w:styleId="TableGrid2">
    <w:name w:val="Table Grid2"/>
    <w:basedOn w:val="TableNormal"/>
    <w:next w:val="TableGrid"/>
    <w:uiPriority w:val="39"/>
    <w:rsid w:val="004A76A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A76A3"/>
    <w:pPr>
      <w:spacing w:after="100"/>
      <w:ind w:left="420"/>
    </w:pPr>
  </w:style>
  <w:style w:type="character" w:styleId="CommentReference">
    <w:name w:val="annotation reference"/>
    <w:basedOn w:val="DefaultParagraphFont"/>
    <w:uiPriority w:val="99"/>
    <w:semiHidden/>
    <w:unhideWhenUsed/>
    <w:rsid w:val="004A76A3"/>
    <w:rPr>
      <w:sz w:val="16"/>
      <w:szCs w:val="16"/>
    </w:rPr>
  </w:style>
  <w:style w:type="paragraph" w:styleId="CommentText">
    <w:name w:val="annotation text"/>
    <w:basedOn w:val="Normal"/>
    <w:link w:val="CommentTextChar"/>
    <w:uiPriority w:val="99"/>
    <w:semiHidden/>
    <w:unhideWhenUsed/>
    <w:rsid w:val="004A76A3"/>
    <w:pPr>
      <w:spacing w:line="240" w:lineRule="auto"/>
    </w:pPr>
    <w:rPr>
      <w:sz w:val="20"/>
      <w:szCs w:val="20"/>
    </w:rPr>
  </w:style>
  <w:style w:type="character" w:customStyle="1" w:styleId="CommentTextChar">
    <w:name w:val="Comment Text Char"/>
    <w:basedOn w:val="DefaultParagraphFont"/>
    <w:link w:val="CommentText"/>
    <w:uiPriority w:val="99"/>
    <w:semiHidden/>
    <w:rsid w:val="004A76A3"/>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4A76A3"/>
    <w:rPr>
      <w:b/>
      <w:bCs/>
    </w:rPr>
  </w:style>
  <w:style w:type="character" w:customStyle="1" w:styleId="CommentSubjectChar">
    <w:name w:val="Comment Subject Char"/>
    <w:basedOn w:val="CommentTextChar"/>
    <w:link w:val="CommentSubject"/>
    <w:uiPriority w:val="99"/>
    <w:semiHidden/>
    <w:rsid w:val="004A76A3"/>
    <w:rPr>
      <w:rFonts w:eastAsiaTheme="minorEastAsia"/>
      <w:b/>
      <w:bCs/>
      <w:sz w:val="20"/>
      <w:szCs w:val="20"/>
      <w:lang w:val="en-US"/>
    </w:rPr>
  </w:style>
  <w:style w:type="paragraph" w:styleId="BalloonText">
    <w:name w:val="Balloon Text"/>
    <w:basedOn w:val="Normal"/>
    <w:link w:val="BalloonTextChar"/>
    <w:uiPriority w:val="99"/>
    <w:semiHidden/>
    <w:unhideWhenUsed/>
    <w:rsid w:val="004A76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6A3"/>
    <w:rPr>
      <w:rFonts w:ascii="Segoe UI" w:eastAsiaTheme="minorEastAsia" w:hAnsi="Segoe UI" w:cs="Segoe UI"/>
      <w:sz w:val="18"/>
      <w:szCs w:val="18"/>
      <w:lang w:val="en-US"/>
    </w:rPr>
  </w:style>
  <w:style w:type="character" w:styleId="FollowedHyperlink">
    <w:name w:val="FollowedHyperlink"/>
    <w:basedOn w:val="DefaultParagraphFont"/>
    <w:uiPriority w:val="99"/>
    <w:semiHidden/>
    <w:unhideWhenUsed/>
    <w:rsid w:val="004A76A3"/>
    <w:rPr>
      <w:color w:val="954F72" w:themeColor="followedHyperlink"/>
      <w:u w:val="single"/>
    </w:rPr>
  </w:style>
  <w:style w:type="character" w:customStyle="1" w:styleId="UnresolvedMention1">
    <w:name w:val="Unresolved Mention1"/>
    <w:basedOn w:val="DefaultParagraphFont"/>
    <w:uiPriority w:val="99"/>
    <w:semiHidden/>
    <w:unhideWhenUsed/>
    <w:rsid w:val="008B0D55"/>
    <w:rPr>
      <w:color w:val="605E5C"/>
      <w:shd w:val="clear" w:color="auto" w:fill="E1DFDD"/>
    </w:rPr>
  </w:style>
  <w:style w:type="table" w:customStyle="1" w:styleId="GridTable1Light-Accent51">
    <w:name w:val="Grid Table 1 Light - Accent 51"/>
    <w:basedOn w:val="TableNormal"/>
    <w:uiPriority w:val="46"/>
    <w:rsid w:val="00806822"/>
    <w:pPr>
      <w:spacing w:before="100" w:after="0" w:line="240" w:lineRule="auto"/>
    </w:pPr>
    <w:rPr>
      <w:rFonts w:eastAsiaTheme="minorEastAsia"/>
      <w:sz w:val="20"/>
      <w:szCs w:val="20"/>
      <w:lang w:val="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574B92"/>
    <w:pPr>
      <w:spacing w:after="0"/>
    </w:pPr>
  </w:style>
  <w:style w:type="paragraph" w:styleId="Revision">
    <w:name w:val="Revision"/>
    <w:hidden/>
    <w:uiPriority w:val="99"/>
    <w:semiHidden/>
    <w:rsid w:val="00C911FF"/>
    <w:pPr>
      <w:spacing w:after="0" w:line="240" w:lineRule="auto"/>
    </w:pPr>
    <w:rPr>
      <w:rFonts w:eastAsiaTheme="minorEastAsia"/>
      <w:sz w:val="21"/>
      <w:szCs w:val="21"/>
      <w:lang w:val="en-US"/>
    </w:rPr>
  </w:style>
  <w:style w:type="paragraph" w:customStyle="1" w:styleId="Pa4">
    <w:name w:val="Pa4"/>
    <w:basedOn w:val="Normal"/>
    <w:next w:val="Normal"/>
    <w:rsid w:val="000A483C"/>
    <w:pPr>
      <w:autoSpaceDE w:val="0"/>
      <w:autoSpaceDN w:val="0"/>
      <w:adjustRightInd w:val="0"/>
      <w:spacing w:after="0" w:line="241" w:lineRule="atLeast"/>
    </w:pPr>
    <w:rPr>
      <w:rFonts w:ascii="Tahoma" w:eastAsia="Times New Roman" w:hAnsi="Tahoma" w:cs="Times New Roman"/>
      <w:noProof/>
      <w:sz w:val="24"/>
      <w:szCs w:val="24"/>
      <w:lang w:val="sq-AL"/>
    </w:rPr>
  </w:style>
  <w:style w:type="character" w:customStyle="1" w:styleId="A1">
    <w:name w:val="A1"/>
    <w:rsid w:val="000A483C"/>
    <w:rPr>
      <w:rFonts w:cs="Tahoma"/>
      <w:color w:val="000000"/>
      <w:sz w:val="22"/>
      <w:szCs w:val="22"/>
    </w:rPr>
  </w:style>
  <w:style w:type="table" w:styleId="LightGrid-Accent1">
    <w:name w:val="Light Grid Accent 1"/>
    <w:basedOn w:val="TableNormal"/>
    <w:uiPriority w:val="62"/>
    <w:rsid w:val="00CE1CA7"/>
    <w:pPr>
      <w:spacing w:after="0" w:line="240" w:lineRule="auto"/>
    </w:pPr>
    <w:rPr>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Graphbullet3">
    <w:name w:val="Graph bullet 3"/>
    <w:basedOn w:val="Normal"/>
    <w:qFormat/>
    <w:rsid w:val="0021127F"/>
    <w:pPr>
      <w:spacing w:after="0" w:line="216" w:lineRule="auto"/>
      <w:ind w:left="720" w:hanging="360"/>
    </w:pPr>
    <w:rPr>
      <w:rFonts w:eastAsia="MS Mincho"/>
      <w:sz w:val="20"/>
      <w:szCs w:val="22"/>
      <w:lang w:val="sq-AL"/>
    </w:rPr>
  </w:style>
  <w:style w:type="table" w:styleId="GridTable1Light-Accent5">
    <w:name w:val="Grid Table 1 Light Accent 5"/>
    <w:basedOn w:val="TableNormal"/>
    <w:uiPriority w:val="46"/>
    <w:rsid w:val="00EE5069"/>
    <w:pPr>
      <w:spacing w:before="100" w:after="0" w:line="240" w:lineRule="auto"/>
    </w:pPr>
    <w:rPr>
      <w:rFonts w:eastAsiaTheme="minorEastAsia"/>
      <w:sz w:val="20"/>
      <w:szCs w:val="20"/>
      <w:lang w:val="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A934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721">
      <w:bodyDiv w:val="1"/>
      <w:marLeft w:val="0"/>
      <w:marRight w:val="0"/>
      <w:marTop w:val="0"/>
      <w:marBottom w:val="0"/>
      <w:divBdr>
        <w:top w:val="none" w:sz="0" w:space="0" w:color="auto"/>
        <w:left w:val="none" w:sz="0" w:space="0" w:color="auto"/>
        <w:bottom w:val="none" w:sz="0" w:space="0" w:color="auto"/>
        <w:right w:val="none" w:sz="0" w:space="0" w:color="auto"/>
      </w:divBdr>
      <w:divsChild>
        <w:div w:id="1225026210">
          <w:marLeft w:val="0"/>
          <w:marRight w:val="0"/>
          <w:marTop w:val="0"/>
          <w:marBottom w:val="0"/>
          <w:divBdr>
            <w:top w:val="none" w:sz="0" w:space="0" w:color="auto"/>
            <w:left w:val="none" w:sz="0" w:space="0" w:color="auto"/>
            <w:bottom w:val="none" w:sz="0" w:space="0" w:color="auto"/>
            <w:right w:val="none" w:sz="0" w:space="0" w:color="auto"/>
          </w:divBdr>
          <w:divsChild>
            <w:div w:id="1452170729">
              <w:marLeft w:val="0"/>
              <w:marRight w:val="0"/>
              <w:marTop w:val="0"/>
              <w:marBottom w:val="0"/>
              <w:divBdr>
                <w:top w:val="none" w:sz="0" w:space="0" w:color="auto"/>
                <w:left w:val="none" w:sz="0" w:space="0" w:color="auto"/>
                <w:bottom w:val="none" w:sz="0" w:space="0" w:color="auto"/>
                <w:right w:val="none" w:sz="0" w:space="0" w:color="auto"/>
              </w:divBdr>
              <w:divsChild>
                <w:div w:id="1973439719">
                  <w:marLeft w:val="0"/>
                  <w:marRight w:val="0"/>
                  <w:marTop w:val="0"/>
                  <w:marBottom w:val="0"/>
                  <w:divBdr>
                    <w:top w:val="none" w:sz="0" w:space="0" w:color="auto"/>
                    <w:left w:val="none" w:sz="0" w:space="0" w:color="auto"/>
                    <w:bottom w:val="none" w:sz="0" w:space="0" w:color="auto"/>
                    <w:right w:val="none" w:sz="0" w:space="0" w:color="auto"/>
                  </w:divBdr>
                  <w:divsChild>
                    <w:div w:id="1178233413">
                      <w:marLeft w:val="0"/>
                      <w:marRight w:val="0"/>
                      <w:marTop w:val="0"/>
                      <w:marBottom w:val="0"/>
                      <w:divBdr>
                        <w:top w:val="none" w:sz="0" w:space="0" w:color="auto"/>
                        <w:left w:val="none" w:sz="0" w:space="0" w:color="auto"/>
                        <w:bottom w:val="none" w:sz="0" w:space="0" w:color="auto"/>
                        <w:right w:val="none" w:sz="0" w:space="0" w:color="auto"/>
                      </w:divBdr>
                      <w:divsChild>
                        <w:div w:id="1493987698">
                          <w:marLeft w:val="0"/>
                          <w:marRight w:val="0"/>
                          <w:marTop w:val="0"/>
                          <w:marBottom w:val="0"/>
                          <w:divBdr>
                            <w:top w:val="none" w:sz="0" w:space="0" w:color="auto"/>
                            <w:left w:val="none" w:sz="0" w:space="0" w:color="auto"/>
                            <w:bottom w:val="none" w:sz="0" w:space="0" w:color="auto"/>
                            <w:right w:val="none" w:sz="0" w:space="0" w:color="auto"/>
                          </w:divBdr>
                          <w:divsChild>
                            <w:div w:id="1348483669">
                              <w:marLeft w:val="0"/>
                              <w:marRight w:val="0"/>
                              <w:marTop w:val="0"/>
                              <w:marBottom w:val="0"/>
                              <w:divBdr>
                                <w:top w:val="none" w:sz="0" w:space="0" w:color="auto"/>
                                <w:left w:val="none" w:sz="0" w:space="0" w:color="auto"/>
                                <w:bottom w:val="none" w:sz="0" w:space="0" w:color="auto"/>
                                <w:right w:val="none" w:sz="0" w:space="0" w:color="auto"/>
                              </w:divBdr>
                              <w:divsChild>
                                <w:div w:id="1291934882">
                                  <w:marLeft w:val="0"/>
                                  <w:marRight w:val="0"/>
                                  <w:marTop w:val="0"/>
                                  <w:marBottom w:val="0"/>
                                  <w:divBdr>
                                    <w:top w:val="none" w:sz="0" w:space="0" w:color="auto"/>
                                    <w:left w:val="none" w:sz="0" w:space="0" w:color="auto"/>
                                    <w:bottom w:val="none" w:sz="0" w:space="0" w:color="auto"/>
                                    <w:right w:val="none" w:sz="0" w:space="0" w:color="auto"/>
                                  </w:divBdr>
                                  <w:divsChild>
                                    <w:div w:id="248274619">
                                      <w:marLeft w:val="0"/>
                                      <w:marRight w:val="0"/>
                                      <w:marTop w:val="0"/>
                                      <w:marBottom w:val="0"/>
                                      <w:divBdr>
                                        <w:top w:val="none" w:sz="0" w:space="0" w:color="auto"/>
                                        <w:left w:val="none" w:sz="0" w:space="0" w:color="auto"/>
                                        <w:bottom w:val="none" w:sz="0" w:space="0" w:color="auto"/>
                                        <w:right w:val="none" w:sz="0" w:space="0" w:color="auto"/>
                                      </w:divBdr>
                                      <w:divsChild>
                                        <w:div w:id="1910578008">
                                          <w:marLeft w:val="0"/>
                                          <w:marRight w:val="0"/>
                                          <w:marTop w:val="0"/>
                                          <w:marBottom w:val="0"/>
                                          <w:divBdr>
                                            <w:top w:val="none" w:sz="0" w:space="0" w:color="auto"/>
                                            <w:left w:val="none" w:sz="0" w:space="0" w:color="auto"/>
                                            <w:bottom w:val="none" w:sz="0" w:space="0" w:color="auto"/>
                                            <w:right w:val="none" w:sz="0" w:space="0" w:color="auto"/>
                                          </w:divBdr>
                                          <w:divsChild>
                                            <w:div w:id="2063095090">
                                              <w:marLeft w:val="0"/>
                                              <w:marRight w:val="0"/>
                                              <w:marTop w:val="0"/>
                                              <w:marBottom w:val="0"/>
                                              <w:divBdr>
                                                <w:top w:val="none" w:sz="0" w:space="0" w:color="auto"/>
                                                <w:left w:val="none" w:sz="0" w:space="0" w:color="auto"/>
                                                <w:bottom w:val="none" w:sz="0" w:space="0" w:color="auto"/>
                                                <w:right w:val="none" w:sz="0" w:space="0" w:color="auto"/>
                                              </w:divBdr>
                                              <w:divsChild>
                                                <w:div w:id="181478752">
                                                  <w:marLeft w:val="0"/>
                                                  <w:marRight w:val="0"/>
                                                  <w:marTop w:val="0"/>
                                                  <w:marBottom w:val="0"/>
                                                  <w:divBdr>
                                                    <w:top w:val="none" w:sz="0" w:space="0" w:color="auto"/>
                                                    <w:left w:val="none" w:sz="0" w:space="0" w:color="auto"/>
                                                    <w:bottom w:val="none" w:sz="0" w:space="0" w:color="auto"/>
                                                    <w:right w:val="none" w:sz="0" w:space="0" w:color="auto"/>
                                                  </w:divBdr>
                                                  <w:divsChild>
                                                    <w:div w:id="1489983641">
                                                      <w:marLeft w:val="0"/>
                                                      <w:marRight w:val="0"/>
                                                      <w:marTop w:val="0"/>
                                                      <w:marBottom w:val="0"/>
                                                      <w:divBdr>
                                                        <w:top w:val="none" w:sz="0" w:space="0" w:color="auto"/>
                                                        <w:left w:val="none" w:sz="0" w:space="0" w:color="auto"/>
                                                        <w:bottom w:val="none" w:sz="0" w:space="0" w:color="auto"/>
                                                        <w:right w:val="none" w:sz="0" w:space="0" w:color="auto"/>
                                                      </w:divBdr>
                                                      <w:divsChild>
                                                        <w:div w:id="2106880264">
                                                          <w:marLeft w:val="0"/>
                                                          <w:marRight w:val="0"/>
                                                          <w:marTop w:val="0"/>
                                                          <w:marBottom w:val="0"/>
                                                          <w:divBdr>
                                                            <w:top w:val="none" w:sz="0" w:space="0" w:color="auto"/>
                                                            <w:left w:val="none" w:sz="0" w:space="0" w:color="auto"/>
                                                            <w:bottom w:val="none" w:sz="0" w:space="0" w:color="auto"/>
                                                            <w:right w:val="none" w:sz="0" w:space="0" w:color="auto"/>
                                                          </w:divBdr>
                                                          <w:divsChild>
                                                            <w:div w:id="4330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467062">
                                                  <w:marLeft w:val="0"/>
                                                  <w:marRight w:val="0"/>
                                                  <w:marTop w:val="0"/>
                                                  <w:marBottom w:val="0"/>
                                                  <w:divBdr>
                                                    <w:top w:val="none" w:sz="0" w:space="0" w:color="auto"/>
                                                    <w:left w:val="none" w:sz="0" w:space="0" w:color="auto"/>
                                                    <w:bottom w:val="none" w:sz="0" w:space="0" w:color="auto"/>
                                                    <w:right w:val="none" w:sz="0" w:space="0" w:color="auto"/>
                                                  </w:divBdr>
                                                  <w:divsChild>
                                                    <w:div w:id="77600127">
                                                      <w:marLeft w:val="0"/>
                                                      <w:marRight w:val="0"/>
                                                      <w:marTop w:val="0"/>
                                                      <w:marBottom w:val="0"/>
                                                      <w:divBdr>
                                                        <w:top w:val="none" w:sz="0" w:space="0" w:color="auto"/>
                                                        <w:left w:val="none" w:sz="0" w:space="0" w:color="auto"/>
                                                        <w:bottom w:val="none" w:sz="0" w:space="0" w:color="auto"/>
                                                        <w:right w:val="none" w:sz="0" w:space="0" w:color="auto"/>
                                                      </w:divBdr>
                                                      <w:divsChild>
                                                        <w:div w:id="652639584">
                                                          <w:marLeft w:val="0"/>
                                                          <w:marRight w:val="0"/>
                                                          <w:marTop w:val="0"/>
                                                          <w:marBottom w:val="0"/>
                                                          <w:divBdr>
                                                            <w:top w:val="none" w:sz="0" w:space="0" w:color="auto"/>
                                                            <w:left w:val="none" w:sz="0" w:space="0" w:color="auto"/>
                                                            <w:bottom w:val="none" w:sz="0" w:space="0" w:color="auto"/>
                                                            <w:right w:val="none" w:sz="0" w:space="0" w:color="auto"/>
                                                          </w:divBdr>
                                                          <w:divsChild>
                                                            <w:div w:id="141717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4691244">
          <w:marLeft w:val="0"/>
          <w:marRight w:val="0"/>
          <w:marTop w:val="0"/>
          <w:marBottom w:val="0"/>
          <w:divBdr>
            <w:top w:val="none" w:sz="0" w:space="0" w:color="auto"/>
            <w:left w:val="none" w:sz="0" w:space="0" w:color="auto"/>
            <w:bottom w:val="none" w:sz="0" w:space="0" w:color="auto"/>
            <w:right w:val="none" w:sz="0" w:space="0" w:color="auto"/>
          </w:divBdr>
          <w:divsChild>
            <w:div w:id="1489397285">
              <w:marLeft w:val="0"/>
              <w:marRight w:val="0"/>
              <w:marTop w:val="0"/>
              <w:marBottom w:val="0"/>
              <w:divBdr>
                <w:top w:val="none" w:sz="0" w:space="0" w:color="auto"/>
                <w:left w:val="none" w:sz="0" w:space="0" w:color="auto"/>
                <w:bottom w:val="none" w:sz="0" w:space="0" w:color="auto"/>
                <w:right w:val="none" w:sz="0" w:space="0" w:color="auto"/>
              </w:divBdr>
              <w:divsChild>
                <w:div w:id="19976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0044">
      <w:bodyDiv w:val="1"/>
      <w:marLeft w:val="0"/>
      <w:marRight w:val="0"/>
      <w:marTop w:val="0"/>
      <w:marBottom w:val="0"/>
      <w:divBdr>
        <w:top w:val="none" w:sz="0" w:space="0" w:color="auto"/>
        <w:left w:val="none" w:sz="0" w:space="0" w:color="auto"/>
        <w:bottom w:val="none" w:sz="0" w:space="0" w:color="auto"/>
        <w:right w:val="none" w:sz="0" w:space="0" w:color="auto"/>
      </w:divBdr>
    </w:div>
    <w:div w:id="33584960">
      <w:bodyDiv w:val="1"/>
      <w:marLeft w:val="0"/>
      <w:marRight w:val="0"/>
      <w:marTop w:val="0"/>
      <w:marBottom w:val="0"/>
      <w:divBdr>
        <w:top w:val="none" w:sz="0" w:space="0" w:color="auto"/>
        <w:left w:val="none" w:sz="0" w:space="0" w:color="auto"/>
        <w:bottom w:val="none" w:sz="0" w:space="0" w:color="auto"/>
        <w:right w:val="none" w:sz="0" w:space="0" w:color="auto"/>
      </w:divBdr>
    </w:div>
    <w:div w:id="41950905">
      <w:bodyDiv w:val="1"/>
      <w:marLeft w:val="0"/>
      <w:marRight w:val="0"/>
      <w:marTop w:val="0"/>
      <w:marBottom w:val="0"/>
      <w:divBdr>
        <w:top w:val="none" w:sz="0" w:space="0" w:color="auto"/>
        <w:left w:val="none" w:sz="0" w:space="0" w:color="auto"/>
        <w:bottom w:val="none" w:sz="0" w:space="0" w:color="auto"/>
        <w:right w:val="none" w:sz="0" w:space="0" w:color="auto"/>
      </w:divBdr>
    </w:div>
    <w:div w:id="47655157">
      <w:bodyDiv w:val="1"/>
      <w:marLeft w:val="0"/>
      <w:marRight w:val="0"/>
      <w:marTop w:val="0"/>
      <w:marBottom w:val="0"/>
      <w:divBdr>
        <w:top w:val="none" w:sz="0" w:space="0" w:color="auto"/>
        <w:left w:val="none" w:sz="0" w:space="0" w:color="auto"/>
        <w:bottom w:val="none" w:sz="0" w:space="0" w:color="auto"/>
        <w:right w:val="none" w:sz="0" w:space="0" w:color="auto"/>
      </w:divBdr>
    </w:div>
    <w:div w:id="64374072">
      <w:bodyDiv w:val="1"/>
      <w:marLeft w:val="0"/>
      <w:marRight w:val="0"/>
      <w:marTop w:val="0"/>
      <w:marBottom w:val="0"/>
      <w:divBdr>
        <w:top w:val="none" w:sz="0" w:space="0" w:color="auto"/>
        <w:left w:val="none" w:sz="0" w:space="0" w:color="auto"/>
        <w:bottom w:val="none" w:sz="0" w:space="0" w:color="auto"/>
        <w:right w:val="none" w:sz="0" w:space="0" w:color="auto"/>
      </w:divBdr>
    </w:div>
    <w:div w:id="80564378">
      <w:bodyDiv w:val="1"/>
      <w:marLeft w:val="0"/>
      <w:marRight w:val="0"/>
      <w:marTop w:val="0"/>
      <w:marBottom w:val="0"/>
      <w:divBdr>
        <w:top w:val="none" w:sz="0" w:space="0" w:color="auto"/>
        <w:left w:val="none" w:sz="0" w:space="0" w:color="auto"/>
        <w:bottom w:val="none" w:sz="0" w:space="0" w:color="auto"/>
        <w:right w:val="none" w:sz="0" w:space="0" w:color="auto"/>
      </w:divBdr>
    </w:div>
    <w:div w:id="80765012">
      <w:bodyDiv w:val="1"/>
      <w:marLeft w:val="0"/>
      <w:marRight w:val="0"/>
      <w:marTop w:val="0"/>
      <w:marBottom w:val="0"/>
      <w:divBdr>
        <w:top w:val="none" w:sz="0" w:space="0" w:color="auto"/>
        <w:left w:val="none" w:sz="0" w:space="0" w:color="auto"/>
        <w:bottom w:val="none" w:sz="0" w:space="0" w:color="auto"/>
        <w:right w:val="none" w:sz="0" w:space="0" w:color="auto"/>
      </w:divBdr>
    </w:div>
    <w:div w:id="84235073">
      <w:bodyDiv w:val="1"/>
      <w:marLeft w:val="0"/>
      <w:marRight w:val="0"/>
      <w:marTop w:val="0"/>
      <w:marBottom w:val="0"/>
      <w:divBdr>
        <w:top w:val="none" w:sz="0" w:space="0" w:color="auto"/>
        <w:left w:val="none" w:sz="0" w:space="0" w:color="auto"/>
        <w:bottom w:val="none" w:sz="0" w:space="0" w:color="auto"/>
        <w:right w:val="none" w:sz="0" w:space="0" w:color="auto"/>
      </w:divBdr>
    </w:div>
    <w:div w:id="106849586">
      <w:bodyDiv w:val="1"/>
      <w:marLeft w:val="0"/>
      <w:marRight w:val="0"/>
      <w:marTop w:val="0"/>
      <w:marBottom w:val="0"/>
      <w:divBdr>
        <w:top w:val="none" w:sz="0" w:space="0" w:color="auto"/>
        <w:left w:val="none" w:sz="0" w:space="0" w:color="auto"/>
        <w:bottom w:val="none" w:sz="0" w:space="0" w:color="auto"/>
        <w:right w:val="none" w:sz="0" w:space="0" w:color="auto"/>
      </w:divBdr>
    </w:div>
    <w:div w:id="115413932">
      <w:bodyDiv w:val="1"/>
      <w:marLeft w:val="0"/>
      <w:marRight w:val="0"/>
      <w:marTop w:val="0"/>
      <w:marBottom w:val="0"/>
      <w:divBdr>
        <w:top w:val="none" w:sz="0" w:space="0" w:color="auto"/>
        <w:left w:val="none" w:sz="0" w:space="0" w:color="auto"/>
        <w:bottom w:val="none" w:sz="0" w:space="0" w:color="auto"/>
        <w:right w:val="none" w:sz="0" w:space="0" w:color="auto"/>
      </w:divBdr>
    </w:div>
    <w:div w:id="135145362">
      <w:bodyDiv w:val="1"/>
      <w:marLeft w:val="0"/>
      <w:marRight w:val="0"/>
      <w:marTop w:val="0"/>
      <w:marBottom w:val="0"/>
      <w:divBdr>
        <w:top w:val="none" w:sz="0" w:space="0" w:color="auto"/>
        <w:left w:val="none" w:sz="0" w:space="0" w:color="auto"/>
        <w:bottom w:val="none" w:sz="0" w:space="0" w:color="auto"/>
        <w:right w:val="none" w:sz="0" w:space="0" w:color="auto"/>
      </w:divBdr>
    </w:div>
    <w:div w:id="142550474">
      <w:bodyDiv w:val="1"/>
      <w:marLeft w:val="0"/>
      <w:marRight w:val="0"/>
      <w:marTop w:val="0"/>
      <w:marBottom w:val="0"/>
      <w:divBdr>
        <w:top w:val="none" w:sz="0" w:space="0" w:color="auto"/>
        <w:left w:val="none" w:sz="0" w:space="0" w:color="auto"/>
        <w:bottom w:val="none" w:sz="0" w:space="0" w:color="auto"/>
        <w:right w:val="none" w:sz="0" w:space="0" w:color="auto"/>
      </w:divBdr>
    </w:div>
    <w:div w:id="152256574">
      <w:bodyDiv w:val="1"/>
      <w:marLeft w:val="0"/>
      <w:marRight w:val="0"/>
      <w:marTop w:val="0"/>
      <w:marBottom w:val="0"/>
      <w:divBdr>
        <w:top w:val="none" w:sz="0" w:space="0" w:color="auto"/>
        <w:left w:val="none" w:sz="0" w:space="0" w:color="auto"/>
        <w:bottom w:val="none" w:sz="0" w:space="0" w:color="auto"/>
        <w:right w:val="none" w:sz="0" w:space="0" w:color="auto"/>
      </w:divBdr>
      <w:divsChild>
        <w:div w:id="1746143773">
          <w:marLeft w:val="0"/>
          <w:marRight w:val="0"/>
          <w:marTop w:val="0"/>
          <w:marBottom w:val="0"/>
          <w:divBdr>
            <w:top w:val="none" w:sz="0" w:space="0" w:color="auto"/>
            <w:left w:val="none" w:sz="0" w:space="0" w:color="auto"/>
            <w:bottom w:val="none" w:sz="0" w:space="0" w:color="auto"/>
            <w:right w:val="none" w:sz="0" w:space="0" w:color="auto"/>
          </w:divBdr>
          <w:divsChild>
            <w:div w:id="2145848253">
              <w:marLeft w:val="0"/>
              <w:marRight w:val="0"/>
              <w:marTop w:val="0"/>
              <w:marBottom w:val="0"/>
              <w:divBdr>
                <w:top w:val="none" w:sz="0" w:space="0" w:color="auto"/>
                <w:left w:val="none" w:sz="0" w:space="0" w:color="auto"/>
                <w:bottom w:val="none" w:sz="0" w:space="0" w:color="auto"/>
                <w:right w:val="none" w:sz="0" w:space="0" w:color="auto"/>
              </w:divBdr>
              <w:divsChild>
                <w:div w:id="1453939918">
                  <w:marLeft w:val="0"/>
                  <w:marRight w:val="0"/>
                  <w:marTop w:val="0"/>
                  <w:marBottom w:val="0"/>
                  <w:divBdr>
                    <w:top w:val="none" w:sz="0" w:space="0" w:color="auto"/>
                    <w:left w:val="none" w:sz="0" w:space="0" w:color="auto"/>
                    <w:bottom w:val="none" w:sz="0" w:space="0" w:color="auto"/>
                    <w:right w:val="none" w:sz="0" w:space="0" w:color="auto"/>
                  </w:divBdr>
                </w:div>
              </w:divsChild>
            </w:div>
            <w:div w:id="18783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365350">
      <w:bodyDiv w:val="1"/>
      <w:marLeft w:val="0"/>
      <w:marRight w:val="0"/>
      <w:marTop w:val="0"/>
      <w:marBottom w:val="0"/>
      <w:divBdr>
        <w:top w:val="none" w:sz="0" w:space="0" w:color="auto"/>
        <w:left w:val="none" w:sz="0" w:space="0" w:color="auto"/>
        <w:bottom w:val="none" w:sz="0" w:space="0" w:color="auto"/>
        <w:right w:val="none" w:sz="0" w:space="0" w:color="auto"/>
      </w:divBdr>
    </w:div>
    <w:div w:id="239410606">
      <w:bodyDiv w:val="1"/>
      <w:marLeft w:val="0"/>
      <w:marRight w:val="0"/>
      <w:marTop w:val="0"/>
      <w:marBottom w:val="0"/>
      <w:divBdr>
        <w:top w:val="none" w:sz="0" w:space="0" w:color="auto"/>
        <w:left w:val="none" w:sz="0" w:space="0" w:color="auto"/>
        <w:bottom w:val="none" w:sz="0" w:space="0" w:color="auto"/>
        <w:right w:val="none" w:sz="0" w:space="0" w:color="auto"/>
      </w:divBdr>
    </w:div>
    <w:div w:id="263807670">
      <w:bodyDiv w:val="1"/>
      <w:marLeft w:val="0"/>
      <w:marRight w:val="0"/>
      <w:marTop w:val="0"/>
      <w:marBottom w:val="0"/>
      <w:divBdr>
        <w:top w:val="none" w:sz="0" w:space="0" w:color="auto"/>
        <w:left w:val="none" w:sz="0" w:space="0" w:color="auto"/>
        <w:bottom w:val="none" w:sz="0" w:space="0" w:color="auto"/>
        <w:right w:val="none" w:sz="0" w:space="0" w:color="auto"/>
      </w:divBdr>
    </w:div>
    <w:div w:id="271783716">
      <w:bodyDiv w:val="1"/>
      <w:marLeft w:val="0"/>
      <w:marRight w:val="0"/>
      <w:marTop w:val="0"/>
      <w:marBottom w:val="0"/>
      <w:divBdr>
        <w:top w:val="none" w:sz="0" w:space="0" w:color="auto"/>
        <w:left w:val="none" w:sz="0" w:space="0" w:color="auto"/>
        <w:bottom w:val="none" w:sz="0" w:space="0" w:color="auto"/>
        <w:right w:val="none" w:sz="0" w:space="0" w:color="auto"/>
      </w:divBdr>
    </w:div>
    <w:div w:id="276067887">
      <w:bodyDiv w:val="1"/>
      <w:marLeft w:val="0"/>
      <w:marRight w:val="0"/>
      <w:marTop w:val="0"/>
      <w:marBottom w:val="0"/>
      <w:divBdr>
        <w:top w:val="none" w:sz="0" w:space="0" w:color="auto"/>
        <w:left w:val="none" w:sz="0" w:space="0" w:color="auto"/>
        <w:bottom w:val="none" w:sz="0" w:space="0" w:color="auto"/>
        <w:right w:val="none" w:sz="0" w:space="0" w:color="auto"/>
      </w:divBdr>
    </w:div>
    <w:div w:id="280454929">
      <w:bodyDiv w:val="1"/>
      <w:marLeft w:val="0"/>
      <w:marRight w:val="0"/>
      <w:marTop w:val="0"/>
      <w:marBottom w:val="0"/>
      <w:divBdr>
        <w:top w:val="none" w:sz="0" w:space="0" w:color="auto"/>
        <w:left w:val="none" w:sz="0" w:space="0" w:color="auto"/>
        <w:bottom w:val="none" w:sz="0" w:space="0" w:color="auto"/>
        <w:right w:val="none" w:sz="0" w:space="0" w:color="auto"/>
      </w:divBdr>
    </w:div>
    <w:div w:id="281574766">
      <w:bodyDiv w:val="1"/>
      <w:marLeft w:val="0"/>
      <w:marRight w:val="0"/>
      <w:marTop w:val="0"/>
      <w:marBottom w:val="0"/>
      <w:divBdr>
        <w:top w:val="none" w:sz="0" w:space="0" w:color="auto"/>
        <w:left w:val="none" w:sz="0" w:space="0" w:color="auto"/>
        <w:bottom w:val="none" w:sz="0" w:space="0" w:color="auto"/>
        <w:right w:val="none" w:sz="0" w:space="0" w:color="auto"/>
      </w:divBdr>
    </w:div>
    <w:div w:id="283387363">
      <w:bodyDiv w:val="1"/>
      <w:marLeft w:val="0"/>
      <w:marRight w:val="0"/>
      <w:marTop w:val="0"/>
      <w:marBottom w:val="0"/>
      <w:divBdr>
        <w:top w:val="none" w:sz="0" w:space="0" w:color="auto"/>
        <w:left w:val="none" w:sz="0" w:space="0" w:color="auto"/>
        <w:bottom w:val="none" w:sz="0" w:space="0" w:color="auto"/>
        <w:right w:val="none" w:sz="0" w:space="0" w:color="auto"/>
      </w:divBdr>
    </w:div>
    <w:div w:id="285041018">
      <w:bodyDiv w:val="1"/>
      <w:marLeft w:val="0"/>
      <w:marRight w:val="0"/>
      <w:marTop w:val="0"/>
      <w:marBottom w:val="0"/>
      <w:divBdr>
        <w:top w:val="none" w:sz="0" w:space="0" w:color="auto"/>
        <w:left w:val="none" w:sz="0" w:space="0" w:color="auto"/>
        <w:bottom w:val="none" w:sz="0" w:space="0" w:color="auto"/>
        <w:right w:val="none" w:sz="0" w:space="0" w:color="auto"/>
      </w:divBdr>
      <w:divsChild>
        <w:div w:id="35591682">
          <w:marLeft w:val="0"/>
          <w:marRight w:val="0"/>
          <w:marTop w:val="0"/>
          <w:marBottom w:val="0"/>
          <w:divBdr>
            <w:top w:val="none" w:sz="0" w:space="0" w:color="auto"/>
            <w:left w:val="none" w:sz="0" w:space="0" w:color="auto"/>
            <w:bottom w:val="none" w:sz="0" w:space="0" w:color="auto"/>
            <w:right w:val="none" w:sz="0" w:space="0" w:color="auto"/>
          </w:divBdr>
          <w:divsChild>
            <w:div w:id="1684938978">
              <w:marLeft w:val="0"/>
              <w:marRight w:val="0"/>
              <w:marTop w:val="0"/>
              <w:marBottom w:val="0"/>
              <w:divBdr>
                <w:top w:val="none" w:sz="0" w:space="0" w:color="auto"/>
                <w:left w:val="none" w:sz="0" w:space="0" w:color="auto"/>
                <w:bottom w:val="none" w:sz="0" w:space="0" w:color="auto"/>
                <w:right w:val="none" w:sz="0" w:space="0" w:color="auto"/>
              </w:divBdr>
              <w:divsChild>
                <w:div w:id="1256403974">
                  <w:marLeft w:val="0"/>
                  <w:marRight w:val="0"/>
                  <w:marTop w:val="0"/>
                  <w:marBottom w:val="0"/>
                  <w:divBdr>
                    <w:top w:val="none" w:sz="0" w:space="0" w:color="auto"/>
                    <w:left w:val="none" w:sz="0" w:space="0" w:color="auto"/>
                    <w:bottom w:val="none" w:sz="0" w:space="0" w:color="auto"/>
                    <w:right w:val="none" w:sz="0" w:space="0" w:color="auto"/>
                  </w:divBdr>
                </w:div>
              </w:divsChild>
            </w:div>
            <w:div w:id="4336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68360">
      <w:bodyDiv w:val="1"/>
      <w:marLeft w:val="0"/>
      <w:marRight w:val="0"/>
      <w:marTop w:val="0"/>
      <w:marBottom w:val="0"/>
      <w:divBdr>
        <w:top w:val="none" w:sz="0" w:space="0" w:color="auto"/>
        <w:left w:val="none" w:sz="0" w:space="0" w:color="auto"/>
        <w:bottom w:val="none" w:sz="0" w:space="0" w:color="auto"/>
        <w:right w:val="none" w:sz="0" w:space="0" w:color="auto"/>
      </w:divBdr>
      <w:divsChild>
        <w:div w:id="470755184">
          <w:marLeft w:val="0"/>
          <w:marRight w:val="0"/>
          <w:marTop w:val="0"/>
          <w:marBottom w:val="0"/>
          <w:divBdr>
            <w:top w:val="none" w:sz="0" w:space="0" w:color="auto"/>
            <w:left w:val="none" w:sz="0" w:space="0" w:color="auto"/>
            <w:bottom w:val="none" w:sz="0" w:space="0" w:color="auto"/>
            <w:right w:val="none" w:sz="0" w:space="0" w:color="auto"/>
          </w:divBdr>
          <w:divsChild>
            <w:div w:id="1997999329">
              <w:marLeft w:val="0"/>
              <w:marRight w:val="0"/>
              <w:marTop w:val="0"/>
              <w:marBottom w:val="0"/>
              <w:divBdr>
                <w:top w:val="none" w:sz="0" w:space="0" w:color="auto"/>
                <w:left w:val="none" w:sz="0" w:space="0" w:color="auto"/>
                <w:bottom w:val="none" w:sz="0" w:space="0" w:color="auto"/>
                <w:right w:val="none" w:sz="0" w:space="0" w:color="auto"/>
              </w:divBdr>
              <w:divsChild>
                <w:div w:id="701901516">
                  <w:marLeft w:val="0"/>
                  <w:marRight w:val="0"/>
                  <w:marTop w:val="0"/>
                  <w:marBottom w:val="0"/>
                  <w:divBdr>
                    <w:top w:val="none" w:sz="0" w:space="0" w:color="auto"/>
                    <w:left w:val="none" w:sz="0" w:space="0" w:color="auto"/>
                    <w:bottom w:val="none" w:sz="0" w:space="0" w:color="auto"/>
                    <w:right w:val="none" w:sz="0" w:space="0" w:color="auto"/>
                  </w:divBdr>
                  <w:divsChild>
                    <w:div w:id="17257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2962">
          <w:marLeft w:val="0"/>
          <w:marRight w:val="0"/>
          <w:marTop w:val="0"/>
          <w:marBottom w:val="0"/>
          <w:divBdr>
            <w:top w:val="none" w:sz="0" w:space="0" w:color="auto"/>
            <w:left w:val="none" w:sz="0" w:space="0" w:color="auto"/>
            <w:bottom w:val="none" w:sz="0" w:space="0" w:color="auto"/>
            <w:right w:val="none" w:sz="0" w:space="0" w:color="auto"/>
          </w:divBdr>
          <w:divsChild>
            <w:div w:id="88163092">
              <w:marLeft w:val="0"/>
              <w:marRight w:val="0"/>
              <w:marTop w:val="0"/>
              <w:marBottom w:val="0"/>
              <w:divBdr>
                <w:top w:val="none" w:sz="0" w:space="0" w:color="auto"/>
                <w:left w:val="none" w:sz="0" w:space="0" w:color="auto"/>
                <w:bottom w:val="none" w:sz="0" w:space="0" w:color="auto"/>
                <w:right w:val="none" w:sz="0" w:space="0" w:color="auto"/>
              </w:divBdr>
              <w:divsChild>
                <w:div w:id="1901013428">
                  <w:marLeft w:val="0"/>
                  <w:marRight w:val="0"/>
                  <w:marTop w:val="0"/>
                  <w:marBottom w:val="0"/>
                  <w:divBdr>
                    <w:top w:val="none" w:sz="0" w:space="0" w:color="auto"/>
                    <w:left w:val="none" w:sz="0" w:space="0" w:color="auto"/>
                    <w:bottom w:val="none" w:sz="0" w:space="0" w:color="auto"/>
                    <w:right w:val="none" w:sz="0" w:space="0" w:color="auto"/>
                  </w:divBdr>
                  <w:divsChild>
                    <w:div w:id="10473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578632">
      <w:bodyDiv w:val="1"/>
      <w:marLeft w:val="0"/>
      <w:marRight w:val="0"/>
      <w:marTop w:val="0"/>
      <w:marBottom w:val="0"/>
      <w:divBdr>
        <w:top w:val="none" w:sz="0" w:space="0" w:color="auto"/>
        <w:left w:val="none" w:sz="0" w:space="0" w:color="auto"/>
        <w:bottom w:val="none" w:sz="0" w:space="0" w:color="auto"/>
        <w:right w:val="none" w:sz="0" w:space="0" w:color="auto"/>
      </w:divBdr>
    </w:div>
    <w:div w:id="329603180">
      <w:bodyDiv w:val="1"/>
      <w:marLeft w:val="0"/>
      <w:marRight w:val="0"/>
      <w:marTop w:val="0"/>
      <w:marBottom w:val="0"/>
      <w:divBdr>
        <w:top w:val="none" w:sz="0" w:space="0" w:color="auto"/>
        <w:left w:val="none" w:sz="0" w:space="0" w:color="auto"/>
        <w:bottom w:val="none" w:sz="0" w:space="0" w:color="auto"/>
        <w:right w:val="none" w:sz="0" w:space="0" w:color="auto"/>
      </w:divBdr>
    </w:div>
    <w:div w:id="353194288">
      <w:bodyDiv w:val="1"/>
      <w:marLeft w:val="0"/>
      <w:marRight w:val="0"/>
      <w:marTop w:val="0"/>
      <w:marBottom w:val="0"/>
      <w:divBdr>
        <w:top w:val="none" w:sz="0" w:space="0" w:color="auto"/>
        <w:left w:val="none" w:sz="0" w:space="0" w:color="auto"/>
        <w:bottom w:val="none" w:sz="0" w:space="0" w:color="auto"/>
        <w:right w:val="none" w:sz="0" w:space="0" w:color="auto"/>
      </w:divBdr>
    </w:div>
    <w:div w:id="363873527">
      <w:bodyDiv w:val="1"/>
      <w:marLeft w:val="0"/>
      <w:marRight w:val="0"/>
      <w:marTop w:val="0"/>
      <w:marBottom w:val="0"/>
      <w:divBdr>
        <w:top w:val="none" w:sz="0" w:space="0" w:color="auto"/>
        <w:left w:val="none" w:sz="0" w:space="0" w:color="auto"/>
        <w:bottom w:val="none" w:sz="0" w:space="0" w:color="auto"/>
        <w:right w:val="none" w:sz="0" w:space="0" w:color="auto"/>
      </w:divBdr>
    </w:div>
    <w:div w:id="378820477">
      <w:bodyDiv w:val="1"/>
      <w:marLeft w:val="0"/>
      <w:marRight w:val="0"/>
      <w:marTop w:val="0"/>
      <w:marBottom w:val="0"/>
      <w:divBdr>
        <w:top w:val="none" w:sz="0" w:space="0" w:color="auto"/>
        <w:left w:val="none" w:sz="0" w:space="0" w:color="auto"/>
        <w:bottom w:val="none" w:sz="0" w:space="0" w:color="auto"/>
        <w:right w:val="none" w:sz="0" w:space="0" w:color="auto"/>
      </w:divBdr>
    </w:div>
    <w:div w:id="382220340">
      <w:bodyDiv w:val="1"/>
      <w:marLeft w:val="0"/>
      <w:marRight w:val="0"/>
      <w:marTop w:val="0"/>
      <w:marBottom w:val="0"/>
      <w:divBdr>
        <w:top w:val="none" w:sz="0" w:space="0" w:color="auto"/>
        <w:left w:val="none" w:sz="0" w:space="0" w:color="auto"/>
        <w:bottom w:val="none" w:sz="0" w:space="0" w:color="auto"/>
        <w:right w:val="none" w:sz="0" w:space="0" w:color="auto"/>
      </w:divBdr>
    </w:div>
    <w:div w:id="386415764">
      <w:bodyDiv w:val="1"/>
      <w:marLeft w:val="0"/>
      <w:marRight w:val="0"/>
      <w:marTop w:val="0"/>
      <w:marBottom w:val="0"/>
      <w:divBdr>
        <w:top w:val="none" w:sz="0" w:space="0" w:color="auto"/>
        <w:left w:val="none" w:sz="0" w:space="0" w:color="auto"/>
        <w:bottom w:val="none" w:sz="0" w:space="0" w:color="auto"/>
        <w:right w:val="none" w:sz="0" w:space="0" w:color="auto"/>
      </w:divBdr>
    </w:div>
    <w:div w:id="401102708">
      <w:bodyDiv w:val="1"/>
      <w:marLeft w:val="0"/>
      <w:marRight w:val="0"/>
      <w:marTop w:val="0"/>
      <w:marBottom w:val="0"/>
      <w:divBdr>
        <w:top w:val="none" w:sz="0" w:space="0" w:color="auto"/>
        <w:left w:val="none" w:sz="0" w:space="0" w:color="auto"/>
        <w:bottom w:val="none" w:sz="0" w:space="0" w:color="auto"/>
        <w:right w:val="none" w:sz="0" w:space="0" w:color="auto"/>
      </w:divBdr>
    </w:div>
    <w:div w:id="418020194">
      <w:bodyDiv w:val="1"/>
      <w:marLeft w:val="0"/>
      <w:marRight w:val="0"/>
      <w:marTop w:val="0"/>
      <w:marBottom w:val="0"/>
      <w:divBdr>
        <w:top w:val="none" w:sz="0" w:space="0" w:color="auto"/>
        <w:left w:val="none" w:sz="0" w:space="0" w:color="auto"/>
        <w:bottom w:val="none" w:sz="0" w:space="0" w:color="auto"/>
        <w:right w:val="none" w:sz="0" w:space="0" w:color="auto"/>
      </w:divBdr>
    </w:div>
    <w:div w:id="419719447">
      <w:bodyDiv w:val="1"/>
      <w:marLeft w:val="0"/>
      <w:marRight w:val="0"/>
      <w:marTop w:val="0"/>
      <w:marBottom w:val="0"/>
      <w:divBdr>
        <w:top w:val="none" w:sz="0" w:space="0" w:color="auto"/>
        <w:left w:val="none" w:sz="0" w:space="0" w:color="auto"/>
        <w:bottom w:val="none" w:sz="0" w:space="0" w:color="auto"/>
        <w:right w:val="none" w:sz="0" w:space="0" w:color="auto"/>
      </w:divBdr>
    </w:div>
    <w:div w:id="427432491">
      <w:bodyDiv w:val="1"/>
      <w:marLeft w:val="0"/>
      <w:marRight w:val="0"/>
      <w:marTop w:val="0"/>
      <w:marBottom w:val="0"/>
      <w:divBdr>
        <w:top w:val="none" w:sz="0" w:space="0" w:color="auto"/>
        <w:left w:val="none" w:sz="0" w:space="0" w:color="auto"/>
        <w:bottom w:val="none" w:sz="0" w:space="0" w:color="auto"/>
        <w:right w:val="none" w:sz="0" w:space="0" w:color="auto"/>
      </w:divBdr>
    </w:div>
    <w:div w:id="442768706">
      <w:bodyDiv w:val="1"/>
      <w:marLeft w:val="0"/>
      <w:marRight w:val="0"/>
      <w:marTop w:val="0"/>
      <w:marBottom w:val="0"/>
      <w:divBdr>
        <w:top w:val="none" w:sz="0" w:space="0" w:color="auto"/>
        <w:left w:val="none" w:sz="0" w:space="0" w:color="auto"/>
        <w:bottom w:val="none" w:sz="0" w:space="0" w:color="auto"/>
        <w:right w:val="none" w:sz="0" w:space="0" w:color="auto"/>
      </w:divBdr>
    </w:div>
    <w:div w:id="444083637">
      <w:bodyDiv w:val="1"/>
      <w:marLeft w:val="0"/>
      <w:marRight w:val="0"/>
      <w:marTop w:val="0"/>
      <w:marBottom w:val="0"/>
      <w:divBdr>
        <w:top w:val="none" w:sz="0" w:space="0" w:color="auto"/>
        <w:left w:val="none" w:sz="0" w:space="0" w:color="auto"/>
        <w:bottom w:val="none" w:sz="0" w:space="0" w:color="auto"/>
        <w:right w:val="none" w:sz="0" w:space="0" w:color="auto"/>
      </w:divBdr>
      <w:divsChild>
        <w:div w:id="1915123622">
          <w:marLeft w:val="0"/>
          <w:marRight w:val="0"/>
          <w:marTop w:val="0"/>
          <w:marBottom w:val="0"/>
          <w:divBdr>
            <w:top w:val="none" w:sz="0" w:space="0" w:color="auto"/>
            <w:left w:val="none" w:sz="0" w:space="0" w:color="auto"/>
            <w:bottom w:val="none" w:sz="0" w:space="0" w:color="auto"/>
            <w:right w:val="none" w:sz="0" w:space="0" w:color="auto"/>
          </w:divBdr>
          <w:divsChild>
            <w:div w:id="812604702">
              <w:marLeft w:val="0"/>
              <w:marRight w:val="0"/>
              <w:marTop w:val="0"/>
              <w:marBottom w:val="0"/>
              <w:divBdr>
                <w:top w:val="none" w:sz="0" w:space="0" w:color="auto"/>
                <w:left w:val="none" w:sz="0" w:space="0" w:color="auto"/>
                <w:bottom w:val="none" w:sz="0" w:space="0" w:color="auto"/>
                <w:right w:val="none" w:sz="0" w:space="0" w:color="auto"/>
              </w:divBdr>
              <w:divsChild>
                <w:div w:id="1831291664">
                  <w:marLeft w:val="0"/>
                  <w:marRight w:val="0"/>
                  <w:marTop w:val="0"/>
                  <w:marBottom w:val="0"/>
                  <w:divBdr>
                    <w:top w:val="none" w:sz="0" w:space="0" w:color="auto"/>
                    <w:left w:val="none" w:sz="0" w:space="0" w:color="auto"/>
                    <w:bottom w:val="none" w:sz="0" w:space="0" w:color="auto"/>
                    <w:right w:val="none" w:sz="0" w:space="0" w:color="auto"/>
                  </w:divBdr>
                  <w:divsChild>
                    <w:div w:id="4364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84997">
          <w:marLeft w:val="0"/>
          <w:marRight w:val="0"/>
          <w:marTop w:val="0"/>
          <w:marBottom w:val="0"/>
          <w:divBdr>
            <w:top w:val="none" w:sz="0" w:space="0" w:color="auto"/>
            <w:left w:val="none" w:sz="0" w:space="0" w:color="auto"/>
            <w:bottom w:val="none" w:sz="0" w:space="0" w:color="auto"/>
            <w:right w:val="none" w:sz="0" w:space="0" w:color="auto"/>
          </w:divBdr>
          <w:divsChild>
            <w:div w:id="143012322">
              <w:marLeft w:val="0"/>
              <w:marRight w:val="0"/>
              <w:marTop w:val="0"/>
              <w:marBottom w:val="0"/>
              <w:divBdr>
                <w:top w:val="none" w:sz="0" w:space="0" w:color="auto"/>
                <w:left w:val="none" w:sz="0" w:space="0" w:color="auto"/>
                <w:bottom w:val="none" w:sz="0" w:space="0" w:color="auto"/>
                <w:right w:val="none" w:sz="0" w:space="0" w:color="auto"/>
              </w:divBdr>
              <w:divsChild>
                <w:div w:id="58095024">
                  <w:marLeft w:val="0"/>
                  <w:marRight w:val="0"/>
                  <w:marTop w:val="0"/>
                  <w:marBottom w:val="0"/>
                  <w:divBdr>
                    <w:top w:val="none" w:sz="0" w:space="0" w:color="auto"/>
                    <w:left w:val="none" w:sz="0" w:space="0" w:color="auto"/>
                    <w:bottom w:val="none" w:sz="0" w:space="0" w:color="auto"/>
                    <w:right w:val="none" w:sz="0" w:space="0" w:color="auto"/>
                  </w:divBdr>
                  <w:divsChild>
                    <w:div w:id="14589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81096">
      <w:bodyDiv w:val="1"/>
      <w:marLeft w:val="0"/>
      <w:marRight w:val="0"/>
      <w:marTop w:val="0"/>
      <w:marBottom w:val="0"/>
      <w:divBdr>
        <w:top w:val="none" w:sz="0" w:space="0" w:color="auto"/>
        <w:left w:val="none" w:sz="0" w:space="0" w:color="auto"/>
        <w:bottom w:val="none" w:sz="0" w:space="0" w:color="auto"/>
        <w:right w:val="none" w:sz="0" w:space="0" w:color="auto"/>
      </w:divBdr>
    </w:div>
    <w:div w:id="469833198">
      <w:bodyDiv w:val="1"/>
      <w:marLeft w:val="0"/>
      <w:marRight w:val="0"/>
      <w:marTop w:val="0"/>
      <w:marBottom w:val="0"/>
      <w:divBdr>
        <w:top w:val="none" w:sz="0" w:space="0" w:color="auto"/>
        <w:left w:val="none" w:sz="0" w:space="0" w:color="auto"/>
        <w:bottom w:val="none" w:sz="0" w:space="0" w:color="auto"/>
        <w:right w:val="none" w:sz="0" w:space="0" w:color="auto"/>
      </w:divBdr>
    </w:div>
    <w:div w:id="507445533">
      <w:bodyDiv w:val="1"/>
      <w:marLeft w:val="0"/>
      <w:marRight w:val="0"/>
      <w:marTop w:val="0"/>
      <w:marBottom w:val="0"/>
      <w:divBdr>
        <w:top w:val="none" w:sz="0" w:space="0" w:color="auto"/>
        <w:left w:val="none" w:sz="0" w:space="0" w:color="auto"/>
        <w:bottom w:val="none" w:sz="0" w:space="0" w:color="auto"/>
        <w:right w:val="none" w:sz="0" w:space="0" w:color="auto"/>
      </w:divBdr>
    </w:div>
    <w:div w:id="517350095">
      <w:bodyDiv w:val="1"/>
      <w:marLeft w:val="0"/>
      <w:marRight w:val="0"/>
      <w:marTop w:val="0"/>
      <w:marBottom w:val="0"/>
      <w:divBdr>
        <w:top w:val="none" w:sz="0" w:space="0" w:color="auto"/>
        <w:left w:val="none" w:sz="0" w:space="0" w:color="auto"/>
        <w:bottom w:val="none" w:sz="0" w:space="0" w:color="auto"/>
        <w:right w:val="none" w:sz="0" w:space="0" w:color="auto"/>
      </w:divBdr>
    </w:div>
    <w:div w:id="520247514">
      <w:bodyDiv w:val="1"/>
      <w:marLeft w:val="0"/>
      <w:marRight w:val="0"/>
      <w:marTop w:val="0"/>
      <w:marBottom w:val="0"/>
      <w:divBdr>
        <w:top w:val="none" w:sz="0" w:space="0" w:color="auto"/>
        <w:left w:val="none" w:sz="0" w:space="0" w:color="auto"/>
        <w:bottom w:val="none" w:sz="0" w:space="0" w:color="auto"/>
        <w:right w:val="none" w:sz="0" w:space="0" w:color="auto"/>
      </w:divBdr>
    </w:div>
    <w:div w:id="567879493">
      <w:bodyDiv w:val="1"/>
      <w:marLeft w:val="0"/>
      <w:marRight w:val="0"/>
      <w:marTop w:val="0"/>
      <w:marBottom w:val="0"/>
      <w:divBdr>
        <w:top w:val="none" w:sz="0" w:space="0" w:color="auto"/>
        <w:left w:val="none" w:sz="0" w:space="0" w:color="auto"/>
        <w:bottom w:val="none" w:sz="0" w:space="0" w:color="auto"/>
        <w:right w:val="none" w:sz="0" w:space="0" w:color="auto"/>
      </w:divBdr>
    </w:div>
    <w:div w:id="572475242">
      <w:bodyDiv w:val="1"/>
      <w:marLeft w:val="0"/>
      <w:marRight w:val="0"/>
      <w:marTop w:val="0"/>
      <w:marBottom w:val="0"/>
      <w:divBdr>
        <w:top w:val="none" w:sz="0" w:space="0" w:color="auto"/>
        <w:left w:val="none" w:sz="0" w:space="0" w:color="auto"/>
        <w:bottom w:val="none" w:sz="0" w:space="0" w:color="auto"/>
        <w:right w:val="none" w:sz="0" w:space="0" w:color="auto"/>
      </w:divBdr>
    </w:div>
    <w:div w:id="595600292">
      <w:bodyDiv w:val="1"/>
      <w:marLeft w:val="0"/>
      <w:marRight w:val="0"/>
      <w:marTop w:val="0"/>
      <w:marBottom w:val="0"/>
      <w:divBdr>
        <w:top w:val="none" w:sz="0" w:space="0" w:color="auto"/>
        <w:left w:val="none" w:sz="0" w:space="0" w:color="auto"/>
        <w:bottom w:val="none" w:sz="0" w:space="0" w:color="auto"/>
        <w:right w:val="none" w:sz="0" w:space="0" w:color="auto"/>
      </w:divBdr>
    </w:div>
    <w:div w:id="606739928">
      <w:bodyDiv w:val="1"/>
      <w:marLeft w:val="0"/>
      <w:marRight w:val="0"/>
      <w:marTop w:val="0"/>
      <w:marBottom w:val="0"/>
      <w:divBdr>
        <w:top w:val="none" w:sz="0" w:space="0" w:color="auto"/>
        <w:left w:val="none" w:sz="0" w:space="0" w:color="auto"/>
        <w:bottom w:val="none" w:sz="0" w:space="0" w:color="auto"/>
        <w:right w:val="none" w:sz="0" w:space="0" w:color="auto"/>
      </w:divBdr>
    </w:div>
    <w:div w:id="628703021">
      <w:bodyDiv w:val="1"/>
      <w:marLeft w:val="0"/>
      <w:marRight w:val="0"/>
      <w:marTop w:val="0"/>
      <w:marBottom w:val="0"/>
      <w:divBdr>
        <w:top w:val="none" w:sz="0" w:space="0" w:color="auto"/>
        <w:left w:val="none" w:sz="0" w:space="0" w:color="auto"/>
        <w:bottom w:val="none" w:sz="0" w:space="0" w:color="auto"/>
        <w:right w:val="none" w:sz="0" w:space="0" w:color="auto"/>
      </w:divBdr>
    </w:div>
    <w:div w:id="646318933">
      <w:bodyDiv w:val="1"/>
      <w:marLeft w:val="0"/>
      <w:marRight w:val="0"/>
      <w:marTop w:val="0"/>
      <w:marBottom w:val="0"/>
      <w:divBdr>
        <w:top w:val="none" w:sz="0" w:space="0" w:color="auto"/>
        <w:left w:val="none" w:sz="0" w:space="0" w:color="auto"/>
        <w:bottom w:val="none" w:sz="0" w:space="0" w:color="auto"/>
        <w:right w:val="none" w:sz="0" w:space="0" w:color="auto"/>
      </w:divBdr>
    </w:div>
    <w:div w:id="674301941">
      <w:bodyDiv w:val="1"/>
      <w:marLeft w:val="0"/>
      <w:marRight w:val="0"/>
      <w:marTop w:val="0"/>
      <w:marBottom w:val="0"/>
      <w:divBdr>
        <w:top w:val="none" w:sz="0" w:space="0" w:color="auto"/>
        <w:left w:val="none" w:sz="0" w:space="0" w:color="auto"/>
        <w:bottom w:val="none" w:sz="0" w:space="0" w:color="auto"/>
        <w:right w:val="none" w:sz="0" w:space="0" w:color="auto"/>
      </w:divBdr>
    </w:div>
    <w:div w:id="691227411">
      <w:bodyDiv w:val="1"/>
      <w:marLeft w:val="0"/>
      <w:marRight w:val="0"/>
      <w:marTop w:val="0"/>
      <w:marBottom w:val="0"/>
      <w:divBdr>
        <w:top w:val="none" w:sz="0" w:space="0" w:color="auto"/>
        <w:left w:val="none" w:sz="0" w:space="0" w:color="auto"/>
        <w:bottom w:val="none" w:sz="0" w:space="0" w:color="auto"/>
        <w:right w:val="none" w:sz="0" w:space="0" w:color="auto"/>
      </w:divBdr>
    </w:div>
    <w:div w:id="725835118">
      <w:bodyDiv w:val="1"/>
      <w:marLeft w:val="0"/>
      <w:marRight w:val="0"/>
      <w:marTop w:val="0"/>
      <w:marBottom w:val="0"/>
      <w:divBdr>
        <w:top w:val="none" w:sz="0" w:space="0" w:color="auto"/>
        <w:left w:val="none" w:sz="0" w:space="0" w:color="auto"/>
        <w:bottom w:val="none" w:sz="0" w:space="0" w:color="auto"/>
        <w:right w:val="none" w:sz="0" w:space="0" w:color="auto"/>
      </w:divBdr>
    </w:div>
    <w:div w:id="741487722">
      <w:bodyDiv w:val="1"/>
      <w:marLeft w:val="0"/>
      <w:marRight w:val="0"/>
      <w:marTop w:val="0"/>
      <w:marBottom w:val="0"/>
      <w:divBdr>
        <w:top w:val="none" w:sz="0" w:space="0" w:color="auto"/>
        <w:left w:val="none" w:sz="0" w:space="0" w:color="auto"/>
        <w:bottom w:val="none" w:sz="0" w:space="0" w:color="auto"/>
        <w:right w:val="none" w:sz="0" w:space="0" w:color="auto"/>
      </w:divBdr>
    </w:div>
    <w:div w:id="759564103">
      <w:bodyDiv w:val="1"/>
      <w:marLeft w:val="0"/>
      <w:marRight w:val="0"/>
      <w:marTop w:val="0"/>
      <w:marBottom w:val="0"/>
      <w:divBdr>
        <w:top w:val="none" w:sz="0" w:space="0" w:color="auto"/>
        <w:left w:val="none" w:sz="0" w:space="0" w:color="auto"/>
        <w:bottom w:val="none" w:sz="0" w:space="0" w:color="auto"/>
        <w:right w:val="none" w:sz="0" w:space="0" w:color="auto"/>
      </w:divBdr>
    </w:div>
    <w:div w:id="780106865">
      <w:bodyDiv w:val="1"/>
      <w:marLeft w:val="0"/>
      <w:marRight w:val="0"/>
      <w:marTop w:val="0"/>
      <w:marBottom w:val="0"/>
      <w:divBdr>
        <w:top w:val="none" w:sz="0" w:space="0" w:color="auto"/>
        <w:left w:val="none" w:sz="0" w:space="0" w:color="auto"/>
        <w:bottom w:val="none" w:sz="0" w:space="0" w:color="auto"/>
        <w:right w:val="none" w:sz="0" w:space="0" w:color="auto"/>
      </w:divBdr>
    </w:div>
    <w:div w:id="789667258">
      <w:bodyDiv w:val="1"/>
      <w:marLeft w:val="0"/>
      <w:marRight w:val="0"/>
      <w:marTop w:val="0"/>
      <w:marBottom w:val="0"/>
      <w:divBdr>
        <w:top w:val="none" w:sz="0" w:space="0" w:color="auto"/>
        <w:left w:val="none" w:sz="0" w:space="0" w:color="auto"/>
        <w:bottom w:val="none" w:sz="0" w:space="0" w:color="auto"/>
        <w:right w:val="none" w:sz="0" w:space="0" w:color="auto"/>
      </w:divBdr>
    </w:div>
    <w:div w:id="795607662">
      <w:bodyDiv w:val="1"/>
      <w:marLeft w:val="0"/>
      <w:marRight w:val="0"/>
      <w:marTop w:val="0"/>
      <w:marBottom w:val="0"/>
      <w:divBdr>
        <w:top w:val="none" w:sz="0" w:space="0" w:color="auto"/>
        <w:left w:val="none" w:sz="0" w:space="0" w:color="auto"/>
        <w:bottom w:val="none" w:sz="0" w:space="0" w:color="auto"/>
        <w:right w:val="none" w:sz="0" w:space="0" w:color="auto"/>
      </w:divBdr>
    </w:div>
    <w:div w:id="844591831">
      <w:bodyDiv w:val="1"/>
      <w:marLeft w:val="0"/>
      <w:marRight w:val="0"/>
      <w:marTop w:val="0"/>
      <w:marBottom w:val="0"/>
      <w:divBdr>
        <w:top w:val="none" w:sz="0" w:space="0" w:color="auto"/>
        <w:left w:val="none" w:sz="0" w:space="0" w:color="auto"/>
        <w:bottom w:val="none" w:sz="0" w:space="0" w:color="auto"/>
        <w:right w:val="none" w:sz="0" w:space="0" w:color="auto"/>
      </w:divBdr>
    </w:div>
    <w:div w:id="884483592">
      <w:bodyDiv w:val="1"/>
      <w:marLeft w:val="0"/>
      <w:marRight w:val="0"/>
      <w:marTop w:val="0"/>
      <w:marBottom w:val="0"/>
      <w:divBdr>
        <w:top w:val="none" w:sz="0" w:space="0" w:color="auto"/>
        <w:left w:val="none" w:sz="0" w:space="0" w:color="auto"/>
        <w:bottom w:val="none" w:sz="0" w:space="0" w:color="auto"/>
        <w:right w:val="none" w:sz="0" w:space="0" w:color="auto"/>
      </w:divBdr>
    </w:div>
    <w:div w:id="895825049">
      <w:bodyDiv w:val="1"/>
      <w:marLeft w:val="0"/>
      <w:marRight w:val="0"/>
      <w:marTop w:val="0"/>
      <w:marBottom w:val="0"/>
      <w:divBdr>
        <w:top w:val="none" w:sz="0" w:space="0" w:color="auto"/>
        <w:left w:val="none" w:sz="0" w:space="0" w:color="auto"/>
        <w:bottom w:val="none" w:sz="0" w:space="0" w:color="auto"/>
        <w:right w:val="none" w:sz="0" w:space="0" w:color="auto"/>
      </w:divBdr>
      <w:divsChild>
        <w:div w:id="2029405617">
          <w:marLeft w:val="0"/>
          <w:marRight w:val="0"/>
          <w:marTop w:val="0"/>
          <w:marBottom w:val="0"/>
          <w:divBdr>
            <w:top w:val="none" w:sz="0" w:space="0" w:color="auto"/>
            <w:left w:val="none" w:sz="0" w:space="0" w:color="auto"/>
            <w:bottom w:val="none" w:sz="0" w:space="0" w:color="auto"/>
            <w:right w:val="none" w:sz="0" w:space="0" w:color="auto"/>
          </w:divBdr>
          <w:divsChild>
            <w:div w:id="1624773797">
              <w:marLeft w:val="0"/>
              <w:marRight w:val="0"/>
              <w:marTop w:val="0"/>
              <w:marBottom w:val="0"/>
              <w:divBdr>
                <w:top w:val="none" w:sz="0" w:space="0" w:color="auto"/>
                <w:left w:val="none" w:sz="0" w:space="0" w:color="auto"/>
                <w:bottom w:val="none" w:sz="0" w:space="0" w:color="auto"/>
                <w:right w:val="none" w:sz="0" w:space="0" w:color="auto"/>
              </w:divBdr>
              <w:divsChild>
                <w:div w:id="63918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86390">
          <w:marLeft w:val="0"/>
          <w:marRight w:val="0"/>
          <w:marTop w:val="0"/>
          <w:marBottom w:val="0"/>
          <w:divBdr>
            <w:top w:val="none" w:sz="0" w:space="0" w:color="auto"/>
            <w:left w:val="none" w:sz="0" w:space="0" w:color="auto"/>
            <w:bottom w:val="none" w:sz="0" w:space="0" w:color="auto"/>
            <w:right w:val="none" w:sz="0" w:space="0" w:color="auto"/>
          </w:divBdr>
          <w:divsChild>
            <w:div w:id="1995061591">
              <w:marLeft w:val="0"/>
              <w:marRight w:val="0"/>
              <w:marTop w:val="0"/>
              <w:marBottom w:val="0"/>
              <w:divBdr>
                <w:top w:val="none" w:sz="0" w:space="0" w:color="auto"/>
                <w:left w:val="none" w:sz="0" w:space="0" w:color="auto"/>
                <w:bottom w:val="none" w:sz="0" w:space="0" w:color="auto"/>
                <w:right w:val="none" w:sz="0" w:space="0" w:color="auto"/>
              </w:divBdr>
              <w:divsChild>
                <w:div w:id="196326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5511">
      <w:bodyDiv w:val="1"/>
      <w:marLeft w:val="0"/>
      <w:marRight w:val="0"/>
      <w:marTop w:val="0"/>
      <w:marBottom w:val="0"/>
      <w:divBdr>
        <w:top w:val="none" w:sz="0" w:space="0" w:color="auto"/>
        <w:left w:val="none" w:sz="0" w:space="0" w:color="auto"/>
        <w:bottom w:val="none" w:sz="0" w:space="0" w:color="auto"/>
        <w:right w:val="none" w:sz="0" w:space="0" w:color="auto"/>
      </w:divBdr>
    </w:div>
    <w:div w:id="924611982">
      <w:bodyDiv w:val="1"/>
      <w:marLeft w:val="0"/>
      <w:marRight w:val="0"/>
      <w:marTop w:val="0"/>
      <w:marBottom w:val="0"/>
      <w:divBdr>
        <w:top w:val="none" w:sz="0" w:space="0" w:color="auto"/>
        <w:left w:val="none" w:sz="0" w:space="0" w:color="auto"/>
        <w:bottom w:val="none" w:sz="0" w:space="0" w:color="auto"/>
        <w:right w:val="none" w:sz="0" w:space="0" w:color="auto"/>
      </w:divBdr>
    </w:div>
    <w:div w:id="941037447">
      <w:bodyDiv w:val="1"/>
      <w:marLeft w:val="0"/>
      <w:marRight w:val="0"/>
      <w:marTop w:val="0"/>
      <w:marBottom w:val="0"/>
      <w:divBdr>
        <w:top w:val="none" w:sz="0" w:space="0" w:color="auto"/>
        <w:left w:val="none" w:sz="0" w:space="0" w:color="auto"/>
        <w:bottom w:val="none" w:sz="0" w:space="0" w:color="auto"/>
        <w:right w:val="none" w:sz="0" w:space="0" w:color="auto"/>
      </w:divBdr>
    </w:div>
    <w:div w:id="945885550">
      <w:bodyDiv w:val="1"/>
      <w:marLeft w:val="0"/>
      <w:marRight w:val="0"/>
      <w:marTop w:val="0"/>
      <w:marBottom w:val="0"/>
      <w:divBdr>
        <w:top w:val="none" w:sz="0" w:space="0" w:color="auto"/>
        <w:left w:val="none" w:sz="0" w:space="0" w:color="auto"/>
        <w:bottom w:val="none" w:sz="0" w:space="0" w:color="auto"/>
        <w:right w:val="none" w:sz="0" w:space="0" w:color="auto"/>
      </w:divBdr>
    </w:div>
    <w:div w:id="948008443">
      <w:bodyDiv w:val="1"/>
      <w:marLeft w:val="0"/>
      <w:marRight w:val="0"/>
      <w:marTop w:val="0"/>
      <w:marBottom w:val="0"/>
      <w:divBdr>
        <w:top w:val="none" w:sz="0" w:space="0" w:color="auto"/>
        <w:left w:val="none" w:sz="0" w:space="0" w:color="auto"/>
        <w:bottom w:val="none" w:sz="0" w:space="0" w:color="auto"/>
        <w:right w:val="none" w:sz="0" w:space="0" w:color="auto"/>
      </w:divBdr>
    </w:div>
    <w:div w:id="954556950">
      <w:bodyDiv w:val="1"/>
      <w:marLeft w:val="0"/>
      <w:marRight w:val="0"/>
      <w:marTop w:val="0"/>
      <w:marBottom w:val="0"/>
      <w:divBdr>
        <w:top w:val="none" w:sz="0" w:space="0" w:color="auto"/>
        <w:left w:val="none" w:sz="0" w:space="0" w:color="auto"/>
        <w:bottom w:val="none" w:sz="0" w:space="0" w:color="auto"/>
        <w:right w:val="none" w:sz="0" w:space="0" w:color="auto"/>
      </w:divBdr>
    </w:div>
    <w:div w:id="1014956784">
      <w:bodyDiv w:val="1"/>
      <w:marLeft w:val="0"/>
      <w:marRight w:val="0"/>
      <w:marTop w:val="0"/>
      <w:marBottom w:val="0"/>
      <w:divBdr>
        <w:top w:val="none" w:sz="0" w:space="0" w:color="auto"/>
        <w:left w:val="none" w:sz="0" w:space="0" w:color="auto"/>
        <w:bottom w:val="none" w:sz="0" w:space="0" w:color="auto"/>
        <w:right w:val="none" w:sz="0" w:space="0" w:color="auto"/>
      </w:divBdr>
    </w:div>
    <w:div w:id="1050878388">
      <w:bodyDiv w:val="1"/>
      <w:marLeft w:val="0"/>
      <w:marRight w:val="0"/>
      <w:marTop w:val="0"/>
      <w:marBottom w:val="0"/>
      <w:divBdr>
        <w:top w:val="none" w:sz="0" w:space="0" w:color="auto"/>
        <w:left w:val="none" w:sz="0" w:space="0" w:color="auto"/>
        <w:bottom w:val="none" w:sz="0" w:space="0" w:color="auto"/>
        <w:right w:val="none" w:sz="0" w:space="0" w:color="auto"/>
      </w:divBdr>
    </w:div>
    <w:div w:id="1051226139">
      <w:bodyDiv w:val="1"/>
      <w:marLeft w:val="0"/>
      <w:marRight w:val="0"/>
      <w:marTop w:val="0"/>
      <w:marBottom w:val="0"/>
      <w:divBdr>
        <w:top w:val="none" w:sz="0" w:space="0" w:color="auto"/>
        <w:left w:val="none" w:sz="0" w:space="0" w:color="auto"/>
        <w:bottom w:val="none" w:sz="0" w:space="0" w:color="auto"/>
        <w:right w:val="none" w:sz="0" w:space="0" w:color="auto"/>
      </w:divBdr>
      <w:divsChild>
        <w:div w:id="348652078">
          <w:marLeft w:val="0"/>
          <w:marRight w:val="0"/>
          <w:marTop w:val="0"/>
          <w:marBottom w:val="0"/>
          <w:divBdr>
            <w:top w:val="none" w:sz="0" w:space="0" w:color="auto"/>
            <w:left w:val="none" w:sz="0" w:space="0" w:color="auto"/>
            <w:bottom w:val="none" w:sz="0" w:space="0" w:color="auto"/>
            <w:right w:val="none" w:sz="0" w:space="0" w:color="auto"/>
          </w:divBdr>
          <w:divsChild>
            <w:div w:id="952053944">
              <w:marLeft w:val="0"/>
              <w:marRight w:val="0"/>
              <w:marTop w:val="0"/>
              <w:marBottom w:val="0"/>
              <w:divBdr>
                <w:top w:val="none" w:sz="0" w:space="0" w:color="auto"/>
                <w:left w:val="none" w:sz="0" w:space="0" w:color="auto"/>
                <w:bottom w:val="none" w:sz="0" w:space="0" w:color="auto"/>
                <w:right w:val="none" w:sz="0" w:space="0" w:color="auto"/>
              </w:divBdr>
              <w:divsChild>
                <w:div w:id="385221884">
                  <w:marLeft w:val="0"/>
                  <w:marRight w:val="0"/>
                  <w:marTop w:val="0"/>
                  <w:marBottom w:val="0"/>
                  <w:divBdr>
                    <w:top w:val="none" w:sz="0" w:space="0" w:color="auto"/>
                    <w:left w:val="none" w:sz="0" w:space="0" w:color="auto"/>
                    <w:bottom w:val="none" w:sz="0" w:space="0" w:color="auto"/>
                    <w:right w:val="none" w:sz="0" w:space="0" w:color="auto"/>
                  </w:divBdr>
                  <w:divsChild>
                    <w:div w:id="78947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99724">
          <w:marLeft w:val="0"/>
          <w:marRight w:val="0"/>
          <w:marTop w:val="0"/>
          <w:marBottom w:val="0"/>
          <w:divBdr>
            <w:top w:val="none" w:sz="0" w:space="0" w:color="auto"/>
            <w:left w:val="none" w:sz="0" w:space="0" w:color="auto"/>
            <w:bottom w:val="none" w:sz="0" w:space="0" w:color="auto"/>
            <w:right w:val="none" w:sz="0" w:space="0" w:color="auto"/>
          </w:divBdr>
          <w:divsChild>
            <w:div w:id="809633042">
              <w:marLeft w:val="0"/>
              <w:marRight w:val="0"/>
              <w:marTop w:val="0"/>
              <w:marBottom w:val="0"/>
              <w:divBdr>
                <w:top w:val="none" w:sz="0" w:space="0" w:color="auto"/>
                <w:left w:val="none" w:sz="0" w:space="0" w:color="auto"/>
                <w:bottom w:val="none" w:sz="0" w:space="0" w:color="auto"/>
                <w:right w:val="none" w:sz="0" w:space="0" w:color="auto"/>
              </w:divBdr>
              <w:divsChild>
                <w:div w:id="1267275936">
                  <w:marLeft w:val="0"/>
                  <w:marRight w:val="0"/>
                  <w:marTop w:val="0"/>
                  <w:marBottom w:val="0"/>
                  <w:divBdr>
                    <w:top w:val="none" w:sz="0" w:space="0" w:color="auto"/>
                    <w:left w:val="none" w:sz="0" w:space="0" w:color="auto"/>
                    <w:bottom w:val="none" w:sz="0" w:space="0" w:color="auto"/>
                    <w:right w:val="none" w:sz="0" w:space="0" w:color="auto"/>
                  </w:divBdr>
                  <w:divsChild>
                    <w:div w:id="3732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613704">
      <w:bodyDiv w:val="1"/>
      <w:marLeft w:val="0"/>
      <w:marRight w:val="0"/>
      <w:marTop w:val="0"/>
      <w:marBottom w:val="0"/>
      <w:divBdr>
        <w:top w:val="none" w:sz="0" w:space="0" w:color="auto"/>
        <w:left w:val="none" w:sz="0" w:space="0" w:color="auto"/>
        <w:bottom w:val="none" w:sz="0" w:space="0" w:color="auto"/>
        <w:right w:val="none" w:sz="0" w:space="0" w:color="auto"/>
      </w:divBdr>
    </w:div>
    <w:div w:id="1080642218">
      <w:bodyDiv w:val="1"/>
      <w:marLeft w:val="0"/>
      <w:marRight w:val="0"/>
      <w:marTop w:val="0"/>
      <w:marBottom w:val="0"/>
      <w:divBdr>
        <w:top w:val="none" w:sz="0" w:space="0" w:color="auto"/>
        <w:left w:val="none" w:sz="0" w:space="0" w:color="auto"/>
        <w:bottom w:val="none" w:sz="0" w:space="0" w:color="auto"/>
        <w:right w:val="none" w:sz="0" w:space="0" w:color="auto"/>
      </w:divBdr>
    </w:div>
    <w:div w:id="1101531726">
      <w:bodyDiv w:val="1"/>
      <w:marLeft w:val="0"/>
      <w:marRight w:val="0"/>
      <w:marTop w:val="0"/>
      <w:marBottom w:val="0"/>
      <w:divBdr>
        <w:top w:val="none" w:sz="0" w:space="0" w:color="auto"/>
        <w:left w:val="none" w:sz="0" w:space="0" w:color="auto"/>
        <w:bottom w:val="none" w:sz="0" w:space="0" w:color="auto"/>
        <w:right w:val="none" w:sz="0" w:space="0" w:color="auto"/>
      </w:divBdr>
    </w:div>
    <w:div w:id="1118795127">
      <w:bodyDiv w:val="1"/>
      <w:marLeft w:val="0"/>
      <w:marRight w:val="0"/>
      <w:marTop w:val="0"/>
      <w:marBottom w:val="0"/>
      <w:divBdr>
        <w:top w:val="none" w:sz="0" w:space="0" w:color="auto"/>
        <w:left w:val="none" w:sz="0" w:space="0" w:color="auto"/>
        <w:bottom w:val="none" w:sz="0" w:space="0" w:color="auto"/>
        <w:right w:val="none" w:sz="0" w:space="0" w:color="auto"/>
      </w:divBdr>
    </w:div>
    <w:div w:id="1140149401">
      <w:bodyDiv w:val="1"/>
      <w:marLeft w:val="0"/>
      <w:marRight w:val="0"/>
      <w:marTop w:val="0"/>
      <w:marBottom w:val="0"/>
      <w:divBdr>
        <w:top w:val="none" w:sz="0" w:space="0" w:color="auto"/>
        <w:left w:val="none" w:sz="0" w:space="0" w:color="auto"/>
        <w:bottom w:val="none" w:sz="0" w:space="0" w:color="auto"/>
        <w:right w:val="none" w:sz="0" w:space="0" w:color="auto"/>
      </w:divBdr>
    </w:div>
    <w:div w:id="1142233730">
      <w:bodyDiv w:val="1"/>
      <w:marLeft w:val="0"/>
      <w:marRight w:val="0"/>
      <w:marTop w:val="0"/>
      <w:marBottom w:val="0"/>
      <w:divBdr>
        <w:top w:val="none" w:sz="0" w:space="0" w:color="auto"/>
        <w:left w:val="none" w:sz="0" w:space="0" w:color="auto"/>
        <w:bottom w:val="none" w:sz="0" w:space="0" w:color="auto"/>
        <w:right w:val="none" w:sz="0" w:space="0" w:color="auto"/>
      </w:divBdr>
    </w:div>
    <w:div w:id="1152482888">
      <w:bodyDiv w:val="1"/>
      <w:marLeft w:val="0"/>
      <w:marRight w:val="0"/>
      <w:marTop w:val="0"/>
      <w:marBottom w:val="0"/>
      <w:divBdr>
        <w:top w:val="none" w:sz="0" w:space="0" w:color="auto"/>
        <w:left w:val="none" w:sz="0" w:space="0" w:color="auto"/>
        <w:bottom w:val="none" w:sz="0" w:space="0" w:color="auto"/>
        <w:right w:val="none" w:sz="0" w:space="0" w:color="auto"/>
      </w:divBdr>
    </w:div>
    <w:div w:id="1154417044">
      <w:bodyDiv w:val="1"/>
      <w:marLeft w:val="0"/>
      <w:marRight w:val="0"/>
      <w:marTop w:val="0"/>
      <w:marBottom w:val="0"/>
      <w:divBdr>
        <w:top w:val="none" w:sz="0" w:space="0" w:color="auto"/>
        <w:left w:val="none" w:sz="0" w:space="0" w:color="auto"/>
        <w:bottom w:val="none" w:sz="0" w:space="0" w:color="auto"/>
        <w:right w:val="none" w:sz="0" w:space="0" w:color="auto"/>
      </w:divBdr>
    </w:div>
    <w:div w:id="1176461353">
      <w:bodyDiv w:val="1"/>
      <w:marLeft w:val="0"/>
      <w:marRight w:val="0"/>
      <w:marTop w:val="0"/>
      <w:marBottom w:val="0"/>
      <w:divBdr>
        <w:top w:val="none" w:sz="0" w:space="0" w:color="auto"/>
        <w:left w:val="none" w:sz="0" w:space="0" w:color="auto"/>
        <w:bottom w:val="none" w:sz="0" w:space="0" w:color="auto"/>
        <w:right w:val="none" w:sz="0" w:space="0" w:color="auto"/>
      </w:divBdr>
    </w:div>
    <w:div w:id="1217669783">
      <w:bodyDiv w:val="1"/>
      <w:marLeft w:val="0"/>
      <w:marRight w:val="0"/>
      <w:marTop w:val="0"/>
      <w:marBottom w:val="0"/>
      <w:divBdr>
        <w:top w:val="none" w:sz="0" w:space="0" w:color="auto"/>
        <w:left w:val="none" w:sz="0" w:space="0" w:color="auto"/>
        <w:bottom w:val="none" w:sz="0" w:space="0" w:color="auto"/>
        <w:right w:val="none" w:sz="0" w:space="0" w:color="auto"/>
      </w:divBdr>
    </w:div>
    <w:div w:id="1226835582">
      <w:bodyDiv w:val="1"/>
      <w:marLeft w:val="0"/>
      <w:marRight w:val="0"/>
      <w:marTop w:val="0"/>
      <w:marBottom w:val="0"/>
      <w:divBdr>
        <w:top w:val="none" w:sz="0" w:space="0" w:color="auto"/>
        <w:left w:val="none" w:sz="0" w:space="0" w:color="auto"/>
        <w:bottom w:val="none" w:sz="0" w:space="0" w:color="auto"/>
        <w:right w:val="none" w:sz="0" w:space="0" w:color="auto"/>
      </w:divBdr>
    </w:div>
    <w:div w:id="1232930284">
      <w:bodyDiv w:val="1"/>
      <w:marLeft w:val="0"/>
      <w:marRight w:val="0"/>
      <w:marTop w:val="0"/>
      <w:marBottom w:val="0"/>
      <w:divBdr>
        <w:top w:val="none" w:sz="0" w:space="0" w:color="auto"/>
        <w:left w:val="none" w:sz="0" w:space="0" w:color="auto"/>
        <w:bottom w:val="none" w:sz="0" w:space="0" w:color="auto"/>
        <w:right w:val="none" w:sz="0" w:space="0" w:color="auto"/>
      </w:divBdr>
    </w:div>
    <w:div w:id="1254556325">
      <w:bodyDiv w:val="1"/>
      <w:marLeft w:val="0"/>
      <w:marRight w:val="0"/>
      <w:marTop w:val="0"/>
      <w:marBottom w:val="0"/>
      <w:divBdr>
        <w:top w:val="none" w:sz="0" w:space="0" w:color="auto"/>
        <w:left w:val="none" w:sz="0" w:space="0" w:color="auto"/>
        <w:bottom w:val="none" w:sz="0" w:space="0" w:color="auto"/>
        <w:right w:val="none" w:sz="0" w:space="0" w:color="auto"/>
      </w:divBdr>
    </w:div>
    <w:div w:id="1257596794">
      <w:bodyDiv w:val="1"/>
      <w:marLeft w:val="0"/>
      <w:marRight w:val="0"/>
      <w:marTop w:val="0"/>
      <w:marBottom w:val="0"/>
      <w:divBdr>
        <w:top w:val="none" w:sz="0" w:space="0" w:color="auto"/>
        <w:left w:val="none" w:sz="0" w:space="0" w:color="auto"/>
        <w:bottom w:val="none" w:sz="0" w:space="0" w:color="auto"/>
        <w:right w:val="none" w:sz="0" w:space="0" w:color="auto"/>
      </w:divBdr>
    </w:div>
    <w:div w:id="1269966935">
      <w:bodyDiv w:val="1"/>
      <w:marLeft w:val="0"/>
      <w:marRight w:val="0"/>
      <w:marTop w:val="0"/>
      <w:marBottom w:val="0"/>
      <w:divBdr>
        <w:top w:val="none" w:sz="0" w:space="0" w:color="auto"/>
        <w:left w:val="none" w:sz="0" w:space="0" w:color="auto"/>
        <w:bottom w:val="none" w:sz="0" w:space="0" w:color="auto"/>
        <w:right w:val="none" w:sz="0" w:space="0" w:color="auto"/>
      </w:divBdr>
    </w:div>
    <w:div w:id="1285768413">
      <w:bodyDiv w:val="1"/>
      <w:marLeft w:val="0"/>
      <w:marRight w:val="0"/>
      <w:marTop w:val="0"/>
      <w:marBottom w:val="0"/>
      <w:divBdr>
        <w:top w:val="none" w:sz="0" w:space="0" w:color="auto"/>
        <w:left w:val="none" w:sz="0" w:space="0" w:color="auto"/>
        <w:bottom w:val="none" w:sz="0" w:space="0" w:color="auto"/>
        <w:right w:val="none" w:sz="0" w:space="0" w:color="auto"/>
      </w:divBdr>
    </w:div>
    <w:div w:id="1331326774">
      <w:bodyDiv w:val="1"/>
      <w:marLeft w:val="0"/>
      <w:marRight w:val="0"/>
      <w:marTop w:val="0"/>
      <w:marBottom w:val="0"/>
      <w:divBdr>
        <w:top w:val="none" w:sz="0" w:space="0" w:color="auto"/>
        <w:left w:val="none" w:sz="0" w:space="0" w:color="auto"/>
        <w:bottom w:val="none" w:sz="0" w:space="0" w:color="auto"/>
        <w:right w:val="none" w:sz="0" w:space="0" w:color="auto"/>
      </w:divBdr>
    </w:div>
    <w:div w:id="1336761394">
      <w:bodyDiv w:val="1"/>
      <w:marLeft w:val="0"/>
      <w:marRight w:val="0"/>
      <w:marTop w:val="0"/>
      <w:marBottom w:val="0"/>
      <w:divBdr>
        <w:top w:val="none" w:sz="0" w:space="0" w:color="auto"/>
        <w:left w:val="none" w:sz="0" w:space="0" w:color="auto"/>
        <w:bottom w:val="none" w:sz="0" w:space="0" w:color="auto"/>
        <w:right w:val="none" w:sz="0" w:space="0" w:color="auto"/>
      </w:divBdr>
    </w:div>
    <w:div w:id="1446457820">
      <w:bodyDiv w:val="1"/>
      <w:marLeft w:val="0"/>
      <w:marRight w:val="0"/>
      <w:marTop w:val="0"/>
      <w:marBottom w:val="0"/>
      <w:divBdr>
        <w:top w:val="none" w:sz="0" w:space="0" w:color="auto"/>
        <w:left w:val="none" w:sz="0" w:space="0" w:color="auto"/>
        <w:bottom w:val="none" w:sz="0" w:space="0" w:color="auto"/>
        <w:right w:val="none" w:sz="0" w:space="0" w:color="auto"/>
      </w:divBdr>
    </w:div>
    <w:div w:id="1446734704">
      <w:bodyDiv w:val="1"/>
      <w:marLeft w:val="0"/>
      <w:marRight w:val="0"/>
      <w:marTop w:val="0"/>
      <w:marBottom w:val="0"/>
      <w:divBdr>
        <w:top w:val="none" w:sz="0" w:space="0" w:color="auto"/>
        <w:left w:val="none" w:sz="0" w:space="0" w:color="auto"/>
        <w:bottom w:val="none" w:sz="0" w:space="0" w:color="auto"/>
        <w:right w:val="none" w:sz="0" w:space="0" w:color="auto"/>
      </w:divBdr>
    </w:div>
    <w:div w:id="1453330822">
      <w:bodyDiv w:val="1"/>
      <w:marLeft w:val="0"/>
      <w:marRight w:val="0"/>
      <w:marTop w:val="0"/>
      <w:marBottom w:val="0"/>
      <w:divBdr>
        <w:top w:val="none" w:sz="0" w:space="0" w:color="auto"/>
        <w:left w:val="none" w:sz="0" w:space="0" w:color="auto"/>
        <w:bottom w:val="none" w:sz="0" w:space="0" w:color="auto"/>
        <w:right w:val="none" w:sz="0" w:space="0" w:color="auto"/>
      </w:divBdr>
      <w:divsChild>
        <w:div w:id="1552031841">
          <w:marLeft w:val="0"/>
          <w:marRight w:val="0"/>
          <w:marTop w:val="0"/>
          <w:marBottom w:val="0"/>
          <w:divBdr>
            <w:top w:val="none" w:sz="0" w:space="0" w:color="auto"/>
            <w:left w:val="none" w:sz="0" w:space="0" w:color="auto"/>
            <w:bottom w:val="none" w:sz="0" w:space="0" w:color="auto"/>
            <w:right w:val="none" w:sz="0" w:space="0" w:color="auto"/>
          </w:divBdr>
          <w:divsChild>
            <w:div w:id="403647076">
              <w:marLeft w:val="0"/>
              <w:marRight w:val="0"/>
              <w:marTop w:val="0"/>
              <w:marBottom w:val="0"/>
              <w:divBdr>
                <w:top w:val="none" w:sz="0" w:space="0" w:color="auto"/>
                <w:left w:val="none" w:sz="0" w:space="0" w:color="auto"/>
                <w:bottom w:val="none" w:sz="0" w:space="0" w:color="auto"/>
                <w:right w:val="none" w:sz="0" w:space="0" w:color="auto"/>
              </w:divBdr>
              <w:divsChild>
                <w:div w:id="1467972424">
                  <w:marLeft w:val="0"/>
                  <w:marRight w:val="0"/>
                  <w:marTop w:val="0"/>
                  <w:marBottom w:val="0"/>
                  <w:divBdr>
                    <w:top w:val="none" w:sz="0" w:space="0" w:color="auto"/>
                    <w:left w:val="none" w:sz="0" w:space="0" w:color="auto"/>
                    <w:bottom w:val="none" w:sz="0" w:space="0" w:color="auto"/>
                    <w:right w:val="none" w:sz="0" w:space="0" w:color="auto"/>
                  </w:divBdr>
                  <w:divsChild>
                    <w:div w:id="995689998">
                      <w:marLeft w:val="0"/>
                      <w:marRight w:val="0"/>
                      <w:marTop w:val="0"/>
                      <w:marBottom w:val="0"/>
                      <w:divBdr>
                        <w:top w:val="none" w:sz="0" w:space="0" w:color="auto"/>
                        <w:left w:val="none" w:sz="0" w:space="0" w:color="auto"/>
                        <w:bottom w:val="none" w:sz="0" w:space="0" w:color="auto"/>
                        <w:right w:val="none" w:sz="0" w:space="0" w:color="auto"/>
                      </w:divBdr>
                      <w:divsChild>
                        <w:div w:id="1842313970">
                          <w:marLeft w:val="0"/>
                          <w:marRight w:val="0"/>
                          <w:marTop w:val="0"/>
                          <w:marBottom w:val="0"/>
                          <w:divBdr>
                            <w:top w:val="none" w:sz="0" w:space="0" w:color="auto"/>
                            <w:left w:val="none" w:sz="0" w:space="0" w:color="auto"/>
                            <w:bottom w:val="none" w:sz="0" w:space="0" w:color="auto"/>
                            <w:right w:val="none" w:sz="0" w:space="0" w:color="auto"/>
                          </w:divBdr>
                          <w:divsChild>
                            <w:div w:id="1847596303">
                              <w:marLeft w:val="0"/>
                              <w:marRight w:val="0"/>
                              <w:marTop w:val="0"/>
                              <w:marBottom w:val="0"/>
                              <w:divBdr>
                                <w:top w:val="none" w:sz="0" w:space="0" w:color="auto"/>
                                <w:left w:val="none" w:sz="0" w:space="0" w:color="auto"/>
                                <w:bottom w:val="none" w:sz="0" w:space="0" w:color="auto"/>
                                <w:right w:val="none" w:sz="0" w:space="0" w:color="auto"/>
                              </w:divBdr>
                              <w:divsChild>
                                <w:div w:id="138771991">
                                  <w:marLeft w:val="0"/>
                                  <w:marRight w:val="0"/>
                                  <w:marTop w:val="0"/>
                                  <w:marBottom w:val="0"/>
                                  <w:divBdr>
                                    <w:top w:val="none" w:sz="0" w:space="0" w:color="auto"/>
                                    <w:left w:val="none" w:sz="0" w:space="0" w:color="auto"/>
                                    <w:bottom w:val="none" w:sz="0" w:space="0" w:color="auto"/>
                                    <w:right w:val="none" w:sz="0" w:space="0" w:color="auto"/>
                                  </w:divBdr>
                                  <w:divsChild>
                                    <w:div w:id="1346833302">
                                      <w:marLeft w:val="0"/>
                                      <w:marRight w:val="0"/>
                                      <w:marTop w:val="0"/>
                                      <w:marBottom w:val="0"/>
                                      <w:divBdr>
                                        <w:top w:val="none" w:sz="0" w:space="0" w:color="auto"/>
                                        <w:left w:val="none" w:sz="0" w:space="0" w:color="auto"/>
                                        <w:bottom w:val="none" w:sz="0" w:space="0" w:color="auto"/>
                                        <w:right w:val="none" w:sz="0" w:space="0" w:color="auto"/>
                                      </w:divBdr>
                                      <w:divsChild>
                                        <w:div w:id="973408936">
                                          <w:marLeft w:val="0"/>
                                          <w:marRight w:val="0"/>
                                          <w:marTop w:val="0"/>
                                          <w:marBottom w:val="0"/>
                                          <w:divBdr>
                                            <w:top w:val="none" w:sz="0" w:space="0" w:color="auto"/>
                                            <w:left w:val="none" w:sz="0" w:space="0" w:color="auto"/>
                                            <w:bottom w:val="none" w:sz="0" w:space="0" w:color="auto"/>
                                            <w:right w:val="none" w:sz="0" w:space="0" w:color="auto"/>
                                          </w:divBdr>
                                          <w:divsChild>
                                            <w:div w:id="379402469">
                                              <w:marLeft w:val="0"/>
                                              <w:marRight w:val="0"/>
                                              <w:marTop w:val="0"/>
                                              <w:marBottom w:val="0"/>
                                              <w:divBdr>
                                                <w:top w:val="none" w:sz="0" w:space="0" w:color="auto"/>
                                                <w:left w:val="none" w:sz="0" w:space="0" w:color="auto"/>
                                                <w:bottom w:val="none" w:sz="0" w:space="0" w:color="auto"/>
                                                <w:right w:val="none" w:sz="0" w:space="0" w:color="auto"/>
                                              </w:divBdr>
                                              <w:divsChild>
                                                <w:div w:id="1133717851">
                                                  <w:marLeft w:val="0"/>
                                                  <w:marRight w:val="0"/>
                                                  <w:marTop w:val="0"/>
                                                  <w:marBottom w:val="0"/>
                                                  <w:divBdr>
                                                    <w:top w:val="none" w:sz="0" w:space="0" w:color="auto"/>
                                                    <w:left w:val="none" w:sz="0" w:space="0" w:color="auto"/>
                                                    <w:bottom w:val="none" w:sz="0" w:space="0" w:color="auto"/>
                                                    <w:right w:val="none" w:sz="0" w:space="0" w:color="auto"/>
                                                  </w:divBdr>
                                                  <w:divsChild>
                                                    <w:div w:id="918322520">
                                                      <w:marLeft w:val="0"/>
                                                      <w:marRight w:val="0"/>
                                                      <w:marTop w:val="0"/>
                                                      <w:marBottom w:val="0"/>
                                                      <w:divBdr>
                                                        <w:top w:val="none" w:sz="0" w:space="0" w:color="auto"/>
                                                        <w:left w:val="none" w:sz="0" w:space="0" w:color="auto"/>
                                                        <w:bottom w:val="none" w:sz="0" w:space="0" w:color="auto"/>
                                                        <w:right w:val="none" w:sz="0" w:space="0" w:color="auto"/>
                                                      </w:divBdr>
                                                      <w:divsChild>
                                                        <w:div w:id="719867761">
                                                          <w:marLeft w:val="0"/>
                                                          <w:marRight w:val="0"/>
                                                          <w:marTop w:val="0"/>
                                                          <w:marBottom w:val="0"/>
                                                          <w:divBdr>
                                                            <w:top w:val="none" w:sz="0" w:space="0" w:color="auto"/>
                                                            <w:left w:val="none" w:sz="0" w:space="0" w:color="auto"/>
                                                            <w:bottom w:val="none" w:sz="0" w:space="0" w:color="auto"/>
                                                            <w:right w:val="none" w:sz="0" w:space="0" w:color="auto"/>
                                                          </w:divBdr>
                                                          <w:divsChild>
                                                            <w:div w:id="16208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259262">
                                                  <w:marLeft w:val="0"/>
                                                  <w:marRight w:val="0"/>
                                                  <w:marTop w:val="0"/>
                                                  <w:marBottom w:val="0"/>
                                                  <w:divBdr>
                                                    <w:top w:val="none" w:sz="0" w:space="0" w:color="auto"/>
                                                    <w:left w:val="none" w:sz="0" w:space="0" w:color="auto"/>
                                                    <w:bottom w:val="none" w:sz="0" w:space="0" w:color="auto"/>
                                                    <w:right w:val="none" w:sz="0" w:space="0" w:color="auto"/>
                                                  </w:divBdr>
                                                  <w:divsChild>
                                                    <w:div w:id="749278636">
                                                      <w:marLeft w:val="0"/>
                                                      <w:marRight w:val="0"/>
                                                      <w:marTop w:val="0"/>
                                                      <w:marBottom w:val="0"/>
                                                      <w:divBdr>
                                                        <w:top w:val="none" w:sz="0" w:space="0" w:color="auto"/>
                                                        <w:left w:val="none" w:sz="0" w:space="0" w:color="auto"/>
                                                        <w:bottom w:val="none" w:sz="0" w:space="0" w:color="auto"/>
                                                        <w:right w:val="none" w:sz="0" w:space="0" w:color="auto"/>
                                                      </w:divBdr>
                                                      <w:divsChild>
                                                        <w:div w:id="661587953">
                                                          <w:marLeft w:val="0"/>
                                                          <w:marRight w:val="0"/>
                                                          <w:marTop w:val="0"/>
                                                          <w:marBottom w:val="0"/>
                                                          <w:divBdr>
                                                            <w:top w:val="none" w:sz="0" w:space="0" w:color="auto"/>
                                                            <w:left w:val="none" w:sz="0" w:space="0" w:color="auto"/>
                                                            <w:bottom w:val="none" w:sz="0" w:space="0" w:color="auto"/>
                                                            <w:right w:val="none" w:sz="0" w:space="0" w:color="auto"/>
                                                          </w:divBdr>
                                                          <w:divsChild>
                                                            <w:div w:id="4568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4318674">
          <w:marLeft w:val="0"/>
          <w:marRight w:val="0"/>
          <w:marTop w:val="0"/>
          <w:marBottom w:val="0"/>
          <w:divBdr>
            <w:top w:val="none" w:sz="0" w:space="0" w:color="auto"/>
            <w:left w:val="none" w:sz="0" w:space="0" w:color="auto"/>
            <w:bottom w:val="none" w:sz="0" w:space="0" w:color="auto"/>
            <w:right w:val="none" w:sz="0" w:space="0" w:color="auto"/>
          </w:divBdr>
          <w:divsChild>
            <w:div w:id="1372414474">
              <w:marLeft w:val="0"/>
              <w:marRight w:val="0"/>
              <w:marTop w:val="0"/>
              <w:marBottom w:val="0"/>
              <w:divBdr>
                <w:top w:val="none" w:sz="0" w:space="0" w:color="auto"/>
                <w:left w:val="none" w:sz="0" w:space="0" w:color="auto"/>
                <w:bottom w:val="none" w:sz="0" w:space="0" w:color="auto"/>
                <w:right w:val="none" w:sz="0" w:space="0" w:color="auto"/>
              </w:divBdr>
              <w:divsChild>
                <w:div w:id="105646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36586">
      <w:bodyDiv w:val="1"/>
      <w:marLeft w:val="0"/>
      <w:marRight w:val="0"/>
      <w:marTop w:val="0"/>
      <w:marBottom w:val="0"/>
      <w:divBdr>
        <w:top w:val="none" w:sz="0" w:space="0" w:color="auto"/>
        <w:left w:val="none" w:sz="0" w:space="0" w:color="auto"/>
        <w:bottom w:val="none" w:sz="0" w:space="0" w:color="auto"/>
        <w:right w:val="none" w:sz="0" w:space="0" w:color="auto"/>
      </w:divBdr>
    </w:div>
    <w:div w:id="1504082400">
      <w:bodyDiv w:val="1"/>
      <w:marLeft w:val="0"/>
      <w:marRight w:val="0"/>
      <w:marTop w:val="0"/>
      <w:marBottom w:val="0"/>
      <w:divBdr>
        <w:top w:val="none" w:sz="0" w:space="0" w:color="auto"/>
        <w:left w:val="none" w:sz="0" w:space="0" w:color="auto"/>
        <w:bottom w:val="none" w:sz="0" w:space="0" w:color="auto"/>
        <w:right w:val="none" w:sz="0" w:space="0" w:color="auto"/>
      </w:divBdr>
      <w:divsChild>
        <w:div w:id="72556019">
          <w:marLeft w:val="0"/>
          <w:marRight w:val="0"/>
          <w:marTop w:val="0"/>
          <w:marBottom w:val="0"/>
          <w:divBdr>
            <w:top w:val="none" w:sz="0" w:space="0" w:color="auto"/>
            <w:left w:val="none" w:sz="0" w:space="0" w:color="auto"/>
            <w:bottom w:val="none" w:sz="0" w:space="0" w:color="auto"/>
            <w:right w:val="none" w:sz="0" w:space="0" w:color="auto"/>
          </w:divBdr>
          <w:divsChild>
            <w:div w:id="166210616">
              <w:marLeft w:val="0"/>
              <w:marRight w:val="0"/>
              <w:marTop w:val="0"/>
              <w:marBottom w:val="0"/>
              <w:divBdr>
                <w:top w:val="none" w:sz="0" w:space="0" w:color="auto"/>
                <w:left w:val="none" w:sz="0" w:space="0" w:color="auto"/>
                <w:bottom w:val="none" w:sz="0" w:space="0" w:color="auto"/>
                <w:right w:val="none" w:sz="0" w:space="0" w:color="auto"/>
              </w:divBdr>
              <w:divsChild>
                <w:div w:id="7543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2049">
          <w:marLeft w:val="0"/>
          <w:marRight w:val="0"/>
          <w:marTop w:val="0"/>
          <w:marBottom w:val="0"/>
          <w:divBdr>
            <w:top w:val="none" w:sz="0" w:space="0" w:color="auto"/>
            <w:left w:val="none" w:sz="0" w:space="0" w:color="auto"/>
            <w:bottom w:val="none" w:sz="0" w:space="0" w:color="auto"/>
            <w:right w:val="none" w:sz="0" w:space="0" w:color="auto"/>
          </w:divBdr>
          <w:divsChild>
            <w:div w:id="913515692">
              <w:marLeft w:val="0"/>
              <w:marRight w:val="0"/>
              <w:marTop w:val="0"/>
              <w:marBottom w:val="0"/>
              <w:divBdr>
                <w:top w:val="none" w:sz="0" w:space="0" w:color="auto"/>
                <w:left w:val="none" w:sz="0" w:space="0" w:color="auto"/>
                <w:bottom w:val="none" w:sz="0" w:space="0" w:color="auto"/>
                <w:right w:val="none" w:sz="0" w:space="0" w:color="auto"/>
              </w:divBdr>
              <w:divsChild>
                <w:div w:id="114990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04633">
      <w:bodyDiv w:val="1"/>
      <w:marLeft w:val="0"/>
      <w:marRight w:val="0"/>
      <w:marTop w:val="0"/>
      <w:marBottom w:val="0"/>
      <w:divBdr>
        <w:top w:val="none" w:sz="0" w:space="0" w:color="auto"/>
        <w:left w:val="none" w:sz="0" w:space="0" w:color="auto"/>
        <w:bottom w:val="none" w:sz="0" w:space="0" w:color="auto"/>
        <w:right w:val="none" w:sz="0" w:space="0" w:color="auto"/>
      </w:divBdr>
    </w:div>
    <w:div w:id="1518156700">
      <w:bodyDiv w:val="1"/>
      <w:marLeft w:val="0"/>
      <w:marRight w:val="0"/>
      <w:marTop w:val="0"/>
      <w:marBottom w:val="0"/>
      <w:divBdr>
        <w:top w:val="none" w:sz="0" w:space="0" w:color="auto"/>
        <w:left w:val="none" w:sz="0" w:space="0" w:color="auto"/>
        <w:bottom w:val="none" w:sz="0" w:space="0" w:color="auto"/>
        <w:right w:val="none" w:sz="0" w:space="0" w:color="auto"/>
      </w:divBdr>
    </w:div>
    <w:div w:id="1520044361">
      <w:bodyDiv w:val="1"/>
      <w:marLeft w:val="0"/>
      <w:marRight w:val="0"/>
      <w:marTop w:val="0"/>
      <w:marBottom w:val="0"/>
      <w:divBdr>
        <w:top w:val="none" w:sz="0" w:space="0" w:color="auto"/>
        <w:left w:val="none" w:sz="0" w:space="0" w:color="auto"/>
        <w:bottom w:val="none" w:sz="0" w:space="0" w:color="auto"/>
        <w:right w:val="none" w:sz="0" w:space="0" w:color="auto"/>
      </w:divBdr>
    </w:div>
    <w:div w:id="1524321068">
      <w:bodyDiv w:val="1"/>
      <w:marLeft w:val="0"/>
      <w:marRight w:val="0"/>
      <w:marTop w:val="0"/>
      <w:marBottom w:val="0"/>
      <w:divBdr>
        <w:top w:val="none" w:sz="0" w:space="0" w:color="auto"/>
        <w:left w:val="none" w:sz="0" w:space="0" w:color="auto"/>
        <w:bottom w:val="none" w:sz="0" w:space="0" w:color="auto"/>
        <w:right w:val="none" w:sz="0" w:space="0" w:color="auto"/>
      </w:divBdr>
    </w:div>
    <w:div w:id="1558585361">
      <w:bodyDiv w:val="1"/>
      <w:marLeft w:val="0"/>
      <w:marRight w:val="0"/>
      <w:marTop w:val="0"/>
      <w:marBottom w:val="0"/>
      <w:divBdr>
        <w:top w:val="none" w:sz="0" w:space="0" w:color="auto"/>
        <w:left w:val="none" w:sz="0" w:space="0" w:color="auto"/>
        <w:bottom w:val="none" w:sz="0" w:space="0" w:color="auto"/>
        <w:right w:val="none" w:sz="0" w:space="0" w:color="auto"/>
      </w:divBdr>
    </w:div>
    <w:div w:id="1571305692">
      <w:bodyDiv w:val="1"/>
      <w:marLeft w:val="0"/>
      <w:marRight w:val="0"/>
      <w:marTop w:val="0"/>
      <w:marBottom w:val="0"/>
      <w:divBdr>
        <w:top w:val="none" w:sz="0" w:space="0" w:color="auto"/>
        <w:left w:val="none" w:sz="0" w:space="0" w:color="auto"/>
        <w:bottom w:val="none" w:sz="0" w:space="0" w:color="auto"/>
        <w:right w:val="none" w:sz="0" w:space="0" w:color="auto"/>
      </w:divBdr>
    </w:div>
    <w:div w:id="1574897269">
      <w:bodyDiv w:val="1"/>
      <w:marLeft w:val="0"/>
      <w:marRight w:val="0"/>
      <w:marTop w:val="0"/>
      <w:marBottom w:val="0"/>
      <w:divBdr>
        <w:top w:val="none" w:sz="0" w:space="0" w:color="auto"/>
        <w:left w:val="none" w:sz="0" w:space="0" w:color="auto"/>
        <w:bottom w:val="none" w:sz="0" w:space="0" w:color="auto"/>
        <w:right w:val="none" w:sz="0" w:space="0" w:color="auto"/>
      </w:divBdr>
    </w:div>
    <w:div w:id="1638951793">
      <w:bodyDiv w:val="1"/>
      <w:marLeft w:val="0"/>
      <w:marRight w:val="0"/>
      <w:marTop w:val="0"/>
      <w:marBottom w:val="0"/>
      <w:divBdr>
        <w:top w:val="none" w:sz="0" w:space="0" w:color="auto"/>
        <w:left w:val="none" w:sz="0" w:space="0" w:color="auto"/>
        <w:bottom w:val="none" w:sz="0" w:space="0" w:color="auto"/>
        <w:right w:val="none" w:sz="0" w:space="0" w:color="auto"/>
      </w:divBdr>
    </w:div>
    <w:div w:id="1642347503">
      <w:bodyDiv w:val="1"/>
      <w:marLeft w:val="0"/>
      <w:marRight w:val="0"/>
      <w:marTop w:val="0"/>
      <w:marBottom w:val="0"/>
      <w:divBdr>
        <w:top w:val="none" w:sz="0" w:space="0" w:color="auto"/>
        <w:left w:val="none" w:sz="0" w:space="0" w:color="auto"/>
        <w:bottom w:val="none" w:sz="0" w:space="0" w:color="auto"/>
        <w:right w:val="none" w:sz="0" w:space="0" w:color="auto"/>
      </w:divBdr>
    </w:div>
    <w:div w:id="1652293989">
      <w:bodyDiv w:val="1"/>
      <w:marLeft w:val="0"/>
      <w:marRight w:val="0"/>
      <w:marTop w:val="0"/>
      <w:marBottom w:val="0"/>
      <w:divBdr>
        <w:top w:val="none" w:sz="0" w:space="0" w:color="auto"/>
        <w:left w:val="none" w:sz="0" w:space="0" w:color="auto"/>
        <w:bottom w:val="none" w:sz="0" w:space="0" w:color="auto"/>
        <w:right w:val="none" w:sz="0" w:space="0" w:color="auto"/>
      </w:divBdr>
    </w:div>
    <w:div w:id="1652320276">
      <w:bodyDiv w:val="1"/>
      <w:marLeft w:val="0"/>
      <w:marRight w:val="0"/>
      <w:marTop w:val="0"/>
      <w:marBottom w:val="0"/>
      <w:divBdr>
        <w:top w:val="none" w:sz="0" w:space="0" w:color="auto"/>
        <w:left w:val="none" w:sz="0" w:space="0" w:color="auto"/>
        <w:bottom w:val="none" w:sz="0" w:space="0" w:color="auto"/>
        <w:right w:val="none" w:sz="0" w:space="0" w:color="auto"/>
      </w:divBdr>
    </w:div>
    <w:div w:id="1669823073">
      <w:bodyDiv w:val="1"/>
      <w:marLeft w:val="0"/>
      <w:marRight w:val="0"/>
      <w:marTop w:val="0"/>
      <w:marBottom w:val="0"/>
      <w:divBdr>
        <w:top w:val="none" w:sz="0" w:space="0" w:color="auto"/>
        <w:left w:val="none" w:sz="0" w:space="0" w:color="auto"/>
        <w:bottom w:val="none" w:sz="0" w:space="0" w:color="auto"/>
        <w:right w:val="none" w:sz="0" w:space="0" w:color="auto"/>
      </w:divBdr>
    </w:div>
    <w:div w:id="1670404109">
      <w:bodyDiv w:val="1"/>
      <w:marLeft w:val="0"/>
      <w:marRight w:val="0"/>
      <w:marTop w:val="0"/>
      <w:marBottom w:val="0"/>
      <w:divBdr>
        <w:top w:val="none" w:sz="0" w:space="0" w:color="auto"/>
        <w:left w:val="none" w:sz="0" w:space="0" w:color="auto"/>
        <w:bottom w:val="none" w:sz="0" w:space="0" w:color="auto"/>
        <w:right w:val="none" w:sz="0" w:space="0" w:color="auto"/>
      </w:divBdr>
    </w:div>
    <w:div w:id="1686516828">
      <w:bodyDiv w:val="1"/>
      <w:marLeft w:val="0"/>
      <w:marRight w:val="0"/>
      <w:marTop w:val="0"/>
      <w:marBottom w:val="0"/>
      <w:divBdr>
        <w:top w:val="none" w:sz="0" w:space="0" w:color="auto"/>
        <w:left w:val="none" w:sz="0" w:space="0" w:color="auto"/>
        <w:bottom w:val="none" w:sz="0" w:space="0" w:color="auto"/>
        <w:right w:val="none" w:sz="0" w:space="0" w:color="auto"/>
      </w:divBdr>
    </w:div>
    <w:div w:id="1721973699">
      <w:bodyDiv w:val="1"/>
      <w:marLeft w:val="0"/>
      <w:marRight w:val="0"/>
      <w:marTop w:val="0"/>
      <w:marBottom w:val="0"/>
      <w:divBdr>
        <w:top w:val="none" w:sz="0" w:space="0" w:color="auto"/>
        <w:left w:val="none" w:sz="0" w:space="0" w:color="auto"/>
        <w:bottom w:val="none" w:sz="0" w:space="0" w:color="auto"/>
        <w:right w:val="none" w:sz="0" w:space="0" w:color="auto"/>
      </w:divBdr>
    </w:div>
    <w:div w:id="1775129345">
      <w:bodyDiv w:val="1"/>
      <w:marLeft w:val="0"/>
      <w:marRight w:val="0"/>
      <w:marTop w:val="0"/>
      <w:marBottom w:val="0"/>
      <w:divBdr>
        <w:top w:val="none" w:sz="0" w:space="0" w:color="auto"/>
        <w:left w:val="none" w:sz="0" w:space="0" w:color="auto"/>
        <w:bottom w:val="none" w:sz="0" w:space="0" w:color="auto"/>
        <w:right w:val="none" w:sz="0" w:space="0" w:color="auto"/>
      </w:divBdr>
    </w:div>
    <w:div w:id="1778869855">
      <w:bodyDiv w:val="1"/>
      <w:marLeft w:val="0"/>
      <w:marRight w:val="0"/>
      <w:marTop w:val="0"/>
      <w:marBottom w:val="0"/>
      <w:divBdr>
        <w:top w:val="none" w:sz="0" w:space="0" w:color="auto"/>
        <w:left w:val="none" w:sz="0" w:space="0" w:color="auto"/>
        <w:bottom w:val="none" w:sz="0" w:space="0" w:color="auto"/>
        <w:right w:val="none" w:sz="0" w:space="0" w:color="auto"/>
      </w:divBdr>
    </w:div>
    <w:div w:id="1790539868">
      <w:bodyDiv w:val="1"/>
      <w:marLeft w:val="0"/>
      <w:marRight w:val="0"/>
      <w:marTop w:val="0"/>
      <w:marBottom w:val="0"/>
      <w:divBdr>
        <w:top w:val="none" w:sz="0" w:space="0" w:color="auto"/>
        <w:left w:val="none" w:sz="0" w:space="0" w:color="auto"/>
        <w:bottom w:val="none" w:sz="0" w:space="0" w:color="auto"/>
        <w:right w:val="none" w:sz="0" w:space="0" w:color="auto"/>
      </w:divBdr>
    </w:div>
    <w:div w:id="1798184671">
      <w:bodyDiv w:val="1"/>
      <w:marLeft w:val="0"/>
      <w:marRight w:val="0"/>
      <w:marTop w:val="0"/>
      <w:marBottom w:val="0"/>
      <w:divBdr>
        <w:top w:val="none" w:sz="0" w:space="0" w:color="auto"/>
        <w:left w:val="none" w:sz="0" w:space="0" w:color="auto"/>
        <w:bottom w:val="none" w:sz="0" w:space="0" w:color="auto"/>
        <w:right w:val="none" w:sz="0" w:space="0" w:color="auto"/>
      </w:divBdr>
    </w:div>
    <w:div w:id="1814565585">
      <w:bodyDiv w:val="1"/>
      <w:marLeft w:val="0"/>
      <w:marRight w:val="0"/>
      <w:marTop w:val="0"/>
      <w:marBottom w:val="0"/>
      <w:divBdr>
        <w:top w:val="none" w:sz="0" w:space="0" w:color="auto"/>
        <w:left w:val="none" w:sz="0" w:space="0" w:color="auto"/>
        <w:bottom w:val="none" w:sz="0" w:space="0" w:color="auto"/>
        <w:right w:val="none" w:sz="0" w:space="0" w:color="auto"/>
      </w:divBdr>
    </w:div>
    <w:div w:id="1818913851">
      <w:bodyDiv w:val="1"/>
      <w:marLeft w:val="0"/>
      <w:marRight w:val="0"/>
      <w:marTop w:val="0"/>
      <w:marBottom w:val="0"/>
      <w:divBdr>
        <w:top w:val="none" w:sz="0" w:space="0" w:color="auto"/>
        <w:left w:val="none" w:sz="0" w:space="0" w:color="auto"/>
        <w:bottom w:val="none" w:sz="0" w:space="0" w:color="auto"/>
        <w:right w:val="none" w:sz="0" w:space="0" w:color="auto"/>
      </w:divBdr>
    </w:div>
    <w:div w:id="1828206958">
      <w:bodyDiv w:val="1"/>
      <w:marLeft w:val="0"/>
      <w:marRight w:val="0"/>
      <w:marTop w:val="0"/>
      <w:marBottom w:val="0"/>
      <w:divBdr>
        <w:top w:val="none" w:sz="0" w:space="0" w:color="auto"/>
        <w:left w:val="none" w:sz="0" w:space="0" w:color="auto"/>
        <w:bottom w:val="none" w:sz="0" w:space="0" w:color="auto"/>
        <w:right w:val="none" w:sz="0" w:space="0" w:color="auto"/>
      </w:divBdr>
    </w:div>
    <w:div w:id="1830247669">
      <w:bodyDiv w:val="1"/>
      <w:marLeft w:val="0"/>
      <w:marRight w:val="0"/>
      <w:marTop w:val="0"/>
      <w:marBottom w:val="0"/>
      <w:divBdr>
        <w:top w:val="none" w:sz="0" w:space="0" w:color="auto"/>
        <w:left w:val="none" w:sz="0" w:space="0" w:color="auto"/>
        <w:bottom w:val="none" w:sz="0" w:space="0" w:color="auto"/>
        <w:right w:val="none" w:sz="0" w:space="0" w:color="auto"/>
      </w:divBdr>
    </w:div>
    <w:div w:id="1833641526">
      <w:bodyDiv w:val="1"/>
      <w:marLeft w:val="0"/>
      <w:marRight w:val="0"/>
      <w:marTop w:val="0"/>
      <w:marBottom w:val="0"/>
      <w:divBdr>
        <w:top w:val="none" w:sz="0" w:space="0" w:color="auto"/>
        <w:left w:val="none" w:sz="0" w:space="0" w:color="auto"/>
        <w:bottom w:val="none" w:sz="0" w:space="0" w:color="auto"/>
        <w:right w:val="none" w:sz="0" w:space="0" w:color="auto"/>
      </w:divBdr>
    </w:div>
    <w:div w:id="1854612138">
      <w:bodyDiv w:val="1"/>
      <w:marLeft w:val="0"/>
      <w:marRight w:val="0"/>
      <w:marTop w:val="0"/>
      <w:marBottom w:val="0"/>
      <w:divBdr>
        <w:top w:val="none" w:sz="0" w:space="0" w:color="auto"/>
        <w:left w:val="none" w:sz="0" w:space="0" w:color="auto"/>
        <w:bottom w:val="none" w:sz="0" w:space="0" w:color="auto"/>
        <w:right w:val="none" w:sz="0" w:space="0" w:color="auto"/>
      </w:divBdr>
      <w:divsChild>
        <w:div w:id="455219311">
          <w:marLeft w:val="0"/>
          <w:marRight w:val="0"/>
          <w:marTop w:val="0"/>
          <w:marBottom w:val="0"/>
          <w:divBdr>
            <w:top w:val="none" w:sz="0" w:space="0" w:color="auto"/>
            <w:left w:val="none" w:sz="0" w:space="0" w:color="auto"/>
            <w:bottom w:val="none" w:sz="0" w:space="0" w:color="auto"/>
            <w:right w:val="none" w:sz="0" w:space="0" w:color="auto"/>
          </w:divBdr>
          <w:divsChild>
            <w:div w:id="334890996">
              <w:marLeft w:val="0"/>
              <w:marRight w:val="0"/>
              <w:marTop w:val="0"/>
              <w:marBottom w:val="0"/>
              <w:divBdr>
                <w:top w:val="none" w:sz="0" w:space="0" w:color="auto"/>
                <w:left w:val="none" w:sz="0" w:space="0" w:color="auto"/>
                <w:bottom w:val="none" w:sz="0" w:space="0" w:color="auto"/>
                <w:right w:val="none" w:sz="0" w:space="0" w:color="auto"/>
              </w:divBdr>
              <w:divsChild>
                <w:div w:id="478690969">
                  <w:marLeft w:val="0"/>
                  <w:marRight w:val="0"/>
                  <w:marTop w:val="0"/>
                  <w:marBottom w:val="0"/>
                  <w:divBdr>
                    <w:top w:val="none" w:sz="0" w:space="0" w:color="auto"/>
                    <w:left w:val="none" w:sz="0" w:space="0" w:color="auto"/>
                    <w:bottom w:val="none" w:sz="0" w:space="0" w:color="auto"/>
                    <w:right w:val="none" w:sz="0" w:space="0" w:color="auto"/>
                  </w:divBdr>
                  <w:divsChild>
                    <w:div w:id="14587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20710">
          <w:marLeft w:val="0"/>
          <w:marRight w:val="0"/>
          <w:marTop w:val="0"/>
          <w:marBottom w:val="0"/>
          <w:divBdr>
            <w:top w:val="none" w:sz="0" w:space="0" w:color="auto"/>
            <w:left w:val="none" w:sz="0" w:space="0" w:color="auto"/>
            <w:bottom w:val="none" w:sz="0" w:space="0" w:color="auto"/>
            <w:right w:val="none" w:sz="0" w:space="0" w:color="auto"/>
          </w:divBdr>
          <w:divsChild>
            <w:div w:id="684021302">
              <w:marLeft w:val="0"/>
              <w:marRight w:val="0"/>
              <w:marTop w:val="0"/>
              <w:marBottom w:val="0"/>
              <w:divBdr>
                <w:top w:val="none" w:sz="0" w:space="0" w:color="auto"/>
                <w:left w:val="none" w:sz="0" w:space="0" w:color="auto"/>
                <w:bottom w:val="none" w:sz="0" w:space="0" w:color="auto"/>
                <w:right w:val="none" w:sz="0" w:space="0" w:color="auto"/>
              </w:divBdr>
              <w:divsChild>
                <w:div w:id="683168198">
                  <w:marLeft w:val="0"/>
                  <w:marRight w:val="0"/>
                  <w:marTop w:val="0"/>
                  <w:marBottom w:val="0"/>
                  <w:divBdr>
                    <w:top w:val="none" w:sz="0" w:space="0" w:color="auto"/>
                    <w:left w:val="none" w:sz="0" w:space="0" w:color="auto"/>
                    <w:bottom w:val="none" w:sz="0" w:space="0" w:color="auto"/>
                    <w:right w:val="none" w:sz="0" w:space="0" w:color="auto"/>
                  </w:divBdr>
                  <w:divsChild>
                    <w:div w:id="19811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558182">
      <w:bodyDiv w:val="1"/>
      <w:marLeft w:val="0"/>
      <w:marRight w:val="0"/>
      <w:marTop w:val="0"/>
      <w:marBottom w:val="0"/>
      <w:divBdr>
        <w:top w:val="none" w:sz="0" w:space="0" w:color="auto"/>
        <w:left w:val="none" w:sz="0" w:space="0" w:color="auto"/>
        <w:bottom w:val="none" w:sz="0" w:space="0" w:color="auto"/>
        <w:right w:val="none" w:sz="0" w:space="0" w:color="auto"/>
      </w:divBdr>
    </w:div>
    <w:div w:id="1868324144">
      <w:bodyDiv w:val="1"/>
      <w:marLeft w:val="0"/>
      <w:marRight w:val="0"/>
      <w:marTop w:val="0"/>
      <w:marBottom w:val="0"/>
      <w:divBdr>
        <w:top w:val="none" w:sz="0" w:space="0" w:color="auto"/>
        <w:left w:val="none" w:sz="0" w:space="0" w:color="auto"/>
        <w:bottom w:val="none" w:sz="0" w:space="0" w:color="auto"/>
        <w:right w:val="none" w:sz="0" w:space="0" w:color="auto"/>
      </w:divBdr>
    </w:div>
    <w:div w:id="1871258129">
      <w:bodyDiv w:val="1"/>
      <w:marLeft w:val="0"/>
      <w:marRight w:val="0"/>
      <w:marTop w:val="0"/>
      <w:marBottom w:val="0"/>
      <w:divBdr>
        <w:top w:val="none" w:sz="0" w:space="0" w:color="auto"/>
        <w:left w:val="none" w:sz="0" w:space="0" w:color="auto"/>
        <w:bottom w:val="none" w:sz="0" w:space="0" w:color="auto"/>
        <w:right w:val="none" w:sz="0" w:space="0" w:color="auto"/>
      </w:divBdr>
    </w:div>
    <w:div w:id="1875726243">
      <w:bodyDiv w:val="1"/>
      <w:marLeft w:val="0"/>
      <w:marRight w:val="0"/>
      <w:marTop w:val="0"/>
      <w:marBottom w:val="0"/>
      <w:divBdr>
        <w:top w:val="none" w:sz="0" w:space="0" w:color="auto"/>
        <w:left w:val="none" w:sz="0" w:space="0" w:color="auto"/>
        <w:bottom w:val="none" w:sz="0" w:space="0" w:color="auto"/>
        <w:right w:val="none" w:sz="0" w:space="0" w:color="auto"/>
      </w:divBdr>
    </w:div>
    <w:div w:id="1889300869">
      <w:bodyDiv w:val="1"/>
      <w:marLeft w:val="0"/>
      <w:marRight w:val="0"/>
      <w:marTop w:val="0"/>
      <w:marBottom w:val="0"/>
      <w:divBdr>
        <w:top w:val="none" w:sz="0" w:space="0" w:color="auto"/>
        <w:left w:val="none" w:sz="0" w:space="0" w:color="auto"/>
        <w:bottom w:val="none" w:sz="0" w:space="0" w:color="auto"/>
        <w:right w:val="none" w:sz="0" w:space="0" w:color="auto"/>
      </w:divBdr>
    </w:div>
    <w:div w:id="1900020947">
      <w:bodyDiv w:val="1"/>
      <w:marLeft w:val="0"/>
      <w:marRight w:val="0"/>
      <w:marTop w:val="0"/>
      <w:marBottom w:val="0"/>
      <w:divBdr>
        <w:top w:val="none" w:sz="0" w:space="0" w:color="auto"/>
        <w:left w:val="none" w:sz="0" w:space="0" w:color="auto"/>
        <w:bottom w:val="none" w:sz="0" w:space="0" w:color="auto"/>
        <w:right w:val="none" w:sz="0" w:space="0" w:color="auto"/>
      </w:divBdr>
    </w:div>
    <w:div w:id="1903905991">
      <w:bodyDiv w:val="1"/>
      <w:marLeft w:val="0"/>
      <w:marRight w:val="0"/>
      <w:marTop w:val="0"/>
      <w:marBottom w:val="0"/>
      <w:divBdr>
        <w:top w:val="none" w:sz="0" w:space="0" w:color="auto"/>
        <w:left w:val="none" w:sz="0" w:space="0" w:color="auto"/>
        <w:bottom w:val="none" w:sz="0" w:space="0" w:color="auto"/>
        <w:right w:val="none" w:sz="0" w:space="0" w:color="auto"/>
      </w:divBdr>
    </w:div>
    <w:div w:id="1933925471">
      <w:bodyDiv w:val="1"/>
      <w:marLeft w:val="0"/>
      <w:marRight w:val="0"/>
      <w:marTop w:val="0"/>
      <w:marBottom w:val="0"/>
      <w:divBdr>
        <w:top w:val="none" w:sz="0" w:space="0" w:color="auto"/>
        <w:left w:val="none" w:sz="0" w:space="0" w:color="auto"/>
        <w:bottom w:val="none" w:sz="0" w:space="0" w:color="auto"/>
        <w:right w:val="none" w:sz="0" w:space="0" w:color="auto"/>
      </w:divBdr>
    </w:div>
    <w:div w:id="1939947398">
      <w:bodyDiv w:val="1"/>
      <w:marLeft w:val="0"/>
      <w:marRight w:val="0"/>
      <w:marTop w:val="0"/>
      <w:marBottom w:val="0"/>
      <w:divBdr>
        <w:top w:val="none" w:sz="0" w:space="0" w:color="auto"/>
        <w:left w:val="none" w:sz="0" w:space="0" w:color="auto"/>
        <w:bottom w:val="none" w:sz="0" w:space="0" w:color="auto"/>
        <w:right w:val="none" w:sz="0" w:space="0" w:color="auto"/>
      </w:divBdr>
    </w:div>
    <w:div w:id="1952785290">
      <w:bodyDiv w:val="1"/>
      <w:marLeft w:val="0"/>
      <w:marRight w:val="0"/>
      <w:marTop w:val="0"/>
      <w:marBottom w:val="0"/>
      <w:divBdr>
        <w:top w:val="none" w:sz="0" w:space="0" w:color="auto"/>
        <w:left w:val="none" w:sz="0" w:space="0" w:color="auto"/>
        <w:bottom w:val="none" w:sz="0" w:space="0" w:color="auto"/>
        <w:right w:val="none" w:sz="0" w:space="0" w:color="auto"/>
      </w:divBdr>
    </w:div>
    <w:div w:id="1957176386">
      <w:bodyDiv w:val="1"/>
      <w:marLeft w:val="0"/>
      <w:marRight w:val="0"/>
      <w:marTop w:val="0"/>
      <w:marBottom w:val="0"/>
      <w:divBdr>
        <w:top w:val="none" w:sz="0" w:space="0" w:color="auto"/>
        <w:left w:val="none" w:sz="0" w:space="0" w:color="auto"/>
        <w:bottom w:val="none" w:sz="0" w:space="0" w:color="auto"/>
        <w:right w:val="none" w:sz="0" w:space="0" w:color="auto"/>
      </w:divBdr>
    </w:div>
    <w:div w:id="1980764097">
      <w:bodyDiv w:val="1"/>
      <w:marLeft w:val="0"/>
      <w:marRight w:val="0"/>
      <w:marTop w:val="0"/>
      <w:marBottom w:val="0"/>
      <w:divBdr>
        <w:top w:val="none" w:sz="0" w:space="0" w:color="auto"/>
        <w:left w:val="none" w:sz="0" w:space="0" w:color="auto"/>
        <w:bottom w:val="none" w:sz="0" w:space="0" w:color="auto"/>
        <w:right w:val="none" w:sz="0" w:space="0" w:color="auto"/>
      </w:divBdr>
    </w:div>
    <w:div w:id="2014917119">
      <w:bodyDiv w:val="1"/>
      <w:marLeft w:val="0"/>
      <w:marRight w:val="0"/>
      <w:marTop w:val="0"/>
      <w:marBottom w:val="0"/>
      <w:divBdr>
        <w:top w:val="none" w:sz="0" w:space="0" w:color="auto"/>
        <w:left w:val="none" w:sz="0" w:space="0" w:color="auto"/>
        <w:bottom w:val="none" w:sz="0" w:space="0" w:color="auto"/>
        <w:right w:val="none" w:sz="0" w:space="0" w:color="auto"/>
      </w:divBdr>
    </w:div>
    <w:div w:id="2028561570">
      <w:bodyDiv w:val="1"/>
      <w:marLeft w:val="0"/>
      <w:marRight w:val="0"/>
      <w:marTop w:val="0"/>
      <w:marBottom w:val="0"/>
      <w:divBdr>
        <w:top w:val="none" w:sz="0" w:space="0" w:color="auto"/>
        <w:left w:val="none" w:sz="0" w:space="0" w:color="auto"/>
        <w:bottom w:val="none" w:sz="0" w:space="0" w:color="auto"/>
        <w:right w:val="none" w:sz="0" w:space="0" w:color="auto"/>
      </w:divBdr>
    </w:div>
    <w:div w:id="2073236849">
      <w:bodyDiv w:val="1"/>
      <w:marLeft w:val="0"/>
      <w:marRight w:val="0"/>
      <w:marTop w:val="0"/>
      <w:marBottom w:val="0"/>
      <w:divBdr>
        <w:top w:val="none" w:sz="0" w:space="0" w:color="auto"/>
        <w:left w:val="none" w:sz="0" w:space="0" w:color="auto"/>
        <w:bottom w:val="none" w:sz="0" w:space="0" w:color="auto"/>
        <w:right w:val="none" w:sz="0" w:space="0" w:color="auto"/>
      </w:divBdr>
    </w:div>
    <w:div w:id="2081638602">
      <w:bodyDiv w:val="1"/>
      <w:marLeft w:val="0"/>
      <w:marRight w:val="0"/>
      <w:marTop w:val="0"/>
      <w:marBottom w:val="0"/>
      <w:divBdr>
        <w:top w:val="none" w:sz="0" w:space="0" w:color="auto"/>
        <w:left w:val="none" w:sz="0" w:space="0" w:color="auto"/>
        <w:bottom w:val="none" w:sz="0" w:space="0" w:color="auto"/>
        <w:right w:val="none" w:sz="0" w:space="0" w:color="auto"/>
      </w:divBdr>
    </w:div>
    <w:div w:id="2090881209">
      <w:bodyDiv w:val="1"/>
      <w:marLeft w:val="0"/>
      <w:marRight w:val="0"/>
      <w:marTop w:val="0"/>
      <w:marBottom w:val="0"/>
      <w:divBdr>
        <w:top w:val="none" w:sz="0" w:space="0" w:color="auto"/>
        <w:left w:val="none" w:sz="0" w:space="0" w:color="auto"/>
        <w:bottom w:val="none" w:sz="0" w:space="0" w:color="auto"/>
        <w:right w:val="none" w:sz="0" w:space="0" w:color="auto"/>
      </w:divBdr>
    </w:div>
    <w:div w:id="2093699208">
      <w:bodyDiv w:val="1"/>
      <w:marLeft w:val="0"/>
      <w:marRight w:val="0"/>
      <w:marTop w:val="0"/>
      <w:marBottom w:val="0"/>
      <w:divBdr>
        <w:top w:val="none" w:sz="0" w:space="0" w:color="auto"/>
        <w:left w:val="none" w:sz="0" w:space="0" w:color="auto"/>
        <w:bottom w:val="none" w:sz="0" w:space="0" w:color="auto"/>
        <w:right w:val="none" w:sz="0" w:space="0" w:color="auto"/>
      </w:divBdr>
    </w:div>
    <w:div w:id="2094858382">
      <w:bodyDiv w:val="1"/>
      <w:marLeft w:val="0"/>
      <w:marRight w:val="0"/>
      <w:marTop w:val="0"/>
      <w:marBottom w:val="0"/>
      <w:divBdr>
        <w:top w:val="none" w:sz="0" w:space="0" w:color="auto"/>
        <w:left w:val="none" w:sz="0" w:space="0" w:color="auto"/>
        <w:bottom w:val="none" w:sz="0" w:space="0" w:color="auto"/>
        <w:right w:val="none" w:sz="0" w:space="0" w:color="auto"/>
      </w:divBdr>
    </w:div>
    <w:div w:id="212600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jalorthi.com/%C3%A7%C3%ABshtje" TargetMode="Externa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d-bsc.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mailto:info@dd-bsc.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Papun</a:t>
            </a:r>
            <a:r>
              <a:rPr lang="sq-AL" sz="1400" b="0" i="0" u="none" strike="noStrike" baseline="0">
                <a:effectLst/>
              </a:rPr>
              <a:t>ë</a:t>
            </a:r>
            <a:r>
              <a:rPr lang="en-US"/>
              <a:t>sia n</a:t>
            </a:r>
            <a:r>
              <a:rPr lang="sq-AL" sz="1400" b="0" i="0" u="none" strike="noStrike" baseline="0">
                <a:effectLst/>
              </a:rPr>
              <a:t>ë</a:t>
            </a:r>
            <a:r>
              <a:rPr lang="en-US"/>
              <a:t> Kosov</a:t>
            </a:r>
            <a:r>
              <a:rPr lang="sq-AL" sz="1400" b="0" i="0" u="none" strike="noStrike" baseline="0">
                <a:effectLst/>
              </a:rPr>
              <a:t>ë</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Sheet1!$D$14</c:f>
              <c:strCache>
                <c:ptCount val="1"/>
                <c:pt idx="0">
                  <c:v>Meshkuj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Sheet1!$E$13:$G$13</c:f>
              <c:numCache>
                <c:formatCode>General</c:formatCode>
                <c:ptCount val="3"/>
                <c:pt idx="0">
                  <c:v>2021</c:v>
                </c:pt>
                <c:pt idx="1">
                  <c:v>2022</c:v>
                </c:pt>
                <c:pt idx="2">
                  <c:v>2023</c:v>
                </c:pt>
              </c:numCache>
            </c:numRef>
          </c:cat>
          <c:val>
            <c:numRef>
              <c:f>Sheet1!$E$14:$G$14</c:f>
              <c:numCache>
                <c:formatCode>0.00%</c:formatCode>
                <c:ptCount val="3"/>
                <c:pt idx="0">
                  <c:v>0.23899999999999999</c:v>
                </c:pt>
                <c:pt idx="1">
                  <c:v>8.8999999999999996E-2</c:v>
                </c:pt>
                <c:pt idx="2">
                  <c:v>7.9000000000000001E-2</c:v>
                </c:pt>
              </c:numCache>
            </c:numRef>
          </c:val>
          <c:extLst>
            <c:ext xmlns:c16="http://schemas.microsoft.com/office/drawing/2014/chart" uri="{C3380CC4-5D6E-409C-BE32-E72D297353CC}">
              <c16:uniqueId val="{00000000-87FC-4578-9919-678DDA265F9F}"/>
            </c:ext>
          </c:extLst>
        </c:ser>
        <c:ser>
          <c:idx val="1"/>
          <c:order val="1"/>
          <c:tx>
            <c:strRef>
              <c:f>Sheet1!$D$15</c:f>
              <c:strCache>
                <c:ptCount val="1"/>
                <c:pt idx="0">
                  <c:v>Femra</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Sheet1!$E$13:$G$13</c:f>
              <c:numCache>
                <c:formatCode>General</c:formatCode>
                <c:ptCount val="3"/>
                <c:pt idx="0">
                  <c:v>2021</c:v>
                </c:pt>
                <c:pt idx="1">
                  <c:v>2022</c:v>
                </c:pt>
                <c:pt idx="2">
                  <c:v>2023</c:v>
                </c:pt>
              </c:numCache>
            </c:numRef>
          </c:cat>
          <c:val>
            <c:numRef>
              <c:f>Sheet1!$E$15:$G$15</c:f>
              <c:numCache>
                <c:formatCode>0.00%</c:formatCode>
                <c:ptCount val="3"/>
                <c:pt idx="0">
                  <c:v>0.17699999999999999</c:v>
                </c:pt>
                <c:pt idx="1">
                  <c:v>0.19400000000000001</c:v>
                </c:pt>
                <c:pt idx="2">
                  <c:v>0.17199999999999999</c:v>
                </c:pt>
              </c:numCache>
            </c:numRef>
          </c:val>
          <c:extLst>
            <c:ext xmlns:c16="http://schemas.microsoft.com/office/drawing/2014/chart" uri="{C3380CC4-5D6E-409C-BE32-E72D297353CC}">
              <c16:uniqueId val="{00000001-87FC-4578-9919-678DDA265F9F}"/>
            </c:ext>
          </c:extLst>
        </c:ser>
        <c:ser>
          <c:idx val="2"/>
          <c:order val="2"/>
          <c:tx>
            <c:strRef>
              <c:f>Sheet1!$D$16</c:f>
              <c:strCache>
                <c:ptCount val="1"/>
                <c:pt idx="0">
                  <c:v>Gjithsej</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Sheet1!$E$13:$G$13</c:f>
              <c:numCache>
                <c:formatCode>General</c:formatCode>
                <c:ptCount val="3"/>
                <c:pt idx="0">
                  <c:v>2021</c:v>
                </c:pt>
                <c:pt idx="1">
                  <c:v>2022</c:v>
                </c:pt>
                <c:pt idx="2">
                  <c:v>2023</c:v>
                </c:pt>
              </c:numCache>
            </c:numRef>
          </c:cat>
          <c:val>
            <c:numRef>
              <c:f>Sheet1!$E$16:$G$16</c:f>
              <c:numCache>
                <c:formatCode>0.00%</c:formatCode>
                <c:ptCount val="3"/>
                <c:pt idx="0">
                  <c:v>0.19900000000000001</c:v>
                </c:pt>
                <c:pt idx="1">
                  <c:v>0.11799999999999999</c:v>
                </c:pt>
                <c:pt idx="2">
                  <c:v>0.107</c:v>
                </c:pt>
              </c:numCache>
            </c:numRef>
          </c:val>
          <c:extLst>
            <c:ext xmlns:c16="http://schemas.microsoft.com/office/drawing/2014/chart" uri="{C3380CC4-5D6E-409C-BE32-E72D297353CC}">
              <c16:uniqueId val="{00000002-87FC-4578-9919-678DDA265F9F}"/>
            </c:ext>
          </c:extLst>
        </c:ser>
        <c:dLbls>
          <c:showLegendKey val="0"/>
          <c:showVal val="1"/>
          <c:showCatName val="0"/>
          <c:showSerName val="0"/>
          <c:showPercent val="0"/>
          <c:showBubbleSize val="0"/>
        </c:dLbls>
        <c:gapWidth val="150"/>
        <c:shape val="box"/>
        <c:axId val="820933360"/>
        <c:axId val="820930096"/>
        <c:axId val="0"/>
      </c:bar3DChart>
      <c:catAx>
        <c:axId val="820933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930096"/>
        <c:crosses val="autoZero"/>
        <c:auto val="1"/>
        <c:lblAlgn val="ctr"/>
        <c:lblOffset val="100"/>
        <c:noMultiLvlLbl val="0"/>
      </c:catAx>
      <c:valAx>
        <c:axId val="820930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93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49759405074367"/>
          <c:y val="9.3457943925233641E-2"/>
          <c:w val="0.80883573928258967"/>
          <c:h val="0.7869266808938602"/>
        </c:manualLayout>
      </c:layout>
      <c:lineChart>
        <c:grouping val="standard"/>
        <c:varyColors val="0"/>
        <c:ser>
          <c:idx val="0"/>
          <c:order val="0"/>
          <c:tx>
            <c:strRef>
              <c:f>Sheet1!$G$8</c:f>
              <c:strCache>
                <c:ptCount val="1"/>
                <c:pt idx="0">
                  <c:v>Investime kapitale</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Sheet1!$H$7:$K$7</c:f>
              <c:numCache>
                <c:formatCode>General</c:formatCode>
                <c:ptCount val="4"/>
                <c:pt idx="0">
                  <c:v>2024</c:v>
                </c:pt>
                <c:pt idx="1">
                  <c:v>2025</c:v>
                </c:pt>
                <c:pt idx="2">
                  <c:v>2026</c:v>
                </c:pt>
                <c:pt idx="3">
                  <c:v>2027</c:v>
                </c:pt>
              </c:numCache>
            </c:numRef>
          </c:cat>
          <c:val>
            <c:numRef>
              <c:f>Sheet1!$H$8:$K$8</c:f>
              <c:numCache>
                <c:formatCode>#,##0</c:formatCode>
                <c:ptCount val="4"/>
                <c:pt idx="0">
                  <c:v>5549543</c:v>
                </c:pt>
                <c:pt idx="1">
                  <c:v>7001512</c:v>
                </c:pt>
                <c:pt idx="2">
                  <c:v>7835000</c:v>
                </c:pt>
                <c:pt idx="3">
                  <c:v>8985000</c:v>
                </c:pt>
              </c:numCache>
            </c:numRef>
          </c:val>
          <c:smooth val="0"/>
          <c:extLst>
            <c:ext xmlns:c16="http://schemas.microsoft.com/office/drawing/2014/chart" uri="{C3380CC4-5D6E-409C-BE32-E72D297353CC}">
              <c16:uniqueId val="{00000000-BA80-489C-A3F6-90E96A563AC2}"/>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20927920"/>
        <c:axId val="820928464"/>
      </c:lineChart>
      <c:catAx>
        <c:axId val="8209279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820928464"/>
        <c:crosses val="autoZero"/>
        <c:auto val="1"/>
        <c:lblAlgn val="ctr"/>
        <c:lblOffset val="100"/>
        <c:noMultiLvlLbl val="0"/>
      </c:catAx>
      <c:valAx>
        <c:axId val="8209284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82092792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221DA-1FFE-4346-A85E-0BEAD92F3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22027</Words>
  <Characters>125557</Characters>
  <Application>Microsoft Office Word</Application>
  <DocSecurity>0</DocSecurity>
  <Lines>1046</Lines>
  <Paragraphs>294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PULSE Electronics</dc:creator>
  <cp:keywords/>
  <dc:description/>
  <cp:lastModifiedBy>Bukurie Zejnullahu-Jashari</cp:lastModifiedBy>
  <cp:revision>2</cp:revision>
  <cp:lastPrinted>2024-07-29T20:33:00Z</cp:lastPrinted>
  <dcterms:created xsi:type="dcterms:W3CDTF">2024-09-12T06:37:00Z</dcterms:created>
  <dcterms:modified xsi:type="dcterms:W3CDTF">2024-09-12T06:37:00Z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32d036d577cfc9838b3a6c1a6ee1734453017d872576cc557a71a023e9b01cda</vt:lpwstr>
  </property>
</Properties>
</file>