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2" w:rsidRPr="00891889" w:rsidRDefault="00155942" w:rsidP="00155942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9188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57150</wp:posOffset>
            </wp:positionV>
            <wp:extent cx="609600" cy="676275"/>
            <wp:effectExtent l="19050" t="0" r="0" b="0"/>
            <wp:wrapSquare wrapText="bothSides"/>
            <wp:docPr id="1" name="Picture 0" descr="malishe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sheva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88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57225"/>
            <wp:effectExtent l="19050" t="0" r="0" b="0"/>
            <wp:wrapSquare wrapText="bothSides"/>
            <wp:docPr id="2" name="Picture 1" descr="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Kosovo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889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55942" w:rsidRPr="00891889" w:rsidRDefault="00155942" w:rsidP="00155942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91889">
        <w:rPr>
          <w:rFonts w:ascii="Times New Roman" w:hAnsi="Times New Roman" w:cs="Times New Roman"/>
          <w:b/>
          <w:sz w:val="28"/>
          <w:szCs w:val="28"/>
          <w:lang w:val="sq-AL"/>
        </w:rPr>
        <w:t>KOMUNA E MALISHEVËS</w:t>
      </w:r>
    </w:p>
    <w:p w:rsidR="00155942" w:rsidRPr="00BA7915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55942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</w:p>
    <w:p w:rsidR="000F7F0D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F0D" w:rsidRPr="00BA7915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55942" w:rsidRPr="003B4180" w:rsidRDefault="00155942" w:rsidP="00155942">
      <w:pPr>
        <w:jc w:val="both"/>
        <w:rPr>
          <w:rFonts w:ascii="Times New Roman" w:hAnsi="Times New Roman" w:cs="Times New Roman"/>
          <w:b/>
          <w:sz w:val="52"/>
          <w:szCs w:val="52"/>
          <w:lang w:val="sq-AL"/>
        </w:rPr>
      </w:pPr>
    </w:p>
    <w:p w:rsidR="00155942" w:rsidRPr="00891889" w:rsidRDefault="00155942" w:rsidP="00891889">
      <w:pPr>
        <w:jc w:val="center"/>
        <w:rPr>
          <w:rFonts w:ascii="Times New Roman" w:hAnsi="Times New Roman" w:cs="Times New Roman"/>
          <w:b/>
          <w:sz w:val="40"/>
          <w:szCs w:val="40"/>
          <w:lang w:val="sq-AL"/>
        </w:rPr>
      </w:pPr>
      <w:r w:rsidRPr="00891889">
        <w:rPr>
          <w:rFonts w:ascii="Times New Roman" w:hAnsi="Times New Roman" w:cs="Times New Roman"/>
          <w:b/>
          <w:sz w:val="40"/>
          <w:szCs w:val="40"/>
          <w:lang w:val="sq-AL"/>
        </w:rPr>
        <w:t>NGA: Zyra për Informim Publik</w:t>
      </w:r>
    </w:p>
    <w:p w:rsidR="00155942" w:rsidRPr="00891889" w:rsidRDefault="00155942" w:rsidP="00891889">
      <w:pPr>
        <w:jc w:val="center"/>
        <w:rPr>
          <w:rFonts w:ascii="Times New Roman" w:hAnsi="Times New Roman" w:cs="Times New Roman"/>
          <w:b/>
          <w:sz w:val="40"/>
          <w:szCs w:val="40"/>
          <w:lang w:val="sq-AL"/>
        </w:rPr>
      </w:pPr>
      <w:r w:rsidRPr="00891889">
        <w:rPr>
          <w:rFonts w:ascii="Times New Roman" w:hAnsi="Times New Roman" w:cs="Times New Roman"/>
          <w:b/>
          <w:sz w:val="40"/>
          <w:szCs w:val="40"/>
          <w:lang w:val="sq-AL"/>
        </w:rPr>
        <w:t>PËR: Kryetarin e Komunës</w:t>
      </w:r>
      <w:r w:rsidR="000923A5" w:rsidRPr="00891889">
        <w:rPr>
          <w:rFonts w:ascii="Times New Roman" w:hAnsi="Times New Roman" w:cs="Times New Roman"/>
          <w:b/>
          <w:sz w:val="40"/>
          <w:szCs w:val="40"/>
          <w:lang w:val="sq-AL"/>
        </w:rPr>
        <w:t xml:space="preserve">, </w:t>
      </w:r>
      <w:proofErr w:type="spellStart"/>
      <w:r w:rsidR="000923A5" w:rsidRPr="00891889">
        <w:rPr>
          <w:rFonts w:ascii="Times New Roman" w:hAnsi="Times New Roman" w:cs="Times New Roman"/>
          <w:b/>
          <w:sz w:val="40"/>
          <w:szCs w:val="40"/>
          <w:lang w:val="sq-AL"/>
        </w:rPr>
        <w:t>Ragip</w:t>
      </w:r>
      <w:proofErr w:type="spellEnd"/>
      <w:r w:rsidR="000923A5" w:rsidRPr="00891889">
        <w:rPr>
          <w:rFonts w:ascii="Times New Roman" w:hAnsi="Times New Roman" w:cs="Times New Roman"/>
          <w:b/>
          <w:sz w:val="40"/>
          <w:szCs w:val="40"/>
          <w:lang w:val="sq-AL"/>
        </w:rPr>
        <w:t xml:space="preserve"> </w:t>
      </w:r>
      <w:proofErr w:type="spellStart"/>
      <w:r w:rsidR="000923A5" w:rsidRPr="00891889">
        <w:rPr>
          <w:rFonts w:ascii="Times New Roman" w:hAnsi="Times New Roman" w:cs="Times New Roman"/>
          <w:b/>
          <w:sz w:val="40"/>
          <w:szCs w:val="40"/>
          <w:lang w:val="sq-AL"/>
        </w:rPr>
        <w:t>Begaj</w:t>
      </w:r>
      <w:proofErr w:type="spellEnd"/>
    </w:p>
    <w:p w:rsidR="00155942" w:rsidRPr="00891889" w:rsidRDefault="00CF103C" w:rsidP="00891889">
      <w:pPr>
        <w:jc w:val="center"/>
        <w:rPr>
          <w:rFonts w:ascii="Times New Roman" w:hAnsi="Times New Roman" w:cs="Times New Roman"/>
          <w:b/>
          <w:sz w:val="40"/>
          <w:szCs w:val="40"/>
          <w:lang w:val="sq-AL"/>
        </w:rPr>
      </w:pPr>
      <w:r w:rsidRPr="00891889">
        <w:rPr>
          <w:rFonts w:ascii="Times New Roman" w:hAnsi="Times New Roman" w:cs="Times New Roman"/>
          <w:b/>
          <w:sz w:val="40"/>
          <w:szCs w:val="40"/>
          <w:lang w:val="sq-AL"/>
        </w:rPr>
        <w:t>LËNDA: Raporti Gjashtë Mujor</w:t>
      </w:r>
      <w:r w:rsidR="003B4180" w:rsidRPr="00891889">
        <w:rPr>
          <w:rFonts w:ascii="Times New Roman" w:hAnsi="Times New Roman" w:cs="Times New Roman"/>
          <w:b/>
          <w:sz w:val="40"/>
          <w:szCs w:val="40"/>
          <w:lang w:val="sq-AL"/>
        </w:rPr>
        <w:t xml:space="preserve"> i P</w:t>
      </w:r>
      <w:r w:rsidR="00155942" w:rsidRPr="00891889">
        <w:rPr>
          <w:rFonts w:ascii="Times New Roman" w:hAnsi="Times New Roman" w:cs="Times New Roman"/>
          <w:b/>
          <w:sz w:val="40"/>
          <w:szCs w:val="40"/>
          <w:lang w:val="sq-AL"/>
        </w:rPr>
        <w:t>unës</w:t>
      </w:r>
    </w:p>
    <w:p w:rsidR="00155942" w:rsidRPr="00891889" w:rsidRDefault="00CF103C" w:rsidP="00891889">
      <w:pPr>
        <w:jc w:val="center"/>
        <w:rPr>
          <w:rFonts w:ascii="Times New Roman" w:hAnsi="Times New Roman" w:cs="Times New Roman"/>
          <w:b/>
          <w:sz w:val="40"/>
          <w:szCs w:val="40"/>
          <w:lang w:val="sq-AL"/>
        </w:rPr>
      </w:pPr>
      <w:r w:rsidRPr="00891889">
        <w:rPr>
          <w:rFonts w:ascii="Times New Roman" w:hAnsi="Times New Roman" w:cs="Times New Roman"/>
          <w:b/>
          <w:sz w:val="40"/>
          <w:szCs w:val="40"/>
          <w:lang w:val="sq-AL"/>
        </w:rPr>
        <w:t xml:space="preserve">DATË: Janar -  Qershor, </w:t>
      </w:r>
      <w:r w:rsidR="003B4180" w:rsidRPr="00891889">
        <w:rPr>
          <w:rFonts w:ascii="Times New Roman" w:hAnsi="Times New Roman" w:cs="Times New Roman"/>
          <w:b/>
          <w:sz w:val="40"/>
          <w:szCs w:val="40"/>
          <w:lang w:val="sq-AL"/>
        </w:rPr>
        <w:t>2020</w:t>
      </w:r>
    </w:p>
    <w:p w:rsidR="00155942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F0D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F0D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F0D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F0D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F0D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F0D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F0D" w:rsidRDefault="000F7F0D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F0D" w:rsidRPr="00891889" w:rsidRDefault="000F7F0D" w:rsidP="0089188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F7F0D" w:rsidRDefault="00891889" w:rsidP="0089188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1889">
        <w:rPr>
          <w:rFonts w:ascii="Times New Roman" w:hAnsi="Times New Roman" w:cs="Times New Roman"/>
          <w:b/>
          <w:sz w:val="24"/>
          <w:szCs w:val="24"/>
          <w:lang w:val="sq-AL"/>
        </w:rPr>
        <w:t>MALISHEVË, 1 KORRIK 2020</w:t>
      </w:r>
    </w:p>
    <w:p w:rsidR="00891889" w:rsidRDefault="00891889" w:rsidP="0089188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91889" w:rsidRPr="00891889" w:rsidRDefault="00891889" w:rsidP="0089188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55942" w:rsidRPr="00BA7915" w:rsidRDefault="00155942" w:rsidP="00155942">
      <w:pPr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A7915">
        <w:rPr>
          <w:rFonts w:ascii="Times New Roman" w:hAnsi="Times New Roman" w:cs="Times New Roman"/>
          <w:sz w:val="24"/>
          <w:szCs w:val="24"/>
          <w:u w:val="single"/>
          <w:lang w:val="sq-AL"/>
        </w:rPr>
        <w:t>Detyrat e dhëna:</w:t>
      </w:r>
    </w:p>
    <w:p w:rsidR="00155942" w:rsidRPr="00BA7915" w:rsidRDefault="00155942" w:rsidP="00155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7915">
        <w:rPr>
          <w:rFonts w:ascii="Times New Roman" w:hAnsi="Times New Roman" w:cs="Times New Roman"/>
          <w:b/>
          <w:sz w:val="24"/>
          <w:szCs w:val="24"/>
          <w:lang w:val="sq-AL"/>
        </w:rPr>
        <w:t>Përcjellja e mbledhjeve të Kuvendit të Komunës, Këshillit të Drejtorëve, komiteteve dhe organizmave tjerë komunal.</w:t>
      </w:r>
    </w:p>
    <w:p w:rsidR="00155942" w:rsidRPr="00BA7915" w:rsidRDefault="00155942" w:rsidP="00155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7915">
        <w:rPr>
          <w:rFonts w:ascii="Times New Roman" w:hAnsi="Times New Roman" w:cs="Times New Roman"/>
          <w:b/>
          <w:sz w:val="24"/>
          <w:szCs w:val="24"/>
          <w:lang w:val="sq-AL"/>
        </w:rPr>
        <w:t>Informimi i medieve për vendimet e marra në Kuvend dhe Këshill të Drejtorëve</w:t>
      </w:r>
    </w:p>
    <w:p w:rsidR="00155942" w:rsidRPr="00BA7915" w:rsidRDefault="00155942" w:rsidP="00155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7915">
        <w:rPr>
          <w:rFonts w:ascii="Times New Roman" w:hAnsi="Times New Roman" w:cs="Times New Roman"/>
          <w:b/>
          <w:sz w:val="24"/>
          <w:szCs w:val="24"/>
          <w:lang w:val="sq-AL"/>
        </w:rPr>
        <w:t>Udhëheqja e shërbimit të informimit publik.</w:t>
      </w:r>
    </w:p>
    <w:p w:rsidR="00155942" w:rsidRPr="00BA7915" w:rsidRDefault="00155942" w:rsidP="00155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7915">
        <w:rPr>
          <w:rFonts w:ascii="Times New Roman" w:hAnsi="Times New Roman" w:cs="Times New Roman"/>
          <w:b/>
          <w:sz w:val="24"/>
          <w:szCs w:val="24"/>
          <w:lang w:val="sq-AL"/>
        </w:rPr>
        <w:t>Informimi i organeve komunale, lidhur me shkrimet në media</w:t>
      </w:r>
    </w:p>
    <w:p w:rsidR="00155942" w:rsidRPr="00BA7915" w:rsidRDefault="00155942" w:rsidP="00155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7915">
        <w:rPr>
          <w:rFonts w:ascii="Times New Roman" w:hAnsi="Times New Roman" w:cs="Times New Roman"/>
          <w:b/>
          <w:sz w:val="24"/>
          <w:szCs w:val="24"/>
          <w:lang w:val="sq-AL"/>
        </w:rPr>
        <w:t>Reagimi ndaj shkrimeve tendencioze.</w:t>
      </w:r>
    </w:p>
    <w:p w:rsidR="00155942" w:rsidRPr="00BA7915" w:rsidRDefault="00155942" w:rsidP="00155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7915">
        <w:rPr>
          <w:rFonts w:ascii="Times New Roman" w:hAnsi="Times New Roman" w:cs="Times New Roman"/>
          <w:b/>
          <w:sz w:val="24"/>
          <w:szCs w:val="24"/>
          <w:lang w:val="sq-AL"/>
        </w:rPr>
        <w:t>Përgatitja e Buletinit mujor dhe vjetor, lidhur me informacionet dhe ngjarjet që kanë ndodhur gjatë muajit dhe vitit në komunën tonë.</w:t>
      </w:r>
    </w:p>
    <w:p w:rsidR="00155942" w:rsidRPr="00BA7915" w:rsidRDefault="00155942" w:rsidP="00155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7915">
        <w:rPr>
          <w:rFonts w:ascii="Times New Roman" w:hAnsi="Times New Roman" w:cs="Times New Roman"/>
          <w:b/>
          <w:sz w:val="24"/>
          <w:szCs w:val="24"/>
          <w:lang w:val="sq-AL"/>
        </w:rPr>
        <w:t>Mirëmbajtja e ueb faqes zyrtare të komunës.</w:t>
      </w:r>
    </w:p>
    <w:p w:rsidR="00155942" w:rsidRPr="00BA7915" w:rsidRDefault="00155942" w:rsidP="00155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7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Punë dhe obligime të tjera në bashkëpunim me udhëheqësit komunal. </w:t>
      </w:r>
    </w:p>
    <w:p w:rsidR="00155942" w:rsidRPr="00BA7915" w:rsidRDefault="00155942" w:rsidP="00155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7915">
        <w:rPr>
          <w:rFonts w:ascii="Times New Roman" w:hAnsi="Times New Roman" w:cs="Times New Roman"/>
          <w:b/>
          <w:sz w:val="24"/>
          <w:szCs w:val="24"/>
          <w:lang w:val="sq-AL"/>
        </w:rPr>
        <w:t>Informimi paraprak për ngjarjet në komunë.</w:t>
      </w:r>
    </w:p>
    <w:p w:rsidR="00155942" w:rsidRPr="00BA7915" w:rsidRDefault="00155942" w:rsidP="0015594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55942" w:rsidRPr="00BA7915" w:rsidRDefault="00155942" w:rsidP="00155942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55942" w:rsidRPr="00527760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27760">
        <w:rPr>
          <w:rFonts w:ascii="Times New Roman" w:hAnsi="Times New Roman" w:cs="Times New Roman"/>
          <w:sz w:val="24"/>
          <w:szCs w:val="24"/>
          <w:lang w:val="sq-AL"/>
        </w:rPr>
        <w:t>- Nga obligimet dhe takimet e shënuara në detyrat e dhëna, kemi përgatitur informacione për medie, dhe pothuajse të gjitha janë publikuar në mediet elektronike d</w:t>
      </w:r>
      <w:r w:rsidR="0046315F">
        <w:rPr>
          <w:rFonts w:ascii="Times New Roman" w:hAnsi="Times New Roman" w:cs="Times New Roman"/>
          <w:sz w:val="24"/>
          <w:szCs w:val="24"/>
          <w:lang w:val="sq-AL"/>
        </w:rPr>
        <w:t>he të shkruara, përfshirë radio dhe televizionet lokale TV Malisheva dhe RTV Malisheva</w:t>
      </w:r>
      <w:r w:rsidRPr="00527760">
        <w:rPr>
          <w:rFonts w:ascii="Times New Roman" w:hAnsi="Times New Roman" w:cs="Times New Roman"/>
          <w:sz w:val="24"/>
          <w:szCs w:val="24"/>
          <w:lang w:val="sq-AL"/>
        </w:rPr>
        <w:t>, Radio "Kosova e Lir</w:t>
      </w:r>
      <w:r>
        <w:rPr>
          <w:rFonts w:ascii="Times New Roman" w:hAnsi="Times New Roman" w:cs="Times New Roman"/>
          <w:sz w:val="24"/>
          <w:szCs w:val="24"/>
          <w:lang w:val="sq-AL"/>
        </w:rPr>
        <w:t>ë", radiotelevizionin publik,</w:t>
      </w:r>
      <w:r w:rsidRPr="00527760">
        <w:rPr>
          <w:rFonts w:ascii="Times New Roman" w:hAnsi="Times New Roman" w:cs="Times New Roman"/>
          <w:sz w:val="24"/>
          <w:szCs w:val="24"/>
          <w:lang w:val="sq-AL"/>
        </w:rPr>
        <w:t xml:space="preserve"> televizionet tjera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portalet informative</w:t>
      </w:r>
      <w:r w:rsidRPr="0052776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55942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Po ashtu, të gjitha informacionet janë bërë publike edhe në ueb faqen zyrtare të Komunës së Malishevës: </w:t>
      </w:r>
      <w:r w:rsidRPr="00591A9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sq-AL"/>
        </w:rPr>
        <w:t>http://kk.rks-gov.net/malisheve/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, si dhe në rrjetet sociale.</w:t>
      </w:r>
    </w:p>
    <w:p w:rsidR="00155942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 Një punë tjetër e Zyrës për Informim Publik, është ruajtja e artikujve të botuar në gazetat ditore, për të cilat, çdo drejtor apo zyrtar komunal, mund ti shfletoj në Zyrën për Informim, por edhe të ketë kopje të tyre.</w:t>
      </w:r>
    </w:p>
    <w:p w:rsidR="00155942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 Në mënyrë të rregullt përgatitet Buletini Mujor</w:t>
      </w:r>
      <w:r w:rsidR="007F5E1C">
        <w:rPr>
          <w:rFonts w:ascii="Times New Roman" w:hAnsi="Times New Roman" w:cs="Times New Roman"/>
          <w:sz w:val="24"/>
          <w:szCs w:val="24"/>
          <w:lang w:val="sq-AL"/>
        </w:rPr>
        <w:t>, gjashtëmujor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ai Vjetor, i cili është i publikuar në ueb faqen zyrtare të komunës, si dhe arkivohet në arkivin e komunës.</w:t>
      </w:r>
    </w:p>
    <w:p w:rsidR="00155942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- Për të gjitha aktivitetet mujore, informohen mediet dhe njoftime bëhen publike në ueb faqet zyrtare.</w:t>
      </w:r>
    </w:p>
    <w:p w:rsidR="00155942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</w:t>
      </w:r>
    </w:p>
    <w:p w:rsidR="00155942" w:rsidRDefault="00155942" w:rsidP="0015594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2776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Aktivitetet dhe publikimet</w:t>
      </w:r>
    </w:p>
    <w:p w:rsidR="00155942" w:rsidRPr="0084379D" w:rsidRDefault="00155942" w:rsidP="0015594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Gjatë</w:t>
      </w:r>
      <w:r w:rsidR="008C5DD9">
        <w:rPr>
          <w:rFonts w:ascii="Times New Roman" w:hAnsi="Times New Roman" w:cs="Times New Roman"/>
          <w:sz w:val="24"/>
          <w:szCs w:val="24"/>
          <w:lang w:val="sq-AL"/>
        </w:rPr>
        <w:t xml:space="preserve"> periudhës janar- Qersh</w:t>
      </w:r>
      <w:r w:rsidR="00E56D74">
        <w:rPr>
          <w:rFonts w:ascii="Times New Roman" w:hAnsi="Times New Roman" w:cs="Times New Roman"/>
          <w:sz w:val="24"/>
          <w:szCs w:val="24"/>
          <w:lang w:val="sq-AL"/>
        </w:rPr>
        <w:t xml:space="preserve">or </w:t>
      </w:r>
      <w:r w:rsidR="008C5DD9">
        <w:rPr>
          <w:rFonts w:ascii="Times New Roman" w:hAnsi="Times New Roman" w:cs="Times New Roman"/>
          <w:sz w:val="24"/>
          <w:szCs w:val="24"/>
          <w:lang w:val="sq-AL"/>
        </w:rPr>
        <w:t>të  vitit 2020</w:t>
      </w:r>
      <w:r w:rsidR="005409DB">
        <w:rPr>
          <w:rFonts w:ascii="Times New Roman" w:hAnsi="Times New Roman" w:cs="Times New Roman"/>
          <w:sz w:val="24"/>
          <w:szCs w:val="24"/>
          <w:lang w:val="sq-AL"/>
        </w:rPr>
        <w:t xml:space="preserve">, janë zhvilluar </w:t>
      </w:r>
      <w:r w:rsidR="008C5DD9">
        <w:rPr>
          <w:rFonts w:ascii="Times New Roman" w:hAnsi="Times New Roman" w:cs="Times New Roman"/>
          <w:sz w:val="24"/>
          <w:szCs w:val="24"/>
          <w:lang w:val="sq-AL"/>
        </w:rPr>
        <w:t>529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aktivitete të ndryshme, ku përfshihen përcjellja e aktiviteteve të kryetarit, drejtorëve komunal dhe zyrtarëve tjerë. Prej këtyre aktiviteteve,  janë aktivitete të kryetarit dhe qeverisë komunale, ku përfshihen takimet në zyrat përkatëse, vizita në terren, takime me qytetar</w:t>
      </w:r>
      <w:r w:rsidR="00E56D74">
        <w:rPr>
          <w:rFonts w:ascii="Times New Roman" w:hAnsi="Times New Roman" w:cs="Times New Roman"/>
          <w:sz w:val="24"/>
          <w:szCs w:val="24"/>
          <w:lang w:val="sq-AL"/>
        </w:rPr>
        <w:t>ë dhe të tjera,</w:t>
      </w:r>
      <w:r w:rsidR="00A809C4">
        <w:rPr>
          <w:rFonts w:ascii="Times New Roman" w:hAnsi="Times New Roman" w:cs="Times New Roman"/>
          <w:sz w:val="24"/>
          <w:szCs w:val="24"/>
          <w:lang w:val="sq-AL"/>
        </w:rPr>
        <w:t>135 takime me palë,35 takime të jash</w:t>
      </w:r>
      <w:r w:rsidR="0089188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809C4">
        <w:rPr>
          <w:rFonts w:ascii="Times New Roman" w:hAnsi="Times New Roman" w:cs="Times New Roman"/>
          <w:sz w:val="24"/>
          <w:szCs w:val="24"/>
          <w:lang w:val="sq-AL"/>
        </w:rPr>
        <w:t>me,17 ftesa,</w:t>
      </w:r>
      <w:r w:rsidR="00E56D74">
        <w:rPr>
          <w:rFonts w:ascii="Times New Roman" w:hAnsi="Times New Roman" w:cs="Times New Roman"/>
          <w:sz w:val="24"/>
          <w:szCs w:val="24"/>
          <w:lang w:val="sq-AL"/>
        </w:rPr>
        <w:t xml:space="preserve"> ku janë </w:t>
      </w:r>
      <w:r w:rsidR="00E56D74" w:rsidRPr="0084379D">
        <w:rPr>
          <w:rFonts w:ascii="Times New Roman" w:hAnsi="Times New Roman" w:cs="Times New Roman"/>
          <w:b/>
          <w:sz w:val="24"/>
          <w:szCs w:val="24"/>
          <w:lang w:val="sq-AL"/>
        </w:rPr>
        <w:t>bër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>ë 207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>lajme, 55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njoft</w:t>
      </w:r>
      <w:r w:rsidR="002A766D" w:rsidRPr="0084379D">
        <w:rPr>
          <w:rFonts w:ascii="Times New Roman" w:hAnsi="Times New Roman" w:cs="Times New Roman"/>
          <w:b/>
          <w:sz w:val="24"/>
          <w:szCs w:val="24"/>
          <w:lang w:val="sq-AL"/>
        </w:rPr>
        <w:t>ime,</w:t>
      </w:r>
      <w:r w:rsidR="004D4226"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shpallje</w:t>
      </w:r>
      <w:r w:rsidR="002A766D"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konkurse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9776EC">
        <w:rPr>
          <w:rFonts w:ascii="Times New Roman" w:hAnsi="Times New Roman" w:cs="Times New Roman"/>
          <w:b/>
          <w:sz w:val="24"/>
          <w:szCs w:val="24"/>
          <w:lang w:val="sq-AL"/>
        </w:rPr>
        <w:t>6 B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>uletin ( Janar- Qershor 2020</w:t>
      </w:r>
      <w:r w:rsidR="003330B8"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), si dhe janë publikuar dokumente ku përfshihen, </w:t>
      </w:r>
      <w:r w:rsidR="004631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9 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kontratat, 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>39</w:t>
      </w:r>
      <w:r w:rsidR="004631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33ED1" w:rsidRPr="0084379D">
        <w:rPr>
          <w:rFonts w:ascii="Times New Roman" w:hAnsi="Times New Roman" w:cs="Times New Roman"/>
          <w:b/>
          <w:sz w:val="24"/>
          <w:szCs w:val="24"/>
          <w:lang w:val="sq-AL"/>
        </w:rPr>
        <w:t>plane pune dhe  raporte pune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2 </w:t>
      </w:r>
      <w:r w:rsidR="00833ED1" w:rsidRPr="0084379D">
        <w:rPr>
          <w:rFonts w:ascii="Times New Roman" w:hAnsi="Times New Roman" w:cs="Times New Roman"/>
          <w:b/>
          <w:sz w:val="24"/>
          <w:szCs w:val="24"/>
          <w:lang w:val="sq-AL"/>
        </w:rPr>
        <w:t>Rregullore,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dhe 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E45FB" w:rsidRPr="0084379D">
        <w:rPr>
          <w:rFonts w:ascii="Times New Roman" w:hAnsi="Times New Roman" w:cs="Times New Roman"/>
          <w:b/>
          <w:sz w:val="24"/>
          <w:szCs w:val="24"/>
          <w:lang w:val="sq-AL"/>
        </w:rPr>
        <w:t>vendime të kryetarit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140,</w:t>
      </w:r>
      <w:r w:rsidR="004631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 w:rsidR="00EE45FB" w:rsidRPr="0084379D">
        <w:rPr>
          <w:rFonts w:ascii="Times New Roman" w:hAnsi="Times New Roman" w:cs="Times New Roman"/>
          <w:b/>
          <w:sz w:val="24"/>
          <w:szCs w:val="24"/>
          <w:lang w:val="sq-AL"/>
        </w:rPr>
        <w:t>endime të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Kuvendit të Komunës 45, 22</w:t>
      </w:r>
      <w:r w:rsidR="004631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>procesverbale</w:t>
      </w:r>
      <w:r w:rsidR="004631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KK</w:t>
      </w:r>
      <w:r w:rsidR="00F25F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të KPF-së,</w:t>
      </w:r>
      <w:r w:rsidR="00833ED1"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mbledhje t</w:t>
      </w:r>
      <w:r w:rsidR="0084379D" w:rsidRPr="0084379D">
        <w:rPr>
          <w:rFonts w:ascii="Times New Roman" w:hAnsi="Times New Roman" w:cs="Times New Roman"/>
          <w:b/>
          <w:sz w:val="24"/>
          <w:szCs w:val="24"/>
          <w:lang w:val="sq-AL"/>
        </w:rPr>
        <w:t>ë kuvendit,</w:t>
      </w:r>
      <w:r w:rsidR="008C5D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16911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 w:rsidR="004631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rregullta, </w:t>
      </w:r>
      <w:r w:rsidR="00107295" w:rsidRPr="0084379D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solemne</w:t>
      </w:r>
      <w:r w:rsidR="00416911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4631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4379D" w:rsidRPr="0084379D">
        <w:rPr>
          <w:rFonts w:ascii="Times New Roman" w:hAnsi="Times New Roman" w:cs="Times New Roman"/>
          <w:b/>
          <w:sz w:val="24"/>
          <w:szCs w:val="24"/>
          <w:lang w:val="sq-AL"/>
        </w:rPr>
        <w:t>1 urgjente,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349A2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 w:rsidR="004631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>procesverbale të Komitetit pë</w:t>
      </w:r>
      <w:r w:rsidR="003330B8" w:rsidRPr="0084379D">
        <w:rPr>
          <w:rFonts w:ascii="Times New Roman" w:hAnsi="Times New Roman" w:cs="Times New Roman"/>
          <w:b/>
          <w:sz w:val="24"/>
          <w:szCs w:val="24"/>
          <w:lang w:val="sq-AL"/>
        </w:rPr>
        <w:t>r Politikë,</w:t>
      </w:r>
      <w:r w:rsidR="006349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mbledhje të rregullta 4</w:t>
      </w:r>
      <w:r w:rsidR="00F25F85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014E5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B3142">
        <w:rPr>
          <w:rFonts w:ascii="Times New Roman" w:hAnsi="Times New Roman" w:cs="Times New Roman"/>
          <w:b/>
          <w:sz w:val="24"/>
          <w:szCs w:val="24"/>
          <w:lang w:val="sq-AL"/>
        </w:rPr>
        <w:t>dhe 12</w:t>
      </w:r>
      <w:r w:rsidR="00EA37F8"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kërkesa në Qasjen për Dokumente Publike,</w:t>
      </w:r>
      <w:r w:rsidRPr="00843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B3142">
        <w:rPr>
          <w:rFonts w:ascii="Times New Roman" w:hAnsi="Times New Roman" w:cs="Times New Roman"/>
          <w:b/>
          <w:sz w:val="24"/>
          <w:szCs w:val="24"/>
          <w:lang w:val="sq-AL"/>
        </w:rPr>
        <w:t>prononcime publike për medie nga, Kryetari, nënkryetari dhe  zyrtari për informim</w:t>
      </w:r>
      <w:r w:rsidR="000F7F0D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155942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="00BC68B2">
        <w:rPr>
          <w:rFonts w:ascii="Times New Roman" w:hAnsi="Times New Roman" w:cs="Times New Roman"/>
          <w:sz w:val="24"/>
          <w:szCs w:val="24"/>
          <w:lang w:val="sq-AL"/>
        </w:rPr>
        <w:t>këto të dhëna, Njësia për Komunikim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</w:t>
      </w:r>
      <w:r w:rsidR="000F7F0D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9776EC">
        <w:rPr>
          <w:rFonts w:ascii="Times New Roman" w:hAnsi="Times New Roman" w:cs="Times New Roman"/>
          <w:sz w:val="24"/>
          <w:szCs w:val="24"/>
          <w:lang w:val="sq-AL"/>
        </w:rPr>
        <w:t xml:space="preserve">lik, ka kryer më shumë se 4.1 aktivitete </w:t>
      </w:r>
      <w:r w:rsidR="00562323">
        <w:rPr>
          <w:rFonts w:ascii="Times New Roman" w:hAnsi="Times New Roman" w:cs="Times New Roman"/>
          <w:sz w:val="24"/>
          <w:szCs w:val="24"/>
          <w:lang w:val="sq-AL"/>
        </w:rPr>
        <w:t xml:space="preserve"> të ndryshme </w:t>
      </w:r>
      <w:r>
        <w:rPr>
          <w:rFonts w:ascii="Times New Roman" w:hAnsi="Times New Roman" w:cs="Times New Roman"/>
          <w:sz w:val="24"/>
          <w:szCs w:val="24"/>
          <w:lang w:val="sq-AL"/>
        </w:rPr>
        <w:t>brenda një dite</w:t>
      </w:r>
      <w:r w:rsidR="000F7F0D">
        <w:rPr>
          <w:rFonts w:ascii="Times New Roman" w:hAnsi="Times New Roman" w:cs="Times New Roman"/>
          <w:sz w:val="24"/>
          <w:szCs w:val="24"/>
          <w:lang w:val="sq-AL"/>
        </w:rPr>
        <w:t>, pa e llogaritur këtu edhe daljet në terren dhe punën jashtë orarit</w:t>
      </w:r>
      <w:r>
        <w:rPr>
          <w:rFonts w:ascii="Times New Roman" w:hAnsi="Times New Roman" w:cs="Times New Roman"/>
          <w:sz w:val="24"/>
          <w:szCs w:val="24"/>
          <w:lang w:val="sq-AL"/>
        </w:rPr>
        <w:t>. Sipas nevojës, është punuar edhe jashtë orarit të punës, përfshi edhe ditët e vikendit apo ditët e festave zyrtare.</w:t>
      </w:r>
    </w:p>
    <w:p w:rsidR="00155942" w:rsidRDefault="00155942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Gjithashtu, ueb faqja e Komunës së Malishevës, është freskuar në vazhdimësi, sidomos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linqet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e lajmeve, njoftimeve dhe publikimi i dokumenteve, sipas nevojave dhe kërkesave të zyrave përkatëse.</w:t>
      </w:r>
    </w:p>
    <w:p w:rsidR="00267E01" w:rsidRDefault="00267E01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67E01" w:rsidRDefault="00267E01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67E01" w:rsidRDefault="00267E01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67E01" w:rsidRDefault="00267E01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67E01" w:rsidRDefault="00267E01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67E01" w:rsidRDefault="00267E01" w:rsidP="00155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251CA" w:rsidRDefault="009776EC" w:rsidP="0046315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Malishevë, Qershor, </w:t>
      </w:r>
      <w:r w:rsidR="0084379D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  <w:r w:rsidR="001559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</w:t>
      </w:r>
      <w:r w:rsidR="004E0CA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</w:t>
      </w:r>
      <w:r w:rsidR="001559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Njësia Për Komunikim </w:t>
      </w:r>
      <w:r w:rsidR="00155942" w:rsidRPr="00591A9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Publik</w:t>
      </w:r>
    </w:p>
    <w:p w:rsidR="009776EC" w:rsidRDefault="009776EC" w:rsidP="0046315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</w:t>
      </w:r>
      <w:r w:rsidR="006B15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Izet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Shala</w:t>
      </w:r>
    </w:p>
    <w:p w:rsidR="009776EC" w:rsidRDefault="009776EC" w:rsidP="0046315F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</w:t>
      </w:r>
      <w:r w:rsidR="006B15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Artan Paçarizi</w:t>
      </w:r>
    </w:p>
    <w:sectPr w:rsidR="009776EC" w:rsidSect="00A5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11AD"/>
    <w:multiLevelType w:val="hybridMultilevel"/>
    <w:tmpl w:val="C2D4C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942"/>
    <w:rsid w:val="00014E56"/>
    <w:rsid w:val="000308A1"/>
    <w:rsid w:val="00054AAC"/>
    <w:rsid w:val="000923A5"/>
    <w:rsid w:val="000F7F0D"/>
    <w:rsid w:val="00107295"/>
    <w:rsid w:val="0013297E"/>
    <w:rsid w:val="00155942"/>
    <w:rsid w:val="00267E01"/>
    <w:rsid w:val="00293019"/>
    <w:rsid w:val="002A766D"/>
    <w:rsid w:val="003330B8"/>
    <w:rsid w:val="00395E39"/>
    <w:rsid w:val="00396A88"/>
    <w:rsid w:val="003B4180"/>
    <w:rsid w:val="00412231"/>
    <w:rsid w:val="00416911"/>
    <w:rsid w:val="0046315F"/>
    <w:rsid w:val="004B3142"/>
    <w:rsid w:val="004C5A56"/>
    <w:rsid w:val="004D4226"/>
    <w:rsid w:val="004E0CAF"/>
    <w:rsid w:val="004F54C0"/>
    <w:rsid w:val="005409DB"/>
    <w:rsid w:val="00562323"/>
    <w:rsid w:val="00567ED1"/>
    <w:rsid w:val="00632AD4"/>
    <w:rsid w:val="006349A2"/>
    <w:rsid w:val="006B1515"/>
    <w:rsid w:val="006E2A81"/>
    <w:rsid w:val="00732379"/>
    <w:rsid w:val="007A2DDF"/>
    <w:rsid w:val="007E61DF"/>
    <w:rsid w:val="007F5E1C"/>
    <w:rsid w:val="00833ED1"/>
    <w:rsid w:val="0084379D"/>
    <w:rsid w:val="00891889"/>
    <w:rsid w:val="008C5DD9"/>
    <w:rsid w:val="008E1606"/>
    <w:rsid w:val="009776EC"/>
    <w:rsid w:val="009E37B0"/>
    <w:rsid w:val="00A52B0E"/>
    <w:rsid w:val="00A67EFE"/>
    <w:rsid w:val="00A809C4"/>
    <w:rsid w:val="00AE00BD"/>
    <w:rsid w:val="00B31973"/>
    <w:rsid w:val="00B446F4"/>
    <w:rsid w:val="00BC68B2"/>
    <w:rsid w:val="00BF132C"/>
    <w:rsid w:val="00C00064"/>
    <w:rsid w:val="00CF103C"/>
    <w:rsid w:val="00E174F8"/>
    <w:rsid w:val="00E3511B"/>
    <w:rsid w:val="00E559FA"/>
    <w:rsid w:val="00E56D74"/>
    <w:rsid w:val="00E763E2"/>
    <w:rsid w:val="00E83838"/>
    <w:rsid w:val="00E85345"/>
    <w:rsid w:val="00E97C77"/>
    <w:rsid w:val="00EA37F8"/>
    <w:rsid w:val="00EE45FB"/>
    <w:rsid w:val="00F25F85"/>
    <w:rsid w:val="00FC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Z-Informimit</dc:creator>
  <cp:lastModifiedBy>Z-Informimit</cp:lastModifiedBy>
  <cp:revision>14</cp:revision>
  <dcterms:created xsi:type="dcterms:W3CDTF">2020-06-24T10:33:00Z</dcterms:created>
  <dcterms:modified xsi:type="dcterms:W3CDTF">2020-07-01T06:27:00Z</dcterms:modified>
</cp:coreProperties>
</file>