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F4D" w:rsidRPr="00FA1BE8" w:rsidRDefault="00C33F4D" w:rsidP="00C33F4D">
      <w:pPr>
        <w:shd w:val="clear" w:color="auto" w:fill="FFFFFF"/>
        <w:rPr>
          <w:sz w:val="22"/>
          <w:szCs w:val="22"/>
          <w:lang w:val="sq-AL"/>
        </w:rPr>
      </w:pPr>
      <w:r w:rsidRPr="00FA1BE8">
        <w:rPr>
          <w:sz w:val="22"/>
          <w:szCs w:val="22"/>
          <w:lang w:val="sq-AL"/>
        </w:rPr>
        <w:t xml:space="preserve">              </w:t>
      </w:r>
    </w:p>
    <w:p w:rsidR="008C5521" w:rsidRPr="00FA1BE8" w:rsidRDefault="008C5521" w:rsidP="00890A5C">
      <w:pPr>
        <w:pStyle w:val="Heading1"/>
        <w:jc w:val="center"/>
        <w:rPr>
          <w:rFonts w:ascii="Bodoni MT Condensed" w:hAnsi="Bodoni MT Condensed"/>
        </w:rPr>
      </w:pPr>
      <w:r w:rsidRPr="00FA1BE8">
        <w:rPr>
          <w:rFonts w:ascii="Bodoni MT Condensed" w:hAnsi="Bodoni MT Condensed"/>
          <w:noProof/>
          <w:lang w:val="en-US"/>
        </w:rPr>
        <w:drawing>
          <wp:anchor distT="0" distB="0" distL="114300" distR="114300" simplePos="0" relativeHeight="251660288" behindDoc="0" locked="0" layoutInCell="1" allowOverlap="1">
            <wp:simplePos x="0" y="0"/>
            <wp:positionH relativeFrom="column">
              <wp:posOffset>5486400</wp:posOffset>
            </wp:positionH>
            <wp:positionV relativeFrom="paragraph">
              <wp:posOffset>-114300</wp:posOffset>
            </wp:positionV>
            <wp:extent cx="466725" cy="571500"/>
            <wp:effectExtent l="19050" t="0" r="9525" b="0"/>
            <wp:wrapTopAndBottom/>
            <wp:docPr id="2" name="Picture 3" descr="emblem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lema 1"/>
                    <pic:cNvPicPr>
                      <a:picLocks noChangeAspect="1" noChangeArrowheads="1"/>
                    </pic:cNvPicPr>
                  </pic:nvPicPr>
                  <pic:blipFill>
                    <a:blip r:embed="rId8" cstate="print">
                      <a:clrChange>
                        <a:clrFrom>
                          <a:srgbClr val="F7F7F7"/>
                        </a:clrFrom>
                        <a:clrTo>
                          <a:srgbClr val="F7F7F7">
                            <a:alpha val="0"/>
                          </a:srgbClr>
                        </a:clrTo>
                      </a:clrChange>
                    </a:blip>
                    <a:srcRect/>
                    <a:stretch>
                      <a:fillRect/>
                    </a:stretch>
                  </pic:blipFill>
                  <pic:spPr bwMode="auto">
                    <a:xfrm>
                      <a:off x="0" y="0"/>
                      <a:ext cx="466725" cy="571500"/>
                    </a:xfrm>
                    <a:prstGeom prst="rect">
                      <a:avLst/>
                    </a:prstGeom>
                    <a:noFill/>
                    <a:ln w="9525">
                      <a:noFill/>
                      <a:miter lim="800000"/>
                      <a:headEnd/>
                      <a:tailEnd/>
                    </a:ln>
                  </pic:spPr>
                </pic:pic>
              </a:graphicData>
            </a:graphic>
          </wp:anchor>
        </w:drawing>
      </w:r>
      <w:r w:rsidRPr="00FA1BE8">
        <w:rPr>
          <w:rFonts w:ascii="Bodoni MT Condensed" w:hAnsi="Bodoni MT Condensed"/>
          <w:noProof/>
          <w:lang w:val="en-US"/>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-114300</wp:posOffset>
            </wp:positionV>
            <wp:extent cx="514985" cy="571500"/>
            <wp:effectExtent l="19050" t="0" r="0" b="0"/>
            <wp:wrapSquare wrapText="left"/>
            <wp:docPr id="3" name="Picture 2" descr="http://www.ks-gov.net/pm/Portals/0/Logot/Stema%20(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s-gov.net/pm/Portals/0/Logot/Stema%20(100px).jpg"/>
                    <pic:cNvPicPr>
                      <a:picLocks noChangeAspect="1" noChangeArrowheads="1"/>
                    </pic:cNvPicPr>
                  </pic:nvPicPr>
                  <pic:blipFill>
                    <a:blip r:embed="rId9" r:link="rId10"/>
                    <a:srcRect/>
                    <a:stretch>
                      <a:fillRect/>
                    </a:stretch>
                  </pic:blipFill>
                  <pic:spPr bwMode="auto">
                    <a:xfrm>
                      <a:off x="0" y="0"/>
                      <a:ext cx="514985" cy="571500"/>
                    </a:xfrm>
                    <a:prstGeom prst="rect">
                      <a:avLst/>
                    </a:prstGeom>
                    <a:noFill/>
                    <a:ln w="9525">
                      <a:noFill/>
                      <a:miter lim="800000"/>
                      <a:headEnd/>
                      <a:tailEnd/>
                    </a:ln>
                  </pic:spPr>
                </pic:pic>
              </a:graphicData>
            </a:graphic>
          </wp:anchor>
        </w:drawing>
      </w:r>
      <w:r w:rsidRPr="00FA1BE8">
        <w:rPr>
          <w:rFonts w:ascii="Bodoni MT Condensed" w:hAnsi="Bodoni MT Condensed"/>
        </w:rPr>
        <w:t>R E P U B L I K A   E   K O S O V  Ë S</w:t>
      </w:r>
    </w:p>
    <w:p w:rsidR="008C5521" w:rsidRPr="00FA1BE8" w:rsidRDefault="008C5521" w:rsidP="00890A5C">
      <w:pPr>
        <w:pBdr>
          <w:bottom w:val="single" w:sz="12" w:space="1" w:color="auto"/>
        </w:pBdr>
        <w:jc w:val="center"/>
        <w:rPr>
          <w:rFonts w:ascii="Bodoni MT Condensed" w:hAnsi="Bodoni MT Condensed"/>
          <w:lang w:val="sq-AL"/>
        </w:rPr>
      </w:pPr>
      <w:r w:rsidRPr="00FA1BE8">
        <w:rPr>
          <w:rFonts w:ascii="Bodoni MT Condensed" w:hAnsi="Bodoni MT Condensed"/>
          <w:lang w:val="sq-AL"/>
        </w:rPr>
        <w:t>KOMUN</w:t>
      </w:r>
      <w:r w:rsidR="002B5B77">
        <w:rPr>
          <w:rFonts w:ascii="Bodoni MT Condensed" w:hAnsi="Bodoni MT Condensed"/>
          <w:lang w:val="sq-AL"/>
        </w:rPr>
        <w:t>A</w:t>
      </w:r>
      <w:r w:rsidRPr="00FA1BE8">
        <w:rPr>
          <w:rFonts w:ascii="Bodoni MT Condensed" w:hAnsi="Bodoni MT Condensed"/>
          <w:lang w:val="sq-AL"/>
        </w:rPr>
        <w:t xml:space="preserve"> </w:t>
      </w:r>
      <w:r w:rsidR="002B5B77">
        <w:rPr>
          <w:rFonts w:ascii="Bodoni MT Condensed" w:hAnsi="Bodoni MT Condensed"/>
          <w:lang w:val="sq-AL"/>
        </w:rPr>
        <w:t>E</w:t>
      </w:r>
      <w:r w:rsidRPr="00FA1BE8">
        <w:rPr>
          <w:rFonts w:ascii="Bodoni MT Condensed" w:hAnsi="Bodoni MT Condensed"/>
          <w:lang w:val="sq-AL"/>
        </w:rPr>
        <w:t xml:space="preserve"> MALISHEVË</w:t>
      </w:r>
      <w:r w:rsidR="002B5B77">
        <w:rPr>
          <w:rFonts w:ascii="Bodoni MT Condensed" w:hAnsi="Bodoni MT Condensed"/>
          <w:lang w:val="sq-AL"/>
        </w:rPr>
        <w:t>S</w:t>
      </w:r>
    </w:p>
    <w:p w:rsidR="00122E81" w:rsidRPr="00FA1BE8" w:rsidRDefault="00122E81" w:rsidP="00391FBA">
      <w:pPr>
        <w:shd w:val="clear" w:color="auto" w:fill="FFFFFF"/>
        <w:rPr>
          <w:b/>
          <w:lang w:val="sq-AL"/>
        </w:rPr>
      </w:pPr>
    </w:p>
    <w:p w:rsidR="00C33F4D" w:rsidRPr="00FA1BE8" w:rsidRDefault="00C33F4D" w:rsidP="001B2818">
      <w:pPr>
        <w:shd w:val="clear" w:color="auto" w:fill="FFFFFF"/>
        <w:spacing w:line="360" w:lineRule="auto"/>
        <w:rPr>
          <w:sz w:val="28"/>
          <w:lang w:val="sq-AL"/>
        </w:rPr>
      </w:pPr>
      <w:r w:rsidRPr="00FA1BE8">
        <w:rPr>
          <w:b/>
          <w:sz w:val="28"/>
          <w:lang w:val="sq-AL"/>
        </w:rPr>
        <w:t>Drejtoria për Gjeodezi,</w:t>
      </w:r>
      <w:r w:rsidR="00391FBA" w:rsidRPr="00FA1BE8">
        <w:rPr>
          <w:b/>
          <w:sz w:val="28"/>
          <w:lang w:val="sq-AL"/>
        </w:rPr>
        <w:t xml:space="preserve"> </w:t>
      </w:r>
      <w:r w:rsidRPr="00FA1BE8">
        <w:rPr>
          <w:b/>
          <w:sz w:val="28"/>
          <w:lang w:val="sq-AL"/>
        </w:rPr>
        <w:t xml:space="preserve">Kadastër dhe </w:t>
      </w:r>
      <w:r w:rsidR="008C5521" w:rsidRPr="00FA1BE8">
        <w:rPr>
          <w:b/>
          <w:sz w:val="28"/>
          <w:lang w:val="sq-AL"/>
        </w:rPr>
        <w:t>Pronë</w:t>
      </w:r>
    </w:p>
    <w:p w:rsidR="00C33F4D" w:rsidRPr="00FA1BE8" w:rsidRDefault="00EE6984" w:rsidP="001B2818">
      <w:pPr>
        <w:shd w:val="clear" w:color="auto" w:fill="FFFFFF"/>
        <w:spacing w:line="360" w:lineRule="auto"/>
        <w:jc w:val="both"/>
        <w:rPr>
          <w:b/>
          <w:sz w:val="28"/>
          <w:lang w:val="sq-AL"/>
        </w:rPr>
      </w:pPr>
      <w:r>
        <w:rPr>
          <w:b/>
          <w:sz w:val="28"/>
          <w:lang w:val="sq-AL"/>
        </w:rPr>
        <w:t>Nr. 06/______</w:t>
      </w:r>
      <w:r w:rsidR="00384E3E" w:rsidRPr="00FA1BE8">
        <w:rPr>
          <w:b/>
          <w:sz w:val="28"/>
          <w:lang w:val="sq-AL"/>
        </w:rPr>
        <w:t xml:space="preserve"> /</w:t>
      </w:r>
      <w:r w:rsidR="00892964">
        <w:rPr>
          <w:b/>
          <w:sz w:val="28"/>
          <w:lang w:val="sq-AL"/>
        </w:rPr>
        <w:t>2</w:t>
      </w:r>
      <w:r w:rsidR="002B5B77">
        <w:rPr>
          <w:b/>
          <w:sz w:val="28"/>
          <w:lang w:val="sq-AL"/>
        </w:rPr>
        <w:t>1</w:t>
      </w:r>
    </w:p>
    <w:p w:rsidR="00C33F4D" w:rsidRPr="00FA1BE8" w:rsidRDefault="00122E81" w:rsidP="001B2818">
      <w:pPr>
        <w:shd w:val="clear" w:color="auto" w:fill="FFFFFF"/>
        <w:spacing w:line="360" w:lineRule="auto"/>
        <w:jc w:val="both"/>
        <w:rPr>
          <w:b/>
          <w:sz w:val="28"/>
          <w:lang w:val="sq-AL"/>
        </w:rPr>
      </w:pPr>
      <w:r w:rsidRPr="00FA1BE8">
        <w:rPr>
          <w:b/>
          <w:sz w:val="28"/>
          <w:lang w:val="sq-AL"/>
        </w:rPr>
        <w:t xml:space="preserve">Datë </w:t>
      </w:r>
      <w:r w:rsidR="00180594" w:rsidRPr="00FA1BE8">
        <w:rPr>
          <w:b/>
          <w:sz w:val="28"/>
          <w:lang w:val="sq-AL"/>
        </w:rPr>
        <w:t xml:space="preserve">  </w:t>
      </w:r>
      <w:r w:rsidR="002B5B77">
        <w:rPr>
          <w:b/>
          <w:sz w:val="28"/>
          <w:lang w:val="sq-AL"/>
        </w:rPr>
        <w:t>2</w:t>
      </w:r>
      <w:r w:rsidR="00890A5C">
        <w:rPr>
          <w:b/>
          <w:sz w:val="28"/>
          <w:lang w:val="sq-AL"/>
        </w:rPr>
        <w:t>2</w:t>
      </w:r>
      <w:r w:rsidR="00180594" w:rsidRPr="00FA1BE8">
        <w:rPr>
          <w:b/>
          <w:sz w:val="28"/>
          <w:lang w:val="sq-AL"/>
        </w:rPr>
        <w:t>/</w:t>
      </w:r>
      <w:r w:rsidR="003E67CA" w:rsidRPr="00FA1BE8">
        <w:rPr>
          <w:b/>
          <w:sz w:val="28"/>
          <w:lang w:val="sq-AL"/>
        </w:rPr>
        <w:t>0</w:t>
      </w:r>
      <w:r w:rsidR="002B5B77">
        <w:rPr>
          <w:b/>
          <w:sz w:val="28"/>
          <w:lang w:val="sq-AL"/>
        </w:rPr>
        <w:t>2</w:t>
      </w:r>
      <w:r w:rsidR="00180594" w:rsidRPr="00FA1BE8">
        <w:rPr>
          <w:b/>
          <w:sz w:val="28"/>
          <w:lang w:val="sq-AL"/>
        </w:rPr>
        <w:t>/</w:t>
      </w:r>
      <w:r w:rsidR="00A01571" w:rsidRPr="00FA1BE8">
        <w:rPr>
          <w:b/>
          <w:sz w:val="28"/>
          <w:lang w:val="sq-AL"/>
        </w:rPr>
        <w:t>20</w:t>
      </w:r>
      <w:r w:rsidR="00892964">
        <w:rPr>
          <w:b/>
          <w:sz w:val="28"/>
          <w:lang w:val="sq-AL"/>
        </w:rPr>
        <w:t>2</w:t>
      </w:r>
      <w:r w:rsidR="002B5B77">
        <w:rPr>
          <w:b/>
          <w:sz w:val="28"/>
          <w:lang w:val="sq-AL"/>
        </w:rPr>
        <w:t>1</w:t>
      </w:r>
    </w:p>
    <w:p w:rsidR="00C33F4D" w:rsidRPr="00FA1BE8" w:rsidRDefault="00C33F4D" w:rsidP="00C33F4D">
      <w:pPr>
        <w:shd w:val="clear" w:color="auto" w:fill="FFFFFF"/>
        <w:jc w:val="both"/>
        <w:rPr>
          <w:b/>
          <w:sz w:val="28"/>
          <w:lang w:val="sq-AL"/>
        </w:rPr>
      </w:pPr>
    </w:p>
    <w:p w:rsidR="00826FE4" w:rsidRDefault="00826FE4" w:rsidP="00826FE4">
      <w:pPr>
        <w:shd w:val="clear" w:color="auto" w:fill="FFFFFF"/>
        <w:jc w:val="both"/>
        <w:rPr>
          <w:b/>
          <w:sz w:val="28"/>
          <w:lang w:val="sq-AL"/>
        </w:rPr>
      </w:pPr>
      <w:r w:rsidRPr="00FA1BE8">
        <w:rPr>
          <w:b/>
          <w:sz w:val="28"/>
          <w:lang w:val="sq-AL"/>
        </w:rPr>
        <w:t xml:space="preserve">Për: Kryetarin </w:t>
      </w:r>
      <w:r w:rsidR="00C73A78" w:rsidRPr="00FA1BE8">
        <w:rPr>
          <w:b/>
          <w:sz w:val="28"/>
          <w:lang w:val="sq-AL"/>
        </w:rPr>
        <w:t xml:space="preserve">e </w:t>
      </w:r>
      <w:r w:rsidRPr="00FA1BE8">
        <w:rPr>
          <w:b/>
          <w:sz w:val="28"/>
          <w:lang w:val="sq-AL"/>
        </w:rPr>
        <w:t>Komunës së Malishevës -  Ragip Begaj</w:t>
      </w:r>
    </w:p>
    <w:p w:rsidR="002B5B77" w:rsidRPr="00FA1BE8" w:rsidRDefault="00DE7733" w:rsidP="00826FE4">
      <w:pPr>
        <w:shd w:val="clear" w:color="auto" w:fill="FFFFFF"/>
        <w:jc w:val="both"/>
        <w:rPr>
          <w:b/>
          <w:sz w:val="28"/>
          <w:lang w:val="sq-AL"/>
        </w:rPr>
      </w:pPr>
      <w:r>
        <w:rPr>
          <w:b/>
          <w:sz w:val="28"/>
          <w:lang w:val="sq-AL"/>
        </w:rPr>
        <w:t xml:space="preserve">        </w:t>
      </w:r>
      <w:r w:rsidR="002B5B77">
        <w:rPr>
          <w:b/>
          <w:sz w:val="28"/>
          <w:lang w:val="sq-AL"/>
        </w:rPr>
        <w:t>Nënekryetarin – Hajdin Berisha</w:t>
      </w:r>
    </w:p>
    <w:p w:rsidR="00826FE4" w:rsidRPr="00FA1BE8" w:rsidRDefault="00826FE4" w:rsidP="00826FE4">
      <w:pPr>
        <w:shd w:val="clear" w:color="auto" w:fill="FFFFFF"/>
        <w:jc w:val="both"/>
        <w:rPr>
          <w:b/>
          <w:sz w:val="28"/>
          <w:lang w:val="sq-AL"/>
        </w:rPr>
      </w:pPr>
    </w:p>
    <w:p w:rsidR="00C33F4D" w:rsidRPr="00FA1BE8" w:rsidRDefault="00C33F4D" w:rsidP="00C33F4D">
      <w:pPr>
        <w:shd w:val="clear" w:color="auto" w:fill="FFFFFF"/>
        <w:jc w:val="both"/>
        <w:rPr>
          <w:b/>
          <w:sz w:val="28"/>
          <w:lang w:val="sq-AL"/>
        </w:rPr>
      </w:pPr>
      <w:r w:rsidRPr="00FA1BE8">
        <w:rPr>
          <w:b/>
          <w:sz w:val="28"/>
          <w:lang w:val="sq-AL"/>
        </w:rPr>
        <w:t xml:space="preserve">Nga: </w:t>
      </w:r>
      <w:r w:rsidR="008C5521" w:rsidRPr="00FA1BE8">
        <w:rPr>
          <w:b/>
          <w:sz w:val="28"/>
          <w:lang w:val="sq-AL"/>
        </w:rPr>
        <w:t>Drejtori – Bashkim Krasniqi</w:t>
      </w:r>
    </w:p>
    <w:p w:rsidR="00C33F4D" w:rsidRPr="00FA1BE8" w:rsidRDefault="00C33F4D" w:rsidP="00C33F4D">
      <w:pPr>
        <w:shd w:val="clear" w:color="auto" w:fill="FFFFFF"/>
        <w:jc w:val="both"/>
        <w:rPr>
          <w:b/>
          <w:sz w:val="28"/>
          <w:lang w:val="sq-AL"/>
        </w:rPr>
      </w:pPr>
    </w:p>
    <w:p w:rsidR="00C33F4D" w:rsidRPr="00FA1BE8" w:rsidRDefault="00C33F4D" w:rsidP="00C33F4D">
      <w:pPr>
        <w:shd w:val="clear" w:color="auto" w:fill="FFFFFF"/>
        <w:jc w:val="both"/>
        <w:rPr>
          <w:b/>
          <w:lang w:val="sq-AL"/>
        </w:rPr>
      </w:pPr>
    </w:p>
    <w:p w:rsidR="00122E81" w:rsidRPr="00FA1BE8" w:rsidRDefault="00122E81" w:rsidP="00C33F4D">
      <w:pPr>
        <w:shd w:val="clear" w:color="auto" w:fill="FFFFFF"/>
        <w:jc w:val="both"/>
        <w:rPr>
          <w:b/>
          <w:lang w:val="sq-AL"/>
        </w:rPr>
      </w:pPr>
    </w:p>
    <w:p w:rsidR="00122E81" w:rsidRPr="00FA1BE8" w:rsidRDefault="00122E81" w:rsidP="00C33F4D">
      <w:pPr>
        <w:shd w:val="clear" w:color="auto" w:fill="FFFFFF"/>
        <w:jc w:val="both"/>
        <w:rPr>
          <w:b/>
          <w:lang w:val="sq-AL"/>
        </w:rPr>
      </w:pPr>
    </w:p>
    <w:p w:rsidR="00122E81" w:rsidRPr="00FA1BE8" w:rsidRDefault="00122E81" w:rsidP="00C33F4D">
      <w:pPr>
        <w:shd w:val="clear" w:color="auto" w:fill="FFFFFF"/>
        <w:jc w:val="both"/>
        <w:rPr>
          <w:b/>
          <w:lang w:val="sq-AL"/>
        </w:rPr>
      </w:pPr>
    </w:p>
    <w:p w:rsidR="00122E81" w:rsidRPr="00FA1BE8" w:rsidRDefault="00122E81" w:rsidP="00C33F4D">
      <w:pPr>
        <w:shd w:val="clear" w:color="auto" w:fill="FFFFFF"/>
        <w:jc w:val="both"/>
        <w:rPr>
          <w:b/>
          <w:lang w:val="sq-AL"/>
        </w:rPr>
      </w:pPr>
    </w:p>
    <w:p w:rsidR="00122E81" w:rsidRPr="00FA1BE8" w:rsidRDefault="00122E81" w:rsidP="00C33F4D">
      <w:pPr>
        <w:shd w:val="clear" w:color="auto" w:fill="FFFFFF"/>
        <w:jc w:val="both"/>
        <w:rPr>
          <w:b/>
          <w:lang w:val="sq-AL"/>
        </w:rPr>
      </w:pPr>
    </w:p>
    <w:p w:rsidR="00122E81" w:rsidRPr="00FA1BE8" w:rsidRDefault="00122E81" w:rsidP="00C33F4D">
      <w:pPr>
        <w:shd w:val="clear" w:color="auto" w:fill="FFFFFF"/>
        <w:jc w:val="both"/>
        <w:rPr>
          <w:b/>
          <w:lang w:val="sq-AL"/>
        </w:rPr>
      </w:pPr>
    </w:p>
    <w:p w:rsidR="00122E81" w:rsidRPr="00FA1BE8" w:rsidRDefault="00122E81" w:rsidP="00C33F4D">
      <w:pPr>
        <w:shd w:val="clear" w:color="auto" w:fill="FFFFFF"/>
        <w:jc w:val="both"/>
        <w:rPr>
          <w:b/>
          <w:lang w:val="sq-AL"/>
        </w:rPr>
      </w:pPr>
    </w:p>
    <w:p w:rsidR="00122E81" w:rsidRPr="00FA1BE8" w:rsidRDefault="00122E81" w:rsidP="00C33F4D">
      <w:pPr>
        <w:shd w:val="clear" w:color="auto" w:fill="FFFFFF"/>
        <w:jc w:val="both"/>
        <w:rPr>
          <w:b/>
          <w:lang w:val="sq-AL"/>
        </w:rPr>
      </w:pPr>
    </w:p>
    <w:p w:rsidR="00C33F4D" w:rsidRPr="00FA1BE8" w:rsidRDefault="00C33F4D" w:rsidP="00C33F4D">
      <w:pPr>
        <w:shd w:val="clear" w:color="auto" w:fill="FFFFFF"/>
        <w:jc w:val="both"/>
        <w:rPr>
          <w:b/>
          <w:lang w:val="sq-AL"/>
        </w:rPr>
      </w:pPr>
    </w:p>
    <w:p w:rsidR="00122E81" w:rsidRPr="00FA1BE8" w:rsidRDefault="00122E81" w:rsidP="00C33F4D">
      <w:pPr>
        <w:shd w:val="clear" w:color="auto" w:fill="FFFFFF"/>
        <w:jc w:val="both"/>
        <w:rPr>
          <w:b/>
          <w:lang w:val="sq-AL"/>
        </w:rPr>
      </w:pPr>
    </w:p>
    <w:p w:rsidR="00122E81" w:rsidRPr="00FA1BE8" w:rsidRDefault="00122E81" w:rsidP="00C33F4D">
      <w:pPr>
        <w:shd w:val="clear" w:color="auto" w:fill="FFFFFF"/>
        <w:jc w:val="both"/>
        <w:rPr>
          <w:b/>
          <w:lang w:val="sq-AL"/>
        </w:rPr>
      </w:pPr>
    </w:p>
    <w:p w:rsidR="00122E81" w:rsidRPr="00FA1BE8" w:rsidRDefault="00122E81" w:rsidP="00122E81">
      <w:pPr>
        <w:shd w:val="clear" w:color="auto" w:fill="FFFFFF"/>
        <w:jc w:val="center"/>
        <w:rPr>
          <w:b/>
          <w:sz w:val="44"/>
          <w:lang w:val="sq-AL"/>
        </w:rPr>
      </w:pPr>
      <w:r w:rsidRPr="00FA1BE8">
        <w:rPr>
          <w:b/>
          <w:sz w:val="48"/>
          <w:lang w:val="sq-AL"/>
        </w:rPr>
        <w:t>RAPORTI  I  PUNËS</w:t>
      </w:r>
    </w:p>
    <w:p w:rsidR="00C33F4D" w:rsidRPr="00FA1BE8" w:rsidRDefault="009006F3" w:rsidP="00122E81">
      <w:pPr>
        <w:shd w:val="clear" w:color="auto" w:fill="FFFFFF"/>
        <w:jc w:val="center"/>
        <w:rPr>
          <w:b/>
          <w:sz w:val="36"/>
          <w:lang w:val="sq-AL"/>
        </w:rPr>
      </w:pPr>
      <w:r w:rsidRPr="00FA1BE8">
        <w:rPr>
          <w:b/>
          <w:sz w:val="36"/>
          <w:lang w:val="sq-AL"/>
        </w:rPr>
        <w:t>J</w:t>
      </w:r>
      <w:r w:rsidR="00C33F4D" w:rsidRPr="00FA1BE8">
        <w:rPr>
          <w:b/>
          <w:sz w:val="36"/>
          <w:lang w:val="sq-AL"/>
        </w:rPr>
        <w:t>anar</w:t>
      </w:r>
      <w:r w:rsidRPr="00FA1BE8">
        <w:rPr>
          <w:b/>
          <w:sz w:val="36"/>
          <w:lang w:val="sq-AL"/>
        </w:rPr>
        <w:t xml:space="preserve"> </w:t>
      </w:r>
      <w:r w:rsidR="00C33F4D" w:rsidRPr="00FA1BE8">
        <w:rPr>
          <w:b/>
          <w:sz w:val="36"/>
          <w:lang w:val="sq-AL"/>
        </w:rPr>
        <w:t>-</w:t>
      </w:r>
      <w:r w:rsidRPr="00FA1BE8">
        <w:rPr>
          <w:b/>
          <w:sz w:val="36"/>
          <w:lang w:val="sq-AL"/>
        </w:rPr>
        <w:t xml:space="preserve"> </w:t>
      </w:r>
      <w:r w:rsidR="00C86040" w:rsidRPr="00FA1BE8">
        <w:rPr>
          <w:b/>
          <w:sz w:val="36"/>
          <w:lang w:val="sq-AL"/>
        </w:rPr>
        <w:t>Dhjetor</w:t>
      </w:r>
      <w:r w:rsidR="00C33F4D" w:rsidRPr="00FA1BE8">
        <w:rPr>
          <w:b/>
          <w:sz w:val="36"/>
          <w:lang w:val="sq-AL"/>
        </w:rPr>
        <w:t xml:space="preserve"> 20</w:t>
      </w:r>
      <w:r w:rsidR="00334719">
        <w:rPr>
          <w:b/>
          <w:sz w:val="36"/>
          <w:lang w:val="sq-AL"/>
        </w:rPr>
        <w:t>20</w:t>
      </w:r>
    </w:p>
    <w:p w:rsidR="00C33F4D" w:rsidRPr="00FA1BE8" w:rsidRDefault="00C33F4D" w:rsidP="00C33F4D">
      <w:pPr>
        <w:shd w:val="clear" w:color="auto" w:fill="FFFFFF"/>
        <w:jc w:val="both"/>
        <w:rPr>
          <w:rFonts w:ascii="Arial" w:hAnsi="Arial" w:cs="Arial"/>
          <w:b/>
          <w:lang w:val="sq-AL"/>
        </w:rPr>
      </w:pPr>
    </w:p>
    <w:p w:rsidR="00122E81" w:rsidRPr="00FA1BE8" w:rsidRDefault="00122E81" w:rsidP="00C33F4D">
      <w:pPr>
        <w:shd w:val="clear" w:color="auto" w:fill="FFFFFF"/>
        <w:jc w:val="both"/>
        <w:rPr>
          <w:rFonts w:ascii="Arial" w:hAnsi="Arial" w:cs="Arial"/>
          <w:b/>
          <w:lang w:val="sq-AL"/>
        </w:rPr>
      </w:pPr>
    </w:p>
    <w:p w:rsidR="00122E81" w:rsidRPr="00FA1BE8" w:rsidRDefault="00122E81" w:rsidP="00C33F4D">
      <w:pPr>
        <w:shd w:val="clear" w:color="auto" w:fill="FFFFFF"/>
        <w:jc w:val="both"/>
        <w:rPr>
          <w:rFonts w:ascii="Arial" w:hAnsi="Arial" w:cs="Arial"/>
          <w:b/>
          <w:lang w:val="sq-AL"/>
        </w:rPr>
      </w:pPr>
    </w:p>
    <w:p w:rsidR="00122E81" w:rsidRPr="00FA1BE8" w:rsidRDefault="00122E81" w:rsidP="00C33F4D">
      <w:pPr>
        <w:shd w:val="clear" w:color="auto" w:fill="FFFFFF"/>
        <w:jc w:val="both"/>
        <w:rPr>
          <w:rFonts w:ascii="Arial" w:hAnsi="Arial" w:cs="Arial"/>
          <w:b/>
          <w:lang w:val="sq-AL"/>
        </w:rPr>
      </w:pPr>
    </w:p>
    <w:p w:rsidR="00122E81" w:rsidRPr="00FA1BE8" w:rsidRDefault="00122E81" w:rsidP="00C33F4D">
      <w:pPr>
        <w:shd w:val="clear" w:color="auto" w:fill="FFFFFF"/>
        <w:jc w:val="both"/>
        <w:rPr>
          <w:rFonts w:ascii="Arial" w:hAnsi="Arial" w:cs="Arial"/>
          <w:b/>
          <w:lang w:val="sq-AL"/>
        </w:rPr>
      </w:pPr>
    </w:p>
    <w:p w:rsidR="00122E81" w:rsidRPr="00FA1BE8" w:rsidRDefault="00122E81" w:rsidP="00C33F4D">
      <w:pPr>
        <w:shd w:val="clear" w:color="auto" w:fill="FFFFFF"/>
        <w:jc w:val="both"/>
        <w:rPr>
          <w:rFonts w:ascii="Arial" w:hAnsi="Arial" w:cs="Arial"/>
          <w:b/>
          <w:lang w:val="sq-AL"/>
        </w:rPr>
      </w:pPr>
    </w:p>
    <w:p w:rsidR="00122E81" w:rsidRPr="00FA1BE8" w:rsidRDefault="00122E81" w:rsidP="00C33F4D">
      <w:pPr>
        <w:shd w:val="clear" w:color="auto" w:fill="FFFFFF"/>
        <w:jc w:val="both"/>
        <w:rPr>
          <w:rFonts w:ascii="Arial" w:hAnsi="Arial" w:cs="Arial"/>
          <w:b/>
          <w:lang w:val="sq-AL"/>
        </w:rPr>
      </w:pPr>
    </w:p>
    <w:p w:rsidR="00122E81" w:rsidRPr="00FA1BE8" w:rsidRDefault="00122E81" w:rsidP="00C33F4D">
      <w:pPr>
        <w:shd w:val="clear" w:color="auto" w:fill="FFFFFF"/>
        <w:jc w:val="both"/>
        <w:rPr>
          <w:rFonts w:ascii="Arial" w:hAnsi="Arial" w:cs="Arial"/>
          <w:b/>
          <w:lang w:val="sq-AL"/>
        </w:rPr>
      </w:pPr>
    </w:p>
    <w:p w:rsidR="00122E81" w:rsidRPr="00FA1BE8" w:rsidRDefault="00122E81" w:rsidP="00C33F4D">
      <w:pPr>
        <w:shd w:val="clear" w:color="auto" w:fill="FFFFFF"/>
        <w:jc w:val="both"/>
        <w:rPr>
          <w:rFonts w:ascii="Arial" w:hAnsi="Arial" w:cs="Arial"/>
          <w:b/>
          <w:lang w:val="sq-AL"/>
        </w:rPr>
      </w:pPr>
    </w:p>
    <w:p w:rsidR="00122E81" w:rsidRPr="00FA1BE8" w:rsidRDefault="00122E81" w:rsidP="00C33F4D">
      <w:pPr>
        <w:shd w:val="clear" w:color="auto" w:fill="FFFFFF"/>
        <w:jc w:val="both"/>
        <w:rPr>
          <w:rFonts w:ascii="Arial" w:hAnsi="Arial" w:cs="Arial"/>
          <w:b/>
          <w:lang w:val="sq-AL"/>
        </w:rPr>
      </w:pPr>
    </w:p>
    <w:p w:rsidR="00122E81" w:rsidRPr="00FA1BE8" w:rsidRDefault="00122E81" w:rsidP="00C33F4D">
      <w:pPr>
        <w:shd w:val="clear" w:color="auto" w:fill="FFFFFF"/>
        <w:jc w:val="both"/>
        <w:rPr>
          <w:rFonts w:ascii="Arial" w:hAnsi="Arial" w:cs="Arial"/>
          <w:b/>
          <w:lang w:val="sq-AL"/>
        </w:rPr>
      </w:pPr>
    </w:p>
    <w:p w:rsidR="00122E81" w:rsidRPr="00FA1BE8" w:rsidRDefault="00122E81" w:rsidP="00C33F4D">
      <w:pPr>
        <w:shd w:val="clear" w:color="auto" w:fill="FFFFFF"/>
        <w:jc w:val="both"/>
        <w:rPr>
          <w:rFonts w:ascii="Arial" w:hAnsi="Arial" w:cs="Arial"/>
          <w:b/>
          <w:lang w:val="sq-AL"/>
        </w:rPr>
      </w:pPr>
    </w:p>
    <w:p w:rsidR="00122E81" w:rsidRPr="00FA1BE8" w:rsidRDefault="00122E81" w:rsidP="00C33F4D">
      <w:pPr>
        <w:shd w:val="clear" w:color="auto" w:fill="FFFFFF"/>
        <w:jc w:val="both"/>
        <w:rPr>
          <w:rFonts w:ascii="Arial" w:hAnsi="Arial" w:cs="Arial"/>
          <w:b/>
          <w:lang w:val="sq-AL"/>
        </w:rPr>
      </w:pPr>
    </w:p>
    <w:p w:rsidR="00122E81" w:rsidRPr="00FA1BE8" w:rsidRDefault="00122E81" w:rsidP="00C33F4D">
      <w:pPr>
        <w:shd w:val="clear" w:color="auto" w:fill="FFFFFF"/>
        <w:jc w:val="both"/>
        <w:rPr>
          <w:rFonts w:ascii="Arial" w:hAnsi="Arial" w:cs="Arial"/>
          <w:b/>
          <w:lang w:val="sq-AL"/>
        </w:rPr>
      </w:pPr>
    </w:p>
    <w:p w:rsidR="00122E81" w:rsidRPr="00FA1BE8" w:rsidRDefault="00122E81" w:rsidP="00C33F4D">
      <w:pPr>
        <w:shd w:val="clear" w:color="auto" w:fill="FFFFFF"/>
        <w:jc w:val="both"/>
        <w:rPr>
          <w:rFonts w:ascii="Arial" w:hAnsi="Arial" w:cs="Arial"/>
          <w:b/>
          <w:lang w:val="sq-AL"/>
        </w:rPr>
      </w:pPr>
    </w:p>
    <w:p w:rsidR="00122E81" w:rsidRPr="00FA1BE8" w:rsidRDefault="00122E81" w:rsidP="00122E81">
      <w:pPr>
        <w:shd w:val="clear" w:color="auto" w:fill="FFFFFF"/>
        <w:jc w:val="center"/>
        <w:rPr>
          <w:rFonts w:ascii="Arial" w:hAnsi="Arial" w:cs="Arial"/>
          <w:b/>
          <w:lang w:val="sq-AL"/>
        </w:rPr>
      </w:pPr>
      <w:r w:rsidRPr="00FA1BE8">
        <w:rPr>
          <w:rFonts w:ascii="Arial" w:hAnsi="Arial" w:cs="Arial"/>
          <w:b/>
          <w:lang w:val="sq-AL"/>
        </w:rPr>
        <w:t>KK- Malishevë</w:t>
      </w:r>
    </w:p>
    <w:p w:rsidR="00122E81" w:rsidRPr="00FA1BE8" w:rsidRDefault="00122E81" w:rsidP="00C33F4D">
      <w:pPr>
        <w:shd w:val="clear" w:color="auto" w:fill="FFFFFF"/>
        <w:jc w:val="both"/>
        <w:rPr>
          <w:rFonts w:ascii="Arial" w:hAnsi="Arial" w:cs="Arial"/>
          <w:b/>
          <w:lang w:val="sq-AL"/>
        </w:rPr>
      </w:pPr>
    </w:p>
    <w:p w:rsidR="00122E81" w:rsidRPr="00FA1BE8" w:rsidRDefault="00122E81" w:rsidP="00C33F4D">
      <w:pPr>
        <w:shd w:val="clear" w:color="auto" w:fill="FFFFFF"/>
        <w:jc w:val="both"/>
        <w:rPr>
          <w:rFonts w:ascii="Arial" w:hAnsi="Arial" w:cs="Arial"/>
          <w:b/>
          <w:lang w:val="sq-AL"/>
        </w:rPr>
      </w:pPr>
    </w:p>
    <w:p w:rsidR="00122E81" w:rsidRPr="00FA1BE8" w:rsidRDefault="00122E81" w:rsidP="00C33F4D">
      <w:pPr>
        <w:shd w:val="clear" w:color="auto" w:fill="FFFFFF"/>
        <w:jc w:val="both"/>
        <w:rPr>
          <w:rFonts w:ascii="Arial" w:hAnsi="Arial" w:cs="Arial"/>
          <w:b/>
          <w:lang w:val="sq-AL"/>
        </w:rPr>
      </w:pPr>
    </w:p>
    <w:p w:rsidR="00122E81" w:rsidRDefault="00122E81" w:rsidP="00C33F4D">
      <w:pPr>
        <w:shd w:val="clear" w:color="auto" w:fill="FFFFFF"/>
        <w:jc w:val="both"/>
        <w:rPr>
          <w:rFonts w:ascii="Arial" w:hAnsi="Arial" w:cs="Arial"/>
          <w:b/>
          <w:lang w:val="sq-AL"/>
        </w:rPr>
      </w:pPr>
    </w:p>
    <w:p w:rsidR="001F2213" w:rsidRPr="00FA1BE8" w:rsidRDefault="001F2213" w:rsidP="00C33F4D">
      <w:pPr>
        <w:shd w:val="clear" w:color="auto" w:fill="FFFFFF"/>
        <w:jc w:val="both"/>
        <w:rPr>
          <w:rFonts w:ascii="Arial" w:hAnsi="Arial" w:cs="Arial"/>
          <w:b/>
          <w:lang w:val="sq-AL"/>
        </w:rPr>
      </w:pPr>
    </w:p>
    <w:p w:rsidR="00122E81" w:rsidRPr="00FA1BE8" w:rsidRDefault="00122E81" w:rsidP="00C33F4D">
      <w:pPr>
        <w:shd w:val="clear" w:color="auto" w:fill="FFFFFF"/>
        <w:jc w:val="both"/>
        <w:rPr>
          <w:rFonts w:ascii="Arial" w:hAnsi="Arial" w:cs="Arial"/>
          <w:b/>
          <w:lang w:val="sq-AL"/>
        </w:rPr>
      </w:pPr>
    </w:p>
    <w:p w:rsidR="00C33F4D" w:rsidRPr="00FA1BE8" w:rsidRDefault="00FA1BE8" w:rsidP="00C33F4D">
      <w:pPr>
        <w:shd w:val="clear" w:color="auto" w:fill="FFFFFF"/>
        <w:spacing w:line="360" w:lineRule="auto"/>
        <w:rPr>
          <w:b/>
          <w:sz w:val="28"/>
          <w:lang w:val="sq-AL"/>
        </w:rPr>
      </w:pPr>
      <w:r>
        <w:rPr>
          <w:b/>
          <w:sz w:val="28"/>
          <w:lang w:val="sq-AL"/>
        </w:rPr>
        <w:t xml:space="preserve">      </w:t>
      </w:r>
      <w:r w:rsidR="00886E8D" w:rsidRPr="00FA1BE8">
        <w:rPr>
          <w:b/>
          <w:sz w:val="28"/>
          <w:lang w:val="sq-AL"/>
        </w:rPr>
        <w:t>P</w:t>
      </w:r>
      <w:r w:rsidR="000E2CDD" w:rsidRPr="00FA1BE8">
        <w:rPr>
          <w:b/>
          <w:sz w:val="28"/>
          <w:lang w:val="sq-AL"/>
        </w:rPr>
        <w:t>ë</w:t>
      </w:r>
      <w:r w:rsidR="00886E8D" w:rsidRPr="00FA1BE8">
        <w:rPr>
          <w:b/>
          <w:sz w:val="28"/>
          <w:lang w:val="sq-AL"/>
        </w:rPr>
        <w:t>rshkrime t</w:t>
      </w:r>
      <w:r w:rsidR="000E2CDD" w:rsidRPr="00FA1BE8">
        <w:rPr>
          <w:b/>
          <w:sz w:val="28"/>
          <w:lang w:val="sq-AL"/>
        </w:rPr>
        <w:t>ë</w:t>
      </w:r>
      <w:r w:rsidR="00886E8D" w:rsidRPr="00FA1BE8">
        <w:rPr>
          <w:b/>
          <w:sz w:val="28"/>
          <w:lang w:val="sq-AL"/>
        </w:rPr>
        <w:t xml:space="preserve"> p</w:t>
      </w:r>
      <w:r w:rsidR="000E2CDD" w:rsidRPr="00FA1BE8">
        <w:rPr>
          <w:b/>
          <w:sz w:val="28"/>
          <w:lang w:val="sq-AL"/>
        </w:rPr>
        <w:t>ë</w:t>
      </w:r>
      <w:r w:rsidR="00886E8D" w:rsidRPr="00FA1BE8">
        <w:rPr>
          <w:b/>
          <w:sz w:val="28"/>
          <w:lang w:val="sq-AL"/>
        </w:rPr>
        <w:t>rgjithshme p</w:t>
      </w:r>
      <w:r w:rsidR="000E2CDD" w:rsidRPr="00FA1BE8">
        <w:rPr>
          <w:b/>
          <w:sz w:val="28"/>
          <w:lang w:val="sq-AL"/>
        </w:rPr>
        <w:t>ë</w:t>
      </w:r>
      <w:r w:rsidR="00886E8D" w:rsidRPr="00FA1BE8">
        <w:rPr>
          <w:b/>
          <w:sz w:val="28"/>
          <w:lang w:val="sq-AL"/>
        </w:rPr>
        <w:t>r fush</w:t>
      </w:r>
      <w:r w:rsidR="000E2CDD" w:rsidRPr="00FA1BE8">
        <w:rPr>
          <w:b/>
          <w:sz w:val="28"/>
          <w:lang w:val="sq-AL"/>
        </w:rPr>
        <w:t>ë</w:t>
      </w:r>
      <w:r w:rsidR="00886E8D" w:rsidRPr="00FA1BE8">
        <w:rPr>
          <w:b/>
          <w:sz w:val="28"/>
          <w:lang w:val="sq-AL"/>
        </w:rPr>
        <w:t>n</w:t>
      </w:r>
      <w:r w:rsidR="00C33F4D" w:rsidRPr="00FA1BE8">
        <w:rPr>
          <w:b/>
          <w:sz w:val="28"/>
          <w:lang w:val="sq-AL"/>
        </w:rPr>
        <w:t xml:space="preserve"> e vepri</w:t>
      </w:r>
      <w:r w:rsidR="001177F7" w:rsidRPr="00FA1BE8">
        <w:rPr>
          <w:b/>
          <w:sz w:val="28"/>
          <w:lang w:val="sq-AL"/>
        </w:rPr>
        <w:t xml:space="preserve">mit </w:t>
      </w:r>
      <w:r w:rsidR="00886E8D" w:rsidRPr="00FA1BE8">
        <w:rPr>
          <w:b/>
          <w:sz w:val="28"/>
          <w:lang w:val="sq-AL"/>
        </w:rPr>
        <w:t>t</w:t>
      </w:r>
      <w:r w:rsidR="000E2CDD" w:rsidRPr="00FA1BE8">
        <w:rPr>
          <w:b/>
          <w:sz w:val="28"/>
          <w:lang w:val="sq-AL"/>
        </w:rPr>
        <w:t>ë</w:t>
      </w:r>
      <w:r w:rsidR="001177F7" w:rsidRPr="00FA1BE8">
        <w:rPr>
          <w:b/>
          <w:sz w:val="28"/>
          <w:lang w:val="sq-AL"/>
        </w:rPr>
        <w:t xml:space="preserve"> drejtorisë</w:t>
      </w:r>
    </w:p>
    <w:p w:rsidR="00004DA9" w:rsidRPr="00FA1BE8" w:rsidRDefault="00004DA9" w:rsidP="00C33F4D">
      <w:pPr>
        <w:shd w:val="clear" w:color="auto" w:fill="FFFFFF"/>
        <w:spacing w:line="360" w:lineRule="auto"/>
        <w:rPr>
          <w:b/>
          <w:lang w:val="sq-AL"/>
        </w:rPr>
      </w:pPr>
    </w:p>
    <w:p w:rsidR="00C33F4D" w:rsidRPr="00FA1BE8" w:rsidRDefault="00CC5550" w:rsidP="00C33F4D">
      <w:pPr>
        <w:pStyle w:val="ListParagraph"/>
        <w:numPr>
          <w:ilvl w:val="0"/>
          <w:numId w:val="1"/>
        </w:numPr>
        <w:shd w:val="clear" w:color="auto" w:fill="FFFFFF"/>
        <w:spacing w:line="360" w:lineRule="auto"/>
        <w:rPr>
          <w:rStyle w:val="apple-style-span"/>
          <w:b/>
          <w:sz w:val="28"/>
          <w:szCs w:val="28"/>
          <w:lang w:val="sq-AL"/>
        </w:rPr>
      </w:pPr>
      <w:r w:rsidRPr="00FA1BE8">
        <w:rPr>
          <w:rStyle w:val="apple-style-span"/>
          <w:color w:val="000000"/>
          <w:lang w:val="sq-AL"/>
        </w:rPr>
        <w:t xml:space="preserve">Drejtoria Komunale </w:t>
      </w:r>
      <w:r w:rsidR="00C33F4D" w:rsidRPr="00FA1BE8">
        <w:rPr>
          <w:lang w:val="sq-AL"/>
        </w:rPr>
        <w:t>për Gjeodezi,</w:t>
      </w:r>
      <w:r w:rsidR="00FD4401" w:rsidRPr="00FA1BE8">
        <w:rPr>
          <w:lang w:val="sq-AL"/>
        </w:rPr>
        <w:t xml:space="preserve"> </w:t>
      </w:r>
      <w:r w:rsidR="00C33F4D" w:rsidRPr="00FA1BE8">
        <w:rPr>
          <w:lang w:val="sq-AL"/>
        </w:rPr>
        <w:t xml:space="preserve">Kadastër dhe </w:t>
      </w:r>
      <w:r w:rsidR="002E5751" w:rsidRPr="00FA1BE8">
        <w:rPr>
          <w:lang w:val="sq-AL"/>
        </w:rPr>
        <w:t>Pronë</w:t>
      </w:r>
      <w:r w:rsidR="00C33F4D" w:rsidRPr="00FA1BE8">
        <w:rPr>
          <w:lang w:val="sq-AL"/>
        </w:rPr>
        <w:t>,</w:t>
      </w:r>
      <w:r w:rsidR="00C33F4D" w:rsidRPr="00FA1BE8">
        <w:rPr>
          <w:b/>
          <w:lang w:val="sq-AL"/>
        </w:rPr>
        <w:t xml:space="preserve"> </w:t>
      </w:r>
      <w:r w:rsidR="00C33F4D" w:rsidRPr="00FA1BE8">
        <w:rPr>
          <w:rStyle w:val="apple-style-span"/>
          <w:color w:val="000000"/>
          <w:lang w:val="sq-AL"/>
        </w:rPr>
        <w:t>kryen punë profesionale dhe shërbime tjera subjekteve t</w:t>
      </w:r>
      <w:r w:rsidR="00A71253" w:rsidRPr="00FA1BE8">
        <w:rPr>
          <w:rStyle w:val="apple-style-span"/>
          <w:color w:val="000000"/>
          <w:lang w:val="sq-AL"/>
        </w:rPr>
        <w:t>ë</w:t>
      </w:r>
      <w:r w:rsidR="00C33F4D" w:rsidRPr="00FA1BE8">
        <w:rPr>
          <w:rStyle w:val="apple-style-span"/>
          <w:color w:val="000000"/>
          <w:lang w:val="sq-AL"/>
        </w:rPr>
        <w:t xml:space="preserve"> ndryshme,</w:t>
      </w:r>
      <w:r w:rsidR="00C33F4D" w:rsidRPr="00FA1BE8">
        <w:rPr>
          <w:lang w:val="sq-AL"/>
        </w:rPr>
        <w:t xml:space="preserve"> </w:t>
      </w:r>
      <w:r w:rsidR="002E5751" w:rsidRPr="00FA1BE8">
        <w:rPr>
          <w:lang w:val="sq-AL"/>
        </w:rPr>
        <w:t>ësht</w:t>
      </w:r>
      <w:r w:rsidR="00C33F4D" w:rsidRPr="00FA1BE8">
        <w:rPr>
          <w:rStyle w:val="apple-style-span"/>
          <w:color w:val="000000"/>
          <w:lang w:val="sq-AL"/>
        </w:rPr>
        <w:t>ë p</w:t>
      </w:r>
      <w:r w:rsidR="00A71253" w:rsidRPr="00FA1BE8">
        <w:rPr>
          <w:rStyle w:val="apple-style-span"/>
          <w:color w:val="000000"/>
          <w:lang w:val="sq-AL"/>
        </w:rPr>
        <w:t>ë</w:t>
      </w:r>
      <w:r w:rsidR="00C33F4D" w:rsidRPr="00FA1BE8">
        <w:rPr>
          <w:rStyle w:val="apple-style-span"/>
          <w:color w:val="000000"/>
          <w:lang w:val="sq-AL"/>
        </w:rPr>
        <w:t>rgjegj</w:t>
      </w:r>
      <w:r w:rsidR="00A71253" w:rsidRPr="00FA1BE8">
        <w:rPr>
          <w:rStyle w:val="apple-style-span"/>
          <w:color w:val="000000"/>
          <w:lang w:val="sq-AL"/>
        </w:rPr>
        <w:t>ë</w:t>
      </w:r>
      <w:r w:rsidR="00C33F4D" w:rsidRPr="00FA1BE8">
        <w:rPr>
          <w:rStyle w:val="apple-style-span"/>
          <w:color w:val="000000"/>
          <w:lang w:val="sq-AL"/>
        </w:rPr>
        <w:t xml:space="preserve">se për zhvillimin dhe organizimin e </w:t>
      </w:r>
      <w:r w:rsidR="00FD4401" w:rsidRPr="00FA1BE8">
        <w:rPr>
          <w:rStyle w:val="apple-style-span"/>
          <w:color w:val="000000"/>
          <w:lang w:val="sq-AL"/>
        </w:rPr>
        <w:t>kapaciteteve</w:t>
      </w:r>
      <w:r w:rsidR="00C33F4D" w:rsidRPr="00FA1BE8">
        <w:rPr>
          <w:rStyle w:val="apple-style-span"/>
          <w:color w:val="000000"/>
          <w:lang w:val="sq-AL"/>
        </w:rPr>
        <w:t xml:space="preserve"> kadastrale,</w:t>
      </w:r>
      <w:r w:rsidR="002E5751" w:rsidRPr="00FA1BE8">
        <w:rPr>
          <w:rStyle w:val="apple-style-span"/>
          <w:color w:val="000000"/>
          <w:lang w:val="sq-AL"/>
        </w:rPr>
        <w:t xml:space="preserve"> </w:t>
      </w:r>
      <w:r w:rsidR="00C33F4D" w:rsidRPr="00FA1BE8">
        <w:rPr>
          <w:rStyle w:val="apple-style-span"/>
          <w:color w:val="000000"/>
          <w:lang w:val="sq-AL"/>
        </w:rPr>
        <w:t>rrjet</w:t>
      </w:r>
      <w:r w:rsidRPr="00FA1BE8">
        <w:rPr>
          <w:rStyle w:val="apple-style-span"/>
          <w:color w:val="000000"/>
          <w:lang w:val="sq-AL"/>
        </w:rPr>
        <w:t>ë</w:t>
      </w:r>
      <w:r w:rsidR="00C33F4D" w:rsidRPr="00FA1BE8">
        <w:rPr>
          <w:rStyle w:val="apple-style-span"/>
          <w:color w:val="000000"/>
          <w:lang w:val="sq-AL"/>
        </w:rPr>
        <w:t>n referu</w:t>
      </w:r>
      <w:r w:rsidR="00E50E68" w:rsidRPr="00FA1BE8">
        <w:rPr>
          <w:rStyle w:val="apple-style-span"/>
          <w:color w:val="000000"/>
          <w:lang w:val="sq-AL"/>
        </w:rPr>
        <w:t>e</w:t>
      </w:r>
      <w:r w:rsidR="00C33F4D" w:rsidRPr="00FA1BE8">
        <w:rPr>
          <w:rStyle w:val="apple-style-span"/>
          <w:color w:val="000000"/>
          <w:lang w:val="sq-AL"/>
        </w:rPr>
        <w:t>se homogjene,</w:t>
      </w:r>
      <w:r w:rsidR="002E5751" w:rsidRPr="00FA1BE8">
        <w:rPr>
          <w:rStyle w:val="apple-style-span"/>
          <w:color w:val="000000"/>
          <w:lang w:val="sq-AL"/>
        </w:rPr>
        <w:t xml:space="preserve"> </w:t>
      </w:r>
      <w:r w:rsidR="00C33F4D" w:rsidRPr="00FA1BE8">
        <w:rPr>
          <w:rStyle w:val="apple-style-span"/>
          <w:color w:val="000000"/>
          <w:lang w:val="sq-AL"/>
        </w:rPr>
        <w:t>p</w:t>
      </w:r>
      <w:r w:rsidR="00A71253" w:rsidRPr="00FA1BE8">
        <w:rPr>
          <w:rStyle w:val="apple-style-span"/>
          <w:color w:val="000000"/>
          <w:lang w:val="sq-AL"/>
        </w:rPr>
        <w:t>ë</w:t>
      </w:r>
      <w:r w:rsidR="00C33F4D" w:rsidRPr="00FA1BE8">
        <w:rPr>
          <w:rStyle w:val="apple-style-span"/>
          <w:color w:val="000000"/>
          <w:lang w:val="sq-AL"/>
        </w:rPr>
        <w:t xml:space="preserve">r sigurimin e hartave Orto-Foto, </w:t>
      </w:r>
      <w:r w:rsidR="002E5751" w:rsidRPr="00FA1BE8">
        <w:rPr>
          <w:rStyle w:val="apple-style-span"/>
          <w:color w:val="000000"/>
          <w:lang w:val="sq-AL"/>
        </w:rPr>
        <w:t xml:space="preserve"> </w:t>
      </w:r>
      <w:r w:rsidR="00C33F4D" w:rsidRPr="00FA1BE8">
        <w:rPr>
          <w:rStyle w:val="apple-style-span"/>
          <w:color w:val="000000"/>
          <w:lang w:val="sq-AL"/>
        </w:rPr>
        <w:t>rikonstruimin e informatave kadastrale në formë digjitale,</w:t>
      </w:r>
      <w:r w:rsidR="002E5751" w:rsidRPr="00FA1BE8">
        <w:rPr>
          <w:rStyle w:val="apple-style-span"/>
          <w:color w:val="000000"/>
          <w:lang w:val="sq-AL"/>
        </w:rPr>
        <w:t xml:space="preserve"> </w:t>
      </w:r>
      <w:r w:rsidR="00C33F4D" w:rsidRPr="00FA1BE8">
        <w:rPr>
          <w:rStyle w:val="apple-style-span"/>
          <w:color w:val="000000"/>
          <w:lang w:val="sq-AL"/>
        </w:rPr>
        <w:t>modelin e sistemit informativ mbi tokën dhe pronën</w:t>
      </w:r>
      <w:r w:rsidR="002E5751" w:rsidRPr="00FA1BE8">
        <w:rPr>
          <w:rStyle w:val="apple-style-span"/>
          <w:color w:val="000000"/>
          <w:lang w:val="sq-AL"/>
        </w:rPr>
        <w:t>;</w:t>
      </w:r>
    </w:p>
    <w:p w:rsidR="00C33F4D" w:rsidRPr="00FA1BE8" w:rsidRDefault="00C33F4D" w:rsidP="00C33F4D">
      <w:pPr>
        <w:pStyle w:val="ListParagraph"/>
        <w:numPr>
          <w:ilvl w:val="0"/>
          <w:numId w:val="1"/>
        </w:numPr>
        <w:shd w:val="clear" w:color="auto" w:fill="FFFFFF"/>
        <w:spacing w:line="360" w:lineRule="auto"/>
        <w:rPr>
          <w:b/>
          <w:sz w:val="28"/>
          <w:szCs w:val="28"/>
          <w:lang w:val="sq-AL"/>
        </w:rPr>
      </w:pPr>
      <w:r w:rsidRPr="00FA1BE8">
        <w:rPr>
          <w:rStyle w:val="apple-style-span"/>
          <w:color w:val="000000"/>
          <w:lang w:val="sq-AL"/>
        </w:rPr>
        <w:t>Planifikimi i rrjetit me pika t</w:t>
      </w:r>
      <w:r w:rsidR="00A71253" w:rsidRPr="00FA1BE8">
        <w:rPr>
          <w:rStyle w:val="apple-style-span"/>
          <w:color w:val="000000"/>
          <w:lang w:val="sq-AL"/>
        </w:rPr>
        <w:t>ë</w:t>
      </w:r>
      <w:r w:rsidRPr="00FA1BE8">
        <w:rPr>
          <w:rStyle w:val="apple-style-span"/>
          <w:color w:val="000000"/>
          <w:lang w:val="sq-AL"/>
        </w:rPr>
        <w:t xml:space="preserve"> reja kontrolluese dhe themelimi i pikave te reja;</w:t>
      </w:r>
    </w:p>
    <w:p w:rsidR="00C33F4D" w:rsidRPr="00FA1BE8" w:rsidRDefault="00C33F4D" w:rsidP="00C33F4D">
      <w:pPr>
        <w:pStyle w:val="ListParagraph"/>
        <w:numPr>
          <w:ilvl w:val="0"/>
          <w:numId w:val="1"/>
        </w:numPr>
        <w:shd w:val="clear" w:color="auto" w:fill="FFFFFF"/>
        <w:spacing w:line="360" w:lineRule="auto"/>
        <w:rPr>
          <w:b/>
          <w:sz w:val="28"/>
          <w:szCs w:val="28"/>
          <w:lang w:val="sq-AL"/>
        </w:rPr>
      </w:pPr>
      <w:r w:rsidRPr="00FA1BE8">
        <w:rPr>
          <w:rStyle w:val="apple-style-span"/>
          <w:color w:val="000000"/>
          <w:lang w:val="sq-AL"/>
        </w:rPr>
        <w:t>Vektorizimi i planeve të skanuara-ngastrave dhe zonave kadastrale;</w:t>
      </w:r>
    </w:p>
    <w:p w:rsidR="00C33F4D" w:rsidRPr="00FA1BE8" w:rsidRDefault="00FD4401" w:rsidP="00C33F4D">
      <w:pPr>
        <w:pStyle w:val="ListParagraph"/>
        <w:numPr>
          <w:ilvl w:val="0"/>
          <w:numId w:val="1"/>
        </w:numPr>
        <w:shd w:val="clear" w:color="auto" w:fill="FFFFFF"/>
        <w:spacing w:line="360" w:lineRule="auto"/>
        <w:rPr>
          <w:b/>
          <w:sz w:val="28"/>
          <w:szCs w:val="28"/>
          <w:lang w:val="sq-AL"/>
        </w:rPr>
      </w:pPr>
      <w:r w:rsidRPr="00FA1BE8">
        <w:rPr>
          <w:rStyle w:val="apple-style-span"/>
          <w:color w:val="000000"/>
          <w:lang w:val="sq-AL"/>
        </w:rPr>
        <w:t>Azhurnimi</w:t>
      </w:r>
      <w:r w:rsidR="00C33F4D" w:rsidRPr="00FA1BE8">
        <w:rPr>
          <w:rStyle w:val="apple-style-span"/>
          <w:color w:val="000000"/>
          <w:lang w:val="sq-AL"/>
        </w:rPr>
        <w:t xml:space="preserve"> i pjesës grafike në bazë të dokumenteve dhe matjeve të reja;</w:t>
      </w:r>
    </w:p>
    <w:p w:rsidR="00C33F4D" w:rsidRPr="00FA1BE8" w:rsidRDefault="00C33F4D" w:rsidP="00C33F4D">
      <w:pPr>
        <w:pStyle w:val="ListParagraph"/>
        <w:numPr>
          <w:ilvl w:val="0"/>
          <w:numId w:val="1"/>
        </w:numPr>
        <w:shd w:val="clear" w:color="auto" w:fill="FFFFFF"/>
        <w:spacing w:line="360" w:lineRule="auto"/>
        <w:rPr>
          <w:b/>
          <w:sz w:val="28"/>
          <w:szCs w:val="28"/>
          <w:lang w:val="sq-AL"/>
        </w:rPr>
      </w:pPr>
      <w:r w:rsidRPr="00FA1BE8">
        <w:rPr>
          <w:rStyle w:val="apple-style-span"/>
          <w:color w:val="000000"/>
          <w:lang w:val="sq-AL"/>
        </w:rPr>
        <w:t xml:space="preserve">Ndarja e ngastrave dhe </w:t>
      </w:r>
      <w:r w:rsidR="00FD4401" w:rsidRPr="00FA1BE8">
        <w:rPr>
          <w:rStyle w:val="apple-style-span"/>
          <w:color w:val="000000"/>
          <w:lang w:val="sq-AL"/>
        </w:rPr>
        <w:t>shënimi</w:t>
      </w:r>
      <w:r w:rsidRPr="00FA1BE8">
        <w:rPr>
          <w:rStyle w:val="apple-style-span"/>
          <w:color w:val="000000"/>
          <w:lang w:val="sq-AL"/>
        </w:rPr>
        <w:t xml:space="preserve"> i kufi</w:t>
      </w:r>
      <w:r w:rsidR="002B5B77">
        <w:rPr>
          <w:rStyle w:val="apple-style-span"/>
          <w:color w:val="000000"/>
          <w:lang w:val="sq-AL"/>
        </w:rPr>
        <w:t>n</w:t>
      </w:r>
      <w:r w:rsidRPr="00FA1BE8">
        <w:rPr>
          <w:rStyle w:val="apple-style-span"/>
          <w:color w:val="000000"/>
          <w:lang w:val="sq-AL"/>
        </w:rPr>
        <w:t>j</w:t>
      </w:r>
      <w:r w:rsidR="002B5B77">
        <w:rPr>
          <w:rStyle w:val="apple-style-span"/>
          <w:color w:val="000000"/>
          <w:lang w:val="sq-AL"/>
        </w:rPr>
        <w:t>e</w:t>
      </w:r>
      <w:r w:rsidRPr="00FA1BE8">
        <w:rPr>
          <w:rStyle w:val="apple-style-span"/>
          <w:color w:val="000000"/>
          <w:lang w:val="sq-AL"/>
        </w:rPr>
        <w:t xml:space="preserve">ve në rastin e </w:t>
      </w:r>
      <w:r w:rsidR="00FA1BE8">
        <w:rPr>
          <w:rStyle w:val="apple-style-span"/>
          <w:color w:val="000000"/>
          <w:lang w:val="sq-AL"/>
        </w:rPr>
        <w:t>s</w:t>
      </w:r>
      <w:r w:rsidR="00FF0738" w:rsidRPr="00FA1BE8">
        <w:rPr>
          <w:rStyle w:val="apple-style-span"/>
          <w:color w:val="000000"/>
          <w:lang w:val="sq-AL"/>
        </w:rPr>
        <w:t>hpronësimit</w:t>
      </w:r>
      <w:r w:rsidRPr="00FA1BE8">
        <w:rPr>
          <w:rStyle w:val="apple-style-span"/>
          <w:color w:val="000000"/>
          <w:lang w:val="sq-AL"/>
        </w:rPr>
        <w:t>,</w:t>
      </w:r>
      <w:r w:rsidR="002E5751" w:rsidRPr="00FA1BE8">
        <w:rPr>
          <w:rStyle w:val="apple-style-span"/>
          <w:color w:val="000000"/>
          <w:lang w:val="sq-AL"/>
        </w:rPr>
        <w:t xml:space="preserve"> </w:t>
      </w:r>
      <w:r w:rsidRPr="00FA1BE8">
        <w:rPr>
          <w:rStyle w:val="apple-style-span"/>
          <w:color w:val="000000"/>
          <w:lang w:val="sq-AL"/>
        </w:rPr>
        <w:t xml:space="preserve">kryen procedurat </w:t>
      </w:r>
      <w:r w:rsidR="002B5B77">
        <w:rPr>
          <w:rStyle w:val="apple-style-span"/>
          <w:color w:val="000000"/>
          <w:lang w:val="sq-AL"/>
        </w:rPr>
        <w:t xml:space="preserve">e përgatitjes së dokumentacionit </w:t>
      </w:r>
      <w:r w:rsidRPr="00FA1BE8">
        <w:rPr>
          <w:rStyle w:val="apple-style-span"/>
          <w:color w:val="000000"/>
          <w:lang w:val="sq-AL"/>
        </w:rPr>
        <w:t xml:space="preserve">rreth </w:t>
      </w:r>
      <w:r w:rsidR="00E5280C" w:rsidRPr="00FA1BE8">
        <w:rPr>
          <w:rStyle w:val="apple-style-span"/>
          <w:color w:val="000000"/>
          <w:lang w:val="sq-AL"/>
        </w:rPr>
        <w:t xml:space="preserve">shpronësimit </w:t>
      </w:r>
      <w:r w:rsidRPr="00FA1BE8">
        <w:rPr>
          <w:rStyle w:val="apple-style-span"/>
          <w:color w:val="000000"/>
          <w:lang w:val="sq-AL"/>
        </w:rPr>
        <w:t xml:space="preserve"> t</w:t>
      </w:r>
      <w:r w:rsidR="006E0CC8" w:rsidRPr="00FA1BE8">
        <w:rPr>
          <w:rStyle w:val="apple-style-span"/>
          <w:color w:val="000000"/>
          <w:lang w:val="sq-AL"/>
        </w:rPr>
        <w:t>ë</w:t>
      </w:r>
      <w:r w:rsidRPr="00FA1BE8">
        <w:rPr>
          <w:rStyle w:val="apple-style-span"/>
          <w:color w:val="000000"/>
          <w:lang w:val="sq-AL"/>
        </w:rPr>
        <w:t xml:space="preserve"> tokës;</w:t>
      </w:r>
    </w:p>
    <w:p w:rsidR="00C33F4D" w:rsidRPr="00FA1BE8" w:rsidRDefault="00C33F4D" w:rsidP="00C33F4D">
      <w:pPr>
        <w:pStyle w:val="ListParagraph"/>
        <w:numPr>
          <w:ilvl w:val="0"/>
          <w:numId w:val="1"/>
        </w:numPr>
        <w:shd w:val="clear" w:color="auto" w:fill="FFFFFF"/>
        <w:spacing w:line="360" w:lineRule="auto"/>
        <w:rPr>
          <w:b/>
          <w:sz w:val="28"/>
          <w:szCs w:val="28"/>
          <w:lang w:val="sq-AL"/>
        </w:rPr>
      </w:pPr>
      <w:r w:rsidRPr="00FA1BE8">
        <w:rPr>
          <w:rStyle w:val="apple-style-span"/>
          <w:color w:val="000000"/>
          <w:lang w:val="sq-AL"/>
        </w:rPr>
        <w:t xml:space="preserve">Regjistrimi i pronës së paluajtshme </w:t>
      </w:r>
      <w:r w:rsidR="006E0CC8" w:rsidRPr="00FA1BE8">
        <w:rPr>
          <w:rStyle w:val="apple-style-span"/>
          <w:color w:val="000000"/>
          <w:lang w:val="sq-AL"/>
        </w:rPr>
        <w:t>në</w:t>
      </w:r>
      <w:r w:rsidRPr="00FA1BE8">
        <w:rPr>
          <w:rStyle w:val="apple-style-span"/>
          <w:color w:val="000000"/>
          <w:lang w:val="sq-AL"/>
        </w:rPr>
        <w:t xml:space="preserve"> regjistr</w:t>
      </w:r>
      <w:r w:rsidR="002B5B77">
        <w:rPr>
          <w:rStyle w:val="apple-style-span"/>
          <w:color w:val="000000"/>
          <w:lang w:val="sq-AL"/>
        </w:rPr>
        <w:t>at</w:t>
      </w:r>
      <w:r w:rsidRPr="00FA1BE8">
        <w:rPr>
          <w:rStyle w:val="apple-style-span"/>
          <w:color w:val="000000"/>
          <w:lang w:val="sq-AL"/>
        </w:rPr>
        <w:t xml:space="preserve"> e tokës;</w:t>
      </w:r>
    </w:p>
    <w:p w:rsidR="00C33F4D" w:rsidRPr="00FA1BE8" w:rsidRDefault="00C33F4D" w:rsidP="00C33F4D">
      <w:pPr>
        <w:pStyle w:val="ListParagraph"/>
        <w:numPr>
          <w:ilvl w:val="0"/>
          <w:numId w:val="1"/>
        </w:numPr>
        <w:shd w:val="clear" w:color="auto" w:fill="FFFFFF"/>
        <w:spacing w:line="360" w:lineRule="auto"/>
        <w:rPr>
          <w:b/>
          <w:sz w:val="28"/>
          <w:szCs w:val="28"/>
          <w:lang w:val="sq-AL"/>
        </w:rPr>
      </w:pPr>
      <w:r w:rsidRPr="00FA1BE8">
        <w:rPr>
          <w:rStyle w:val="apple-style-span"/>
          <w:color w:val="000000"/>
          <w:lang w:val="sq-AL"/>
        </w:rPr>
        <w:t>Zhvillon procedurat e regjistrimit sipas detyrës zyrtare dhe zhvillon procedurat e regjistrimit sipas kërkesës se palëve;</w:t>
      </w:r>
    </w:p>
    <w:p w:rsidR="00C33F4D" w:rsidRPr="00FA1BE8" w:rsidRDefault="00C33F4D" w:rsidP="00C33F4D">
      <w:pPr>
        <w:pStyle w:val="ListParagraph"/>
        <w:numPr>
          <w:ilvl w:val="0"/>
          <w:numId w:val="1"/>
        </w:numPr>
        <w:shd w:val="clear" w:color="auto" w:fill="FFFFFF"/>
        <w:spacing w:line="360" w:lineRule="auto"/>
        <w:rPr>
          <w:b/>
          <w:sz w:val="28"/>
          <w:szCs w:val="28"/>
          <w:lang w:val="sq-AL"/>
        </w:rPr>
      </w:pPr>
      <w:r w:rsidRPr="00FA1BE8">
        <w:rPr>
          <w:rStyle w:val="apple-style-span"/>
          <w:color w:val="000000"/>
          <w:lang w:val="sq-AL"/>
        </w:rPr>
        <w:t xml:space="preserve">Bënë </w:t>
      </w:r>
      <w:r w:rsidR="00FD4401" w:rsidRPr="00FA1BE8">
        <w:rPr>
          <w:rStyle w:val="apple-style-span"/>
          <w:color w:val="000000"/>
          <w:lang w:val="sq-AL"/>
        </w:rPr>
        <w:t>korrigjimin</w:t>
      </w:r>
      <w:r w:rsidRPr="00FA1BE8">
        <w:rPr>
          <w:rStyle w:val="apple-style-span"/>
          <w:color w:val="000000"/>
          <w:lang w:val="sq-AL"/>
        </w:rPr>
        <w:t xml:space="preserve"> e regjistrit lidhur me regjis</w:t>
      </w:r>
      <w:r w:rsidR="00535E01">
        <w:rPr>
          <w:rStyle w:val="apple-style-span"/>
          <w:color w:val="000000"/>
          <w:lang w:val="sq-AL"/>
        </w:rPr>
        <w:t>trimin e pronës sipas ligjeve në</w:t>
      </w:r>
      <w:r w:rsidRPr="00FA1BE8">
        <w:rPr>
          <w:rStyle w:val="apple-style-span"/>
          <w:color w:val="000000"/>
          <w:lang w:val="sq-AL"/>
        </w:rPr>
        <w:t xml:space="preserve"> fuqi;</w:t>
      </w:r>
    </w:p>
    <w:p w:rsidR="00C33F4D" w:rsidRPr="00FA1BE8" w:rsidRDefault="00C33F4D" w:rsidP="00C33F4D">
      <w:pPr>
        <w:pStyle w:val="ListParagraph"/>
        <w:numPr>
          <w:ilvl w:val="0"/>
          <w:numId w:val="1"/>
        </w:numPr>
        <w:shd w:val="clear" w:color="auto" w:fill="FFFFFF"/>
        <w:spacing w:line="360" w:lineRule="auto"/>
        <w:rPr>
          <w:b/>
          <w:sz w:val="28"/>
          <w:szCs w:val="28"/>
          <w:lang w:val="sq-AL"/>
        </w:rPr>
      </w:pPr>
      <w:r w:rsidRPr="00FA1BE8">
        <w:rPr>
          <w:rStyle w:val="apple-style-span"/>
          <w:color w:val="000000"/>
          <w:lang w:val="sq-AL"/>
        </w:rPr>
        <w:t xml:space="preserve">Bënë </w:t>
      </w:r>
      <w:r w:rsidR="00FD4401" w:rsidRPr="00FA1BE8">
        <w:rPr>
          <w:rStyle w:val="apple-style-span"/>
          <w:color w:val="000000"/>
          <w:lang w:val="sq-AL"/>
        </w:rPr>
        <w:t>azhurnimin</w:t>
      </w:r>
      <w:r w:rsidRPr="00FA1BE8">
        <w:rPr>
          <w:rStyle w:val="apple-style-span"/>
          <w:color w:val="000000"/>
          <w:lang w:val="sq-AL"/>
        </w:rPr>
        <w:t xml:space="preserve"> e pronës në bazë të </w:t>
      </w:r>
      <w:r w:rsidR="00FD4401" w:rsidRPr="00FA1BE8">
        <w:rPr>
          <w:rStyle w:val="apple-style-span"/>
          <w:color w:val="000000"/>
          <w:lang w:val="sq-AL"/>
        </w:rPr>
        <w:t>dokumenteve</w:t>
      </w:r>
      <w:r w:rsidRPr="00FA1BE8">
        <w:rPr>
          <w:rStyle w:val="apple-style-span"/>
          <w:color w:val="000000"/>
          <w:lang w:val="sq-AL"/>
        </w:rPr>
        <w:t xml:space="preserve"> të verifikuara,</w:t>
      </w:r>
      <w:r w:rsidR="002E5751" w:rsidRPr="00FA1BE8">
        <w:rPr>
          <w:rStyle w:val="apple-style-span"/>
          <w:color w:val="000000"/>
          <w:lang w:val="sq-AL"/>
        </w:rPr>
        <w:t xml:space="preserve"> </w:t>
      </w:r>
      <w:r w:rsidR="00FD4401" w:rsidRPr="00FA1BE8">
        <w:rPr>
          <w:rStyle w:val="apple-style-span"/>
          <w:color w:val="000000"/>
          <w:lang w:val="sq-AL"/>
        </w:rPr>
        <w:t>azhurnimi</w:t>
      </w:r>
      <w:r w:rsidRPr="00FA1BE8">
        <w:rPr>
          <w:rStyle w:val="apple-style-span"/>
          <w:color w:val="000000"/>
          <w:lang w:val="sq-AL"/>
        </w:rPr>
        <w:t xml:space="preserve"> i regjistrit t</w:t>
      </w:r>
      <w:r w:rsidR="00A71253" w:rsidRPr="00FA1BE8">
        <w:rPr>
          <w:rStyle w:val="apple-style-span"/>
          <w:color w:val="000000"/>
          <w:lang w:val="sq-AL"/>
        </w:rPr>
        <w:t>ë</w:t>
      </w:r>
      <w:r w:rsidRPr="00FA1BE8">
        <w:rPr>
          <w:rStyle w:val="apple-style-span"/>
          <w:color w:val="000000"/>
          <w:lang w:val="sq-AL"/>
        </w:rPr>
        <w:t xml:space="preserve"> </w:t>
      </w:r>
      <w:r w:rsidR="00FD4401" w:rsidRPr="00FA1BE8">
        <w:rPr>
          <w:rStyle w:val="apple-style-span"/>
          <w:color w:val="000000"/>
          <w:lang w:val="sq-AL"/>
        </w:rPr>
        <w:t>ndërrimeve</w:t>
      </w:r>
      <w:r w:rsidRPr="00FA1BE8">
        <w:rPr>
          <w:rStyle w:val="apple-style-span"/>
          <w:color w:val="000000"/>
          <w:lang w:val="sq-AL"/>
        </w:rPr>
        <w:t xml:space="preserve"> t</w:t>
      </w:r>
      <w:r w:rsidR="00A71253" w:rsidRPr="00FA1BE8">
        <w:rPr>
          <w:rStyle w:val="apple-style-span"/>
          <w:color w:val="000000"/>
          <w:lang w:val="sq-AL"/>
        </w:rPr>
        <w:t>ë</w:t>
      </w:r>
      <w:r w:rsidR="00CC5550" w:rsidRPr="00FA1BE8">
        <w:rPr>
          <w:rStyle w:val="apple-style-span"/>
          <w:color w:val="000000"/>
          <w:lang w:val="sq-AL"/>
        </w:rPr>
        <w:t xml:space="preserve"> ma</w:t>
      </w:r>
      <w:r w:rsidRPr="00FA1BE8">
        <w:rPr>
          <w:rStyle w:val="apple-style-span"/>
          <w:color w:val="000000"/>
          <w:lang w:val="sq-AL"/>
        </w:rPr>
        <w:t>t</w:t>
      </w:r>
      <w:r w:rsidR="00CC5550" w:rsidRPr="00FA1BE8">
        <w:rPr>
          <w:rStyle w:val="apple-style-span"/>
          <w:color w:val="000000"/>
          <w:lang w:val="sq-AL"/>
        </w:rPr>
        <w:t>j</w:t>
      </w:r>
      <w:r w:rsidR="00FD4401" w:rsidRPr="00FA1BE8">
        <w:rPr>
          <w:rStyle w:val="apple-style-span"/>
          <w:color w:val="000000"/>
          <w:lang w:val="sq-AL"/>
        </w:rPr>
        <w:t>e</w:t>
      </w:r>
      <w:r w:rsidRPr="00FA1BE8">
        <w:rPr>
          <w:rStyle w:val="apple-style-span"/>
          <w:color w:val="000000"/>
          <w:lang w:val="sq-AL"/>
        </w:rPr>
        <w:t>ve nga ter</w:t>
      </w:r>
      <w:r w:rsidR="00535E01">
        <w:rPr>
          <w:rStyle w:val="apple-style-span"/>
          <w:color w:val="000000"/>
          <w:lang w:val="sq-AL"/>
        </w:rPr>
        <w:t>r</w:t>
      </w:r>
      <w:r w:rsidRPr="00FA1BE8">
        <w:rPr>
          <w:rStyle w:val="apple-style-span"/>
          <w:color w:val="000000"/>
          <w:lang w:val="sq-AL"/>
        </w:rPr>
        <w:t>eni;</w:t>
      </w:r>
    </w:p>
    <w:p w:rsidR="00C33F4D" w:rsidRPr="00FA1BE8" w:rsidRDefault="00C33F4D" w:rsidP="00C33F4D">
      <w:pPr>
        <w:pStyle w:val="ListParagraph"/>
        <w:numPr>
          <w:ilvl w:val="0"/>
          <w:numId w:val="1"/>
        </w:numPr>
        <w:shd w:val="clear" w:color="auto" w:fill="FFFFFF"/>
        <w:spacing w:line="360" w:lineRule="auto"/>
        <w:rPr>
          <w:b/>
          <w:sz w:val="28"/>
          <w:szCs w:val="28"/>
          <w:lang w:val="sq-AL"/>
        </w:rPr>
      </w:pPr>
      <w:r w:rsidRPr="00FA1BE8">
        <w:rPr>
          <w:rStyle w:val="apple-style-span"/>
          <w:color w:val="000000"/>
          <w:lang w:val="sq-AL"/>
        </w:rPr>
        <w:t xml:space="preserve">Regjistrimin e </w:t>
      </w:r>
      <w:r w:rsidR="002E5751" w:rsidRPr="00FA1BE8">
        <w:rPr>
          <w:rStyle w:val="apple-style-span"/>
          <w:color w:val="000000"/>
          <w:lang w:val="sq-AL"/>
        </w:rPr>
        <w:t>h</w:t>
      </w:r>
      <w:r w:rsidRPr="00FA1BE8">
        <w:rPr>
          <w:rStyle w:val="apple-style-span"/>
          <w:color w:val="000000"/>
          <w:lang w:val="sq-AL"/>
        </w:rPr>
        <w:t>ipotekës;</w:t>
      </w:r>
    </w:p>
    <w:p w:rsidR="00C33F4D" w:rsidRPr="00FA1BE8" w:rsidRDefault="00C33F4D" w:rsidP="00C33F4D">
      <w:pPr>
        <w:pStyle w:val="ListParagraph"/>
        <w:numPr>
          <w:ilvl w:val="0"/>
          <w:numId w:val="1"/>
        </w:numPr>
        <w:shd w:val="clear" w:color="auto" w:fill="FFFFFF"/>
        <w:spacing w:line="360" w:lineRule="auto"/>
        <w:rPr>
          <w:b/>
          <w:sz w:val="28"/>
          <w:szCs w:val="28"/>
          <w:lang w:val="sq-AL"/>
        </w:rPr>
      </w:pPr>
      <w:r w:rsidRPr="00FA1BE8">
        <w:rPr>
          <w:rStyle w:val="apple-style-span"/>
          <w:color w:val="000000"/>
          <w:lang w:val="sq-AL"/>
        </w:rPr>
        <w:t xml:space="preserve">Regjistrimin e </w:t>
      </w:r>
      <w:r w:rsidR="00FD4401" w:rsidRPr="00FA1BE8">
        <w:rPr>
          <w:rStyle w:val="apple-style-span"/>
          <w:color w:val="000000"/>
          <w:lang w:val="sq-AL"/>
        </w:rPr>
        <w:t>servituteve</w:t>
      </w:r>
      <w:r w:rsidRPr="00FA1BE8">
        <w:rPr>
          <w:rStyle w:val="apple-style-span"/>
          <w:color w:val="000000"/>
          <w:lang w:val="sq-AL"/>
        </w:rPr>
        <w:t>;</w:t>
      </w:r>
    </w:p>
    <w:p w:rsidR="00C33F4D" w:rsidRPr="00FA1BE8" w:rsidRDefault="00C33F4D" w:rsidP="00C33F4D">
      <w:pPr>
        <w:pStyle w:val="ListParagraph"/>
        <w:numPr>
          <w:ilvl w:val="0"/>
          <w:numId w:val="1"/>
        </w:numPr>
        <w:shd w:val="clear" w:color="auto" w:fill="FFFFFF"/>
        <w:spacing w:line="360" w:lineRule="auto"/>
        <w:rPr>
          <w:b/>
          <w:sz w:val="28"/>
          <w:szCs w:val="28"/>
          <w:lang w:val="sq-AL"/>
        </w:rPr>
      </w:pPr>
      <w:r w:rsidRPr="00FA1BE8">
        <w:rPr>
          <w:rStyle w:val="apple-style-span"/>
          <w:color w:val="000000"/>
          <w:lang w:val="sq-AL"/>
        </w:rPr>
        <w:t xml:space="preserve">Regjistrimin e pronës dhe </w:t>
      </w:r>
      <w:r w:rsidR="00FD4401" w:rsidRPr="00FA1BE8">
        <w:rPr>
          <w:rStyle w:val="apple-style-span"/>
          <w:color w:val="000000"/>
          <w:lang w:val="sq-AL"/>
        </w:rPr>
        <w:t>objekteve</w:t>
      </w:r>
      <w:r w:rsidRPr="00FA1BE8">
        <w:rPr>
          <w:rStyle w:val="apple-style-span"/>
          <w:color w:val="000000"/>
          <w:lang w:val="sq-AL"/>
        </w:rPr>
        <w:t>;</w:t>
      </w:r>
    </w:p>
    <w:p w:rsidR="00C33F4D" w:rsidRPr="00FA1BE8" w:rsidRDefault="00C33F4D" w:rsidP="00C33F4D">
      <w:pPr>
        <w:pStyle w:val="ListParagraph"/>
        <w:numPr>
          <w:ilvl w:val="0"/>
          <w:numId w:val="1"/>
        </w:numPr>
        <w:shd w:val="clear" w:color="auto" w:fill="FFFFFF"/>
        <w:spacing w:line="360" w:lineRule="auto"/>
        <w:rPr>
          <w:b/>
          <w:sz w:val="28"/>
          <w:szCs w:val="28"/>
          <w:lang w:val="sq-AL"/>
        </w:rPr>
      </w:pPr>
      <w:r w:rsidRPr="00FA1BE8">
        <w:rPr>
          <w:rStyle w:val="apple-style-span"/>
          <w:color w:val="000000"/>
          <w:lang w:val="sq-AL"/>
        </w:rPr>
        <w:t>Regjistrimin e pronës së dhënë në shfryt</w:t>
      </w:r>
      <w:r w:rsidR="00CC5550" w:rsidRPr="00FA1BE8">
        <w:rPr>
          <w:rStyle w:val="apple-style-span"/>
          <w:color w:val="000000"/>
          <w:lang w:val="sq-AL"/>
        </w:rPr>
        <w:t>ë</w:t>
      </w:r>
      <w:r w:rsidRPr="00FA1BE8">
        <w:rPr>
          <w:rStyle w:val="apple-style-span"/>
          <w:color w:val="000000"/>
          <w:lang w:val="sq-AL"/>
        </w:rPr>
        <w:t xml:space="preserve">zim afatgjatë dhe </w:t>
      </w:r>
      <w:r w:rsidR="00FD4401" w:rsidRPr="00FA1BE8">
        <w:rPr>
          <w:rStyle w:val="apple-style-span"/>
          <w:color w:val="000000"/>
          <w:lang w:val="sq-AL"/>
        </w:rPr>
        <w:t>afatshkurtër</w:t>
      </w:r>
      <w:r w:rsidRPr="00FA1BE8">
        <w:rPr>
          <w:rStyle w:val="apple-style-span"/>
          <w:color w:val="000000"/>
          <w:lang w:val="sq-AL"/>
        </w:rPr>
        <w:t>;</w:t>
      </w:r>
    </w:p>
    <w:p w:rsidR="00C33F4D" w:rsidRPr="00FA1BE8" w:rsidRDefault="00C33F4D" w:rsidP="00C33F4D">
      <w:pPr>
        <w:pStyle w:val="ListParagraph"/>
        <w:numPr>
          <w:ilvl w:val="0"/>
          <w:numId w:val="1"/>
        </w:numPr>
        <w:shd w:val="clear" w:color="auto" w:fill="FFFFFF"/>
        <w:spacing w:line="360" w:lineRule="auto"/>
        <w:rPr>
          <w:b/>
          <w:sz w:val="28"/>
          <w:szCs w:val="28"/>
          <w:lang w:val="sq-AL"/>
        </w:rPr>
      </w:pPr>
      <w:r w:rsidRPr="00FA1BE8">
        <w:rPr>
          <w:rStyle w:val="apple-style-span"/>
          <w:color w:val="000000"/>
          <w:lang w:val="sq-AL"/>
        </w:rPr>
        <w:t>L</w:t>
      </w:r>
      <w:r w:rsidR="00A71253" w:rsidRPr="00FA1BE8">
        <w:rPr>
          <w:rStyle w:val="apple-style-span"/>
          <w:color w:val="000000"/>
          <w:lang w:val="sq-AL"/>
        </w:rPr>
        <w:t>ë</w:t>
      </w:r>
      <w:r w:rsidR="00D46D67" w:rsidRPr="00FA1BE8">
        <w:rPr>
          <w:rStyle w:val="apple-style-span"/>
          <w:color w:val="000000"/>
          <w:lang w:val="sq-AL"/>
        </w:rPr>
        <w:t>shon</w:t>
      </w:r>
      <w:r w:rsidR="00CC5550" w:rsidRPr="00FA1BE8">
        <w:rPr>
          <w:rStyle w:val="apple-style-span"/>
          <w:color w:val="000000"/>
          <w:lang w:val="sq-AL"/>
        </w:rPr>
        <w:t xml:space="preserve"> </w:t>
      </w:r>
      <w:r w:rsidR="00FD4401" w:rsidRPr="00FA1BE8">
        <w:rPr>
          <w:rStyle w:val="apple-style-span"/>
          <w:color w:val="000000"/>
          <w:lang w:val="sq-AL"/>
        </w:rPr>
        <w:t>certifikata</w:t>
      </w:r>
      <w:r w:rsidRPr="00FA1BE8">
        <w:rPr>
          <w:rStyle w:val="apple-style-span"/>
          <w:color w:val="000000"/>
          <w:lang w:val="sq-AL"/>
        </w:rPr>
        <w:t xml:space="preserve"> t</w:t>
      </w:r>
      <w:r w:rsidR="00A71253" w:rsidRPr="00FA1BE8">
        <w:rPr>
          <w:rStyle w:val="apple-style-span"/>
          <w:color w:val="000000"/>
          <w:lang w:val="sq-AL"/>
        </w:rPr>
        <w:t>ë</w:t>
      </w:r>
      <w:r w:rsidRPr="00FA1BE8">
        <w:rPr>
          <w:rStyle w:val="apple-style-span"/>
          <w:color w:val="000000"/>
          <w:lang w:val="sq-AL"/>
        </w:rPr>
        <w:t xml:space="preserve"> pron</w:t>
      </w:r>
      <w:r w:rsidR="00CC5550" w:rsidRPr="00FA1BE8">
        <w:rPr>
          <w:rStyle w:val="apple-style-span"/>
          <w:color w:val="000000"/>
          <w:lang w:val="sq-AL"/>
        </w:rPr>
        <w:t>ësisë</w:t>
      </w:r>
      <w:r w:rsidRPr="00FA1BE8">
        <w:rPr>
          <w:rStyle w:val="apple-style-span"/>
          <w:color w:val="000000"/>
          <w:lang w:val="sq-AL"/>
        </w:rPr>
        <w:t>,</w:t>
      </w:r>
      <w:r w:rsidR="002E5751" w:rsidRPr="00FA1BE8">
        <w:rPr>
          <w:rStyle w:val="apple-style-span"/>
          <w:color w:val="000000"/>
          <w:lang w:val="sq-AL"/>
        </w:rPr>
        <w:t xml:space="preserve"> </w:t>
      </w:r>
      <w:r w:rsidRPr="00FA1BE8">
        <w:rPr>
          <w:rStyle w:val="apple-style-span"/>
          <w:color w:val="000000"/>
          <w:lang w:val="sq-AL"/>
        </w:rPr>
        <w:t>kopje plani</w:t>
      </w:r>
      <w:r w:rsidR="00020A05" w:rsidRPr="00FA1BE8">
        <w:rPr>
          <w:rStyle w:val="apple-style-span"/>
          <w:color w:val="000000"/>
          <w:lang w:val="sq-AL"/>
        </w:rPr>
        <w:t>;</w:t>
      </w:r>
    </w:p>
    <w:p w:rsidR="00C33F4D" w:rsidRPr="00FA1BE8" w:rsidRDefault="00FD4401" w:rsidP="00C33F4D">
      <w:pPr>
        <w:pStyle w:val="ListParagraph"/>
        <w:numPr>
          <w:ilvl w:val="0"/>
          <w:numId w:val="1"/>
        </w:numPr>
        <w:shd w:val="clear" w:color="auto" w:fill="FFFFFF"/>
        <w:spacing w:line="360" w:lineRule="auto"/>
        <w:rPr>
          <w:rStyle w:val="apple-style-span"/>
          <w:b/>
          <w:sz w:val="28"/>
          <w:szCs w:val="28"/>
          <w:lang w:val="sq-AL"/>
        </w:rPr>
      </w:pPr>
      <w:r w:rsidRPr="00FA1BE8">
        <w:rPr>
          <w:rStyle w:val="apple-style-span"/>
          <w:color w:val="000000"/>
          <w:lang w:val="sq-AL"/>
        </w:rPr>
        <w:t>Mbron</w:t>
      </w:r>
      <w:r w:rsidR="00C33F4D" w:rsidRPr="00FA1BE8">
        <w:rPr>
          <w:rStyle w:val="apple-style-span"/>
          <w:color w:val="000000"/>
          <w:lang w:val="sq-AL"/>
        </w:rPr>
        <w:t xml:space="preserve"> pron</w:t>
      </w:r>
      <w:r w:rsidR="00A71253" w:rsidRPr="00FA1BE8">
        <w:rPr>
          <w:rStyle w:val="apple-style-span"/>
          <w:color w:val="000000"/>
          <w:lang w:val="sq-AL"/>
        </w:rPr>
        <w:t>ë</w:t>
      </w:r>
      <w:r w:rsidR="00C33F4D" w:rsidRPr="00FA1BE8">
        <w:rPr>
          <w:rStyle w:val="apple-style-span"/>
          <w:color w:val="000000"/>
          <w:lang w:val="sq-AL"/>
        </w:rPr>
        <w:t>n komunale-publike nga uzurpimet dhe udh</w:t>
      </w:r>
      <w:r w:rsidR="00A71253" w:rsidRPr="00FA1BE8">
        <w:rPr>
          <w:rStyle w:val="apple-style-span"/>
          <w:color w:val="000000"/>
          <w:lang w:val="sq-AL"/>
        </w:rPr>
        <w:t>ë</w:t>
      </w:r>
      <w:r w:rsidR="00C33F4D" w:rsidRPr="00FA1BE8">
        <w:rPr>
          <w:rStyle w:val="apple-style-span"/>
          <w:color w:val="000000"/>
          <w:lang w:val="sq-AL"/>
        </w:rPr>
        <w:t>heq</w:t>
      </w:r>
      <w:r w:rsidR="00A71253" w:rsidRPr="00FA1BE8">
        <w:rPr>
          <w:rStyle w:val="apple-style-span"/>
          <w:color w:val="000000"/>
          <w:lang w:val="sq-AL"/>
        </w:rPr>
        <w:t>ë</w:t>
      </w:r>
      <w:r w:rsidR="00C33F4D" w:rsidRPr="00FA1BE8">
        <w:rPr>
          <w:rStyle w:val="apple-style-span"/>
          <w:color w:val="000000"/>
          <w:lang w:val="sq-AL"/>
        </w:rPr>
        <w:t xml:space="preserve"> procedurat lidhur me këtë çështje</w:t>
      </w:r>
      <w:r w:rsidR="00020A05" w:rsidRPr="00FA1BE8">
        <w:rPr>
          <w:rStyle w:val="apple-style-span"/>
          <w:color w:val="000000"/>
          <w:lang w:val="sq-AL"/>
        </w:rPr>
        <w:t>, etj</w:t>
      </w:r>
    </w:p>
    <w:p w:rsidR="00C33F4D" w:rsidRPr="00FA1BE8" w:rsidRDefault="00C33F4D" w:rsidP="00C33F4D">
      <w:pPr>
        <w:shd w:val="clear" w:color="auto" w:fill="FFFFFF"/>
        <w:spacing w:line="360" w:lineRule="auto"/>
        <w:rPr>
          <w:rStyle w:val="apple-style-span"/>
          <w:b/>
          <w:sz w:val="28"/>
          <w:szCs w:val="28"/>
          <w:lang w:val="sq-AL"/>
        </w:rPr>
      </w:pPr>
    </w:p>
    <w:p w:rsidR="00C33F4D" w:rsidRPr="00FA1BE8" w:rsidRDefault="00C33F4D" w:rsidP="00C33F4D">
      <w:pPr>
        <w:spacing w:line="360" w:lineRule="auto"/>
        <w:rPr>
          <w:b/>
          <w:color w:val="000000"/>
          <w:sz w:val="36"/>
          <w:szCs w:val="36"/>
          <w:lang w:val="sq-AL"/>
        </w:rPr>
      </w:pPr>
    </w:p>
    <w:p w:rsidR="00B60A85" w:rsidRPr="00FA1BE8" w:rsidRDefault="00B60A85" w:rsidP="00641B7F">
      <w:pPr>
        <w:spacing w:line="360" w:lineRule="auto"/>
        <w:rPr>
          <w:b/>
          <w:color w:val="000000"/>
          <w:sz w:val="28"/>
          <w:szCs w:val="28"/>
          <w:lang w:val="sq-AL"/>
        </w:rPr>
      </w:pPr>
    </w:p>
    <w:p w:rsidR="00122E81" w:rsidRDefault="00122E81" w:rsidP="00641B7F">
      <w:pPr>
        <w:spacing w:line="360" w:lineRule="auto"/>
        <w:rPr>
          <w:b/>
          <w:color w:val="000000"/>
          <w:sz w:val="28"/>
          <w:szCs w:val="28"/>
          <w:lang w:val="sq-AL"/>
        </w:rPr>
      </w:pPr>
    </w:p>
    <w:p w:rsidR="00DE7733" w:rsidRDefault="00DE7733" w:rsidP="00641B7F">
      <w:pPr>
        <w:spacing w:line="360" w:lineRule="auto"/>
        <w:rPr>
          <w:b/>
          <w:color w:val="000000"/>
          <w:sz w:val="28"/>
          <w:szCs w:val="28"/>
          <w:lang w:val="sq-AL"/>
        </w:rPr>
      </w:pPr>
    </w:p>
    <w:p w:rsidR="00DE7733" w:rsidRPr="00FA1BE8" w:rsidRDefault="00DE7733" w:rsidP="00641B7F">
      <w:pPr>
        <w:spacing w:line="360" w:lineRule="auto"/>
        <w:rPr>
          <w:b/>
          <w:color w:val="000000"/>
          <w:sz w:val="28"/>
          <w:szCs w:val="28"/>
          <w:lang w:val="sq-AL"/>
        </w:rPr>
      </w:pPr>
    </w:p>
    <w:p w:rsidR="00DE7733" w:rsidRPr="00FA1BE8" w:rsidRDefault="00DE7733" w:rsidP="00641B7F">
      <w:pPr>
        <w:spacing w:line="360" w:lineRule="auto"/>
        <w:rPr>
          <w:b/>
          <w:color w:val="000000"/>
          <w:sz w:val="28"/>
          <w:szCs w:val="28"/>
          <w:lang w:val="sq-AL"/>
        </w:rPr>
      </w:pPr>
    </w:p>
    <w:p w:rsidR="009C15E1" w:rsidRPr="00CF7DB4" w:rsidRDefault="00886E8D" w:rsidP="00641B7F">
      <w:pPr>
        <w:spacing w:line="360" w:lineRule="auto"/>
        <w:rPr>
          <w:b/>
          <w:color w:val="000000"/>
          <w:sz w:val="28"/>
          <w:szCs w:val="28"/>
          <w:lang w:val="sq-AL"/>
        </w:rPr>
      </w:pPr>
      <w:r w:rsidRPr="00FA1BE8">
        <w:rPr>
          <w:b/>
          <w:color w:val="000000"/>
          <w:sz w:val="28"/>
          <w:szCs w:val="28"/>
          <w:lang w:val="sq-AL"/>
        </w:rPr>
        <w:t>Ligjet, udh</w:t>
      </w:r>
      <w:r w:rsidR="000E2CDD" w:rsidRPr="00FA1BE8">
        <w:rPr>
          <w:b/>
          <w:color w:val="000000"/>
          <w:sz w:val="28"/>
          <w:szCs w:val="28"/>
          <w:lang w:val="sq-AL"/>
        </w:rPr>
        <w:t>ë</w:t>
      </w:r>
      <w:r w:rsidRPr="00FA1BE8">
        <w:rPr>
          <w:b/>
          <w:color w:val="000000"/>
          <w:sz w:val="28"/>
          <w:szCs w:val="28"/>
          <w:lang w:val="sq-AL"/>
        </w:rPr>
        <w:t>zimet administrative dhe rregulloret</w:t>
      </w:r>
    </w:p>
    <w:p w:rsidR="00004DA9" w:rsidRPr="00FA1BE8" w:rsidRDefault="00886E8D" w:rsidP="00641B7F">
      <w:pPr>
        <w:spacing w:line="360" w:lineRule="auto"/>
        <w:rPr>
          <w:color w:val="000000"/>
          <w:szCs w:val="28"/>
          <w:lang w:val="sq-AL"/>
        </w:rPr>
      </w:pPr>
      <w:r w:rsidRPr="00FA1BE8">
        <w:rPr>
          <w:color w:val="000000"/>
          <w:szCs w:val="28"/>
          <w:lang w:val="sq-AL"/>
        </w:rPr>
        <w:t>T</w:t>
      </w:r>
      <w:r w:rsidR="000E2CDD" w:rsidRPr="00FA1BE8">
        <w:rPr>
          <w:color w:val="000000"/>
          <w:szCs w:val="28"/>
          <w:lang w:val="sq-AL"/>
        </w:rPr>
        <w:t>ë</w:t>
      </w:r>
      <w:r w:rsidRPr="00FA1BE8">
        <w:rPr>
          <w:color w:val="000000"/>
          <w:szCs w:val="28"/>
          <w:lang w:val="sq-AL"/>
        </w:rPr>
        <w:t xml:space="preserve"> </w:t>
      </w:r>
      <w:r w:rsidRPr="00FA1BE8">
        <w:rPr>
          <w:b/>
          <w:color w:val="000000"/>
          <w:sz w:val="28"/>
          <w:szCs w:val="28"/>
          <w:lang w:val="sq-AL"/>
        </w:rPr>
        <w:t xml:space="preserve"> </w:t>
      </w:r>
      <w:r w:rsidR="009C15E1" w:rsidRPr="00FA1BE8">
        <w:rPr>
          <w:color w:val="000000"/>
          <w:szCs w:val="28"/>
          <w:lang w:val="sq-AL"/>
        </w:rPr>
        <w:t>gjitha procedurat dhe veprimet n</w:t>
      </w:r>
      <w:r w:rsidR="000E2CDD" w:rsidRPr="00FA1BE8">
        <w:rPr>
          <w:color w:val="000000"/>
          <w:szCs w:val="28"/>
          <w:lang w:val="sq-AL"/>
        </w:rPr>
        <w:t>ë</w:t>
      </w:r>
      <w:r w:rsidR="009C15E1" w:rsidRPr="00FA1BE8">
        <w:rPr>
          <w:color w:val="000000"/>
          <w:szCs w:val="28"/>
          <w:lang w:val="sq-AL"/>
        </w:rPr>
        <w:t xml:space="preserve"> kuad</w:t>
      </w:r>
      <w:r w:rsidR="000E2CDD" w:rsidRPr="00FA1BE8">
        <w:rPr>
          <w:color w:val="000000"/>
          <w:szCs w:val="28"/>
          <w:lang w:val="sq-AL"/>
        </w:rPr>
        <w:t>ë</w:t>
      </w:r>
      <w:r w:rsidR="009C15E1" w:rsidRPr="00FA1BE8">
        <w:rPr>
          <w:color w:val="000000"/>
          <w:szCs w:val="28"/>
          <w:lang w:val="sq-AL"/>
        </w:rPr>
        <w:t>r t</w:t>
      </w:r>
      <w:r w:rsidR="000E2CDD" w:rsidRPr="00FA1BE8">
        <w:rPr>
          <w:color w:val="000000"/>
          <w:szCs w:val="28"/>
          <w:lang w:val="sq-AL"/>
        </w:rPr>
        <w:t>ë</w:t>
      </w:r>
      <w:r w:rsidR="009C15E1" w:rsidRPr="00FA1BE8">
        <w:rPr>
          <w:color w:val="000000"/>
          <w:szCs w:val="28"/>
          <w:lang w:val="sq-AL"/>
        </w:rPr>
        <w:t xml:space="preserve"> k</w:t>
      </w:r>
      <w:r w:rsidR="000E2CDD" w:rsidRPr="00FA1BE8">
        <w:rPr>
          <w:color w:val="000000"/>
          <w:szCs w:val="28"/>
          <w:lang w:val="sq-AL"/>
        </w:rPr>
        <w:t>ë</w:t>
      </w:r>
      <w:r w:rsidR="009C15E1" w:rsidRPr="00FA1BE8">
        <w:rPr>
          <w:color w:val="000000"/>
          <w:szCs w:val="28"/>
          <w:lang w:val="sq-AL"/>
        </w:rPr>
        <w:t>saj drejtorie jan</w:t>
      </w:r>
      <w:r w:rsidR="000E2CDD" w:rsidRPr="00FA1BE8">
        <w:rPr>
          <w:color w:val="000000"/>
          <w:szCs w:val="28"/>
          <w:lang w:val="sq-AL"/>
        </w:rPr>
        <w:t>ë</w:t>
      </w:r>
      <w:r w:rsidR="009C15E1" w:rsidRPr="00FA1BE8">
        <w:rPr>
          <w:color w:val="000000"/>
          <w:szCs w:val="28"/>
          <w:lang w:val="sq-AL"/>
        </w:rPr>
        <w:t xml:space="preserve"> t</w:t>
      </w:r>
      <w:r w:rsidR="000E2CDD" w:rsidRPr="00FA1BE8">
        <w:rPr>
          <w:color w:val="000000"/>
          <w:szCs w:val="28"/>
          <w:lang w:val="sq-AL"/>
        </w:rPr>
        <w:t>ë</w:t>
      </w:r>
      <w:r w:rsidR="009C15E1" w:rsidRPr="00FA1BE8">
        <w:rPr>
          <w:color w:val="000000"/>
          <w:szCs w:val="28"/>
          <w:lang w:val="sq-AL"/>
        </w:rPr>
        <w:t xml:space="preserve"> rregulluara </w:t>
      </w:r>
      <w:r w:rsidR="00E5280C" w:rsidRPr="00FA1BE8">
        <w:rPr>
          <w:color w:val="000000"/>
          <w:szCs w:val="28"/>
          <w:lang w:val="sq-AL"/>
        </w:rPr>
        <w:t>e t</w:t>
      </w:r>
      <w:r w:rsidR="000E2CDD" w:rsidRPr="00FA1BE8">
        <w:rPr>
          <w:color w:val="000000"/>
          <w:szCs w:val="28"/>
          <w:lang w:val="sq-AL"/>
        </w:rPr>
        <w:t>ë</w:t>
      </w:r>
      <w:r w:rsidR="00535E01">
        <w:rPr>
          <w:color w:val="000000"/>
          <w:szCs w:val="28"/>
          <w:lang w:val="sq-AL"/>
        </w:rPr>
        <w:t xml:space="preserve"> mbë</w:t>
      </w:r>
      <w:r w:rsidR="00E5280C" w:rsidRPr="00FA1BE8">
        <w:rPr>
          <w:color w:val="000000"/>
          <w:szCs w:val="28"/>
          <w:lang w:val="sq-AL"/>
        </w:rPr>
        <w:t xml:space="preserve">shtetura </w:t>
      </w:r>
      <w:r w:rsidR="009C15E1" w:rsidRPr="00FA1BE8">
        <w:rPr>
          <w:color w:val="000000"/>
          <w:szCs w:val="28"/>
          <w:lang w:val="sq-AL"/>
        </w:rPr>
        <w:t>me dispozita ligjore t</w:t>
      </w:r>
      <w:r w:rsidR="000E2CDD" w:rsidRPr="00FA1BE8">
        <w:rPr>
          <w:color w:val="000000"/>
          <w:szCs w:val="28"/>
          <w:lang w:val="sq-AL"/>
        </w:rPr>
        <w:t>ë</w:t>
      </w:r>
      <w:r w:rsidR="009C15E1" w:rsidRPr="00FA1BE8">
        <w:rPr>
          <w:color w:val="000000"/>
          <w:szCs w:val="28"/>
          <w:lang w:val="sq-AL"/>
        </w:rPr>
        <w:t xml:space="preserve"> paraqitura si m</w:t>
      </w:r>
      <w:r w:rsidR="000E2CDD" w:rsidRPr="00FA1BE8">
        <w:rPr>
          <w:color w:val="000000"/>
          <w:szCs w:val="28"/>
          <w:lang w:val="sq-AL"/>
        </w:rPr>
        <w:t>ë</w:t>
      </w:r>
      <w:r w:rsidR="009C15E1" w:rsidRPr="00FA1BE8">
        <w:rPr>
          <w:color w:val="000000"/>
          <w:szCs w:val="28"/>
          <w:lang w:val="sq-AL"/>
        </w:rPr>
        <w:t xml:space="preserve"> posht</w:t>
      </w:r>
      <w:r w:rsidR="000E2CDD" w:rsidRPr="00FA1BE8">
        <w:rPr>
          <w:color w:val="000000"/>
          <w:szCs w:val="28"/>
          <w:lang w:val="sq-AL"/>
        </w:rPr>
        <w:t>ë</w:t>
      </w:r>
      <w:r w:rsidR="009C15E1" w:rsidRPr="00FA1BE8">
        <w:rPr>
          <w:color w:val="000000"/>
          <w:szCs w:val="28"/>
          <w:lang w:val="sq-AL"/>
        </w:rPr>
        <w:t>:</w:t>
      </w:r>
    </w:p>
    <w:p w:rsidR="00EB6E8C" w:rsidRPr="00FA1BE8" w:rsidRDefault="00EB6E8C" w:rsidP="00E076AE">
      <w:pPr>
        <w:pStyle w:val="ListParagraph"/>
        <w:numPr>
          <w:ilvl w:val="0"/>
          <w:numId w:val="1"/>
        </w:numPr>
        <w:spacing w:line="276" w:lineRule="auto"/>
        <w:jc w:val="both"/>
        <w:rPr>
          <w:lang w:val="sq-AL"/>
        </w:rPr>
      </w:pPr>
      <w:r w:rsidRPr="00FA1BE8">
        <w:rPr>
          <w:lang w:val="sq-AL"/>
        </w:rPr>
        <w:t>Ligji Nr.</w:t>
      </w:r>
      <w:r w:rsidR="00535E01">
        <w:rPr>
          <w:lang w:val="sq-AL"/>
        </w:rPr>
        <w:t xml:space="preserve"> </w:t>
      </w:r>
      <w:r w:rsidRPr="00FA1BE8">
        <w:rPr>
          <w:lang w:val="sq-AL"/>
        </w:rPr>
        <w:t>2002/5 p</w:t>
      </w:r>
      <w:r w:rsidR="00A71253" w:rsidRPr="00FA1BE8">
        <w:rPr>
          <w:lang w:val="sq-AL"/>
        </w:rPr>
        <w:t>ë</w:t>
      </w:r>
      <w:r w:rsidR="00535E01">
        <w:rPr>
          <w:lang w:val="sq-AL"/>
        </w:rPr>
        <w:t xml:space="preserve">r </w:t>
      </w:r>
      <w:r w:rsidRPr="00FA1BE8">
        <w:rPr>
          <w:lang w:val="sq-AL"/>
        </w:rPr>
        <w:t>Themelimin e Regjistrit të të Drejtave të Pronës së Paluajtshme;</w:t>
      </w:r>
    </w:p>
    <w:p w:rsidR="00EB6E8C" w:rsidRPr="00FA1BE8" w:rsidRDefault="00EB6E8C" w:rsidP="00E076AE">
      <w:pPr>
        <w:pStyle w:val="ListParagraph"/>
        <w:numPr>
          <w:ilvl w:val="0"/>
          <w:numId w:val="2"/>
        </w:numPr>
        <w:spacing w:line="276" w:lineRule="auto"/>
        <w:jc w:val="both"/>
        <w:rPr>
          <w:lang w:val="sq-AL"/>
        </w:rPr>
      </w:pPr>
      <w:r w:rsidRPr="00FA1BE8">
        <w:rPr>
          <w:lang w:val="sq-AL"/>
        </w:rPr>
        <w:t>Ligjit Nr.</w:t>
      </w:r>
      <w:r w:rsidR="00535E01">
        <w:rPr>
          <w:lang w:val="sq-AL"/>
        </w:rPr>
        <w:t xml:space="preserve"> </w:t>
      </w:r>
      <w:r w:rsidRPr="00FA1BE8">
        <w:rPr>
          <w:lang w:val="sq-AL"/>
        </w:rPr>
        <w:t xml:space="preserve">2003/13 mbi Ndryshimet dhe Plotësimet e Ligji Nr. 2002/5 mbi Themelimin e Regjistrit të të Drejtave të Pronës së Paluajtshme; </w:t>
      </w:r>
    </w:p>
    <w:p w:rsidR="00970F54" w:rsidRPr="00FA1BE8" w:rsidRDefault="00535E01" w:rsidP="00E076AE">
      <w:pPr>
        <w:pStyle w:val="ListParagraph"/>
        <w:numPr>
          <w:ilvl w:val="0"/>
          <w:numId w:val="2"/>
        </w:numPr>
        <w:spacing w:line="276" w:lineRule="auto"/>
        <w:jc w:val="both"/>
        <w:rPr>
          <w:lang w:val="sq-AL"/>
        </w:rPr>
      </w:pPr>
      <w:r>
        <w:rPr>
          <w:lang w:val="sq-AL"/>
        </w:rPr>
        <w:t xml:space="preserve">Ligji Nr. </w:t>
      </w:r>
      <w:r w:rsidR="00EB6E8C" w:rsidRPr="00FA1BE8">
        <w:rPr>
          <w:lang w:val="sq-AL"/>
        </w:rPr>
        <w:t>04/L-009 mbi Ndryshimin dhe Plotësimin  e Ligji Nr. 2002/5 mbi Themelimin e Regjistrit të të Drejtave të Pronës së Paluajtshme;</w:t>
      </w:r>
    </w:p>
    <w:p w:rsidR="00EB6E8C" w:rsidRPr="00FA1BE8" w:rsidRDefault="00C36843" w:rsidP="00E076AE">
      <w:pPr>
        <w:pStyle w:val="ListParagraph"/>
        <w:numPr>
          <w:ilvl w:val="0"/>
          <w:numId w:val="2"/>
        </w:numPr>
        <w:autoSpaceDE w:val="0"/>
        <w:autoSpaceDN w:val="0"/>
        <w:adjustRightInd w:val="0"/>
        <w:spacing w:line="276" w:lineRule="auto"/>
        <w:jc w:val="both"/>
        <w:rPr>
          <w:rFonts w:eastAsiaTheme="minorHAnsi"/>
          <w:bCs/>
          <w:lang w:val="sq-AL"/>
        </w:rPr>
      </w:pPr>
      <w:r>
        <w:rPr>
          <w:rFonts w:eastAsiaTheme="minorHAnsi"/>
          <w:bCs/>
          <w:lang w:val="sq-AL"/>
        </w:rPr>
        <w:t>Ligji nr. 04/L</w:t>
      </w:r>
      <w:r w:rsidR="00EB6E8C" w:rsidRPr="00FA1BE8">
        <w:rPr>
          <w:rFonts w:eastAsiaTheme="minorHAnsi"/>
          <w:bCs/>
          <w:lang w:val="sq-AL"/>
        </w:rPr>
        <w:t xml:space="preserve">-013 </w:t>
      </w:r>
      <w:r w:rsidR="00535E01">
        <w:rPr>
          <w:rFonts w:eastAsiaTheme="minorHAnsi"/>
          <w:bCs/>
          <w:lang w:val="sq-AL"/>
        </w:rPr>
        <w:t>pë</w:t>
      </w:r>
      <w:r w:rsidR="00FD4401" w:rsidRPr="00FA1BE8">
        <w:rPr>
          <w:rFonts w:eastAsiaTheme="minorHAnsi"/>
          <w:bCs/>
          <w:lang w:val="sq-AL"/>
        </w:rPr>
        <w:t>r</w:t>
      </w:r>
      <w:r w:rsidR="00EB6E8C" w:rsidRPr="00FA1BE8">
        <w:rPr>
          <w:rFonts w:eastAsiaTheme="minorHAnsi"/>
          <w:bCs/>
          <w:lang w:val="sq-AL"/>
        </w:rPr>
        <w:t xml:space="preserve"> Kadastër;</w:t>
      </w:r>
    </w:p>
    <w:p w:rsidR="00EB6E8C" w:rsidRPr="00FA1BE8" w:rsidRDefault="00EB6E8C" w:rsidP="00E076AE">
      <w:pPr>
        <w:pStyle w:val="ListParagraph"/>
        <w:numPr>
          <w:ilvl w:val="0"/>
          <w:numId w:val="2"/>
        </w:numPr>
        <w:autoSpaceDE w:val="0"/>
        <w:autoSpaceDN w:val="0"/>
        <w:adjustRightInd w:val="0"/>
        <w:spacing w:line="276" w:lineRule="auto"/>
        <w:jc w:val="both"/>
        <w:rPr>
          <w:rFonts w:eastAsiaTheme="minorHAnsi"/>
          <w:bCs/>
          <w:lang w:val="sq-AL"/>
        </w:rPr>
      </w:pPr>
      <w:r w:rsidRPr="00FA1BE8">
        <w:rPr>
          <w:rFonts w:eastAsiaTheme="minorHAnsi"/>
          <w:bCs/>
          <w:lang w:val="sq-AL"/>
        </w:rPr>
        <w:t>Ligji Nr.</w:t>
      </w:r>
      <w:r w:rsidR="00535E01">
        <w:rPr>
          <w:rFonts w:eastAsiaTheme="minorHAnsi"/>
          <w:bCs/>
          <w:lang w:val="sq-AL"/>
        </w:rPr>
        <w:t xml:space="preserve"> </w:t>
      </w:r>
      <w:r w:rsidRPr="00FA1BE8">
        <w:rPr>
          <w:rFonts w:eastAsiaTheme="minorHAnsi"/>
          <w:bCs/>
          <w:lang w:val="sq-AL"/>
        </w:rPr>
        <w:t>2002/4 p</w:t>
      </w:r>
      <w:r w:rsidR="00A71253" w:rsidRPr="00FA1BE8">
        <w:rPr>
          <w:rFonts w:eastAsiaTheme="minorHAnsi"/>
          <w:bCs/>
          <w:lang w:val="sq-AL"/>
        </w:rPr>
        <w:t>ë</w:t>
      </w:r>
      <w:r w:rsidRPr="00FA1BE8">
        <w:rPr>
          <w:rFonts w:eastAsiaTheme="minorHAnsi"/>
          <w:bCs/>
          <w:lang w:val="sq-AL"/>
        </w:rPr>
        <w:t>r Hipotekat;</w:t>
      </w:r>
    </w:p>
    <w:p w:rsidR="00AF7982" w:rsidRPr="00FA1BE8" w:rsidRDefault="00AF7982" w:rsidP="00E076AE">
      <w:pPr>
        <w:pStyle w:val="ListParagraph"/>
        <w:numPr>
          <w:ilvl w:val="0"/>
          <w:numId w:val="2"/>
        </w:numPr>
        <w:autoSpaceDE w:val="0"/>
        <w:autoSpaceDN w:val="0"/>
        <w:adjustRightInd w:val="0"/>
        <w:spacing w:line="276" w:lineRule="auto"/>
        <w:jc w:val="both"/>
        <w:rPr>
          <w:rFonts w:eastAsiaTheme="minorHAnsi"/>
          <w:bCs/>
          <w:lang w:val="sq-AL"/>
        </w:rPr>
      </w:pPr>
      <w:r w:rsidRPr="00FA1BE8">
        <w:rPr>
          <w:rFonts w:eastAsiaTheme="minorHAnsi"/>
          <w:bCs/>
          <w:lang w:val="sq-AL"/>
        </w:rPr>
        <w:t>Ligji mbi Shqyrtimin e Marr</w:t>
      </w:r>
      <w:r w:rsidR="00A71253" w:rsidRPr="00FA1BE8">
        <w:rPr>
          <w:rFonts w:eastAsiaTheme="minorHAnsi"/>
          <w:bCs/>
          <w:lang w:val="sq-AL"/>
        </w:rPr>
        <w:t>ë</w:t>
      </w:r>
      <w:r w:rsidRPr="00FA1BE8">
        <w:rPr>
          <w:rFonts w:eastAsiaTheme="minorHAnsi"/>
          <w:bCs/>
          <w:lang w:val="sq-AL"/>
        </w:rPr>
        <w:t>dh</w:t>
      </w:r>
      <w:r w:rsidR="00A71253" w:rsidRPr="00FA1BE8">
        <w:rPr>
          <w:rFonts w:eastAsiaTheme="minorHAnsi"/>
          <w:bCs/>
          <w:lang w:val="sq-AL"/>
        </w:rPr>
        <w:t>ë</w:t>
      </w:r>
      <w:r w:rsidRPr="00FA1BE8">
        <w:rPr>
          <w:rFonts w:eastAsiaTheme="minorHAnsi"/>
          <w:bCs/>
          <w:lang w:val="sq-AL"/>
        </w:rPr>
        <w:t>nieve Pron</w:t>
      </w:r>
      <w:r w:rsidR="00A71253" w:rsidRPr="00FA1BE8">
        <w:rPr>
          <w:rFonts w:eastAsiaTheme="minorHAnsi"/>
          <w:bCs/>
          <w:lang w:val="sq-AL"/>
        </w:rPr>
        <w:t>ë</w:t>
      </w:r>
      <w:r w:rsidR="00535E01">
        <w:rPr>
          <w:rFonts w:eastAsiaTheme="minorHAnsi"/>
          <w:bCs/>
          <w:lang w:val="sq-AL"/>
        </w:rPr>
        <w:t>soro–</w:t>
      </w:r>
      <w:r w:rsidRPr="00FA1BE8">
        <w:rPr>
          <w:rFonts w:eastAsiaTheme="minorHAnsi"/>
          <w:bCs/>
          <w:lang w:val="sq-AL"/>
        </w:rPr>
        <w:t>Juridike t</w:t>
      </w:r>
      <w:r w:rsidR="00A71253" w:rsidRPr="00FA1BE8">
        <w:rPr>
          <w:rFonts w:eastAsiaTheme="minorHAnsi"/>
          <w:bCs/>
          <w:lang w:val="sq-AL"/>
        </w:rPr>
        <w:t>ë</w:t>
      </w:r>
      <w:r w:rsidRPr="00FA1BE8">
        <w:rPr>
          <w:rFonts w:eastAsiaTheme="minorHAnsi"/>
          <w:bCs/>
          <w:lang w:val="sq-AL"/>
        </w:rPr>
        <w:t xml:space="preserve"> Krijuara me Uzurpim</w:t>
      </w:r>
      <w:r w:rsidR="00535E01">
        <w:rPr>
          <w:rFonts w:eastAsiaTheme="minorHAnsi"/>
          <w:bCs/>
          <w:lang w:val="sq-AL"/>
        </w:rPr>
        <w:t xml:space="preserve"> </w:t>
      </w:r>
      <w:r w:rsidRPr="00FA1BE8">
        <w:rPr>
          <w:rFonts w:eastAsiaTheme="minorHAnsi"/>
          <w:bCs/>
          <w:lang w:val="sq-AL"/>
        </w:rPr>
        <w:t>Arbitrar</w:t>
      </w:r>
      <w:r w:rsidR="00A71253" w:rsidRPr="00FA1BE8">
        <w:rPr>
          <w:rFonts w:eastAsiaTheme="minorHAnsi"/>
          <w:bCs/>
          <w:lang w:val="sq-AL"/>
        </w:rPr>
        <w:t>ë</w:t>
      </w:r>
      <w:r w:rsidRPr="00FA1BE8">
        <w:rPr>
          <w:rFonts w:eastAsiaTheme="minorHAnsi"/>
          <w:bCs/>
          <w:lang w:val="sq-AL"/>
        </w:rPr>
        <w:t xml:space="preserve"> t</w:t>
      </w:r>
      <w:r w:rsidR="00A71253" w:rsidRPr="00FA1BE8">
        <w:rPr>
          <w:rFonts w:eastAsiaTheme="minorHAnsi"/>
          <w:bCs/>
          <w:lang w:val="sq-AL"/>
        </w:rPr>
        <w:t>ë</w:t>
      </w:r>
      <w:r w:rsidRPr="00FA1BE8">
        <w:rPr>
          <w:rFonts w:eastAsiaTheme="minorHAnsi"/>
          <w:bCs/>
          <w:lang w:val="sq-AL"/>
        </w:rPr>
        <w:t xml:space="preserve"> Tok</w:t>
      </w:r>
      <w:r w:rsidR="00A71253" w:rsidRPr="00FA1BE8">
        <w:rPr>
          <w:rFonts w:eastAsiaTheme="minorHAnsi"/>
          <w:bCs/>
          <w:lang w:val="sq-AL"/>
        </w:rPr>
        <w:t>ë</w:t>
      </w:r>
      <w:r w:rsidRPr="00FA1BE8">
        <w:rPr>
          <w:rFonts w:eastAsiaTheme="minorHAnsi"/>
          <w:bCs/>
          <w:lang w:val="sq-AL"/>
        </w:rPr>
        <w:t>s n</w:t>
      </w:r>
      <w:r w:rsidR="00A71253" w:rsidRPr="00FA1BE8">
        <w:rPr>
          <w:rFonts w:eastAsiaTheme="minorHAnsi"/>
          <w:bCs/>
          <w:lang w:val="sq-AL"/>
        </w:rPr>
        <w:t>ë</w:t>
      </w:r>
      <w:r w:rsidRPr="00FA1BE8">
        <w:rPr>
          <w:rFonts w:eastAsiaTheme="minorHAnsi"/>
          <w:bCs/>
          <w:lang w:val="sq-AL"/>
        </w:rPr>
        <w:t xml:space="preserve"> Pron</w:t>
      </w:r>
      <w:r w:rsidR="00A71253" w:rsidRPr="00FA1BE8">
        <w:rPr>
          <w:rFonts w:eastAsiaTheme="minorHAnsi"/>
          <w:bCs/>
          <w:lang w:val="sq-AL"/>
        </w:rPr>
        <w:t>ë</w:t>
      </w:r>
      <w:r w:rsidRPr="00FA1BE8">
        <w:rPr>
          <w:rFonts w:eastAsiaTheme="minorHAnsi"/>
          <w:bCs/>
          <w:lang w:val="sq-AL"/>
        </w:rPr>
        <w:t>si Shoq</w:t>
      </w:r>
      <w:r w:rsidR="00A71253" w:rsidRPr="00FA1BE8">
        <w:rPr>
          <w:rFonts w:eastAsiaTheme="minorHAnsi"/>
          <w:bCs/>
          <w:lang w:val="sq-AL"/>
        </w:rPr>
        <w:t>ë</w:t>
      </w:r>
      <w:r w:rsidRPr="00FA1BE8">
        <w:rPr>
          <w:rFonts w:eastAsiaTheme="minorHAnsi"/>
          <w:bCs/>
          <w:lang w:val="sq-AL"/>
        </w:rPr>
        <w:t>rore (GZ.</w:t>
      </w:r>
      <w:r w:rsidR="00535E01">
        <w:rPr>
          <w:rFonts w:eastAsiaTheme="minorHAnsi"/>
          <w:bCs/>
          <w:lang w:val="sq-AL"/>
        </w:rPr>
        <w:t xml:space="preserve"> </w:t>
      </w:r>
      <w:r w:rsidRPr="00FA1BE8">
        <w:rPr>
          <w:rFonts w:eastAsiaTheme="minorHAnsi"/>
          <w:bCs/>
          <w:lang w:val="sq-AL"/>
        </w:rPr>
        <w:t>nr.</w:t>
      </w:r>
      <w:r w:rsidR="00535E01">
        <w:rPr>
          <w:rFonts w:eastAsiaTheme="minorHAnsi"/>
          <w:bCs/>
          <w:lang w:val="sq-AL"/>
        </w:rPr>
        <w:t xml:space="preserve"> </w:t>
      </w:r>
      <w:r w:rsidRPr="00FA1BE8">
        <w:rPr>
          <w:rFonts w:eastAsiaTheme="minorHAnsi"/>
          <w:bCs/>
          <w:lang w:val="sq-AL"/>
        </w:rPr>
        <w:t>46/77);</w:t>
      </w:r>
    </w:p>
    <w:p w:rsidR="00AF7982" w:rsidRPr="00FA1BE8" w:rsidRDefault="00AF7982" w:rsidP="00E076AE">
      <w:pPr>
        <w:pStyle w:val="ListParagraph"/>
        <w:numPr>
          <w:ilvl w:val="0"/>
          <w:numId w:val="2"/>
        </w:numPr>
        <w:autoSpaceDE w:val="0"/>
        <w:autoSpaceDN w:val="0"/>
        <w:adjustRightInd w:val="0"/>
        <w:spacing w:line="276" w:lineRule="auto"/>
        <w:jc w:val="both"/>
        <w:rPr>
          <w:rFonts w:eastAsiaTheme="minorHAnsi"/>
          <w:bCs/>
          <w:lang w:val="sq-AL"/>
        </w:rPr>
      </w:pPr>
      <w:r w:rsidRPr="00FA1BE8">
        <w:rPr>
          <w:rFonts w:eastAsiaTheme="minorHAnsi"/>
          <w:bCs/>
          <w:lang w:val="sq-AL"/>
        </w:rPr>
        <w:t>Ligji me Ndryshim dhe Plot</w:t>
      </w:r>
      <w:r w:rsidR="00A71253" w:rsidRPr="00FA1BE8">
        <w:rPr>
          <w:rFonts w:eastAsiaTheme="minorHAnsi"/>
          <w:bCs/>
          <w:lang w:val="sq-AL"/>
        </w:rPr>
        <w:t>ë</w:t>
      </w:r>
      <w:r w:rsidRPr="00FA1BE8">
        <w:rPr>
          <w:rFonts w:eastAsiaTheme="minorHAnsi"/>
          <w:bCs/>
          <w:lang w:val="sq-AL"/>
        </w:rPr>
        <w:t>sim t</w:t>
      </w:r>
      <w:r w:rsidR="00A71253" w:rsidRPr="00FA1BE8">
        <w:rPr>
          <w:rFonts w:eastAsiaTheme="minorHAnsi"/>
          <w:bCs/>
          <w:lang w:val="sq-AL"/>
        </w:rPr>
        <w:t>ë</w:t>
      </w:r>
      <w:r w:rsidRPr="00FA1BE8">
        <w:rPr>
          <w:rFonts w:eastAsiaTheme="minorHAnsi"/>
          <w:bCs/>
          <w:lang w:val="sq-AL"/>
        </w:rPr>
        <w:t xml:space="preserve"> Ligjit mbi Shqyrtimin e Marr</w:t>
      </w:r>
      <w:r w:rsidR="00A71253" w:rsidRPr="00FA1BE8">
        <w:rPr>
          <w:rFonts w:eastAsiaTheme="minorHAnsi"/>
          <w:bCs/>
          <w:lang w:val="sq-AL"/>
        </w:rPr>
        <w:t>ë</w:t>
      </w:r>
      <w:r w:rsidRPr="00FA1BE8">
        <w:rPr>
          <w:rFonts w:eastAsiaTheme="minorHAnsi"/>
          <w:bCs/>
          <w:lang w:val="sq-AL"/>
        </w:rPr>
        <w:t>dh</w:t>
      </w:r>
      <w:r w:rsidR="00A71253" w:rsidRPr="00FA1BE8">
        <w:rPr>
          <w:rFonts w:eastAsiaTheme="minorHAnsi"/>
          <w:bCs/>
          <w:lang w:val="sq-AL"/>
        </w:rPr>
        <w:t>ë</w:t>
      </w:r>
      <w:r w:rsidRPr="00FA1BE8">
        <w:rPr>
          <w:rFonts w:eastAsiaTheme="minorHAnsi"/>
          <w:bCs/>
          <w:lang w:val="sq-AL"/>
        </w:rPr>
        <w:t>nieve Pron</w:t>
      </w:r>
      <w:r w:rsidR="00A71253" w:rsidRPr="00FA1BE8">
        <w:rPr>
          <w:rFonts w:eastAsiaTheme="minorHAnsi"/>
          <w:bCs/>
          <w:lang w:val="sq-AL"/>
        </w:rPr>
        <w:t>ë</w:t>
      </w:r>
      <w:r w:rsidRPr="00FA1BE8">
        <w:rPr>
          <w:rFonts w:eastAsiaTheme="minorHAnsi"/>
          <w:bCs/>
          <w:lang w:val="sq-AL"/>
        </w:rPr>
        <w:t>soro – Juridike t</w:t>
      </w:r>
      <w:r w:rsidR="00A71253" w:rsidRPr="00FA1BE8">
        <w:rPr>
          <w:rFonts w:eastAsiaTheme="minorHAnsi"/>
          <w:bCs/>
          <w:lang w:val="sq-AL"/>
        </w:rPr>
        <w:t>ë</w:t>
      </w:r>
      <w:r w:rsidRPr="00FA1BE8">
        <w:rPr>
          <w:rFonts w:eastAsiaTheme="minorHAnsi"/>
          <w:bCs/>
          <w:lang w:val="sq-AL"/>
        </w:rPr>
        <w:t xml:space="preserve"> Krijuara me Uzurpim</w:t>
      </w:r>
      <w:r w:rsidR="00DE60C9" w:rsidRPr="00FA1BE8">
        <w:rPr>
          <w:rFonts w:eastAsiaTheme="minorHAnsi"/>
          <w:bCs/>
          <w:lang w:val="sq-AL"/>
        </w:rPr>
        <w:t xml:space="preserve"> </w:t>
      </w:r>
      <w:r w:rsidRPr="00FA1BE8">
        <w:rPr>
          <w:rFonts w:eastAsiaTheme="minorHAnsi"/>
          <w:bCs/>
          <w:lang w:val="sq-AL"/>
        </w:rPr>
        <w:t>Arbitrar</w:t>
      </w:r>
      <w:r w:rsidR="00A71253" w:rsidRPr="00FA1BE8">
        <w:rPr>
          <w:rFonts w:eastAsiaTheme="minorHAnsi"/>
          <w:bCs/>
          <w:lang w:val="sq-AL"/>
        </w:rPr>
        <w:t>ë</w:t>
      </w:r>
      <w:r w:rsidRPr="00FA1BE8">
        <w:rPr>
          <w:rFonts w:eastAsiaTheme="minorHAnsi"/>
          <w:bCs/>
          <w:lang w:val="sq-AL"/>
        </w:rPr>
        <w:t xml:space="preserve"> t</w:t>
      </w:r>
      <w:r w:rsidR="00A71253" w:rsidRPr="00FA1BE8">
        <w:rPr>
          <w:rFonts w:eastAsiaTheme="minorHAnsi"/>
          <w:bCs/>
          <w:lang w:val="sq-AL"/>
        </w:rPr>
        <w:t>ë</w:t>
      </w:r>
      <w:r w:rsidRPr="00FA1BE8">
        <w:rPr>
          <w:rFonts w:eastAsiaTheme="minorHAnsi"/>
          <w:bCs/>
          <w:lang w:val="sq-AL"/>
        </w:rPr>
        <w:t xml:space="preserve"> Tok</w:t>
      </w:r>
      <w:r w:rsidR="00A71253" w:rsidRPr="00FA1BE8">
        <w:rPr>
          <w:rFonts w:eastAsiaTheme="minorHAnsi"/>
          <w:bCs/>
          <w:lang w:val="sq-AL"/>
        </w:rPr>
        <w:t>ë</w:t>
      </w:r>
      <w:r w:rsidRPr="00FA1BE8">
        <w:rPr>
          <w:rFonts w:eastAsiaTheme="minorHAnsi"/>
          <w:bCs/>
          <w:lang w:val="sq-AL"/>
        </w:rPr>
        <w:t>s n</w:t>
      </w:r>
      <w:r w:rsidR="00A71253" w:rsidRPr="00FA1BE8">
        <w:rPr>
          <w:rFonts w:eastAsiaTheme="minorHAnsi"/>
          <w:bCs/>
          <w:lang w:val="sq-AL"/>
        </w:rPr>
        <w:t>ë</w:t>
      </w:r>
      <w:r w:rsidRPr="00FA1BE8">
        <w:rPr>
          <w:rFonts w:eastAsiaTheme="minorHAnsi"/>
          <w:bCs/>
          <w:lang w:val="sq-AL"/>
        </w:rPr>
        <w:t xml:space="preserve"> Pron</w:t>
      </w:r>
      <w:r w:rsidR="00A71253" w:rsidRPr="00FA1BE8">
        <w:rPr>
          <w:rFonts w:eastAsiaTheme="minorHAnsi"/>
          <w:bCs/>
          <w:lang w:val="sq-AL"/>
        </w:rPr>
        <w:t>ë</w:t>
      </w:r>
      <w:r w:rsidRPr="00FA1BE8">
        <w:rPr>
          <w:rFonts w:eastAsiaTheme="minorHAnsi"/>
          <w:bCs/>
          <w:lang w:val="sq-AL"/>
        </w:rPr>
        <w:t>si Shoq</w:t>
      </w:r>
      <w:r w:rsidR="00A71253" w:rsidRPr="00FA1BE8">
        <w:rPr>
          <w:rFonts w:eastAsiaTheme="minorHAnsi"/>
          <w:bCs/>
          <w:lang w:val="sq-AL"/>
        </w:rPr>
        <w:t>ë</w:t>
      </w:r>
      <w:r w:rsidRPr="00FA1BE8">
        <w:rPr>
          <w:rFonts w:eastAsiaTheme="minorHAnsi"/>
          <w:bCs/>
          <w:lang w:val="sq-AL"/>
        </w:rPr>
        <w:t>rore (GZ.</w:t>
      </w:r>
      <w:r w:rsidR="00535E01">
        <w:rPr>
          <w:rFonts w:eastAsiaTheme="minorHAnsi"/>
          <w:bCs/>
          <w:lang w:val="sq-AL"/>
        </w:rPr>
        <w:t xml:space="preserve"> </w:t>
      </w:r>
      <w:r w:rsidRPr="00FA1BE8">
        <w:rPr>
          <w:rFonts w:eastAsiaTheme="minorHAnsi"/>
          <w:bCs/>
          <w:lang w:val="sq-AL"/>
        </w:rPr>
        <w:t>nr.</w:t>
      </w:r>
      <w:r w:rsidR="00535E01">
        <w:rPr>
          <w:rFonts w:eastAsiaTheme="minorHAnsi"/>
          <w:bCs/>
          <w:lang w:val="sq-AL"/>
        </w:rPr>
        <w:t xml:space="preserve"> </w:t>
      </w:r>
      <w:r w:rsidRPr="00FA1BE8">
        <w:rPr>
          <w:rFonts w:eastAsiaTheme="minorHAnsi"/>
          <w:bCs/>
          <w:lang w:val="sq-AL"/>
        </w:rPr>
        <w:t>37/88);</w:t>
      </w:r>
    </w:p>
    <w:p w:rsidR="00AF7982" w:rsidRPr="00FA1BE8" w:rsidRDefault="00AF7982" w:rsidP="00E076AE">
      <w:pPr>
        <w:pStyle w:val="ListParagraph"/>
        <w:numPr>
          <w:ilvl w:val="0"/>
          <w:numId w:val="2"/>
        </w:numPr>
        <w:autoSpaceDE w:val="0"/>
        <w:autoSpaceDN w:val="0"/>
        <w:adjustRightInd w:val="0"/>
        <w:spacing w:line="276" w:lineRule="auto"/>
        <w:jc w:val="both"/>
        <w:rPr>
          <w:rFonts w:eastAsiaTheme="minorHAnsi"/>
          <w:bCs/>
          <w:lang w:val="sq-AL"/>
        </w:rPr>
      </w:pPr>
      <w:r w:rsidRPr="00FA1BE8">
        <w:rPr>
          <w:rFonts w:eastAsiaTheme="minorHAnsi"/>
          <w:bCs/>
          <w:lang w:val="sq-AL"/>
        </w:rPr>
        <w:t xml:space="preserve">Ligji mbi </w:t>
      </w:r>
      <w:r w:rsidR="00535E01">
        <w:rPr>
          <w:rFonts w:eastAsiaTheme="minorHAnsi"/>
          <w:bCs/>
          <w:lang w:val="sq-AL"/>
        </w:rPr>
        <w:t>Procedurë</w:t>
      </w:r>
      <w:r w:rsidRPr="00FA1BE8">
        <w:rPr>
          <w:rFonts w:eastAsiaTheme="minorHAnsi"/>
          <w:bCs/>
          <w:lang w:val="sq-AL"/>
        </w:rPr>
        <w:t>n e P</w:t>
      </w:r>
      <w:r w:rsidR="00A71253" w:rsidRPr="00FA1BE8">
        <w:rPr>
          <w:rFonts w:eastAsiaTheme="minorHAnsi"/>
          <w:bCs/>
          <w:lang w:val="sq-AL"/>
        </w:rPr>
        <w:t>ë</w:t>
      </w:r>
      <w:r w:rsidRPr="00FA1BE8">
        <w:rPr>
          <w:rFonts w:eastAsiaTheme="minorHAnsi"/>
          <w:bCs/>
          <w:lang w:val="sq-AL"/>
        </w:rPr>
        <w:t>rgjithshme Administrative Nr.</w:t>
      </w:r>
      <w:r w:rsidR="00535E01">
        <w:rPr>
          <w:rFonts w:eastAsiaTheme="minorHAnsi"/>
          <w:bCs/>
          <w:lang w:val="sq-AL"/>
        </w:rPr>
        <w:t xml:space="preserve"> </w:t>
      </w:r>
      <w:r w:rsidRPr="00FA1BE8">
        <w:rPr>
          <w:rFonts w:eastAsiaTheme="minorHAnsi"/>
          <w:bCs/>
          <w:lang w:val="sq-AL"/>
        </w:rPr>
        <w:t>05/L – 031;</w:t>
      </w:r>
    </w:p>
    <w:p w:rsidR="0046715A" w:rsidRPr="00FA1BE8" w:rsidRDefault="0046715A" w:rsidP="00E076AE">
      <w:pPr>
        <w:pStyle w:val="ListParagraph"/>
        <w:numPr>
          <w:ilvl w:val="0"/>
          <w:numId w:val="2"/>
        </w:numPr>
        <w:autoSpaceDE w:val="0"/>
        <w:autoSpaceDN w:val="0"/>
        <w:adjustRightInd w:val="0"/>
        <w:spacing w:line="276" w:lineRule="auto"/>
        <w:jc w:val="both"/>
        <w:rPr>
          <w:rFonts w:eastAsiaTheme="minorHAnsi"/>
          <w:bCs/>
          <w:lang w:val="sq-AL"/>
        </w:rPr>
      </w:pPr>
      <w:r w:rsidRPr="00FA1BE8">
        <w:rPr>
          <w:rFonts w:eastAsiaTheme="minorHAnsi"/>
          <w:bCs/>
          <w:lang w:val="sq-AL"/>
        </w:rPr>
        <w:t>Udh</w:t>
      </w:r>
      <w:r w:rsidR="00A71253" w:rsidRPr="00FA1BE8">
        <w:rPr>
          <w:rFonts w:eastAsiaTheme="minorHAnsi"/>
          <w:bCs/>
          <w:lang w:val="sq-AL"/>
        </w:rPr>
        <w:t>ë</w:t>
      </w:r>
      <w:r w:rsidR="00180594" w:rsidRPr="00FA1BE8">
        <w:rPr>
          <w:rFonts w:eastAsiaTheme="minorHAnsi"/>
          <w:bCs/>
          <w:lang w:val="sq-AL"/>
        </w:rPr>
        <w:t>zim</w:t>
      </w:r>
      <w:r w:rsidRPr="00FA1BE8">
        <w:rPr>
          <w:rFonts w:eastAsiaTheme="minorHAnsi"/>
          <w:bCs/>
          <w:lang w:val="sq-AL"/>
        </w:rPr>
        <w:t xml:space="preserve"> Administrativ Nr.</w:t>
      </w:r>
      <w:r w:rsidR="00535E01">
        <w:rPr>
          <w:rFonts w:eastAsiaTheme="minorHAnsi"/>
          <w:bCs/>
          <w:lang w:val="sq-AL"/>
        </w:rPr>
        <w:t xml:space="preserve"> </w:t>
      </w:r>
      <w:r w:rsidRPr="00FA1BE8">
        <w:rPr>
          <w:rFonts w:eastAsiaTheme="minorHAnsi"/>
          <w:bCs/>
          <w:lang w:val="sq-AL"/>
        </w:rPr>
        <w:t>MSHP2004/03 p</w:t>
      </w:r>
      <w:r w:rsidR="00A71253" w:rsidRPr="00FA1BE8">
        <w:rPr>
          <w:rFonts w:eastAsiaTheme="minorHAnsi"/>
          <w:bCs/>
          <w:lang w:val="sq-AL"/>
        </w:rPr>
        <w:t>ë</w:t>
      </w:r>
      <w:r w:rsidRPr="00FA1BE8">
        <w:rPr>
          <w:rFonts w:eastAsiaTheme="minorHAnsi"/>
          <w:bCs/>
          <w:lang w:val="sq-AL"/>
        </w:rPr>
        <w:t xml:space="preserve">r Zbatimin mbi </w:t>
      </w:r>
      <w:r w:rsidRPr="00FA1BE8">
        <w:rPr>
          <w:lang w:val="sq-AL"/>
        </w:rPr>
        <w:t>Themelimin e Regjistrit p</w:t>
      </w:r>
      <w:r w:rsidR="00A71253" w:rsidRPr="00FA1BE8">
        <w:rPr>
          <w:lang w:val="sq-AL"/>
        </w:rPr>
        <w:t>ë</w:t>
      </w:r>
      <w:r w:rsidRPr="00FA1BE8">
        <w:rPr>
          <w:lang w:val="sq-AL"/>
        </w:rPr>
        <w:t>r t</w:t>
      </w:r>
      <w:r w:rsidR="00A71253" w:rsidRPr="00FA1BE8">
        <w:rPr>
          <w:lang w:val="sq-AL"/>
        </w:rPr>
        <w:t>ë</w:t>
      </w:r>
      <w:r w:rsidRPr="00FA1BE8">
        <w:rPr>
          <w:lang w:val="sq-AL"/>
        </w:rPr>
        <w:t xml:space="preserve"> Drejtat në Pronën e Paluajtshme;</w:t>
      </w:r>
    </w:p>
    <w:p w:rsidR="00EB6E8C" w:rsidRPr="00FA1BE8" w:rsidRDefault="0046715A" w:rsidP="00E076AE">
      <w:pPr>
        <w:pStyle w:val="ListParagraph"/>
        <w:numPr>
          <w:ilvl w:val="0"/>
          <w:numId w:val="2"/>
        </w:numPr>
        <w:autoSpaceDE w:val="0"/>
        <w:autoSpaceDN w:val="0"/>
        <w:adjustRightInd w:val="0"/>
        <w:spacing w:line="276" w:lineRule="auto"/>
        <w:jc w:val="both"/>
        <w:rPr>
          <w:rFonts w:eastAsiaTheme="minorHAnsi"/>
          <w:bCs/>
          <w:lang w:val="sq-AL"/>
        </w:rPr>
      </w:pPr>
      <w:r w:rsidRPr="00FA1BE8">
        <w:rPr>
          <w:rFonts w:eastAsiaTheme="minorHAnsi"/>
          <w:bCs/>
          <w:lang w:val="sq-AL"/>
        </w:rPr>
        <w:t>Udh</w:t>
      </w:r>
      <w:r w:rsidR="00A71253" w:rsidRPr="00FA1BE8">
        <w:rPr>
          <w:rFonts w:eastAsiaTheme="minorHAnsi"/>
          <w:bCs/>
          <w:lang w:val="sq-AL"/>
        </w:rPr>
        <w:t>ë</w:t>
      </w:r>
      <w:r w:rsidR="00180594" w:rsidRPr="00FA1BE8">
        <w:rPr>
          <w:rFonts w:eastAsiaTheme="minorHAnsi"/>
          <w:bCs/>
          <w:lang w:val="sq-AL"/>
        </w:rPr>
        <w:t>zim</w:t>
      </w:r>
      <w:r w:rsidRPr="00FA1BE8">
        <w:rPr>
          <w:rFonts w:eastAsiaTheme="minorHAnsi"/>
          <w:bCs/>
          <w:lang w:val="sq-AL"/>
        </w:rPr>
        <w:t xml:space="preserve"> Administrativ Nr.</w:t>
      </w:r>
      <w:r w:rsidR="00535E01">
        <w:rPr>
          <w:rFonts w:eastAsiaTheme="minorHAnsi"/>
          <w:bCs/>
          <w:lang w:val="sq-AL"/>
        </w:rPr>
        <w:t xml:space="preserve"> </w:t>
      </w:r>
      <w:r w:rsidRPr="00FA1BE8">
        <w:rPr>
          <w:rFonts w:eastAsiaTheme="minorHAnsi"/>
          <w:bCs/>
          <w:lang w:val="sq-AL"/>
        </w:rPr>
        <w:t>02/2013 p</w:t>
      </w:r>
      <w:r w:rsidR="00A71253" w:rsidRPr="00FA1BE8">
        <w:rPr>
          <w:rFonts w:eastAsiaTheme="minorHAnsi"/>
          <w:bCs/>
          <w:lang w:val="sq-AL"/>
        </w:rPr>
        <w:t>ë</w:t>
      </w:r>
      <w:r w:rsidRPr="00FA1BE8">
        <w:rPr>
          <w:rFonts w:eastAsiaTheme="minorHAnsi"/>
          <w:bCs/>
          <w:lang w:val="sq-AL"/>
        </w:rPr>
        <w:t>r Zbatimin e Ligjit p</w:t>
      </w:r>
      <w:r w:rsidR="00A71253" w:rsidRPr="00FA1BE8">
        <w:rPr>
          <w:rFonts w:eastAsiaTheme="minorHAnsi"/>
          <w:bCs/>
          <w:lang w:val="sq-AL"/>
        </w:rPr>
        <w:t>ë</w:t>
      </w:r>
      <w:r w:rsidRPr="00FA1BE8">
        <w:rPr>
          <w:rFonts w:eastAsiaTheme="minorHAnsi"/>
          <w:bCs/>
          <w:lang w:val="sq-AL"/>
        </w:rPr>
        <w:t>r Kadast</w:t>
      </w:r>
      <w:r w:rsidR="00A71253" w:rsidRPr="00FA1BE8">
        <w:rPr>
          <w:rFonts w:eastAsiaTheme="minorHAnsi"/>
          <w:bCs/>
          <w:lang w:val="sq-AL"/>
        </w:rPr>
        <w:t>ë</w:t>
      </w:r>
      <w:r w:rsidRPr="00FA1BE8">
        <w:rPr>
          <w:rFonts w:eastAsiaTheme="minorHAnsi"/>
          <w:bCs/>
          <w:lang w:val="sq-AL"/>
        </w:rPr>
        <w:t>r;</w:t>
      </w:r>
    </w:p>
    <w:p w:rsidR="006F7312" w:rsidRPr="006F7312" w:rsidRDefault="00FB7769" w:rsidP="00E076AE">
      <w:pPr>
        <w:pStyle w:val="NormalWeb"/>
        <w:numPr>
          <w:ilvl w:val="0"/>
          <w:numId w:val="2"/>
        </w:numPr>
        <w:shd w:val="clear" w:color="auto" w:fill="FFFFFF"/>
        <w:spacing w:before="0" w:beforeAutospacing="0" w:after="240" w:afterAutospacing="0" w:line="276" w:lineRule="auto"/>
      </w:pPr>
      <w:hyperlink r:id="rId11" w:tgtFrame="_blank" w:history="1">
        <w:r w:rsidR="006F7312" w:rsidRPr="006F7312">
          <w:rPr>
            <w:rStyle w:val="Hyperlink"/>
            <w:bCs/>
            <w:color w:val="auto"/>
            <w:u w:val="none"/>
          </w:rPr>
          <w:t>Udhёzim Administrativ (MEA) nr. 09/2020 për Tarifat e Shërbimeve për Regjistrimin e të Drejtave të Pronës së Paluajtshme</w:t>
        </w:r>
      </w:hyperlink>
    </w:p>
    <w:p w:rsidR="006F7312" w:rsidRPr="006F7312" w:rsidRDefault="00FB7769" w:rsidP="00E076AE">
      <w:pPr>
        <w:pStyle w:val="NormalWeb"/>
        <w:numPr>
          <w:ilvl w:val="0"/>
          <w:numId w:val="2"/>
        </w:numPr>
        <w:shd w:val="clear" w:color="auto" w:fill="FFFFFF"/>
        <w:spacing w:before="0" w:beforeAutospacing="0" w:after="240" w:afterAutospacing="0" w:line="276" w:lineRule="auto"/>
      </w:pPr>
      <w:hyperlink r:id="rId12" w:tgtFrame="_blank" w:history="1">
        <w:r w:rsidR="006F7312" w:rsidRPr="006F7312">
          <w:rPr>
            <w:rStyle w:val="Hyperlink"/>
            <w:bCs/>
            <w:color w:val="auto"/>
            <w:u w:val="none"/>
          </w:rPr>
          <w:t>Udhëzim Administrativ MMPH nr 08-2019 për Tarifat e Produkteve dhe Shërbimeve të Agjencisë Kadastrale të Kosovës</w:t>
        </w:r>
      </w:hyperlink>
    </w:p>
    <w:p w:rsidR="006F7312" w:rsidRPr="006F7312" w:rsidRDefault="00FB7769" w:rsidP="00E076AE">
      <w:pPr>
        <w:pStyle w:val="NormalWeb"/>
        <w:numPr>
          <w:ilvl w:val="0"/>
          <w:numId w:val="2"/>
        </w:numPr>
        <w:shd w:val="clear" w:color="auto" w:fill="FFFFFF"/>
        <w:spacing w:before="0" w:beforeAutospacing="0" w:after="240" w:afterAutospacing="0" w:line="276" w:lineRule="auto"/>
      </w:pPr>
      <w:hyperlink r:id="rId13" w:tgtFrame="_blank" w:history="1">
        <w:r w:rsidR="006F7312" w:rsidRPr="006F7312">
          <w:rPr>
            <w:rStyle w:val="Hyperlink"/>
            <w:bCs/>
            <w:color w:val="auto"/>
            <w:u w:val="none"/>
          </w:rPr>
          <w:t>Udhëzim Administrativ MMPH – nr 09-19 për Ndarjen e Zonave Kadastrale</w:t>
        </w:r>
      </w:hyperlink>
    </w:p>
    <w:p w:rsidR="00FF3925" w:rsidRDefault="00FF3925" w:rsidP="00E076AE">
      <w:pPr>
        <w:pStyle w:val="ListParagraph"/>
        <w:numPr>
          <w:ilvl w:val="0"/>
          <w:numId w:val="2"/>
        </w:numPr>
        <w:autoSpaceDE w:val="0"/>
        <w:autoSpaceDN w:val="0"/>
        <w:adjustRightInd w:val="0"/>
        <w:spacing w:line="276" w:lineRule="auto"/>
        <w:jc w:val="both"/>
        <w:rPr>
          <w:rFonts w:eastAsiaTheme="minorHAnsi"/>
          <w:bCs/>
          <w:lang w:val="sq-AL"/>
        </w:rPr>
      </w:pPr>
      <w:r w:rsidRPr="00FA1BE8">
        <w:rPr>
          <w:rFonts w:eastAsiaTheme="minorHAnsi"/>
          <w:bCs/>
          <w:lang w:val="sq-AL"/>
        </w:rPr>
        <w:t>Udhëzim Administrativ MMPH Nr.</w:t>
      </w:r>
      <w:r>
        <w:rPr>
          <w:rFonts w:eastAsiaTheme="minorHAnsi"/>
          <w:bCs/>
          <w:lang w:val="sq-AL"/>
        </w:rPr>
        <w:t xml:space="preserve"> 10/2019 p</w:t>
      </w:r>
      <w:r w:rsidR="00E82CDE">
        <w:rPr>
          <w:rFonts w:eastAsiaTheme="minorHAnsi"/>
          <w:bCs/>
          <w:lang w:val="sq-AL"/>
        </w:rPr>
        <w:t>ë</w:t>
      </w:r>
      <w:r>
        <w:rPr>
          <w:rFonts w:eastAsiaTheme="minorHAnsi"/>
          <w:bCs/>
          <w:lang w:val="sq-AL"/>
        </w:rPr>
        <w:t>r Matjet kadastrale p</w:t>
      </w:r>
      <w:r w:rsidR="00E82CDE">
        <w:rPr>
          <w:rFonts w:eastAsiaTheme="minorHAnsi"/>
          <w:bCs/>
          <w:lang w:val="sq-AL"/>
        </w:rPr>
        <w:t>ë</w:t>
      </w:r>
      <w:r>
        <w:rPr>
          <w:rFonts w:eastAsiaTheme="minorHAnsi"/>
          <w:bCs/>
          <w:lang w:val="sq-AL"/>
        </w:rPr>
        <w:t>r Regjistrim n</w:t>
      </w:r>
      <w:r w:rsidR="00E82CDE">
        <w:rPr>
          <w:rFonts w:eastAsiaTheme="minorHAnsi"/>
          <w:bCs/>
          <w:lang w:val="sq-AL"/>
        </w:rPr>
        <w:t>ë</w:t>
      </w:r>
      <w:r>
        <w:rPr>
          <w:rFonts w:eastAsiaTheme="minorHAnsi"/>
          <w:bCs/>
          <w:lang w:val="sq-AL"/>
        </w:rPr>
        <w:t xml:space="preserve"> Kadast</w:t>
      </w:r>
      <w:r w:rsidR="00E82CDE">
        <w:rPr>
          <w:rFonts w:eastAsiaTheme="minorHAnsi"/>
          <w:bCs/>
          <w:lang w:val="sq-AL"/>
        </w:rPr>
        <w:t>ë</w:t>
      </w:r>
      <w:r>
        <w:rPr>
          <w:rFonts w:eastAsiaTheme="minorHAnsi"/>
          <w:bCs/>
          <w:lang w:val="sq-AL"/>
        </w:rPr>
        <w:t>r;</w:t>
      </w:r>
    </w:p>
    <w:p w:rsidR="00FF3925" w:rsidRDefault="00FF3925" w:rsidP="00E076AE">
      <w:pPr>
        <w:pStyle w:val="ListParagraph"/>
        <w:numPr>
          <w:ilvl w:val="0"/>
          <w:numId w:val="2"/>
        </w:numPr>
        <w:autoSpaceDE w:val="0"/>
        <w:autoSpaceDN w:val="0"/>
        <w:adjustRightInd w:val="0"/>
        <w:spacing w:line="276" w:lineRule="auto"/>
        <w:jc w:val="both"/>
        <w:rPr>
          <w:rFonts w:eastAsiaTheme="minorHAnsi"/>
          <w:bCs/>
          <w:lang w:val="sq-AL"/>
        </w:rPr>
      </w:pPr>
      <w:r w:rsidRPr="00FA1BE8">
        <w:rPr>
          <w:rFonts w:eastAsiaTheme="minorHAnsi"/>
          <w:bCs/>
          <w:lang w:val="sq-AL"/>
        </w:rPr>
        <w:t>Udhëzim Administrativ MMPH Nr.</w:t>
      </w:r>
      <w:r>
        <w:rPr>
          <w:rFonts w:eastAsiaTheme="minorHAnsi"/>
          <w:bCs/>
          <w:lang w:val="sq-AL"/>
        </w:rPr>
        <w:t xml:space="preserve"> 11</w:t>
      </w:r>
      <w:r w:rsidRPr="00FA1BE8">
        <w:rPr>
          <w:rFonts w:eastAsiaTheme="minorHAnsi"/>
          <w:bCs/>
          <w:lang w:val="sq-AL"/>
        </w:rPr>
        <w:t>/201</w:t>
      </w:r>
      <w:r>
        <w:rPr>
          <w:rFonts w:eastAsiaTheme="minorHAnsi"/>
          <w:bCs/>
          <w:lang w:val="sq-AL"/>
        </w:rPr>
        <w:t>9 p</w:t>
      </w:r>
      <w:r w:rsidR="00E82CDE">
        <w:rPr>
          <w:rFonts w:eastAsiaTheme="minorHAnsi"/>
          <w:bCs/>
          <w:lang w:val="sq-AL"/>
        </w:rPr>
        <w:t>ë</w:t>
      </w:r>
      <w:r>
        <w:rPr>
          <w:rFonts w:eastAsiaTheme="minorHAnsi"/>
          <w:bCs/>
          <w:lang w:val="sq-AL"/>
        </w:rPr>
        <w:t>r Ndarj</w:t>
      </w:r>
      <w:r w:rsidR="00E82CDE">
        <w:rPr>
          <w:rFonts w:eastAsiaTheme="minorHAnsi"/>
          <w:bCs/>
          <w:lang w:val="sq-AL"/>
        </w:rPr>
        <w:t>ë</w:t>
      </w:r>
      <w:r>
        <w:rPr>
          <w:rFonts w:eastAsiaTheme="minorHAnsi"/>
          <w:bCs/>
          <w:lang w:val="sq-AL"/>
        </w:rPr>
        <w:t>n e Nd</w:t>
      </w:r>
      <w:r w:rsidR="00E82CDE">
        <w:rPr>
          <w:rFonts w:eastAsiaTheme="minorHAnsi"/>
          <w:bCs/>
          <w:lang w:val="sq-AL"/>
        </w:rPr>
        <w:t>ë</w:t>
      </w:r>
      <w:r>
        <w:rPr>
          <w:rFonts w:eastAsiaTheme="minorHAnsi"/>
          <w:bCs/>
          <w:lang w:val="sq-AL"/>
        </w:rPr>
        <w:t>rtes</w:t>
      </w:r>
      <w:r w:rsidR="00E82CDE">
        <w:rPr>
          <w:rFonts w:eastAsiaTheme="minorHAnsi"/>
          <w:bCs/>
          <w:lang w:val="sq-AL"/>
        </w:rPr>
        <w:t>ë</w:t>
      </w:r>
      <w:r>
        <w:rPr>
          <w:rFonts w:eastAsiaTheme="minorHAnsi"/>
          <w:bCs/>
          <w:lang w:val="sq-AL"/>
        </w:rPr>
        <w:t>s dhe Pjes</w:t>
      </w:r>
      <w:r w:rsidR="00E82CDE">
        <w:rPr>
          <w:rFonts w:eastAsiaTheme="minorHAnsi"/>
          <w:bCs/>
          <w:lang w:val="sq-AL"/>
        </w:rPr>
        <w:t>ë</w:t>
      </w:r>
      <w:r>
        <w:rPr>
          <w:rFonts w:eastAsiaTheme="minorHAnsi"/>
          <w:bCs/>
          <w:lang w:val="sq-AL"/>
        </w:rPr>
        <w:t>ve t</w:t>
      </w:r>
      <w:r w:rsidR="00E82CDE">
        <w:rPr>
          <w:rFonts w:eastAsiaTheme="minorHAnsi"/>
          <w:bCs/>
          <w:lang w:val="sq-AL"/>
        </w:rPr>
        <w:t>ë</w:t>
      </w:r>
      <w:r>
        <w:rPr>
          <w:rFonts w:eastAsiaTheme="minorHAnsi"/>
          <w:bCs/>
          <w:lang w:val="sq-AL"/>
        </w:rPr>
        <w:t xml:space="preserve"> Nd</w:t>
      </w:r>
      <w:r w:rsidR="00E82CDE">
        <w:rPr>
          <w:rFonts w:eastAsiaTheme="minorHAnsi"/>
          <w:bCs/>
          <w:lang w:val="sq-AL"/>
        </w:rPr>
        <w:t>ë</w:t>
      </w:r>
      <w:r>
        <w:rPr>
          <w:rFonts w:eastAsiaTheme="minorHAnsi"/>
          <w:bCs/>
          <w:lang w:val="sq-AL"/>
        </w:rPr>
        <w:t>rtes</w:t>
      </w:r>
      <w:r w:rsidR="00E82CDE">
        <w:rPr>
          <w:rFonts w:eastAsiaTheme="minorHAnsi"/>
          <w:bCs/>
          <w:lang w:val="sq-AL"/>
        </w:rPr>
        <w:t>ë</w:t>
      </w:r>
      <w:r>
        <w:rPr>
          <w:rFonts w:eastAsiaTheme="minorHAnsi"/>
          <w:bCs/>
          <w:lang w:val="sq-AL"/>
        </w:rPr>
        <w:t>s;</w:t>
      </w:r>
    </w:p>
    <w:p w:rsidR="00FF3925" w:rsidRDefault="00FF3925" w:rsidP="00E076AE">
      <w:pPr>
        <w:pStyle w:val="ListParagraph"/>
        <w:numPr>
          <w:ilvl w:val="0"/>
          <w:numId w:val="2"/>
        </w:numPr>
        <w:autoSpaceDE w:val="0"/>
        <w:autoSpaceDN w:val="0"/>
        <w:adjustRightInd w:val="0"/>
        <w:spacing w:line="276" w:lineRule="auto"/>
        <w:jc w:val="both"/>
        <w:rPr>
          <w:rFonts w:eastAsiaTheme="minorHAnsi"/>
          <w:bCs/>
          <w:lang w:val="sq-AL"/>
        </w:rPr>
      </w:pPr>
      <w:r w:rsidRPr="00FA1BE8">
        <w:rPr>
          <w:rFonts w:eastAsiaTheme="minorHAnsi"/>
          <w:bCs/>
          <w:lang w:val="sq-AL"/>
        </w:rPr>
        <w:t>Udhëzim Administrativ MMPH Nr.</w:t>
      </w:r>
      <w:r>
        <w:rPr>
          <w:rFonts w:eastAsiaTheme="minorHAnsi"/>
          <w:bCs/>
          <w:lang w:val="sq-AL"/>
        </w:rPr>
        <w:t xml:space="preserve"> 12/2019 p</w:t>
      </w:r>
      <w:r w:rsidR="00E82CDE">
        <w:rPr>
          <w:rFonts w:eastAsiaTheme="minorHAnsi"/>
          <w:bCs/>
          <w:lang w:val="sq-AL"/>
        </w:rPr>
        <w:t>ë</w:t>
      </w:r>
      <w:r>
        <w:rPr>
          <w:rFonts w:eastAsiaTheme="minorHAnsi"/>
          <w:bCs/>
          <w:lang w:val="sq-AL"/>
        </w:rPr>
        <w:t>r Ndarjen dhe Regjistrimin e Parcel</w:t>
      </w:r>
      <w:r w:rsidR="00E82CDE">
        <w:rPr>
          <w:rFonts w:eastAsiaTheme="minorHAnsi"/>
          <w:bCs/>
          <w:lang w:val="sq-AL"/>
        </w:rPr>
        <w:t>ë</w:t>
      </w:r>
      <w:r>
        <w:rPr>
          <w:rFonts w:eastAsiaTheme="minorHAnsi"/>
          <w:bCs/>
          <w:lang w:val="sq-AL"/>
        </w:rPr>
        <w:t xml:space="preserve">s; </w:t>
      </w:r>
    </w:p>
    <w:p w:rsidR="006F7312" w:rsidRPr="006F7312" w:rsidRDefault="00FB7769" w:rsidP="00E076AE">
      <w:pPr>
        <w:pStyle w:val="NormalWeb"/>
        <w:numPr>
          <w:ilvl w:val="0"/>
          <w:numId w:val="2"/>
        </w:numPr>
        <w:shd w:val="clear" w:color="auto" w:fill="FFFFFF"/>
        <w:spacing w:before="0" w:beforeAutospacing="0" w:after="240" w:afterAutospacing="0" w:line="276" w:lineRule="auto"/>
        <w:rPr>
          <w:b/>
        </w:rPr>
      </w:pPr>
      <w:hyperlink r:id="rId14" w:tgtFrame="_blank" w:history="1">
        <w:r w:rsidR="006F7312" w:rsidRPr="006F7312">
          <w:rPr>
            <w:rStyle w:val="Strong"/>
            <w:b w:val="0"/>
          </w:rPr>
          <w:t>Udhëzim Administrativ (MMPH) nr 13-2019 për Licencimin e Kompanive Gjeodete dhe të Gjeodetëve</w:t>
        </w:r>
      </w:hyperlink>
    </w:p>
    <w:p w:rsidR="0046715A" w:rsidRPr="00FA1BE8" w:rsidRDefault="0046715A" w:rsidP="00E076AE">
      <w:pPr>
        <w:pStyle w:val="ListParagraph"/>
        <w:numPr>
          <w:ilvl w:val="0"/>
          <w:numId w:val="2"/>
        </w:numPr>
        <w:autoSpaceDE w:val="0"/>
        <w:autoSpaceDN w:val="0"/>
        <w:adjustRightInd w:val="0"/>
        <w:spacing w:line="276" w:lineRule="auto"/>
        <w:jc w:val="both"/>
        <w:rPr>
          <w:rFonts w:eastAsiaTheme="minorHAnsi"/>
          <w:bCs/>
          <w:lang w:val="sq-AL"/>
        </w:rPr>
      </w:pPr>
      <w:r w:rsidRPr="00FA1BE8">
        <w:rPr>
          <w:rFonts w:eastAsiaTheme="minorHAnsi"/>
          <w:bCs/>
          <w:lang w:val="sq-AL"/>
        </w:rPr>
        <w:t>Korniza p</w:t>
      </w:r>
      <w:r w:rsidR="00A71253" w:rsidRPr="00FA1BE8">
        <w:rPr>
          <w:rFonts w:eastAsiaTheme="minorHAnsi"/>
          <w:bCs/>
          <w:lang w:val="sq-AL"/>
        </w:rPr>
        <w:t>ë</w:t>
      </w:r>
      <w:r w:rsidRPr="00FA1BE8">
        <w:rPr>
          <w:rFonts w:eastAsiaTheme="minorHAnsi"/>
          <w:bCs/>
          <w:lang w:val="sq-AL"/>
        </w:rPr>
        <w:t>r Pun</w:t>
      </w:r>
      <w:r w:rsidR="00A71253" w:rsidRPr="00FA1BE8">
        <w:rPr>
          <w:rFonts w:eastAsiaTheme="minorHAnsi"/>
          <w:bCs/>
          <w:lang w:val="sq-AL"/>
        </w:rPr>
        <w:t>ë</w:t>
      </w:r>
      <w:r w:rsidRPr="00FA1BE8">
        <w:rPr>
          <w:rFonts w:eastAsiaTheme="minorHAnsi"/>
          <w:bCs/>
          <w:lang w:val="sq-AL"/>
        </w:rPr>
        <w:t xml:space="preserve"> Nr.</w:t>
      </w:r>
      <w:r w:rsidR="00535E01">
        <w:rPr>
          <w:rFonts w:eastAsiaTheme="minorHAnsi"/>
          <w:bCs/>
          <w:lang w:val="sq-AL"/>
        </w:rPr>
        <w:t xml:space="preserve"> </w:t>
      </w:r>
      <w:r w:rsidRPr="00FA1BE8">
        <w:rPr>
          <w:rFonts w:eastAsiaTheme="minorHAnsi"/>
          <w:bCs/>
          <w:lang w:val="sq-AL"/>
        </w:rPr>
        <w:t>AKK 2013/01 p</w:t>
      </w:r>
      <w:r w:rsidR="00A71253" w:rsidRPr="00FA1BE8">
        <w:rPr>
          <w:rFonts w:eastAsiaTheme="minorHAnsi"/>
          <w:bCs/>
          <w:lang w:val="sq-AL"/>
        </w:rPr>
        <w:t>ë</w:t>
      </w:r>
      <w:r w:rsidRPr="00FA1BE8">
        <w:rPr>
          <w:rFonts w:eastAsiaTheme="minorHAnsi"/>
          <w:bCs/>
          <w:lang w:val="sq-AL"/>
        </w:rPr>
        <w:t>r Ko</w:t>
      </w:r>
      <w:r w:rsidR="00535E01">
        <w:rPr>
          <w:rFonts w:eastAsiaTheme="minorHAnsi"/>
          <w:bCs/>
          <w:lang w:val="sq-AL"/>
        </w:rPr>
        <w:t>r</w:t>
      </w:r>
      <w:r w:rsidRPr="00FA1BE8">
        <w:rPr>
          <w:rFonts w:eastAsiaTheme="minorHAnsi"/>
          <w:bCs/>
          <w:lang w:val="sq-AL"/>
        </w:rPr>
        <w:t>rigjimin e Sip</w:t>
      </w:r>
      <w:r w:rsidR="00A71253" w:rsidRPr="00FA1BE8">
        <w:rPr>
          <w:rFonts w:eastAsiaTheme="minorHAnsi"/>
          <w:bCs/>
          <w:lang w:val="sq-AL"/>
        </w:rPr>
        <w:t>ë</w:t>
      </w:r>
      <w:r w:rsidRPr="00FA1BE8">
        <w:rPr>
          <w:rFonts w:eastAsiaTheme="minorHAnsi"/>
          <w:bCs/>
          <w:lang w:val="sq-AL"/>
        </w:rPr>
        <w:t>rfaqeve;</w:t>
      </w:r>
    </w:p>
    <w:p w:rsidR="00917055" w:rsidRPr="00FA1BE8" w:rsidRDefault="00917055" w:rsidP="00E076AE">
      <w:pPr>
        <w:pStyle w:val="ListParagraph"/>
        <w:numPr>
          <w:ilvl w:val="0"/>
          <w:numId w:val="2"/>
        </w:numPr>
        <w:autoSpaceDE w:val="0"/>
        <w:autoSpaceDN w:val="0"/>
        <w:adjustRightInd w:val="0"/>
        <w:spacing w:line="276" w:lineRule="auto"/>
        <w:jc w:val="both"/>
        <w:rPr>
          <w:rFonts w:eastAsiaTheme="minorHAnsi"/>
          <w:bCs/>
          <w:lang w:val="sq-AL"/>
        </w:rPr>
      </w:pPr>
      <w:r w:rsidRPr="00FA1BE8">
        <w:rPr>
          <w:rFonts w:eastAsiaTheme="minorHAnsi"/>
          <w:bCs/>
          <w:lang w:val="sq-AL"/>
        </w:rPr>
        <w:t>Rregullorja p</w:t>
      </w:r>
      <w:r w:rsidR="00A71253" w:rsidRPr="00FA1BE8">
        <w:rPr>
          <w:rFonts w:eastAsiaTheme="minorHAnsi"/>
          <w:bCs/>
          <w:lang w:val="sq-AL"/>
        </w:rPr>
        <w:t>ë</w:t>
      </w:r>
      <w:r w:rsidRPr="00FA1BE8">
        <w:rPr>
          <w:rFonts w:eastAsiaTheme="minorHAnsi"/>
          <w:bCs/>
          <w:lang w:val="sq-AL"/>
        </w:rPr>
        <w:t>r Taksa, Ngarkesa dhe Gjoba Komunale p</w:t>
      </w:r>
      <w:r w:rsidR="00A71253" w:rsidRPr="00FA1BE8">
        <w:rPr>
          <w:rFonts w:eastAsiaTheme="minorHAnsi"/>
          <w:bCs/>
          <w:lang w:val="sq-AL"/>
        </w:rPr>
        <w:t>ë</w:t>
      </w:r>
      <w:r w:rsidRPr="00FA1BE8">
        <w:rPr>
          <w:rFonts w:eastAsiaTheme="minorHAnsi"/>
          <w:bCs/>
          <w:lang w:val="sq-AL"/>
        </w:rPr>
        <w:t>r Vitin 2017, Nr.</w:t>
      </w:r>
      <w:r w:rsidR="00535E01">
        <w:rPr>
          <w:rFonts w:eastAsiaTheme="minorHAnsi"/>
          <w:bCs/>
          <w:lang w:val="sq-AL"/>
        </w:rPr>
        <w:t xml:space="preserve"> </w:t>
      </w:r>
      <w:r w:rsidRPr="00FA1BE8">
        <w:rPr>
          <w:rFonts w:eastAsiaTheme="minorHAnsi"/>
          <w:bCs/>
          <w:lang w:val="sq-AL"/>
        </w:rPr>
        <w:t>02/80;</w:t>
      </w:r>
    </w:p>
    <w:p w:rsidR="00917055" w:rsidRDefault="00917055" w:rsidP="00E076AE">
      <w:pPr>
        <w:pStyle w:val="ListParagraph"/>
        <w:numPr>
          <w:ilvl w:val="0"/>
          <w:numId w:val="2"/>
        </w:numPr>
        <w:autoSpaceDE w:val="0"/>
        <w:autoSpaceDN w:val="0"/>
        <w:adjustRightInd w:val="0"/>
        <w:spacing w:line="276" w:lineRule="auto"/>
        <w:jc w:val="both"/>
        <w:rPr>
          <w:rFonts w:eastAsiaTheme="minorHAnsi"/>
          <w:bCs/>
          <w:lang w:val="sq-AL"/>
        </w:rPr>
      </w:pPr>
      <w:r w:rsidRPr="00FA1BE8">
        <w:rPr>
          <w:rFonts w:eastAsiaTheme="minorHAnsi"/>
          <w:bCs/>
          <w:lang w:val="sq-AL"/>
        </w:rPr>
        <w:t>Udh</w:t>
      </w:r>
      <w:r w:rsidR="00A71253" w:rsidRPr="00FA1BE8">
        <w:rPr>
          <w:rFonts w:eastAsiaTheme="minorHAnsi"/>
          <w:bCs/>
          <w:lang w:val="sq-AL"/>
        </w:rPr>
        <w:t>ë</w:t>
      </w:r>
      <w:r w:rsidR="00180594" w:rsidRPr="00FA1BE8">
        <w:rPr>
          <w:rFonts w:eastAsiaTheme="minorHAnsi"/>
          <w:bCs/>
          <w:lang w:val="sq-AL"/>
        </w:rPr>
        <w:t>zim</w:t>
      </w:r>
      <w:r w:rsidRPr="00FA1BE8">
        <w:rPr>
          <w:rFonts w:eastAsiaTheme="minorHAnsi"/>
          <w:bCs/>
          <w:lang w:val="sq-AL"/>
        </w:rPr>
        <w:t xml:space="preserve"> Administrativ (QRK) Nr.</w:t>
      </w:r>
      <w:r w:rsidR="00535E01">
        <w:rPr>
          <w:rFonts w:eastAsiaTheme="minorHAnsi"/>
          <w:bCs/>
          <w:lang w:val="sq-AL"/>
        </w:rPr>
        <w:t xml:space="preserve"> </w:t>
      </w:r>
      <w:r w:rsidRPr="00FA1BE8">
        <w:rPr>
          <w:rFonts w:eastAsiaTheme="minorHAnsi"/>
          <w:bCs/>
          <w:lang w:val="sq-AL"/>
        </w:rPr>
        <w:t>08/2018 p</w:t>
      </w:r>
      <w:r w:rsidR="00A71253" w:rsidRPr="00FA1BE8">
        <w:rPr>
          <w:rFonts w:eastAsiaTheme="minorHAnsi"/>
          <w:bCs/>
          <w:lang w:val="sq-AL"/>
        </w:rPr>
        <w:t>ë</w:t>
      </w:r>
      <w:r w:rsidRPr="00FA1BE8">
        <w:rPr>
          <w:rFonts w:eastAsiaTheme="minorHAnsi"/>
          <w:bCs/>
          <w:lang w:val="sq-AL"/>
        </w:rPr>
        <w:t>r Ndryshimin dhe Plot</w:t>
      </w:r>
      <w:r w:rsidR="00A71253" w:rsidRPr="00FA1BE8">
        <w:rPr>
          <w:rFonts w:eastAsiaTheme="minorHAnsi"/>
          <w:bCs/>
          <w:lang w:val="sq-AL"/>
        </w:rPr>
        <w:t>ë</w:t>
      </w:r>
      <w:r w:rsidRPr="00FA1BE8">
        <w:rPr>
          <w:rFonts w:eastAsiaTheme="minorHAnsi"/>
          <w:bCs/>
          <w:lang w:val="sq-AL"/>
        </w:rPr>
        <w:t>simin e Udh</w:t>
      </w:r>
      <w:r w:rsidR="00A71253" w:rsidRPr="00FA1BE8">
        <w:rPr>
          <w:rFonts w:eastAsiaTheme="minorHAnsi"/>
          <w:bCs/>
          <w:lang w:val="sq-AL"/>
        </w:rPr>
        <w:t>ë</w:t>
      </w:r>
      <w:r w:rsidRPr="00FA1BE8">
        <w:rPr>
          <w:rFonts w:eastAsiaTheme="minorHAnsi"/>
          <w:bCs/>
          <w:lang w:val="sq-AL"/>
        </w:rPr>
        <w:t>zimit Administrativ (QRK) Nr.</w:t>
      </w:r>
      <w:r w:rsidR="00535E01">
        <w:rPr>
          <w:rFonts w:eastAsiaTheme="minorHAnsi"/>
          <w:bCs/>
          <w:lang w:val="sq-AL"/>
        </w:rPr>
        <w:t xml:space="preserve"> </w:t>
      </w:r>
      <w:r w:rsidRPr="00FA1BE8">
        <w:rPr>
          <w:rFonts w:eastAsiaTheme="minorHAnsi"/>
          <w:bCs/>
          <w:lang w:val="sq-AL"/>
        </w:rPr>
        <w:t>03/2016 p</w:t>
      </w:r>
      <w:r w:rsidR="00A71253" w:rsidRPr="00FA1BE8">
        <w:rPr>
          <w:rFonts w:eastAsiaTheme="minorHAnsi"/>
          <w:bCs/>
          <w:lang w:val="sq-AL"/>
        </w:rPr>
        <w:t>ë</w:t>
      </w:r>
      <w:r w:rsidRPr="00FA1BE8">
        <w:rPr>
          <w:rFonts w:eastAsiaTheme="minorHAnsi"/>
          <w:bCs/>
          <w:lang w:val="sq-AL"/>
        </w:rPr>
        <w:t>r Masat e Veçanta p</w:t>
      </w:r>
      <w:r w:rsidR="00A71253" w:rsidRPr="00FA1BE8">
        <w:rPr>
          <w:rFonts w:eastAsiaTheme="minorHAnsi"/>
          <w:bCs/>
          <w:lang w:val="sq-AL"/>
        </w:rPr>
        <w:t>ë</w:t>
      </w:r>
      <w:r w:rsidRPr="00FA1BE8">
        <w:rPr>
          <w:rFonts w:eastAsiaTheme="minorHAnsi"/>
          <w:bCs/>
          <w:lang w:val="sq-AL"/>
        </w:rPr>
        <w:t>r Regjistrimin e Pron</w:t>
      </w:r>
      <w:r w:rsidR="00A71253" w:rsidRPr="00FA1BE8">
        <w:rPr>
          <w:rFonts w:eastAsiaTheme="minorHAnsi"/>
          <w:bCs/>
          <w:lang w:val="sq-AL"/>
        </w:rPr>
        <w:t>ë</w:t>
      </w:r>
      <w:r w:rsidRPr="00FA1BE8">
        <w:rPr>
          <w:rFonts w:eastAsiaTheme="minorHAnsi"/>
          <w:bCs/>
          <w:lang w:val="sq-AL"/>
        </w:rPr>
        <w:t>s s</w:t>
      </w:r>
      <w:r w:rsidR="00A71253" w:rsidRPr="00FA1BE8">
        <w:rPr>
          <w:rFonts w:eastAsiaTheme="minorHAnsi"/>
          <w:bCs/>
          <w:lang w:val="sq-AL"/>
        </w:rPr>
        <w:t>ë</w:t>
      </w:r>
      <w:r w:rsidRPr="00FA1BE8">
        <w:rPr>
          <w:rFonts w:eastAsiaTheme="minorHAnsi"/>
          <w:bCs/>
          <w:lang w:val="sq-AL"/>
        </w:rPr>
        <w:t xml:space="preserve"> Paluajtshme t</w:t>
      </w:r>
      <w:r w:rsidR="00A71253" w:rsidRPr="00FA1BE8">
        <w:rPr>
          <w:rFonts w:eastAsiaTheme="minorHAnsi"/>
          <w:bCs/>
          <w:lang w:val="sq-AL"/>
        </w:rPr>
        <w:t>ë</w:t>
      </w:r>
      <w:r w:rsidRPr="00FA1BE8">
        <w:rPr>
          <w:rFonts w:eastAsiaTheme="minorHAnsi"/>
          <w:bCs/>
          <w:lang w:val="sq-AL"/>
        </w:rPr>
        <w:t xml:space="preserve"> P</w:t>
      </w:r>
      <w:r w:rsidR="00A71253" w:rsidRPr="00FA1BE8">
        <w:rPr>
          <w:rFonts w:eastAsiaTheme="minorHAnsi"/>
          <w:bCs/>
          <w:lang w:val="sq-AL"/>
        </w:rPr>
        <w:t>ë</w:t>
      </w:r>
      <w:r w:rsidRPr="00FA1BE8">
        <w:rPr>
          <w:rFonts w:eastAsiaTheme="minorHAnsi"/>
          <w:bCs/>
          <w:lang w:val="sq-AL"/>
        </w:rPr>
        <w:t>rbashk</w:t>
      </w:r>
      <w:r w:rsidR="00A71253" w:rsidRPr="00FA1BE8">
        <w:rPr>
          <w:rFonts w:eastAsiaTheme="minorHAnsi"/>
          <w:bCs/>
          <w:lang w:val="sq-AL"/>
        </w:rPr>
        <w:t>ë</w:t>
      </w:r>
      <w:r w:rsidRPr="00FA1BE8">
        <w:rPr>
          <w:rFonts w:eastAsiaTheme="minorHAnsi"/>
          <w:bCs/>
          <w:lang w:val="sq-AL"/>
        </w:rPr>
        <w:t>t n</w:t>
      </w:r>
      <w:r w:rsidR="00A71253" w:rsidRPr="00FA1BE8">
        <w:rPr>
          <w:rFonts w:eastAsiaTheme="minorHAnsi"/>
          <w:bCs/>
          <w:lang w:val="sq-AL"/>
        </w:rPr>
        <w:t>ë</w:t>
      </w:r>
      <w:r w:rsidRPr="00FA1BE8">
        <w:rPr>
          <w:rFonts w:eastAsiaTheme="minorHAnsi"/>
          <w:bCs/>
          <w:lang w:val="sq-AL"/>
        </w:rPr>
        <w:t xml:space="preserve"> </w:t>
      </w:r>
      <w:r w:rsidR="00180594" w:rsidRPr="00FA1BE8">
        <w:rPr>
          <w:rFonts w:eastAsiaTheme="minorHAnsi"/>
          <w:bCs/>
          <w:lang w:val="sq-AL"/>
        </w:rPr>
        <w:t>e</w:t>
      </w:r>
      <w:r w:rsidRPr="00FA1BE8">
        <w:rPr>
          <w:rFonts w:eastAsiaTheme="minorHAnsi"/>
          <w:bCs/>
          <w:lang w:val="sq-AL"/>
        </w:rPr>
        <w:t>m</w:t>
      </w:r>
      <w:r w:rsidR="00A71253" w:rsidRPr="00FA1BE8">
        <w:rPr>
          <w:rFonts w:eastAsiaTheme="minorHAnsi"/>
          <w:bCs/>
          <w:lang w:val="sq-AL"/>
        </w:rPr>
        <w:t>ë</w:t>
      </w:r>
      <w:r w:rsidRPr="00FA1BE8">
        <w:rPr>
          <w:rFonts w:eastAsiaTheme="minorHAnsi"/>
          <w:bCs/>
          <w:lang w:val="sq-AL"/>
        </w:rPr>
        <w:t>r t</w:t>
      </w:r>
      <w:r w:rsidR="00A71253" w:rsidRPr="00FA1BE8">
        <w:rPr>
          <w:rFonts w:eastAsiaTheme="minorHAnsi"/>
          <w:bCs/>
          <w:lang w:val="sq-AL"/>
        </w:rPr>
        <w:t>ë</w:t>
      </w:r>
      <w:r w:rsidRPr="00FA1BE8">
        <w:rPr>
          <w:rFonts w:eastAsiaTheme="minorHAnsi"/>
          <w:bCs/>
          <w:lang w:val="sq-AL"/>
        </w:rPr>
        <w:t xml:space="preserve"> dy Bashk</w:t>
      </w:r>
      <w:r w:rsidR="00A71253" w:rsidRPr="00FA1BE8">
        <w:rPr>
          <w:rFonts w:eastAsiaTheme="minorHAnsi"/>
          <w:bCs/>
          <w:lang w:val="sq-AL"/>
        </w:rPr>
        <w:t>ë</w:t>
      </w:r>
      <w:r w:rsidRPr="00FA1BE8">
        <w:rPr>
          <w:rFonts w:eastAsiaTheme="minorHAnsi"/>
          <w:bCs/>
          <w:lang w:val="sq-AL"/>
        </w:rPr>
        <w:t>short</w:t>
      </w:r>
      <w:r w:rsidR="00A71253" w:rsidRPr="00FA1BE8">
        <w:rPr>
          <w:rFonts w:eastAsiaTheme="minorHAnsi"/>
          <w:bCs/>
          <w:lang w:val="sq-AL"/>
        </w:rPr>
        <w:t>ë</w:t>
      </w:r>
      <w:r w:rsidRPr="00FA1BE8">
        <w:rPr>
          <w:rFonts w:eastAsiaTheme="minorHAnsi"/>
          <w:bCs/>
          <w:lang w:val="sq-AL"/>
        </w:rPr>
        <w:t>ve;</w:t>
      </w:r>
    </w:p>
    <w:p w:rsidR="00CF7DB4" w:rsidRPr="00FA1BE8" w:rsidRDefault="00CF7DB4" w:rsidP="00EB10B4">
      <w:pPr>
        <w:pStyle w:val="ListParagraph"/>
        <w:autoSpaceDE w:val="0"/>
        <w:autoSpaceDN w:val="0"/>
        <w:adjustRightInd w:val="0"/>
        <w:spacing w:line="360" w:lineRule="auto"/>
        <w:jc w:val="both"/>
        <w:rPr>
          <w:rFonts w:eastAsiaTheme="minorHAnsi"/>
          <w:bCs/>
          <w:lang w:val="sq-AL"/>
        </w:rPr>
      </w:pPr>
    </w:p>
    <w:p w:rsidR="00917055" w:rsidRPr="00FA1BE8" w:rsidRDefault="00917055" w:rsidP="0046715A">
      <w:pPr>
        <w:autoSpaceDE w:val="0"/>
        <w:autoSpaceDN w:val="0"/>
        <w:adjustRightInd w:val="0"/>
        <w:spacing w:line="360" w:lineRule="auto"/>
        <w:jc w:val="both"/>
        <w:rPr>
          <w:rFonts w:eastAsiaTheme="minorHAnsi"/>
          <w:bCs/>
          <w:lang w:val="sq-AL"/>
        </w:rPr>
      </w:pPr>
    </w:p>
    <w:p w:rsidR="007A48F7" w:rsidRDefault="007A48F7" w:rsidP="00641B7F">
      <w:pPr>
        <w:spacing w:line="360" w:lineRule="auto"/>
        <w:rPr>
          <w:b/>
          <w:color w:val="000000"/>
          <w:sz w:val="28"/>
          <w:szCs w:val="28"/>
          <w:lang w:val="sq-AL"/>
        </w:rPr>
      </w:pPr>
    </w:p>
    <w:p w:rsidR="007A48F7" w:rsidRDefault="007A48F7" w:rsidP="00641B7F">
      <w:pPr>
        <w:spacing w:line="360" w:lineRule="auto"/>
        <w:rPr>
          <w:b/>
          <w:color w:val="000000"/>
          <w:sz w:val="28"/>
          <w:szCs w:val="28"/>
          <w:lang w:val="sq-AL"/>
        </w:rPr>
      </w:pPr>
    </w:p>
    <w:p w:rsidR="00E076AE" w:rsidRDefault="00E076AE" w:rsidP="00641B7F">
      <w:pPr>
        <w:spacing w:line="360" w:lineRule="auto"/>
        <w:rPr>
          <w:b/>
          <w:color w:val="000000"/>
          <w:sz w:val="28"/>
          <w:szCs w:val="28"/>
          <w:lang w:val="sq-AL"/>
        </w:rPr>
      </w:pPr>
    </w:p>
    <w:p w:rsidR="00E076AE" w:rsidRPr="00FA1BE8" w:rsidRDefault="00E076AE" w:rsidP="00641B7F">
      <w:pPr>
        <w:spacing w:line="360" w:lineRule="auto"/>
        <w:rPr>
          <w:b/>
          <w:color w:val="000000"/>
          <w:sz w:val="28"/>
          <w:szCs w:val="28"/>
          <w:lang w:val="sq-AL"/>
        </w:rPr>
      </w:pPr>
    </w:p>
    <w:p w:rsidR="00046EA9" w:rsidRPr="00FA1BE8" w:rsidRDefault="00046EA9" w:rsidP="00046EA9">
      <w:pPr>
        <w:spacing w:line="360" w:lineRule="auto"/>
        <w:rPr>
          <w:color w:val="000000"/>
          <w:szCs w:val="36"/>
          <w:lang w:val="sq-AL"/>
        </w:rPr>
      </w:pPr>
      <w:r w:rsidRPr="00FA1BE8">
        <w:rPr>
          <w:color w:val="000000"/>
          <w:szCs w:val="36"/>
          <w:lang w:val="sq-AL"/>
        </w:rPr>
        <w:t>Stafi i Drejtorisë për Gjeodezi, Kadastër dhe Pronë</w:t>
      </w:r>
    </w:p>
    <w:p w:rsidR="00046EA9" w:rsidRPr="00FA1BE8" w:rsidRDefault="00046EA9" w:rsidP="00046EA9">
      <w:pPr>
        <w:spacing w:line="360" w:lineRule="auto"/>
        <w:rPr>
          <w:color w:val="000000"/>
          <w:szCs w:val="36"/>
          <w:lang w:val="sq-AL"/>
        </w:rPr>
      </w:pPr>
    </w:p>
    <w:tbl>
      <w:tblPr>
        <w:tblStyle w:val="TableGrid"/>
        <w:tblW w:w="0" w:type="auto"/>
        <w:tblLook w:val="04A0"/>
      </w:tblPr>
      <w:tblGrid>
        <w:gridCol w:w="738"/>
        <w:gridCol w:w="2970"/>
        <w:gridCol w:w="5534"/>
      </w:tblGrid>
      <w:tr w:rsidR="00046EA9" w:rsidRPr="00FA1BE8" w:rsidTr="00562DF5">
        <w:tc>
          <w:tcPr>
            <w:tcW w:w="738" w:type="dxa"/>
          </w:tcPr>
          <w:p w:rsidR="00046EA9" w:rsidRPr="00FA1BE8" w:rsidRDefault="00046EA9" w:rsidP="00562DF5">
            <w:pPr>
              <w:spacing w:line="360" w:lineRule="auto"/>
              <w:rPr>
                <w:b/>
                <w:color w:val="000000"/>
                <w:lang w:val="sq-AL"/>
              </w:rPr>
            </w:pPr>
            <w:r w:rsidRPr="00FA1BE8">
              <w:rPr>
                <w:b/>
                <w:color w:val="000000"/>
                <w:lang w:val="sq-AL"/>
              </w:rPr>
              <w:t>Nr.</w:t>
            </w:r>
          </w:p>
        </w:tc>
        <w:tc>
          <w:tcPr>
            <w:tcW w:w="2970" w:type="dxa"/>
          </w:tcPr>
          <w:p w:rsidR="00046EA9" w:rsidRPr="00FA1BE8" w:rsidRDefault="00046EA9" w:rsidP="00562DF5">
            <w:pPr>
              <w:spacing w:line="360" w:lineRule="auto"/>
              <w:rPr>
                <w:b/>
                <w:color w:val="000000"/>
                <w:sz w:val="28"/>
                <w:szCs w:val="36"/>
                <w:lang w:val="sq-AL"/>
              </w:rPr>
            </w:pPr>
            <w:r w:rsidRPr="00FA1BE8">
              <w:rPr>
                <w:b/>
                <w:color w:val="000000"/>
                <w:szCs w:val="36"/>
                <w:lang w:val="sq-AL"/>
              </w:rPr>
              <w:t>Emri dhe Mbiemri</w:t>
            </w:r>
          </w:p>
        </w:tc>
        <w:tc>
          <w:tcPr>
            <w:tcW w:w="5534" w:type="dxa"/>
          </w:tcPr>
          <w:p w:rsidR="00046EA9" w:rsidRPr="00FA1BE8" w:rsidRDefault="00046EA9" w:rsidP="00562DF5">
            <w:pPr>
              <w:spacing w:line="360" w:lineRule="auto"/>
              <w:rPr>
                <w:b/>
                <w:color w:val="000000"/>
                <w:sz w:val="28"/>
                <w:szCs w:val="36"/>
                <w:lang w:val="sq-AL"/>
              </w:rPr>
            </w:pPr>
            <w:r w:rsidRPr="00FA1BE8">
              <w:rPr>
                <w:b/>
                <w:color w:val="000000"/>
                <w:szCs w:val="36"/>
                <w:lang w:val="sq-AL"/>
              </w:rPr>
              <w:t>Pozita e punës</w:t>
            </w:r>
          </w:p>
        </w:tc>
      </w:tr>
      <w:tr w:rsidR="00046EA9" w:rsidRPr="00FA1BE8" w:rsidTr="00562DF5">
        <w:tc>
          <w:tcPr>
            <w:tcW w:w="738" w:type="dxa"/>
          </w:tcPr>
          <w:p w:rsidR="00046EA9" w:rsidRPr="00FA1BE8" w:rsidRDefault="00046EA9" w:rsidP="00562DF5">
            <w:pPr>
              <w:spacing w:line="360" w:lineRule="auto"/>
              <w:rPr>
                <w:b/>
                <w:color w:val="000000"/>
                <w:lang w:val="sq-AL"/>
              </w:rPr>
            </w:pPr>
            <w:r w:rsidRPr="00FA1BE8">
              <w:rPr>
                <w:b/>
                <w:color w:val="000000"/>
                <w:lang w:val="sq-AL"/>
              </w:rPr>
              <w:t>1</w:t>
            </w:r>
          </w:p>
        </w:tc>
        <w:tc>
          <w:tcPr>
            <w:tcW w:w="2970" w:type="dxa"/>
          </w:tcPr>
          <w:p w:rsidR="00046EA9" w:rsidRPr="00FA1BE8" w:rsidRDefault="00046EA9" w:rsidP="00562DF5">
            <w:pPr>
              <w:spacing w:line="360" w:lineRule="auto"/>
              <w:rPr>
                <w:color w:val="000000"/>
                <w:szCs w:val="36"/>
                <w:lang w:val="sq-AL"/>
              </w:rPr>
            </w:pPr>
            <w:r w:rsidRPr="00FA1BE8">
              <w:rPr>
                <w:color w:val="000000"/>
                <w:szCs w:val="36"/>
                <w:lang w:val="sq-AL"/>
              </w:rPr>
              <w:t>Bashkim Krasniqi</w:t>
            </w:r>
          </w:p>
        </w:tc>
        <w:tc>
          <w:tcPr>
            <w:tcW w:w="5534" w:type="dxa"/>
          </w:tcPr>
          <w:p w:rsidR="00046EA9" w:rsidRPr="00FA1BE8" w:rsidRDefault="00046EA9" w:rsidP="00562DF5">
            <w:pPr>
              <w:spacing w:line="360" w:lineRule="auto"/>
              <w:rPr>
                <w:color w:val="000000"/>
                <w:sz w:val="28"/>
                <w:szCs w:val="36"/>
                <w:lang w:val="sq-AL"/>
              </w:rPr>
            </w:pPr>
            <w:r w:rsidRPr="00FA1BE8">
              <w:rPr>
                <w:color w:val="000000"/>
                <w:szCs w:val="36"/>
                <w:lang w:val="sq-AL"/>
              </w:rPr>
              <w:t>Drejtor i Drejtorisë për Gjeodezi, Kadastër dhe Pronë</w:t>
            </w:r>
          </w:p>
        </w:tc>
      </w:tr>
      <w:tr w:rsidR="00046EA9" w:rsidRPr="00FA1BE8" w:rsidTr="00562DF5">
        <w:tc>
          <w:tcPr>
            <w:tcW w:w="738" w:type="dxa"/>
          </w:tcPr>
          <w:p w:rsidR="00046EA9" w:rsidRPr="00FA1BE8" w:rsidRDefault="002B5B77" w:rsidP="00562DF5">
            <w:pPr>
              <w:spacing w:line="360" w:lineRule="auto"/>
              <w:rPr>
                <w:b/>
                <w:color w:val="000000"/>
                <w:lang w:val="sq-AL"/>
              </w:rPr>
            </w:pPr>
            <w:r>
              <w:rPr>
                <w:b/>
                <w:color w:val="000000"/>
                <w:lang w:val="sq-AL"/>
              </w:rPr>
              <w:t>2</w:t>
            </w:r>
          </w:p>
        </w:tc>
        <w:tc>
          <w:tcPr>
            <w:tcW w:w="2970" w:type="dxa"/>
          </w:tcPr>
          <w:p w:rsidR="00046EA9" w:rsidRPr="00FA1BE8" w:rsidRDefault="00046EA9" w:rsidP="00562DF5">
            <w:pPr>
              <w:spacing w:line="360" w:lineRule="auto"/>
              <w:rPr>
                <w:color w:val="000000"/>
                <w:sz w:val="28"/>
                <w:szCs w:val="36"/>
                <w:lang w:val="sq-AL"/>
              </w:rPr>
            </w:pPr>
            <w:r w:rsidRPr="00FA1BE8">
              <w:rPr>
                <w:color w:val="000000"/>
                <w:szCs w:val="36"/>
                <w:lang w:val="sq-AL"/>
              </w:rPr>
              <w:t>Vjollca Zogaj</w:t>
            </w:r>
          </w:p>
        </w:tc>
        <w:tc>
          <w:tcPr>
            <w:tcW w:w="5534" w:type="dxa"/>
          </w:tcPr>
          <w:p w:rsidR="00046EA9" w:rsidRPr="00FA1BE8" w:rsidRDefault="00535E01" w:rsidP="00562DF5">
            <w:pPr>
              <w:spacing w:line="360" w:lineRule="auto"/>
              <w:rPr>
                <w:b/>
                <w:color w:val="000000"/>
                <w:sz w:val="28"/>
                <w:szCs w:val="36"/>
                <w:lang w:val="sq-AL"/>
              </w:rPr>
            </w:pPr>
            <w:r>
              <w:rPr>
                <w:lang w:val="sq-AL"/>
              </w:rPr>
              <w:t>Udhëheqëse e</w:t>
            </w:r>
            <w:r w:rsidR="00046EA9" w:rsidRPr="00FA1BE8">
              <w:rPr>
                <w:lang w:val="sq-AL"/>
              </w:rPr>
              <w:t xml:space="preserve"> Shërbimit Pronësoro-Juridik</w:t>
            </w:r>
          </w:p>
        </w:tc>
      </w:tr>
      <w:tr w:rsidR="00046EA9" w:rsidRPr="00FA1BE8" w:rsidTr="00562DF5">
        <w:tc>
          <w:tcPr>
            <w:tcW w:w="738" w:type="dxa"/>
          </w:tcPr>
          <w:p w:rsidR="00046EA9" w:rsidRPr="00FA1BE8" w:rsidRDefault="002B5B77" w:rsidP="00562DF5">
            <w:pPr>
              <w:spacing w:line="360" w:lineRule="auto"/>
              <w:rPr>
                <w:b/>
                <w:color w:val="000000"/>
                <w:lang w:val="sq-AL"/>
              </w:rPr>
            </w:pPr>
            <w:r>
              <w:rPr>
                <w:b/>
                <w:color w:val="000000"/>
                <w:lang w:val="sq-AL"/>
              </w:rPr>
              <w:t>3</w:t>
            </w:r>
          </w:p>
        </w:tc>
        <w:tc>
          <w:tcPr>
            <w:tcW w:w="2970" w:type="dxa"/>
          </w:tcPr>
          <w:p w:rsidR="00046EA9" w:rsidRPr="00FA1BE8" w:rsidRDefault="00046EA9" w:rsidP="00562DF5">
            <w:pPr>
              <w:spacing w:line="360" w:lineRule="auto"/>
              <w:rPr>
                <w:color w:val="000000"/>
                <w:szCs w:val="36"/>
                <w:lang w:val="sq-AL"/>
              </w:rPr>
            </w:pPr>
            <w:r w:rsidRPr="00FA1BE8">
              <w:rPr>
                <w:color w:val="000000"/>
                <w:szCs w:val="36"/>
                <w:lang w:val="sq-AL"/>
              </w:rPr>
              <w:t>Fitim Sertolli</w:t>
            </w:r>
          </w:p>
        </w:tc>
        <w:tc>
          <w:tcPr>
            <w:tcW w:w="5534" w:type="dxa"/>
          </w:tcPr>
          <w:p w:rsidR="00046EA9" w:rsidRPr="00FA1BE8" w:rsidRDefault="00046EA9" w:rsidP="00562DF5">
            <w:pPr>
              <w:spacing w:line="360" w:lineRule="auto"/>
              <w:rPr>
                <w:b/>
                <w:color w:val="000000"/>
                <w:szCs w:val="36"/>
                <w:lang w:val="sq-AL"/>
              </w:rPr>
            </w:pPr>
            <w:r w:rsidRPr="00FA1BE8">
              <w:rPr>
                <w:szCs w:val="20"/>
                <w:lang w:val="sq-AL"/>
              </w:rPr>
              <w:t>Zyrtar i Lartë për Kadastër dhe Gjeodezi</w:t>
            </w:r>
          </w:p>
        </w:tc>
      </w:tr>
      <w:tr w:rsidR="00046EA9" w:rsidRPr="00FA1BE8" w:rsidTr="00562DF5">
        <w:tc>
          <w:tcPr>
            <w:tcW w:w="738" w:type="dxa"/>
          </w:tcPr>
          <w:p w:rsidR="00046EA9" w:rsidRPr="00FA1BE8" w:rsidRDefault="002B5B77" w:rsidP="00562DF5">
            <w:pPr>
              <w:spacing w:line="360" w:lineRule="auto"/>
              <w:rPr>
                <w:b/>
                <w:color w:val="000000"/>
                <w:lang w:val="sq-AL"/>
              </w:rPr>
            </w:pPr>
            <w:r>
              <w:rPr>
                <w:b/>
                <w:color w:val="000000"/>
                <w:lang w:val="sq-AL"/>
              </w:rPr>
              <w:t>4</w:t>
            </w:r>
          </w:p>
        </w:tc>
        <w:tc>
          <w:tcPr>
            <w:tcW w:w="2970" w:type="dxa"/>
          </w:tcPr>
          <w:p w:rsidR="00046EA9" w:rsidRPr="00FA1BE8" w:rsidRDefault="00046EA9" w:rsidP="00562DF5">
            <w:pPr>
              <w:spacing w:line="360" w:lineRule="auto"/>
              <w:rPr>
                <w:color w:val="000000"/>
                <w:szCs w:val="36"/>
                <w:lang w:val="sq-AL"/>
              </w:rPr>
            </w:pPr>
            <w:r w:rsidRPr="00FA1BE8">
              <w:rPr>
                <w:color w:val="000000"/>
                <w:szCs w:val="36"/>
                <w:lang w:val="sq-AL"/>
              </w:rPr>
              <w:t>Armend Krasniqi</w:t>
            </w:r>
          </w:p>
        </w:tc>
        <w:tc>
          <w:tcPr>
            <w:tcW w:w="5534" w:type="dxa"/>
          </w:tcPr>
          <w:p w:rsidR="00046EA9" w:rsidRPr="00FA1BE8" w:rsidRDefault="00046EA9" w:rsidP="00562DF5">
            <w:pPr>
              <w:rPr>
                <w:sz w:val="28"/>
                <w:lang w:val="sq-AL"/>
              </w:rPr>
            </w:pPr>
            <w:r w:rsidRPr="00FA1BE8">
              <w:rPr>
                <w:szCs w:val="20"/>
                <w:lang w:val="sq-AL"/>
              </w:rPr>
              <w:t>Zyrtar i Lartë për Gjeodezi</w:t>
            </w:r>
          </w:p>
        </w:tc>
      </w:tr>
      <w:tr w:rsidR="00046EA9" w:rsidRPr="00FA1BE8" w:rsidTr="00562DF5">
        <w:tc>
          <w:tcPr>
            <w:tcW w:w="738" w:type="dxa"/>
          </w:tcPr>
          <w:p w:rsidR="00046EA9" w:rsidRPr="00FA1BE8" w:rsidRDefault="002B5B77" w:rsidP="00562DF5">
            <w:pPr>
              <w:spacing w:line="360" w:lineRule="auto"/>
              <w:rPr>
                <w:b/>
                <w:color w:val="000000"/>
                <w:lang w:val="sq-AL"/>
              </w:rPr>
            </w:pPr>
            <w:r>
              <w:rPr>
                <w:b/>
                <w:color w:val="000000"/>
                <w:lang w:val="sq-AL"/>
              </w:rPr>
              <w:t>5</w:t>
            </w:r>
          </w:p>
        </w:tc>
        <w:tc>
          <w:tcPr>
            <w:tcW w:w="2970" w:type="dxa"/>
          </w:tcPr>
          <w:p w:rsidR="00046EA9" w:rsidRPr="00FA1BE8" w:rsidRDefault="00046EA9" w:rsidP="00562DF5">
            <w:pPr>
              <w:spacing w:line="360" w:lineRule="auto"/>
              <w:rPr>
                <w:color w:val="000000"/>
                <w:szCs w:val="36"/>
                <w:lang w:val="sq-AL"/>
              </w:rPr>
            </w:pPr>
            <w:r w:rsidRPr="00FA1BE8">
              <w:rPr>
                <w:color w:val="000000"/>
                <w:szCs w:val="36"/>
                <w:lang w:val="sq-AL"/>
              </w:rPr>
              <w:t>Kushtrim Krasniqi</w:t>
            </w:r>
          </w:p>
        </w:tc>
        <w:tc>
          <w:tcPr>
            <w:tcW w:w="5534" w:type="dxa"/>
          </w:tcPr>
          <w:p w:rsidR="00046EA9" w:rsidRPr="00FA1BE8" w:rsidRDefault="00046EA9" w:rsidP="00562DF5">
            <w:pPr>
              <w:spacing w:line="360" w:lineRule="auto"/>
              <w:rPr>
                <w:b/>
                <w:color w:val="000000"/>
                <w:sz w:val="28"/>
                <w:szCs w:val="36"/>
                <w:lang w:val="sq-AL"/>
              </w:rPr>
            </w:pPr>
            <w:r w:rsidRPr="00FA1BE8">
              <w:rPr>
                <w:szCs w:val="20"/>
                <w:lang w:val="sq-AL"/>
              </w:rPr>
              <w:t>Zyrtar i Lartë për Gjeodezi</w:t>
            </w:r>
          </w:p>
        </w:tc>
      </w:tr>
      <w:tr w:rsidR="00046EA9" w:rsidRPr="00FA1BE8" w:rsidTr="00562DF5">
        <w:tc>
          <w:tcPr>
            <w:tcW w:w="738" w:type="dxa"/>
          </w:tcPr>
          <w:p w:rsidR="00046EA9" w:rsidRPr="00FA1BE8" w:rsidRDefault="002B5B77" w:rsidP="00562DF5">
            <w:pPr>
              <w:spacing w:line="360" w:lineRule="auto"/>
              <w:rPr>
                <w:b/>
                <w:color w:val="000000"/>
                <w:lang w:val="sq-AL"/>
              </w:rPr>
            </w:pPr>
            <w:r>
              <w:rPr>
                <w:b/>
                <w:color w:val="000000"/>
                <w:lang w:val="sq-AL"/>
              </w:rPr>
              <w:t>6</w:t>
            </w:r>
          </w:p>
        </w:tc>
        <w:tc>
          <w:tcPr>
            <w:tcW w:w="2970" w:type="dxa"/>
          </w:tcPr>
          <w:p w:rsidR="00046EA9" w:rsidRPr="00FA1BE8" w:rsidRDefault="00046EA9" w:rsidP="00562DF5">
            <w:pPr>
              <w:spacing w:line="360" w:lineRule="auto"/>
              <w:rPr>
                <w:color w:val="000000"/>
                <w:szCs w:val="36"/>
                <w:lang w:val="sq-AL"/>
              </w:rPr>
            </w:pPr>
            <w:r w:rsidRPr="00FA1BE8">
              <w:rPr>
                <w:color w:val="000000"/>
                <w:szCs w:val="36"/>
                <w:lang w:val="sq-AL"/>
              </w:rPr>
              <w:t>Xhevdet Krasniqi</w:t>
            </w:r>
          </w:p>
        </w:tc>
        <w:tc>
          <w:tcPr>
            <w:tcW w:w="5534" w:type="dxa"/>
          </w:tcPr>
          <w:p w:rsidR="00046EA9" w:rsidRPr="00FA1BE8" w:rsidRDefault="00046EA9" w:rsidP="00562DF5">
            <w:pPr>
              <w:spacing w:line="360" w:lineRule="auto"/>
              <w:rPr>
                <w:szCs w:val="20"/>
                <w:lang w:val="sq-AL"/>
              </w:rPr>
            </w:pPr>
            <w:r w:rsidRPr="00FA1BE8">
              <w:rPr>
                <w:szCs w:val="20"/>
                <w:lang w:val="sq-AL"/>
              </w:rPr>
              <w:t>Zyrtar i Lartë për  Kadastër</w:t>
            </w:r>
          </w:p>
        </w:tc>
      </w:tr>
      <w:tr w:rsidR="00046EA9" w:rsidRPr="00FA1BE8" w:rsidTr="00562DF5">
        <w:tc>
          <w:tcPr>
            <w:tcW w:w="738" w:type="dxa"/>
          </w:tcPr>
          <w:p w:rsidR="00046EA9" w:rsidRPr="00FA1BE8" w:rsidRDefault="002B5B77" w:rsidP="00562DF5">
            <w:pPr>
              <w:spacing w:line="360" w:lineRule="auto"/>
              <w:rPr>
                <w:b/>
                <w:color w:val="000000"/>
                <w:lang w:val="sq-AL"/>
              </w:rPr>
            </w:pPr>
            <w:r>
              <w:rPr>
                <w:b/>
                <w:color w:val="000000"/>
                <w:lang w:val="sq-AL"/>
              </w:rPr>
              <w:t>7</w:t>
            </w:r>
          </w:p>
        </w:tc>
        <w:tc>
          <w:tcPr>
            <w:tcW w:w="2970" w:type="dxa"/>
          </w:tcPr>
          <w:p w:rsidR="00046EA9" w:rsidRPr="00FA1BE8" w:rsidRDefault="00046EA9" w:rsidP="00562DF5">
            <w:pPr>
              <w:spacing w:line="360" w:lineRule="auto"/>
              <w:rPr>
                <w:color w:val="000000"/>
                <w:szCs w:val="36"/>
                <w:lang w:val="sq-AL"/>
              </w:rPr>
            </w:pPr>
            <w:r w:rsidRPr="00FA1BE8">
              <w:rPr>
                <w:color w:val="000000"/>
                <w:szCs w:val="36"/>
                <w:lang w:val="sq-AL"/>
              </w:rPr>
              <w:t>Sadije Zulfaj</w:t>
            </w:r>
          </w:p>
        </w:tc>
        <w:tc>
          <w:tcPr>
            <w:tcW w:w="5534" w:type="dxa"/>
          </w:tcPr>
          <w:p w:rsidR="00046EA9" w:rsidRPr="00FA1BE8" w:rsidRDefault="00046EA9" w:rsidP="00562DF5">
            <w:pPr>
              <w:spacing w:line="360" w:lineRule="auto"/>
              <w:rPr>
                <w:b/>
                <w:color w:val="000000"/>
                <w:sz w:val="28"/>
                <w:szCs w:val="36"/>
                <w:lang w:val="sq-AL"/>
              </w:rPr>
            </w:pPr>
            <w:r w:rsidRPr="00FA1BE8">
              <w:rPr>
                <w:szCs w:val="20"/>
                <w:lang w:val="sq-AL"/>
              </w:rPr>
              <w:t>Zyrtare i Lartë për  Kadastër</w:t>
            </w:r>
          </w:p>
        </w:tc>
      </w:tr>
      <w:tr w:rsidR="00046EA9" w:rsidRPr="00FA1BE8" w:rsidTr="00562DF5">
        <w:tc>
          <w:tcPr>
            <w:tcW w:w="738" w:type="dxa"/>
          </w:tcPr>
          <w:p w:rsidR="00046EA9" w:rsidRPr="00FA1BE8" w:rsidRDefault="002B5B77" w:rsidP="00562DF5">
            <w:pPr>
              <w:spacing w:line="360" w:lineRule="auto"/>
              <w:rPr>
                <w:b/>
                <w:color w:val="000000"/>
                <w:lang w:val="sq-AL"/>
              </w:rPr>
            </w:pPr>
            <w:r>
              <w:rPr>
                <w:b/>
                <w:color w:val="000000"/>
                <w:lang w:val="sq-AL"/>
              </w:rPr>
              <w:t>8</w:t>
            </w:r>
          </w:p>
        </w:tc>
        <w:tc>
          <w:tcPr>
            <w:tcW w:w="2970" w:type="dxa"/>
          </w:tcPr>
          <w:p w:rsidR="00046EA9" w:rsidRPr="00FA1BE8" w:rsidRDefault="00046EA9" w:rsidP="00562DF5">
            <w:pPr>
              <w:spacing w:line="360" w:lineRule="auto"/>
              <w:rPr>
                <w:color w:val="000000"/>
                <w:szCs w:val="36"/>
                <w:lang w:val="sq-AL"/>
              </w:rPr>
            </w:pPr>
            <w:r w:rsidRPr="00FA1BE8">
              <w:rPr>
                <w:color w:val="000000"/>
                <w:szCs w:val="36"/>
                <w:lang w:val="sq-AL"/>
              </w:rPr>
              <w:t>Osman Gashi</w:t>
            </w:r>
          </w:p>
        </w:tc>
        <w:tc>
          <w:tcPr>
            <w:tcW w:w="5534" w:type="dxa"/>
          </w:tcPr>
          <w:p w:rsidR="00046EA9" w:rsidRPr="00FA1BE8" w:rsidRDefault="00046EA9" w:rsidP="00562DF5">
            <w:pPr>
              <w:rPr>
                <w:lang w:val="sq-AL"/>
              </w:rPr>
            </w:pPr>
            <w:r w:rsidRPr="00FA1BE8">
              <w:rPr>
                <w:bCs/>
                <w:lang w:val="sq-AL"/>
              </w:rPr>
              <w:t>Zyrtar në</w:t>
            </w:r>
            <w:r w:rsidRPr="00FA1BE8">
              <w:rPr>
                <w:lang w:val="sq-AL"/>
              </w:rPr>
              <w:t xml:space="preserve"> Shërbimin  Pronësoro-Juridik</w:t>
            </w:r>
            <w:r w:rsidRPr="00FA1BE8">
              <w:rPr>
                <w:bCs/>
                <w:lang w:val="sq-AL"/>
              </w:rPr>
              <w:t xml:space="preserve"> </w:t>
            </w:r>
          </w:p>
        </w:tc>
      </w:tr>
    </w:tbl>
    <w:p w:rsidR="00046EA9" w:rsidRPr="00FA1BE8" w:rsidRDefault="00046EA9" w:rsidP="00046EA9">
      <w:pPr>
        <w:spacing w:line="360" w:lineRule="auto"/>
        <w:rPr>
          <w:b/>
          <w:color w:val="000000"/>
          <w:sz w:val="28"/>
          <w:szCs w:val="36"/>
          <w:lang w:val="sq-AL"/>
        </w:rPr>
      </w:pPr>
    </w:p>
    <w:p w:rsidR="00046EA9" w:rsidRPr="00FA1BE8" w:rsidRDefault="00046EA9" w:rsidP="00641B7F">
      <w:pPr>
        <w:spacing w:line="360" w:lineRule="auto"/>
        <w:rPr>
          <w:b/>
          <w:color w:val="000000"/>
          <w:sz w:val="28"/>
          <w:szCs w:val="28"/>
          <w:lang w:val="sq-AL"/>
        </w:rPr>
      </w:pPr>
    </w:p>
    <w:p w:rsidR="009C15E1" w:rsidRPr="00FA1BE8" w:rsidRDefault="009C15E1" w:rsidP="00641B7F">
      <w:pPr>
        <w:spacing w:line="360" w:lineRule="auto"/>
        <w:rPr>
          <w:b/>
          <w:color w:val="000000"/>
          <w:sz w:val="28"/>
          <w:szCs w:val="28"/>
          <w:lang w:val="sq-AL"/>
        </w:rPr>
      </w:pPr>
    </w:p>
    <w:p w:rsidR="009C15E1" w:rsidRPr="00FA1BE8" w:rsidRDefault="009C15E1" w:rsidP="00641B7F">
      <w:pPr>
        <w:spacing w:line="360" w:lineRule="auto"/>
        <w:rPr>
          <w:b/>
          <w:color w:val="000000"/>
          <w:sz w:val="28"/>
          <w:szCs w:val="28"/>
          <w:lang w:val="sq-AL"/>
        </w:rPr>
      </w:pPr>
    </w:p>
    <w:p w:rsidR="009C15E1" w:rsidRPr="00FA1BE8" w:rsidRDefault="009C15E1" w:rsidP="00641B7F">
      <w:pPr>
        <w:spacing w:line="360" w:lineRule="auto"/>
        <w:rPr>
          <w:b/>
          <w:color w:val="000000"/>
          <w:sz w:val="28"/>
          <w:szCs w:val="28"/>
          <w:lang w:val="sq-AL"/>
        </w:rPr>
      </w:pPr>
    </w:p>
    <w:p w:rsidR="009C15E1" w:rsidRPr="00FA1BE8" w:rsidRDefault="009C15E1" w:rsidP="00641B7F">
      <w:pPr>
        <w:spacing w:line="360" w:lineRule="auto"/>
        <w:rPr>
          <w:b/>
          <w:color w:val="000000"/>
          <w:sz w:val="28"/>
          <w:szCs w:val="28"/>
          <w:lang w:val="sq-AL"/>
        </w:rPr>
      </w:pPr>
    </w:p>
    <w:p w:rsidR="009C15E1" w:rsidRPr="00FA1BE8" w:rsidRDefault="009C15E1" w:rsidP="00641B7F">
      <w:pPr>
        <w:spacing w:line="360" w:lineRule="auto"/>
        <w:rPr>
          <w:b/>
          <w:color w:val="000000"/>
          <w:sz w:val="28"/>
          <w:szCs w:val="28"/>
          <w:lang w:val="sq-AL"/>
        </w:rPr>
      </w:pPr>
    </w:p>
    <w:p w:rsidR="009C15E1" w:rsidRPr="00FA1BE8" w:rsidRDefault="009C15E1" w:rsidP="00641B7F">
      <w:pPr>
        <w:spacing w:line="360" w:lineRule="auto"/>
        <w:rPr>
          <w:b/>
          <w:color w:val="000000"/>
          <w:sz w:val="28"/>
          <w:szCs w:val="28"/>
          <w:lang w:val="sq-AL"/>
        </w:rPr>
      </w:pPr>
    </w:p>
    <w:p w:rsidR="009C15E1" w:rsidRPr="00FA1BE8" w:rsidRDefault="009C15E1" w:rsidP="00641B7F">
      <w:pPr>
        <w:spacing w:line="360" w:lineRule="auto"/>
        <w:rPr>
          <w:b/>
          <w:color w:val="000000"/>
          <w:sz w:val="28"/>
          <w:szCs w:val="28"/>
          <w:lang w:val="sq-AL"/>
        </w:rPr>
      </w:pPr>
    </w:p>
    <w:p w:rsidR="00304DFC" w:rsidRDefault="00304DFC" w:rsidP="00641B7F">
      <w:pPr>
        <w:spacing w:line="360" w:lineRule="auto"/>
        <w:rPr>
          <w:b/>
          <w:color w:val="000000"/>
          <w:sz w:val="28"/>
          <w:szCs w:val="28"/>
          <w:lang w:val="sq-AL"/>
        </w:rPr>
      </w:pPr>
    </w:p>
    <w:p w:rsidR="00304DFC" w:rsidRPr="00FA1BE8" w:rsidRDefault="00304DFC" w:rsidP="00641B7F">
      <w:pPr>
        <w:spacing w:line="360" w:lineRule="auto"/>
        <w:rPr>
          <w:b/>
          <w:color w:val="000000"/>
          <w:sz w:val="28"/>
          <w:szCs w:val="28"/>
          <w:lang w:val="sq-AL"/>
        </w:rPr>
      </w:pPr>
    </w:p>
    <w:p w:rsidR="009C15E1" w:rsidRPr="00FA1BE8" w:rsidRDefault="009C15E1" w:rsidP="00641B7F">
      <w:pPr>
        <w:spacing w:line="360" w:lineRule="auto"/>
        <w:rPr>
          <w:b/>
          <w:color w:val="000000"/>
          <w:sz w:val="28"/>
          <w:szCs w:val="28"/>
          <w:lang w:val="sq-AL"/>
        </w:rPr>
      </w:pPr>
    </w:p>
    <w:p w:rsidR="009C15E1" w:rsidRPr="00FA1BE8" w:rsidRDefault="009C15E1" w:rsidP="00641B7F">
      <w:pPr>
        <w:spacing w:line="360" w:lineRule="auto"/>
        <w:rPr>
          <w:b/>
          <w:color w:val="000000"/>
          <w:sz w:val="28"/>
          <w:szCs w:val="28"/>
          <w:lang w:val="sq-AL"/>
        </w:rPr>
      </w:pPr>
    </w:p>
    <w:p w:rsidR="009C15E1" w:rsidRPr="00FA1BE8" w:rsidRDefault="009C15E1" w:rsidP="00641B7F">
      <w:pPr>
        <w:spacing w:line="360" w:lineRule="auto"/>
        <w:rPr>
          <w:b/>
          <w:color w:val="000000"/>
          <w:sz w:val="28"/>
          <w:szCs w:val="28"/>
          <w:lang w:val="sq-AL"/>
        </w:rPr>
      </w:pPr>
    </w:p>
    <w:p w:rsidR="00646EFD" w:rsidRDefault="00646EFD" w:rsidP="00641B7F">
      <w:pPr>
        <w:spacing w:line="360" w:lineRule="auto"/>
        <w:rPr>
          <w:b/>
          <w:color w:val="000000"/>
          <w:sz w:val="28"/>
          <w:szCs w:val="28"/>
          <w:lang w:val="sq-AL"/>
        </w:rPr>
      </w:pPr>
    </w:p>
    <w:p w:rsidR="00646EFD" w:rsidRDefault="00646EFD" w:rsidP="00641B7F">
      <w:pPr>
        <w:spacing w:line="360" w:lineRule="auto"/>
        <w:rPr>
          <w:lang w:val="sq-AL"/>
        </w:rPr>
      </w:pPr>
    </w:p>
    <w:p w:rsidR="00452574" w:rsidRDefault="00452574" w:rsidP="00641B7F">
      <w:pPr>
        <w:spacing w:line="360" w:lineRule="auto"/>
        <w:rPr>
          <w:lang w:val="sq-AL"/>
        </w:rPr>
      </w:pPr>
    </w:p>
    <w:p w:rsidR="002B5B77" w:rsidRDefault="002B5B77" w:rsidP="00641B7F">
      <w:pPr>
        <w:spacing w:line="360" w:lineRule="auto"/>
        <w:rPr>
          <w:lang w:val="sq-AL"/>
        </w:rPr>
      </w:pPr>
    </w:p>
    <w:p w:rsidR="007A48F7" w:rsidRDefault="007A48F7" w:rsidP="00641B7F">
      <w:pPr>
        <w:spacing w:line="360" w:lineRule="auto"/>
        <w:rPr>
          <w:lang w:val="sq-AL"/>
        </w:rPr>
      </w:pPr>
    </w:p>
    <w:p w:rsidR="00E076AE" w:rsidRDefault="00E076AE" w:rsidP="00641B7F">
      <w:pPr>
        <w:spacing w:line="360" w:lineRule="auto"/>
        <w:rPr>
          <w:lang w:val="sq-AL"/>
        </w:rPr>
      </w:pPr>
    </w:p>
    <w:p w:rsidR="00E076AE" w:rsidRDefault="00E076AE" w:rsidP="00641B7F">
      <w:pPr>
        <w:spacing w:line="360" w:lineRule="auto"/>
        <w:rPr>
          <w:lang w:val="sq-AL"/>
        </w:rPr>
      </w:pPr>
    </w:p>
    <w:p w:rsidR="00E076AE" w:rsidRDefault="00E076AE" w:rsidP="00641B7F">
      <w:pPr>
        <w:spacing w:line="360" w:lineRule="auto"/>
        <w:rPr>
          <w:lang w:val="sq-AL"/>
        </w:rPr>
      </w:pPr>
    </w:p>
    <w:p w:rsidR="006F7312" w:rsidRDefault="006F7312" w:rsidP="00641B7F">
      <w:pPr>
        <w:spacing w:line="360" w:lineRule="auto"/>
        <w:rPr>
          <w:lang w:val="sq-AL"/>
        </w:rPr>
      </w:pPr>
    </w:p>
    <w:p w:rsidR="007A48F7" w:rsidRDefault="007A48F7" w:rsidP="00641B7F">
      <w:pPr>
        <w:spacing w:line="360" w:lineRule="auto"/>
        <w:rPr>
          <w:lang w:val="sq-AL"/>
        </w:rPr>
      </w:pPr>
    </w:p>
    <w:p w:rsidR="00646EFD" w:rsidRPr="00646EFD" w:rsidRDefault="00646EFD" w:rsidP="00E076AE">
      <w:pPr>
        <w:spacing w:line="360" w:lineRule="auto"/>
        <w:jc w:val="both"/>
        <w:rPr>
          <w:lang w:val="sq-AL"/>
        </w:rPr>
      </w:pPr>
      <w:r>
        <w:rPr>
          <w:lang w:val="sq-AL"/>
        </w:rPr>
        <w:t>Paraqitja hartografike e territorit t</w:t>
      </w:r>
      <w:r w:rsidR="00E82CDE">
        <w:rPr>
          <w:lang w:val="sq-AL"/>
        </w:rPr>
        <w:t>ë</w:t>
      </w:r>
      <w:r>
        <w:rPr>
          <w:lang w:val="sq-AL"/>
        </w:rPr>
        <w:t xml:space="preserve"> Komun</w:t>
      </w:r>
      <w:r w:rsidR="00E82CDE">
        <w:rPr>
          <w:lang w:val="sq-AL"/>
        </w:rPr>
        <w:t>ë</w:t>
      </w:r>
      <w:r>
        <w:rPr>
          <w:lang w:val="sq-AL"/>
        </w:rPr>
        <w:t>s s</w:t>
      </w:r>
      <w:r w:rsidR="00E82CDE">
        <w:rPr>
          <w:lang w:val="sq-AL"/>
        </w:rPr>
        <w:t>ë</w:t>
      </w:r>
      <w:r>
        <w:rPr>
          <w:lang w:val="sq-AL"/>
        </w:rPr>
        <w:t xml:space="preserve"> Malishev</w:t>
      </w:r>
      <w:r w:rsidR="00E82CDE">
        <w:rPr>
          <w:lang w:val="sq-AL"/>
        </w:rPr>
        <w:t>ë</w:t>
      </w:r>
      <w:r>
        <w:rPr>
          <w:lang w:val="sq-AL"/>
        </w:rPr>
        <w:t>s, duke p</w:t>
      </w:r>
      <w:r w:rsidR="00E82CDE">
        <w:rPr>
          <w:lang w:val="sq-AL"/>
        </w:rPr>
        <w:t>ë</w:t>
      </w:r>
      <w:r>
        <w:rPr>
          <w:lang w:val="sq-AL"/>
        </w:rPr>
        <w:t>rfshir</w:t>
      </w:r>
      <w:r w:rsidR="00E82CDE">
        <w:rPr>
          <w:lang w:val="sq-AL"/>
        </w:rPr>
        <w:t>ë</w:t>
      </w:r>
      <w:r>
        <w:rPr>
          <w:lang w:val="sq-AL"/>
        </w:rPr>
        <w:t xml:space="preserve"> t</w:t>
      </w:r>
      <w:r w:rsidR="00E82CDE">
        <w:rPr>
          <w:lang w:val="sq-AL"/>
        </w:rPr>
        <w:t>ë</w:t>
      </w:r>
      <w:r>
        <w:rPr>
          <w:lang w:val="sq-AL"/>
        </w:rPr>
        <w:t xml:space="preserve"> gjitha zonat kadastrale</w:t>
      </w:r>
      <w:r w:rsidR="00BF293F">
        <w:rPr>
          <w:lang w:val="sq-AL"/>
        </w:rPr>
        <w:t xml:space="preserve">  (gjithsej 38)</w:t>
      </w:r>
      <w:r>
        <w:rPr>
          <w:lang w:val="sq-AL"/>
        </w:rPr>
        <w:t>, sip</w:t>
      </w:r>
      <w:r w:rsidR="00E82CDE">
        <w:rPr>
          <w:lang w:val="sq-AL"/>
        </w:rPr>
        <w:t>ë</w:t>
      </w:r>
      <w:r>
        <w:rPr>
          <w:lang w:val="sq-AL"/>
        </w:rPr>
        <w:t>rfaq</w:t>
      </w:r>
      <w:r w:rsidR="00E076AE">
        <w:rPr>
          <w:lang w:val="sq-AL"/>
        </w:rPr>
        <w:t>ja</w:t>
      </w:r>
      <w:r>
        <w:rPr>
          <w:lang w:val="sq-AL"/>
        </w:rPr>
        <w:t xml:space="preserve"> n</w:t>
      </w:r>
      <w:r w:rsidR="00E82CDE">
        <w:rPr>
          <w:lang w:val="sq-AL"/>
        </w:rPr>
        <w:t>ë</w:t>
      </w:r>
      <w:r w:rsidR="00E076AE">
        <w:rPr>
          <w:lang w:val="sq-AL"/>
        </w:rPr>
        <w:t xml:space="preserve"> meter katror dhe kilometër si dhe perqindjet në mënyren e shfrytëzimit aktual të tokës.</w:t>
      </w:r>
    </w:p>
    <w:p w:rsidR="00646EFD" w:rsidRPr="00FA1BE8" w:rsidRDefault="00646EFD" w:rsidP="00646EFD">
      <w:pPr>
        <w:spacing w:line="360" w:lineRule="auto"/>
        <w:ind w:left="-360"/>
        <w:rPr>
          <w:b/>
          <w:sz w:val="28"/>
          <w:szCs w:val="28"/>
          <w:lang w:val="sq-AL"/>
        </w:rPr>
      </w:pPr>
      <w:r>
        <w:rPr>
          <w:b/>
          <w:noProof/>
          <w:sz w:val="28"/>
          <w:szCs w:val="28"/>
        </w:rPr>
        <w:drawing>
          <wp:inline distT="0" distB="0" distL="0" distR="0">
            <wp:extent cx="5976234" cy="8372724"/>
            <wp:effectExtent l="19050" t="0" r="5466" b="0"/>
            <wp:docPr id="1" name="Picture 0" descr="Kufi Komuna Malishev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fi Komuna Malishevë.jpg"/>
                    <pic:cNvPicPr/>
                  </pic:nvPicPr>
                  <pic:blipFill>
                    <a:blip r:embed="rId15" cstate="print"/>
                    <a:stretch>
                      <a:fillRect/>
                    </a:stretch>
                  </pic:blipFill>
                  <pic:spPr>
                    <a:xfrm>
                      <a:off x="0" y="0"/>
                      <a:ext cx="5976233" cy="8372723"/>
                    </a:xfrm>
                    <a:prstGeom prst="rect">
                      <a:avLst/>
                    </a:prstGeom>
                  </pic:spPr>
                </pic:pic>
              </a:graphicData>
            </a:graphic>
          </wp:inline>
        </w:drawing>
      </w:r>
    </w:p>
    <w:p w:rsidR="00646EFD" w:rsidRDefault="00646EFD" w:rsidP="00646EFD">
      <w:pPr>
        <w:shd w:val="clear" w:color="auto" w:fill="FFFFFF"/>
        <w:spacing w:line="276" w:lineRule="auto"/>
        <w:jc w:val="both"/>
        <w:rPr>
          <w:b/>
          <w:color w:val="000000"/>
          <w:lang w:val="sq-AL"/>
        </w:rPr>
      </w:pPr>
    </w:p>
    <w:p w:rsidR="008F0A02" w:rsidRDefault="008F0A02" w:rsidP="00164D57">
      <w:pPr>
        <w:shd w:val="clear" w:color="auto" w:fill="FFFFFF"/>
        <w:spacing w:line="276" w:lineRule="auto"/>
        <w:jc w:val="both"/>
        <w:rPr>
          <w:b/>
          <w:color w:val="000000"/>
          <w:lang w:val="sq-AL"/>
        </w:rPr>
      </w:pPr>
    </w:p>
    <w:p w:rsidR="006F7312" w:rsidRDefault="006F7312" w:rsidP="00164D57">
      <w:pPr>
        <w:shd w:val="clear" w:color="auto" w:fill="FFFFFF"/>
        <w:spacing w:line="276" w:lineRule="auto"/>
        <w:jc w:val="both"/>
        <w:rPr>
          <w:b/>
          <w:color w:val="000000"/>
          <w:lang w:val="sq-AL"/>
        </w:rPr>
      </w:pPr>
    </w:p>
    <w:p w:rsidR="00646EFD" w:rsidRDefault="00646EFD" w:rsidP="00164D57">
      <w:pPr>
        <w:shd w:val="clear" w:color="auto" w:fill="FFFFFF"/>
        <w:spacing w:line="276" w:lineRule="auto"/>
        <w:jc w:val="both"/>
        <w:rPr>
          <w:b/>
          <w:color w:val="000000"/>
          <w:lang w:val="sq-AL"/>
        </w:rPr>
      </w:pPr>
    </w:p>
    <w:p w:rsidR="00646EFD" w:rsidRDefault="00646EFD" w:rsidP="00646EFD">
      <w:pPr>
        <w:spacing w:line="360" w:lineRule="auto"/>
        <w:rPr>
          <w:b/>
          <w:sz w:val="28"/>
          <w:szCs w:val="28"/>
          <w:lang w:val="sq-AL"/>
        </w:rPr>
      </w:pPr>
      <w:r w:rsidRPr="00FA1BE8">
        <w:rPr>
          <w:b/>
          <w:color w:val="000000"/>
          <w:sz w:val="28"/>
          <w:szCs w:val="28"/>
          <w:lang w:val="sq-AL"/>
        </w:rPr>
        <w:t>Përshkrimi i punëve dhe aktiviteteve</w:t>
      </w:r>
      <w:r w:rsidRPr="00FA1BE8">
        <w:rPr>
          <w:b/>
          <w:sz w:val="28"/>
          <w:szCs w:val="28"/>
          <w:lang w:val="sq-AL"/>
        </w:rPr>
        <w:t xml:space="preserve">  </w:t>
      </w:r>
    </w:p>
    <w:p w:rsidR="00646EFD" w:rsidRDefault="00646EFD" w:rsidP="00164D57">
      <w:pPr>
        <w:shd w:val="clear" w:color="auto" w:fill="FFFFFF"/>
        <w:spacing w:line="276" w:lineRule="auto"/>
        <w:jc w:val="both"/>
        <w:rPr>
          <w:b/>
          <w:color w:val="000000"/>
          <w:lang w:val="sq-AL"/>
        </w:rPr>
      </w:pPr>
    </w:p>
    <w:p w:rsidR="00641B7F" w:rsidRPr="00FA1BE8" w:rsidRDefault="00641B7F" w:rsidP="00164D57">
      <w:pPr>
        <w:shd w:val="clear" w:color="auto" w:fill="FFFFFF"/>
        <w:spacing w:line="276" w:lineRule="auto"/>
        <w:jc w:val="both"/>
        <w:rPr>
          <w:lang w:val="sq-AL"/>
        </w:rPr>
      </w:pPr>
      <w:r w:rsidRPr="00FA1BE8">
        <w:rPr>
          <w:lang w:val="sq-AL"/>
        </w:rPr>
        <w:t xml:space="preserve">Në këtë periudhë </w:t>
      </w:r>
      <w:r w:rsidR="00CC5550" w:rsidRPr="00FA1BE8">
        <w:rPr>
          <w:lang w:val="sq-AL"/>
        </w:rPr>
        <w:t>D</w:t>
      </w:r>
      <w:r w:rsidRPr="00FA1BE8">
        <w:rPr>
          <w:lang w:val="sq-AL"/>
        </w:rPr>
        <w:t xml:space="preserve">rejtoria për </w:t>
      </w:r>
      <w:r w:rsidR="00004DA9" w:rsidRPr="00FA1BE8">
        <w:rPr>
          <w:lang w:val="sq-AL"/>
        </w:rPr>
        <w:t>G</w:t>
      </w:r>
      <w:r w:rsidRPr="00FA1BE8">
        <w:rPr>
          <w:lang w:val="sq-AL"/>
        </w:rPr>
        <w:t xml:space="preserve">jeodezi, </w:t>
      </w:r>
      <w:r w:rsidR="00004DA9" w:rsidRPr="00FA1BE8">
        <w:rPr>
          <w:lang w:val="sq-AL"/>
        </w:rPr>
        <w:t>K</w:t>
      </w:r>
      <w:r w:rsidRPr="00FA1BE8">
        <w:rPr>
          <w:lang w:val="sq-AL"/>
        </w:rPr>
        <w:t xml:space="preserve">adastër dhe </w:t>
      </w:r>
      <w:r w:rsidR="00004DA9" w:rsidRPr="00FA1BE8">
        <w:rPr>
          <w:lang w:val="sq-AL"/>
        </w:rPr>
        <w:t xml:space="preserve">Pronë, </w:t>
      </w:r>
      <w:r w:rsidRPr="00FA1BE8">
        <w:rPr>
          <w:lang w:val="sq-AL"/>
        </w:rPr>
        <w:t xml:space="preserve"> ka zhvilluar </w:t>
      </w:r>
      <w:r w:rsidR="00B07BA4">
        <w:rPr>
          <w:lang w:val="sq-AL"/>
        </w:rPr>
        <w:t xml:space="preserve">shumë </w:t>
      </w:r>
      <w:r w:rsidRPr="00FA1BE8">
        <w:rPr>
          <w:lang w:val="sq-AL"/>
        </w:rPr>
        <w:t xml:space="preserve">aktivitete </w:t>
      </w:r>
      <w:r w:rsidR="00535E01">
        <w:rPr>
          <w:lang w:val="sq-AL"/>
        </w:rPr>
        <w:t>duke u bazuar në de</w:t>
      </w:r>
      <w:r w:rsidR="00826FE4" w:rsidRPr="00FA1BE8">
        <w:rPr>
          <w:lang w:val="sq-AL"/>
        </w:rPr>
        <w:t>tyra</w:t>
      </w:r>
      <w:r w:rsidR="007D6FB9" w:rsidRPr="00FA1BE8">
        <w:rPr>
          <w:lang w:val="sq-AL"/>
        </w:rPr>
        <w:t>t</w:t>
      </w:r>
      <w:r w:rsidRPr="00FA1BE8">
        <w:rPr>
          <w:lang w:val="sq-AL"/>
        </w:rPr>
        <w:t xml:space="preserve"> dhe obligime</w:t>
      </w:r>
      <w:r w:rsidR="007D6FB9" w:rsidRPr="00FA1BE8">
        <w:rPr>
          <w:lang w:val="sq-AL"/>
        </w:rPr>
        <w:t>t</w:t>
      </w:r>
      <w:r w:rsidRPr="00FA1BE8">
        <w:rPr>
          <w:lang w:val="sq-AL"/>
        </w:rPr>
        <w:t xml:space="preserve"> që i takojnë. Në kuadër të këtyre detyrave dhe obligimeve ka kryer këto aktivitete: takime zyrtare me institucionet përkatëse siç është Agjencioni Kadastral i Kosovës</w:t>
      </w:r>
      <w:r w:rsidR="00AA77E7" w:rsidRPr="00FA1BE8">
        <w:rPr>
          <w:lang w:val="sq-AL"/>
        </w:rPr>
        <w:t>, Agjencin</w:t>
      </w:r>
      <w:r w:rsidR="001177F7" w:rsidRPr="00FA1BE8">
        <w:rPr>
          <w:lang w:val="sq-AL"/>
        </w:rPr>
        <w:t>ë</w:t>
      </w:r>
      <w:r w:rsidR="00AA77E7" w:rsidRPr="00FA1BE8">
        <w:rPr>
          <w:lang w:val="sq-AL"/>
        </w:rPr>
        <w:t xml:space="preserve"> Kosovare t</w:t>
      </w:r>
      <w:r w:rsidR="001177F7" w:rsidRPr="00FA1BE8">
        <w:rPr>
          <w:lang w:val="sq-AL"/>
        </w:rPr>
        <w:t>ë</w:t>
      </w:r>
      <w:r w:rsidR="00AA77E7" w:rsidRPr="00FA1BE8">
        <w:rPr>
          <w:lang w:val="sq-AL"/>
        </w:rPr>
        <w:t xml:space="preserve"> Privatizimit, </w:t>
      </w:r>
      <w:r w:rsidRPr="00FA1BE8">
        <w:rPr>
          <w:lang w:val="sq-AL"/>
        </w:rPr>
        <w:t>si dhe institucion</w:t>
      </w:r>
      <w:r w:rsidR="00A7034D" w:rsidRPr="00FA1BE8">
        <w:rPr>
          <w:lang w:val="sq-AL"/>
        </w:rPr>
        <w:t>e tjera.  P</w:t>
      </w:r>
      <w:r w:rsidRPr="00FA1BE8">
        <w:rPr>
          <w:lang w:val="sq-AL"/>
        </w:rPr>
        <w:t>astaj aktivitete tjera në ter</w:t>
      </w:r>
      <w:r w:rsidR="00535E01">
        <w:rPr>
          <w:lang w:val="sq-AL"/>
        </w:rPr>
        <w:t>r</w:t>
      </w:r>
      <w:r w:rsidRPr="00FA1BE8">
        <w:rPr>
          <w:lang w:val="sq-AL"/>
        </w:rPr>
        <w:t xml:space="preserve">en në tërë territorin e komunës sonë aty ku është kërkuar që të jemi në shërbim të qytetarëve si dhe aktiviteteve që kanë qenë të nevojshme për </w:t>
      </w:r>
      <w:r w:rsidR="00535E01">
        <w:rPr>
          <w:lang w:val="sq-AL"/>
        </w:rPr>
        <w:t>Komunë</w:t>
      </w:r>
      <w:r w:rsidR="00886E8D" w:rsidRPr="00FA1BE8">
        <w:rPr>
          <w:lang w:val="sq-AL"/>
        </w:rPr>
        <w:t>n</w:t>
      </w:r>
      <w:r w:rsidR="00A7034D" w:rsidRPr="00FA1BE8">
        <w:rPr>
          <w:lang w:val="sq-AL"/>
        </w:rPr>
        <w:t>. G</w:t>
      </w:r>
      <w:r w:rsidRPr="00FA1BE8">
        <w:rPr>
          <w:lang w:val="sq-AL"/>
        </w:rPr>
        <w:t>jithashtu janë kryer të gjitha shërbimet që janë kërkuar nga qytetarët në</w:t>
      </w:r>
      <w:r w:rsidR="00535E01">
        <w:rPr>
          <w:lang w:val="sq-AL"/>
        </w:rPr>
        <w:t xml:space="preserve"> zyrat tona siç janë paisja me c</w:t>
      </w:r>
      <w:r w:rsidRPr="00FA1BE8">
        <w:rPr>
          <w:lang w:val="sq-AL"/>
        </w:rPr>
        <w:t>ertifikata të pronësisë, kopje të planit dhe të gjitha shërbimet që kryhen në zyrat e kësaj drejtorie.</w:t>
      </w:r>
    </w:p>
    <w:p w:rsidR="00641B7F" w:rsidRPr="00FA1BE8" w:rsidRDefault="00641B7F" w:rsidP="00164D57">
      <w:pPr>
        <w:shd w:val="clear" w:color="auto" w:fill="FFFFFF"/>
        <w:spacing w:line="276" w:lineRule="auto"/>
        <w:jc w:val="both"/>
        <w:rPr>
          <w:lang w:val="sq-AL"/>
        </w:rPr>
      </w:pPr>
      <w:r w:rsidRPr="00FA1BE8">
        <w:rPr>
          <w:lang w:val="sq-AL"/>
        </w:rPr>
        <w:t>Kjo drejtori do të vazhdojë me aktivitetet e saj pa ndërpre</w:t>
      </w:r>
      <w:r w:rsidR="00CC5550" w:rsidRPr="00FA1BE8">
        <w:rPr>
          <w:lang w:val="sq-AL"/>
        </w:rPr>
        <w:t>rë</w:t>
      </w:r>
      <w:r w:rsidRPr="00FA1BE8">
        <w:rPr>
          <w:lang w:val="sq-AL"/>
        </w:rPr>
        <w:t xml:space="preserve"> në kuadër të d</w:t>
      </w:r>
      <w:r w:rsidR="00A7034D" w:rsidRPr="00FA1BE8">
        <w:rPr>
          <w:lang w:val="sq-AL"/>
        </w:rPr>
        <w:t>ety</w:t>
      </w:r>
      <w:r w:rsidRPr="00FA1BE8">
        <w:rPr>
          <w:lang w:val="sq-AL"/>
        </w:rPr>
        <w:t>rave që të jemi sa më efikas në shërbim të qytetarëve të komunës sonë</w:t>
      </w:r>
      <w:r w:rsidR="00CC5550" w:rsidRPr="00FA1BE8">
        <w:rPr>
          <w:lang w:val="sq-AL"/>
        </w:rPr>
        <w:t>,</w:t>
      </w:r>
      <w:r w:rsidRPr="00FA1BE8">
        <w:rPr>
          <w:lang w:val="sq-AL"/>
        </w:rPr>
        <w:t xml:space="preserve"> si dhe institucioneve të ndryshme në Republikën e Kosovës që kanë korrespodencë me këtë drejtori.</w:t>
      </w:r>
    </w:p>
    <w:p w:rsidR="00353223" w:rsidRPr="00FA1BE8" w:rsidRDefault="00353223" w:rsidP="00164D57">
      <w:pPr>
        <w:spacing w:line="276" w:lineRule="auto"/>
        <w:rPr>
          <w:b/>
          <w:color w:val="000000"/>
          <w:lang w:val="sq-AL"/>
        </w:rPr>
      </w:pPr>
    </w:p>
    <w:p w:rsidR="00353223" w:rsidRPr="00FA1BE8" w:rsidRDefault="00353223" w:rsidP="00164D57">
      <w:pPr>
        <w:spacing w:line="276" w:lineRule="auto"/>
        <w:jc w:val="both"/>
        <w:rPr>
          <w:color w:val="000000"/>
          <w:lang w:val="sq-AL"/>
        </w:rPr>
      </w:pPr>
      <w:r w:rsidRPr="00FA1BE8">
        <w:rPr>
          <w:color w:val="000000"/>
          <w:lang w:val="sq-AL"/>
        </w:rPr>
        <w:t>N</w:t>
      </w:r>
      <w:r w:rsidR="00A71253" w:rsidRPr="00FA1BE8">
        <w:rPr>
          <w:color w:val="000000"/>
          <w:lang w:val="sq-AL"/>
        </w:rPr>
        <w:t>ë</w:t>
      </w:r>
      <w:r w:rsidRPr="00FA1BE8">
        <w:rPr>
          <w:color w:val="000000"/>
          <w:lang w:val="sq-AL"/>
        </w:rPr>
        <w:t xml:space="preserve"> kuadër t</w:t>
      </w:r>
      <w:r w:rsidR="00A71253" w:rsidRPr="00FA1BE8">
        <w:rPr>
          <w:color w:val="000000"/>
          <w:lang w:val="sq-AL"/>
        </w:rPr>
        <w:t>ë</w:t>
      </w:r>
      <w:r w:rsidRPr="00FA1BE8">
        <w:rPr>
          <w:color w:val="000000"/>
          <w:lang w:val="sq-AL"/>
        </w:rPr>
        <w:t xml:space="preserve"> p</w:t>
      </w:r>
      <w:r w:rsidR="00A71253" w:rsidRPr="00FA1BE8">
        <w:rPr>
          <w:color w:val="000000"/>
          <w:lang w:val="sq-AL"/>
        </w:rPr>
        <w:t>ë</w:t>
      </w:r>
      <w:r w:rsidRPr="00FA1BE8">
        <w:rPr>
          <w:color w:val="000000"/>
          <w:lang w:val="sq-AL"/>
        </w:rPr>
        <w:t>rgjegj</w:t>
      </w:r>
      <w:r w:rsidR="00A71253" w:rsidRPr="00FA1BE8">
        <w:rPr>
          <w:color w:val="000000"/>
          <w:lang w:val="sq-AL"/>
        </w:rPr>
        <w:t>ë</w:t>
      </w:r>
      <w:r w:rsidRPr="00FA1BE8">
        <w:rPr>
          <w:color w:val="000000"/>
          <w:lang w:val="sq-AL"/>
        </w:rPr>
        <w:t>sive Drejtoria p</w:t>
      </w:r>
      <w:r w:rsidR="00A71253" w:rsidRPr="00FA1BE8">
        <w:rPr>
          <w:color w:val="000000"/>
          <w:lang w:val="sq-AL"/>
        </w:rPr>
        <w:t>ë</w:t>
      </w:r>
      <w:r w:rsidRPr="00FA1BE8">
        <w:rPr>
          <w:color w:val="000000"/>
          <w:lang w:val="sq-AL"/>
        </w:rPr>
        <w:t>r Gjeodezi, Kadast</w:t>
      </w:r>
      <w:r w:rsidR="00A71253" w:rsidRPr="00FA1BE8">
        <w:rPr>
          <w:color w:val="000000"/>
          <w:lang w:val="sq-AL"/>
        </w:rPr>
        <w:t>ë</w:t>
      </w:r>
      <w:r w:rsidRPr="00FA1BE8">
        <w:rPr>
          <w:color w:val="000000"/>
          <w:lang w:val="sq-AL"/>
        </w:rPr>
        <w:t>r dhe Pron</w:t>
      </w:r>
      <w:r w:rsidR="00A71253" w:rsidRPr="00FA1BE8">
        <w:rPr>
          <w:color w:val="000000"/>
          <w:lang w:val="sq-AL"/>
        </w:rPr>
        <w:t>ë</w:t>
      </w:r>
      <w:r w:rsidRPr="00FA1BE8">
        <w:rPr>
          <w:color w:val="000000"/>
          <w:lang w:val="sq-AL"/>
        </w:rPr>
        <w:t>, p</w:t>
      </w:r>
      <w:r w:rsidR="00A71253" w:rsidRPr="00FA1BE8">
        <w:rPr>
          <w:color w:val="000000"/>
          <w:lang w:val="sq-AL"/>
        </w:rPr>
        <w:t>ë</w:t>
      </w:r>
      <w:r w:rsidRPr="00FA1BE8">
        <w:rPr>
          <w:color w:val="000000"/>
          <w:lang w:val="sq-AL"/>
        </w:rPr>
        <w:t>rkat</w:t>
      </w:r>
      <w:r w:rsidR="00A71253" w:rsidRPr="00FA1BE8">
        <w:rPr>
          <w:color w:val="000000"/>
          <w:lang w:val="sq-AL"/>
        </w:rPr>
        <w:t>ë</w:t>
      </w:r>
      <w:r w:rsidRPr="00FA1BE8">
        <w:rPr>
          <w:color w:val="000000"/>
          <w:lang w:val="sq-AL"/>
        </w:rPr>
        <w:t>sisht stafi i kësaj drejtorie,  ka q</w:t>
      </w:r>
      <w:r w:rsidR="00535E01">
        <w:rPr>
          <w:color w:val="000000"/>
          <w:lang w:val="sq-AL"/>
        </w:rPr>
        <w:t>e</w:t>
      </w:r>
      <w:r w:rsidRPr="00FA1BE8">
        <w:rPr>
          <w:color w:val="000000"/>
          <w:lang w:val="sq-AL"/>
        </w:rPr>
        <w:t>n</w:t>
      </w:r>
      <w:r w:rsidR="00A71253" w:rsidRPr="00FA1BE8">
        <w:rPr>
          <w:color w:val="000000"/>
          <w:lang w:val="sq-AL"/>
        </w:rPr>
        <w:t>ë</w:t>
      </w:r>
      <w:r w:rsidRPr="00FA1BE8">
        <w:rPr>
          <w:color w:val="000000"/>
          <w:lang w:val="sq-AL"/>
        </w:rPr>
        <w:t xml:space="preserve"> n</w:t>
      </w:r>
      <w:r w:rsidR="00A71253" w:rsidRPr="00FA1BE8">
        <w:rPr>
          <w:color w:val="000000"/>
          <w:lang w:val="sq-AL"/>
        </w:rPr>
        <w:t>ë</w:t>
      </w:r>
      <w:r w:rsidRPr="00FA1BE8">
        <w:rPr>
          <w:color w:val="000000"/>
          <w:lang w:val="sq-AL"/>
        </w:rPr>
        <w:t xml:space="preserve"> nivel t</w:t>
      </w:r>
      <w:r w:rsidR="00A71253" w:rsidRPr="00FA1BE8">
        <w:rPr>
          <w:color w:val="000000"/>
          <w:lang w:val="sq-AL"/>
        </w:rPr>
        <w:t>ë</w:t>
      </w:r>
      <w:r w:rsidRPr="00FA1BE8">
        <w:rPr>
          <w:color w:val="000000"/>
          <w:lang w:val="sq-AL"/>
        </w:rPr>
        <w:t xml:space="preserve"> detyrave, duke shqyrtuar dhe miratuar t</w:t>
      </w:r>
      <w:r w:rsidR="00A71253" w:rsidRPr="00FA1BE8">
        <w:rPr>
          <w:color w:val="000000"/>
          <w:lang w:val="sq-AL"/>
        </w:rPr>
        <w:t>ë</w:t>
      </w:r>
      <w:r w:rsidRPr="00FA1BE8">
        <w:rPr>
          <w:color w:val="000000"/>
          <w:lang w:val="sq-AL"/>
        </w:rPr>
        <w:t xml:space="preserve"> g</w:t>
      </w:r>
      <w:r w:rsidR="003C3D79" w:rsidRPr="00FA1BE8">
        <w:rPr>
          <w:color w:val="000000"/>
          <w:lang w:val="sq-AL"/>
        </w:rPr>
        <w:t>j</w:t>
      </w:r>
      <w:r w:rsidRPr="00FA1BE8">
        <w:rPr>
          <w:color w:val="000000"/>
          <w:lang w:val="sq-AL"/>
        </w:rPr>
        <w:t>itha k</w:t>
      </w:r>
      <w:r w:rsidR="00A71253" w:rsidRPr="00FA1BE8">
        <w:rPr>
          <w:color w:val="000000"/>
          <w:lang w:val="sq-AL"/>
        </w:rPr>
        <w:t>ë</w:t>
      </w:r>
      <w:r w:rsidR="00535E01">
        <w:rPr>
          <w:color w:val="000000"/>
          <w:lang w:val="sq-AL"/>
        </w:rPr>
        <w:t>rk</w:t>
      </w:r>
      <w:r w:rsidRPr="00FA1BE8">
        <w:rPr>
          <w:color w:val="000000"/>
          <w:lang w:val="sq-AL"/>
        </w:rPr>
        <w:t>esa</w:t>
      </w:r>
      <w:r w:rsidR="003C3D79" w:rsidRPr="00FA1BE8">
        <w:rPr>
          <w:color w:val="000000"/>
          <w:lang w:val="sq-AL"/>
        </w:rPr>
        <w:t>t e pal</w:t>
      </w:r>
      <w:r w:rsidR="00A71253" w:rsidRPr="00FA1BE8">
        <w:rPr>
          <w:color w:val="000000"/>
          <w:lang w:val="sq-AL"/>
        </w:rPr>
        <w:t>ë</w:t>
      </w:r>
      <w:r w:rsidR="003C3D79" w:rsidRPr="00FA1BE8">
        <w:rPr>
          <w:color w:val="000000"/>
          <w:lang w:val="sq-AL"/>
        </w:rPr>
        <w:t>ve</w:t>
      </w:r>
      <w:r w:rsidR="00535E01">
        <w:rPr>
          <w:color w:val="000000"/>
          <w:lang w:val="sq-AL"/>
        </w:rPr>
        <w:t>, e institucio</w:t>
      </w:r>
      <w:r w:rsidR="003C3D79" w:rsidRPr="00FA1BE8">
        <w:rPr>
          <w:color w:val="000000"/>
          <w:lang w:val="sq-AL"/>
        </w:rPr>
        <w:t>neve</w:t>
      </w:r>
      <w:r w:rsidRPr="00FA1BE8">
        <w:rPr>
          <w:color w:val="000000"/>
          <w:lang w:val="sq-AL"/>
        </w:rPr>
        <w:t>, q</w:t>
      </w:r>
      <w:r w:rsidR="00A71253" w:rsidRPr="00FA1BE8">
        <w:rPr>
          <w:color w:val="000000"/>
          <w:lang w:val="sq-AL"/>
        </w:rPr>
        <w:t>ë</w:t>
      </w:r>
      <w:r w:rsidRPr="00FA1BE8">
        <w:rPr>
          <w:color w:val="000000"/>
          <w:lang w:val="sq-AL"/>
        </w:rPr>
        <w:t xml:space="preserve"> kan</w:t>
      </w:r>
      <w:r w:rsidR="00A71253" w:rsidRPr="00FA1BE8">
        <w:rPr>
          <w:color w:val="000000"/>
          <w:lang w:val="sq-AL"/>
        </w:rPr>
        <w:t>ë</w:t>
      </w:r>
      <w:r w:rsidRPr="00FA1BE8">
        <w:rPr>
          <w:color w:val="000000"/>
          <w:lang w:val="sq-AL"/>
        </w:rPr>
        <w:t xml:space="preserve"> t</w:t>
      </w:r>
      <w:r w:rsidR="00A71253" w:rsidRPr="00FA1BE8">
        <w:rPr>
          <w:color w:val="000000"/>
          <w:lang w:val="sq-AL"/>
        </w:rPr>
        <w:t>ë</w:t>
      </w:r>
      <w:r w:rsidRPr="00FA1BE8">
        <w:rPr>
          <w:color w:val="000000"/>
          <w:lang w:val="sq-AL"/>
        </w:rPr>
        <w:t xml:space="preserve"> b</w:t>
      </w:r>
      <w:r w:rsidR="00A71253" w:rsidRPr="00FA1BE8">
        <w:rPr>
          <w:color w:val="000000"/>
          <w:lang w:val="sq-AL"/>
        </w:rPr>
        <w:t>ë</w:t>
      </w:r>
      <w:r w:rsidRPr="00FA1BE8">
        <w:rPr>
          <w:color w:val="000000"/>
          <w:lang w:val="sq-AL"/>
        </w:rPr>
        <w:t>jn</w:t>
      </w:r>
      <w:r w:rsidR="00A71253" w:rsidRPr="00FA1BE8">
        <w:rPr>
          <w:color w:val="000000"/>
          <w:lang w:val="sq-AL"/>
        </w:rPr>
        <w:t>ë</w:t>
      </w:r>
      <w:r w:rsidRPr="00FA1BE8">
        <w:rPr>
          <w:color w:val="000000"/>
          <w:lang w:val="sq-AL"/>
        </w:rPr>
        <w:t xml:space="preserve"> me ndërrim pronari, regjistrim dhe çregjistrim i hipotekës, </w:t>
      </w:r>
      <w:r w:rsidR="003C3D79" w:rsidRPr="00FA1BE8">
        <w:rPr>
          <w:color w:val="000000"/>
          <w:lang w:val="sq-AL"/>
        </w:rPr>
        <w:t>regjistrim i servitutit, kërkesa p</w:t>
      </w:r>
      <w:r w:rsidR="00A71253" w:rsidRPr="00FA1BE8">
        <w:rPr>
          <w:color w:val="000000"/>
          <w:lang w:val="sq-AL"/>
        </w:rPr>
        <w:t>ë</w:t>
      </w:r>
      <w:r w:rsidR="00535E01">
        <w:rPr>
          <w:color w:val="000000"/>
          <w:lang w:val="sq-AL"/>
        </w:rPr>
        <w:t>r certifikata të pronës</w:t>
      </w:r>
      <w:r w:rsidR="003C3D79" w:rsidRPr="00FA1BE8">
        <w:rPr>
          <w:color w:val="000000"/>
          <w:lang w:val="sq-AL"/>
        </w:rPr>
        <w:t>, kopje plani, kërkesa p</w:t>
      </w:r>
      <w:r w:rsidR="00A71253" w:rsidRPr="00FA1BE8">
        <w:rPr>
          <w:color w:val="000000"/>
          <w:lang w:val="sq-AL"/>
        </w:rPr>
        <w:t>ë</w:t>
      </w:r>
      <w:r w:rsidR="003C3D79" w:rsidRPr="00FA1BE8">
        <w:rPr>
          <w:color w:val="000000"/>
          <w:lang w:val="sq-AL"/>
        </w:rPr>
        <w:t xml:space="preserve">r ndarje dhe bashkim parcelash, </w:t>
      </w:r>
      <w:r w:rsidR="003453B3" w:rsidRPr="00FA1BE8">
        <w:rPr>
          <w:color w:val="000000"/>
          <w:lang w:val="sq-AL"/>
        </w:rPr>
        <w:t>etj.</w:t>
      </w:r>
    </w:p>
    <w:p w:rsidR="00820CE3" w:rsidRPr="00FA1BE8" w:rsidRDefault="00820CE3" w:rsidP="00164D57">
      <w:pPr>
        <w:shd w:val="clear" w:color="auto" w:fill="FFFFFF"/>
        <w:spacing w:line="276" w:lineRule="auto"/>
        <w:jc w:val="both"/>
        <w:rPr>
          <w:lang w:val="sq-AL"/>
        </w:rPr>
      </w:pPr>
    </w:p>
    <w:p w:rsidR="00C0538E" w:rsidRPr="00FA1BE8" w:rsidRDefault="003453B3" w:rsidP="00164D57">
      <w:pPr>
        <w:shd w:val="clear" w:color="auto" w:fill="FFFFFF"/>
        <w:spacing w:line="276" w:lineRule="auto"/>
        <w:jc w:val="both"/>
        <w:rPr>
          <w:lang w:val="sq-AL"/>
        </w:rPr>
      </w:pPr>
      <w:r w:rsidRPr="00FA1BE8">
        <w:rPr>
          <w:lang w:val="sq-AL"/>
        </w:rPr>
        <w:t>Kemi zhvilluar bashk</w:t>
      </w:r>
      <w:r w:rsidR="00535E01">
        <w:rPr>
          <w:lang w:val="sq-AL"/>
        </w:rPr>
        <w:t>ë</w:t>
      </w:r>
      <w:r w:rsidRPr="00FA1BE8">
        <w:rPr>
          <w:lang w:val="sq-AL"/>
        </w:rPr>
        <w:t xml:space="preserve">punim dhe kemi </w:t>
      </w:r>
      <w:r w:rsidR="00046EA9" w:rsidRPr="00FA1BE8">
        <w:rPr>
          <w:lang w:val="sq-AL"/>
        </w:rPr>
        <w:t>shk</w:t>
      </w:r>
      <w:r w:rsidR="00D46D67" w:rsidRPr="00FA1BE8">
        <w:rPr>
          <w:lang w:val="sq-AL"/>
        </w:rPr>
        <w:t>ë</w:t>
      </w:r>
      <w:r w:rsidR="00046EA9" w:rsidRPr="00FA1BE8">
        <w:rPr>
          <w:lang w:val="sq-AL"/>
        </w:rPr>
        <w:t>mb</w:t>
      </w:r>
      <w:r w:rsidRPr="00FA1BE8">
        <w:rPr>
          <w:lang w:val="sq-AL"/>
        </w:rPr>
        <w:t>yer</w:t>
      </w:r>
      <w:r w:rsidR="00046EA9" w:rsidRPr="00FA1BE8">
        <w:rPr>
          <w:lang w:val="sq-AL"/>
        </w:rPr>
        <w:t xml:space="preserve"> shkresa m</w:t>
      </w:r>
      <w:r w:rsidR="00D46D67" w:rsidRPr="00FA1BE8">
        <w:rPr>
          <w:lang w:val="sq-AL"/>
        </w:rPr>
        <w:t>ë</w:t>
      </w:r>
      <w:r w:rsidR="00046EA9" w:rsidRPr="00FA1BE8">
        <w:rPr>
          <w:lang w:val="sq-AL"/>
        </w:rPr>
        <w:t xml:space="preserve"> </w:t>
      </w:r>
      <w:r w:rsidR="003C3D79" w:rsidRPr="00FA1BE8">
        <w:rPr>
          <w:lang w:val="sq-AL"/>
        </w:rPr>
        <w:t xml:space="preserve"> </w:t>
      </w:r>
      <w:r w:rsidRPr="00FA1BE8">
        <w:rPr>
          <w:lang w:val="sq-AL"/>
        </w:rPr>
        <w:t>institucione t</w:t>
      </w:r>
      <w:r w:rsidR="00D46D67" w:rsidRPr="00FA1BE8">
        <w:rPr>
          <w:lang w:val="sq-AL"/>
        </w:rPr>
        <w:t>ë</w:t>
      </w:r>
      <w:r w:rsidRPr="00FA1BE8">
        <w:rPr>
          <w:lang w:val="sq-AL"/>
        </w:rPr>
        <w:t xml:space="preserve"> ndrys</w:t>
      </w:r>
      <w:r w:rsidR="003E67CA" w:rsidRPr="00FA1BE8">
        <w:rPr>
          <w:lang w:val="sq-AL"/>
        </w:rPr>
        <w:t>h</w:t>
      </w:r>
      <w:r w:rsidRPr="00FA1BE8">
        <w:rPr>
          <w:lang w:val="sq-AL"/>
        </w:rPr>
        <w:t xml:space="preserve">me si </w:t>
      </w:r>
      <w:r w:rsidR="00505510">
        <w:rPr>
          <w:lang w:val="sq-AL"/>
        </w:rPr>
        <w:t xml:space="preserve">Agjencinë Kadastrale të Kosovës, </w:t>
      </w:r>
      <w:r w:rsidR="003C3D79" w:rsidRPr="00FA1BE8">
        <w:rPr>
          <w:lang w:val="sq-AL"/>
        </w:rPr>
        <w:t xml:space="preserve">AKP (Agjencioni Kosovar </w:t>
      </w:r>
      <w:r w:rsidR="008671C6" w:rsidRPr="00FA1BE8">
        <w:rPr>
          <w:lang w:val="sq-AL"/>
        </w:rPr>
        <w:t>i</w:t>
      </w:r>
      <w:r w:rsidR="003C3D79" w:rsidRPr="00FA1BE8">
        <w:rPr>
          <w:lang w:val="sq-AL"/>
        </w:rPr>
        <w:t xml:space="preserve"> Privatizimit),</w:t>
      </w:r>
      <w:r w:rsidRPr="00FA1BE8">
        <w:rPr>
          <w:lang w:val="sq-AL"/>
        </w:rPr>
        <w:t xml:space="preserve"> </w:t>
      </w:r>
      <w:r w:rsidR="003C3D79" w:rsidRPr="00FA1BE8">
        <w:rPr>
          <w:lang w:val="sq-AL"/>
        </w:rPr>
        <w:t>Policin</w:t>
      </w:r>
      <w:r w:rsidR="00A71253" w:rsidRPr="00FA1BE8">
        <w:rPr>
          <w:lang w:val="sq-AL"/>
        </w:rPr>
        <w:t>ë</w:t>
      </w:r>
      <w:r w:rsidR="003C3D79" w:rsidRPr="00FA1BE8">
        <w:rPr>
          <w:lang w:val="sq-AL"/>
        </w:rPr>
        <w:t xml:space="preserve"> e Kosov</w:t>
      </w:r>
      <w:r w:rsidR="00A71253" w:rsidRPr="00FA1BE8">
        <w:rPr>
          <w:lang w:val="sq-AL"/>
        </w:rPr>
        <w:t>ë</w:t>
      </w:r>
      <w:r w:rsidR="003C3D79" w:rsidRPr="00FA1BE8">
        <w:rPr>
          <w:lang w:val="sq-AL"/>
        </w:rPr>
        <w:t>s</w:t>
      </w:r>
      <w:r w:rsidR="009C15E1" w:rsidRPr="00FA1BE8">
        <w:rPr>
          <w:lang w:val="sq-AL"/>
        </w:rPr>
        <w:t>,</w:t>
      </w:r>
      <w:r w:rsidR="003C3D79" w:rsidRPr="00FA1BE8">
        <w:rPr>
          <w:lang w:val="sq-AL"/>
        </w:rPr>
        <w:t xml:space="preserve"> Agjencin</w:t>
      </w:r>
      <w:r w:rsidR="00A71253" w:rsidRPr="00FA1BE8">
        <w:rPr>
          <w:lang w:val="sq-AL"/>
        </w:rPr>
        <w:t>ë</w:t>
      </w:r>
      <w:r w:rsidR="003C3D79" w:rsidRPr="00FA1BE8">
        <w:rPr>
          <w:lang w:val="sq-AL"/>
        </w:rPr>
        <w:t xml:space="preserve"> Kund</w:t>
      </w:r>
      <w:r w:rsidR="00A71253" w:rsidRPr="00FA1BE8">
        <w:rPr>
          <w:lang w:val="sq-AL"/>
        </w:rPr>
        <w:t>ë</w:t>
      </w:r>
      <w:r w:rsidR="00046EA9" w:rsidRPr="00FA1BE8">
        <w:rPr>
          <w:lang w:val="sq-AL"/>
        </w:rPr>
        <w:t xml:space="preserve">r Korrupsioni, </w:t>
      </w:r>
      <w:r w:rsidR="001E21BF" w:rsidRPr="00FA1BE8">
        <w:rPr>
          <w:lang w:val="sq-AL"/>
        </w:rPr>
        <w:t>Qeveri</w:t>
      </w:r>
      <w:r w:rsidR="00046EA9" w:rsidRPr="00FA1BE8">
        <w:rPr>
          <w:lang w:val="sq-AL"/>
        </w:rPr>
        <w:t>n</w:t>
      </w:r>
      <w:r w:rsidR="00A71253" w:rsidRPr="00FA1BE8">
        <w:rPr>
          <w:lang w:val="sq-AL"/>
        </w:rPr>
        <w:t>ë</w:t>
      </w:r>
      <w:r w:rsidR="001E21BF" w:rsidRPr="00FA1BE8">
        <w:rPr>
          <w:lang w:val="sq-AL"/>
        </w:rPr>
        <w:t xml:space="preserve"> </w:t>
      </w:r>
      <w:r w:rsidR="00046EA9" w:rsidRPr="00FA1BE8">
        <w:rPr>
          <w:lang w:val="sq-AL"/>
        </w:rPr>
        <w:t>e</w:t>
      </w:r>
      <w:r w:rsidR="001E21BF" w:rsidRPr="00FA1BE8">
        <w:rPr>
          <w:lang w:val="sq-AL"/>
        </w:rPr>
        <w:t xml:space="preserve"> Kosov</w:t>
      </w:r>
      <w:r w:rsidR="00A71253" w:rsidRPr="00FA1BE8">
        <w:rPr>
          <w:lang w:val="sq-AL"/>
        </w:rPr>
        <w:t>ë</w:t>
      </w:r>
      <w:r w:rsidR="001E21BF" w:rsidRPr="00FA1BE8">
        <w:rPr>
          <w:lang w:val="sq-AL"/>
        </w:rPr>
        <w:t>s</w:t>
      </w:r>
      <w:r w:rsidR="00046EA9" w:rsidRPr="00FA1BE8">
        <w:rPr>
          <w:lang w:val="sq-AL"/>
        </w:rPr>
        <w:t xml:space="preserve">, </w:t>
      </w:r>
      <w:r w:rsidR="00535E01">
        <w:rPr>
          <w:color w:val="000000"/>
          <w:lang w:val="sq-AL"/>
        </w:rPr>
        <w:t>Administratën</w:t>
      </w:r>
      <w:r w:rsidR="00046EA9" w:rsidRPr="00FA1BE8">
        <w:rPr>
          <w:color w:val="000000"/>
          <w:lang w:val="sq-AL"/>
        </w:rPr>
        <w:t xml:space="preserve"> Tatimore të Kosovës</w:t>
      </w:r>
      <w:r w:rsidR="001E21BF" w:rsidRPr="00FA1BE8">
        <w:rPr>
          <w:lang w:val="sq-AL"/>
        </w:rPr>
        <w:t xml:space="preserve"> </w:t>
      </w:r>
      <w:r w:rsidR="00046EA9" w:rsidRPr="00FA1BE8">
        <w:rPr>
          <w:lang w:val="sq-AL"/>
        </w:rPr>
        <w:t>si dhe s</w:t>
      </w:r>
      <w:r w:rsidR="001E21BF" w:rsidRPr="00FA1BE8">
        <w:rPr>
          <w:lang w:val="sq-AL"/>
        </w:rPr>
        <w:t xml:space="preserve">hqyrtimi e miratimi </w:t>
      </w:r>
      <w:r w:rsidR="00CC5550" w:rsidRPr="00FA1BE8">
        <w:rPr>
          <w:lang w:val="sq-AL"/>
        </w:rPr>
        <w:t>i</w:t>
      </w:r>
      <w:r w:rsidR="001E21BF" w:rsidRPr="00FA1BE8">
        <w:rPr>
          <w:lang w:val="sq-AL"/>
        </w:rPr>
        <w:t xml:space="preserve"> k</w:t>
      </w:r>
      <w:r w:rsidR="00A71253" w:rsidRPr="00FA1BE8">
        <w:rPr>
          <w:lang w:val="sq-AL"/>
        </w:rPr>
        <w:t>ë</w:t>
      </w:r>
      <w:r w:rsidR="001E21BF" w:rsidRPr="00FA1BE8">
        <w:rPr>
          <w:lang w:val="sq-AL"/>
        </w:rPr>
        <w:t>rkesave t</w:t>
      </w:r>
      <w:r w:rsidR="00A71253" w:rsidRPr="00FA1BE8">
        <w:rPr>
          <w:lang w:val="sq-AL"/>
        </w:rPr>
        <w:t>ë</w:t>
      </w:r>
      <w:r w:rsidR="001E21BF" w:rsidRPr="00FA1BE8">
        <w:rPr>
          <w:lang w:val="sq-AL"/>
        </w:rPr>
        <w:t xml:space="preserve"> pal</w:t>
      </w:r>
      <w:r w:rsidR="00A71253" w:rsidRPr="00FA1BE8">
        <w:rPr>
          <w:lang w:val="sq-AL"/>
        </w:rPr>
        <w:t>ë</w:t>
      </w:r>
      <w:r w:rsidR="001E21BF" w:rsidRPr="00FA1BE8">
        <w:rPr>
          <w:lang w:val="sq-AL"/>
        </w:rPr>
        <w:t>ve, institucioneve private dhe shtet</w:t>
      </w:r>
      <w:r w:rsidR="00A71253" w:rsidRPr="00FA1BE8">
        <w:rPr>
          <w:lang w:val="sq-AL"/>
        </w:rPr>
        <w:t>ë</w:t>
      </w:r>
      <w:r w:rsidR="001E21BF" w:rsidRPr="00FA1BE8">
        <w:rPr>
          <w:lang w:val="sq-AL"/>
        </w:rPr>
        <w:t>rore.</w:t>
      </w:r>
    </w:p>
    <w:p w:rsidR="00A4658C" w:rsidRPr="00FA1BE8" w:rsidRDefault="00A4658C" w:rsidP="00164D57">
      <w:pPr>
        <w:spacing w:line="276" w:lineRule="auto"/>
        <w:rPr>
          <w:lang w:val="sq-AL"/>
        </w:rPr>
      </w:pPr>
    </w:p>
    <w:p w:rsidR="00C33F4D" w:rsidRPr="00FA1BE8" w:rsidRDefault="00ED1974" w:rsidP="00164D57">
      <w:pPr>
        <w:spacing w:line="276" w:lineRule="auto"/>
        <w:jc w:val="both"/>
        <w:rPr>
          <w:color w:val="000000"/>
          <w:lang w:val="sq-AL"/>
        </w:rPr>
      </w:pPr>
      <w:r w:rsidRPr="00FA1BE8">
        <w:rPr>
          <w:color w:val="000000"/>
          <w:lang w:val="sq-AL"/>
        </w:rPr>
        <w:t>Nj</w:t>
      </w:r>
      <w:r w:rsidR="000E2CDD" w:rsidRPr="00FA1BE8">
        <w:rPr>
          <w:color w:val="000000"/>
          <w:lang w:val="sq-AL"/>
        </w:rPr>
        <w:t>ë</w:t>
      </w:r>
      <w:r w:rsidRPr="00FA1BE8">
        <w:rPr>
          <w:color w:val="000000"/>
          <w:lang w:val="sq-AL"/>
        </w:rPr>
        <w:t>koh</w:t>
      </w:r>
      <w:r w:rsidR="00535E01">
        <w:rPr>
          <w:color w:val="000000"/>
          <w:lang w:val="sq-AL"/>
        </w:rPr>
        <w:t>ë</w:t>
      </w:r>
      <w:r w:rsidRPr="00FA1BE8">
        <w:rPr>
          <w:color w:val="000000"/>
          <w:lang w:val="sq-AL"/>
        </w:rPr>
        <w:t>sisht i jemi p</w:t>
      </w:r>
      <w:r w:rsidR="001E21BF" w:rsidRPr="00FA1BE8">
        <w:rPr>
          <w:color w:val="000000"/>
          <w:lang w:val="sq-AL"/>
        </w:rPr>
        <w:t>ërgjigj</w:t>
      </w:r>
      <w:r w:rsidRPr="00FA1BE8">
        <w:rPr>
          <w:color w:val="000000"/>
          <w:lang w:val="sq-AL"/>
        </w:rPr>
        <w:t>ur</w:t>
      </w:r>
      <w:r w:rsidR="001E21BF" w:rsidRPr="00FA1BE8">
        <w:rPr>
          <w:color w:val="000000"/>
          <w:lang w:val="sq-AL"/>
        </w:rPr>
        <w:t xml:space="preserve"> t</w:t>
      </w:r>
      <w:r w:rsidR="00A71253" w:rsidRPr="00FA1BE8">
        <w:rPr>
          <w:color w:val="000000"/>
          <w:lang w:val="sq-AL"/>
        </w:rPr>
        <w:t>ë</w:t>
      </w:r>
      <w:r w:rsidR="00535E01">
        <w:rPr>
          <w:color w:val="000000"/>
          <w:lang w:val="sq-AL"/>
        </w:rPr>
        <w:t xml:space="preserve"> gji</w:t>
      </w:r>
      <w:r w:rsidR="001E21BF" w:rsidRPr="00FA1BE8">
        <w:rPr>
          <w:color w:val="000000"/>
          <w:lang w:val="sq-AL"/>
        </w:rPr>
        <w:t>tha kërkesave ng</w:t>
      </w:r>
      <w:r w:rsidR="00046EA9" w:rsidRPr="00FA1BE8">
        <w:rPr>
          <w:color w:val="000000"/>
          <w:lang w:val="sq-AL"/>
        </w:rPr>
        <w:t>a</w:t>
      </w:r>
      <w:r w:rsidR="00535E01">
        <w:rPr>
          <w:color w:val="000000"/>
          <w:lang w:val="sq-AL"/>
        </w:rPr>
        <w:t xml:space="preserve"> D</w:t>
      </w:r>
      <w:r w:rsidR="001E21BF" w:rsidRPr="00FA1BE8">
        <w:rPr>
          <w:color w:val="000000"/>
          <w:lang w:val="sq-AL"/>
        </w:rPr>
        <w:t>rejtoria e Inspektoratit t</w:t>
      </w:r>
      <w:r w:rsidR="00A71253" w:rsidRPr="00FA1BE8">
        <w:rPr>
          <w:color w:val="000000"/>
          <w:lang w:val="sq-AL"/>
        </w:rPr>
        <w:t>ë</w:t>
      </w:r>
      <w:r w:rsidR="001E21BF" w:rsidRPr="00FA1BE8">
        <w:rPr>
          <w:color w:val="000000"/>
          <w:lang w:val="sq-AL"/>
        </w:rPr>
        <w:t xml:space="preserve"> cilat kan</w:t>
      </w:r>
      <w:r w:rsidR="00A71253" w:rsidRPr="00FA1BE8">
        <w:rPr>
          <w:color w:val="000000"/>
          <w:lang w:val="sq-AL"/>
        </w:rPr>
        <w:t>ë</w:t>
      </w:r>
      <w:r w:rsidR="001E21BF" w:rsidRPr="00FA1BE8">
        <w:rPr>
          <w:color w:val="000000"/>
          <w:lang w:val="sq-AL"/>
        </w:rPr>
        <w:t xml:space="preserve"> t</w:t>
      </w:r>
      <w:r w:rsidR="00A71253" w:rsidRPr="00FA1BE8">
        <w:rPr>
          <w:color w:val="000000"/>
          <w:lang w:val="sq-AL"/>
        </w:rPr>
        <w:t>ë</w:t>
      </w:r>
      <w:r w:rsidR="001E21BF" w:rsidRPr="00FA1BE8">
        <w:rPr>
          <w:color w:val="000000"/>
          <w:lang w:val="sq-AL"/>
        </w:rPr>
        <w:t xml:space="preserve"> b</w:t>
      </w:r>
      <w:r w:rsidR="00A71253" w:rsidRPr="00FA1BE8">
        <w:rPr>
          <w:color w:val="000000"/>
          <w:lang w:val="sq-AL"/>
        </w:rPr>
        <w:t>ë</w:t>
      </w:r>
      <w:r w:rsidR="001E21BF" w:rsidRPr="00FA1BE8">
        <w:rPr>
          <w:color w:val="000000"/>
          <w:lang w:val="sq-AL"/>
        </w:rPr>
        <w:t>jn</w:t>
      </w:r>
      <w:r w:rsidR="00A71253" w:rsidRPr="00FA1BE8">
        <w:rPr>
          <w:color w:val="000000"/>
          <w:lang w:val="sq-AL"/>
        </w:rPr>
        <w:t>ë</w:t>
      </w:r>
      <w:r w:rsidR="001E21BF" w:rsidRPr="00FA1BE8">
        <w:rPr>
          <w:color w:val="000000"/>
          <w:lang w:val="sq-AL"/>
        </w:rPr>
        <w:t xml:space="preserve"> m</w:t>
      </w:r>
      <w:r w:rsidR="00A71253" w:rsidRPr="00FA1BE8">
        <w:rPr>
          <w:color w:val="000000"/>
          <w:lang w:val="sq-AL"/>
        </w:rPr>
        <w:t>ë</w:t>
      </w:r>
      <w:r w:rsidR="001E21BF" w:rsidRPr="00FA1BE8">
        <w:rPr>
          <w:color w:val="000000"/>
          <w:lang w:val="sq-AL"/>
        </w:rPr>
        <w:t xml:space="preserve"> dyshime p</w:t>
      </w:r>
      <w:r w:rsidR="00A71253" w:rsidRPr="00FA1BE8">
        <w:rPr>
          <w:color w:val="000000"/>
          <w:lang w:val="sq-AL"/>
        </w:rPr>
        <w:t>ë</w:t>
      </w:r>
      <w:r w:rsidR="001E21BF" w:rsidRPr="00FA1BE8">
        <w:rPr>
          <w:color w:val="000000"/>
          <w:lang w:val="sq-AL"/>
        </w:rPr>
        <w:t>r uzurpim</w:t>
      </w:r>
      <w:r w:rsidR="00D46D67" w:rsidRPr="00FA1BE8">
        <w:rPr>
          <w:color w:val="000000"/>
          <w:lang w:val="sq-AL"/>
        </w:rPr>
        <w:t xml:space="preserve">, vërtetim të </w:t>
      </w:r>
      <w:r w:rsidR="003E67CA" w:rsidRPr="00FA1BE8">
        <w:rPr>
          <w:color w:val="000000"/>
          <w:lang w:val="sq-AL"/>
        </w:rPr>
        <w:t>gjendjes</w:t>
      </w:r>
      <w:r w:rsidR="00D46D67" w:rsidRPr="00FA1BE8">
        <w:rPr>
          <w:color w:val="000000"/>
          <w:lang w:val="sq-AL"/>
        </w:rPr>
        <w:t xml:space="preserve"> faktike </w:t>
      </w:r>
      <w:r w:rsidR="0023151B">
        <w:rPr>
          <w:color w:val="000000"/>
          <w:lang w:val="sq-AL"/>
        </w:rPr>
        <w:t xml:space="preserve"> dhe kërkesa nga Drejtoria e U</w:t>
      </w:r>
      <w:r w:rsidR="001E21BF" w:rsidRPr="00FA1BE8">
        <w:rPr>
          <w:color w:val="000000"/>
          <w:lang w:val="sq-AL"/>
        </w:rPr>
        <w:t>rbanizmit q</w:t>
      </w:r>
      <w:r w:rsidR="00A71253" w:rsidRPr="00FA1BE8">
        <w:rPr>
          <w:color w:val="000000"/>
          <w:lang w:val="sq-AL"/>
        </w:rPr>
        <w:t>ë</w:t>
      </w:r>
      <w:r w:rsidR="001E21BF" w:rsidRPr="00FA1BE8">
        <w:rPr>
          <w:color w:val="000000"/>
          <w:lang w:val="sq-AL"/>
        </w:rPr>
        <w:t xml:space="preserve"> lidhen me</w:t>
      </w:r>
      <w:r w:rsidR="00046EA9" w:rsidRPr="00FA1BE8">
        <w:rPr>
          <w:color w:val="000000"/>
          <w:lang w:val="sq-AL"/>
        </w:rPr>
        <w:t xml:space="preserve"> realizimin projekteve komunale</w:t>
      </w:r>
      <w:r w:rsidR="003453B3" w:rsidRPr="00FA1BE8">
        <w:rPr>
          <w:color w:val="000000"/>
          <w:lang w:val="sq-AL"/>
        </w:rPr>
        <w:t>.</w:t>
      </w:r>
    </w:p>
    <w:p w:rsidR="00046EA9" w:rsidRPr="00FA1BE8" w:rsidRDefault="00046EA9" w:rsidP="00164D57">
      <w:pPr>
        <w:spacing w:line="276" w:lineRule="auto"/>
        <w:jc w:val="both"/>
        <w:rPr>
          <w:color w:val="000000"/>
          <w:lang w:val="sq-AL"/>
        </w:rPr>
      </w:pPr>
    </w:p>
    <w:p w:rsidR="001E21BF" w:rsidRPr="00FA1BE8" w:rsidRDefault="002B5B77" w:rsidP="00164D57">
      <w:pPr>
        <w:spacing w:line="276" w:lineRule="auto"/>
        <w:jc w:val="both"/>
        <w:rPr>
          <w:color w:val="000000"/>
          <w:lang w:val="sq-AL"/>
        </w:rPr>
      </w:pPr>
      <w:r>
        <w:rPr>
          <w:color w:val="000000"/>
          <w:lang w:val="sq-AL"/>
        </w:rPr>
        <w:t>K</w:t>
      </w:r>
      <w:r w:rsidR="00046EA9" w:rsidRPr="00FA1BE8">
        <w:rPr>
          <w:color w:val="000000"/>
          <w:lang w:val="sq-AL"/>
        </w:rPr>
        <w:t>emi shqyrtuar kërkesat e ndryshme t</w:t>
      </w:r>
      <w:r w:rsidR="00D46D67" w:rsidRPr="00FA1BE8">
        <w:rPr>
          <w:color w:val="000000"/>
          <w:lang w:val="sq-AL"/>
        </w:rPr>
        <w:t>ë</w:t>
      </w:r>
      <w:r w:rsidR="00046EA9" w:rsidRPr="00FA1BE8">
        <w:rPr>
          <w:color w:val="000000"/>
          <w:lang w:val="sq-AL"/>
        </w:rPr>
        <w:t xml:space="preserve"> b</w:t>
      </w:r>
      <w:r w:rsidR="00D46D67" w:rsidRPr="00FA1BE8">
        <w:rPr>
          <w:color w:val="000000"/>
          <w:lang w:val="sq-AL"/>
        </w:rPr>
        <w:t>ë</w:t>
      </w:r>
      <w:r w:rsidR="00046EA9" w:rsidRPr="00FA1BE8">
        <w:rPr>
          <w:color w:val="000000"/>
          <w:lang w:val="sq-AL"/>
        </w:rPr>
        <w:t>ra nga qytetar</w:t>
      </w:r>
      <w:r w:rsidR="00D46D67" w:rsidRPr="00FA1BE8">
        <w:rPr>
          <w:color w:val="000000"/>
          <w:lang w:val="sq-AL"/>
        </w:rPr>
        <w:t>ë</w:t>
      </w:r>
      <w:r w:rsidR="00046EA9" w:rsidRPr="00FA1BE8">
        <w:rPr>
          <w:color w:val="000000"/>
          <w:lang w:val="sq-AL"/>
        </w:rPr>
        <w:t xml:space="preserve">t dhe </w:t>
      </w:r>
      <w:r w:rsidR="00CC140B" w:rsidRPr="00FA1BE8">
        <w:rPr>
          <w:color w:val="000000"/>
          <w:lang w:val="sq-AL"/>
        </w:rPr>
        <w:t>p</w:t>
      </w:r>
      <w:r w:rsidR="001177F7" w:rsidRPr="00FA1BE8">
        <w:rPr>
          <w:color w:val="000000"/>
          <w:lang w:val="sq-AL"/>
        </w:rPr>
        <w:t>ë</w:t>
      </w:r>
      <w:r w:rsidR="00CC140B" w:rsidRPr="00FA1BE8">
        <w:rPr>
          <w:color w:val="000000"/>
          <w:lang w:val="sq-AL"/>
        </w:rPr>
        <w:t>rfaq</w:t>
      </w:r>
      <w:r w:rsidR="001177F7" w:rsidRPr="00FA1BE8">
        <w:rPr>
          <w:color w:val="000000"/>
          <w:lang w:val="sq-AL"/>
        </w:rPr>
        <w:t>ë</w:t>
      </w:r>
      <w:r w:rsidR="00CC140B" w:rsidRPr="00FA1BE8">
        <w:rPr>
          <w:color w:val="000000"/>
          <w:lang w:val="sq-AL"/>
        </w:rPr>
        <w:t xml:space="preserve">suesit </w:t>
      </w:r>
      <w:r w:rsidR="00046EA9" w:rsidRPr="00FA1BE8">
        <w:rPr>
          <w:color w:val="000000"/>
          <w:lang w:val="sq-AL"/>
        </w:rPr>
        <w:t xml:space="preserve"> e fshatrave</w:t>
      </w:r>
      <w:r w:rsidR="00095C5E" w:rsidRPr="00FA1BE8">
        <w:rPr>
          <w:color w:val="000000"/>
          <w:lang w:val="sq-AL"/>
        </w:rPr>
        <w:t>, si psh n</w:t>
      </w:r>
      <w:r w:rsidR="00D46D67" w:rsidRPr="00FA1BE8">
        <w:rPr>
          <w:color w:val="000000"/>
          <w:lang w:val="sq-AL"/>
        </w:rPr>
        <w:t>ë</w:t>
      </w:r>
      <w:r w:rsidR="00095C5E" w:rsidRPr="00FA1BE8">
        <w:rPr>
          <w:color w:val="000000"/>
          <w:lang w:val="sq-AL"/>
        </w:rPr>
        <w:t xml:space="preserve"> fshatin </w:t>
      </w:r>
      <w:r w:rsidR="00CF7D63">
        <w:rPr>
          <w:color w:val="000000"/>
          <w:lang w:val="sq-AL"/>
        </w:rPr>
        <w:t>Shkoz</w:t>
      </w:r>
      <w:r w:rsidR="00E82CDE">
        <w:rPr>
          <w:color w:val="000000"/>
          <w:lang w:val="sq-AL"/>
        </w:rPr>
        <w:t>ë</w:t>
      </w:r>
      <w:r w:rsidR="0023151B">
        <w:rPr>
          <w:color w:val="000000"/>
          <w:lang w:val="sq-AL"/>
        </w:rPr>
        <w:t xml:space="preserve">, </w:t>
      </w:r>
      <w:r w:rsidR="00CF7D63">
        <w:rPr>
          <w:color w:val="000000"/>
          <w:lang w:val="sq-AL"/>
        </w:rPr>
        <w:t>Carralluk</w:t>
      </w:r>
      <w:r w:rsidR="00E82CDE">
        <w:rPr>
          <w:color w:val="000000"/>
          <w:lang w:val="sq-AL"/>
        </w:rPr>
        <w:t>ë</w:t>
      </w:r>
      <w:r w:rsidR="00095C5E" w:rsidRPr="00FA1BE8">
        <w:rPr>
          <w:color w:val="000000"/>
          <w:lang w:val="sq-AL"/>
        </w:rPr>
        <w:t xml:space="preserve">, </w:t>
      </w:r>
      <w:r>
        <w:rPr>
          <w:color w:val="000000"/>
          <w:lang w:val="sq-AL"/>
        </w:rPr>
        <w:t>Fshati i Ri</w:t>
      </w:r>
      <w:r w:rsidR="00ED1974" w:rsidRPr="00FA1BE8">
        <w:rPr>
          <w:color w:val="000000"/>
          <w:lang w:val="sq-AL"/>
        </w:rPr>
        <w:t>,</w:t>
      </w:r>
      <w:r w:rsidR="00125EDB" w:rsidRPr="00FA1BE8">
        <w:rPr>
          <w:color w:val="000000"/>
          <w:lang w:val="sq-AL"/>
        </w:rPr>
        <w:t xml:space="preserve"> Kijevë, Llashkadrenoc, </w:t>
      </w:r>
      <w:r w:rsidR="00ED1974" w:rsidRPr="00FA1BE8">
        <w:rPr>
          <w:color w:val="000000"/>
          <w:lang w:val="sq-AL"/>
        </w:rPr>
        <w:t xml:space="preserve"> </w:t>
      </w:r>
      <w:r w:rsidR="00CF7D63">
        <w:rPr>
          <w:color w:val="000000"/>
          <w:lang w:val="sq-AL"/>
        </w:rPr>
        <w:t>Malishev</w:t>
      </w:r>
      <w:r w:rsidR="00E82CDE">
        <w:rPr>
          <w:color w:val="000000"/>
          <w:lang w:val="sq-AL"/>
        </w:rPr>
        <w:t>ë</w:t>
      </w:r>
      <w:r w:rsidR="00CF7D63">
        <w:rPr>
          <w:color w:val="000000"/>
          <w:lang w:val="sq-AL"/>
        </w:rPr>
        <w:t xml:space="preserve">, </w:t>
      </w:r>
      <w:r w:rsidR="00095C5E" w:rsidRPr="00FA1BE8">
        <w:rPr>
          <w:color w:val="000000"/>
          <w:lang w:val="sq-AL"/>
        </w:rPr>
        <w:t>etj.</w:t>
      </w:r>
    </w:p>
    <w:p w:rsidR="009C15E1" w:rsidRPr="00FA1BE8" w:rsidRDefault="009C15E1" w:rsidP="00046EA9">
      <w:pPr>
        <w:spacing w:line="276" w:lineRule="auto"/>
        <w:jc w:val="both"/>
        <w:rPr>
          <w:color w:val="000000"/>
          <w:lang w:val="sq-AL"/>
        </w:rPr>
      </w:pPr>
    </w:p>
    <w:p w:rsidR="009C15E1" w:rsidRPr="00FA1BE8" w:rsidRDefault="002B5B77" w:rsidP="00046EA9">
      <w:pPr>
        <w:spacing w:line="276" w:lineRule="auto"/>
        <w:jc w:val="both"/>
        <w:rPr>
          <w:color w:val="000000"/>
          <w:lang w:val="sq-AL"/>
        </w:rPr>
      </w:pPr>
      <w:r>
        <w:rPr>
          <w:color w:val="000000"/>
          <w:lang w:val="sq-AL"/>
        </w:rPr>
        <w:t xml:space="preserve">Viti 2020 </w:t>
      </w:r>
      <w:r w:rsidR="00E076AE">
        <w:rPr>
          <w:color w:val="000000"/>
          <w:lang w:val="sq-AL"/>
        </w:rPr>
        <w:t>ë</w:t>
      </w:r>
      <w:r>
        <w:rPr>
          <w:color w:val="000000"/>
          <w:lang w:val="sq-AL"/>
        </w:rPr>
        <w:t>sht</w:t>
      </w:r>
      <w:r w:rsidR="00E076AE">
        <w:rPr>
          <w:color w:val="000000"/>
          <w:lang w:val="sq-AL"/>
        </w:rPr>
        <w:t>ë</w:t>
      </w:r>
      <w:r>
        <w:rPr>
          <w:color w:val="000000"/>
          <w:lang w:val="sq-AL"/>
        </w:rPr>
        <w:t xml:space="preserve"> karakterizuar me nj</w:t>
      </w:r>
      <w:r w:rsidR="00E076AE">
        <w:rPr>
          <w:color w:val="000000"/>
          <w:lang w:val="sq-AL"/>
        </w:rPr>
        <w:t>ë</w:t>
      </w:r>
      <w:r>
        <w:rPr>
          <w:color w:val="000000"/>
          <w:lang w:val="sq-AL"/>
        </w:rPr>
        <w:t xml:space="preserve"> v</w:t>
      </w:r>
      <w:r w:rsidR="00E076AE">
        <w:rPr>
          <w:color w:val="000000"/>
          <w:lang w:val="sq-AL"/>
        </w:rPr>
        <w:t>ë</w:t>
      </w:r>
      <w:r>
        <w:rPr>
          <w:color w:val="000000"/>
          <w:lang w:val="sq-AL"/>
        </w:rPr>
        <w:t>llim m</w:t>
      </w:r>
      <w:r w:rsidR="00E076AE">
        <w:rPr>
          <w:color w:val="000000"/>
          <w:lang w:val="sq-AL"/>
        </w:rPr>
        <w:t>ë</w:t>
      </w:r>
      <w:r>
        <w:rPr>
          <w:color w:val="000000"/>
          <w:lang w:val="sq-AL"/>
        </w:rPr>
        <w:t xml:space="preserve"> t</w:t>
      </w:r>
      <w:r w:rsidR="00E076AE">
        <w:rPr>
          <w:color w:val="000000"/>
          <w:lang w:val="sq-AL"/>
        </w:rPr>
        <w:t>ë</w:t>
      </w:r>
      <w:r>
        <w:rPr>
          <w:color w:val="000000"/>
          <w:lang w:val="sq-AL"/>
        </w:rPr>
        <w:t xml:space="preserve"> ul</w:t>
      </w:r>
      <w:r w:rsidR="00E076AE">
        <w:rPr>
          <w:color w:val="000000"/>
          <w:lang w:val="sq-AL"/>
        </w:rPr>
        <w:t>ë</w:t>
      </w:r>
      <w:r>
        <w:rPr>
          <w:color w:val="000000"/>
          <w:lang w:val="sq-AL"/>
        </w:rPr>
        <w:t>t t</w:t>
      </w:r>
      <w:r w:rsidR="00E076AE">
        <w:rPr>
          <w:color w:val="000000"/>
          <w:lang w:val="sq-AL"/>
        </w:rPr>
        <w:t>ë</w:t>
      </w:r>
      <w:r>
        <w:rPr>
          <w:color w:val="000000"/>
          <w:lang w:val="sq-AL"/>
        </w:rPr>
        <w:t xml:space="preserve"> pun</w:t>
      </w:r>
      <w:r w:rsidR="00E076AE">
        <w:rPr>
          <w:color w:val="000000"/>
          <w:lang w:val="sq-AL"/>
        </w:rPr>
        <w:t>ë</w:t>
      </w:r>
      <w:r>
        <w:rPr>
          <w:color w:val="000000"/>
          <w:lang w:val="sq-AL"/>
        </w:rPr>
        <w:t>v</w:t>
      </w:r>
      <w:r w:rsidR="00E076AE">
        <w:rPr>
          <w:color w:val="000000"/>
          <w:lang w:val="sq-AL"/>
        </w:rPr>
        <w:t>ë</w:t>
      </w:r>
      <w:r>
        <w:rPr>
          <w:color w:val="000000"/>
          <w:lang w:val="sq-AL"/>
        </w:rPr>
        <w:t xml:space="preserve"> p</w:t>
      </w:r>
      <w:r w:rsidR="00E076AE">
        <w:rPr>
          <w:color w:val="000000"/>
          <w:lang w:val="sq-AL"/>
        </w:rPr>
        <w:t>ë</w:t>
      </w:r>
      <w:r>
        <w:rPr>
          <w:color w:val="000000"/>
          <w:lang w:val="sq-AL"/>
        </w:rPr>
        <w:t>r shkak t</w:t>
      </w:r>
      <w:r w:rsidR="00E076AE">
        <w:rPr>
          <w:color w:val="000000"/>
          <w:lang w:val="sq-AL"/>
        </w:rPr>
        <w:t>ë</w:t>
      </w:r>
      <w:r>
        <w:rPr>
          <w:color w:val="000000"/>
          <w:lang w:val="sq-AL"/>
        </w:rPr>
        <w:t xml:space="preserve"> paraqitjes s</w:t>
      </w:r>
      <w:r w:rsidR="00E076AE">
        <w:rPr>
          <w:color w:val="000000"/>
          <w:lang w:val="sq-AL"/>
        </w:rPr>
        <w:t>ë</w:t>
      </w:r>
      <w:r>
        <w:rPr>
          <w:color w:val="000000"/>
          <w:lang w:val="sq-AL"/>
        </w:rPr>
        <w:t xml:space="preserve"> Virusit Covid 19. Si rezultat e k</w:t>
      </w:r>
      <w:r w:rsidR="00E076AE">
        <w:rPr>
          <w:color w:val="000000"/>
          <w:lang w:val="sq-AL"/>
        </w:rPr>
        <w:t>ë</w:t>
      </w:r>
      <w:r>
        <w:rPr>
          <w:color w:val="000000"/>
          <w:lang w:val="sq-AL"/>
        </w:rPr>
        <w:t>saj n</w:t>
      </w:r>
      <w:r w:rsidR="00E076AE">
        <w:rPr>
          <w:color w:val="000000"/>
          <w:lang w:val="sq-AL"/>
        </w:rPr>
        <w:t>ë</w:t>
      </w:r>
      <w:r>
        <w:rPr>
          <w:color w:val="000000"/>
          <w:lang w:val="sq-AL"/>
        </w:rPr>
        <w:t xml:space="preserve"> p</w:t>
      </w:r>
      <w:r w:rsidR="00E076AE">
        <w:rPr>
          <w:color w:val="000000"/>
          <w:lang w:val="sq-AL"/>
        </w:rPr>
        <w:t>ë</w:t>
      </w:r>
      <w:r>
        <w:rPr>
          <w:color w:val="000000"/>
          <w:lang w:val="sq-AL"/>
        </w:rPr>
        <w:t>riudha t</w:t>
      </w:r>
      <w:r w:rsidR="00E076AE">
        <w:rPr>
          <w:color w:val="000000"/>
          <w:lang w:val="sq-AL"/>
        </w:rPr>
        <w:t>ë</w:t>
      </w:r>
      <w:r>
        <w:rPr>
          <w:color w:val="000000"/>
          <w:lang w:val="sq-AL"/>
        </w:rPr>
        <w:t xml:space="preserve"> ndryshme nuk </w:t>
      </w:r>
      <w:r w:rsidR="00E076AE">
        <w:rPr>
          <w:color w:val="000000"/>
          <w:lang w:val="sq-AL"/>
        </w:rPr>
        <w:t>ë</w:t>
      </w:r>
      <w:r>
        <w:rPr>
          <w:color w:val="000000"/>
          <w:lang w:val="sq-AL"/>
        </w:rPr>
        <w:t>sht</w:t>
      </w:r>
      <w:r w:rsidR="00E076AE">
        <w:rPr>
          <w:color w:val="000000"/>
          <w:lang w:val="sq-AL"/>
        </w:rPr>
        <w:t>ë</w:t>
      </w:r>
      <w:r>
        <w:rPr>
          <w:color w:val="000000"/>
          <w:lang w:val="sq-AL"/>
        </w:rPr>
        <w:t xml:space="preserve"> punuar fare, Komuna ka punuar vet</w:t>
      </w:r>
      <w:r w:rsidR="00E076AE">
        <w:rPr>
          <w:color w:val="000000"/>
          <w:lang w:val="sq-AL"/>
        </w:rPr>
        <w:t>ë</w:t>
      </w:r>
      <w:r>
        <w:rPr>
          <w:color w:val="000000"/>
          <w:lang w:val="sq-AL"/>
        </w:rPr>
        <w:t>m m</w:t>
      </w:r>
      <w:r w:rsidR="00E076AE">
        <w:rPr>
          <w:color w:val="000000"/>
          <w:lang w:val="sq-AL"/>
        </w:rPr>
        <w:t>ë</w:t>
      </w:r>
      <w:r>
        <w:rPr>
          <w:color w:val="000000"/>
          <w:lang w:val="sq-AL"/>
        </w:rPr>
        <w:t xml:space="preserve"> staf esencial dhe me shtabin emergjent</w:t>
      </w:r>
      <w:r w:rsidR="00525261">
        <w:rPr>
          <w:color w:val="000000"/>
          <w:lang w:val="sq-AL"/>
        </w:rPr>
        <w:t xml:space="preserve">. Pastaj </w:t>
      </w:r>
      <w:r w:rsidR="00E076AE">
        <w:rPr>
          <w:color w:val="000000"/>
          <w:lang w:val="sq-AL"/>
        </w:rPr>
        <w:t>ë</w:t>
      </w:r>
      <w:r w:rsidR="00525261">
        <w:rPr>
          <w:color w:val="000000"/>
          <w:lang w:val="sq-AL"/>
        </w:rPr>
        <w:t>sht</w:t>
      </w:r>
      <w:r w:rsidR="00E076AE">
        <w:rPr>
          <w:color w:val="000000"/>
          <w:lang w:val="sq-AL"/>
        </w:rPr>
        <w:t>ë</w:t>
      </w:r>
      <w:r w:rsidR="00525261">
        <w:rPr>
          <w:color w:val="000000"/>
          <w:lang w:val="sq-AL"/>
        </w:rPr>
        <w:t xml:space="preserve"> filluar t</w:t>
      </w:r>
      <w:r w:rsidR="00E076AE">
        <w:rPr>
          <w:color w:val="000000"/>
          <w:lang w:val="sq-AL"/>
        </w:rPr>
        <w:t>ë</w:t>
      </w:r>
      <w:r w:rsidR="00525261">
        <w:rPr>
          <w:color w:val="000000"/>
          <w:lang w:val="sq-AL"/>
        </w:rPr>
        <w:t xml:space="preserve"> punohet me staf t</w:t>
      </w:r>
      <w:r w:rsidR="00E076AE">
        <w:rPr>
          <w:color w:val="000000"/>
          <w:lang w:val="sq-AL"/>
        </w:rPr>
        <w:t>ë</w:t>
      </w:r>
      <w:r w:rsidR="00525261">
        <w:rPr>
          <w:color w:val="000000"/>
          <w:lang w:val="sq-AL"/>
        </w:rPr>
        <w:t xml:space="preserve"> reduktuar duke i ndejkur udh</w:t>
      </w:r>
      <w:r w:rsidR="00E076AE">
        <w:rPr>
          <w:color w:val="000000"/>
          <w:lang w:val="sq-AL"/>
        </w:rPr>
        <w:t>ë</w:t>
      </w:r>
      <w:r w:rsidR="00525261">
        <w:rPr>
          <w:color w:val="000000"/>
          <w:lang w:val="sq-AL"/>
        </w:rPr>
        <w:t>zimet nga institucionet shendetsore gjegj</w:t>
      </w:r>
      <w:r w:rsidR="00E076AE">
        <w:rPr>
          <w:color w:val="000000"/>
          <w:lang w:val="sq-AL"/>
        </w:rPr>
        <w:t>ë</w:t>
      </w:r>
      <w:r w:rsidR="00525261">
        <w:rPr>
          <w:color w:val="000000"/>
          <w:lang w:val="sq-AL"/>
        </w:rPr>
        <w:t>se. Bazuar n</w:t>
      </w:r>
      <w:r w:rsidR="00E076AE">
        <w:rPr>
          <w:color w:val="000000"/>
          <w:lang w:val="sq-AL"/>
        </w:rPr>
        <w:t>ë</w:t>
      </w:r>
      <w:r w:rsidR="00525261">
        <w:rPr>
          <w:color w:val="000000"/>
          <w:lang w:val="sq-AL"/>
        </w:rPr>
        <w:t xml:space="preserve"> k</w:t>
      </w:r>
      <w:r w:rsidR="00E076AE">
        <w:rPr>
          <w:color w:val="000000"/>
          <w:lang w:val="sq-AL"/>
        </w:rPr>
        <w:t>ë</w:t>
      </w:r>
      <w:r w:rsidR="00525261">
        <w:rPr>
          <w:color w:val="000000"/>
          <w:lang w:val="sq-AL"/>
        </w:rPr>
        <w:t>to rrethana normalisht q</w:t>
      </w:r>
      <w:r w:rsidR="00E076AE">
        <w:rPr>
          <w:color w:val="000000"/>
          <w:lang w:val="sq-AL"/>
        </w:rPr>
        <w:t>ë</w:t>
      </w:r>
      <w:r w:rsidR="00525261">
        <w:rPr>
          <w:color w:val="000000"/>
          <w:lang w:val="sq-AL"/>
        </w:rPr>
        <w:t xml:space="preserve"> nuk kemi mundur t</w:t>
      </w:r>
      <w:r w:rsidR="00E076AE">
        <w:rPr>
          <w:color w:val="000000"/>
          <w:lang w:val="sq-AL"/>
        </w:rPr>
        <w:t>ë</w:t>
      </w:r>
      <w:r w:rsidR="00525261">
        <w:rPr>
          <w:color w:val="000000"/>
          <w:lang w:val="sq-AL"/>
        </w:rPr>
        <w:t xml:space="preserve"> realizojm</w:t>
      </w:r>
      <w:r w:rsidR="00E076AE">
        <w:rPr>
          <w:color w:val="000000"/>
          <w:lang w:val="sq-AL"/>
        </w:rPr>
        <w:t>ë</w:t>
      </w:r>
      <w:r w:rsidR="00525261">
        <w:rPr>
          <w:color w:val="000000"/>
          <w:lang w:val="sq-AL"/>
        </w:rPr>
        <w:t xml:space="preserve"> pun</w:t>
      </w:r>
      <w:r w:rsidR="00E076AE">
        <w:rPr>
          <w:color w:val="000000"/>
          <w:lang w:val="sq-AL"/>
        </w:rPr>
        <w:t>ë</w:t>
      </w:r>
      <w:r w:rsidR="00525261">
        <w:rPr>
          <w:color w:val="000000"/>
          <w:lang w:val="sq-AL"/>
        </w:rPr>
        <w:t xml:space="preserve"> sipas planit e po ashtu ka r</w:t>
      </w:r>
      <w:r w:rsidR="00E076AE">
        <w:rPr>
          <w:color w:val="000000"/>
          <w:lang w:val="sq-AL"/>
        </w:rPr>
        <w:t>ë</w:t>
      </w:r>
      <w:r w:rsidR="00525261">
        <w:rPr>
          <w:color w:val="000000"/>
          <w:lang w:val="sq-AL"/>
        </w:rPr>
        <w:t>nie t</w:t>
      </w:r>
      <w:r w:rsidR="00E076AE">
        <w:rPr>
          <w:color w:val="000000"/>
          <w:lang w:val="sq-AL"/>
        </w:rPr>
        <w:t>ë</w:t>
      </w:r>
      <w:r w:rsidR="00525261">
        <w:rPr>
          <w:color w:val="000000"/>
          <w:lang w:val="sq-AL"/>
        </w:rPr>
        <w:t xml:space="preserve"> numrit t</w:t>
      </w:r>
      <w:r w:rsidR="00E076AE">
        <w:rPr>
          <w:color w:val="000000"/>
          <w:lang w:val="sq-AL"/>
        </w:rPr>
        <w:t>ë</w:t>
      </w:r>
      <w:r w:rsidR="00525261">
        <w:rPr>
          <w:color w:val="000000"/>
          <w:lang w:val="sq-AL"/>
        </w:rPr>
        <w:t xml:space="preserve"> k</w:t>
      </w:r>
      <w:r w:rsidR="00E076AE">
        <w:rPr>
          <w:color w:val="000000"/>
          <w:lang w:val="sq-AL"/>
        </w:rPr>
        <w:t>ë</w:t>
      </w:r>
      <w:r w:rsidR="00525261">
        <w:rPr>
          <w:color w:val="000000"/>
          <w:lang w:val="sq-AL"/>
        </w:rPr>
        <w:t>rkesave dhe t</w:t>
      </w:r>
      <w:r w:rsidR="00E076AE">
        <w:rPr>
          <w:color w:val="000000"/>
          <w:lang w:val="sq-AL"/>
        </w:rPr>
        <w:t>ë</w:t>
      </w:r>
      <w:r w:rsidR="00525261">
        <w:rPr>
          <w:color w:val="000000"/>
          <w:lang w:val="sq-AL"/>
        </w:rPr>
        <w:t xml:space="preserve"> t</w:t>
      </w:r>
      <w:r w:rsidR="00E076AE">
        <w:rPr>
          <w:color w:val="000000"/>
          <w:lang w:val="sq-AL"/>
        </w:rPr>
        <w:t>ë</w:t>
      </w:r>
      <w:r w:rsidR="00525261">
        <w:rPr>
          <w:color w:val="000000"/>
          <w:lang w:val="sq-AL"/>
        </w:rPr>
        <w:t xml:space="preserve"> hyrave n</w:t>
      </w:r>
      <w:r w:rsidR="00E076AE">
        <w:rPr>
          <w:color w:val="000000"/>
          <w:lang w:val="sq-AL"/>
        </w:rPr>
        <w:t>ë</w:t>
      </w:r>
      <w:r w:rsidR="00525261">
        <w:rPr>
          <w:color w:val="000000"/>
          <w:lang w:val="sq-AL"/>
        </w:rPr>
        <w:t xml:space="preserve"> krahasim me vitet paraprake.</w:t>
      </w:r>
    </w:p>
    <w:p w:rsidR="009C15E1" w:rsidRPr="00FA1BE8" w:rsidRDefault="009C15E1" w:rsidP="00046EA9">
      <w:pPr>
        <w:spacing w:line="276" w:lineRule="auto"/>
        <w:jc w:val="both"/>
        <w:rPr>
          <w:color w:val="000000"/>
          <w:lang w:val="sq-AL"/>
        </w:rPr>
      </w:pPr>
    </w:p>
    <w:p w:rsidR="009C15E1" w:rsidRPr="00FA1BE8" w:rsidRDefault="009C15E1" w:rsidP="00046EA9">
      <w:pPr>
        <w:spacing w:line="276" w:lineRule="auto"/>
        <w:jc w:val="both"/>
        <w:rPr>
          <w:color w:val="000000"/>
          <w:lang w:val="sq-AL"/>
        </w:rPr>
      </w:pPr>
    </w:p>
    <w:p w:rsidR="009C15E1" w:rsidRPr="00FA1BE8" w:rsidRDefault="009C15E1" w:rsidP="00046EA9">
      <w:pPr>
        <w:spacing w:line="276" w:lineRule="auto"/>
        <w:jc w:val="both"/>
        <w:rPr>
          <w:color w:val="000000"/>
          <w:lang w:val="sq-AL"/>
        </w:rPr>
      </w:pPr>
    </w:p>
    <w:p w:rsidR="009C15E1" w:rsidRPr="00FA1BE8" w:rsidRDefault="009C15E1" w:rsidP="00046EA9">
      <w:pPr>
        <w:spacing w:line="276" w:lineRule="auto"/>
        <w:jc w:val="both"/>
        <w:rPr>
          <w:color w:val="000000"/>
          <w:lang w:val="sq-AL"/>
        </w:rPr>
      </w:pPr>
    </w:p>
    <w:p w:rsidR="009C15E1" w:rsidRDefault="009C15E1" w:rsidP="00046EA9">
      <w:pPr>
        <w:spacing w:line="276" w:lineRule="auto"/>
        <w:jc w:val="both"/>
        <w:rPr>
          <w:color w:val="000000"/>
          <w:lang w:val="sq-AL"/>
        </w:rPr>
      </w:pPr>
    </w:p>
    <w:p w:rsidR="007A48F7" w:rsidRPr="00FA1BE8" w:rsidRDefault="007A48F7" w:rsidP="00046EA9">
      <w:pPr>
        <w:spacing w:line="276" w:lineRule="auto"/>
        <w:jc w:val="both"/>
        <w:rPr>
          <w:color w:val="000000"/>
          <w:lang w:val="sq-AL"/>
        </w:rPr>
      </w:pPr>
    </w:p>
    <w:p w:rsidR="00E618F5" w:rsidRPr="00FA1BE8" w:rsidRDefault="00E618F5">
      <w:pPr>
        <w:rPr>
          <w:lang w:val="sq-AL"/>
        </w:rPr>
      </w:pPr>
    </w:p>
    <w:p w:rsidR="00164D57" w:rsidRPr="00FA1BE8" w:rsidRDefault="00164D57">
      <w:pPr>
        <w:rPr>
          <w:lang w:val="sq-AL"/>
        </w:rPr>
      </w:pPr>
    </w:p>
    <w:p w:rsidR="00646EFD" w:rsidRPr="00FA1BE8" w:rsidRDefault="00646EFD">
      <w:pPr>
        <w:rPr>
          <w:lang w:val="sq-AL"/>
        </w:rPr>
      </w:pPr>
    </w:p>
    <w:p w:rsidR="00452574" w:rsidRPr="00FA1BE8" w:rsidRDefault="00452574" w:rsidP="001B2818">
      <w:pPr>
        <w:jc w:val="both"/>
        <w:rPr>
          <w:lang w:val="sq-AL"/>
        </w:rPr>
      </w:pPr>
    </w:p>
    <w:p w:rsidR="00547140" w:rsidRPr="00FA1BE8" w:rsidRDefault="0023151B" w:rsidP="001B2818">
      <w:pPr>
        <w:jc w:val="both"/>
        <w:rPr>
          <w:lang w:val="sq-AL"/>
        </w:rPr>
      </w:pPr>
      <w:r>
        <w:rPr>
          <w:b/>
          <w:lang w:val="sq-AL"/>
        </w:rPr>
        <w:t>Shë</w:t>
      </w:r>
      <w:r w:rsidR="00547140" w:rsidRPr="00FA1BE8">
        <w:rPr>
          <w:b/>
          <w:lang w:val="sq-AL"/>
        </w:rPr>
        <w:t>rbimi Pron</w:t>
      </w:r>
      <w:r w:rsidR="00A71253" w:rsidRPr="00FA1BE8">
        <w:rPr>
          <w:b/>
          <w:lang w:val="sq-AL"/>
        </w:rPr>
        <w:t>ë</w:t>
      </w:r>
      <w:r w:rsidR="00547140" w:rsidRPr="00FA1BE8">
        <w:rPr>
          <w:b/>
          <w:lang w:val="sq-AL"/>
        </w:rPr>
        <w:t>soro – Juridik</w:t>
      </w:r>
      <w:r w:rsidR="00547140" w:rsidRPr="00FA1BE8">
        <w:rPr>
          <w:lang w:val="sq-AL"/>
        </w:rPr>
        <w:t xml:space="preserve"> </w:t>
      </w:r>
      <w:r w:rsidR="00300140" w:rsidRPr="00FA1BE8">
        <w:rPr>
          <w:lang w:val="sq-AL"/>
        </w:rPr>
        <w:t>i</w:t>
      </w:r>
      <w:r w:rsidR="00547140" w:rsidRPr="00FA1BE8">
        <w:rPr>
          <w:lang w:val="sq-AL"/>
        </w:rPr>
        <w:t xml:space="preserve"> cili sh</w:t>
      </w:r>
      <w:r w:rsidR="00A71253" w:rsidRPr="00FA1BE8">
        <w:rPr>
          <w:lang w:val="sq-AL"/>
        </w:rPr>
        <w:t>ë</w:t>
      </w:r>
      <w:r w:rsidR="00547140" w:rsidRPr="00FA1BE8">
        <w:rPr>
          <w:lang w:val="sq-AL"/>
        </w:rPr>
        <w:t>rbim op</w:t>
      </w:r>
      <w:r w:rsidR="000228F0" w:rsidRPr="00FA1BE8">
        <w:rPr>
          <w:lang w:val="sq-AL"/>
        </w:rPr>
        <w:t>e</w:t>
      </w:r>
      <w:r w:rsidR="00547140" w:rsidRPr="00FA1BE8">
        <w:rPr>
          <w:lang w:val="sq-AL"/>
        </w:rPr>
        <w:t>ron n</w:t>
      </w:r>
      <w:r w:rsidR="00A71253" w:rsidRPr="00FA1BE8">
        <w:rPr>
          <w:lang w:val="sq-AL"/>
        </w:rPr>
        <w:t>ë</w:t>
      </w:r>
      <w:r w:rsidR="00547140" w:rsidRPr="00FA1BE8">
        <w:rPr>
          <w:lang w:val="sq-AL"/>
        </w:rPr>
        <w:t xml:space="preserve"> kuad</w:t>
      </w:r>
      <w:r w:rsidR="00A71253" w:rsidRPr="00FA1BE8">
        <w:rPr>
          <w:lang w:val="sq-AL"/>
        </w:rPr>
        <w:t>ë</w:t>
      </w:r>
      <w:r w:rsidR="00547140" w:rsidRPr="00FA1BE8">
        <w:rPr>
          <w:lang w:val="sq-AL"/>
        </w:rPr>
        <w:t>r t</w:t>
      </w:r>
      <w:r w:rsidR="00A71253" w:rsidRPr="00FA1BE8">
        <w:rPr>
          <w:lang w:val="sq-AL"/>
        </w:rPr>
        <w:t>ë</w:t>
      </w:r>
      <w:r w:rsidR="00547140" w:rsidRPr="00FA1BE8">
        <w:rPr>
          <w:lang w:val="sq-AL"/>
        </w:rPr>
        <w:t xml:space="preserve"> Drejtoris</w:t>
      </w:r>
      <w:r w:rsidR="00A71253" w:rsidRPr="00FA1BE8">
        <w:rPr>
          <w:lang w:val="sq-AL"/>
        </w:rPr>
        <w:t>ë</w:t>
      </w:r>
      <w:r w:rsidR="00547140" w:rsidRPr="00FA1BE8">
        <w:rPr>
          <w:lang w:val="sq-AL"/>
        </w:rPr>
        <w:t xml:space="preserve"> p</w:t>
      </w:r>
      <w:r w:rsidR="00A71253" w:rsidRPr="00FA1BE8">
        <w:rPr>
          <w:lang w:val="sq-AL"/>
        </w:rPr>
        <w:t>ë</w:t>
      </w:r>
      <w:r w:rsidR="00547140" w:rsidRPr="00FA1BE8">
        <w:rPr>
          <w:lang w:val="sq-AL"/>
        </w:rPr>
        <w:t>r Gjeodezi, Kadast</w:t>
      </w:r>
      <w:r w:rsidR="00A71253" w:rsidRPr="00FA1BE8">
        <w:rPr>
          <w:lang w:val="sq-AL"/>
        </w:rPr>
        <w:t>ë</w:t>
      </w:r>
      <w:r w:rsidR="00547140" w:rsidRPr="00FA1BE8">
        <w:rPr>
          <w:lang w:val="sq-AL"/>
        </w:rPr>
        <w:t>r dhe Pron</w:t>
      </w:r>
      <w:r w:rsidR="00A71253" w:rsidRPr="00FA1BE8">
        <w:rPr>
          <w:lang w:val="sq-AL"/>
        </w:rPr>
        <w:t>ë</w:t>
      </w:r>
      <w:r w:rsidR="00547140" w:rsidRPr="00FA1BE8">
        <w:rPr>
          <w:lang w:val="sq-AL"/>
        </w:rPr>
        <w:t>, gjat</w:t>
      </w:r>
      <w:r w:rsidR="00A71253" w:rsidRPr="00FA1BE8">
        <w:rPr>
          <w:lang w:val="sq-AL"/>
        </w:rPr>
        <w:t>ë</w:t>
      </w:r>
      <w:r w:rsidR="00547140" w:rsidRPr="00FA1BE8">
        <w:rPr>
          <w:lang w:val="sq-AL"/>
        </w:rPr>
        <w:t xml:space="preserve"> p</w:t>
      </w:r>
      <w:r>
        <w:rPr>
          <w:lang w:val="sq-AL"/>
        </w:rPr>
        <w:t>e</w:t>
      </w:r>
      <w:r w:rsidR="00547140" w:rsidRPr="00FA1BE8">
        <w:rPr>
          <w:lang w:val="sq-AL"/>
        </w:rPr>
        <w:t>riudh</w:t>
      </w:r>
      <w:r w:rsidR="00A71253" w:rsidRPr="00FA1BE8">
        <w:rPr>
          <w:lang w:val="sq-AL"/>
        </w:rPr>
        <w:t>ë</w:t>
      </w:r>
      <w:r w:rsidR="00547140" w:rsidRPr="00FA1BE8">
        <w:rPr>
          <w:lang w:val="sq-AL"/>
        </w:rPr>
        <w:t>s kohor</w:t>
      </w:r>
      <w:r w:rsidR="00FE707E" w:rsidRPr="00FA1BE8">
        <w:rPr>
          <w:lang w:val="sq-AL"/>
        </w:rPr>
        <w:t>e</w:t>
      </w:r>
      <w:r w:rsidR="00547140" w:rsidRPr="00FA1BE8">
        <w:rPr>
          <w:lang w:val="sq-AL"/>
        </w:rPr>
        <w:t xml:space="preserve"> </w:t>
      </w:r>
      <w:r w:rsidR="00547140" w:rsidRPr="00FA1BE8">
        <w:rPr>
          <w:b/>
          <w:lang w:val="sq-AL"/>
        </w:rPr>
        <w:t xml:space="preserve">Janar – </w:t>
      </w:r>
      <w:r w:rsidR="00B96921">
        <w:rPr>
          <w:b/>
          <w:lang w:val="sq-AL"/>
        </w:rPr>
        <w:t>Dhjetor</w:t>
      </w:r>
      <w:r w:rsidR="00547140" w:rsidRPr="00FA1BE8">
        <w:rPr>
          <w:b/>
          <w:lang w:val="sq-AL"/>
        </w:rPr>
        <w:t xml:space="preserve"> 201</w:t>
      </w:r>
      <w:r w:rsidR="00B96921">
        <w:rPr>
          <w:b/>
          <w:lang w:val="sq-AL"/>
        </w:rPr>
        <w:t>9</w:t>
      </w:r>
      <w:r w:rsidR="00547140" w:rsidRPr="00FA1BE8">
        <w:rPr>
          <w:lang w:val="sq-AL"/>
        </w:rPr>
        <w:t>, ka zhvilluar k</w:t>
      </w:r>
      <w:r w:rsidR="00A71253" w:rsidRPr="00FA1BE8">
        <w:rPr>
          <w:lang w:val="sq-AL"/>
        </w:rPr>
        <w:t>ë</w:t>
      </w:r>
      <w:r w:rsidR="00547140" w:rsidRPr="00FA1BE8">
        <w:rPr>
          <w:lang w:val="sq-AL"/>
        </w:rPr>
        <w:t>to aktivitete dhe ka kryer k</w:t>
      </w:r>
      <w:r w:rsidR="00A71253" w:rsidRPr="00FA1BE8">
        <w:rPr>
          <w:lang w:val="sq-AL"/>
        </w:rPr>
        <w:t>ë</w:t>
      </w:r>
      <w:r w:rsidR="00547140" w:rsidRPr="00FA1BE8">
        <w:rPr>
          <w:lang w:val="sq-AL"/>
        </w:rPr>
        <w:t>to detyra:</w:t>
      </w:r>
    </w:p>
    <w:p w:rsidR="00547140" w:rsidRPr="00FA1BE8" w:rsidRDefault="00547140" w:rsidP="001B2818">
      <w:pPr>
        <w:jc w:val="both"/>
        <w:rPr>
          <w:lang w:val="sq-AL"/>
        </w:rPr>
      </w:pPr>
    </w:p>
    <w:p w:rsidR="00E558A4" w:rsidRDefault="00E558A4" w:rsidP="00E558A4">
      <w:pPr>
        <w:pStyle w:val="ListParagraph"/>
        <w:numPr>
          <w:ilvl w:val="0"/>
          <w:numId w:val="4"/>
        </w:numPr>
        <w:jc w:val="both"/>
      </w:pPr>
      <w:r>
        <w:t>Ka vazhduar procedura administrative dhe jane hartuar procesverbale  në lidhje me projektin e zgjerimit dhe ndërtimi</w:t>
      </w:r>
      <w:r w:rsidR="00314D42">
        <w:t>t</w:t>
      </w:r>
      <w:r>
        <w:t xml:space="preserve"> të shtratit të lumit Mirusha në Malishevë, për këmbimin e pronës pr</w:t>
      </w:r>
      <w:r w:rsidR="00E82CDE">
        <w:t>i</w:t>
      </w:r>
      <w:r>
        <w:t>vate dhe asaj komunale me pronarë j</w:t>
      </w:r>
      <w:r w:rsidR="00E82CDE">
        <w:t>uridik</w:t>
      </w:r>
      <w:r w:rsidR="00DC1751">
        <w:t>.</w:t>
      </w:r>
      <w:r w:rsidR="00E82CDE">
        <w:t xml:space="preserve"> </w:t>
      </w:r>
    </w:p>
    <w:p w:rsidR="00E82CDE" w:rsidRDefault="00E82CDE" w:rsidP="00E82CDE">
      <w:pPr>
        <w:pStyle w:val="ListParagraph"/>
        <w:jc w:val="both"/>
      </w:pPr>
    </w:p>
    <w:p w:rsidR="00E558A4" w:rsidRDefault="00E558A4" w:rsidP="00E558A4">
      <w:pPr>
        <w:pStyle w:val="ListParagraph"/>
        <w:numPr>
          <w:ilvl w:val="0"/>
          <w:numId w:val="4"/>
        </w:numPr>
        <w:jc w:val="both"/>
      </w:pPr>
      <w:r>
        <w:t>Është zhvil</w:t>
      </w:r>
      <w:r w:rsidR="00B07BA4">
        <w:t>l</w:t>
      </w:r>
      <w:r>
        <w:t>uar provedura administrative për  faljen e paluajtshmërisë me qëllim të hapjës së r</w:t>
      </w:r>
      <w:r w:rsidR="00314D42">
        <w:t>r</w:t>
      </w:r>
      <w:r>
        <w:t xml:space="preserve">ugës   </w:t>
      </w:r>
      <w:r w:rsidR="00314D42">
        <w:t>me k</w:t>
      </w:r>
      <w:r w:rsidR="00E076AE">
        <w:t>ë</w:t>
      </w:r>
      <w:r w:rsidR="00314D42">
        <w:t>rkes</w:t>
      </w:r>
      <w:r w:rsidR="00E076AE">
        <w:t>ë</w:t>
      </w:r>
      <w:r w:rsidR="00314D42">
        <w:t>n e pronarv</w:t>
      </w:r>
      <w:r w:rsidR="00E076AE">
        <w:t>ë</w:t>
      </w:r>
      <w:r w:rsidR="00314D42">
        <w:t xml:space="preserve"> t</w:t>
      </w:r>
      <w:r w:rsidR="00E076AE">
        <w:t>ë</w:t>
      </w:r>
      <w:r w:rsidR="00314D42">
        <w:t xml:space="preserve"> paluajtshm</w:t>
      </w:r>
      <w:r w:rsidR="00E076AE">
        <w:t>ë</w:t>
      </w:r>
      <w:r w:rsidR="00314D42">
        <w:t>riv</w:t>
      </w:r>
      <w:r w:rsidR="00E076AE">
        <w:t>ë</w:t>
      </w:r>
      <w:r w:rsidR="00314D42">
        <w:t xml:space="preserve"> n</w:t>
      </w:r>
      <w:r w:rsidR="00E076AE">
        <w:t>ë</w:t>
      </w:r>
      <w:r w:rsidR="00314D42">
        <w:t xml:space="preserve"> shum</w:t>
      </w:r>
      <w:r w:rsidR="00E076AE">
        <w:t>ë</w:t>
      </w:r>
      <w:r w:rsidR="00314D42">
        <w:t xml:space="preserve"> lokacione dhe Zona Kadastrale si: ZK Senik, ZK Gulluboc, ZK Turjak</w:t>
      </w:r>
      <w:r w:rsidR="00E076AE">
        <w:t>ë</w:t>
      </w:r>
      <w:r w:rsidR="00314D42">
        <w:t>, ZK T</w:t>
      </w:r>
      <w:r w:rsidR="00E076AE">
        <w:t>ë</w:t>
      </w:r>
      <w:r w:rsidR="00314D42">
        <w:t>rpez</w:t>
      </w:r>
      <w:r w:rsidR="00E076AE">
        <w:t>ë</w:t>
      </w:r>
      <w:r w:rsidR="00314D42">
        <w:t>, etj.</w:t>
      </w:r>
    </w:p>
    <w:p w:rsidR="00E82CDE" w:rsidRDefault="00E82CDE" w:rsidP="00525261">
      <w:pPr>
        <w:jc w:val="both"/>
      </w:pPr>
    </w:p>
    <w:p w:rsidR="00E558A4" w:rsidRDefault="00E558A4" w:rsidP="00E558A4">
      <w:pPr>
        <w:pStyle w:val="ListParagraph"/>
        <w:numPr>
          <w:ilvl w:val="0"/>
          <w:numId w:val="4"/>
        </w:numPr>
        <w:jc w:val="both"/>
      </w:pPr>
      <w:r>
        <w:t>Janë  dhënë shumë përgjigje  dhe kopje të dokumenteve të lëndë</w:t>
      </w:r>
      <w:r w:rsidR="00E82CDE">
        <w:t>v</w:t>
      </w:r>
      <w:r>
        <w:t>e të v</w:t>
      </w:r>
      <w:r w:rsidR="00DC1751">
        <w:t>jetra sipas kërkesave të palëve.</w:t>
      </w:r>
    </w:p>
    <w:p w:rsidR="00DC1751" w:rsidRDefault="00DC1751" w:rsidP="00DC1751">
      <w:pPr>
        <w:pStyle w:val="ListParagraph"/>
      </w:pPr>
    </w:p>
    <w:p w:rsidR="00DC1751" w:rsidRDefault="00DC1751" w:rsidP="00DC1751">
      <w:pPr>
        <w:jc w:val="both"/>
      </w:pPr>
      <w:r>
        <w:t>N</w:t>
      </w:r>
      <w:r w:rsidR="00E076AE">
        <w:t>ë</w:t>
      </w:r>
      <w:r>
        <w:t xml:space="preserve"> vitin 2020 jan</w:t>
      </w:r>
      <w:r w:rsidR="00E076AE">
        <w:t>ë</w:t>
      </w:r>
      <w:r>
        <w:t xml:space="preserve"> zhvilluar disa procedura p</w:t>
      </w:r>
      <w:r w:rsidR="00E076AE">
        <w:t>ë</w:t>
      </w:r>
      <w:r>
        <w:t>r uzurpim t</w:t>
      </w:r>
      <w:r w:rsidR="00E076AE">
        <w:t>ë</w:t>
      </w:r>
      <w:r>
        <w:t xml:space="preserve"> pron</w:t>
      </w:r>
      <w:r w:rsidR="00E076AE">
        <w:t>ë</w:t>
      </w:r>
      <w:r>
        <w:t xml:space="preserve">s publike komunale kun </w:t>
      </w:r>
      <w:r w:rsidR="00E076AE">
        <w:t>ë</w:t>
      </w:r>
      <w:r>
        <w:t xml:space="preserve"> disa prej l</w:t>
      </w:r>
      <w:r w:rsidR="00E076AE">
        <w:t>ë</w:t>
      </w:r>
      <w:r>
        <w:t>nd</w:t>
      </w:r>
      <w:r w:rsidR="00E076AE">
        <w:t>ë</w:t>
      </w:r>
      <w:r>
        <w:t xml:space="preserve"> v</w:t>
      </w:r>
      <w:r w:rsidR="00E076AE">
        <w:t>ë</w:t>
      </w:r>
      <w:r>
        <w:t>rtetuar m</w:t>
      </w:r>
      <w:r w:rsidR="00E076AE">
        <w:t>ë</w:t>
      </w:r>
      <w:r>
        <w:t xml:space="preserve"> aktvendim nd</w:t>
      </w:r>
      <w:r w:rsidR="00E076AE">
        <w:t>ë</w:t>
      </w:r>
      <w:r>
        <w:t>rsa n</w:t>
      </w:r>
      <w:r w:rsidR="00E076AE">
        <w:t>ë</w:t>
      </w:r>
      <w:r>
        <w:t xml:space="preserve"> Zonen Kadastrale n</w:t>
      </w:r>
      <w:r w:rsidR="00E076AE">
        <w:t>ë</w:t>
      </w:r>
      <w:r>
        <w:t xml:space="preserve"> T</w:t>
      </w:r>
      <w:r w:rsidR="00E076AE">
        <w:t>ë</w:t>
      </w:r>
      <w:r>
        <w:t>rpez</w:t>
      </w:r>
      <w:r w:rsidR="00E076AE">
        <w:t>ë</w:t>
      </w:r>
      <w:r>
        <w:t xml:space="preserve"> jan</w:t>
      </w:r>
      <w:r w:rsidR="00E076AE">
        <w:t>ë</w:t>
      </w:r>
      <w:r>
        <w:t xml:space="preserve"> evidentuar pothuajse t</w:t>
      </w:r>
      <w:r w:rsidR="00E076AE">
        <w:t>ë</w:t>
      </w:r>
      <w:r>
        <w:t xml:space="preserve"> gjitha rastet e uzurpimit dhe  p</w:t>
      </w:r>
      <w:r w:rsidR="00E076AE">
        <w:t>ë</w:t>
      </w:r>
      <w:r>
        <w:t>r k</w:t>
      </w:r>
      <w:r w:rsidR="00E076AE">
        <w:t>ë</w:t>
      </w:r>
      <w:r>
        <w:t>to raste jan</w:t>
      </w:r>
      <w:r w:rsidR="00E076AE">
        <w:t>ë</w:t>
      </w:r>
      <w:r>
        <w:t xml:space="preserve"> b</w:t>
      </w:r>
      <w:r w:rsidR="00E076AE">
        <w:t>ë</w:t>
      </w:r>
      <w:r>
        <w:t>r</w:t>
      </w:r>
      <w:r w:rsidR="00E076AE">
        <w:t>ë</w:t>
      </w:r>
      <w:r>
        <w:t xml:space="preserve"> l</w:t>
      </w:r>
      <w:r w:rsidR="00E076AE">
        <w:t>ë</w:t>
      </w:r>
      <w:r>
        <w:t>ndet jan</w:t>
      </w:r>
      <w:r w:rsidR="00E076AE">
        <w:t>ë</w:t>
      </w:r>
      <w:r>
        <w:t xml:space="preserve"> zhvilluar seancat p</w:t>
      </w:r>
      <w:r w:rsidR="00E076AE">
        <w:t>ë</w:t>
      </w:r>
      <w:r>
        <w:t>r degjimin e pal</w:t>
      </w:r>
      <w:r w:rsidR="00E076AE">
        <w:t>ë</w:t>
      </w:r>
      <w:r>
        <w:t>ve dhe pritet q</w:t>
      </w:r>
      <w:r w:rsidR="00E076AE">
        <w:t>ë</w:t>
      </w:r>
      <w:r>
        <w:t xml:space="preserve"> n</w:t>
      </w:r>
      <w:r w:rsidR="00E076AE">
        <w:t>ë</w:t>
      </w:r>
      <w:r>
        <w:t xml:space="preserve"> k</w:t>
      </w:r>
      <w:r w:rsidR="00E076AE">
        <w:t>ë</w:t>
      </w:r>
      <w:r>
        <w:t>t</w:t>
      </w:r>
      <w:r w:rsidR="00E076AE">
        <w:t>ë</w:t>
      </w:r>
      <w:r>
        <w:t xml:space="preserve"> viti t</w:t>
      </w:r>
      <w:r w:rsidR="00E076AE">
        <w:t>ë</w:t>
      </w:r>
      <w:r>
        <w:t xml:space="preserve"> merren edhe aktvendimet.</w:t>
      </w:r>
    </w:p>
    <w:p w:rsidR="00E558A4" w:rsidRDefault="00E558A4" w:rsidP="00E558A4"/>
    <w:p w:rsidR="00E558A4" w:rsidRDefault="00E558A4" w:rsidP="00E558A4">
      <w:pPr>
        <w:jc w:val="both"/>
      </w:pPr>
      <w:r>
        <w:t xml:space="preserve">Gjatë kësaj përiudhe  Drejtoria për Gjeodezi Kadastër dhe Pronë ka shqyrtuar edhe shumë kërkesa që kanë të bëjnë me ndërrim destinim të tokës bujqësore të cilat kerkesa në bashkëpunim me Drejtorinë e Urbanizimit dhe të Bujqësisë pas kompletimit të lëndës </w:t>
      </w:r>
      <w:r w:rsidR="00E076AE">
        <w:t>ë</w:t>
      </w:r>
      <w:r w:rsidR="00DC1751">
        <w:t>sht</w:t>
      </w:r>
      <w:r w:rsidR="00E076AE">
        <w:t>ë</w:t>
      </w:r>
      <w:r w:rsidR="00DC1751">
        <w:t xml:space="preserve"> b</w:t>
      </w:r>
      <w:r w:rsidR="00E076AE">
        <w:t>ë</w:t>
      </w:r>
      <w:r w:rsidR="00DC1751">
        <w:t xml:space="preserve">r </w:t>
      </w:r>
      <w:r w:rsidR="00E076AE">
        <w:t>ë</w:t>
      </w:r>
      <w:r w:rsidR="00DC1751">
        <w:t>nd</w:t>
      </w:r>
      <w:r w:rsidR="00E076AE">
        <w:t>ë</w:t>
      </w:r>
      <w:r w:rsidR="00DC1751">
        <w:t>rrim destinimi.</w:t>
      </w:r>
    </w:p>
    <w:p w:rsidR="00DC1751" w:rsidRDefault="00DC1751" w:rsidP="00E558A4">
      <w:pPr>
        <w:jc w:val="both"/>
      </w:pPr>
    </w:p>
    <w:p w:rsidR="00DC1751" w:rsidRDefault="00DC1751" w:rsidP="00E558A4">
      <w:pPr>
        <w:jc w:val="both"/>
      </w:pPr>
      <w:r>
        <w:t>Edhe n</w:t>
      </w:r>
      <w:r w:rsidR="00E076AE">
        <w:t>ë</w:t>
      </w:r>
      <w:r>
        <w:t xml:space="preserve"> s</w:t>
      </w:r>
      <w:r w:rsidR="00E076AE">
        <w:t>ë</w:t>
      </w:r>
      <w:r>
        <w:t>ktorin e pron</w:t>
      </w:r>
      <w:r w:rsidR="00E076AE">
        <w:t>ë</w:t>
      </w:r>
      <w:r>
        <w:t>s n</w:t>
      </w:r>
      <w:r w:rsidR="00E076AE">
        <w:t>ë</w:t>
      </w:r>
      <w:r>
        <w:t xml:space="preserve"> kuad</w:t>
      </w:r>
      <w:r w:rsidR="00E076AE">
        <w:t>ë</w:t>
      </w:r>
      <w:r>
        <w:t>r t</w:t>
      </w:r>
      <w:r w:rsidR="00E076AE">
        <w:t>ë</w:t>
      </w:r>
      <w:r>
        <w:t xml:space="preserve"> k</w:t>
      </w:r>
      <w:r w:rsidR="00E076AE">
        <w:t>ë</w:t>
      </w:r>
      <w:r>
        <w:t>saj drejtorie ka pas</w:t>
      </w:r>
      <w:r w:rsidR="00E076AE">
        <w:t>ë</w:t>
      </w:r>
      <w:r>
        <w:t xml:space="preserve"> num</w:t>
      </w:r>
      <w:r w:rsidR="00E076AE">
        <w:t>ë</w:t>
      </w:r>
      <w:r>
        <w:t>r t</w:t>
      </w:r>
      <w:r w:rsidR="00E076AE">
        <w:t>ë</w:t>
      </w:r>
      <w:r>
        <w:t xml:space="preserve"> vog</w:t>
      </w:r>
      <w:r w:rsidR="00E076AE">
        <w:t>ë</w:t>
      </w:r>
      <w:r>
        <w:t>l t</w:t>
      </w:r>
      <w:r w:rsidR="00E076AE">
        <w:t>ë</w:t>
      </w:r>
      <w:r>
        <w:t xml:space="preserve"> k</w:t>
      </w:r>
      <w:r w:rsidR="00E076AE">
        <w:t>ë</w:t>
      </w:r>
      <w:r>
        <w:t>rkesave gjat</w:t>
      </w:r>
      <w:r w:rsidR="00E076AE">
        <w:t>ë</w:t>
      </w:r>
      <w:r>
        <w:t xml:space="preserve"> vitit 2020,  si rezultat i masave mbrojt</w:t>
      </w:r>
      <w:r w:rsidR="00E076AE">
        <w:t>ë</w:t>
      </w:r>
      <w:r>
        <w:t>se kund</w:t>
      </w:r>
      <w:r w:rsidR="00E076AE">
        <w:t>ë</w:t>
      </w:r>
      <w:r>
        <w:t xml:space="preserve">r pandemis Covid 19, me çrast </w:t>
      </w:r>
      <w:r w:rsidR="00E076AE">
        <w:t>ë</w:t>
      </w:r>
      <w:r>
        <w:t>sht</w:t>
      </w:r>
      <w:r w:rsidR="00E076AE">
        <w:t>ë</w:t>
      </w:r>
      <w:r>
        <w:t xml:space="preserve"> nd</w:t>
      </w:r>
      <w:r w:rsidR="00E076AE">
        <w:t>ë</w:t>
      </w:r>
      <w:r>
        <w:t>rprer</w:t>
      </w:r>
      <w:r w:rsidR="00E076AE">
        <w:t>ë</w:t>
      </w:r>
      <w:r>
        <w:t xml:space="preserve"> disa her</w:t>
      </w:r>
      <w:r w:rsidR="00E076AE">
        <w:t>ë</w:t>
      </w:r>
      <w:r>
        <w:t xml:space="preserve"> puna, </w:t>
      </w:r>
      <w:r w:rsidR="00E076AE">
        <w:t>ë</w:t>
      </w:r>
      <w:r>
        <w:t>sht</w:t>
      </w:r>
      <w:r w:rsidR="00E076AE">
        <w:t>ë</w:t>
      </w:r>
      <w:r>
        <w:t xml:space="preserve"> punuar me staf ecencial e k</w:t>
      </w:r>
      <w:r w:rsidR="00E076AE">
        <w:t>ë</w:t>
      </w:r>
      <w:r>
        <w:t>to kufizime kan</w:t>
      </w:r>
      <w:r w:rsidR="00E076AE">
        <w:t>ë</w:t>
      </w:r>
      <w:r>
        <w:t xml:space="preserve"> ndikuar direkt n</w:t>
      </w:r>
      <w:r w:rsidR="00E076AE">
        <w:t>ë</w:t>
      </w:r>
      <w:r>
        <w:t xml:space="preserve"> pun</w:t>
      </w:r>
      <w:r w:rsidR="00E076AE">
        <w:t>ë</w:t>
      </w:r>
      <w:r>
        <w:t>n e k</w:t>
      </w:r>
      <w:r w:rsidR="00E076AE">
        <w:t>ë</w:t>
      </w:r>
      <w:r>
        <w:t>tij sektori.</w:t>
      </w:r>
    </w:p>
    <w:p w:rsidR="004C1EA5" w:rsidRDefault="004C1EA5" w:rsidP="00A71253">
      <w:pPr>
        <w:jc w:val="both"/>
        <w:rPr>
          <w:lang w:val="sq-AL"/>
        </w:rPr>
      </w:pPr>
    </w:p>
    <w:p w:rsidR="004C1EA5" w:rsidRDefault="004C1EA5" w:rsidP="00A71253">
      <w:pPr>
        <w:jc w:val="both"/>
        <w:rPr>
          <w:lang w:val="sq-AL"/>
        </w:rPr>
      </w:pPr>
    </w:p>
    <w:p w:rsidR="00525261" w:rsidRDefault="00525261" w:rsidP="00A71253">
      <w:pPr>
        <w:jc w:val="both"/>
        <w:rPr>
          <w:lang w:val="sq-AL"/>
        </w:rPr>
      </w:pPr>
    </w:p>
    <w:p w:rsidR="00525261" w:rsidRDefault="00525261" w:rsidP="00A71253">
      <w:pPr>
        <w:jc w:val="both"/>
        <w:rPr>
          <w:lang w:val="sq-AL"/>
        </w:rPr>
      </w:pPr>
    </w:p>
    <w:p w:rsidR="00525261" w:rsidRDefault="00525261" w:rsidP="00A71253">
      <w:pPr>
        <w:jc w:val="both"/>
        <w:rPr>
          <w:lang w:val="sq-AL"/>
        </w:rPr>
      </w:pPr>
    </w:p>
    <w:p w:rsidR="00525261" w:rsidRDefault="00525261" w:rsidP="00A71253">
      <w:pPr>
        <w:jc w:val="both"/>
        <w:rPr>
          <w:lang w:val="sq-AL"/>
        </w:rPr>
      </w:pPr>
    </w:p>
    <w:p w:rsidR="00525261" w:rsidRDefault="00525261" w:rsidP="00A71253">
      <w:pPr>
        <w:jc w:val="both"/>
        <w:rPr>
          <w:lang w:val="sq-AL"/>
        </w:rPr>
      </w:pPr>
    </w:p>
    <w:p w:rsidR="00525261" w:rsidRDefault="00525261" w:rsidP="00A71253">
      <w:pPr>
        <w:jc w:val="both"/>
        <w:rPr>
          <w:lang w:val="sq-AL"/>
        </w:rPr>
      </w:pPr>
    </w:p>
    <w:p w:rsidR="00525261" w:rsidRDefault="00525261" w:rsidP="00A71253">
      <w:pPr>
        <w:jc w:val="both"/>
        <w:rPr>
          <w:lang w:val="sq-AL"/>
        </w:rPr>
      </w:pPr>
    </w:p>
    <w:p w:rsidR="00525261" w:rsidRDefault="00525261" w:rsidP="00A71253">
      <w:pPr>
        <w:jc w:val="both"/>
        <w:rPr>
          <w:lang w:val="sq-AL"/>
        </w:rPr>
      </w:pPr>
    </w:p>
    <w:p w:rsidR="00525261" w:rsidRDefault="00525261" w:rsidP="00A71253">
      <w:pPr>
        <w:jc w:val="both"/>
        <w:rPr>
          <w:lang w:val="sq-AL"/>
        </w:rPr>
      </w:pPr>
    </w:p>
    <w:p w:rsidR="00525261" w:rsidRDefault="00525261" w:rsidP="00A71253">
      <w:pPr>
        <w:jc w:val="both"/>
        <w:rPr>
          <w:lang w:val="sq-AL"/>
        </w:rPr>
      </w:pPr>
    </w:p>
    <w:p w:rsidR="00525261" w:rsidRDefault="00525261" w:rsidP="00A71253">
      <w:pPr>
        <w:jc w:val="both"/>
        <w:rPr>
          <w:lang w:val="sq-AL"/>
        </w:rPr>
      </w:pPr>
    </w:p>
    <w:p w:rsidR="00525261" w:rsidRDefault="00525261" w:rsidP="00A71253">
      <w:pPr>
        <w:jc w:val="both"/>
        <w:rPr>
          <w:lang w:val="sq-AL"/>
        </w:rPr>
      </w:pPr>
    </w:p>
    <w:p w:rsidR="00525261" w:rsidRDefault="00525261" w:rsidP="00A71253">
      <w:pPr>
        <w:jc w:val="both"/>
        <w:rPr>
          <w:lang w:val="sq-AL"/>
        </w:rPr>
      </w:pPr>
    </w:p>
    <w:p w:rsidR="00525261" w:rsidRDefault="00525261" w:rsidP="00A71253">
      <w:pPr>
        <w:jc w:val="both"/>
        <w:rPr>
          <w:lang w:val="sq-AL"/>
        </w:rPr>
      </w:pPr>
    </w:p>
    <w:p w:rsidR="00525261" w:rsidRDefault="00525261" w:rsidP="00A71253">
      <w:pPr>
        <w:jc w:val="both"/>
        <w:rPr>
          <w:lang w:val="sq-AL"/>
        </w:rPr>
      </w:pPr>
    </w:p>
    <w:p w:rsidR="00525261" w:rsidRDefault="00525261" w:rsidP="00A71253">
      <w:pPr>
        <w:jc w:val="both"/>
        <w:rPr>
          <w:lang w:val="sq-AL"/>
        </w:rPr>
      </w:pPr>
    </w:p>
    <w:p w:rsidR="002A7FF6" w:rsidRDefault="002A7FF6" w:rsidP="00A71253">
      <w:pPr>
        <w:jc w:val="both"/>
        <w:rPr>
          <w:lang w:val="sq-AL"/>
        </w:rPr>
      </w:pPr>
    </w:p>
    <w:p w:rsidR="00304DFC" w:rsidRDefault="00304DFC" w:rsidP="00A71253">
      <w:pPr>
        <w:jc w:val="both"/>
        <w:rPr>
          <w:lang w:val="sq-AL"/>
        </w:rPr>
      </w:pPr>
    </w:p>
    <w:p w:rsidR="007A48F7" w:rsidRDefault="007A48F7" w:rsidP="00A71253">
      <w:pPr>
        <w:jc w:val="both"/>
        <w:rPr>
          <w:lang w:val="sq-AL"/>
        </w:rPr>
      </w:pPr>
    </w:p>
    <w:p w:rsidR="003C7B02" w:rsidRDefault="003C7B02" w:rsidP="00A71253">
      <w:pPr>
        <w:jc w:val="both"/>
        <w:rPr>
          <w:lang w:val="sq-AL"/>
        </w:rPr>
      </w:pPr>
    </w:p>
    <w:p w:rsidR="00E076AE" w:rsidRDefault="00E076AE" w:rsidP="00A71253">
      <w:pPr>
        <w:jc w:val="both"/>
        <w:rPr>
          <w:lang w:val="sq-AL"/>
        </w:rPr>
      </w:pPr>
    </w:p>
    <w:p w:rsidR="009C15E1" w:rsidRPr="00FA1BE8" w:rsidRDefault="00A7034D" w:rsidP="00A71253">
      <w:pPr>
        <w:jc w:val="both"/>
        <w:rPr>
          <w:lang w:val="sq-AL"/>
        </w:rPr>
      </w:pPr>
      <w:r w:rsidRPr="00FA1BE8">
        <w:rPr>
          <w:lang w:val="sq-AL"/>
        </w:rPr>
        <w:t>Paraqitja tabelare e numrit të k</w:t>
      </w:r>
      <w:r w:rsidR="000E2CDD" w:rsidRPr="00FA1BE8">
        <w:rPr>
          <w:lang w:val="sq-AL"/>
        </w:rPr>
        <w:t>ë</w:t>
      </w:r>
      <w:r w:rsidRPr="00FA1BE8">
        <w:rPr>
          <w:lang w:val="sq-AL"/>
        </w:rPr>
        <w:t>rkesave dhe t</w:t>
      </w:r>
      <w:r w:rsidR="000E2CDD" w:rsidRPr="00FA1BE8">
        <w:rPr>
          <w:lang w:val="sq-AL"/>
        </w:rPr>
        <w:t>ë</w:t>
      </w:r>
      <w:r w:rsidRPr="00FA1BE8">
        <w:rPr>
          <w:lang w:val="sq-AL"/>
        </w:rPr>
        <w:t xml:space="preserve"> dokumentacionit kadastral t</w:t>
      </w:r>
      <w:r w:rsidR="000E2CDD" w:rsidRPr="00FA1BE8">
        <w:rPr>
          <w:lang w:val="sq-AL"/>
        </w:rPr>
        <w:t>ë</w:t>
      </w:r>
      <w:r w:rsidRPr="00FA1BE8">
        <w:rPr>
          <w:lang w:val="sq-AL"/>
        </w:rPr>
        <w:t xml:space="preserve"> l</w:t>
      </w:r>
      <w:r w:rsidR="000E2CDD" w:rsidRPr="00FA1BE8">
        <w:rPr>
          <w:lang w:val="sq-AL"/>
        </w:rPr>
        <w:t>ë</w:t>
      </w:r>
      <w:r w:rsidRPr="00FA1BE8">
        <w:rPr>
          <w:lang w:val="sq-AL"/>
        </w:rPr>
        <w:t>shuar p</w:t>
      </w:r>
      <w:r w:rsidR="000E2CDD" w:rsidRPr="00FA1BE8">
        <w:rPr>
          <w:lang w:val="sq-AL"/>
        </w:rPr>
        <w:t>ë</w:t>
      </w:r>
      <w:r w:rsidRPr="00FA1BE8">
        <w:rPr>
          <w:lang w:val="sq-AL"/>
        </w:rPr>
        <w:t xml:space="preserve">r </w:t>
      </w:r>
      <w:r w:rsidR="00793C82" w:rsidRPr="00FA1BE8">
        <w:rPr>
          <w:lang w:val="sq-AL"/>
        </w:rPr>
        <w:t>çdo muaj dhe numri i p</w:t>
      </w:r>
      <w:r w:rsidR="000E2CDD" w:rsidRPr="00FA1BE8">
        <w:rPr>
          <w:lang w:val="sq-AL"/>
        </w:rPr>
        <w:t>ë</w:t>
      </w:r>
      <w:r w:rsidR="00793C82" w:rsidRPr="00FA1BE8">
        <w:rPr>
          <w:lang w:val="sq-AL"/>
        </w:rPr>
        <w:t>rgjiths</w:t>
      </w:r>
      <w:r w:rsidRPr="00FA1BE8">
        <w:rPr>
          <w:lang w:val="sq-AL"/>
        </w:rPr>
        <w:t>h</w:t>
      </w:r>
      <w:r w:rsidR="0023151B">
        <w:rPr>
          <w:lang w:val="sq-AL"/>
        </w:rPr>
        <w:t>ë</w:t>
      </w:r>
      <w:r w:rsidRPr="00FA1BE8">
        <w:rPr>
          <w:lang w:val="sq-AL"/>
        </w:rPr>
        <w:t>m p</w:t>
      </w:r>
      <w:r w:rsidR="000E2CDD" w:rsidRPr="00FA1BE8">
        <w:rPr>
          <w:lang w:val="sq-AL"/>
        </w:rPr>
        <w:t>ë</w:t>
      </w:r>
      <w:r w:rsidRPr="00FA1BE8">
        <w:rPr>
          <w:lang w:val="sq-AL"/>
        </w:rPr>
        <w:t>r vitin 20</w:t>
      </w:r>
      <w:r w:rsidR="002A7FF6">
        <w:rPr>
          <w:lang w:val="sq-AL"/>
        </w:rPr>
        <w:t>20</w:t>
      </w:r>
      <w:r w:rsidRPr="00FA1BE8">
        <w:rPr>
          <w:lang w:val="sq-AL"/>
        </w:rPr>
        <w:t>.</w:t>
      </w:r>
    </w:p>
    <w:p w:rsidR="009C15E1" w:rsidRPr="00FA1BE8" w:rsidRDefault="009C15E1" w:rsidP="00A71253">
      <w:pPr>
        <w:jc w:val="both"/>
        <w:rPr>
          <w:lang w:val="sq-AL"/>
        </w:rPr>
      </w:pPr>
    </w:p>
    <w:p w:rsidR="00D46D67" w:rsidRPr="00FA1BE8" w:rsidRDefault="00ED05B7" w:rsidP="00A71253">
      <w:pPr>
        <w:jc w:val="both"/>
        <w:rPr>
          <w:b/>
          <w:lang w:val="sq-AL"/>
        </w:rPr>
      </w:pPr>
      <w:r w:rsidRPr="00FA1BE8">
        <w:rPr>
          <w:b/>
          <w:lang w:val="sq-AL"/>
        </w:rPr>
        <w:t>Tab.1</w:t>
      </w:r>
    </w:p>
    <w:p w:rsidR="005325BB" w:rsidRPr="00FA1BE8" w:rsidRDefault="00B41C7C" w:rsidP="00A71253">
      <w:pPr>
        <w:jc w:val="both"/>
        <w:rPr>
          <w:lang w:val="sq-AL"/>
        </w:rPr>
      </w:pPr>
      <w:r w:rsidRPr="00FA1BE8">
        <w:rPr>
          <w:lang w:val="sq-AL"/>
        </w:rPr>
        <w:t xml:space="preserve">Numri i lëndëve dhe  </w:t>
      </w:r>
      <w:r w:rsidR="005325BB" w:rsidRPr="00FA1BE8">
        <w:rPr>
          <w:lang w:val="sq-AL"/>
        </w:rPr>
        <w:t>k</w:t>
      </w:r>
      <w:r w:rsidR="00D46D67" w:rsidRPr="00FA1BE8">
        <w:rPr>
          <w:lang w:val="sq-AL"/>
        </w:rPr>
        <w:t>ë</w:t>
      </w:r>
      <w:r w:rsidR="005325BB" w:rsidRPr="00FA1BE8">
        <w:rPr>
          <w:lang w:val="sq-AL"/>
        </w:rPr>
        <w:t xml:space="preserve">rkesave  </w:t>
      </w:r>
      <w:r w:rsidRPr="00FA1BE8">
        <w:rPr>
          <w:lang w:val="sq-AL"/>
        </w:rPr>
        <w:t xml:space="preserve">të </w:t>
      </w:r>
      <w:r w:rsidR="005325BB" w:rsidRPr="00FA1BE8">
        <w:rPr>
          <w:lang w:val="sq-AL"/>
        </w:rPr>
        <w:t>pranuar</w:t>
      </w:r>
      <w:r w:rsidR="00A7034D" w:rsidRPr="00FA1BE8">
        <w:rPr>
          <w:lang w:val="sq-AL"/>
        </w:rPr>
        <w:t>a</w:t>
      </w:r>
      <w:r w:rsidR="005325BB" w:rsidRPr="00FA1BE8">
        <w:rPr>
          <w:lang w:val="sq-AL"/>
        </w:rPr>
        <w:t xml:space="preserve"> dhe shqyrtuara </w:t>
      </w:r>
      <w:r w:rsidRPr="00FA1BE8">
        <w:rPr>
          <w:lang w:val="sq-AL"/>
        </w:rPr>
        <w:t>për p</w:t>
      </w:r>
      <w:r w:rsidR="0023151B">
        <w:rPr>
          <w:lang w:val="sq-AL"/>
        </w:rPr>
        <w:t>eriudhë</w:t>
      </w:r>
      <w:r w:rsidRPr="00FA1BE8">
        <w:rPr>
          <w:lang w:val="sq-AL"/>
        </w:rPr>
        <w:t xml:space="preserve">n Janar – </w:t>
      </w:r>
      <w:r w:rsidR="00C94C81" w:rsidRPr="00FA1BE8">
        <w:rPr>
          <w:lang w:val="sq-AL"/>
        </w:rPr>
        <w:t xml:space="preserve">Dhjetor </w:t>
      </w:r>
      <w:r w:rsidRPr="00FA1BE8">
        <w:rPr>
          <w:lang w:val="sq-AL"/>
        </w:rPr>
        <w:t>20</w:t>
      </w:r>
      <w:r w:rsidR="002A7FF6">
        <w:rPr>
          <w:lang w:val="sq-AL"/>
        </w:rPr>
        <w:t>20</w:t>
      </w:r>
      <w:r w:rsidRPr="00FA1BE8">
        <w:rPr>
          <w:lang w:val="sq-AL"/>
        </w:rPr>
        <w:t>, janë të paraqitura në tabelën si më poshtë:</w:t>
      </w:r>
    </w:p>
    <w:p w:rsidR="00A7034D" w:rsidRPr="00FA1BE8" w:rsidRDefault="00A7034D" w:rsidP="00A71253">
      <w:pPr>
        <w:jc w:val="both"/>
        <w:rPr>
          <w:lang w:val="sq-AL"/>
        </w:rPr>
      </w:pPr>
    </w:p>
    <w:tbl>
      <w:tblPr>
        <w:tblStyle w:val="TableGrid"/>
        <w:tblpPr w:leftFromText="180" w:rightFromText="180" w:vertAnchor="page" w:horzAnchor="margin" w:tblpXSpec="center" w:tblpY="3069"/>
        <w:tblW w:w="11387" w:type="dxa"/>
        <w:tblLayout w:type="fixed"/>
        <w:tblLook w:val="04A0"/>
      </w:tblPr>
      <w:tblGrid>
        <w:gridCol w:w="1120"/>
        <w:gridCol w:w="719"/>
        <w:gridCol w:w="607"/>
        <w:gridCol w:w="675"/>
        <w:gridCol w:w="587"/>
        <w:gridCol w:w="744"/>
        <w:gridCol w:w="606"/>
        <w:gridCol w:w="548"/>
        <w:gridCol w:w="594"/>
        <w:gridCol w:w="594"/>
        <w:gridCol w:w="493"/>
        <w:gridCol w:w="471"/>
        <w:gridCol w:w="533"/>
        <w:gridCol w:w="510"/>
        <w:gridCol w:w="667"/>
        <w:gridCol w:w="558"/>
        <w:gridCol w:w="545"/>
        <w:gridCol w:w="816"/>
      </w:tblGrid>
      <w:tr w:rsidR="002A7FF6" w:rsidRPr="00FA1BE8" w:rsidTr="007A48F7">
        <w:trPr>
          <w:cantSplit/>
          <w:trHeight w:val="3668"/>
        </w:trPr>
        <w:tc>
          <w:tcPr>
            <w:tcW w:w="1120" w:type="dxa"/>
            <w:textDirection w:val="btLr"/>
          </w:tcPr>
          <w:p w:rsidR="002A7FF6" w:rsidRPr="00FA1BE8" w:rsidRDefault="002A7FF6" w:rsidP="007A48F7">
            <w:pPr>
              <w:ind w:left="113" w:right="113"/>
              <w:rPr>
                <w:lang w:val="sq-AL"/>
              </w:rPr>
            </w:pPr>
            <w:r w:rsidRPr="00FA1BE8">
              <w:rPr>
                <w:lang w:val="sq-AL"/>
              </w:rPr>
              <w:t xml:space="preserve">Muaji </w:t>
            </w:r>
          </w:p>
        </w:tc>
        <w:tc>
          <w:tcPr>
            <w:tcW w:w="719" w:type="dxa"/>
            <w:textDirection w:val="btLr"/>
          </w:tcPr>
          <w:p w:rsidR="002A7FF6" w:rsidRPr="00FA1BE8" w:rsidRDefault="002A7FF6" w:rsidP="007A48F7">
            <w:pPr>
              <w:ind w:left="113" w:right="113"/>
              <w:rPr>
                <w:lang w:val="sq-AL"/>
              </w:rPr>
            </w:pPr>
            <w:r>
              <w:rPr>
                <w:lang w:val="sq-AL"/>
              </w:rPr>
              <w:t>Certifikata të pronës</w:t>
            </w:r>
          </w:p>
        </w:tc>
        <w:tc>
          <w:tcPr>
            <w:tcW w:w="607" w:type="dxa"/>
            <w:textDirection w:val="btLr"/>
          </w:tcPr>
          <w:p w:rsidR="002A7FF6" w:rsidRPr="00FA1BE8" w:rsidRDefault="002A7FF6" w:rsidP="007A48F7">
            <w:pPr>
              <w:ind w:left="113" w:right="113"/>
              <w:rPr>
                <w:lang w:val="sq-AL"/>
              </w:rPr>
            </w:pPr>
            <w:r>
              <w:rPr>
                <w:lang w:val="sq-AL"/>
              </w:rPr>
              <w:t>Certifikata sipas   kërkesave</w:t>
            </w:r>
            <w:r w:rsidRPr="00FA1BE8">
              <w:rPr>
                <w:lang w:val="sq-AL"/>
              </w:rPr>
              <w:t xml:space="preserve"> zyrtare</w:t>
            </w:r>
          </w:p>
        </w:tc>
        <w:tc>
          <w:tcPr>
            <w:tcW w:w="675" w:type="dxa"/>
            <w:textDirection w:val="btLr"/>
          </w:tcPr>
          <w:p w:rsidR="002A7FF6" w:rsidRPr="00FA1BE8" w:rsidRDefault="002A7FF6" w:rsidP="007A48F7">
            <w:pPr>
              <w:ind w:left="113" w:right="113"/>
              <w:rPr>
                <w:lang w:val="sq-AL"/>
              </w:rPr>
            </w:pPr>
            <w:r>
              <w:rPr>
                <w:lang w:val="sq-AL"/>
              </w:rPr>
              <w:t>Certifikata</w:t>
            </w:r>
            <w:r w:rsidRPr="00FA1BE8">
              <w:rPr>
                <w:lang w:val="sq-AL"/>
              </w:rPr>
              <w:t xml:space="preserve">  për raste socile</w:t>
            </w:r>
          </w:p>
        </w:tc>
        <w:tc>
          <w:tcPr>
            <w:tcW w:w="587" w:type="dxa"/>
            <w:textDirection w:val="btLr"/>
          </w:tcPr>
          <w:p w:rsidR="002A7FF6" w:rsidRPr="00FA1BE8" w:rsidRDefault="002A7FF6" w:rsidP="007A48F7">
            <w:pPr>
              <w:ind w:left="113" w:right="113"/>
              <w:rPr>
                <w:lang w:val="sq-AL"/>
              </w:rPr>
            </w:pPr>
            <w:r w:rsidRPr="00FA1BE8">
              <w:rPr>
                <w:lang w:val="sq-AL"/>
              </w:rPr>
              <w:t xml:space="preserve">Çërtifikata </w:t>
            </w:r>
            <w:r>
              <w:rPr>
                <w:lang w:val="sq-AL"/>
              </w:rPr>
              <w:t xml:space="preserve"> që nuk ka pasuri</w:t>
            </w:r>
          </w:p>
        </w:tc>
        <w:tc>
          <w:tcPr>
            <w:tcW w:w="744" w:type="dxa"/>
            <w:textDirection w:val="btLr"/>
          </w:tcPr>
          <w:p w:rsidR="002A7FF6" w:rsidRPr="00FA1BE8" w:rsidRDefault="002A7FF6" w:rsidP="007A48F7">
            <w:pPr>
              <w:ind w:left="113" w:right="113"/>
              <w:rPr>
                <w:lang w:val="sq-AL"/>
              </w:rPr>
            </w:pPr>
            <w:r w:rsidRPr="00FA1BE8">
              <w:rPr>
                <w:lang w:val="sq-AL"/>
              </w:rPr>
              <w:t xml:space="preserve">Çërtifikata </w:t>
            </w:r>
            <w:r>
              <w:rPr>
                <w:lang w:val="sq-AL"/>
              </w:rPr>
              <w:t xml:space="preserve"> që nuk ka pasuri</w:t>
            </w:r>
            <w:r w:rsidRPr="00FA1BE8">
              <w:rPr>
                <w:lang w:val="sq-AL"/>
              </w:rPr>
              <w:t xml:space="preserve"> për raste sociale</w:t>
            </w:r>
          </w:p>
        </w:tc>
        <w:tc>
          <w:tcPr>
            <w:tcW w:w="606" w:type="dxa"/>
            <w:textDirection w:val="btLr"/>
          </w:tcPr>
          <w:p w:rsidR="002A7FF6" w:rsidRPr="00FA1BE8" w:rsidRDefault="002A7FF6" w:rsidP="007A48F7">
            <w:pPr>
              <w:ind w:left="113" w:right="113"/>
              <w:rPr>
                <w:lang w:val="sq-AL"/>
              </w:rPr>
            </w:pPr>
            <w:r w:rsidRPr="00FA1BE8">
              <w:rPr>
                <w:lang w:val="sq-AL"/>
              </w:rPr>
              <w:t>Nërrim i pronarëve  dhe hipoteka</w:t>
            </w:r>
          </w:p>
        </w:tc>
        <w:tc>
          <w:tcPr>
            <w:tcW w:w="548" w:type="dxa"/>
            <w:textDirection w:val="btLr"/>
          </w:tcPr>
          <w:p w:rsidR="002A7FF6" w:rsidRPr="00FA1BE8" w:rsidRDefault="002A7FF6" w:rsidP="007A48F7">
            <w:pPr>
              <w:ind w:left="113" w:right="113"/>
              <w:rPr>
                <w:lang w:val="sq-AL"/>
              </w:rPr>
            </w:pPr>
            <w:r w:rsidRPr="00FA1BE8">
              <w:rPr>
                <w:lang w:val="sq-AL"/>
              </w:rPr>
              <w:t>Nërrim i pronarëve raste sociale</w:t>
            </w:r>
          </w:p>
        </w:tc>
        <w:tc>
          <w:tcPr>
            <w:tcW w:w="594" w:type="dxa"/>
            <w:textDirection w:val="btLr"/>
          </w:tcPr>
          <w:p w:rsidR="002A7FF6" w:rsidRPr="00FA1BE8" w:rsidRDefault="002A7FF6" w:rsidP="007A48F7">
            <w:pPr>
              <w:ind w:left="113" w:right="113"/>
              <w:rPr>
                <w:lang w:val="sq-AL"/>
              </w:rPr>
            </w:pPr>
            <w:r w:rsidRPr="00FA1BE8">
              <w:rPr>
                <w:lang w:val="sq-AL"/>
              </w:rPr>
              <w:t>Kopje Plani</w:t>
            </w:r>
          </w:p>
        </w:tc>
        <w:tc>
          <w:tcPr>
            <w:tcW w:w="594" w:type="dxa"/>
            <w:textDirection w:val="btLr"/>
          </w:tcPr>
          <w:p w:rsidR="002A7FF6" w:rsidRPr="00FA1BE8" w:rsidRDefault="002A7FF6" w:rsidP="007A48F7">
            <w:pPr>
              <w:ind w:left="113" w:right="113"/>
              <w:rPr>
                <w:lang w:val="sq-AL"/>
              </w:rPr>
            </w:pPr>
            <w:r w:rsidRPr="00FA1BE8">
              <w:rPr>
                <w:lang w:val="sq-AL"/>
              </w:rPr>
              <w:t>Koordinata</w:t>
            </w:r>
          </w:p>
        </w:tc>
        <w:tc>
          <w:tcPr>
            <w:tcW w:w="493" w:type="dxa"/>
            <w:textDirection w:val="btLr"/>
          </w:tcPr>
          <w:p w:rsidR="002A7FF6" w:rsidRPr="00FA1BE8" w:rsidRDefault="002A7FF6" w:rsidP="007A48F7">
            <w:pPr>
              <w:ind w:left="113" w:right="113"/>
              <w:rPr>
                <w:lang w:val="sq-AL"/>
              </w:rPr>
            </w:pPr>
            <w:r w:rsidRPr="00FA1BE8">
              <w:rPr>
                <w:lang w:val="sq-AL"/>
              </w:rPr>
              <w:t>Historiate</w:t>
            </w:r>
          </w:p>
        </w:tc>
        <w:tc>
          <w:tcPr>
            <w:tcW w:w="471" w:type="dxa"/>
            <w:textDirection w:val="btLr"/>
          </w:tcPr>
          <w:p w:rsidR="002A7FF6" w:rsidRPr="00FA1BE8" w:rsidRDefault="002A7FF6" w:rsidP="007A48F7">
            <w:pPr>
              <w:ind w:left="113" w:right="113"/>
              <w:rPr>
                <w:lang w:val="sq-AL"/>
              </w:rPr>
            </w:pPr>
            <w:r>
              <w:rPr>
                <w:lang w:val="sq-AL"/>
              </w:rPr>
              <w:t>Pergjigje</w:t>
            </w:r>
          </w:p>
        </w:tc>
        <w:tc>
          <w:tcPr>
            <w:tcW w:w="533" w:type="dxa"/>
            <w:textDirection w:val="btLr"/>
          </w:tcPr>
          <w:p w:rsidR="002A7FF6" w:rsidRPr="00FA1BE8" w:rsidRDefault="002A7FF6" w:rsidP="007A48F7">
            <w:pPr>
              <w:ind w:left="113" w:right="113"/>
              <w:rPr>
                <w:lang w:val="sq-AL"/>
              </w:rPr>
            </w:pPr>
            <w:r>
              <w:rPr>
                <w:lang w:val="sq-AL"/>
              </w:rPr>
              <w:t>Konstatim / Piketim</w:t>
            </w:r>
          </w:p>
        </w:tc>
        <w:tc>
          <w:tcPr>
            <w:tcW w:w="510" w:type="dxa"/>
            <w:textDirection w:val="btLr"/>
          </w:tcPr>
          <w:p w:rsidR="002A7FF6" w:rsidRPr="00FA1BE8" w:rsidRDefault="002A7FF6" w:rsidP="007A48F7">
            <w:pPr>
              <w:ind w:left="113" w:right="113"/>
              <w:rPr>
                <w:lang w:val="sq-AL"/>
              </w:rPr>
            </w:pPr>
            <w:r>
              <w:rPr>
                <w:lang w:val="sq-AL"/>
              </w:rPr>
              <w:t>Permisim i kufirit</w:t>
            </w:r>
          </w:p>
        </w:tc>
        <w:tc>
          <w:tcPr>
            <w:tcW w:w="667" w:type="dxa"/>
            <w:tcBorders>
              <w:right w:val="single" w:sz="4" w:space="0" w:color="auto"/>
            </w:tcBorders>
            <w:textDirection w:val="btLr"/>
          </w:tcPr>
          <w:p w:rsidR="002A7FF6" w:rsidRPr="00FA1BE8" w:rsidRDefault="002A7FF6" w:rsidP="007A48F7">
            <w:pPr>
              <w:ind w:left="113" w:right="113"/>
              <w:rPr>
                <w:lang w:val="sq-AL"/>
              </w:rPr>
            </w:pPr>
            <w:r w:rsidRPr="00FA1BE8">
              <w:rPr>
                <w:lang w:val="sq-AL"/>
              </w:rPr>
              <w:t>Rregullim i mezhdave kërkesa  fshati</w:t>
            </w:r>
          </w:p>
        </w:tc>
        <w:tc>
          <w:tcPr>
            <w:tcW w:w="558" w:type="dxa"/>
            <w:tcBorders>
              <w:left w:val="single" w:sz="4" w:space="0" w:color="auto"/>
            </w:tcBorders>
            <w:textDirection w:val="btLr"/>
          </w:tcPr>
          <w:p w:rsidR="002A7FF6" w:rsidRPr="00FA1BE8" w:rsidRDefault="002A7FF6" w:rsidP="007A48F7">
            <w:pPr>
              <w:ind w:left="113" w:right="113"/>
              <w:rPr>
                <w:lang w:val="sq-AL"/>
              </w:rPr>
            </w:pPr>
            <w:r>
              <w:rPr>
                <w:lang w:val="sq-AL"/>
              </w:rPr>
              <w:t>Kërkesa nga drejtoratet KK.</w:t>
            </w:r>
          </w:p>
        </w:tc>
        <w:tc>
          <w:tcPr>
            <w:tcW w:w="545" w:type="dxa"/>
            <w:textDirection w:val="btLr"/>
          </w:tcPr>
          <w:p w:rsidR="002A7FF6" w:rsidRPr="00FA1BE8" w:rsidRDefault="002A7FF6" w:rsidP="007A48F7">
            <w:pPr>
              <w:ind w:left="113" w:right="113"/>
              <w:rPr>
                <w:lang w:val="sq-AL"/>
              </w:rPr>
            </w:pPr>
            <w:r w:rsidRPr="00FA1BE8">
              <w:rPr>
                <w:lang w:val="sq-AL"/>
              </w:rPr>
              <w:t>Ndarje të ngastrave raste sociale</w:t>
            </w:r>
          </w:p>
        </w:tc>
        <w:tc>
          <w:tcPr>
            <w:tcW w:w="816" w:type="dxa"/>
            <w:textDirection w:val="btLr"/>
          </w:tcPr>
          <w:p w:rsidR="002A7FF6" w:rsidRPr="00FA1BE8" w:rsidRDefault="002A7FF6" w:rsidP="007A48F7">
            <w:pPr>
              <w:ind w:left="113" w:right="113"/>
              <w:rPr>
                <w:lang w:val="sq-AL"/>
              </w:rPr>
            </w:pPr>
            <w:r w:rsidRPr="00FA1BE8">
              <w:rPr>
                <w:lang w:val="sq-AL"/>
              </w:rPr>
              <w:t>Numri i përgjithshëm i kërkesave</w:t>
            </w:r>
          </w:p>
        </w:tc>
      </w:tr>
      <w:tr w:rsidR="002A7FF6" w:rsidRPr="00FA1BE8" w:rsidTr="007A48F7">
        <w:trPr>
          <w:cantSplit/>
          <w:trHeight w:val="349"/>
        </w:trPr>
        <w:tc>
          <w:tcPr>
            <w:tcW w:w="1120" w:type="dxa"/>
          </w:tcPr>
          <w:p w:rsidR="002A7FF6" w:rsidRPr="00FA1BE8" w:rsidRDefault="002A7FF6" w:rsidP="007A48F7">
            <w:pPr>
              <w:rPr>
                <w:lang w:val="sq-AL"/>
              </w:rPr>
            </w:pPr>
            <w:r w:rsidRPr="00FA1BE8">
              <w:rPr>
                <w:lang w:val="sq-AL"/>
              </w:rPr>
              <w:t xml:space="preserve">Janar </w:t>
            </w:r>
          </w:p>
        </w:tc>
        <w:tc>
          <w:tcPr>
            <w:tcW w:w="719" w:type="dxa"/>
          </w:tcPr>
          <w:p w:rsidR="002A7FF6" w:rsidRPr="00FA1BE8" w:rsidRDefault="002A7FF6" w:rsidP="007A48F7">
            <w:pPr>
              <w:jc w:val="center"/>
              <w:rPr>
                <w:lang w:val="sq-AL"/>
              </w:rPr>
            </w:pPr>
            <w:r>
              <w:rPr>
                <w:lang w:val="sq-AL"/>
              </w:rPr>
              <w:t>61</w:t>
            </w:r>
          </w:p>
        </w:tc>
        <w:tc>
          <w:tcPr>
            <w:tcW w:w="607" w:type="dxa"/>
          </w:tcPr>
          <w:p w:rsidR="002A7FF6" w:rsidRPr="00FA1BE8" w:rsidRDefault="002A7FF6" w:rsidP="007A48F7">
            <w:pPr>
              <w:jc w:val="center"/>
              <w:rPr>
                <w:lang w:val="sq-AL"/>
              </w:rPr>
            </w:pPr>
            <w:r>
              <w:rPr>
                <w:lang w:val="sq-AL"/>
              </w:rPr>
              <w:t>20</w:t>
            </w:r>
          </w:p>
        </w:tc>
        <w:tc>
          <w:tcPr>
            <w:tcW w:w="675" w:type="dxa"/>
          </w:tcPr>
          <w:p w:rsidR="002A7FF6" w:rsidRPr="00FA1BE8" w:rsidRDefault="002A7FF6" w:rsidP="007A48F7">
            <w:pPr>
              <w:jc w:val="center"/>
              <w:rPr>
                <w:lang w:val="sq-AL"/>
              </w:rPr>
            </w:pPr>
            <w:r>
              <w:rPr>
                <w:lang w:val="sq-AL"/>
              </w:rPr>
              <w:t>12</w:t>
            </w:r>
          </w:p>
        </w:tc>
        <w:tc>
          <w:tcPr>
            <w:tcW w:w="587" w:type="dxa"/>
          </w:tcPr>
          <w:p w:rsidR="002A7FF6" w:rsidRPr="00FA1BE8" w:rsidRDefault="002A7FF6" w:rsidP="007A48F7">
            <w:pPr>
              <w:jc w:val="center"/>
              <w:rPr>
                <w:lang w:val="sq-AL"/>
              </w:rPr>
            </w:pPr>
            <w:r>
              <w:rPr>
                <w:lang w:val="sq-AL"/>
              </w:rPr>
              <w:t>24</w:t>
            </w:r>
          </w:p>
        </w:tc>
        <w:tc>
          <w:tcPr>
            <w:tcW w:w="744" w:type="dxa"/>
          </w:tcPr>
          <w:p w:rsidR="002A7FF6" w:rsidRPr="00FA1BE8" w:rsidRDefault="002A7FF6" w:rsidP="007A48F7">
            <w:pPr>
              <w:jc w:val="center"/>
              <w:rPr>
                <w:lang w:val="sq-AL"/>
              </w:rPr>
            </w:pPr>
            <w:r>
              <w:rPr>
                <w:lang w:val="sq-AL"/>
              </w:rPr>
              <w:t>69</w:t>
            </w:r>
          </w:p>
        </w:tc>
        <w:tc>
          <w:tcPr>
            <w:tcW w:w="606" w:type="dxa"/>
          </w:tcPr>
          <w:p w:rsidR="002A7FF6" w:rsidRPr="00FA1BE8" w:rsidRDefault="002A7FF6" w:rsidP="007A48F7">
            <w:pPr>
              <w:jc w:val="center"/>
              <w:rPr>
                <w:lang w:val="sq-AL"/>
              </w:rPr>
            </w:pPr>
            <w:r>
              <w:rPr>
                <w:lang w:val="sq-AL"/>
              </w:rPr>
              <w:t>80</w:t>
            </w:r>
          </w:p>
        </w:tc>
        <w:tc>
          <w:tcPr>
            <w:tcW w:w="548" w:type="dxa"/>
          </w:tcPr>
          <w:p w:rsidR="002A7FF6" w:rsidRPr="00FA1BE8" w:rsidRDefault="002A7FF6" w:rsidP="007A48F7">
            <w:pPr>
              <w:jc w:val="center"/>
              <w:rPr>
                <w:lang w:val="sq-AL"/>
              </w:rPr>
            </w:pPr>
            <w:r w:rsidRPr="00FA1BE8">
              <w:rPr>
                <w:lang w:val="sq-AL"/>
              </w:rPr>
              <w:t>/</w:t>
            </w:r>
          </w:p>
        </w:tc>
        <w:tc>
          <w:tcPr>
            <w:tcW w:w="594" w:type="dxa"/>
          </w:tcPr>
          <w:p w:rsidR="002A7FF6" w:rsidRPr="00FA1BE8" w:rsidRDefault="002A7FF6" w:rsidP="007A48F7">
            <w:pPr>
              <w:jc w:val="center"/>
              <w:rPr>
                <w:lang w:val="sq-AL"/>
              </w:rPr>
            </w:pPr>
            <w:r>
              <w:rPr>
                <w:lang w:val="sq-AL"/>
              </w:rPr>
              <w:t>20</w:t>
            </w:r>
          </w:p>
        </w:tc>
        <w:tc>
          <w:tcPr>
            <w:tcW w:w="594" w:type="dxa"/>
          </w:tcPr>
          <w:p w:rsidR="002A7FF6" w:rsidRPr="00FA1BE8" w:rsidRDefault="002A7FF6" w:rsidP="007A48F7">
            <w:pPr>
              <w:jc w:val="center"/>
              <w:rPr>
                <w:lang w:val="sq-AL"/>
              </w:rPr>
            </w:pPr>
            <w:r>
              <w:rPr>
                <w:lang w:val="sq-AL"/>
              </w:rPr>
              <w:t>15</w:t>
            </w:r>
          </w:p>
        </w:tc>
        <w:tc>
          <w:tcPr>
            <w:tcW w:w="493" w:type="dxa"/>
          </w:tcPr>
          <w:p w:rsidR="002A7FF6" w:rsidRPr="00FA1BE8" w:rsidRDefault="002A7FF6" w:rsidP="007A48F7">
            <w:pPr>
              <w:jc w:val="center"/>
              <w:rPr>
                <w:lang w:val="sq-AL"/>
              </w:rPr>
            </w:pPr>
            <w:r>
              <w:rPr>
                <w:lang w:val="sq-AL"/>
              </w:rPr>
              <w:t>1</w:t>
            </w:r>
          </w:p>
        </w:tc>
        <w:tc>
          <w:tcPr>
            <w:tcW w:w="471" w:type="dxa"/>
          </w:tcPr>
          <w:p w:rsidR="002A7FF6" w:rsidRPr="00FA1BE8" w:rsidRDefault="002A7FF6" w:rsidP="007A48F7">
            <w:pPr>
              <w:jc w:val="center"/>
              <w:rPr>
                <w:lang w:val="sq-AL"/>
              </w:rPr>
            </w:pPr>
            <w:r w:rsidRPr="00FA1BE8">
              <w:rPr>
                <w:lang w:val="sq-AL"/>
              </w:rPr>
              <w:t>/</w:t>
            </w:r>
          </w:p>
        </w:tc>
        <w:tc>
          <w:tcPr>
            <w:tcW w:w="533" w:type="dxa"/>
          </w:tcPr>
          <w:p w:rsidR="002A7FF6" w:rsidRPr="00FA1BE8" w:rsidRDefault="002A7FF6" w:rsidP="007A48F7">
            <w:pPr>
              <w:jc w:val="center"/>
              <w:rPr>
                <w:lang w:val="sq-AL"/>
              </w:rPr>
            </w:pPr>
            <w:r w:rsidRPr="00FA1BE8">
              <w:rPr>
                <w:lang w:val="sq-AL"/>
              </w:rPr>
              <w:t>/</w:t>
            </w:r>
          </w:p>
        </w:tc>
        <w:tc>
          <w:tcPr>
            <w:tcW w:w="510" w:type="dxa"/>
          </w:tcPr>
          <w:p w:rsidR="002A7FF6" w:rsidRPr="00FA1BE8" w:rsidRDefault="002A7FF6" w:rsidP="007A48F7">
            <w:pPr>
              <w:jc w:val="center"/>
              <w:rPr>
                <w:lang w:val="sq-AL"/>
              </w:rPr>
            </w:pPr>
            <w:r>
              <w:rPr>
                <w:lang w:val="sq-AL"/>
              </w:rPr>
              <w:t>6</w:t>
            </w:r>
          </w:p>
        </w:tc>
        <w:tc>
          <w:tcPr>
            <w:tcW w:w="667" w:type="dxa"/>
            <w:tcBorders>
              <w:right w:val="single" w:sz="4" w:space="0" w:color="auto"/>
            </w:tcBorders>
          </w:tcPr>
          <w:p w:rsidR="002A7FF6" w:rsidRPr="00FA1BE8" w:rsidRDefault="002A7FF6" w:rsidP="007A48F7">
            <w:pPr>
              <w:jc w:val="center"/>
              <w:rPr>
                <w:lang w:val="sq-AL"/>
              </w:rPr>
            </w:pPr>
            <w:r>
              <w:rPr>
                <w:lang w:val="sq-AL"/>
              </w:rPr>
              <w:t>2</w:t>
            </w:r>
          </w:p>
        </w:tc>
        <w:tc>
          <w:tcPr>
            <w:tcW w:w="558" w:type="dxa"/>
            <w:tcBorders>
              <w:left w:val="single" w:sz="4" w:space="0" w:color="auto"/>
            </w:tcBorders>
          </w:tcPr>
          <w:p w:rsidR="002A7FF6" w:rsidRPr="00FA1BE8" w:rsidRDefault="002A7FF6" w:rsidP="007A48F7">
            <w:pPr>
              <w:jc w:val="center"/>
              <w:rPr>
                <w:lang w:val="sq-AL"/>
              </w:rPr>
            </w:pPr>
            <w:r>
              <w:rPr>
                <w:lang w:val="sq-AL"/>
              </w:rPr>
              <w:t>8</w:t>
            </w:r>
          </w:p>
        </w:tc>
        <w:tc>
          <w:tcPr>
            <w:tcW w:w="545" w:type="dxa"/>
          </w:tcPr>
          <w:p w:rsidR="002A7FF6" w:rsidRPr="00FA1BE8" w:rsidRDefault="002A7FF6" w:rsidP="007A48F7">
            <w:pPr>
              <w:jc w:val="center"/>
              <w:rPr>
                <w:lang w:val="sq-AL"/>
              </w:rPr>
            </w:pPr>
            <w:r>
              <w:rPr>
                <w:lang w:val="sq-AL"/>
              </w:rPr>
              <w:t>/</w:t>
            </w:r>
          </w:p>
        </w:tc>
        <w:tc>
          <w:tcPr>
            <w:tcW w:w="816" w:type="dxa"/>
          </w:tcPr>
          <w:p w:rsidR="002A7FF6" w:rsidRPr="00FA1BE8" w:rsidRDefault="002A7FF6" w:rsidP="007A48F7">
            <w:pPr>
              <w:jc w:val="center"/>
              <w:rPr>
                <w:lang w:val="sq-AL"/>
              </w:rPr>
            </w:pPr>
            <w:r>
              <w:rPr>
                <w:lang w:val="sq-AL"/>
              </w:rPr>
              <w:t>318</w:t>
            </w:r>
          </w:p>
        </w:tc>
      </w:tr>
      <w:tr w:rsidR="002A7FF6" w:rsidRPr="00FA1BE8" w:rsidTr="007A48F7">
        <w:trPr>
          <w:cantSplit/>
          <w:trHeight w:val="349"/>
        </w:trPr>
        <w:tc>
          <w:tcPr>
            <w:tcW w:w="1120" w:type="dxa"/>
          </w:tcPr>
          <w:p w:rsidR="002A7FF6" w:rsidRPr="00FA1BE8" w:rsidRDefault="002A7FF6" w:rsidP="007A48F7">
            <w:pPr>
              <w:rPr>
                <w:lang w:val="sq-AL"/>
              </w:rPr>
            </w:pPr>
            <w:r w:rsidRPr="00FA1BE8">
              <w:rPr>
                <w:lang w:val="sq-AL"/>
              </w:rPr>
              <w:t>Shkurt</w:t>
            </w:r>
          </w:p>
        </w:tc>
        <w:tc>
          <w:tcPr>
            <w:tcW w:w="719" w:type="dxa"/>
          </w:tcPr>
          <w:p w:rsidR="002A7FF6" w:rsidRPr="00FA1BE8" w:rsidRDefault="002A7FF6" w:rsidP="007A48F7">
            <w:pPr>
              <w:jc w:val="center"/>
              <w:rPr>
                <w:lang w:val="sq-AL"/>
              </w:rPr>
            </w:pPr>
            <w:r>
              <w:rPr>
                <w:lang w:val="sq-AL"/>
              </w:rPr>
              <w:t>57</w:t>
            </w:r>
          </w:p>
        </w:tc>
        <w:tc>
          <w:tcPr>
            <w:tcW w:w="607" w:type="dxa"/>
          </w:tcPr>
          <w:p w:rsidR="002A7FF6" w:rsidRPr="00FA1BE8" w:rsidRDefault="002A7FF6" w:rsidP="007A48F7">
            <w:pPr>
              <w:jc w:val="center"/>
              <w:rPr>
                <w:lang w:val="sq-AL"/>
              </w:rPr>
            </w:pPr>
            <w:r>
              <w:rPr>
                <w:lang w:val="sq-AL"/>
              </w:rPr>
              <w:t>10</w:t>
            </w:r>
          </w:p>
        </w:tc>
        <w:tc>
          <w:tcPr>
            <w:tcW w:w="675" w:type="dxa"/>
          </w:tcPr>
          <w:p w:rsidR="002A7FF6" w:rsidRPr="00FA1BE8" w:rsidRDefault="002A7FF6" w:rsidP="007A48F7">
            <w:pPr>
              <w:jc w:val="center"/>
              <w:rPr>
                <w:lang w:val="sq-AL"/>
              </w:rPr>
            </w:pPr>
            <w:r>
              <w:rPr>
                <w:lang w:val="sq-AL"/>
              </w:rPr>
              <w:t>30</w:t>
            </w:r>
          </w:p>
        </w:tc>
        <w:tc>
          <w:tcPr>
            <w:tcW w:w="587" w:type="dxa"/>
          </w:tcPr>
          <w:p w:rsidR="002A7FF6" w:rsidRPr="00FA1BE8" w:rsidRDefault="002A7FF6" w:rsidP="007A48F7">
            <w:pPr>
              <w:jc w:val="center"/>
              <w:rPr>
                <w:lang w:val="sq-AL"/>
              </w:rPr>
            </w:pPr>
            <w:r>
              <w:rPr>
                <w:lang w:val="sq-AL"/>
              </w:rPr>
              <w:t>9</w:t>
            </w:r>
          </w:p>
        </w:tc>
        <w:tc>
          <w:tcPr>
            <w:tcW w:w="744" w:type="dxa"/>
          </w:tcPr>
          <w:p w:rsidR="002A7FF6" w:rsidRPr="00FA1BE8" w:rsidRDefault="002A7FF6" w:rsidP="007A48F7">
            <w:pPr>
              <w:jc w:val="center"/>
              <w:rPr>
                <w:lang w:val="sq-AL"/>
              </w:rPr>
            </w:pPr>
            <w:r>
              <w:rPr>
                <w:lang w:val="sq-AL"/>
              </w:rPr>
              <w:t>73</w:t>
            </w:r>
          </w:p>
        </w:tc>
        <w:tc>
          <w:tcPr>
            <w:tcW w:w="606" w:type="dxa"/>
          </w:tcPr>
          <w:p w:rsidR="002A7FF6" w:rsidRPr="00FA1BE8" w:rsidRDefault="002A7FF6" w:rsidP="007A48F7">
            <w:pPr>
              <w:jc w:val="center"/>
              <w:rPr>
                <w:lang w:val="sq-AL"/>
              </w:rPr>
            </w:pPr>
            <w:r>
              <w:rPr>
                <w:lang w:val="sq-AL"/>
              </w:rPr>
              <w:t>67</w:t>
            </w:r>
          </w:p>
        </w:tc>
        <w:tc>
          <w:tcPr>
            <w:tcW w:w="548" w:type="dxa"/>
          </w:tcPr>
          <w:p w:rsidR="002A7FF6" w:rsidRPr="00FA1BE8" w:rsidRDefault="002A7FF6" w:rsidP="007A48F7">
            <w:pPr>
              <w:jc w:val="center"/>
              <w:rPr>
                <w:lang w:val="sq-AL"/>
              </w:rPr>
            </w:pPr>
            <w:r w:rsidRPr="00FA1BE8">
              <w:rPr>
                <w:lang w:val="sq-AL"/>
              </w:rPr>
              <w:t>/</w:t>
            </w:r>
          </w:p>
        </w:tc>
        <w:tc>
          <w:tcPr>
            <w:tcW w:w="594" w:type="dxa"/>
          </w:tcPr>
          <w:p w:rsidR="002A7FF6" w:rsidRPr="00FA1BE8" w:rsidRDefault="002A7FF6" w:rsidP="007A48F7">
            <w:pPr>
              <w:jc w:val="center"/>
              <w:rPr>
                <w:lang w:val="sq-AL"/>
              </w:rPr>
            </w:pPr>
            <w:r>
              <w:rPr>
                <w:lang w:val="sq-AL"/>
              </w:rPr>
              <w:t>15</w:t>
            </w:r>
          </w:p>
        </w:tc>
        <w:tc>
          <w:tcPr>
            <w:tcW w:w="594" w:type="dxa"/>
          </w:tcPr>
          <w:p w:rsidR="002A7FF6" w:rsidRPr="00FA1BE8" w:rsidRDefault="002A7FF6" w:rsidP="007A48F7">
            <w:pPr>
              <w:jc w:val="center"/>
              <w:rPr>
                <w:lang w:val="sq-AL"/>
              </w:rPr>
            </w:pPr>
            <w:r>
              <w:rPr>
                <w:lang w:val="sq-AL"/>
              </w:rPr>
              <w:t>11</w:t>
            </w:r>
          </w:p>
        </w:tc>
        <w:tc>
          <w:tcPr>
            <w:tcW w:w="493" w:type="dxa"/>
          </w:tcPr>
          <w:p w:rsidR="002A7FF6" w:rsidRPr="00FA1BE8" w:rsidRDefault="002A7FF6" w:rsidP="007A48F7">
            <w:pPr>
              <w:jc w:val="center"/>
              <w:rPr>
                <w:lang w:val="sq-AL"/>
              </w:rPr>
            </w:pPr>
            <w:r>
              <w:rPr>
                <w:lang w:val="sq-AL"/>
              </w:rPr>
              <w:t>2</w:t>
            </w:r>
          </w:p>
        </w:tc>
        <w:tc>
          <w:tcPr>
            <w:tcW w:w="471" w:type="dxa"/>
          </w:tcPr>
          <w:p w:rsidR="002A7FF6" w:rsidRPr="00FA1BE8" w:rsidRDefault="002A7FF6" w:rsidP="007A48F7">
            <w:pPr>
              <w:jc w:val="center"/>
              <w:rPr>
                <w:lang w:val="sq-AL"/>
              </w:rPr>
            </w:pPr>
            <w:r>
              <w:rPr>
                <w:lang w:val="sq-AL"/>
              </w:rPr>
              <w:t>4</w:t>
            </w:r>
          </w:p>
        </w:tc>
        <w:tc>
          <w:tcPr>
            <w:tcW w:w="533" w:type="dxa"/>
          </w:tcPr>
          <w:p w:rsidR="002A7FF6" w:rsidRPr="00FA1BE8" w:rsidRDefault="002A7FF6" w:rsidP="007A48F7">
            <w:pPr>
              <w:jc w:val="center"/>
              <w:rPr>
                <w:lang w:val="sq-AL"/>
              </w:rPr>
            </w:pPr>
            <w:r w:rsidRPr="00FA1BE8">
              <w:rPr>
                <w:lang w:val="sq-AL"/>
              </w:rPr>
              <w:t>/</w:t>
            </w:r>
          </w:p>
        </w:tc>
        <w:tc>
          <w:tcPr>
            <w:tcW w:w="510" w:type="dxa"/>
          </w:tcPr>
          <w:p w:rsidR="002A7FF6" w:rsidRPr="00FA1BE8" w:rsidRDefault="002A7FF6" w:rsidP="007A48F7">
            <w:pPr>
              <w:jc w:val="center"/>
              <w:rPr>
                <w:lang w:val="sq-AL"/>
              </w:rPr>
            </w:pPr>
            <w:r>
              <w:rPr>
                <w:lang w:val="sq-AL"/>
              </w:rPr>
              <w:t>/</w:t>
            </w:r>
          </w:p>
        </w:tc>
        <w:tc>
          <w:tcPr>
            <w:tcW w:w="667" w:type="dxa"/>
            <w:tcBorders>
              <w:right w:val="single" w:sz="4" w:space="0" w:color="auto"/>
            </w:tcBorders>
          </w:tcPr>
          <w:p w:rsidR="002A7FF6" w:rsidRPr="00FA1BE8" w:rsidRDefault="002A7FF6" w:rsidP="007A48F7">
            <w:pPr>
              <w:jc w:val="center"/>
              <w:rPr>
                <w:lang w:val="sq-AL"/>
              </w:rPr>
            </w:pPr>
            <w:r>
              <w:rPr>
                <w:lang w:val="sq-AL"/>
              </w:rPr>
              <w:t>2</w:t>
            </w:r>
          </w:p>
        </w:tc>
        <w:tc>
          <w:tcPr>
            <w:tcW w:w="558" w:type="dxa"/>
            <w:tcBorders>
              <w:left w:val="single" w:sz="4" w:space="0" w:color="auto"/>
            </w:tcBorders>
          </w:tcPr>
          <w:p w:rsidR="002A7FF6" w:rsidRPr="00FA1BE8" w:rsidRDefault="002A7FF6" w:rsidP="007A48F7">
            <w:pPr>
              <w:jc w:val="center"/>
              <w:rPr>
                <w:lang w:val="sq-AL"/>
              </w:rPr>
            </w:pPr>
            <w:r>
              <w:rPr>
                <w:lang w:val="sq-AL"/>
              </w:rPr>
              <w:t>/</w:t>
            </w:r>
          </w:p>
        </w:tc>
        <w:tc>
          <w:tcPr>
            <w:tcW w:w="545" w:type="dxa"/>
          </w:tcPr>
          <w:p w:rsidR="002A7FF6" w:rsidRPr="00FA1BE8" w:rsidRDefault="002A7FF6" w:rsidP="007A48F7">
            <w:pPr>
              <w:jc w:val="center"/>
              <w:rPr>
                <w:lang w:val="sq-AL"/>
              </w:rPr>
            </w:pPr>
            <w:r w:rsidRPr="00FA1BE8">
              <w:rPr>
                <w:lang w:val="sq-AL"/>
              </w:rPr>
              <w:t>/</w:t>
            </w:r>
          </w:p>
        </w:tc>
        <w:tc>
          <w:tcPr>
            <w:tcW w:w="816" w:type="dxa"/>
          </w:tcPr>
          <w:p w:rsidR="002A7FF6" w:rsidRPr="00FA1BE8" w:rsidRDefault="002A7FF6" w:rsidP="007A48F7">
            <w:pPr>
              <w:jc w:val="center"/>
              <w:rPr>
                <w:lang w:val="sq-AL"/>
              </w:rPr>
            </w:pPr>
            <w:r>
              <w:rPr>
                <w:lang w:val="sq-AL"/>
              </w:rPr>
              <w:t>280</w:t>
            </w:r>
          </w:p>
        </w:tc>
      </w:tr>
      <w:tr w:rsidR="002A7FF6" w:rsidRPr="00FA1BE8" w:rsidTr="007A48F7">
        <w:trPr>
          <w:cantSplit/>
          <w:trHeight w:val="349"/>
        </w:trPr>
        <w:tc>
          <w:tcPr>
            <w:tcW w:w="1120" w:type="dxa"/>
          </w:tcPr>
          <w:p w:rsidR="002A7FF6" w:rsidRPr="00FA1BE8" w:rsidRDefault="002A7FF6" w:rsidP="007A48F7">
            <w:pPr>
              <w:rPr>
                <w:lang w:val="sq-AL"/>
              </w:rPr>
            </w:pPr>
            <w:r w:rsidRPr="00FA1BE8">
              <w:rPr>
                <w:lang w:val="sq-AL"/>
              </w:rPr>
              <w:t>Mars</w:t>
            </w:r>
          </w:p>
        </w:tc>
        <w:tc>
          <w:tcPr>
            <w:tcW w:w="719" w:type="dxa"/>
          </w:tcPr>
          <w:p w:rsidR="002A7FF6" w:rsidRPr="00FA1BE8" w:rsidRDefault="002A7FF6" w:rsidP="007A48F7">
            <w:pPr>
              <w:jc w:val="center"/>
              <w:rPr>
                <w:lang w:val="sq-AL"/>
              </w:rPr>
            </w:pPr>
            <w:r>
              <w:rPr>
                <w:lang w:val="sq-AL"/>
              </w:rPr>
              <w:t>16</w:t>
            </w:r>
          </w:p>
        </w:tc>
        <w:tc>
          <w:tcPr>
            <w:tcW w:w="607" w:type="dxa"/>
          </w:tcPr>
          <w:p w:rsidR="002A7FF6" w:rsidRPr="00FA1BE8" w:rsidRDefault="002A7FF6" w:rsidP="007A48F7">
            <w:pPr>
              <w:jc w:val="center"/>
              <w:rPr>
                <w:lang w:val="sq-AL"/>
              </w:rPr>
            </w:pPr>
            <w:r>
              <w:rPr>
                <w:lang w:val="sq-AL"/>
              </w:rPr>
              <w:t>4</w:t>
            </w:r>
          </w:p>
        </w:tc>
        <w:tc>
          <w:tcPr>
            <w:tcW w:w="675" w:type="dxa"/>
          </w:tcPr>
          <w:p w:rsidR="002A7FF6" w:rsidRPr="00FA1BE8" w:rsidRDefault="002A7FF6" w:rsidP="007A48F7">
            <w:pPr>
              <w:jc w:val="center"/>
              <w:rPr>
                <w:lang w:val="sq-AL"/>
              </w:rPr>
            </w:pPr>
            <w:r>
              <w:rPr>
                <w:lang w:val="sq-AL"/>
              </w:rPr>
              <w:t>8</w:t>
            </w:r>
          </w:p>
        </w:tc>
        <w:tc>
          <w:tcPr>
            <w:tcW w:w="587" w:type="dxa"/>
          </w:tcPr>
          <w:p w:rsidR="002A7FF6" w:rsidRPr="00FA1BE8" w:rsidRDefault="002A7FF6" w:rsidP="007A48F7">
            <w:pPr>
              <w:jc w:val="center"/>
              <w:rPr>
                <w:lang w:val="sq-AL"/>
              </w:rPr>
            </w:pPr>
            <w:r>
              <w:rPr>
                <w:lang w:val="sq-AL"/>
              </w:rPr>
              <w:t>2</w:t>
            </w:r>
          </w:p>
        </w:tc>
        <w:tc>
          <w:tcPr>
            <w:tcW w:w="744" w:type="dxa"/>
          </w:tcPr>
          <w:p w:rsidR="002A7FF6" w:rsidRPr="00FA1BE8" w:rsidRDefault="002A7FF6" w:rsidP="007A48F7">
            <w:pPr>
              <w:jc w:val="center"/>
              <w:rPr>
                <w:lang w:val="sq-AL"/>
              </w:rPr>
            </w:pPr>
            <w:r>
              <w:rPr>
                <w:lang w:val="sq-AL"/>
              </w:rPr>
              <w:t>73</w:t>
            </w:r>
          </w:p>
        </w:tc>
        <w:tc>
          <w:tcPr>
            <w:tcW w:w="606" w:type="dxa"/>
          </w:tcPr>
          <w:p w:rsidR="002A7FF6" w:rsidRPr="00FA1BE8" w:rsidRDefault="002A7FF6" w:rsidP="007A48F7">
            <w:pPr>
              <w:jc w:val="center"/>
              <w:rPr>
                <w:lang w:val="sq-AL"/>
              </w:rPr>
            </w:pPr>
            <w:r>
              <w:rPr>
                <w:lang w:val="sq-AL"/>
              </w:rPr>
              <w:t>36</w:t>
            </w:r>
          </w:p>
        </w:tc>
        <w:tc>
          <w:tcPr>
            <w:tcW w:w="548" w:type="dxa"/>
          </w:tcPr>
          <w:p w:rsidR="002A7FF6" w:rsidRPr="00FA1BE8" w:rsidRDefault="002A7FF6" w:rsidP="007A48F7">
            <w:pPr>
              <w:jc w:val="center"/>
              <w:rPr>
                <w:lang w:val="sq-AL"/>
              </w:rPr>
            </w:pPr>
            <w:r w:rsidRPr="00FA1BE8">
              <w:rPr>
                <w:lang w:val="sq-AL"/>
              </w:rPr>
              <w:t>/</w:t>
            </w:r>
          </w:p>
        </w:tc>
        <w:tc>
          <w:tcPr>
            <w:tcW w:w="594" w:type="dxa"/>
          </w:tcPr>
          <w:p w:rsidR="002A7FF6" w:rsidRPr="00FA1BE8" w:rsidRDefault="002A7FF6" w:rsidP="007A48F7">
            <w:pPr>
              <w:jc w:val="center"/>
              <w:rPr>
                <w:lang w:val="sq-AL"/>
              </w:rPr>
            </w:pPr>
            <w:r>
              <w:rPr>
                <w:lang w:val="sq-AL"/>
              </w:rPr>
              <w:t>5</w:t>
            </w:r>
          </w:p>
        </w:tc>
        <w:tc>
          <w:tcPr>
            <w:tcW w:w="594" w:type="dxa"/>
          </w:tcPr>
          <w:p w:rsidR="002A7FF6" w:rsidRPr="00FA1BE8" w:rsidRDefault="002A7FF6" w:rsidP="007A48F7">
            <w:pPr>
              <w:jc w:val="center"/>
              <w:rPr>
                <w:lang w:val="sq-AL"/>
              </w:rPr>
            </w:pPr>
            <w:r>
              <w:rPr>
                <w:lang w:val="sq-AL"/>
              </w:rPr>
              <w:t>5</w:t>
            </w:r>
          </w:p>
        </w:tc>
        <w:tc>
          <w:tcPr>
            <w:tcW w:w="493" w:type="dxa"/>
          </w:tcPr>
          <w:p w:rsidR="002A7FF6" w:rsidRPr="00FA1BE8" w:rsidRDefault="002A7FF6" w:rsidP="007A48F7">
            <w:pPr>
              <w:jc w:val="center"/>
              <w:rPr>
                <w:lang w:val="sq-AL"/>
              </w:rPr>
            </w:pPr>
            <w:r>
              <w:rPr>
                <w:lang w:val="sq-AL"/>
              </w:rPr>
              <w:t>1</w:t>
            </w:r>
          </w:p>
        </w:tc>
        <w:tc>
          <w:tcPr>
            <w:tcW w:w="471" w:type="dxa"/>
          </w:tcPr>
          <w:p w:rsidR="002A7FF6" w:rsidRPr="00FA1BE8" w:rsidRDefault="002A7FF6" w:rsidP="007A48F7">
            <w:pPr>
              <w:jc w:val="center"/>
              <w:rPr>
                <w:lang w:val="sq-AL"/>
              </w:rPr>
            </w:pPr>
            <w:r>
              <w:rPr>
                <w:lang w:val="sq-AL"/>
              </w:rPr>
              <w:t>2</w:t>
            </w:r>
          </w:p>
        </w:tc>
        <w:tc>
          <w:tcPr>
            <w:tcW w:w="533" w:type="dxa"/>
          </w:tcPr>
          <w:p w:rsidR="002A7FF6" w:rsidRPr="00FA1BE8" w:rsidRDefault="002A7FF6" w:rsidP="007A48F7">
            <w:pPr>
              <w:jc w:val="center"/>
              <w:rPr>
                <w:lang w:val="sq-AL"/>
              </w:rPr>
            </w:pPr>
            <w:r>
              <w:rPr>
                <w:lang w:val="sq-AL"/>
              </w:rPr>
              <w:t>3</w:t>
            </w:r>
          </w:p>
        </w:tc>
        <w:tc>
          <w:tcPr>
            <w:tcW w:w="510" w:type="dxa"/>
          </w:tcPr>
          <w:p w:rsidR="002A7FF6" w:rsidRPr="00FA1BE8" w:rsidRDefault="002A7FF6" w:rsidP="007A48F7">
            <w:pPr>
              <w:jc w:val="center"/>
              <w:rPr>
                <w:lang w:val="sq-AL"/>
              </w:rPr>
            </w:pPr>
            <w:r>
              <w:rPr>
                <w:lang w:val="sq-AL"/>
              </w:rPr>
              <w:t>1</w:t>
            </w:r>
          </w:p>
        </w:tc>
        <w:tc>
          <w:tcPr>
            <w:tcW w:w="667" w:type="dxa"/>
            <w:tcBorders>
              <w:right w:val="single" w:sz="4" w:space="0" w:color="auto"/>
            </w:tcBorders>
          </w:tcPr>
          <w:p w:rsidR="002A7FF6" w:rsidRPr="00FA1BE8" w:rsidRDefault="002A7FF6" w:rsidP="007A48F7">
            <w:pPr>
              <w:jc w:val="center"/>
              <w:rPr>
                <w:lang w:val="sq-AL"/>
              </w:rPr>
            </w:pPr>
            <w:r>
              <w:rPr>
                <w:lang w:val="sq-AL"/>
              </w:rPr>
              <w:t>/</w:t>
            </w:r>
          </w:p>
        </w:tc>
        <w:tc>
          <w:tcPr>
            <w:tcW w:w="558" w:type="dxa"/>
            <w:tcBorders>
              <w:left w:val="single" w:sz="4" w:space="0" w:color="auto"/>
            </w:tcBorders>
          </w:tcPr>
          <w:p w:rsidR="002A7FF6" w:rsidRPr="00FA1BE8" w:rsidRDefault="002A7FF6" w:rsidP="007A48F7">
            <w:pPr>
              <w:jc w:val="center"/>
              <w:rPr>
                <w:lang w:val="sq-AL"/>
              </w:rPr>
            </w:pPr>
            <w:r>
              <w:rPr>
                <w:lang w:val="sq-AL"/>
              </w:rPr>
              <w:t>/</w:t>
            </w:r>
          </w:p>
        </w:tc>
        <w:tc>
          <w:tcPr>
            <w:tcW w:w="545" w:type="dxa"/>
          </w:tcPr>
          <w:p w:rsidR="002A7FF6" w:rsidRPr="00FA1BE8" w:rsidRDefault="002A7FF6" w:rsidP="007A48F7">
            <w:pPr>
              <w:jc w:val="center"/>
              <w:rPr>
                <w:lang w:val="sq-AL"/>
              </w:rPr>
            </w:pPr>
            <w:r w:rsidRPr="00FA1BE8">
              <w:rPr>
                <w:lang w:val="sq-AL"/>
              </w:rPr>
              <w:t>/</w:t>
            </w:r>
          </w:p>
        </w:tc>
        <w:tc>
          <w:tcPr>
            <w:tcW w:w="816" w:type="dxa"/>
          </w:tcPr>
          <w:p w:rsidR="002A7FF6" w:rsidRPr="00FA1BE8" w:rsidRDefault="002A7FF6" w:rsidP="007A48F7">
            <w:pPr>
              <w:jc w:val="center"/>
              <w:rPr>
                <w:lang w:val="sq-AL"/>
              </w:rPr>
            </w:pPr>
            <w:r>
              <w:rPr>
                <w:lang w:val="sq-AL"/>
              </w:rPr>
              <w:t>156</w:t>
            </w:r>
          </w:p>
        </w:tc>
      </w:tr>
      <w:tr w:rsidR="002A7FF6" w:rsidRPr="00FA1BE8" w:rsidTr="007A48F7">
        <w:trPr>
          <w:cantSplit/>
          <w:trHeight w:val="349"/>
        </w:trPr>
        <w:tc>
          <w:tcPr>
            <w:tcW w:w="1120" w:type="dxa"/>
          </w:tcPr>
          <w:p w:rsidR="002A7FF6" w:rsidRPr="00FA1BE8" w:rsidRDefault="002A7FF6" w:rsidP="007A48F7">
            <w:pPr>
              <w:rPr>
                <w:lang w:val="sq-AL"/>
              </w:rPr>
            </w:pPr>
            <w:r w:rsidRPr="00FA1BE8">
              <w:rPr>
                <w:lang w:val="sq-AL"/>
              </w:rPr>
              <w:t>Prill</w:t>
            </w:r>
          </w:p>
        </w:tc>
        <w:tc>
          <w:tcPr>
            <w:tcW w:w="719" w:type="dxa"/>
          </w:tcPr>
          <w:p w:rsidR="002A7FF6" w:rsidRPr="00FA1BE8" w:rsidRDefault="002A7FF6" w:rsidP="007A48F7">
            <w:pPr>
              <w:jc w:val="center"/>
              <w:rPr>
                <w:lang w:val="sq-AL"/>
              </w:rPr>
            </w:pPr>
            <w:r>
              <w:rPr>
                <w:lang w:val="sq-AL"/>
              </w:rPr>
              <w:t>2</w:t>
            </w:r>
          </w:p>
        </w:tc>
        <w:tc>
          <w:tcPr>
            <w:tcW w:w="607" w:type="dxa"/>
          </w:tcPr>
          <w:p w:rsidR="002A7FF6" w:rsidRPr="00FA1BE8" w:rsidRDefault="002A7FF6" w:rsidP="007A48F7">
            <w:pPr>
              <w:jc w:val="center"/>
              <w:rPr>
                <w:lang w:val="sq-AL"/>
              </w:rPr>
            </w:pPr>
            <w:r>
              <w:rPr>
                <w:lang w:val="sq-AL"/>
              </w:rPr>
              <w:t>/</w:t>
            </w:r>
          </w:p>
        </w:tc>
        <w:tc>
          <w:tcPr>
            <w:tcW w:w="675" w:type="dxa"/>
          </w:tcPr>
          <w:p w:rsidR="002A7FF6" w:rsidRPr="00FA1BE8" w:rsidRDefault="002A7FF6" w:rsidP="007A48F7">
            <w:pPr>
              <w:jc w:val="center"/>
              <w:rPr>
                <w:lang w:val="sq-AL"/>
              </w:rPr>
            </w:pPr>
            <w:r>
              <w:rPr>
                <w:lang w:val="sq-AL"/>
              </w:rPr>
              <w:t>/</w:t>
            </w:r>
          </w:p>
        </w:tc>
        <w:tc>
          <w:tcPr>
            <w:tcW w:w="587" w:type="dxa"/>
          </w:tcPr>
          <w:p w:rsidR="002A7FF6" w:rsidRPr="00FA1BE8" w:rsidRDefault="002A7FF6" w:rsidP="007A48F7">
            <w:pPr>
              <w:jc w:val="center"/>
              <w:rPr>
                <w:lang w:val="sq-AL"/>
              </w:rPr>
            </w:pPr>
            <w:r>
              <w:rPr>
                <w:lang w:val="sq-AL"/>
              </w:rPr>
              <w:t>/</w:t>
            </w:r>
          </w:p>
        </w:tc>
        <w:tc>
          <w:tcPr>
            <w:tcW w:w="744" w:type="dxa"/>
          </w:tcPr>
          <w:p w:rsidR="002A7FF6" w:rsidRPr="00FA1BE8" w:rsidRDefault="002A7FF6" w:rsidP="007A48F7">
            <w:pPr>
              <w:jc w:val="center"/>
              <w:rPr>
                <w:lang w:val="sq-AL"/>
              </w:rPr>
            </w:pPr>
            <w:r>
              <w:rPr>
                <w:lang w:val="sq-AL"/>
              </w:rPr>
              <w:t>/</w:t>
            </w:r>
          </w:p>
        </w:tc>
        <w:tc>
          <w:tcPr>
            <w:tcW w:w="606" w:type="dxa"/>
          </w:tcPr>
          <w:p w:rsidR="002A7FF6" w:rsidRPr="00FA1BE8" w:rsidRDefault="002A7FF6" w:rsidP="007A48F7">
            <w:pPr>
              <w:jc w:val="center"/>
              <w:rPr>
                <w:lang w:val="sq-AL"/>
              </w:rPr>
            </w:pPr>
            <w:r>
              <w:rPr>
                <w:lang w:val="sq-AL"/>
              </w:rPr>
              <w:t>/</w:t>
            </w:r>
          </w:p>
        </w:tc>
        <w:tc>
          <w:tcPr>
            <w:tcW w:w="548" w:type="dxa"/>
          </w:tcPr>
          <w:p w:rsidR="002A7FF6" w:rsidRPr="00FA1BE8" w:rsidRDefault="002A7FF6" w:rsidP="007A48F7">
            <w:pPr>
              <w:jc w:val="center"/>
              <w:rPr>
                <w:lang w:val="sq-AL"/>
              </w:rPr>
            </w:pPr>
            <w:r w:rsidRPr="00FA1BE8">
              <w:rPr>
                <w:lang w:val="sq-AL"/>
              </w:rPr>
              <w:t>/</w:t>
            </w:r>
          </w:p>
        </w:tc>
        <w:tc>
          <w:tcPr>
            <w:tcW w:w="594" w:type="dxa"/>
          </w:tcPr>
          <w:p w:rsidR="002A7FF6" w:rsidRPr="00FA1BE8" w:rsidRDefault="002A7FF6" w:rsidP="007A48F7">
            <w:pPr>
              <w:jc w:val="center"/>
              <w:rPr>
                <w:lang w:val="sq-AL"/>
              </w:rPr>
            </w:pPr>
            <w:r>
              <w:rPr>
                <w:lang w:val="sq-AL"/>
              </w:rPr>
              <w:t>/</w:t>
            </w:r>
          </w:p>
        </w:tc>
        <w:tc>
          <w:tcPr>
            <w:tcW w:w="594" w:type="dxa"/>
          </w:tcPr>
          <w:p w:rsidR="002A7FF6" w:rsidRPr="00FA1BE8" w:rsidRDefault="002A7FF6" w:rsidP="007A48F7">
            <w:pPr>
              <w:jc w:val="center"/>
              <w:rPr>
                <w:lang w:val="sq-AL"/>
              </w:rPr>
            </w:pPr>
            <w:r>
              <w:rPr>
                <w:lang w:val="sq-AL"/>
              </w:rPr>
              <w:t>/</w:t>
            </w:r>
          </w:p>
        </w:tc>
        <w:tc>
          <w:tcPr>
            <w:tcW w:w="493" w:type="dxa"/>
          </w:tcPr>
          <w:p w:rsidR="002A7FF6" w:rsidRPr="00FA1BE8" w:rsidRDefault="002A7FF6" w:rsidP="007A48F7">
            <w:pPr>
              <w:jc w:val="center"/>
              <w:rPr>
                <w:lang w:val="sq-AL"/>
              </w:rPr>
            </w:pPr>
            <w:r w:rsidRPr="00FA1BE8">
              <w:rPr>
                <w:lang w:val="sq-AL"/>
              </w:rPr>
              <w:t>/</w:t>
            </w:r>
          </w:p>
        </w:tc>
        <w:tc>
          <w:tcPr>
            <w:tcW w:w="471" w:type="dxa"/>
          </w:tcPr>
          <w:p w:rsidR="002A7FF6" w:rsidRPr="00FA1BE8" w:rsidRDefault="002A7FF6" w:rsidP="007A48F7">
            <w:pPr>
              <w:jc w:val="center"/>
              <w:rPr>
                <w:lang w:val="sq-AL"/>
              </w:rPr>
            </w:pPr>
            <w:r w:rsidRPr="00FA1BE8">
              <w:rPr>
                <w:lang w:val="sq-AL"/>
              </w:rPr>
              <w:t>/</w:t>
            </w:r>
          </w:p>
        </w:tc>
        <w:tc>
          <w:tcPr>
            <w:tcW w:w="533" w:type="dxa"/>
          </w:tcPr>
          <w:p w:rsidR="002A7FF6" w:rsidRPr="00FA1BE8" w:rsidRDefault="002A7FF6" w:rsidP="007A48F7">
            <w:pPr>
              <w:jc w:val="center"/>
              <w:rPr>
                <w:lang w:val="sq-AL"/>
              </w:rPr>
            </w:pPr>
            <w:r w:rsidRPr="00FA1BE8">
              <w:rPr>
                <w:lang w:val="sq-AL"/>
              </w:rPr>
              <w:t>/</w:t>
            </w:r>
          </w:p>
        </w:tc>
        <w:tc>
          <w:tcPr>
            <w:tcW w:w="510" w:type="dxa"/>
          </w:tcPr>
          <w:p w:rsidR="002A7FF6" w:rsidRPr="00FA1BE8" w:rsidRDefault="002A7FF6" w:rsidP="007A48F7">
            <w:pPr>
              <w:jc w:val="center"/>
              <w:rPr>
                <w:lang w:val="sq-AL"/>
              </w:rPr>
            </w:pPr>
            <w:r w:rsidRPr="00FA1BE8">
              <w:rPr>
                <w:lang w:val="sq-AL"/>
              </w:rPr>
              <w:t>/</w:t>
            </w:r>
          </w:p>
        </w:tc>
        <w:tc>
          <w:tcPr>
            <w:tcW w:w="667" w:type="dxa"/>
            <w:tcBorders>
              <w:right w:val="single" w:sz="4" w:space="0" w:color="auto"/>
            </w:tcBorders>
          </w:tcPr>
          <w:p w:rsidR="002A7FF6" w:rsidRPr="00FA1BE8" w:rsidRDefault="002A7FF6" w:rsidP="007A48F7">
            <w:pPr>
              <w:jc w:val="center"/>
              <w:rPr>
                <w:lang w:val="sq-AL"/>
              </w:rPr>
            </w:pPr>
            <w:r>
              <w:rPr>
                <w:lang w:val="sq-AL"/>
              </w:rPr>
              <w:t>/</w:t>
            </w:r>
          </w:p>
        </w:tc>
        <w:tc>
          <w:tcPr>
            <w:tcW w:w="558" w:type="dxa"/>
            <w:tcBorders>
              <w:left w:val="single" w:sz="4" w:space="0" w:color="auto"/>
            </w:tcBorders>
          </w:tcPr>
          <w:p w:rsidR="002A7FF6" w:rsidRPr="00FA1BE8" w:rsidRDefault="002A7FF6" w:rsidP="007A48F7">
            <w:pPr>
              <w:jc w:val="center"/>
              <w:rPr>
                <w:lang w:val="sq-AL"/>
              </w:rPr>
            </w:pPr>
            <w:r w:rsidRPr="00FA1BE8">
              <w:rPr>
                <w:lang w:val="sq-AL"/>
              </w:rPr>
              <w:t>/</w:t>
            </w:r>
          </w:p>
        </w:tc>
        <w:tc>
          <w:tcPr>
            <w:tcW w:w="545" w:type="dxa"/>
          </w:tcPr>
          <w:p w:rsidR="002A7FF6" w:rsidRPr="00FA1BE8" w:rsidRDefault="002A7FF6" w:rsidP="007A48F7">
            <w:pPr>
              <w:jc w:val="center"/>
              <w:rPr>
                <w:lang w:val="sq-AL"/>
              </w:rPr>
            </w:pPr>
            <w:r w:rsidRPr="00FA1BE8">
              <w:rPr>
                <w:lang w:val="sq-AL"/>
              </w:rPr>
              <w:t>/</w:t>
            </w:r>
          </w:p>
        </w:tc>
        <w:tc>
          <w:tcPr>
            <w:tcW w:w="816" w:type="dxa"/>
          </w:tcPr>
          <w:p w:rsidR="002A7FF6" w:rsidRPr="00FA1BE8" w:rsidRDefault="002A7FF6" w:rsidP="007A48F7">
            <w:pPr>
              <w:jc w:val="center"/>
              <w:rPr>
                <w:lang w:val="sq-AL"/>
              </w:rPr>
            </w:pPr>
            <w:r>
              <w:rPr>
                <w:lang w:val="sq-AL"/>
              </w:rPr>
              <w:t>2</w:t>
            </w:r>
          </w:p>
        </w:tc>
      </w:tr>
      <w:tr w:rsidR="002A7FF6" w:rsidRPr="00FA1BE8" w:rsidTr="007A48F7">
        <w:trPr>
          <w:cantSplit/>
          <w:trHeight w:val="349"/>
        </w:trPr>
        <w:tc>
          <w:tcPr>
            <w:tcW w:w="1120" w:type="dxa"/>
          </w:tcPr>
          <w:p w:rsidR="002A7FF6" w:rsidRPr="00FA1BE8" w:rsidRDefault="002A7FF6" w:rsidP="007A48F7">
            <w:pPr>
              <w:rPr>
                <w:lang w:val="sq-AL"/>
              </w:rPr>
            </w:pPr>
            <w:r w:rsidRPr="00FA1BE8">
              <w:rPr>
                <w:lang w:val="sq-AL"/>
              </w:rPr>
              <w:t>Maj</w:t>
            </w:r>
          </w:p>
        </w:tc>
        <w:tc>
          <w:tcPr>
            <w:tcW w:w="719" w:type="dxa"/>
          </w:tcPr>
          <w:p w:rsidR="002A7FF6" w:rsidRPr="00FA1BE8" w:rsidRDefault="002A7FF6" w:rsidP="007A48F7">
            <w:pPr>
              <w:jc w:val="center"/>
              <w:rPr>
                <w:lang w:val="sq-AL"/>
              </w:rPr>
            </w:pPr>
            <w:r>
              <w:rPr>
                <w:lang w:val="sq-AL"/>
              </w:rPr>
              <w:t>10</w:t>
            </w:r>
          </w:p>
        </w:tc>
        <w:tc>
          <w:tcPr>
            <w:tcW w:w="607" w:type="dxa"/>
          </w:tcPr>
          <w:p w:rsidR="002A7FF6" w:rsidRPr="00FA1BE8" w:rsidRDefault="002A7FF6" w:rsidP="007A48F7">
            <w:pPr>
              <w:jc w:val="center"/>
              <w:rPr>
                <w:lang w:val="sq-AL"/>
              </w:rPr>
            </w:pPr>
            <w:r>
              <w:rPr>
                <w:lang w:val="sq-AL"/>
              </w:rPr>
              <w:t>9</w:t>
            </w:r>
          </w:p>
        </w:tc>
        <w:tc>
          <w:tcPr>
            <w:tcW w:w="675" w:type="dxa"/>
          </w:tcPr>
          <w:p w:rsidR="002A7FF6" w:rsidRPr="00FA1BE8" w:rsidRDefault="002A7FF6" w:rsidP="007A48F7">
            <w:pPr>
              <w:jc w:val="center"/>
              <w:rPr>
                <w:lang w:val="sq-AL"/>
              </w:rPr>
            </w:pPr>
            <w:r>
              <w:rPr>
                <w:lang w:val="sq-AL"/>
              </w:rPr>
              <w:t>2</w:t>
            </w:r>
          </w:p>
        </w:tc>
        <w:tc>
          <w:tcPr>
            <w:tcW w:w="587" w:type="dxa"/>
          </w:tcPr>
          <w:p w:rsidR="002A7FF6" w:rsidRPr="00FA1BE8" w:rsidRDefault="002A7FF6" w:rsidP="007A48F7">
            <w:pPr>
              <w:jc w:val="center"/>
              <w:rPr>
                <w:lang w:val="sq-AL"/>
              </w:rPr>
            </w:pPr>
            <w:r>
              <w:rPr>
                <w:lang w:val="sq-AL"/>
              </w:rPr>
              <w:t>7</w:t>
            </w:r>
          </w:p>
        </w:tc>
        <w:tc>
          <w:tcPr>
            <w:tcW w:w="744" w:type="dxa"/>
          </w:tcPr>
          <w:p w:rsidR="002A7FF6" w:rsidRPr="00FA1BE8" w:rsidRDefault="002A7FF6" w:rsidP="007A48F7">
            <w:pPr>
              <w:jc w:val="center"/>
              <w:rPr>
                <w:lang w:val="sq-AL"/>
              </w:rPr>
            </w:pPr>
            <w:r>
              <w:rPr>
                <w:lang w:val="sq-AL"/>
              </w:rPr>
              <w:t>10</w:t>
            </w:r>
          </w:p>
        </w:tc>
        <w:tc>
          <w:tcPr>
            <w:tcW w:w="606" w:type="dxa"/>
          </w:tcPr>
          <w:p w:rsidR="002A7FF6" w:rsidRPr="00FA1BE8" w:rsidRDefault="002A7FF6" w:rsidP="007A48F7">
            <w:pPr>
              <w:jc w:val="center"/>
              <w:rPr>
                <w:lang w:val="sq-AL"/>
              </w:rPr>
            </w:pPr>
            <w:r>
              <w:rPr>
                <w:lang w:val="sq-AL"/>
              </w:rPr>
              <w:t>37</w:t>
            </w:r>
          </w:p>
        </w:tc>
        <w:tc>
          <w:tcPr>
            <w:tcW w:w="548" w:type="dxa"/>
          </w:tcPr>
          <w:p w:rsidR="002A7FF6" w:rsidRPr="00FA1BE8" w:rsidRDefault="002A7FF6" w:rsidP="007A48F7">
            <w:pPr>
              <w:jc w:val="center"/>
              <w:rPr>
                <w:lang w:val="sq-AL"/>
              </w:rPr>
            </w:pPr>
            <w:r>
              <w:rPr>
                <w:lang w:val="sq-AL"/>
              </w:rPr>
              <w:t>/</w:t>
            </w:r>
          </w:p>
        </w:tc>
        <w:tc>
          <w:tcPr>
            <w:tcW w:w="594" w:type="dxa"/>
          </w:tcPr>
          <w:p w:rsidR="002A7FF6" w:rsidRPr="00FA1BE8" w:rsidRDefault="002A7FF6" w:rsidP="007A48F7">
            <w:pPr>
              <w:jc w:val="center"/>
              <w:rPr>
                <w:lang w:val="sq-AL"/>
              </w:rPr>
            </w:pPr>
            <w:r>
              <w:rPr>
                <w:lang w:val="sq-AL"/>
              </w:rPr>
              <w:t>6</w:t>
            </w:r>
          </w:p>
        </w:tc>
        <w:tc>
          <w:tcPr>
            <w:tcW w:w="594" w:type="dxa"/>
          </w:tcPr>
          <w:p w:rsidR="002A7FF6" w:rsidRPr="00FA1BE8" w:rsidRDefault="002A7FF6" w:rsidP="007A48F7">
            <w:pPr>
              <w:jc w:val="center"/>
              <w:rPr>
                <w:lang w:val="sq-AL"/>
              </w:rPr>
            </w:pPr>
            <w:r>
              <w:rPr>
                <w:lang w:val="sq-AL"/>
              </w:rPr>
              <w:t>4</w:t>
            </w:r>
          </w:p>
        </w:tc>
        <w:tc>
          <w:tcPr>
            <w:tcW w:w="493" w:type="dxa"/>
          </w:tcPr>
          <w:p w:rsidR="002A7FF6" w:rsidRPr="00FA1BE8" w:rsidRDefault="002A7FF6" w:rsidP="007A48F7">
            <w:pPr>
              <w:jc w:val="center"/>
              <w:rPr>
                <w:lang w:val="sq-AL"/>
              </w:rPr>
            </w:pPr>
            <w:r w:rsidRPr="00FA1BE8">
              <w:rPr>
                <w:lang w:val="sq-AL"/>
              </w:rPr>
              <w:t>/</w:t>
            </w:r>
          </w:p>
        </w:tc>
        <w:tc>
          <w:tcPr>
            <w:tcW w:w="471" w:type="dxa"/>
          </w:tcPr>
          <w:p w:rsidR="002A7FF6" w:rsidRPr="00FA1BE8" w:rsidRDefault="002A7FF6" w:rsidP="007A48F7">
            <w:pPr>
              <w:jc w:val="center"/>
              <w:rPr>
                <w:lang w:val="sq-AL"/>
              </w:rPr>
            </w:pPr>
            <w:r w:rsidRPr="00FA1BE8">
              <w:rPr>
                <w:lang w:val="sq-AL"/>
              </w:rPr>
              <w:t>/</w:t>
            </w:r>
          </w:p>
        </w:tc>
        <w:tc>
          <w:tcPr>
            <w:tcW w:w="533" w:type="dxa"/>
          </w:tcPr>
          <w:p w:rsidR="002A7FF6" w:rsidRPr="00FA1BE8" w:rsidRDefault="002A7FF6" w:rsidP="007A48F7">
            <w:pPr>
              <w:jc w:val="center"/>
              <w:rPr>
                <w:lang w:val="sq-AL"/>
              </w:rPr>
            </w:pPr>
            <w:r>
              <w:rPr>
                <w:lang w:val="sq-AL"/>
              </w:rPr>
              <w:t>/</w:t>
            </w:r>
          </w:p>
        </w:tc>
        <w:tc>
          <w:tcPr>
            <w:tcW w:w="510" w:type="dxa"/>
          </w:tcPr>
          <w:p w:rsidR="002A7FF6" w:rsidRPr="00FA1BE8" w:rsidRDefault="002A7FF6" w:rsidP="007A48F7">
            <w:pPr>
              <w:jc w:val="center"/>
              <w:rPr>
                <w:lang w:val="sq-AL"/>
              </w:rPr>
            </w:pPr>
            <w:r w:rsidRPr="00FA1BE8">
              <w:rPr>
                <w:lang w:val="sq-AL"/>
              </w:rPr>
              <w:t>2</w:t>
            </w:r>
          </w:p>
        </w:tc>
        <w:tc>
          <w:tcPr>
            <w:tcW w:w="667" w:type="dxa"/>
            <w:tcBorders>
              <w:right w:val="single" w:sz="4" w:space="0" w:color="auto"/>
            </w:tcBorders>
          </w:tcPr>
          <w:p w:rsidR="002A7FF6" w:rsidRPr="00FA1BE8" w:rsidRDefault="002A7FF6" w:rsidP="007A48F7">
            <w:pPr>
              <w:jc w:val="center"/>
              <w:rPr>
                <w:lang w:val="sq-AL"/>
              </w:rPr>
            </w:pPr>
            <w:r>
              <w:rPr>
                <w:lang w:val="sq-AL"/>
              </w:rPr>
              <w:t>/</w:t>
            </w:r>
          </w:p>
        </w:tc>
        <w:tc>
          <w:tcPr>
            <w:tcW w:w="558" w:type="dxa"/>
            <w:tcBorders>
              <w:left w:val="single" w:sz="4" w:space="0" w:color="auto"/>
            </w:tcBorders>
          </w:tcPr>
          <w:p w:rsidR="002A7FF6" w:rsidRPr="00FA1BE8" w:rsidRDefault="002A7FF6" w:rsidP="007A48F7">
            <w:pPr>
              <w:jc w:val="center"/>
              <w:rPr>
                <w:lang w:val="sq-AL"/>
              </w:rPr>
            </w:pPr>
            <w:r>
              <w:rPr>
                <w:lang w:val="sq-AL"/>
              </w:rPr>
              <w:t>/</w:t>
            </w:r>
          </w:p>
        </w:tc>
        <w:tc>
          <w:tcPr>
            <w:tcW w:w="545" w:type="dxa"/>
          </w:tcPr>
          <w:p w:rsidR="002A7FF6" w:rsidRPr="00FA1BE8" w:rsidRDefault="002A7FF6" w:rsidP="007A48F7">
            <w:pPr>
              <w:jc w:val="center"/>
              <w:rPr>
                <w:lang w:val="sq-AL"/>
              </w:rPr>
            </w:pPr>
            <w:r>
              <w:rPr>
                <w:lang w:val="sq-AL"/>
              </w:rPr>
              <w:t>/</w:t>
            </w:r>
          </w:p>
        </w:tc>
        <w:tc>
          <w:tcPr>
            <w:tcW w:w="816" w:type="dxa"/>
          </w:tcPr>
          <w:p w:rsidR="002A7FF6" w:rsidRPr="00FA1BE8" w:rsidRDefault="002A7FF6" w:rsidP="007A48F7">
            <w:pPr>
              <w:jc w:val="center"/>
              <w:rPr>
                <w:lang w:val="sq-AL"/>
              </w:rPr>
            </w:pPr>
            <w:r>
              <w:rPr>
                <w:lang w:val="sq-AL"/>
              </w:rPr>
              <w:t>87</w:t>
            </w:r>
          </w:p>
        </w:tc>
      </w:tr>
      <w:tr w:rsidR="002A7FF6" w:rsidRPr="00FA1BE8" w:rsidTr="007A48F7">
        <w:trPr>
          <w:cantSplit/>
          <w:trHeight w:val="349"/>
        </w:trPr>
        <w:tc>
          <w:tcPr>
            <w:tcW w:w="1120" w:type="dxa"/>
          </w:tcPr>
          <w:p w:rsidR="002A7FF6" w:rsidRPr="00FA1BE8" w:rsidRDefault="002A7FF6" w:rsidP="007A48F7">
            <w:pPr>
              <w:rPr>
                <w:lang w:val="sq-AL"/>
              </w:rPr>
            </w:pPr>
            <w:r w:rsidRPr="00FA1BE8">
              <w:rPr>
                <w:lang w:val="sq-AL"/>
              </w:rPr>
              <w:t>Qershor</w:t>
            </w:r>
          </w:p>
        </w:tc>
        <w:tc>
          <w:tcPr>
            <w:tcW w:w="719" w:type="dxa"/>
          </w:tcPr>
          <w:p w:rsidR="002A7FF6" w:rsidRPr="00FA1BE8" w:rsidRDefault="002A7FF6" w:rsidP="007A48F7">
            <w:pPr>
              <w:jc w:val="center"/>
              <w:rPr>
                <w:lang w:val="sq-AL"/>
              </w:rPr>
            </w:pPr>
            <w:r>
              <w:rPr>
                <w:lang w:val="sq-AL"/>
              </w:rPr>
              <w:t>17</w:t>
            </w:r>
          </w:p>
        </w:tc>
        <w:tc>
          <w:tcPr>
            <w:tcW w:w="607" w:type="dxa"/>
          </w:tcPr>
          <w:p w:rsidR="002A7FF6" w:rsidRPr="00FA1BE8" w:rsidRDefault="002A7FF6" w:rsidP="007A48F7">
            <w:pPr>
              <w:jc w:val="center"/>
              <w:rPr>
                <w:lang w:val="sq-AL"/>
              </w:rPr>
            </w:pPr>
            <w:r>
              <w:rPr>
                <w:lang w:val="sq-AL"/>
              </w:rPr>
              <w:t>53</w:t>
            </w:r>
          </w:p>
        </w:tc>
        <w:tc>
          <w:tcPr>
            <w:tcW w:w="675" w:type="dxa"/>
          </w:tcPr>
          <w:p w:rsidR="002A7FF6" w:rsidRPr="00FA1BE8" w:rsidRDefault="002A7FF6" w:rsidP="007A48F7">
            <w:pPr>
              <w:jc w:val="center"/>
              <w:rPr>
                <w:lang w:val="sq-AL"/>
              </w:rPr>
            </w:pPr>
            <w:r>
              <w:rPr>
                <w:lang w:val="sq-AL"/>
              </w:rPr>
              <w:t>2</w:t>
            </w:r>
          </w:p>
        </w:tc>
        <w:tc>
          <w:tcPr>
            <w:tcW w:w="587" w:type="dxa"/>
          </w:tcPr>
          <w:p w:rsidR="002A7FF6" w:rsidRPr="00FA1BE8" w:rsidRDefault="002A7FF6" w:rsidP="007A48F7">
            <w:pPr>
              <w:jc w:val="center"/>
              <w:rPr>
                <w:lang w:val="sq-AL"/>
              </w:rPr>
            </w:pPr>
            <w:r>
              <w:rPr>
                <w:lang w:val="sq-AL"/>
              </w:rPr>
              <w:t>22</w:t>
            </w:r>
          </w:p>
        </w:tc>
        <w:tc>
          <w:tcPr>
            <w:tcW w:w="744" w:type="dxa"/>
          </w:tcPr>
          <w:p w:rsidR="002A7FF6" w:rsidRPr="00FA1BE8" w:rsidRDefault="002A7FF6" w:rsidP="007A48F7">
            <w:pPr>
              <w:jc w:val="center"/>
              <w:rPr>
                <w:lang w:val="sq-AL"/>
              </w:rPr>
            </w:pPr>
            <w:r>
              <w:rPr>
                <w:lang w:val="sq-AL"/>
              </w:rPr>
              <w:t>40</w:t>
            </w:r>
          </w:p>
        </w:tc>
        <w:tc>
          <w:tcPr>
            <w:tcW w:w="606" w:type="dxa"/>
          </w:tcPr>
          <w:p w:rsidR="002A7FF6" w:rsidRPr="00FA1BE8" w:rsidRDefault="002A7FF6" w:rsidP="007A48F7">
            <w:pPr>
              <w:jc w:val="center"/>
              <w:rPr>
                <w:lang w:val="sq-AL"/>
              </w:rPr>
            </w:pPr>
            <w:r>
              <w:rPr>
                <w:lang w:val="sq-AL"/>
              </w:rPr>
              <w:t>61</w:t>
            </w:r>
          </w:p>
        </w:tc>
        <w:tc>
          <w:tcPr>
            <w:tcW w:w="548" w:type="dxa"/>
          </w:tcPr>
          <w:p w:rsidR="002A7FF6" w:rsidRPr="00FA1BE8" w:rsidRDefault="002A7FF6" w:rsidP="007A48F7">
            <w:pPr>
              <w:jc w:val="center"/>
              <w:rPr>
                <w:lang w:val="sq-AL"/>
              </w:rPr>
            </w:pPr>
            <w:r w:rsidRPr="00FA1BE8">
              <w:rPr>
                <w:lang w:val="sq-AL"/>
              </w:rPr>
              <w:t>/</w:t>
            </w:r>
          </w:p>
        </w:tc>
        <w:tc>
          <w:tcPr>
            <w:tcW w:w="594" w:type="dxa"/>
          </w:tcPr>
          <w:p w:rsidR="002A7FF6" w:rsidRPr="00FA1BE8" w:rsidRDefault="002A7FF6" w:rsidP="007A48F7">
            <w:pPr>
              <w:jc w:val="center"/>
              <w:rPr>
                <w:lang w:val="sq-AL"/>
              </w:rPr>
            </w:pPr>
            <w:r>
              <w:rPr>
                <w:lang w:val="sq-AL"/>
              </w:rPr>
              <w:t>13</w:t>
            </w:r>
          </w:p>
        </w:tc>
        <w:tc>
          <w:tcPr>
            <w:tcW w:w="594" w:type="dxa"/>
          </w:tcPr>
          <w:p w:rsidR="002A7FF6" w:rsidRPr="00FA1BE8" w:rsidRDefault="002A7FF6" w:rsidP="007A48F7">
            <w:pPr>
              <w:jc w:val="center"/>
              <w:rPr>
                <w:lang w:val="sq-AL"/>
              </w:rPr>
            </w:pPr>
            <w:r>
              <w:rPr>
                <w:lang w:val="sq-AL"/>
              </w:rPr>
              <w:t>13</w:t>
            </w:r>
          </w:p>
        </w:tc>
        <w:tc>
          <w:tcPr>
            <w:tcW w:w="493" w:type="dxa"/>
          </w:tcPr>
          <w:p w:rsidR="002A7FF6" w:rsidRPr="00FA1BE8" w:rsidRDefault="002A7FF6" w:rsidP="007A48F7">
            <w:pPr>
              <w:jc w:val="center"/>
              <w:rPr>
                <w:lang w:val="sq-AL"/>
              </w:rPr>
            </w:pPr>
            <w:r w:rsidRPr="00FA1BE8">
              <w:rPr>
                <w:lang w:val="sq-AL"/>
              </w:rPr>
              <w:t>/</w:t>
            </w:r>
          </w:p>
        </w:tc>
        <w:tc>
          <w:tcPr>
            <w:tcW w:w="471" w:type="dxa"/>
          </w:tcPr>
          <w:p w:rsidR="002A7FF6" w:rsidRPr="00FA1BE8" w:rsidRDefault="002A7FF6" w:rsidP="007A48F7">
            <w:pPr>
              <w:jc w:val="center"/>
              <w:rPr>
                <w:lang w:val="sq-AL"/>
              </w:rPr>
            </w:pPr>
            <w:r>
              <w:rPr>
                <w:lang w:val="sq-AL"/>
              </w:rPr>
              <w:t>1</w:t>
            </w:r>
          </w:p>
        </w:tc>
        <w:tc>
          <w:tcPr>
            <w:tcW w:w="533" w:type="dxa"/>
          </w:tcPr>
          <w:p w:rsidR="002A7FF6" w:rsidRPr="00FA1BE8" w:rsidRDefault="002A7FF6" w:rsidP="007A48F7">
            <w:pPr>
              <w:jc w:val="center"/>
              <w:rPr>
                <w:lang w:val="sq-AL"/>
              </w:rPr>
            </w:pPr>
            <w:r w:rsidRPr="00FA1BE8">
              <w:rPr>
                <w:lang w:val="sq-AL"/>
              </w:rPr>
              <w:t>/</w:t>
            </w:r>
          </w:p>
        </w:tc>
        <w:tc>
          <w:tcPr>
            <w:tcW w:w="510" w:type="dxa"/>
          </w:tcPr>
          <w:p w:rsidR="002A7FF6" w:rsidRPr="00FA1BE8" w:rsidRDefault="002A7FF6" w:rsidP="007A48F7">
            <w:pPr>
              <w:jc w:val="center"/>
              <w:rPr>
                <w:lang w:val="sq-AL"/>
              </w:rPr>
            </w:pPr>
            <w:r>
              <w:rPr>
                <w:lang w:val="sq-AL"/>
              </w:rPr>
              <w:t>8</w:t>
            </w:r>
          </w:p>
        </w:tc>
        <w:tc>
          <w:tcPr>
            <w:tcW w:w="667" w:type="dxa"/>
            <w:tcBorders>
              <w:right w:val="single" w:sz="4" w:space="0" w:color="auto"/>
            </w:tcBorders>
          </w:tcPr>
          <w:p w:rsidR="002A7FF6" w:rsidRPr="00FA1BE8" w:rsidRDefault="002A7FF6" w:rsidP="007A48F7">
            <w:pPr>
              <w:jc w:val="center"/>
              <w:rPr>
                <w:lang w:val="sq-AL"/>
              </w:rPr>
            </w:pPr>
            <w:r>
              <w:rPr>
                <w:lang w:val="sq-AL"/>
              </w:rPr>
              <w:t>1</w:t>
            </w:r>
          </w:p>
        </w:tc>
        <w:tc>
          <w:tcPr>
            <w:tcW w:w="558" w:type="dxa"/>
            <w:tcBorders>
              <w:left w:val="single" w:sz="4" w:space="0" w:color="auto"/>
            </w:tcBorders>
          </w:tcPr>
          <w:p w:rsidR="002A7FF6" w:rsidRPr="00FA1BE8" w:rsidRDefault="002A7FF6" w:rsidP="007A48F7">
            <w:pPr>
              <w:jc w:val="center"/>
              <w:rPr>
                <w:lang w:val="sq-AL"/>
              </w:rPr>
            </w:pPr>
            <w:r>
              <w:rPr>
                <w:lang w:val="sq-AL"/>
              </w:rPr>
              <w:t>2</w:t>
            </w:r>
          </w:p>
        </w:tc>
        <w:tc>
          <w:tcPr>
            <w:tcW w:w="545" w:type="dxa"/>
          </w:tcPr>
          <w:p w:rsidR="002A7FF6" w:rsidRPr="00FA1BE8" w:rsidRDefault="002A7FF6" w:rsidP="007A48F7">
            <w:pPr>
              <w:jc w:val="center"/>
              <w:rPr>
                <w:lang w:val="sq-AL"/>
              </w:rPr>
            </w:pPr>
            <w:r>
              <w:rPr>
                <w:lang w:val="sq-AL"/>
              </w:rPr>
              <w:t>/</w:t>
            </w:r>
          </w:p>
        </w:tc>
        <w:tc>
          <w:tcPr>
            <w:tcW w:w="816" w:type="dxa"/>
          </w:tcPr>
          <w:p w:rsidR="002A7FF6" w:rsidRPr="00FA1BE8" w:rsidRDefault="002A7FF6" w:rsidP="007A48F7">
            <w:pPr>
              <w:jc w:val="center"/>
              <w:rPr>
                <w:lang w:val="sq-AL"/>
              </w:rPr>
            </w:pPr>
            <w:r>
              <w:rPr>
                <w:lang w:val="sq-AL"/>
              </w:rPr>
              <w:t>233</w:t>
            </w:r>
          </w:p>
        </w:tc>
      </w:tr>
      <w:tr w:rsidR="002A7FF6" w:rsidRPr="00FA1BE8" w:rsidTr="007A48F7">
        <w:trPr>
          <w:cantSplit/>
          <w:trHeight w:val="349"/>
        </w:trPr>
        <w:tc>
          <w:tcPr>
            <w:tcW w:w="1120" w:type="dxa"/>
          </w:tcPr>
          <w:p w:rsidR="002A7FF6" w:rsidRPr="00FA1BE8" w:rsidRDefault="002A7FF6" w:rsidP="007A48F7">
            <w:pPr>
              <w:rPr>
                <w:lang w:val="sq-AL"/>
              </w:rPr>
            </w:pPr>
            <w:r w:rsidRPr="00FA1BE8">
              <w:rPr>
                <w:lang w:val="sq-AL"/>
              </w:rPr>
              <w:t>Korrik</w:t>
            </w:r>
          </w:p>
        </w:tc>
        <w:tc>
          <w:tcPr>
            <w:tcW w:w="719" w:type="dxa"/>
          </w:tcPr>
          <w:p w:rsidR="002A7FF6" w:rsidRPr="00FA1BE8" w:rsidRDefault="002A7FF6" w:rsidP="007A48F7">
            <w:pPr>
              <w:jc w:val="center"/>
              <w:rPr>
                <w:lang w:val="sq-AL"/>
              </w:rPr>
            </w:pPr>
            <w:r>
              <w:rPr>
                <w:lang w:val="sq-AL"/>
              </w:rPr>
              <w:t>365</w:t>
            </w:r>
          </w:p>
        </w:tc>
        <w:tc>
          <w:tcPr>
            <w:tcW w:w="607" w:type="dxa"/>
          </w:tcPr>
          <w:p w:rsidR="002A7FF6" w:rsidRPr="00FA1BE8" w:rsidRDefault="002A7FF6" w:rsidP="007A48F7">
            <w:pPr>
              <w:jc w:val="center"/>
              <w:rPr>
                <w:lang w:val="sq-AL"/>
              </w:rPr>
            </w:pPr>
            <w:r>
              <w:rPr>
                <w:lang w:val="sq-AL"/>
              </w:rPr>
              <w:t>7</w:t>
            </w:r>
          </w:p>
        </w:tc>
        <w:tc>
          <w:tcPr>
            <w:tcW w:w="675" w:type="dxa"/>
          </w:tcPr>
          <w:p w:rsidR="002A7FF6" w:rsidRPr="00FA1BE8" w:rsidRDefault="002A7FF6" w:rsidP="007A48F7">
            <w:pPr>
              <w:jc w:val="center"/>
              <w:rPr>
                <w:lang w:val="sq-AL"/>
              </w:rPr>
            </w:pPr>
            <w:r>
              <w:rPr>
                <w:lang w:val="sq-AL"/>
              </w:rPr>
              <w:t>4</w:t>
            </w:r>
          </w:p>
        </w:tc>
        <w:tc>
          <w:tcPr>
            <w:tcW w:w="587" w:type="dxa"/>
          </w:tcPr>
          <w:p w:rsidR="002A7FF6" w:rsidRPr="00FA1BE8" w:rsidRDefault="002A7FF6" w:rsidP="007A48F7">
            <w:pPr>
              <w:jc w:val="center"/>
              <w:rPr>
                <w:lang w:val="sq-AL"/>
              </w:rPr>
            </w:pPr>
            <w:r>
              <w:rPr>
                <w:lang w:val="sq-AL"/>
              </w:rPr>
              <w:t>7</w:t>
            </w:r>
          </w:p>
        </w:tc>
        <w:tc>
          <w:tcPr>
            <w:tcW w:w="744" w:type="dxa"/>
          </w:tcPr>
          <w:p w:rsidR="002A7FF6" w:rsidRPr="00FA1BE8" w:rsidRDefault="002A7FF6" w:rsidP="007A48F7">
            <w:pPr>
              <w:jc w:val="center"/>
              <w:rPr>
                <w:lang w:val="sq-AL"/>
              </w:rPr>
            </w:pPr>
            <w:r>
              <w:rPr>
                <w:lang w:val="sq-AL"/>
              </w:rPr>
              <w:t>5</w:t>
            </w:r>
          </w:p>
        </w:tc>
        <w:tc>
          <w:tcPr>
            <w:tcW w:w="606" w:type="dxa"/>
          </w:tcPr>
          <w:p w:rsidR="002A7FF6" w:rsidRPr="00FA1BE8" w:rsidRDefault="002A7FF6" w:rsidP="007A48F7">
            <w:pPr>
              <w:jc w:val="center"/>
              <w:rPr>
                <w:lang w:val="sq-AL"/>
              </w:rPr>
            </w:pPr>
            <w:r>
              <w:rPr>
                <w:lang w:val="sq-AL"/>
              </w:rPr>
              <w:t>48</w:t>
            </w:r>
          </w:p>
        </w:tc>
        <w:tc>
          <w:tcPr>
            <w:tcW w:w="548" w:type="dxa"/>
          </w:tcPr>
          <w:p w:rsidR="002A7FF6" w:rsidRPr="00FA1BE8" w:rsidRDefault="002A7FF6" w:rsidP="007A48F7">
            <w:pPr>
              <w:jc w:val="center"/>
              <w:rPr>
                <w:lang w:val="sq-AL"/>
              </w:rPr>
            </w:pPr>
            <w:r w:rsidRPr="00FA1BE8">
              <w:rPr>
                <w:lang w:val="sq-AL"/>
              </w:rPr>
              <w:t>/</w:t>
            </w:r>
          </w:p>
        </w:tc>
        <w:tc>
          <w:tcPr>
            <w:tcW w:w="594" w:type="dxa"/>
          </w:tcPr>
          <w:p w:rsidR="002A7FF6" w:rsidRPr="00FA1BE8" w:rsidRDefault="002A7FF6" w:rsidP="007A48F7">
            <w:pPr>
              <w:jc w:val="center"/>
              <w:rPr>
                <w:lang w:val="sq-AL"/>
              </w:rPr>
            </w:pPr>
            <w:r>
              <w:rPr>
                <w:lang w:val="sq-AL"/>
              </w:rPr>
              <w:t>55</w:t>
            </w:r>
          </w:p>
        </w:tc>
        <w:tc>
          <w:tcPr>
            <w:tcW w:w="594" w:type="dxa"/>
          </w:tcPr>
          <w:p w:rsidR="002A7FF6" w:rsidRPr="00FA1BE8" w:rsidRDefault="002A7FF6" w:rsidP="007A48F7">
            <w:pPr>
              <w:jc w:val="center"/>
              <w:rPr>
                <w:lang w:val="sq-AL"/>
              </w:rPr>
            </w:pPr>
            <w:r>
              <w:rPr>
                <w:lang w:val="sq-AL"/>
              </w:rPr>
              <w:t>7</w:t>
            </w:r>
          </w:p>
        </w:tc>
        <w:tc>
          <w:tcPr>
            <w:tcW w:w="493" w:type="dxa"/>
          </w:tcPr>
          <w:p w:rsidR="002A7FF6" w:rsidRPr="00FA1BE8" w:rsidRDefault="002A7FF6" w:rsidP="007A48F7">
            <w:pPr>
              <w:jc w:val="center"/>
              <w:rPr>
                <w:lang w:val="sq-AL"/>
              </w:rPr>
            </w:pPr>
            <w:r>
              <w:rPr>
                <w:lang w:val="sq-AL"/>
              </w:rPr>
              <w:t>2</w:t>
            </w:r>
          </w:p>
        </w:tc>
        <w:tc>
          <w:tcPr>
            <w:tcW w:w="471" w:type="dxa"/>
          </w:tcPr>
          <w:p w:rsidR="002A7FF6" w:rsidRPr="00FA1BE8" w:rsidRDefault="002A7FF6" w:rsidP="007A48F7">
            <w:pPr>
              <w:jc w:val="center"/>
              <w:rPr>
                <w:lang w:val="sq-AL"/>
              </w:rPr>
            </w:pPr>
            <w:r>
              <w:rPr>
                <w:lang w:val="sq-AL"/>
              </w:rPr>
              <w:t>3</w:t>
            </w:r>
          </w:p>
        </w:tc>
        <w:tc>
          <w:tcPr>
            <w:tcW w:w="533" w:type="dxa"/>
          </w:tcPr>
          <w:p w:rsidR="002A7FF6" w:rsidRPr="00FA1BE8" w:rsidRDefault="002A7FF6" w:rsidP="007A48F7">
            <w:pPr>
              <w:jc w:val="center"/>
              <w:rPr>
                <w:lang w:val="sq-AL"/>
              </w:rPr>
            </w:pPr>
            <w:r w:rsidRPr="00FA1BE8">
              <w:rPr>
                <w:lang w:val="sq-AL"/>
              </w:rPr>
              <w:t>/</w:t>
            </w:r>
          </w:p>
        </w:tc>
        <w:tc>
          <w:tcPr>
            <w:tcW w:w="510" w:type="dxa"/>
          </w:tcPr>
          <w:p w:rsidR="002A7FF6" w:rsidRPr="00FA1BE8" w:rsidRDefault="002A7FF6" w:rsidP="007A48F7">
            <w:pPr>
              <w:jc w:val="center"/>
              <w:rPr>
                <w:lang w:val="sq-AL"/>
              </w:rPr>
            </w:pPr>
            <w:r>
              <w:rPr>
                <w:lang w:val="sq-AL"/>
              </w:rPr>
              <w:t>/</w:t>
            </w:r>
          </w:p>
        </w:tc>
        <w:tc>
          <w:tcPr>
            <w:tcW w:w="667" w:type="dxa"/>
            <w:tcBorders>
              <w:right w:val="single" w:sz="4" w:space="0" w:color="auto"/>
            </w:tcBorders>
          </w:tcPr>
          <w:p w:rsidR="002A7FF6" w:rsidRPr="00FA1BE8" w:rsidRDefault="002A7FF6" w:rsidP="007A48F7">
            <w:pPr>
              <w:jc w:val="center"/>
              <w:rPr>
                <w:lang w:val="sq-AL"/>
              </w:rPr>
            </w:pPr>
            <w:r>
              <w:rPr>
                <w:lang w:val="sq-AL"/>
              </w:rPr>
              <w:t>3</w:t>
            </w:r>
          </w:p>
        </w:tc>
        <w:tc>
          <w:tcPr>
            <w:tcW w:w="558" w:type="dxa"/>
            <w:tcBorders>
              <w:left w:val="single" w:sz="4" w:space="0" w:color="auto"/>
            </w:tcBorders>
          </w:tcPr>
          <w:p w:rsidR="002A7FF6" w:rsidRPr="00FA1BE8" w:rsidRDefault="002A7FF6" w:rsidP="007A48F7">
            <w:pPr>
              <w:jc w:val="center"/>
              <w:rPr>
                <w:lang w:val="sq-AL"/>
              </w:rPr>
            </w:pPr>
            <w:r>
              <w:rPr>
                <w:lang w:val="sq-AL"/>
              </w:rPr>
              <w:t>/</w:t>
            </w:r>
          </w:p>
        </w:tc>
        <w:tc>
          <w:tcPr>
            <w:tcW w:w="545" w:type="dxa"/>
          </w:tcPr>
          <w:p w:rsidR="002A7FF6" w:rsidRPr="00FA1BE8" w:rsidRDefault="002A7FF6" w:rsidP="007A48F7">
            <w:pPr>
              <w:jc w:val="center"/>
              <w:rPr>
                <w:lang w:val="sq-AL"/>
              </w:rPr>
            </w:pPr>
            <w:r w:rsidRPr="00FA1BE8">
              <w:rPr>
                <w:lang w:val="sq-AL"/>
              </w:rPr>
              <w:t>/</w:t>
            </w:r>
          </w:p>
        </w:tc>
        <w:tc>
          <w:tcPr>
            <w:tcW w:w="816" w:type="dxa"/>
          </w:tcPr>
          <w:p w:rsidR="002A7FF6" w:rsidRPr="00FA1BE8" w:rsidRDefault="002A7FF6" w:rsidP="007A48F7">
            <w:pPr>
              <w:jc w:val="center"/>
              <w:rPr>
                <w:lang w:val="sq-AL"/>
              </w:rPr>
            </w:pPr>
            <w:r>
              <w:rPr>
                <w:lang w:val="sq-AL"/>
              </w:rPr>
              <w:t>506</w:t>
            </w:r>
          </w:p>
        </w:tc>
      </w:tr>
      <w:tr w:rsidR="002A7FF6" w:rsidRPr="00FA1BE8" w:rsidTr="007A48F7">
        <w:trPr>
          <w:cantSplit/>
          <w:trHeight w:val="349"/>
        </w:trPr>
        <w:tc>
          <w:tcPr>
            <w:tcW w:w="1120" w:type="dxa"/>
          </w:tcPr>
          <w:p w:rsidR="002A7FF6" w:rsidRPr="00FA1BE8" w:rsidRDefault="002A7FF6" w:rsidP="007A48F7">
            <w:pPr>
              <w:rPr>
                <w:lang w:val="sq-AL"/>
              </w:rPr>
            </w:pPr>
            <w:r w:rsidRPr="00FA1BE8">
              <w:rPr>
                <w:lang w:val="sq-AL"/>
              </w:rPr>
              <w:t>Gusht</w:t>
            </w:r>
          </w:p>
        </w:tc>
        <w:tc>
          <w:tcPr>
            <w:tcW w:w="719" w:type="dxa"/>
          </w:tcPr>
          <w:p w:rsidR="002A7FF6" w:rsidRPr="00FA1BE8" w:rsidRDefault="002A7FF6" w:rsidP="007A48F7">
            <w:pPr>
              <w:jc w:val="center"/>
              <w:rPr>
                <w:lang w:val="sq-AL"/>
              </w:rPr>
            </w:pPr>
            <w:r>
              <w:rPr>
                <w:lang w:val="sq-AL"/>
              </w:rPr>
              <w:t>180</w:t>
            </w:r>
          </w:p>
        </w:tc>
        <w:tc>
          <w:tcPr>
            <w:tcW w:w="607" w:type="dxa"/>
          </w:tcPr>
          <w:p w:rsidR="002A7FF6" w:rsidRPr="00FA1BE8" w:rsidRDefault="002A7FF6" w:rsidP="007A48F7">
            <w:pPr>
              <w:jc w:val="center"/>
              <w:rPr>
                <w:lang w:val="sq-AL"/>
              </w:rPr>
            </w:pPr>
            <w:r>
              <w:rPr>
                <w:lang w:val="sq-AL"/>
              </w:rPr>
              <w:t>31</w:t>
            </w:r>
          </w:p>
        </w:tc>
        <w:tc>
          <w:tcPr>
            <w:tcW w:w="675" w:type="dxa"/>
          </w:tcPr>
          <w:p w:rsidR="002A7FF6" w:rsidRPr="00FA1BE8" w:rsidRDefault="002A7FF6" w:rsidP="007A48F7">
            <w:pPr>
              <w:jc w:val="center"/>
              <w:rPr>
                <w:lang w:val="sq-AL"/>
              </w:rPr>
            </w:pPr>
            <w:r>
              <w:rPr>
                <w:lang w:val="sq-AL"/>
              </w:rPr>
              <w:t>5</w:t>
            </w:r>
          </w:p>
        </w:tc>
        <w:tc>
          <w:tcPr>
            <w:tcW w:w="587" w:type="dxa"/>
          </w:tcPr>
          <w:p w:rsidR="002A7FF6" w:rsidRPr="00FA1BE8" w:rsidRDefault="002A7FF6" w:rsidP="007A48F7">
            <w:pPr>
              <w:jc w:val="center"/>
              <w:rPr>
                <w:lang w:val="sq-AL"/>
              </w:rPr>
            </w:pPr>
            <w:r>
              <w:rPr>
                <w:lang w:val="sq-AL"/>
              </w:rPr>
              <w:t>18</w:t>
            </w:r>
          </w:p>
        </w:tc>
        <w:tc>
          <w:tcPr>
            <w:tcW w:w="744" w:type="dxa"/>
          </w:tcPr>
          <w:p w:rsidR="002A7FF6" w:rsidRPr="00FA1BE8" w:rsidRDefault="002A7FF6" w:rsidP="007A48F7">
            <w:pPr>
              <w:jc w:val="center"/>
              <w:rPr>
                <w:lang w:val="sq-AL"/>
              </w:rPr>
            </w:pPr>
            <w:r>
              <w:rPr>
                <w:lang w:val="sq-AL"/>
              </w:rPr>
              <w:t>37</w:t>
            </w:r>
          </w:p>
        </w:tc>
        <w:tc>
          <w:tcPr>
            <w:tcW w:w="606" w:type="dxa"/>
          </w:tcPr>
          <w:p w:rsidR="002A7FF6" w:rsidRPr="00FA1BE8" w:rsidRDefault="002A7FF6" w:rsidP="007A48F7">
            <w:pPr>
              <w:jc w:val="center"/>
              <w:rPr>
                <w:lang w:val="sq-AL"/>
              </w:rPr>
            </w:pPr>
            <w:r>
              <w:rPr>
                <w:lang w:val="sq-AL"/>
              </w:rPr>
              <w:t>71</w:t>
            </w:r>
          </w:p>
        </w:tc>
        <w:tc>
          <w:tcPr>
            <w:tcW w:w="548" w:type="dxa"/>
          </w:tcPr>
          <w:p w:rsidR="002A7FF6" w:rsidRPr="00FA1BE8" w:rsidRDefault="002A7FF6" w:rsidP="007A48F7">
            <w:pPr>
              <w:jc w:val="center"/>
              <w:rPr>
                <w:lang w:val="sq-AL"/>
              </w:rPr>
            </w:pPr>
            <w:r w:rsidRPr="00FA1BE8">
              <w:rPr>
                <w:lang w:val="sq-AL"/>
              </w:rPr>
              <w:t>/</w:t>
            </w:r>
          </w:p>
        </w:tc>
        <w:tc>
          <w:tcPr>
            <w:tcW w:w="594" w:type="dxa"/>
          </w:tcPr>
          <w:p w:rsidR="002A7FF6" w:rsidRPr="00FA1BE8" w:rsidRDefault="002A7FF6" w:rsidP="007A48F7">
            <w:pPr>
              <w:jc w:val="center"/>
              <w:rPr>
                <w:lang w:val="sq-AL"/>
              </w:rPr>
            </w:pPr>
            <w:r>
              <w:rPr>
                <w:lang w:val="sq-AL"/>
              </w:rPr>
              <w:t>12</w:t>
            </w:r>
          </w:p>
        </w:tc>
        <w:tc>
          <w:tcPr>
            <w:tcW w:w="594" w:type="dxa"/>
          </w:tcPr>
          <w:p w:rsidR="002A7FF6" w:rsidRPr="00FA1BE8" w:rsidRDefault="002A7FF6" w:rsidP="007A48F7">
            <w:pPr>
              <w:jc w:val="center"/>
              <w:rPr>
                <w:lang w:val="sq-AL"/>
              </w:rPr>
            </w:pPr>
            <w:r>
              <w:rPr>
                <w:lang w:val="sq-AL"/>
              </w:rPr>
              <w:t>9</w:t>
            </w:r>
          </w:p>
        </w:tc>
        <w:tc>
          <w:tcPr>
            <w:tcW w:w="493" w:type="dxa"/>
          </w:tcPr>
          <w:p w:rsidR="002A7FF6" w:rsidRPr="00FA1BE8" w:rsidRDefault="002A7FF6" w:rsidP="007A48F7">
            <w:pPr>
              <w:jc w:val="center"/>
              <w:rPr>
                <w:lang w:val="sq-AL"/>
              </w:rPr>
            </w:pPr>
            <w:r w:rsidRPr="00FA1BE8">
              <w:rPr>
                <w:lang w:val="sq-AL"/>
              </w:rPr>
              <w:t>1</w:t>
            </w:r>
          </w:p>
        </w:tc>
        <w:tc>
          <w:tcPr>
            <w:tcW w:w="471" w:type="dxa"/>
          </w:tcPr>
          <w:p w:rsidR="002A7FF6" w:rsidRPr="00FA1BE8" w:rsidRDefault="002A7FF6" w:rsidP="007A48F7">
            <w:pPr>
              <w:jc w:val="center"/>
              <w:rPr>
                <w:lang w:val="sq-AL"/>
              </w:rPr>
            </w:pPr>
            <w:r>
              <w:rPr>
                <w:lang w:val="sq-AL"/>
              </w:rPr>
              <w:t>4</w:t>
            </w:r>
          </w:p>
        </w:tc>
        <w:tc>
          <w:tcPr>
            <w:tcW w:w="533" w:type="dxa"/>
          </w:tcPr>
          <w:p w:rsidR="002A7FF6" w:rsidRPr="00FA1BE8" w:rsidRDefault="002A7FF6" w:rsidP="007A48F7">
            <w:pPr>
              <w:jc w:val="center"/>
              <w:rPr>
                <w:lang w:val="sq-AL"/>
              </w:rPr>
            </w:pPr>
            <w:r w:rsidRPr="00FA1BE8">
              <w:rPr>
                <w:lang w:val="sq-AL"/>
              </w:rPr>
              <w:t>/</w:t>
            </w:r>
          </w:p>
        </w:tc>
        <w:tc>
          <w:tcPr>
            <w:tcW w:w="510" w:type="dxa"/>
          </w:tcPr>
          <w:p w:rsidR="002A7FF6" w:rsidRPr="00FA1BE8" w:rsidRDefault="002A7FF6" w:rsidP="007A48F7">
            <w:pPr>
              <w:jc w:val="center"/>
              <w:rPr>
                <w:lang w:val="sq-AL"/>
              </w:rPr>
            </w:pPr>
            <w:r>
              <w:rPr>
                <w:lang w:val="sq-AL"/>
              </w:rPr>
              <w:t>/</w:t>
            </w:r>
          </w:p>
        </w:tc>
        <w:tc>
          <w:tcPr>
            <w:tcW w:w="667" w:type="dxa"/>
            <w:tcBorders>
              <w:right w:val="single" w:sz="4" w:space="0" w:color="auto"/>
            </w:tcBorders>
          </w:tcPr>
          <w:p w:rsidR="002A7FF6" w:rsidRPr="00FA1BE8" w:rsidRDefault="002A7FF6" w:rsidP="007A48F7">
            <w:pPr>
              <w:jc w:val="center"/>
              <w:rPr>
                <w:lang w:val="sq-AL"/>
              </w:rPr>
            </w:pPr>
            <w:r w:rsidRPr="00FA1BE8">
              <w:rPr>
                <w:lang w:val="sq-AL"/>
              </w:rPr>
              <w:t>/</w:t>
            </w:r>
          </w:p>
        </w:tc>
        <w:tc>
          <w:tcPr>
            <w:tcW w:w="558" w:type="dxa"/>
            <w:tcBorders>
              <w:left w:val="single" w:sz="4" w:space="0" w:color="auto"/>
            </w:tcBorders>
          </w:tcPr>
          <w:p w:rsidR="002A7FF6" w:rsidRPr="00FA1BE8" w:rsidRDefault="002A7FF6" w:rsidP="007A48F7">
            <w:pPr>
              <w:jc w:val="center"/>
              <w:rPr>
                <w:lang w:val="sq-AL"/>
              </w:rPr>
            </w:pPr>
            <w:r>
              <w:rPr>
                <w:lang w:val="sq-AL"/>
              </w:rPr>
              <w:t>/</w:t>
            </w:r>
          </w:p>
        </w:tc>
        <w:tc>
          <w:tcPr>
            <w:tcW w:w="545" w:type="dxa"/>
          </w:tcPr>
          <w:p w:rsidR="002A7FF6" w:rsidRPr="00FA1BE8" w:rsidRDefault="002A7FF6" w:rsidP="007A48F7">
            <w:pPr>
              <w:jc w:val="center"/>
              <w:rPr>
                <w:lang w:val="sq-AL"/>
              </w:rPr>
            </w:pPr>
            <w:r w:rsidRPr="00FA1BE8">
              <w:rPr>
                <w:lang w:val="sq-AL"/>
              </w:rPr>
              <w:t>/</w:t>
            </w:r>
          </w:p>
        </w:tc>
        <w:tc>
          <w:tcPr>
            <w:tcW w:w="816" w:type="dxa"/>
          </w:tcPr>
          <w:p w:rsidR="002A7FF6" w:rsidRPr="00FA1BE8" w:rsidRDefault="002A7FF6" w:rsidP="007A48F7">
            <w:pPr>
              <w:jc w:val="center"/>
              <w:rPr>
                <w:lang w:val="sq-AL"/>
              </w:rPr>
            </w:pPr>
            <w:r>
              <w:rPr>
                <w:lang w:val="sq-AL"/>
              </w:rPr>
              <w:t>368</w:t>
            </w:r>
          </w:p>
        </w:tc>
      </w:tr>
      <w:tr w:rsidR="002A7FF6" w:rsidRPr="00FA1BE8" w:rsidTr="007A48F7">
        <w:trPr>
          <w:cantSplit/>
          <w:trHeight w:val="349"/>
        </w:trPr>
        <w:tc>
          <w:tcPr>
            <w:tcW w:w="1120" w:type="dxa"/>
          </w:tcPr>
          <w:p w:rsidR="002A7FF6" w:rsidRPr="00FA1BE8" w:rsidRDefault="002A7FF6" w:rsidP="007A48F7">
            <w:pPr>
              <w:rPr>
                <w:lang w:val="sq-AL"/>
              </w:rPr>
            </w:pPr>
            <w:r w:rsidRPr="00FA1BE8">
              <w:rPr>
                <w:lang w:val="sq-AL"/>
              </w:rPr>
              <w:t>Shtator</w:t>
            </w:r>
          </w:p>
        </w:tc>
        <w:tc>
          <w:tcPr>
            <w:tcW w:w="719" w:type="dxa"/>
          </w:tcPr>
          <w:p w:rsidR="002A7FF6" w:rsidRPr="00FA1BE8" w:rsidRDefault="002A7FF6" w:rsidP="007A48F7">
            <w:pPr>
              <w:jc w:val="center"/>
              <w:rPr>
                <w:lang w:val="sq-AL"/>
              </w:rPr>
            </w:pPr>
            <w:r>
              <w:rPr>
                <w:lang w:val="sq-AL"/>
              </w:rPr>
              <w:t>139</w:t>
            </w:r>
          </w:p>
        </w:tc>
        <w:tc>
          <w:tcPr>
            <w:tcW w:w="607" w:type="dxa"/>
          </w:tcPr>
          <w:p w:rsidR="002A7FF6" w:rsidRPr="00FA1BE8" w:rsidRDefault="002A7FF6" w:rsidP="007A48F7">
            <w:pPr>
              <w:jc w:val="center"/>
              <w:rPr>
                <w:lang w:val="sq-AL"/>
              </w:rPr>
            </w:pPr>
            <w:r>
              <w:rPr>
                <w:lang w:val="sq-AL"/>
              </w:rPr>
              <w:t>51</w:t>
            </w:r>
          </w:p>
        </w:tc>
        <w:tc>
          <w:tcPr>
            <w:tcW w:w="675" w:type="dxa"/>
          </w:tcPr>
          <w:p w:rsidR="002A7FF6" w:rsidRPr="00FA1BE8" w:rsidRDefault="002A7FF6" w:rsidP="007A48F7">
            <w:pPr>
              <w:jc w:val="center"/>
              <w:rPr>
                <w:lang w:val="sq-AL"/>
              </w:rPr>
            </w:pPr>
            <w:r>
              <w:rPr>
                <w:lang w:val="sq-AL"/>
              </w:rPr>
              <w:t>2</w:t>
            </w:r>
          </w:p>
        </w:tc>
        <w:tc>
          <w:tcPr>
            <w:tcW w:w="587" w:type="dxa"/>
          </w:tcPr>
          <w:p w:rsidR="002A7FF6" w:rsidRPr="00FA1BE8" w:rsidRDefault="002A7FF6" w:rsidP="007A48F7">
            <w:pPr>
              <w:jc w:val="center"/>
              <w:rPr>
                <w:lang w:val="sq-AL"/>
              </w:rPr>
            </w:pPr>
            <w:r>
              <w:rPr>
                <w:lang w:val="sq-AL"/>
              </w:rPr>
              <w:t>10</w:t>
            </w:r>
          </w:p>
        </w:tc>
        <w:tc>
          <w:tcPr>
            <w:tcW w:w="744" w:type="dxa"/>
          </w:tcPr>
          <w:p w:rsidR="002A7FF6" w:rsidRPr="00FA1BE8" w:rsidRDefault="002A7FF6" w:rsidP="007A48F7">
            <w:pPr>
              <w:jc w:val="center"/>
              <w:rPr>
                <w:lang w:val="sq-AL"/>
              </w:rPr>
            </w:pPr>
            <w:r>
              <w:rPr>
                <w:lang w:val="sq-AL"/>
              </w:rPr>
              <w:t>40</w:t>
            </w:r>
          </w:p>
        </w:tc>
        <w:tc>
          <w:tcPr>
            <w:tcW w:w="606" w:type="dxa"/>
          </w:tcPr>
          <w:p w:rsidR="002A7FF6" w:rsidRPr="00FA1BE8" w:rsidRDefault="002A7FF6" w:rsidP="007A48F7">
            <w:pPr>
              <w:jc w:val="center"/>
              <w:rPr>
                <w:lang w:val="sq-AL"/>
              </w:rPr>
            </w:pPr>
            <w:r>
              <w:rPr>
                <w:lang w:val="sq-AL"/>
              </w:rPr>
              <w:t>76</w:t>
            </w:r>
          </w:p>
        </w:tc>
        <w:tc>
          <w:tcPr>
            <w:tcW w:w="548" w:type="dxa"/>
          </w:tcPr>
          <w:p w:rsidR="002A7FF6" w:rsidRPr="00FA1BE8" w:rsidRDefault="002A7FF6" w:rsidP="007A48F7">
            <w:pPr>
              <w:jc w:val="center"/>
              <w:rPr>
                <w:lang w:val="sq-AL"/>
              </w:rPr>
            </w:pPr>
            <w:r>
              <w:rPr>
                <w:lang w:val="sq-AL"/>
              </w:rPr>
              <w:t>/</w:t>
            </w:r>
          </w:p>
        </w:tc>
        <w:tc>
          <w:tcPr>
            <w:tcW w:w="594" w:type="dxa"/>
          </w:tcPr>
          <w:p w:rsidR="002A7FF6" w:rsidRPr="00FA1BE8" w:rsidRDefault="002A7FF6" w:rsidP="007A48F7">
            <w:pPr>
              <w:jc w:val="center"/>
              <w:rPr>
                <w:lang w:val="sq-AL"/>
              </w:rPr>
            </w:pPr>
            <w:r>
              <w:rPr>
                <w:lang w:val="sq-AL"/>
              </w:rPr>
              <w:t>6</w:t>
            </w:r>
          </w:p>
        </w:tc>
        <w:tc>
          <w:tcPr>
            <w:tcW w:w="594" w:type="dxa"/>
          </w:tcPr>
          <w:p w:rsidR="002A7FF6" w:rsidRPr="00FA1BE8" w:rsidRDefault="002A7FF6" w:rsidP="007A48F7">
            <w:pPr>
              <w:jc w:val="center"/>
              <w:rPr>
                <w:lang w:val="sq-AL"/>
              </w:rPr>
            </w:pPr>
            <w:r>
              <w:rPr>
                <w:lang w:val="sq-AL"/>
              </w:rPr>
              <w:t>11</w:t>
            </w:r>
          </w:p>
        </w:tc>
        <w:tc>
          <w:tcPr>
            <w:tcW w:w="493" w:type="dxa"/>
          </w:tcPr>
          <w:p w:rsidR="002A7FF6" w:rsidRPr="00FA1BE8" w:rsidRDefault="002A7FF6" w:rsidP="007A48F7">
            <w:pPr>
              <w:jc w:val="center"/>
              <w:rPr>
                <w:lang w:val="sq-AL"/>
              </w:rPr>
            </w:pPr>
            <w:r>
              <w:rPr>
                <w:lang w:val="sq-AL"/>
              </w:rPr>
              <w:t>1</w:t>
            </w:r>
          </w:p>
        </w:tc>
        <w:tc>
          <w:tcPr>
            <w:tcW w:w="471" w:type="dxa"/>
          </w:tcPr>
          <w:p w:rsidR="002A7FF6" w:rsidRPr="00FA1BE8" w:rsidRDefault="002A7FF6" w:rsidP="007A48F7">
            <w:pPr>
              <w:jc w:val="center"/>
              <w:rPr>
                <w:lang w:val="sq-AL"/>
              </w:rPr>
            </w:pPr>
            <w:r>
              <w:rPr>
                <w:lang w:val="sq-AL"/>
              </w:rPr>
              <w:t>/</w:t>
            </w:r>
          </w:p>
        </w:tc>
        <w:tc>
          <w:tcPr>
            <w:tcW w:w="533" w:type="dxa"/>
          </w:tcPr>
          <w:p w:rsidR="002A7FF6" w:rsidRPr="00FA1BE8" w:rsidRDefault="002A7FF6" w:rsidP="007A48F7">
            <w:pPr>
              <w:jc w:val="center"/>
              <w:rPr>
                <w:lang w:val="sq-AL"/>
              </w:rPr>
            </w:pPr>
            <w:r w:rsidRPr="00FA1BE8">
              <w:rPr>
                <w:lang w:val="sq-AL"/>
              </w:rPr>
              <w:t>/</w:t>
            </w:r>
          </w:p>
        </w:tc>
        <w:tc>
          <w:tcPr>
            <w:tcW w:w="510" w:type="dxa"/>
          </w:tcPr>
          <w:p w:rsidR="002A7FF6" w:rsidRPr="00FA1BE8" w:rsidRDefault="002A7FF6" w:rsidP="007A48F7">
            <w:pPr>
              <w:jc w:val="center"/>
              <w:rPr>
                <w:lang w:val="sq-AL"/>
              </w:rPr>
            </w:pPr>
            <w:r w:rsidRPr="00FA1BE8">
              <w:rPr>
                <w:lang w:val="sq-AL"/>
              </w:rPr>
              <w:t>/</w:t>
            </w:r>
          </w:p>
        </w:tc>
        <w:tc>
          <w:tcPr>
            <w:tcW w:w="667" w:type="dxa"/>
            <w:tcBorders>
              <w:right w:val="single" w:sz="4" w:space="0" w:color="auto"/>
            </w:tcBorders>
          </w:tcPr>
          <w:p w:rsidR="002A7FF6" w:rsidRPr="00FA1BE8" w:rsidRDefault="002A7FF6" w:rsidP="007A48F7">
            <w:pPr>
              <w:jc w:val="center"/>
              <w:rPr>
                <w:lang w:val="sq-AL"/>
              </w:rPr>
            </w:pPr>
            <w:r>
              <w:rPr>
                <w:lang w:val="sq-AL"/>
              </w:rPr>
              <w:t>/</w:t>
            </w:r>
          </w:p>
        </w:tc>
        <w:tc>
          <w:tcPr>
            <w:tcW w:w="558" w:type="dxa"/>
            <w:tcBorders>
              <w:left w:val="single" w:sz="4" w:space="0" w:color="auto"/>
            </w:tcBorders>
          </w:tcPr>
          <w:p w:rsidR="002A7FF6" w:rsidRPr="00FA1BE8" w:rsidRDefault="002A7FF6" w:rsidP="007A48F7">
            <w:pPr>
              <w:jc w:val="center"/>
              <w:rPr>
                <w:lang w:val="sq-AL"/>
              </w:rPr>
            </w:pPr>
            <w:r>
              <w:rPr>
                <w:lang w:val="sq-AL"/>
              </w:rPr>
              <w:t>/</w:t>
            </w:r>
          </w:p>
        </w:tc>
        <w:tc>
          <w:tcPr>
            <w:tcW w:w="545" w:type="dxa"/>
          </w:tcPr>
          <w:p w:rsidR="002A7FF6" w:rsidRPr="00FA1BE8" w:rsidRDefault="002A7FF6" w:rsidP="007A48F7">
            <w:pPr>
              <w:jc w:val="center"/>
              <w:rPr>
                <w:lang w:val="sq-AL"/>
              </w:rPr>
            </w:pPr>
            <w:r w:rsidRPr="00FA1BE8">
              <w:rPr>
                <w:lang w:val="sq-AL"/>
              </w:rPr>
              <w:t>/</w:t>
            </w:r>
          </w:p>
        </w:tc>
        <w:tc>
          <w:tcPr>
            <w:tcW w:w="816" w:type="dxa"/>
          </w:tcPr>
          <w:p w:rsidR="002A7FF6" w:rsidRPr="00FA1BE8" w:rsidRDefault="002A7FF6" w:rsidP="007A48F7">
            <w:pPr>
              <w:jc w:val="center"/>
              <w:rPr>
                <w:lang w:val="sq-AL"/>
              </w:rPr>
            </w:pPr>
            <w:r>
              <w:rPr>
                <w:lang w:val="sq-AL"/>
              </w:rPr>
              <w:t>336</w:t>
            </w:r>
          </w:p>
        </w:tc>
      </w:tr>
      <w:tr w:rsidR="002A7FF6" w:rsidRPr="00FA1BE8" w:rsidTr="007A48F7">
        <w:trPr>
          <w:cantSplit/>
          <w:trHeight w:val="349"/>
        </w:trPr>
        <w:tc>
          <w:tcPr>
            <w:tcW w:w="1120" w:type="dxa"/>
          </w:tcPr>
          <w:p w:rsidR="002A7FF6" w:rsidRPr="00FA1BE8" w:rsidRDefault="002A7FF6" w:rsidP="007A48F7">
            <w:pPr>
              <w:rPr>
                <w:lang w:val="sq-AL"/>
              </w:rPr>
            </w:pPr>
            <w:r w:rsidRPr="00FA1BE8">
              <w:rPr>
                <w:lang w:val="sq-AL"/>
              </w:rPr>
              <w:t>Tetor</w:t>
            </w:r>
          </w:p>
        </w:tc>
        <w:tc>
          <w:tcPr>
            <w:tcW w:w="719" w:type="dxa"/>
          </w:tcPr>
          <w:p w:rsidR="002A7FF6" w:rsidRPr="00FA1BE8" w:rsidRDefault="002A7FF6" w:rsidP="007A48F7">
            <w:pPr>
              <w:jc w:val="center"/>
              <w:rPr>
                <w:lang w:val="sq-AL"/>
              </w:rPr>
            </w:pPr>
            <w:r>
              <w:rPr>
                <w:lang w:val="sq-AL"/>
              </w:rPr>
              <w:t>26</w:t>
            </w:r>
          </w:p>
        </w:tc>
        <w:tc>
          <w:tcPr>
            <w:tcW w:w="607" w:type="dxa"/>
          </w:tcPr>
          <w:p w:rsidR="002A7FF6" w:rsidRPr="00FA1BE8" w:rsidRDefault="002A7FF6" w:rsidP="007A48F7">
            <w:pPr>
              <w:jc w:val="center"/>
              <w:rPr>
                <w:lang w:val="sq-AL"/>
              </w:rPr>
            </w:pPr>
            <w:r>
              <w:rPr>
                <w:lang w:val="sq-AL"/>
              </w:rPr>
              <w:t>22</w:t>
            </w:r>
          </w:p>
        </w:tc>
        <w:tc>
          <w:tcPr>
            <w:tcW w:w="675" w:type="dxa"/>
          </w:tcPr>
          <w:p w:rsidR="002A7FF6" w:rsidRPr="00FA1BE8" w:rsidRDefault="002A7FF6" w:rsidP="007A48F7">
            <w:pPr>
              <w:jc w:val="center"/>
              <w:rPr>
                <w:lang w:val="sq-AL"/>
              </w:rPr>
            </w:pPr>
            <w:r>
              <w:rPr>
                <w:lang w:val="sq-AL"/>
              </w:rPr>
              <w:t>2</w:t>
            </w:r>
          </w:p>
        </w:tc>
        <w:tc>
          <w:tcPr>
            <w:tcW w:w="587" w:type="dxa"/>
          </w:tcPr>
          <w:p w:rsidR="002A7FF6" w:rsidRPr="00FA1BE8" w:rsidRDefault="002A7FF6" w:rsidP="007A48F7">
            <w:pPr>
              <w:jc w:val="center"/>
              <w:rPr>
                <w:lang w:val="sq-AL"/>
              </w:rPr>
            </w:pPr>
            <w:r>
              <w:rPr>
                <w:lang w:val="sq-AL"/>
              </w:rPr>
              <w:t>7</w:t>
            </w:r>
          </w:p>
        </w:tc>
        <w:tc>
          <w:tcPr>
            <w:tcW w:w="744" w:type="dxa"/>
          </w:tcPr>
          <w:p w:rsidR="002A7FF6" w:rsidRPr="00FA1BE8" w:rsidRDefault="002A7FF6" w:rsidP="007A48F7">
            <w:pPr>
              <w:jc w:val="center"/>
              <w:rPr>
                <w:lang w:val="sq-AL"/>
              </w:rPr>
            </w:pPr>
            <w:r>
              <w:rPr>
                <w:lang w:val="sq-AL"/>
              </w:rPr>
              <w:t>60</w:t>
            </w:r>
          </w:p>
        </w:tc>
        <w:tc>
          <w:tcPr>
            <w:tcW w:w="606" w:type="dxa"/>
          </w:tcPr>
          <w:p w:rsidR="002A7FF6" w:rsidRPr="00FA1BE8" w:rsidRDefault="002A7FF6" w:rsidP="007A48F7">
            <w:pPr>
              <w:jc w:val="center"/>
              <w:rPr>
                <w:lang w:val="sq-AL"/>
              </w:rPr>
            </w:pPr>
            <w:r>
              <w:rPr>
                <w:lang w:val="sq-AL"/>
              </w:rPr>
              <w:t>78</w:t>
            </w:r>
          </w:p>
        </w:tc>
        <w:tc>
          <w:tcPr>
            <w:tcW w:w="548" w:type="dxa"/>
          </w:tcPr>
          <w:p w:rsidR="002A7FF6" w:rsidRPr="00FA1BE8" w:rsidRDefault="002A7FF6" w:rsidP="007A48F7">
            <w:pPr>
              <w:jc w:val="center"/>
              <w:rPr>
                <w:lang w:val="sq-AL"/>
              </w:rPr>
            </w:pPr>
            <w:r w:rsidRPr="00FA1BE8">
              <w:rPr>
                <w:lang w:val="sq-AL"/>
              </w:rPr>
              <w:t>/</w:t>
            </w:r>
          </w:p>
        </w:tc>
        <w:tc>
          <w:tcPr>
            <w:tcW w:w="594" w:type="dxa"/>
          </w:tcPr>
          <w:p w:rsidR="002A7FF6" w:rsidRPr="00FA1BE8" w:rsidRDefault="002A7FF6" w:rsidP="007A48F7">
            <w:pPr>
              <w:jc w:val="center"/>
              <w:rPr>
                <w:lang w:val="sq-AL"/>
              </w:rPr>
            </w:pPr>
            <w:r>
              <w:rPr>
                <w:lang w:val="sq-AL"/>
              </w:rPr>
              <w:t>12</w:t>
            </w:r>
          </w:p>
        </w:tc>
        <w:tc>
          <w:tcPr>
            <w:tcW w:w="594" w:type="dxa"/>
          </w:tcPr>
          <w:p w:rsidR="002A7FF6" w:rsidRPr="00FA1BE8" w:rsidRDefault="002A7FF6" w:rsidP="007A48F7">
            <w:pPr>
              <w:jc w:val="center"/>
              <w:rPr>
                <w:lang w:val="sq-AL"/>
              </w:rPr>
            </w:pPr>
            <w:r>
              <w:rPr>
                <w:lang w:val="sq-AL"/>
              </w:rPr>
              <w:t>9</w:t>
            </w:r>
          </w:p>
        </w:tc>
        <w:tc>
          <w:tcPr>
            <w:tcW w:w="493" w:type="dxa"/>
          </w:tcPr>
          <w:p w:rsidR="002A7FF6" w:rsidRPr="00FA1BE8" w:rsidRDefault="002A7FF6" w:rsidP="007A48F7">
            <w:pPr>
              <w:jc w:val="center"/>
              <w:rPr>
                <w:lang w:val="sq-AL"/>
              </w:rPr>
            </w:pPr>
            <w:r>
              <w:rPr>
                <w:lang w:val="sq-AL"/>
              </w:rPr>
              <w:t>4</w:t>
            </w:r>
          </w:p>
        </w:tc>
        <w:tc>
          <w:tcPr>
            <w:tcW w:w="471" w:type="dxa"/>
          </w:tcPr>
          <w:p w:rsidR="002A7FF6" w:rsidRPr="00FA1BE8" w:rsidRDefault="002A7FF6" w:rsidP="007A48F7">
            <w:pPr>
              <w:jc w:val="center"/>
              <w:rPr>
                <w:lang w:val="sq-AL"/>
              </w:rPr>
            </w:pPr>
            <w:r>
              <w:rPr>
                <w:lang w:val="sq-AL"/>
              </w:rPr>
              <w:t>2</w:t>
            </w:r>
          </w:p>
        </w:tc>
        <w:tc>
          <w:tcPr>
            <w:tcW w:w="533" w:type="dxa"/>
          </w:tcPr>
          <w:p w:rsidR="002A7FF6" w:rsidRPr="00FA1BE8" w:rsidRDefault="002A7FF6" w:rsidP="007A48F7">
            <w:pPr>
              <w:jc w:val="center"/>
              <w:rPr>
                <w:lang w:val="sq-AL"/>
              </w:rPr>
            </w:pPr>
            <w:r>
              <w:rPr>
                <w:lang w:val="sq-AL"/>
              </w:rPr>
              <w:t>1</w:t>
            </w:r>
          </w:p>
        </w:tc>
        <w:tc>
          <w:tcPr>
            <w:tcW w:w="510" w:type="dxa"/>
          </w:tcPr>
          <w:p w:rsidR="002A7FF6" w:rsidRPr="00FA1BE8" w:rsidRDefault="002A7FF6" w:rsidP="007A48F7">
            <w:pPr>
              <w:jc w:val="center"/>
              <w:rPr>
                <w:lang w:val="sq-AL"/>
              </w:rPr>
            </w:pPr>
            <w:r>
              <w:rPr>
                <w:lang w:val="sq-AL"/>
              </w:rPr>
              <w:t>/</w:t>
            </w:r>
          </w:p>
        </w:tc>
        <w:tc>
          <w:tcPr>
            <w:tcW w:w="667" w:type="dxa"/>
            <w:tcBorders>
              <w:right w:val="single" w:sz="4" w:space="0" w:color="auto"/>
            </w:tcBorders>
          </w:tcPr>
          <w:p w:rsidR="002A7FF6" w:rsidRPr="00FA1BE8" w:rsidRDefault="002A7FF6" w:rsidP="007A48F7">
            <w:pPr>
              <w:jc w:val="center"/>
              <w:rPr>
                <w:lang w:val="sq-AL"/>
              </w:rPr>
            </w:pPr>
            <w:r>
              <w:rPr>
                <w:lang w:val="sq-AL"/>
              </w:rPr>
              <w:t>1</w:t>
            </w:r>
          </w:p>
        </w:tc>
        <w:tc>
          <w:tcPr>
            <w:tcW w:w="558" w:type="dxa"/>
            <w:tcBorders>
              <w:left w:val="single" w:sz="4" w:space="0" w:color="auto"/>
            </w:tcBorders>
          </w:tcPr>
          <w:p w:rsidR="002A7FF6" w:rsidRPr="00FA1BE8" w:rsidRDefault="002A7FF6" w:rsidP="007A48F7">
            <w:pPr>
              <w:jc w:val="center"/>
              <w:rPr>
                <w:lang w:val="sq-AL"/>
              </w:rPr>
            </w:pPr>
            <w:r>
              <w:rPr>
                <w:lang w:val="sq-AL"/>
              </w:rPr>
              <w:t>/</w:t>
            </w:r>
          </w:p>
        </w:tc>
        <w:tc>
          <w:tcPr>
            <w:tcW w:w="545" w:type="dxa"/>
          </w:tcPr>
          <w:p w:rsidR="002A7FF6" w:rsidRPr="00FA1BE8" w:rsidRDefault="002A7FF6" w:rsidP="007A48F7">
            <w:pPr>
              <w:jc w:val="center"/>
              <w:rPr>
                <w:lang w:val="sq-AL"/>
              </w:rPr>
            </w:pPr>
            <w:r>
              <w:rPr>
                <w:lang w:val="sq-AL"/>
              </w:rPr>
              <w:t>/</w:t>
            </w:r>
          </w:p>
        </w:tc>
        <w:tc>
          <w:tcPr>
            <w:tcW w:w="816" w:type="dxa"/>
          </w:tcPr>
          <w:p w:rsidR="002A7FF6" w:rsidRPr="00FA1BE8" w:rsidRDefault="002A7FF6" w:rsidP="007A48F7">
            <w:pPr>
              <w:jc w:val="center"/>
              <w:rPr>
                <w:lang w:val="sq-AL"/>
              </w:rPr>
            </w:pPr>
            <w:r>
              <w:rPr>
                <w:lang w:val="sq-AL"/>
              </w:rPr>
              <w:t>224</w:t>
            </w:r>
          </w:p>
        </w:tc>
      </w:tr>
      <w:tr w:rsidR="002A7FF6" w:rsidRPr="00FA1BE8" w:rsidTr="007A48F7">
        <w:trPr>
          <w:cantSplit/>
          <w:trHeight w:val="349"/>
        </w:trPr>
        <w:tc>
          <w:tcPr>
            <w:tcW w:w="1120" w:type="dxa"/>
          </w:tcPr>
          <w:p w:rsidR="002A7FF6" w:rsidRPr="00FA1BE8" w:rsidRDefault="002A7FF6" w:rsidP="007A48F7">
            <w:pPr>
              <w:rPr>
                <w:lang w:val="sq-AL"/>
              </w:rPr>
            </w:pPr>
            <w:r w:rsidRPr="00FA1BE8">
              <w:rPr>
                <w:lang w:val="sq-AL"/>
              </w:rPr>
              <w:t>Nëntor</w:t>
            </w:r>
          </w:p>
        </w:tc>
        <w:tc>
          <w:tcPr>
            <w:tcW w:w="719" w:type="dxa"/>
          </w:tcPr>
          <w:p w:rsidR="002A7FF6" w:rsidRPr="00FA1BE8" w:rsidRDefault="002A7FF6" w:rsidP="007A48F7">
            <w:pPr>
              <w:jc w:val="center"/>
              <w:rPr>
                <w:lang w:val="sq-AL"/>
              </w:rPr>
            </w:pPr>
            <w:r>
              <w:rPr>
                <w:lang w:val="sq-AL"/>
              </w:rPr>
              <w:t>13</w:t>
            </w:r>
          </w:p>
        </w:tc>
        <w:tc>
          <w:tcPr>
            <w:tcW w:w="607" w:type="dxa"/>
          </w:tcPr>
          <w:p w:rsidR="002A7FF6" w:rsidRPr="00FA1BE8" w:rsidRDefault="002A7FF6" w:rsidP="007A48F7">
            <w:pPr>
              <w:jc w:val="center"/>
              <w:rPr>
                <w:lang w:val="sq-AL"/>
              </w:rPr>
            </w:pPr>
            <w:r>
              <w:rPr>
                <w:lang w:val="sq-AL"/>
              </w:rPr>
              <w:t>16</w:t>
            </w:r>
          </w:p>
        </w:tc>
        <w:tc>
          <w:tcPr>
            <w:tcW w:w="675" w:type="dxa"/>
          </w:tcPr>
          <w:p w:rsidR="002A7FF6" w:rsidRPr="00FA1BE8" w:rsidRDefault="002A7FF6" w:rsidP="007A48F7">
            <w:pPr>
              <w:jc w:val="center"/>
              <w:rPr>
                <w:lang w:val="sq-AL"/>
              </w:rPr>
            </w:pPr>
            <w:r>
              <w:rPr>
                <w:lang w:val="sq-AL"/>
              </w:rPr>
              <w:t>4</w:t>
            </w:r>
          </w:p>
        </w:tc>
        <w:tc>
          <w:tcPr>
            <w:tcW w:w="587" w:type="dxa"/>
          </w:tcPr>
          <w:p w:rsidR="002A7FF6" w:rsidRPr="00FA1BE8" w:rsidRDefault="002A7FF6" w:rsidP="007A48F7">
            <w:pPr>
              <w:jc w:val="center"/>
              <w:rPr>
                <w:lang w:val="sq-AL"/>
              </w:rPr>
            </w:pPr>
            <w:r>
              <w:rPr>
                <w:lang w:val="sq-AL"/>
              </w:rPr>
              <w:t>10</w:t>
            </w:r>
          </w:p>
        </w:tc>
        <w:tc>
          <w:tcPr>
            <w:tcW w:w="744" w:type="dxa"/>
          </w:tcPr>
          <w:p w:rsidR="002A7FF6" w:rsidRPr="00FA1BE8" w:rsidRDefault="002A7FF6" w:rsidP="007A48F7">
            <w:pPr>
              <w:jc w:val="center"/>
              <w:rPr>
                <w:lang w:val="sq-AL"/>
              </w:rPr>
            </w:pPr>
            <w:r>
              <w:rPr>
                <w:lang w:val="sq-AL"/>
              </w:rPr>
              <w:t>52</w:t>
            </w:r>
          </w:p>
        </w:tc>
        <w:tc>
          <w:tcPr>
            <w:tcW w:w="606" w:type="dxa"/>
          </w:tcPr>
          <w:p w:rsidR="002A7FF6" w:rsidRPr="00FA1BE8" w:rsidRDefault="002A7FF6" w:rsidP="007A48F7">
            <w:pPr>
              <w:jc w:val="center"/>
              <w:rPr>
                <w:lang w:val="sq-AL"/>
              </w:rPr>
            </w:pPr>
            <w:r>
              <w:rPr>
                <w:lang w:val="sq-AL"/>
              </w:rPr>
              <w:t>43</w:t>
            </w:r>
          </w:p>
        </w:tc>
        <w:tc>
          <w:tcPr>
            <w:tcW w:w="548" w:type="dxa"/>
          </w:tcPr>
          <w:p w:rsidR="002A7FF6" w:rsidRPr="00FA1BE8" w:rsidRDefault="002A7FF6" w:rsidP="007A48F7">
            <w:pPr>
              <w:jc w:val="center"/>
              <w:rPr>
                <w:lang w:val="sq-AL"/>
              </w:rPr>
            </w:pPr>
            <w:r>
              <w:rPr>
                <w:lang w:val="sq-AL"/>
              </w:rPr>
              <w:t>/</w:t>
            </w:r>
          </w:p>
        </w:tc>
        <w:tc>
          <w:tcPr>
            <w:tcW w:w="594" w:type="dxa"/>
          </w:tcPr>
          <w:p w:rsidR="002A7FF6" w:rsidRPr="00FA1BE8" w:rsidRDefault="002A7FF6" w:rsidP="007A48F7">
            <w:pPr>
              <w:jc w:val="center"/>
              <w:rPr>
                <w:lang w:val="sq-AL"/>
              </w:rPr>
            </w:pPr>
            <w:r>
              <w:rPr>
                <w:lang w:val="sq-AL"/>
              </w:rPr>
              <w:t>5</w:t>
            </w:r>
          </w:p>
        </w:tc>
        <w:tc>
          <w:tcPr>
            <w:tcW w:w="594" w:type="dxa"/>
          </w:tcPr>
          <w:p w:rsidR="002A7FF6" w:rsidRPr="00FA1BE8" w:rsidRDefault="002A7FF6" w:rsidP="007A48F7">
            <w:pPr>
              <w:jc w:val="center"/>
              <w:rPr>
                <w:lang w:val="sq-AL"/>
              </w:rPr>
            </w:pPr>
            <w:r>
              <w:rPr>
                <w:lang w:val="sq-AL"/>
              </w:rPr>
              <w:t>4</w:t>
            </w:r>
          </w:p>
        </w:tc>
        <w:tc>
          <w:tcPr>
            <w:tcW w:w="493" w:type="dxa"/>
          </w:tcPr>
          <w:p w:rsidR="002A7FF6" w:rsidRPr="00FA1BE8" w:rsidRDefault="002A7FF6" w:rsidP="007A48F7">
            <w:pPr>
              <w:jc w:val="center"/>
              <w:rPr>
                <w:lang w:val="sq-AL"/>
              </w:rPr>
            </w:pPr>
            <w:r>
              <w:rPr>
                <w:lang w:val="sq-AL"/>
              </w:rPr>
              <w:t>2</w:t>
            </w:r>
          </w:p>
        </w:tc>
        <w:tc>
          <w:tcPr>
            <w:tcW w:w="471" w:type="dxa"/>
          </w:tcPr>
          <w:p w:rsidR="002A7FF6" w:rsidRPr="00FA1BE8" w:rsidRDefault="002A7FF6" w:rsidP="007A48F7">
            <w:pPr>
              <w:jc w:val="center"/>
              <w:rPr>
                <w:lang w:val="sq-AL"/>
              </w:rPr>
            </w:pPr>
            <w:r w:rsidRPr="00FA1BE8">
              <w:rPr>
                <w:lang w:val="sq-AL"/>
              </w:rPr>
              <w:t>1</w:t>
            </w:r>
          </w:p>
        </w:tc>
        <w:tc>
          <w:tcPr>
            <w:tcW w:w="533" w:type="dxa"/>
          </w:tcPr>
          <w:p w:rsidR="002A7FF6" w:rsidRPr="00FA1BE8" w:rsidRDefault="002A7FF6" w:rsidP="007A48F7">
            <w:pPr>
              <w:jc w:val="center"/>
              <w:rPr>
                <w:lang w:val="sq-AL"/>
              </w:rPr>
            </w:pPr>
            <w:r w:rsidRPr="00FA1BE8">
              <w:rPr>
                <w:lang w:val="sq-AL"/>
              </w:rPr>
              <w:t>/</w:t>
            </w:r>
          </w:p>
        </w:tc>
        <w:tc>
          <w:tcPr>
            <w:tcW w:w="510" w:type="dxa"/>
          </w:tcPr>
          <w:p w:rsidR="002A7FF6" w:rsidRPr="00FA1BE8" w:rsidRDefault="002A7FF6" w:rsidP="007A48F7">
            <w:pPr>
              <w:jc w:val="center"/>
              <w:rPr>
                <w:lang w:val="sq-AL"/>
              </w:rPr>
            </w:pPr>
            <w:r>
              <w:rPr>
                <w:lang w:val="sq-AL"/>
              </w:rPr>
              <w:t>1</w:t>
            </w:r>
          </w:p>
        </w:tc>
        <w:tc>
          <w:tcPr>
            <w:tcW w:w="667" w:type="dxa"/>
            <w:tcBorders>
              <w:right w:val="single" w:sz="4" w:space="0" w:color="auto"/>
            </w:tcBorders>
          </w:tcPr>
          <w:p w:rsidR="002A7FF6" w:rsidRPr="00FA1BE8" w:rsidRDefault="002A7FF6" w:rsidP="007A48F7">
            <w:pPr>
              <w:jc w:val="center"/>
              <w:rPr>
                <w:lang w:val="sq-AL"/>
              </w:rPr>
            </w:pPr>
            <w:r>
              <w:rPr>
                <w:lang w:val="sq-AL"/>
              </w:rPr>
              <w:t>1</w:t>
            </w:r>
          </w:p>
        </w:tc>
        <w:tc>
          <w:tcPr>
            <w:tcW w:w="558" w:type="dxa"/>
            <w:tcBorders>
              <w:left w:val="single" w:sz="4" w:space="0" w:color="auto"/>
            </w:tcBorders>
          </w:tcPr>
          <w:p w:rsidR="002A7FF6" w:rsidRPr="00FA1BE8" w:rsidRDefault="002A7FF6" w:rsidP="007A48F7">
            <w:pPr>
              <w:jc w:val="center"/>
              <w:rPr>
                <w:lang w:val="sq-AL"/>
              </w:rPr>
            </w:pPr>
            <w:r>
              <w:rPr>
                <w:lang w:val="sq-AL"/>
              </w:rPr>
              <w:t>2</w:t>
            </w:r>
          </w:p>
        </w:tc>
        <w:tc>
          <w:tcPr>
            <w:tcW w:w="545" w:type="dxa"/>
          </w:tcPr>
          <w:p w:rsidR="002A7FF6" w:rsidRPr="00FA1BE8" w:rsidRDefault="002A7FF6" w:rsidP="007A48F7">
            <w:pPr>
              <w:jc w:val="center"/>
              <w:rPr>
                <w:lang w:val="sq-AL"/>
              </w:rPr>
            </w:pPr>
            <w:r w:rsidRPr="00FA1BE8">
              <w:rPr>
                <w:lang w:val="sq-AL"/>
              </w:rPr>
              <w:t>/</w:t>
            </w:r>
          </w:p>
        </w:tc>
        <w:tc>
          <w:tcPr>
            <w:tcW w:w="816" w:type="dxa"/>
          </w:tcPr>
          <w:p w:rsidR="002A7FF6" w:rsidRPr="00FA1BE8" w:rsidRDefault="002A7FF6" w:rsidP="007A48F7">
            <w:pPr>
              <w:jc w:val="center"/>
              <w:rPr>
                <w:lang w:val="sq-AL"/>
              </w:rPr>
            </w:pPr>
            <w:r>
              <w:rPr>
                <w:lang w:val="sq-AL"/>
              </w:rPr>
              <w:t>154</w:t>
            </w:r>
          </w:p>
        </w:tc>
      </w:tr>
      <w:tr w:rsidR="002A7FF6" w:rsidRPr="00FA1BE8" w:rsidTr="007A48F7">
        <w:trPr>
          <w:cantSplit/>
          <w:trHeight w:val="349"/>
        </w:trPr>
        <w:tc>
          <w:tcPr>
            <w:tcW w:w="1120" w:type="dxa"/>
          </w:tcPr>
          <w:p w:rsidR="002A7FF6" w:rsidRPr="00FA1BE8" w:rsidRDefault="002A7FF6" w:rsidP="007A48F7">
            <w:pPr>
              <w:rPr>
                <w:lang w:val="sq-AL"/>
              </w:rPr>
            </w:pPr>
            <w:r>
              <w:rPr>
                <w:lang w:val="sq-AL"/>
              </w:rPr>
              <w:t>Dhjetor</w:t>
            </w:r>
          </w:p>
        </w:tc>
        <w:tc>
          <w:tcPr>
            <w:tcW w:w="719" w:type="dxa"/>
          </w:tcPr>
          <w:p w:rsidR="002A7FF6" w:rsidRDefault="002A7FF6" w:rsidP="007A48F7">
            <w:pPr>
              <w:jc w:val="center"/>
              <w:rPr>
                <w:lang w:val="sq-AL"/>
              </w:rPr>
            </w:pPr>
            <w:r>
              <w:rPr>
                <w:lang w:val="sq-AL"/>
              </w:rPr>
              <w:t>13</w:t>
            </w:r>
          </w:p>
        </w:tc>
        <w:tc>
          <w:tcPr>
            <w:tcW w:w="607" w:type="dxa"/>
          </w:tcPr>
          <w:p w:rsidR="002A7FF6" w:rsidRDefault="002A7FF6" w:rsidP="007A48F7">
            <w:pPr>
              <w:jc w:val="center"/>
              <w:rPr>
                <w:lang w:val="sq-AL"/>
              </w:rPr>
            </w:pPr>
            <w:r>
              <w:rPr>
                <w:lang w:val="sq-AL"/>
              </w:rPr>
              <w:t>17</w:t>
            </w:r>
          </w:p>
        </w:tc>
        <w:tc>
          <w:tcPr>
            <w:tcW w:w="675" w:type="dxa"/>
          </w:tcPr>
          <w:p w:rsidR="002A7FF6" w:rsidRDefault="002A7FF6" w:rsidP="007A48F7">
            <w:pPr>
              <w:jc w:val="center"/>
              <w:rPr>
                <w:lang w:val="sq-AL"/>
              </w:rPr>
            </w:pPr>
            <w:r>
              <w:rPr>
                <w:lang w:val="sq-AL"/>
              </w:rPr>
              <w:t>9</w:t>
            </w:r>
          </w:p>
        </w:tc>
        <w:tc>
          <w:tcPr>
            <w:tcW w:w="587" w:type="dxa"/>
          </w:tcPr>
          <w:p w:rsidR="002A7FF6" w:rsidRDefault="002A7FF6" w:rsidP="007A48F7">
            <w:pPr>
              <w:jc w:val="center"/>
              <w:rPr>
                <w:lang w:val="sq-AL"/>
              </w:rPr>
            </w:pPr>
            <w:r>
              <w:rPr>
                <w:lang w:val="sq-AL"/>
              </w:rPr>
              <w:t>8</w:t>
            </w:r>
          </w:p>
        </w:tc>
        <w:tc>
          <w:tcPr>
            <w:tcW w:w="744" w:type="dxa"/>
          </w:tcPr>
          <w:p w:rsidR="002A7FF6" w:rsidRDefault="002A7FF6" w:rsidP="007A48F7">
            <w:pPr>
              <w:jc w:val="center"/>
              <w:rPr>
                <w:lang w:val="sq-AL"/>
              </w:rPr>
            </w:pPr>
            <w:r>
              <w:rPr>
                <w:lang w:val="sq-AL"/>
              </w:rPr>
              <w:t>65</w:t>
            </w:r>
          </w:p>
        </w:tc>
        <w:tc>
          <w:tcPr>
            <w:tcW w:w="606" w:type="dxa"/>
          </w:tcPr>
          <w:p w:rsidR="002A7FF6" w:rsidRDefault="002A7FF6" w:rsidP="007A48F7">
            <w:pPr>
              <w:jc w:val="center"/>
              <w:rPr>
                <w:lang w:val="sq-AL"/>
              </w:rPr>
            </w:pPr>
            <w:r>
              <w:rPr>
                <w:lang w:val="sq-AL"/>
              </w:rPr>
              <w:t>63</w:t>
            </w:r>
          </w:p>
        </w:tc>
        <w:tc>
          <w:tcPr>
            <w:tcW w:w="548" w:type="dxa"/>
          </w:tcPr>
          <w:p w:rsidR="002A7FF6" w:rsidRDefault="002A7FF6" w:rsidP="007A48F7">
            <w:pPr>
              <w:jc w:val="center"/>
              <w:rPr>
                <w:lang w:val="sq-AL"/>
              </w:rPr>
            </w:pPr>
            <w:r>
              <w:rPr>
                <w:lang w:val="sq-AL"/>
              </w:rPr>
              <w:t>/</w:t>
            </w:r>
          </w:p>
        </w:tc>
        <w:tc>
          <w:tcPr>
            <w:tcW w:w="594" w:type="dxa"/>
          </w:tcPr>
          <w:p w:rsidR="002A7FF6" w:rsidRDefault="002A7FF6" w:rsidP="007A48F7">
            <w:pPr>
              <w:jc w:val="center"/>
              <w:rPr>
                <w:lang w:val="sq-AL"/>
              </w:rPr>
            </w:pPr>
            <w:r>
              <w:rPr>
                <w:lang w:val="sq-AL"/>
              </w:rPr>
              <w:t>7</w:t>
            </w:r>
          </w:p>
        </w:tc>
        <w:tc>
          <w:tcPr>
            <w:tcW w:w="594" w:type="dxa"/>
          </w:tcPr>
          <w:p w:rsidR="002A7FF6" w:rsidRDefault="002A7FF6" w:rsidP="007A48F7">
            <w:pPr>
              <w:jc w:val="center"/>
              <w:rPr>
                <w:lang w:val="sq-AL"/>
              </w:rPr>
            </w:pPr>
            <w:r>
              <w:rPr>
                <w:lang w:val="sq-AL"/>
              </w:rPr>
              <w:t>8</w:t>
            </w:r>
          </w:p>
        </w:tc>
        <w:tc>
          <w:tcPr>
            <w:tcW w:w="493" w:type="dxa"/>
          </w:tcPr>
          <w:p w:rsidR="002A7FF6" w:rsidRDefault="002A7FF6" w:rsidP="007A48F7">
            <w:pPr>
              <w:jc w:val="center"/>
              <w:rPr>
                <w:lang w:val="sq-AL"/>
              </w:rPr>
            </w:pPr>
            <w:r>
              <w:rPr>
                <w:lang w:val="sq-AL"/>
              </w:rPr>
              <w:t>2</w:t>
            </w:r>
          </w:p>
        </w:tc>
        <w:tc>
          <w:tcPr>
            <w:tcW w:w="471" w:type="dxa"/>
          </w:tcPr>
          <w:p w:rsidR="002A7FF6" w:rsidRPr="00FA1BE8" w:rsidRDefault="002A7FF6" w:rsidP="007A48F7">
            <w:pPr>
              <w:jc w:val="center"/>
              <w:rPr>
                <w:lang w:val="sq-AL"/>
              </w:rPr>
            </w:pPr>
            <w:r>
              <w:rPr>
                <w:lang w:val="sq-AL"/>
              </w:rPr>
              <w:t>/</w:t>
            </w:r>
          </w:p>
        </w:tc>
        <w:tc>
          <w:tcPr>
            <w:tcW w:w="533" w:type="dxa"/>
          </w:tcPr>
          <w:p w:rsidR="002A7FF6" w:rsidRPr="00FA1BE8" w:rsidRDefault="002A7FF6" w:rsidP="007A48F7">
            <w:pPr>
              <w:jc w:val="center"/>
              <w:rPr>
                <w:lang w:val="sq-AL"/>
              </w:rPr>
            </w:pPr>
          </w:p>
        </w:tc>
        <w:tc>
          <w:tcPr>
            <w:tcW w:w="510" w:type="dxa"/>
          </w:tcPr>
          <w:p w:rsidR="002A7FF6" w:rsidRDefault="002A7FF6" w:rsidP="007A48F7">
            <w:pPr>
              <w:jc w:val="center"/>
              <w:rPr>
                <w:lang w:val="sq-AL"/>
              </w:rPr>
            </w:pPr>
            <w:r>
              <w:rPr>
                <w:lang w:val="sq-AL"/>
              </w:rPr>
              <w:t>1</w:t>
            </w:r>
          </w:p>
        </w:tc>
        <w:tc>
          <w:tcPr>
            <w:tcW w:w="667" w:type="dxa"/>
            <w:tcBorders>
              <w:right w:val="single" w:sz="4" w:space="0" w:color="auto"/>
            </w:tcBorders>
          </w:tcPr>
          <w:p w:rsidR="002A7FF6" w:rsidRDefault="002A7FF6" w:rsidP="007A48F7">
            <w:pPr>
              <w:jc w:val="center"/>
              <w:rPr>
                <w:lang w:val="sq-AL"/>
              </w:rPr>
            </w:pPr>
            <w:r>
              <w:rPr>
                <w:lang w:val="sq-AL"/>
              </w:rPr>
              <w:t>1</w:t>
            </w:r>
          </w:p>
        </w:tc>
        <w:tc>
          <w:tcPr>
            <w:tcW w:w="558" w:type="dxa"/>
            <w:tcBorders>
              <w:left w:val="single" w:sz="4" w:space="0" w:color="auto"/>
            </w:tcBorders>
          </w:tcPr>
          <w:p w:rsidR="002A7FF6" w:rsidRDefault="002A7FF6" w:rsidP="007A48F7">
            <w:pPr>
              <w:jc w:val="center"/>
              <w:rPr>
                <w:lang w:val="sq-AL"/>
              </w:rPr>
            </w:pPr>
            <w:r>
              <w:rPr>
                <w:lang w:val="sq-AL"/>
              </w:rPr>
              <w:t>/</w:t>
            </w:r>
          </w:p>
        </w:tc>
        <w:tc>
          <w:tcPr>
            <w:tcW w:w="545" w:type="dxa"/>
          </w:tcPr>
          <w:p w:rsidR="002A7FF6" w:rsidRPr="00FA1BE8" w:rsidRDefault="002A7FF6" w:rsidP="007A48F7">
            <w:pPr>
              <w:jc w:val="center"/>
              <w:rPr>
                <w:lang w:val="sq-AL"/>
              </w:rPr>
            </w:pPr>
            <w:r>
              <w:rPr>
                <w:lang w:val="sq-AL"/>
              </w:rPr>
              <w:t>/</w:t>
            </w:r>
          </w:p>
        </w:tc>
        <w:tc>
          <w:tcPr>
            <w:tcW w:w="816" w:type="dxa"/>
          </w:tcPr>
          <w:p w:rsidR="002A7FF6" w:rsidRDefault="002A7FF6" w:rsidP="007A48F7">
            <w:pPr>
              <w:jc w:val="center"/>
              <w:rPr>
                <w:lang w:val="sq-AL"/>
              </w:rPr>
            </w:pPr>
            <w:r>
              <w:rPr>
                <w:lang w:val="sq-AL"/>
              </w:rPr>
              <w:t>194</w:t>
            </w:r>
          </w:p>
        </w:tc>
      </w:tr>
      <w:tr w:rsidR="002A7FF6" w:rsidRPr="00FA1BE8" w:rsidTr="007A48F7">
        <w:trPr>
          <w:cantSplit/>
          <w:trHeight w:val="349"/>
        </w:trPr>
        <w:tc>
          <w:tcPr>
            <w:tcW w:w="1120" w:type="dxa"/>
          </w:tcPr>
          <w:p w:rsidR="002A7FF6" w:rsidRDefault="002A7FF6" w:rsidP="007A48F7">
            <w:pPr>
              <w:rPr>
                <w:b/>
                <w:lang w:val="sq-AL"/>
              </w:rPr>
            </w:pPr>
          </w:p>
          <w:p w:rsidR="002A7FF6" w:rsidRPr="00FA1BE8" w:rsidRDefault="002A7FF6" w:rsidP="007A48F7">
            <w:pPr>
              <w:rPr>
                <w:b/>
                <w:lang w:val="sq-AL"/>
              </w:rPr>
            </w:pPr>
            <w:r w:rsidRPr="00FA1BE8">
              <w:rPr>
                <w:b/>
                <w:lang w:val="sq-AL"/>
              </w:rPr>
              <w:t>Nr.përgj</w:t>
            </w:r>
          </w:p>
        </w:tc>
        <w:tc>
          <w:tcPr>
            <w:tcW w:w="719" w:type="dxa"/>
            <w:vAlign w:val="bottom"/>
          </w:tcPr>
          <w:p w:rsidR="002A7FF6" w:rsidRPr="00FA1BE8" w:rsidRDefault="002A7FF6" w:rsidP="007A48F7">
            <w:pPr>
              <w:jc w:val="center"/>
              <w:rPr>
                <w:rFonts w:ascii="Calibri" w:hAnsi="Calibri"/>
                <w:color w:val="000000"/>
                <w:lang w:val="sq-AL"/>
              </w:rPr>
            </w:pPr>
            <w:r>
              <w:rPr>
                <w:rFonts w:ascii="Calibri" w:hAnsi="Calibri"/>
                <w:color w:val="000000"/>
                <w:lang w:val="sq-AL"/>
              </w:rPr>
              <w:t>899</w:t>
            </w:r>
          </w:p>
        </w:tc>
        <w:tc>
          <w:tcPr>
            <w:tcW w:w="607" w:type="dxa"/>
            <w:vAlign w:val="bottom"/>
          </w:tcPr>
          <w:p w:rsidR="002A7FF6" w:rsidRPr="00FA1BE8" w:rsidRDefault="002A7FF6" w:rsidP="007A48F7">
            <w:pPr>
              <w:jc w:val="center"/>
              <w:rPr>
                <w:rFonts w:ascii="Calibri" w:hAnsi="Calibri"/>
                <w:color w:val="000000"/>
                <w:lang w:val="sq-AL"/>
              </w:rPr>
            </w:pPr>
            <w:r>
              <w:rPr>
                <w:rFonts w:ascii="Calibri" w:hAnsi="Calibri"/>
                <w:color w:val="000000"/>
                <w:lang w:val="sq-AL"/>
              </w:rPr>
              <w:t>240</w:t>
            </w:r>
          </w:p>
        </w:tc>
        <w:tc>
          <w:tcPr>
            <w:tcW w:w="675" w:type="dxa"/>
            <w:vAlign w:val="bottom"/>
          </w:tcPr>
          <w:p w:rsidR="002A7FF6" w:rsidRPr="00FA1BE8" w:rsidRDefault="002A7FF6" w:rsidP="007A48F7">
            <w:pPr>
              <w:jc w:val="center"/>
              <w:rPr>
                <w:rFonts w:ascii="Calibri" w:hAnsi="Calibri"/>
                <w:color w:val="000000"/>
                <w:lang w:val="sq-AL"/>
              </w:rPr>
            </w:pPr>
            <w:r>
              <w:rPr>
                <w:rFonts w:ascii="Calibri" w:hAnsi="Calibri"/>
                <w:color w:val="000000"/>
                <w:lang w:val="sq-AL"/>
              </w:rPr>
              <w:t>80</w:t>
            </w:r>
          </w:p>
        </w:tc>
        <w:tc>
          <w:tcPr>
            <w:tcW w:w="587" w:type="dxa"/>
            <w:vAlign w:val="bottom"/>
          </w:tcPr>
          <w:p w:rsidR="002A7FF6" w:rsidRPr="00FA1BE8" w:rsidRDefault="002A7FF6" w:rsidP="007A48F7">
            <w:pPr>
              <w:jc w:val="center"/>
              <w:rPr>
                <w:rFonts w:ascii="Calibri" w:hAnsi="Calibri"/>
                <w:color w:val="000000"/>
                <w:lang w:val="sq-AL"/>
              </w:rPr>
            </w:pPr>
            <w:r>
              <w:rPr>
                <w:rFonts w:ascii="Calibri" w:hAnsi="Calibri"/>
                <w:color w:val="000000"/>
                <w:lang w:val="sq-AL"/>
              </w:rPr>
              <w:t>124</w:t>
            </w:r>
          </w:p>
        </w:tc>
        <w:tc>
          <w:tcPr>
            <w:tcW w:w="744" w:type="dxa"/>
            <w:vAlign w:val="bottom"/>
          </w:tcPr>
          <w:p w:rsidR="002A7FF6" w:rsidRPr="00FA1BE8" w:rsidRDefault="002A7FF6" w:rsidP="007A48F7">
            <w:pPr>
              <w:jc w:val="center"/>
              <w:rPr>
                <w:rFonts w:ascii="Calibri" w:hAnsi="Calibri"/>
                <w:color w:val="000000"/>
                <w:lang w:val="sq-AL"/>
              </w:rPr>
            </w:pPr>
            <w:r>
              <w:rPr>
                <w:rFonts w:ascii="Calibri" w:hAnsi="Calibri"/>
                <w:color w:val="000000"/>
                <w:lang w:val="sq-AL"/>
              </w:rPr>
              <w:t>521</w:t>
            </w:r>
          </w:p>
        </w:tc>
        <w:tc>
          <w:tcPr>
            <w:tcW w:w="606" w:type="dxa"/>
            <w:vAlign w:val="bottom"/>
          </w:tcPr>
          <w:p w:rsidR="002A7FF6" w:rsidRPr="00FA1BE8" w:rsidRDefault="002A7FF6" w:rsidP="007A48F7">
            <w:pPr>
              <w:jc w:val="center"/>
              <w:rPr>
                <w:rFonts w:ascii="Calibri" w:hAnsi="Calibri"/>
                <w:color w:val="000000"/>
                <w:lang w:val="sq-AL"/>
              </w:rPr>
            </w:pPr>
            <w:r>
              <w:rPr>
                <w:rFonts w:ascii="Calibri" w:hAnsi="Calibri"/>
                <w:color w:val="000000"/>
                <w:lang w:val="sq-AL"/>
              </w:rPr>
              <w:t>660</w:t>
            </w:r>
          </w:p>
        </w:tc>
        <w:tc>
          <w:tcPr>
            <w:tcW w:w="548" w:type="dxa"/>
            <w:vAlign w:val="bottom"/>
          </w:tcPr>
          <w:p w:rsidR="002A7FF6" w:rsidRPr="00FA1BE8" w:rsidRDefault="002A7FF6" w:rsidP="007A48F7">
            <w:pPr>
              <w:jc w:val="center"/>
              <w:rPr>
                <w:rFonts w:ascii="Calibri" w:hAnsi="Calibri"/>
                <w:color w:val="000000"/>
                <w:lang w:val="sq-AL"/>
              </w:rPr>
            </w:pPr>
            <w:r>
              <w:rPr>
                <w:rFonts w:ascii="Calibri" w:hAnsi="Calibri"/>
                <w:color w:val="000000"/>
                <w:lang w:val="sq-AL"/>
              </w:rPr>
              <w:t>00</w:t>
            </w:r>
          </w:p>
        </w:tc>
        <w:tc>
          <w:tcPr>
            <w:tcW w:w="594" w:type="dxa"/>
            <w:vAlign w:val="bottom"/>
          </w:tcPr>
          <w:p w:rsidR="002A7FF6" w:rsidRPr="00FA1BE8" w:rsidRDefault="002A7FF6" w:rsidP="007A48F7">
            <w:pPr>
              <w:jc w:val="center"/>
              <w:rPr>
                <w:rFonts w:ascii="Calibri" w:hAnsi="Calibri"/>
                <w:color w:val="000000"/>
                <w:lang w:val="sq-AL"/>
              </w:rPr>
            </w:pPr>
            <w:r>
              <w:rPr>
                <w:rFonts w:ascii="Calibri" w:hAnsi="Calibri"/>
                <w:color w:val="000000"/>
                <w:lang w:val="sq-AL"/>
              </w:rPr>
              <w:t>156</w:t>
            </w:r>
          </w:p>
        </w:tc>
        <w:tc>
          <w:tcPr>
            <w:tcW w:w="594" w:type="dxa"/>
            <w:vAlign w:val="bottom"/>
          </w:tcPr>
          <w:p w:rsidR="002A7FF6" w:rsidRPr="00FA1BE8" w:rsidRDefault="002A7FF6" w:rsidP="007A48F7">
            <w:pPr>
              <w:jc w:val="center"/>
              <w:rPr>
                <w:rFonts w:ascii="Calibri" w:hAnsi="Calibri"/>
                <w:color w:val="000000"/>
                <w:lang w:val="sq-AL"/>
              </w:rPr>
            </w:pPr>
            <w:r>
              <w:rPr>
                <w:rFonts w:ascii="Calibri" w:hAnsi="Calibri"/>
                <w:color w:val="000000"/>
                <w:lang w:val="sq-AL"/>
              </w:rPr>
              <w:t>96</w:t>
            </w:r>
          </w:p>
        </w:tc>
        <w:tc>
          <w:tcPr>
            <w:tcW w:w="493" w:type="dxa"/>
            <w:vAlign w:val="bottom"/>
          </w:tcPr>
          <w:p w:rsidR="002A7FF6" w:rsidRPr="00FA1BE8" w:rsidRDefault="002A7FF6" w:rsidP="007A48F7">
            <w:pPr>
              <w:jc w:val="center"/>
              <w:rPr>
                <w:rFonts w:ascii="Calibri" w:hAnsi="Calibri"/>
                <w:color w:val="000000"/>
                <w:lang w:val="sq-AL"/>
              </w:rPr>
            </w:pPr>
            <w:r>
              <w:rPr>
                <w:rFonts w:ascii="Calibri" w:hAnsi="Calibri"/>
                <w:color w:val="000000"/>
                <w:lang w:val="sq-AL"/>
              </w:rPr>
              <w:t>16</w:t>
            </w:r>
          </w:p>
        </w:tc>
        <w:tc>
          <w:tcPr>
            <w:tcW w:w="471" w:type="dxa"/>
            <w:vAlign w:val="bottom"/>
          </w:tcPr>
          <w:p w:rsidR="002A7FF6" w:rsidRPr="00FA1BE8" w:rsidRDefault="002A7FF6" w:rsidP="007A48F7">
            <w:pPr>
              <w:jc w:val="center"/>
              <w:rPr>
                <w:rFonts w:ascii="Calibri" w:hAnsi="Calibri"/>
                <w:color w:val="000000"/>
                <w:lang w:val="sq-AL"/>
              </w:rPr>
            </w:pPr>
            <w:r>
              <w:rPr>
                <w:rFonts w:ascii="Calibri" w:hAnsi="Calibri"/>
                <w:color w:val="000000"/>
                <w:lang w:val="sq-AL"/>
              </w:rPr>
              <w:t>17</w:t>
            </w:r>
          </w:p>
        </w:tc>
        <w:tc>
          <w:tcPr>
            <w:tcW w:w="533" w:type="dxa"/>
            <w:vAlign w:val="bottom"/>
          </w:tcPr>
          <w:p w:rsidR="002A7FF6" w:rsidRPr="00FA1BE8" w:rsidRDefault="002A7FF6" w:rsidP="007A48F7">
            <w:pPr>
              <w:jc w:val="center"/>
              <w:rPr>
                <w:rFonts w:ascii="Calibri" w:hAnsi="Calibri"/>
                <w:color w:val="000000"/>
                <w:lang w:val="sq-AL"/>
              </w:rPr>
            </w:pPr>
            <w:r>
              <w:rPr>
                <w:rFonts w:ascii="Calibri" w:hAnsi="Calibri"/>
                <w:color w:val="000000"/>
                <w:lang w:val="sq-AL"/>
              </w:rPr>
              <w:t>4</w:t>
            </w:r>
          </w:p>
        </w:tc>
        <w:tc>
          <w:tcPr>
            <w:tcW w:w="510" w:type="dxa"/>
            <w:vAlign w:val="bottom"/>
          </w:tcPr>
          <w:p w:rsidR="002A7FF6" w:rsidRPr="00FA1BE8" w:rsidRDefault="002A7FF6" w:rsidP="007A48F7">
            <w:pPr>
              <w:jc w:val="center"/>
              <w:rPr>
                <w:rFonts w:ascii="Calibri" w:hAnsi="Calibri"/>
                <w:color w:val="000000"/>
                <w:lang w:val="sq-AL"/>
              </w:rPr>
            </w:pPr>
            <w:r>
              <w:rPr>
                <w:rFonts w:ascii="Calibri" w:hAnsi="Calibri"/>
                <w:color w:val="000000"/>
                <w:lang w:val="sq-AL"/>
              </w:rPr>
              <w:t>19</w:t>
            </w:r>
          </w:p>
        </w:tc>
        <w:tc>
          <w:tcPr>
            <w:tcW w:w="667" w:type="dxa"/>
            <w:tcBorders>
              <w:right w:val="single" w:sz="4" w:space="0" w:color="auto"/>
            </w:tcBorders>
            <w:vAlign w:val="bottom"/>
          </w:tcPr>
          <w:p w:rsidR="002A7FF6" w:rsidRPr="00FA1BE8" w:rsidRDefault="002A7FF6" w:rsidP="007A48F7">
            <w:pPr>
              <w:jc w:val="center"/>
              <w:rPr>
                <w:rFonts w:ascii="Calibri" w:hAnsi="Calibri"/>
                <w:color w:val="000000"/>
                <w:lang w:val="sq-AL"/>
              </w:rPr>
            </w:pPr>
            <w:r>
              <w:rPr>
                <w:rFonts w:ascii="Calibri" w:hAnsi="Calibri"/>
                <w:color w:val="000000"/>
                <w:lang w:val="sq-AL"/>
              </w:rPr>
              <w:t>11</w:t>
            </w:r>
          </w:p>
        </w:tc>
        <w:tc>
          <w:tcPr>
            <w:tcW w:w="558" w:type="dxa"/>
            <w:tcBorders>
              <w:left w:val="single" w:sz="4" w:space="0" w:color="auto"/>
            </w:tcBorders>
            <w:vAlign w:val="bottom"/>
          </w:tcPr>
          <w:p w:rsidR="002A7FF6" w:rsidRPr="00FA1BE8" w:rsidRDefault="002A7FF6" w:rsidP="007A48F7">
            <w:pPr>
              <w:jc w:val="center"/>
              <w:rPr>
                <w:rFonts w:ascii="Calibri" w:hAnsi="Calibri"/>
                <w:color w:val="000000"/>
                <w:lang w:val="sq-AL"/>
              </w:rPr>
            </w:pPr>
            <w:r>
              <w:rPr>
                <w:rFonts w:ascii="Calibri" w:hAnsi="Calibri"/>
                <w:color w:val="000000"/>
                <w:lang w:val="sq-AL"/>
              </w:rPr>
              <w:t>12</w:t>
            </w:r>
          </w:p>
        </w:tc>
        <w:tc>
          <w:tcPr>
            <w:tcW w:w="545" w:type="dxa"/>
            <w:vAlign w:val="bottom"/>
          </w:tcPr>
          <w:p w:rsidR="002A7FF6" w:rsidRPr="00FA1BE8" w:rsidRDefault="002A7FF6" w:rsidP="007A48F7">
            <w:pPr>
              <w:jc w:val="center"/>
              <w:rPr>
                <w:rFonts w:ascii="Calibri" w:hAnsi="Calibri"/>
                <w:color w:val="000000"/>
                <w:lang w:val="sq-AL"/>
              </w:rPr>
            </w:pPr>
            <w:r>
              <w:rPr>
                <w:rFonts w:ascii="Calibri" w:hAnsi="Calibri"/>
                <w:color w:val="000000"/>
                <w:lang w:val="sq-AL"/>
              </w:rPr>
              <w:t>00</w:t>
            </w:r>
          </w:p>
        </w:tc>
        <w:tc>
          <w:tcPr>
            <w:tcW w:w="816" w:type="dxa"/>
          </w:tcPr>
          <w:p w:rsidR="002A7FF6" w:rsidRDefault="002A7FF6" w:rsidP="007A48F7">
            <w:pPr>
              <w:jc w:val="center"/>
              <w:rPr>
                <w:b/>
                <w:lang w:val="sq-AL"/>
              </w:rPr>
            </w:pPr>
          </w:p>
          <w:p w:rsidR="002A7FF6" w:rsidRPr="00FA1BE8" w:rsidRDefault="002A7FF6" w:rsidP="007A48F7">
            <w:pPr>
              <w:jc w:val="center"/>
              <w:rPr>
                <w:b/>
                <w:lang w:val="sq-AL"/>
              </w:rPr>
            </w:pPr>
            <w:r>
              <w:rPr>
                <w:b/>
                <w:lang w:val="sq-AL"/>
              </w:rPr>
              <w:t>2858</w:t>
            </w:r>
          </w:p>
        </w:tc>
      </w:tr>
    </w:tbl>
    <w:p w:rsidR="002A7FF6" w:rsidRPr="00FA1BE8" w:rsidRDefault="002A7FF6" w:rsidP="002A7FF6">
      <w:pPr>
        <w:spacing w:line="360" w:lineRule="auto"/>
        <w:jc w:val="both"/>
        <w:rPr>
          <w:b/>
          <w:lang w:val="sq-AL"/>
        </w:rPr>
      </w:pPr>
    </w:p>
    <w:tbl>
      <w:tblPr>
        <w:tblStyle w:val="TableGrid"/>
        <w:tblpPr w:leftFromText="180" w:rightFromText="180" w:vertAnchor="text" w:horzAnchor="margin" w:tblpXSpec="center" w:tblpY="86"/>
        <w:tblW w:w="11231" w:type="dxa"/>
        <w:tblLook w:val="04A0"/>
      </w:tblPr>
      <w:tblGrid>
        <w:gridCol w:w="1055"/>
        <w:gridCol w:w="755"/>
        <w:gridCol w:w="861"/>
        <w:gridCol w:w="931"/>
        <w:gridCol w:w="684"/>
        <w:gridCol w:w="743"/>
        <w:gridCol w:w="995"/>
        <w:gridCol w:w="860"/>
        <w:gridCol w:w="796"/>
        <w:gridCol w:w="914"/>
        <w:gridCol w:w="267"/>
        <w:gridCol w:w="496"/>
        <w:gridCol w:w="465"/>
        <w:gridCol w:w="422"/>
        <w:gridCol w:w="987"/>
      </w:tblGrid>
      <w:tr w:rsidR="002A7FF6" w:rsidRPr="00FA1BE8" w:rsidTr="007A48F7">
        <w:trPr>
          <w:trHeight w:val="308"/>
        </w:trPr>
        <w:tc>
          <w:tcPr>
            <w:tcW w:w="1067" w:type="dxa"/>
          </w:tcPr>
          <w:p w:rsidR="002A7FF6" w:rsidRPr="00FA1BE8" w:rsidRDefault="002A7FF6" w:rsidP="007A48F7">
            <w:pPr>
              <w:spacing w:line="360" w:lineRule="auto"/>
              <w:jc w:val="both"/>
              <w:rPr>
                <w:b/>
                <w:lang w:val="sq-AL"/>
              </w:rPr>
            </w:pPr>
            <w:r w:rsidRPr="00FA1BE8">
              <w:rPr>
                <w:b/>
                <w:lang w:val="sq-AL"/>
              </w:rPr>
              <w:t>Muaji</w:t>
            </w:r>
          </w:p>
        </w:tc>
        <w:tc>
          <w:tcPr>
            <w:tcW w:w="758" w:type="dxa"/>
          </w:tcPr>
          <w:p w:rsidR="002A7FF6" w:rsidRPr="00FA1BE8" w:rsidRDefault="002A7FF6" w:rsidP="007A48F7">
            <w:pPr>
              <w:spacing w:line="360" w:lineRule="auto"/>
              <w:jc w:val="both"/>
              <w:rPr>
                <w:lang w:val="sq-AL"/>
              </w:rPr>
            </w:pPr>
            <w:r w:rsidRPr="00FA1BE8">
              <w:rPr>
                <w:lang w:val="sq-AL"/>
              </w:rPr>
              <w:t xml:space="preserve">Janar </w:t>
            </w:r>
          </w:p>
        </w:tc>
        <w:tc>
          <w:tcPr>
            <w:tcW w:w="864" w:type="dxa"/>
          </w:tcPr>
          <w:p w:rsidR="002A7FF6" w:rsidRPr="00FA1BE8" w:rsidRDefault="002A7FF6" w:rsidP="007A48F7">
            <w:pPr>
              <w:spacing w:line="360" w:lineRule="auto"/>
              <w:jc w:val="both"/>
              <w:rPr>
                <w:lang w:val="sq-AL"/>
              </w:rPr>
            </w:pPr>
            <w:r w:rsidRPr="00FA1BE8">
              <w:rPr>
                <w:lang w:val="sq-AL"/>
              </w:rPr>
              <w:t>Shkurt</w:t>
            </w:r>
          </w:p>
        </w:tc>
        <w:tc>
          <w:tcPr>
            <w:tcW w:w="883" w:type="dxa"/>
          </w:tcPr>
          <w:p w:rsidR="002A7FF6" w:rsidRPr="00FA1BE8" w:rsidRDefault="002A7FF6" w:rsidP="007A48F7">
            <w:pPr>
              <w:spacing w:line="360" w:lineRule="auto"/>
              <w:jc w:val="both"/>
              <w:rPr>
                <w:lang w:val="sq-AL"/>
              </w:rPr>
            </w:pPr>
            <w:r w:rsidRPr="00FA1BE8">
              <w:rPr>
                <w:lang w:val="sq-AL"/>
              </w:rPr>
              <w:t>Mars</w:t>
            </w:r>
          </w:p>
        </w:tc>
        <w:tc>
          <w:tcPr>
            <w:tcW w:w="688" w:type="dxa"/>
          </w:tcPr>
          <w:p w:rsidR="002A7FF6" w:rsidRPr="00FA1BE8" w:rsidRDefault="002A7FF6" w:rsidP="007A48F7">
            <w:pPr>
              <w:spacing w:line="360" w:lineRule="auto"/>
              <w:jc w:val="both"/>
              <w:rPr>
                <w:lang w:val="sq-AL"/>
              </w:rPr>
            </w:pPr>
            <w:r w:rsidRPr="00FA1BE8">
              <w:rPr>
                <w:lang w:val="sq-AL"/>
              </w:rPr>
              <w:t>Prill</w:t>
            </w:r>
          </w:p>
        </w:tc>
        <w:tc>
          <w:tcPr>
            <w:tcW w:w="747" w:type="dxa"/>
          </w:tcPr>
          <w:p w:rsidR="002A7FF6" w:rsidRPr="00FA1BE8" w:rsidRDefault="002A7FF6" w:rsidP="007A48F7">
            <w:pPr>
              <w:spacing w:line="360" w:lineRule="auto"/>
              <w:jc w:val="both"/>
              <w:rPr>
                <w:lang w:val="sq-AL"/>
              </w:rPr>
            </w:pPr>
            <w:r w:rsidRPr="00FA1BE8">
              <w:rPr>
                <w:lang w:val="sq-AL"/>
              </w:rPr>
              <w:t>Maj</w:t>
            </w:r>
          </w:p>
        </w:tc>
        <w:tc>
          <w:tcPr>
            <w:tcW w:w="998" w:type="dxa"/>
          </w:tcPr>
          <w:p w:rsidR="002A7FF6" w:rsidRPr="00FA1BE8" w:rsidRDefault="002A7FF6" w:rsidP="007A48F7">
            <w:pPr>
              <w:spacing w:line="360" w:lineRule="auto"/>
              <w:jc w:val="both"/>
              <w:rPr>
                <w:lang w:val="sq-AL"/>
              </w:rPr>
            </w:pPr>
            <w:r w:rsidRPr="00FA1BE8">
              <w:rPr>
                <w:lang w:val="sq-AL"/>
              </w:rPr>
              <w:t>Qershor</w:t>
            </w:r>
          </w:p>
        </w:tc>
        <w:tc>
          <w:tcPr>
            <w:tcW w:w="863" w:type="dxa"/>
          </w:tcPr>
          <w:p w:rsidR="002A7FF6" w:rsidRPr="00FA1BE8" w:rsidRDefault="002A7FF6" w:rsidP="007A48F7">
            <w:pPr>
              <w:spacing w:line="360" w:lineRule="auto"/>
              <w:jc w:val="both"/>
              <w:rPr>
                <w:lang w:val="sq-AL"/>
              </w:rPr>
            </w:pPr>
            <w:r w:rsidRPr="00FA1BE8">
              <w:rPr>
                <w:lang w:val="sq-AL"/>
              </w:rPr>
              <w:t>Korrik</w:t>
            </w:r>
          </w:p>
        </w:tc>
        <w:tc>
          <w:tcPr>
            <w:tcW w:w="798" w:type="dxa"/>
          </w:tcPr>
          <w:p w:rsidR="002A7FF6" w:rsidRPr="00FA1BE8" w:rsidRDefault="002A7FF6" w:rsidP="007A48F7">
            <w:pPr>
              <w:spacing w:line="360" w:lineRule="auto"/>
              <w:jc w:val="both"/>
              <w:rPr>
                <w:lang w:val="sq-AL"/>
              </w:rPr>
            </w:pPr>
            <w:r w:rsidRPr="00FA1BE8">
              <w:rPr>
                <w:lang w:val="sq-AL"/>
              </w:rPr>
              <w:t>Gusht</w:t>
            </w:r>
          </w:p>
        </w:tc>
        <w:tc>
          <w:tcPr>
            <w:tcW w:w="917" w:type="dxa"/>
          </w:tcPr>
          <w:p w:rsidR="002A7FF6" w:rsidRPr="00FA1BE8" w:rsidRDefault="002A7FF6" w:rsidP="007A48F7">
            <w:pPr>
              <w:spacing w:line="360" w:lineRule="auto"/>
              <w:jc w:val="both"/>
              <w:rPr>
                <w:lang w:val="sq-AL"/>
              </w:rPr>
            </w:pPr>
            <w:r w:rsidRPr="00FA1BE8">
              <w:rPr>
                <w:lang w:val="sq-AL"/>
              </w:rPr>
              <w:t>Shtator</w:t>
            </w:r>
          </w:p>
        </w:tc>
        <w:tc>
          <w:tcPr>
            <w:tcW w:w="766" w:type="dxa"/>
            <w:gridSpan w:val="2"/>
          </w:tcPr>
          <w:p w:rsidR="002A7FF6" w:rsidRPr="00FA1BE8" w:rsidRDefault="002A7FF6" w:rsidP="007A48F7">
            <w:pPr>
              <w:spacing w:line="360" w:lineRule="auto"/>
              <w:jc w:val="both"/>
              <w:rPr>
                <w:lang w:val="sq-AL"/>
              </w:rPr>
            </w:pPr>
            <w:r w:rsidRPr="00FA1BE8">
              <w:rPr>
                <w:lang w:val="sq-AL"/>
              </w:rPr>
              <w:t>Tetor</w:t>
            </w:r>
          </w:p>
        </w:tc>
        <w:tc>
          <w:tcPr>
            <w:tcW w:w="890" w:type="dxa"/>
            <w:gridSpan w:val="2"/>
          </w:tcPr>
          <w:p w:rsidR="002A7FF6" w:rsidRPr="00FA1BE8" w:rsidRDefault="002A7FF6" w:rsidP="007A48F7">
            <w:pPr>
              <w:spacing w:line="360" w:lineRule="auto"/>
              <w:jc w:val="both"/>
              <w:rPr>
                <w:lang w:val="sq-AL"/>
              </w:rPr>
            </w:pPr>
            <w:r w:rsidRPr="00FA1BE8">
              <w:rPr>
                <w:lang w:val="sq-AL"/>
              </w:rPr>
              <w:t>Nentor</w:t>
            </w:r>
          </w:p>
        </w:tc>
        <w:tc>
          <w:tcPr>
            <w:tcW w:w="992" w:type="dxa"/>
          </w:tcPr>
          <w:p w:rsidR="002A7FF6" w:rsidRPr="00FA1BE8" w:rsidRDefault="002A7FF6" w:rsidP="007A48F7">
            <w:pPr>
              <w:spacing w:line="360" w:lineRule="auto"/>
              <w:jc w:val="both"/>
              <w:rPr>
                <w:lang w:val="sq-AL"/>
              </w:rPr>
            </w:pPr>
            <w:r w:rsidRPr="00FA1BE8">
              <w:rPr>
                <w:lang w:val="sq-AL"/>
              </w:rPr>
              <w:t>Dhjetor</w:t>
            </w:r>
          </w:p>
        </w:tc>
      </w:tr>
      <w:tr w:rsidR="002A7FF6" w:rsidRPr="00FA1BE8" w:rsidTr="007A48F7">
        <w:trPr>
          <w:trHeight w:val="616"/>
        </w:trPr>
        <w:tc>
          <w:tcPr>
            <w:tcW w:w="1067" w:type="dxa"/>
            <w:tcBorders>
              <w:bottom w:val="single" w:sz="4" w:space="0" w:color="000000" w:themeColor="text1"/>
            </w:tcBorders>
          </w:tcPr>
          <w:p w:rsidR="002A7FF6" w:rsidRPr="00FA1BE8" w:rsidRDefault="002A7FF6" w:rsidP="007A48F7">
            <w:pPr>
              <w:spacing w:line="360" w:lineRule="auto"/>
              <w:jc w:val="both"/>
              <w:rPr>
                <w:b/>
                <w:lang w:val="sq-AL"/>
              </w:rPr>
            </w:pPr>
            <w:r w:rsidRPr="00FA1BE8">
              <w:rPr>
                <w:b/>
                <w:lang w:val="sq-AL"/>
              </w:rPr>
              <w:t>Të hyrat</w:t>
            </w:r>
          </w:p>
        </w:tc>
        <w:tc>
          <w:tcPr>
            <w:tcW w:w="758" w:type="dxa"/>
            <w:tcBorders>
              <w:bottom w:val="single" w:sz="4" w:space="0" w:color="000000" w:themeColor="text1"/>
            </w:tcBorders>
          </w:tcPr>
          <w:p w:rsidR="002A7FF6" w:rsidRPr="00FA1BE8" w:rsidRDefault="002A7FF6" w:rsidP="007A48F7">
            <w:pPr>
              <w:spacing w:line="360" w:lineRule="auto"/>
              <w:jc w:val="center"/>
              <w:rPr>
                <w:b/>
                <w:lang w:val="sq-AL"/>
              </w:rPr>
            </w:pPr>
            <w:r>
              <w:rPr>
                <w:b/>
                <w:lang w:val="sq-AL"/>
              </w:rPr>
              <w:t>8467</w:t>
            </w:r>
          </w:p>
        </w:tc>
        <w:tc>
          <w:tcPr>
            <w:tcW w:w="864" w:type="dxa"/>
            <w:tcBorders>
              <w:bottom w:val="single" w:sz="4" w:space="0" w:color="000000" w:themeColor="text1"/>
            </w:tcBorders>
          </w:tcPr>
          <w:p w:rsidR="002A7FF6" w:rsidRPr="00FA1BE8" w:rsidRDefault="002A7FF6" w:rsidP="007A48F7">
            <w:pPr>
              <w:spacing w:line="360" w:lineRule="auto"/>
              <w:jc w:val="center"/>
              <w:rPr>
                <w:b/>
                <w:lang w:val="sq-AL"/>
              </w:rPr>
            </w:pPr>
            <w:r>
              <w:rPr>
                <w:b/>
                <w:lang w:val="sq-AL"/>
              </w:rPr>
              <w:t>3868</w:t>
            </w:r>
          </w:p>
        </w:tc>
        <w:tc>
          <w:tcPr>
            <w:tcW w:w="883" w:type="dxa"/>
            <w:tcBorders>
              <w:bottom w:val="single" w:sz="4" w:space="0" w:color="000000" w:themeColor="text1"/>
            </w:tcBorders>
          </w:tcPr>
          <w:p w:rsidR="002A7FF6" w:rsidRPr="00FA1BE8" w:rsidRDefault="002A7FF6" w:rsidP="007A48F7">
            <w:pPr>
              <w:spacing w:line="360" w:lineRule="auto"/>
              <w:jc w:val="center"/>
              <w:rPr>
                <w:b/>
                <w:lang w:val="sq-AL"/>
              </w:rPr>
            </w:pPr>
            <w:r>
              <w:rPr>
                <w:b/>
                <w:lang w:val="sq-AL"/>
              </w:rPr>
              <w:t>8694.50</w:t>
            </w:r>
          </w:p>
        </w:tc>
        <w:tc>
          <w:tcPr>
            <w:tcW w:w="688" w:type="dxa"/>
            <w:tcBorders>
              <w:bottom w:val="single" w:sz="4" w:space="0" w:color="000000" w:themeColor="text1"/>
            </w:tcBorders>
          </w:tcPr>
          <w:p w:rsidR="002A7FF6" w:rsidRPr="00FA1BE8" w:rsidRDefault="002A7FF6" w:rsidP="007A48F7">
            <w:pPr>
              <w:spacing w:line="360" w:lineRule="auto"/>
              <w:jc w:val="center"/>
              <w:rPr>
                <w:b/>
                <w:lang w:val="sq-AL"/>
              </w:rPr>
            </w:pPr>
            <w:r>
              <w:rPr>
                <w:b/>
                <w:lang w:val="sq-AL"/>
              </w:rPr>
              <w:t>0</w:t>
            </w:r>
          </w:p>
        </w:tc>
        <w:tc>
          <w:tcPr>
            <w:tcW w:w="747" w:type="dxa"/>
            <w:tcBorders>
              <w:bottom w:val="single" w:sz="4" w:space="0" w:color="000000" w:themeColor="text1"/>
            </w:tcBorders>
          </w:tcPr>
          <w:p w:rsidR="002A7FF6" w:rsidRPr="00FA1BE8" w:rsidRDefault="002A7FF6" w:rsidP="007A48F7">
            <w:pPr>
              <w:spacing w:line="360" w:lineRule="auto"/>
              <w:jc w:val="center"/>
              <w:rPr>
                <w:b/>
                <w:lang w:val="sq-AL"/>
              </w:rPr>
            </w:pPr>
            <w:r>
              <w:rPr>
                <w:b/>
                <w:lang w:val="sq-AL"/>
              </w:rPr>
              <w:t>1818</w:t>
            </w:r>
          </w:p>
        </w:tc>
        <w:tc>
          <w:tcPr>
            <w:tcW w:w="998" w:type="dxa"/>
            <w:tcBorders>
              <w:bottom w:val="single" w:sz="4" w:space="0" w:color="000000" w:themeColor="text1"/>
            </w:tcBorders>
          </w:tcPr>
          <w:p w:rsidR="002A7FF6" w:rsidRPr="00FA1BE8" w:rsidRDefault="002A7FF6" w:rsidP="007A48F7">
            <w:pPr>
              <w:spacing w:line="360" w:lineRule="auto"/>
              <w:jc w:val="center"/>
              <w:rPr>
                <w:b/>
                <w:lang w:val="sq-AL"/>
              </w:rPr>
            </w:pPr>
            <w:r>
              <w:rPr>
                <w:b/>
                <w:lang w:val="sq-AL"/>
              </w:rPr>
              <w:t>2849</w:t>
            </w:r>
          </w:p>
        </w:tc>
        <w:tc>
          <w:tcPr>
            <w:tcW w:w="863" w:type="dxa"/>
            <w:tcBorders>
              <w:bottom w:val="single" w:sz="4" w:space="0" w:color="000000" w:themeColor="text1"/>
            </w:tcBorders>
          </w:tcPr>
          <w:p w:rsidR="002A7FF6" w:rsidRPr="00FA1BE8" w:rsidRDefault="002A7FF6" w:rsidP="007A48F7">
            <w:pPr>
              <w:spacing w:line="360" w:lineRule="auto"/>
              <w:jc w:val="center"/>
              <w:rPr>
                <w:b/>
                <w:lang w:val="sq-AL"/>
              </w:rPr>
            </w:pPr>
            <w:r>
              <w:rPr>
                <w:b/>
                <w:lang w:val="sq-AL"/>
              </w:rPr>
              <w:t>3823</w:t>
            </w:r>
          </w:p>
        </w:tc>
        <w:tc>
          <w:tcPr>
            <w:tcW w:w="798" w:type="dxa"/>
            <w:tcBorders>
              <w:bottom w:val="single" w:sz="4" w:space="0" w:color="000000" w:themeColor="text1"/>
            </w:tcBorders>
          </w:tcPr>
          <w:p w:rsidR="002A7FF6" w:rsidRPr="00FA1BE8" w:rsidRDefault="002A7FF6" w:rsidP="007A48F7">
            <w:pPr>
              <w:spacing w:line="360" w:lineRule="auto"/>
              <w:jc w:val="center"/>
              <w:rPr>
                <w:b/>
                <w:lang w:val="sq-AL"/>
              </w:rPr>
            </w:pPr>
            <w:r>
              <w:rPr>
                <w:b/>
                <w:lang w:val="sq-AL"/>
              </w:rPr>
              <w:t>3164</w:t>
            </w:r>
          </w:p>
        </w:tc>
        <w:tc>
          <w:tcPr>
            <w:tcW w:w="917" w:type="dxa"/>
            <w:tcBorders>
              <w:bottom w:val="single" w:sz="4" w:space="0" w:color="000000" w:themeColor="text1"/>
            </w:tcBorders>
          </w:tcPr>
          <w:p w:rsidR="002A7FF6" w:rsidRPr="00FA1BE8" w:rsidRDefault="002A7FF6" w:rsidP="007A48F7">
            <w:pPr>
              <w:spacing w:line="360" w:lineRule="auto"/>
              <w:jc w:val="center"/>
              <w:rPr>
                <w:b/>
                <w:lang w:val="sq-AL"/>
              </w:rPr>
            </w:pPr>
            <w:r>
              <w:rPr>
                <w:b/>
                <w:lang w:val="sq-AL"/>
              </w:rPr>
              <w:t>3187</w:t>
            </w:r>
          </w:p>
        </w:tc>
        <w:tc>
          <w:tcPr>
            <w:tcW w:w="766" w:type="dxa"/>
            <w:gridSpan w:val="2"/>
            <w:tcBorders>
              <w:bottom w:val="single" w:sz="4" w:space="0" w:color="000000" w:themeColor="text1"/>
            </w:tcBorders>
          </w:tcPr>
          <w:p w:rsidR="002A7FF6" w:rsidRPr="00FA1BE8" w:rsidRDefault="002A7FF6" w:rsidP="007A48F7">
            <w:pPr>
              <w:spacing w:line="360" w:lineRule="auto"/>
              <w:jc w:val="center"/>
              <w:rPr>
                <w:b/>
                <w:lang w:val="sq-AL"/>
              </w:rPr>
            </w:pPr>
            <w:r>
              <w:rPr>
                <w:b/>
                <w:lang w:val="sq-AL"/>
              </w:rPr>
              <w:t>2930</w:t>
            </w:r>
          </w:p>
        </w:tc>
        <w:tc>
          <w:tcPr>
            <w:tcW w:w="890" w:type="dxa"/>
            <w:gridSpan w:val="2"/>
          </w:tcPr>
          <w:p w:rsidR="002A7FF6" w:rsidRPr="00FA1BE8" w:rsidRDefault="002A7FF6" w:rsidP="007A48F7">
            <w:pPr>
              <w:spacing w:line="360" w:lineRule="auto"/>
              <w:jc w:val="center"/>
              <w:rPr>
                <w:b/>
                <w:lang w:val="sq-AL"/>
              </w:rPr>
            </w:pPr>
            <w:r>
              <w:rPr>
                <w:b/>
                <w:lang w:val="sq-AL"/>
              </w:rPr>
              <w:t>1604</w:t>
            </w:r>
          </w:p>
        </w:tc>
        <w:tc>
          <w:tcPr>
            <w:tcW w:w="992" w:type="dxa"/>
          </w:tcPr>
          <w:p w:rsidR="002A7FF6" w:rsidRPr="00FA1BE8" w:rsidRDefault="002A7FF6" w:rsidP="007A48F7">
            <w:pPr>
              <w:spacing w:line="360" w:lineRule="auto"/>
              <w:jc w:val="center"/>
              <w:rPr>
                <w:b/>
                <w:lang w:val="sq-AL"/>
              </w:rPr>
            </w:pPr>
            <w:r>
              <w:rPr>
                <w:b/>
                <w:lang w:val="sq-AL"/>
              </w:rPr>
              <w:t>2771</w:t>
            </w:r>
          </w:p>
        </w:tc>
      </w:tr>
      <w:tr w:rsidR="002A7FF6" w:rsidRPr="00FA1BE8" w:rsidTr="002A7FF6">
        <w:trPr>
          <w:trHeight w:val="894"/>
        </w:trPr>
        <w:tc>
          <w:tcPr>
            <w:tcW w:w="1067" w:type="dxa"/>
            <w:tcBorders>
              <w:left w:val="nil"/>
              <w:bottom w:val="nil"/>
              <w:right w:val="nil"/>
            </w:tcBorders>
          </w:tcPr>
          <w:p w:rsidR="002A7FF6" w:rsidRPr="00FA1BE8" w:rsidRDefault="002A7FF6" w:rsidP="007A48F7">
            <w:pPr>
              <w:spacing w:line="360" w:lineRule="auto"/>
              <w:jc w:val="both"/>
              <w:rPr>
                <w:b/>
                <w:lang w:val="sq-AL"/>
              </w:rPr>
            </w:pPr>
          </w:p>
        </w:tc>
        <w:tc>
          <w:tcPr>
            <w:tcW w:w="758" w:type="dxa"/>
            <w:tcBorders>
              <w:left w:val="nil"/>
              <w:bottom w:val="nil"/>
              <w:right w:val="nil"/>
            </w:tcBorders>
          </w:tcPr>
          <w:p w:rsidR="002A7FF6" w:rsidRDefault="002A7FF6" w:rsidP="007A48F7">
            <w:pPr>
              <w:spacing w:line="360" w:lineRule="auto"/>
              <w:jc w:val="both"/>
              <w:rPr>
                <w:b/>
                <w:lang w:val="sq-AL"/>
              </w:rPr>
            </w:pPr>
          </w:p>
          <w:p w:rsidR="002A7FF6" w:rsidRDefault="002A7FF6" w:rsidP="007A48F7">
            <w:pPr>
              <w:spacing w:line="360" w:lineRule="auto"/>
              <w:jc w:val="both"/>
              <w:rPr>
                <w:b/>
                <w:lang w:val="sq-AL"/>
              </w:rPr>
            </w:pPr>
          </w:p>
          <w:p w:rsidR="002A7FF6" w:rsidRPr="00FA1BE8" w:rsidRDefault="002A7FF6" w:rsidP="007A48F7">
            <w:pPr>
              <w:spacing w:line="360" w:lineRule="auto"/>
              <w:jc w:val="both"/>
              <w:rPr>
                <w:b/>
                <w:lang w:val="sq-AL"/>
              </w:rPr>
            </w:pPr>
          </w:p>
        </w:tc>
        <w:tc>
          <w:tcPr>
            <w:tcW w:w="864" w:type="dxa"/>
            <w:tcBorders>
              <w:left w:val="nil"/>
              <w:bottom w:val="nil"/>
              <w:right w:val="nil"/>
            </w:tcBorders>
          </w:tcPr>
          <w:p w:rsidR="002A7FF6" w:rsidRPr="00FA1BE8" w:rsidRDefault="002A7FF6" w:rsidP="007A48F7">
            <w:pPr>
              <w:spacing w:line="360" w:lineRule="auto"/>
              <w:jc w:val="both"/>
              <w:rPr>
                <w:b/>
                <w:lang w:val="sq-AL"/>
              </w:rPr>
            </w:pPr>
          </w:p>
        </w:tc>
        <w:tc>
          <w:tcPr>
            <w:tcW w:w="883" w:type="dxa"/>
            <w:tcBorders>
              <w:left w:val="nil"/>
              <w:bottom w:val="nil"/>
              <w:right w:val="nil"/>
            </w:tcBorders>
          </w:tcPr>
          <w:p w:rsidR="002A7FF6" w:rsidRPr="00FA1BE8" w:rsidRDefault="002A7FF6" w:rsidP="007A48F7">
            <w:pPr>
              <w:spacing w:line="360" w:lineRule="auto"/>
              <w:jc w:val="both"/>
              <w:rPr>
                <w:b/>
                <w:lang w:val="sq-AL"/>
              </w:rPr>
            </w:pPr>
          </w:p>
        </w:tc>
        <w:tc>
          <w:tcPr>
            <w:tcW w:w="688" w:type="dxa"/>
            <w:tcBorders>
              <w:left w:val="nil"/>
              <w:bottom w:val="nil"/>
              <w:right w:val="nil"/>
            </w:tcBorders>
          </w:tcPr>
          <w:p w:rsidR="002A7FF6" w:rsidRPr="00FA1BE8" w:rsidRDefault="002A7FF6" w:rsidP="007A48F7">
            <w:pPr>
              <w:spacing w:line="360" w:lineRule="auto"/>
              <w:jc w:val="both"/>
              <w:rPr>
                <w:b/>
                <w:lang w:val="sq-AL"/>
              </w:rPr>
            </w:pPr>
          </w:p>
        </w:tc>
        <w:tc>
          <w:tcPr>
            <w:tcW w:w="747" w:type="dxa"/>
            <w:tcBorders>
              <w:left w:val="nil"/>
              <w:bottom w:val="nil"/>
              <w:right w:val="nil"/>
            </w:tcBorders>
          </w:tcPr>
          <w:p w:rsidR="002A7FF6" w:rsidRPr="00FA1BE8" w:rsidRDefault="002A7FF6" w:rsidP="007A48F7">
            <w:pPr>
              <w:spacing w:line="360" w:lineRule="auto"/>
              <w:jc w:val="both"/>
              <w:rPr>
                <w:b/>
                <w:lang w:val="sq-AL"/>
              </w:rPr>
            </w:pPr>
          </w:p>
        </w:tc>
        <w:tc>
          <w:tcPr>
            <w:tcW w:w="998" w:type="dxa"/>
            <w:tcBorders>
              <w:left w:val="nil"/>
              <w:bottom w:val="nil"/>
              <w:right w:val="nil"/>
            </w:tcBorders>
          </w:tcPr>
          <w:p w:rsidR="002A7FF6" w:rsidRPr="00FA1BE8" w:rsidRDefault="002A7FF6" w:rsidP="007A48F7">
            <w:pPr>
              <w:spacing w:line="360" w:lineRule="auto"/>
              <w:jc w:val="both"/>
              <w:rPr>
                <w:b/>
                <w:lang w:val="sq-AL"/>
              </w:rPr>
            </w:pPr>
          </w:p>
        </w:tc>
        <w:tc>
          <w:tcPr>
            <w:tcW w:w="863" w:type="dxa"/>
            <w:tcBorders>
              <w:left w:val="nil"/>
              <w:bottom w:val="nil"/>
              <w:right w:val="nil"/>
            </w:tcBorders>
          </w:tcPr>
          <w:p w:rsidR="002A7FF6" w:rsidRPr="00FA1BE8" w:rsidRDefault="002A7FF6" w:rsidP="007A48F7">
            <w:pPr>
              <w:spacing w:line="360" w:lineRule="auto"/>
              <w:jc w:val="both"/>
              <w:rPr>
                <w:b/>
                <w:lang w:val="sq-AL"/>
              </w:rPr>
            </w:pPr>
          </w:p>
        </w:tc>
        <w:tc>
          <w:tcPr>
            <w:tcW w:w="798" w:type="dxa"/>
            <w:tcBorders>
              <w:left w:val="nil"/>
              <w:bottom w:val="nil"/>
              <w:right w:val="nil"/>
            </w:tcBorders>
          </w:tcPr>
          <w:p w:rsidR="002A7FF6" w:rsidRPr="00FA1BE8" w:rsidRDefault="002A7FF6" w:rsidP="007A48F7">
            <w:pPr>
              <w:spacing w:line="360" w:lineRule="auto"/>
              <w:jc w:val="both"/>
              <w:rPr>
                <w:b/>
                <w:lang w:val="sq-AL"/>
              </w:rPr>
            </w:pPr>
          </w:p>
        </w:tc>
        <w:tc>
          <w:tcPr>
            <w:tcW w:w="917" w:type="dxa"/>
            <w:tcBorders>
              <w:left w:val="nil"/>
              <w:bottom w:val="nil"/>
              <w:right w:val="nil"/>
            </w:tcBorders>
          </w:tcPr>
          <w:p w:rsidR="002A7FF6" w:rsidRPr="00FA1BE8" w:rsidRDefault="002A7FF6" w:rsidP="007A48F7">
            <w:pPr>
              <w:spacing w:line="360" w:lineRule="auto"/>
              <w:jc w:val="both"/>
              <w:rPr>
                <w:b/>
                <w:lang w:val="sq-AL"/>
              </w:rPr>
            </w:pPr>
          </w:p>
        </w:tc>
        <w:tc>
          <w:tcPr>
            <w:tcW w:w="267" w:type="dxa"/>
            <w:tcBorders>
              <w:left w:val="nil"/>
              <w:bottom w:val="nil"/>
            </w:tcBorders>
          </w:tcPr>
          <w:p w:rsidR="002A7FF6" w:rsidRPr="00FA1BE8" w:rsidRDefault="002A7FF6" w:rsidP="007A48F7">
            <w:pPr>
              <w:spacing w:line="360" w:lineRule="auto"/>
              <w:jc w:val="both"/>
              <w:rPr>
                <w:b/>
                <w:lang w:val="sq-AL"/>
              </w:rPr>
            </w:pPr>
          </w:p>
        </w:tc>
        <w:tc>
          <w:tcPr>
            <w:tcW w:w="964" w:type="dxa"/>
            <w:gridSpan w:val="2"/>
          </w:tcPr>
          <w:p w:rsidR="002A7FF6" w:rsidRPr="00FA1BE8" w:rsidRDefault="002A7FF6" w:rsidP="007A48F7">
            <w:pPr>
              <w:spacing w:line="360" w:lineRule="auto"/>
              <w:jc w:val="both"/>
              <w:rPr>
                <w:b/>
                <w:lang w:val="sq-AL"/>
              </w:rPr>
            </w:pPr>
            <w:r w:rsidRPr="00FA1BE8">
              <w:rPr>
                <w:b/>
                <w:lang w:val="sq-AL"/>
              </w:rPr>
              <w:t>Totali</w:t>
            </w:r>
          </w:p>
        </w:tc>
        <w:tc>
          <w:tcPr>
            <w:tcW w:w="1417" w:type="dxa"/>
            <w:gridSpan w:val="2"/>
          </w:tcPr>
          <w:p w:rsidR="002A7FF6" w:rsidRPr="00FA1BE8" w:rsidRDefault="002A7FF6" w:rsidP="007A48F7">
            <w:pPr>
              <w:spacing w:line="360" w:lineRule="auto"/>
              <w:jc w:val="both"/>
              <w:rPr>
                <w:b/>
                <w:lang w:val="sq-AL"/>
              </w:rPr>
            </w:pPr>
            <w:r>
              <w:rPr>
                <w:b/>
                <w:lang w:val="sq-AL"/>
              </w:rPr>
              <w:t>43,175.50</w:t>
            </w:r>
            <w:r w:rsidRPr="00FA1BE8">
              <w:rPr>
                <w:b/>
                <w:lang w:val="sq-AL"/>
              </w:rPr>
              <w:t xml:space="preserve"> €</w:t>
            </w:r>
          </w:p>
        </w:tc>
      </w:tr>
    </w:tbl>
    <w:p w:rsidR="00ED05B7" w:rsidRPr="00FA1BE8" w:rsidRDefault="00ED05B7" w:rsidP="00ED05B7">
      <w:pPr>
        <w:jc w:val="both"/>
        <w:rPr>
          <w:b/>
          <w:lang w:val="sq-AL"/>
        </w:rPr>
      </w:pPr>
      <w:r w:rsidRPr="00FA1BE8">
        <w:rPr>
          <w:b/>
          <w:lang w:val="sq-AL"/>
        </w:rPr>
        <w:t>Tab.2</w:t>
      </w:r>
    </w:p>
    <w:p w:rsidR="00304DFC" w:rsidRPr="00304DFC" w:rsidRDefault="00ED05B7" w:rsidP="00304DFC">
      <w:pPr>
        <w:ind w:right="-514"/>
        <w:jc w:val="both"/>
        <w:rPr>
          <w:lang w:val="sq-AL"/>
        </w:rPr>
      </w:pPr>
      <w:r w:rsidRPr="00FA1BE8">
        <w:rPr>
          <w:lang w:val="sq-AL"/>
        </w:rPr>
        <w:t>Të hyrat e realizuara në Drejtorinë për Gjeodezi, Kadastër dhe Pronë  Janar – Dhjetor 20</w:t>
      </w:r>
      <w:r w:rsidR="002A7FF6">
        <w:rPr>
          <w:lang w:val="sq-AL"/>
        </w:rPr>
        <w:t>2</w:t>
      </w:r>
      <w:r w:rsidR="00DE7733">
        <w:rPr>
          <w:lang w:val="sq-AL"/>
        </w:rPr>
        <w:t>0</w:t>
      </w:r>
    </w:p>
    <w:p w:rsidR="002A7FF6" w:rsidRDefault="002A7FF6" w:rsidP="00B41C7C">
      <w:pPr>
        <w:spacing w:line="360" w:lineRule="auto"/>
        <w:jc w:val="both"/>
        <w:rPr>
          <w:b/>
          <w:lang w:val="sq-AL"/>
        </w:rPr>
      </w:pPr>
    </w:p>
    <w:p w:rsidR="007A48F7" w:rsidRDefault="007A48F7" w:rsidP="00B41C7C">
      <w:pPr>
        <w:spacing w:line="360" w:lineRule="auto"/>
        <w:jc w:val="both"/>
        <w:rPr>
          <w:b/>
          <w:lang w:val="sq-AL"/>
        </w:rPr>
      </w:pPr>
    </w:p>
    <w:p w:rsidR="007A48F7" w:rsidRPr="00FA1BE8" w:rsidRDefault="007A48F7" w:rsidP="00B41C7C">
      <w:pPr>
        <w:spacing w:line="360" w:lineRule="auto"/>
        <w:jc w:val="both"/>
        <w:rPr>
          <w:b/>
          <w:lang w:val="sq-AL"/>
        </w:rPr>
      </w:pPr>
    </w:p>
    <w:p w:rsidR="00C94C81" w:rsidRPr="00FA1BE8" w:rsidRDefault="00ED05B7" w:rsidP="00C94C81">
      <w:pPr>
        <w:rPr>
          <w:lang w:val="sq-AL"/>
        </w:rPr>
      </w:pPr>
      <w:r w:rsidRPr="00FA1BE8">
        <w:rPr>
          <w:noProof/>
        </w:rPr>
        <w:drawing>
          <wp:inline distT="0" distB="0" distL="0" distR="0">
            <wp:extent cx="5484876" cy="2750515"/>
            <wp:effectExtent l="19050" t="0" r="20574"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94C81" w:rsidRPr="00FA1BE8" w:rsidRDefault="00C94C81" w:rsidP="00C94C81">
      <w:pPr>
        <w:rPr>
          <w:b/>
          <w:lang w:val="sq-AL"/>
        </w:rPr>
      </w:pPr>
    </w:p>
    <w:p w:rsidR="00C94C81" w:rsidRPr="00FA1BE8" w:rsidRDefault="00C94C81" w:rsidP="00C94C81">
      <w:pPr>
        <w:rPr>
          <w:b/>
          <w:lang w:val="sq-AL"/>
        </w:rPr>
      </w:pPr>
      <w:r w:rsidRPr="00FA1BE8">
        <w:rPr>
          <w:b/>
          <w:lang w:val="sq-AL"/>
        </w:rPr>
        <w:t xml:space="preserve">Tab. </w:t>
      </w:r>
      <w:r w:rsidR="00ED05B7" w:rsidRPr="00FA1BE8">
        <w:rPr>
          <w:b/>
          <w:lang w:val="sq-AL"/>
        </w:rPr>
        <w:t>3</w:t>
      </w:r>
    </w:p>
    <w:p w:rsidR="00C94C81" w:rsidRPr="00FA1BE8" w:rsidRDefault="00C94C81" w:rsidP="00C94C81">
      <w:pPr>
        <w:jc w:val="both"/>
        <w:rPr>
          <w:lang w:val="sq-AL"/>
        </w:rPr>
      </w:pPr>
      <w:r w:rsidRPr="00FA1BE8">
        <w:rPr>
          <w:lang w:val="sq-AL"/>
        </w:rPr>
        <w:t>N</w:t>
      </w:r>
      <w:r w:rsidR="00B866A7" w:rsidRPr="00FA1BE8">
        <w:rPr>
          <w:lang w:val="sq-AL"/>
        </w:rPr>
        <w:t>ë</w:t>
      </w:r>
      <w:r w:rsidRPr="00FA1BE8">
        <w:rPr>
          <w:lang w:val="sq-AL"/>
        </w:rPr>
        <w:t xml:space="preserve"> m</w:t>
      </w:r>
      <w:r w:rsidR="00B866A7" w:rsidRPr="00FA1BE8">
        <w:rPr>
          <w:lang w:val="sq-AL"/>
        </w:rPr>
        <w:t>ë</w:t>
      </w:r>
      <w:r w:rsidRPr="00FA1BE8">
        <w:rPr>
          <w:lang w:val="sq-AL"/>
        </w:rPr>
        <w:t>nyr</w:t>
      </w:r>
      <w:r w:rsidR="00B866A7" w:rsidRPr="00FA1BE8">
        <w:rPr>
          <w:lang w:val="sq-AL"/>
        </w:rPr>
        <w:t>ë</w:t>
      </w:r>
      <w:r w:rsidRPr="00FA1BE8">
        <w:rPr>
          <w:lang w:val="sq-AL"/>
        </w:rPr>
        <w:t xml:space="preserve"> grafike </w:t>
      </w:r>
      <w:r w:rsidR="00AF61F3">
        <w:rPr>
          <w:lang w:val="sq-AL"/>
        </w:rPr>
        <w:t>është</w:t>
      </w:r>
      <w:r w:rsidRPr="00FA1BE8">
        <w:rPr>
          <w:lang w:val="sq-AL"/>
        </w:rPr>
        <w:t xml:space="preserve"> paraqitur, numri i kërkesave q</w:t>
      </w:r>
      <w:r w:rsidR="00B866A7" w:rsidRPr="00FA1BE8">
        <w:rPr>
          <w:lang w:val="sq-AL"/>
        </w:rPr>
        <w:t>ë</w:t>
      </w:r>
      <w:r w:rsidRPr="00FA1BE8">
        <w:rPr>
          <w:lang w:val="sq-AL"/>
        </w:rPr>
        <w:t xml:space="preserve"> kan</w:t>
      </w:r>
      <w:r w:rsidR="00B866A7" w:rsidRPr="00FA1BE8">
        <w:rPr>
          <w:lang w:val="sq-AL"/>
        </w:rPr>
        <w:t>ë</w:t>
      </w:r>
      <w:r w:rsidRPr="00FA1BE8">
        <w:rPr>
          <w:lang w:val="sq-AL"/>
        </w:rPr>
        <w:t xml:space="preserve"> t</w:t>
      </w:r>
      <w:r w:rsidR="00B866A7" w:rsidRPr="00FA1BE8">
        <w:rPr>
          <w:lang w:val="sq-AL"/>
        </w:rPr>
        <w:t>ë</w:t>
      </w:r>
      <w:r w:rsidRPr="00FA1BE8">
        <w:rPr>
          <w:lang w:val="sq-AL"/>
        </w:rPr>
        <w:t xml:space="preserve"> b</w:t>
      </w:r>
      <w:r w:rsidR="00B866A7" w:rsidRPr="00FA1BE8">
        <w:rPr>
          <w:lang w:val="sq-AL"/>
        </w:rPr>
        <w:t>ë</w:t>
      </w:r>
      <w:r w:rsidRPr="00FA1BE8">
        <w:rPr>
          <w:lang w:val="sq-AL"/>
        </w:rPr>
        <w:t>jn</w:t>
      </w:r>
      <w:r w:rsidR="00B866A7" w:rsidRPr="00FA1BE8">
        <w:rPr>
          <w:lang w:val="sq-AL"/>
        </w:rPr>
        <w:t>ë</w:t>
      </w:r>
      <w:r w:rsidR="001177F7" w:rsidRPr="00FA1BE8">
        <w:rPr>
          <w:lang w:val="sq-AL"/>
        </w:rPr>
        <w:t xml:space="preserve"> me ndërrim pronari, regjistrim i aktvendimeve për trashëgimi, regjistrim dhe çregjistrim i hipotekave, modifikime të ndryshme, </w:t>
      </w:r>
      <w:r w:rsidRPr="00FA1BE8">
        <w:rPr>
          <w:lang w:val="sq-AL"/>
        </w:rPr>
        <w:t>si dhe numri i kërkesave n</w:t>
      </w:r>
      <w:r w:rsidR="00B866A7" w:rsidRPr="00FA1BE8">
        <w:rPr>
          <w:lang w:val="sq-AL"/>
        </w:rPr>
        <w:t>ë</w:t>
      </w:r>
      <w:r w:rsidRPr="00FA1BE8">
        <w:rPr>
          <w:lang w:val="sq-AL"/>
        </w:rPr>
        <w:t xml:space="preserve"> total q</w:t>
      </w:r>
      <w:r w:rsidR="00B866A7" w:rsidRPr="00FA1BE8">
        <w:rPr>
          <w:lang w:val="sq-AL"/>
        </w:rPr>
        <w:t>ë</w:t>
      </w:r>
      <w:r w:rsidRPr="00FA1BE8">
        <w:rPr>
          <w:lang w:val="sq-AL"/>
        </w:rPr>
        <w:t xml:space="preserve"> përfshihen edhe kërkesat p</w:t>
      </w:r>
      <w:r w:rsidR="00B866A7" w:rsidRPr="00FA1BE8">
        <w:rPr>
          <w:lang w:val="sq-AL"/>
        </w:rPr>
        <w:t>ë</w:t>
      </w:r>
      <w:r w:rsidRPr="00FA1BE8">
        <w:rPr>
          <w:lang w:val="sq-AL"/>
        </w:rPr>
        <w:t>r t’u pajisur me dokumentacion kadastral, sipas t</w:t>
      </w:r>
      <w:r w:rsidR="00B866A7" w:rsidRPr="00FA1BE8">
        <w:rPr>
          <w:lang w:val="sq-AL"/>
        </w:rPr>
        <w:t>ë</w:t>
      </w:r>
      <w:r w:rsidR="00153DFF" w:rsidRPr="00FA1BE8">
        <w:rPr>
          <w:lang w:val="sq-AL"/>
        </w:rPr>
        <w:t xml:space="preserve"> dhënave</w:t>
      </w:r>
      <w:r w:rsidRPr="00FA1BE8">
        <w:rPr>
          <w:lang w:val="sq-AL"/>
        </w:rPr>
        <w:t xml:space="preserve"> p</w:t>
      </w:r>
      <w:r w:rsidR="00B866A7" w:rsidRPr="00FA1BE8">
        <w:rPr>
          <w:lang w:val="sq-AL"/>
        </w:rPr>
        <w:t>ë</w:t>
      </w:r>
      <w:r w:rsidRPr="00FA1BE8">
        <w:rPr>
          <w:lang w:val="sq-AL"/>
        </w:rPr>
        <w:t xml:space="preserve">r </w:t>
      </w:r>
      <w:r w:rsidR="00B96921">
        <w:rPr>
          <w:lang w:val="sq-AL"/>
        </w:rPr>
        <w:t>katër</w:t>
      </w:r>
      <w:r w:rsidRPr="00FA1BE8">
        <w:rPr>
          <w:lang w:val="sq-AL"/>
        </w:rPr>
        <w:t xml:space="preserve"> vitet e fundit. </w:t>
      </w:r>
    </w:p>
    <w:p w:rsidR="00C94C81" w:rsidRPr="00FA1BE8" w:rsidRDefault="00C94C81" w:rsidP="00C94C81">
      <w:pPr>
        <w:jc w:val="both"/>
        <w:rPr>
          <w:lang w:val="sq-AL"/>
        </w:rPr>
      </w:pPr>
      <w:r w:rsidRPr="00FA1BE8">
        <w:rPr>
          <w:lang w:val="sq-AL"/>
        </w:rPr>
        <w:t>N</w:t>
      </w:r>
      <w:r w:rsidR="00B866A7" w:rsidRPr="00FA1BE8">
        <w:rPr>
          <w:lang w:val="sq-AL"/>
        </w:rPr>
        <w:t>ë</w:t>
      </w:r>
      <w:r w:rsidRPr="00FA1BE8">
        <w:rPr>
          <w:lang w:val="sq-AL"/>
        </w:rPr>
        <w:t xml:space="preserve"> baz</w:t>
      </w:r>
      <w:r w:rsidR="00B866A7" w:rsidRPr="00FA1BE8">
        <w:rPr>
          <w:lang w:val="sq-AL"/>
        </w:rPr>
        <w:t>ë</w:t>
      </w:r>
      <w:r w:rsidRPr="00FA1BE8">
        <w:rPr>
          <w:lang w:val="sq-AL"/>
        </w:rPr>
        <w:t xml:space="preserve"> t</w:t>
      </w:r>
      <w:r w:rsidR="00B866A7" w:rsidRPr="00FA1BE8">
        <w:rPr>
          <w:lang w:val="sq-AL"/>
        </w:rPr>
        <w:t>ë</w:t>
      </w:r>
      <w:r w:rsidRPr="00FA1BE8">
        <w:rPr>
          <w:lang w:val="sq-AL"/>
        </w:rPr>
        <w:t xml:space="preserve"> k</w:t>
      </w:r>
      <w:r w:rsidR="00B866A7" w:rsidRPr="00FA1BE8">
        <w:rPr>
          <w:lang w:val="sq-AL"/>
        </w:rPr>
        <w:t>ë</w:t>
      </w:r>
      <w:r w:rsidR="0023151B">
        <w:rPr>
          <w:lang w:val="sq-AL"/>
        </w:rPr>
        <w:t xml:space="preserve">tyre </w:t>
      </w:r>
      <w:r w:rsidRPr="00FA1BE8">
        <w:rPr>
          <w:lang w:val="sq-AL"/>
        </w:rPr>
        <w:t>t</w:t>
      </w:r>
      <w:r w:rsidR="00B866A7" w:rsidRPr="00FA1BE8">
        <w:rPr>
          <w:lang w:val="sq-AL"/>
        </w:rPr>
        <w:t>ë</w:t>
      </w:r>
      <w:r w:rsidRPr="00FA1BE8">
        <w:rPr>
          <w:lang w:val="sq-AL"/>
        </w:rPr>
        <w:t xml:space="preserve"> dhënave v</w:t>
      </w:r>
      <w:r w:rsidR="0023151B">
        <w:rPr>
          <w:lang w:val="sq-AL"/>
        </w:rPr>
        <w:t>ë</w:t>
      </w:r>
      <w:r w:rsidRPr="00FA1BE8">
        <w:rPr>
          <w:lang w:val="sq-AL"/>
        </w:rPr>
        <w:t>rehet nj</w:t>
      </w:r>
      <w:r w:rsidR="00B866A7" w:rsidRPr="00FA1BE8">
        <w:rPr>
          <w:lang w:val="sq-AL"/>
        </w:rPr>
        <w:t>ë</w:t>
      </w:r>
      <w:r w:rsidRPr="00FA1BE8">
        <w:rPr>
          <w:lang w:val="sq-AL"/>
        </w:rPr>
        <w:t xml:space="preserve"> </w:t>
      </w:r>
      <w:r w:rsidR="00B96921">
        <w:rPr>
          <w:lang w:val="sq-AL"/>
        </w:rPr>
        <w:t>r</w:t>
      </w:r>
      <w:r w:rsidR="00E82CDE">
        <w:rPr>
          <w:lang w:val="sq-AL"/>
        </w:rPr>
        <w:t>ë</w:t>
      </w:r>
      <w:r w:rsidR="00B96921">
        <w:rPr>
          <w:lang w:val="sq-AL"/>
        </w:rPr>
        <w:t>nie e numrit t</w:t>
      </w:r>
      <w:r w:rsidR="00E82CDE">
        <w:rPr>
          <w:lang w:val="sq-AL"/>
        </w:rPr>
        <w:t>ë</w:t>
      </w:r>
      <w:r w:rsidR="00B96921">
        <w:rPr>
          <w:lang w:val="sq-AL"/>
        </w:rPr>
        <w:t xml:space="preserve"> kërkesave n</w:t>
      </w:r>
      <w:r w:rsidR="00E82CDE">
        <w:rPr>
          <w:lang w:val="sq-AL"/>
        </w:rPr>
        <w:t>ë</w:t>
      </w:r>
      <w:r w:rsidR="00B96921">
        <w:rPr>
          <w:lang w:val="sq-AL"/>
        </w:rPr>
        <w:t xml:space="preserve"> krahasim me vit</w:t>
      </w:r>
      <w:r w:rsidR="007A48F7">
        <w:rPr>
          <w:lang w:val="sq-AL"/>
        </w:rPr>
        <w:t>et</w:t>
      </w:r>
      <w:r w:rsidR="00B96921">
        <w:rPr>
          <w:lang w:val="sq-AL"/>
        </w:rPr>
        <w:t xml:space="preserve"> paraprak</w:t>
      </w:r>
      <w:r w:rsidR="007A48F7">
        <w:rPr>
          <w:lang w:val="sq-AL"/>
        </w:rPr>
        <w:t>e</w:t>
      </w:r>
      <w:r w:rsidR="00B96921">
        <w:rPr>
          <w:lang w:val="sq-AL"/>
        </w:rPr>
        <w:t>, kjo vjen si pasoj</w:t>
      </w:r>
      <w:r w:rsidR="00E82CDE">
        <w:rPr>
          <w:lang w:val="sq-AL"/>
        </w:rPr>
        <w:t>ë</w:t>
      </w:r>
      <w:r w:rsidR="00B96921">
        <w:rPr>
          <w:lang w:val="sq-AL"/>
        </w:rPr>
        <w:t xml:space="preserve"> mungesës s</w:t>
      </w:r>
      <w:r w:rsidR="00E82CDE">
        <w:rPr>
          <w:lang w:val="sq-AL"/>
        </w:rPr>
        <w:t>ë</w:t>
      </w:r>
      <w:r w:rsidR="00B96921">
        <w:rPr>
          <w:lang w:val="sq-AL"/>
        </w:rPr>
        <w:t xml:space="preserve"> noter</w:t>
      </w:r>
      <w:r w:rsidR="00BC075D">
        <w:rPr>
          <w:lang w:val="sq-AL"/>
        </w:rPr>
        <w:t>it</w:t>
      </w:r>
      <w:r w:rsidR="00B96921">
        <w:rPr>
          <w:lang w:val="sq-AL"/>
        </w:rPr>
        <w:t xml:space="preserve"> n</w:t>
      </w:r>
      <w:r w:rsidR="00E82CDE">
        <w:rPr>
          <w:lang w:val="sq-AL"/>
        </w:rPr>
        <w:t>ë</w:t>
      </w:r>
      <w:r w:rsidR="00B96921">
        <w:rPr>
          <w:lang w:val="sq-AL"/>
        </w:rPr>
        <w:t xml:space="preserve"> komun</w:t>
      </w:r>
      <w:r w:rsidR="00E076AE">
        <w:rPr>
          <w:lang w:val="sq-AL"/>
        </w:rPr>
        <w:t>en</w:t>
      </w:r>
      <w:r w:rsidR="00B96921">
        <w:rPr>
          <w:lang w:val="sq-AL"/>
        </w:rPr>
        <w:t xml:space="preserve"> ton</w:t>
      </w:r>
      <w:r w:rsidR="00E82CDE">
        <w:rPr>
          <w:lang w:val="sq-AL"/>
        </w:rPr>
        <w:t>ë</w:t>
      </w:r>
      <w:r w:rsidR="00004A46">
        <w:rPr>
          <w:lang w:val="sq-AL"/>
        </w:rPr>
        <w:t xml:space="preserve"> si dhe paraqitjes s</w:t>
      </w:r>
      <w:r w:rsidR="00E076AE">
        <w:rPr>
          <w:lang w:val="sq-AL"/>
        </w:rPr>
        <w:t>ë</w:t>
      </w:r>
      <w:r w:rsidR="00004A46">
        <w:rPr>
          <w:lang w:val="sq-AL"/>
        </w:rPr>
        <w:t xml:space="preserve"> Virusit Covid 19 n</w:t>
      </w:r>
      <w:r w:rsidR="00E076AE">
        <w:rPr>
          <w:lang w:val="sq-AL"/>
        </w:rPr>
        <w:t>ë</w:t>
      </w:r>
      <w:r w:rsidR="00004A46">
        <w:rPr>
          <w:lang w:val="sq-AL"/>
        </w:rPr>
        <w:t xml:space="preserve"> vitin q</w:t>
      </w:r>
      <w:r w:rsidR="00E076AE">
        <w:rPr>
          <w:lang w:val="sq-AL"/>
        </w:rPr>
        <w:t>ë</w:t>
      </w:r>
      <w:r w:rsidR="00004A46">
        <w:rPr>
          <w:lang w:val="sq-AL"/>
        </w:rPr>
        <w:t xml:space="preserve"> lam</w:t>
      </w:r>
      <w:r w:rsidR="00E076AE">
        <w:rPr>
          <w:lang w:val="sq-AL"/>
        </w:rPr>
        <w:t>ë</w:t>
      </w:r>
      <w:r w:rsidR="00004A46">
        <w:rPr>
          <w:lang w:val="sq-AL"/>
        </w:rPr>
        <w:t xml:space="preserve"> pas.</w:t>
      </w:r>
    </w:p>
    <w:p w:rsidR="00ED05B7" w:rsidRPr="00FA1BE8" w:rsidRDefault="00ED05B7" w:rsidP="00C94C81">
      <w:pPr>
        <w:jc w:val="both"/>
        <w:rPr>
          <w:lang w:val="sq-AL"/>
        </w:rPr>
      </w:pPr>
    </w:p>
    <w:p w:rsidR="00C94C81" w:rsidRPr="00FA1BE8" w:rsidRDefault="00C94C81" w:rsidP="00C94C81">
      <w:pPr>
        <w:rPr>
          <w:lang w:val="sq-AL"/>
        </w:rPr>
      </w:pPr>
    </w:p>
    <w:p w:rsidR="00C94C81" w:rsidRPr="00FA1BE8" w:rsidRDefault="00C94C81" w:rsidP="00C94C81">
      <w:pPr>
        <w:rPr>
          <w:lang w:val="sq-AL"/>
        </w:rPr>
      </w:pPr>
      <w:r w:rsidRPr="00FA1BE8">
        <w:rPr>
          <w:noProof/>
        </w:rPr>
        <w:drawing>
          <wp:inline distT="0" distB="0" distL="0" distR="0">
            <wp:extent cx="5483606" cy="2772460"/>
            <wp:effectExtent l="19050" t="0" r="21844" b="884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94C81" w:rsidRPr="00FA1BE8" w:rsidRDefault="00C94C81" w:rsidP="00C94C81">
      <w:pPr>
        <w:rPr>
          <w:lang w:val="sq-AL"/>
        </w:rPr>
      </w:pPr>
    </w:p>
    <w:p w:rsidR="00C94C81" w:rsidRPr="00FA1BE8" w:rsidRDefault="00C94C81" w:rsidP="00C94C81">
      <w:pPr>
        <w:rPr>
          <w:b/>
          <w:lang w:val="sq-AL"/>
        </w:rPr>
      </w:pPr>
      <w:r w:rsidRPr="00FA1BE8">
        <w:rPr>
          <w:b/>
          <w:lang w:val="sq-AL"/>
        </w:rPr>
        <w:t>Tab.</w:t>
      </w:r>
      <w:r w:rsidR="00ED05B7" w:rsidRPr="00FA1BE8">
        <w:rPr>
          <w:b/>
          <w:lang w:val="sq-AL"/>
        </w:rPr>
        <w:t>4</w:t>
      </w:r>
    </w:p>
    <w:p w:rsidR="00A7034D" w:rsidRPr="00FA1BE8" w:rsidRDefault="00C94C81" w:rsidP="00C94C81">
      <w:pPr>
        <w:jc w:val="both"/>
        <w:rPr>
          <w:lang w:val="sq-AL"/>
        </w:rPr>
      </w:pPr>
      <w:r w:rsidRPr="00FA1BE8">
        <w:rPr>
          <w:lang w:val="sq-AL"/>
        </w:rPr>
        <w:t>N</w:t>
      </w:r>
      <w:r w:rsidR="00B866A7" w:rsidRPr="00FA1BE8">
        <w:rPr>
          <w:lang w:val="sq-AL"/>
        </w:rPr>
        <w:t>ë</w:t>
      </w:r>
      <w:r w:rsidRPr="00FA1BE8">
        <w:rPr>
          <w:lang w:val="sq-AL"/>
        </w:rPr>
        <w:t xml:space="preserve"> k</w:t>
      </w:r>
      <w:r w:rsidR="00B866A7" w:rsidRPr="00FA1BE8">
        <w:rPr>
          <w:lang w:val="sq-AL"/>
        </w:rPr>
        <w:t>ë</w:t>
      </w:r>
      <w:r w:rsidRPr="00FA1BE8">
        <w:rPr>
          <w:lang w:val="sq-AL"/>
        </w:rPr>
        <w:t>t</w:t>
      </w:r>
      <w:r w:rsidR="00B866A7" w:rsidRPr="00FA1BE8">
        <w:rPr>
          <w:lang w:val="sq-AL"/>
        </w:rPr>
        <w:t>ë</w:t>
      </w:r>
      <w:r w:rsidRPr="00FA1BE8">
        <w:rPr>
          <w:lang w:val="sq-AL"/>
        </w:rPr>
        <w:t xml:space="preserve"> tabel</w:t>
      </w:r>
      <w:r w:rsidR="00E44784" w:rsidRPr="00FA1BE8">
        <w:rPr>
          <w:lang w:val="sq-AL"/>
        </w:rPr>
        <w:t>ë</w:t>
      </w:r>
      <w:r w:rsidRPr="00FA1BE8">
        <w:rPr>
          <w:lang w:val="sq-AL"/>
        </w:rPr>
        <w:t xml:space="preserve"> jan</w:t>
      </w:r>
      <w:r w:rsidR="00B866A7" w:rsidRPr="00FA1BE8">
        <w:rPr>
          <w:lang w:val="sq-AL"/>
        </w:rPr>
        <w:t>ë</w:t>
      </w:r>
      <w:r w:rsidRPr="00FA1BE8">
        <w:rPr>
          <w:lang w:val="sq-AL"/>
        </w:rPr>
        <w:t xml:space="preserve"> paraqitur t</w:t>
      </w:r>
      <w:r w:rsidR="00B866A7" w:rsidRPr="00FA1BE8">
        <w:rPr>
          <w:lang w:val="sq-AL"/>
        </w:rPr>
        <w:t>ë</w:t>
      </w:r>
      <w:r w:rsidRPr="00FA1BE8">
        <w:rPr>
          <w:lang w:val="sq-AL"/>
        </w:rPr>
        <w:t xml:space="preserve"> hyrat e realizuar</w:t>
      </w:r>
      <w:r w:rsidR="007A48F7">
        <w:rPr>
          <w:lang w:val="sq-AL"/>
        </w:rPr>
        <w:t>a</w:t>
      </w:r>
      <w:r w:rsidRPr="00FA1BE8">
        <w:rPr>
          <w:lang w:val="sq-AL"/>
        </w:rPr>
        <w:t xml:space="preserve"> n</w:t>
      </w:r>
      <w:r w:rsidR="00B866A7" w:rsidRPr="00FA1BE8">
        <w:rPr>
          <w:lang w:val="sq-AL"/>
        </w:rPr>
        <w:t>ë</w:t>
      </w:r>
      <w:r w:rsidRPr="00FA1BE8">
        <w:rPr>
          <w:lang w:val="sq-AL"/>
        </w:rPr>
        <w:t xml:space="preserve"> k</w:t>
      </w:r>
      <w:r w:rsidR="00B866A7" w:rsidRPr="00FA1BE8">
        <w:rPr>
          <w:lang w:val="sq-AL"/>
        </w:rPr>
        <w:t>ë</w:t>
      </w:r>
      <w:r w:rsidRPr="00FA1BE8">
        <w:rPr>
          <w:lang w:val="sq-AL"/>
        </w:rPr>
        <w:t>t</w:t>
      </w:r>
      <w:r w:rsidR="00B866A7" w:rsidRPr="00FA1BE8">
        <w:rPr>
          <w:lang w:val="sq-AL"/>
        </w:rPr>
        <w:t>ë</w:t>
      </w:r>
      <w:r w:rsidRPr="00FA1BE8">
        <w:rPr>
          <w:lang w:val="sq-AL"/>
        </w:rPr>
        <w:t xml:space="preserve"> drejtori p</w:t>
      </w:r>
      <w:r w:rsidR="00B866A7" w:rsidRPr="00FA1BE8">
        <w:rPr>
          <w:lang w:val="sq-AL"/>
        </w:rPr>
        <w:t>ë</w:t>
      </w:r>
      <w:r w:rsidRPr="00FA1BE8">
        <w:rPr>
          <w:lang w:val="sq-AL"/>
        </w:rPr>
        <w:t>r vitin 20</w:t>
      </w:r>
      <w:r w:rsidR="002A7FF6">
        <w:rPr>
          <w:lang w:val="sq-AL"/>
        </w:rPr>
        <w:t>20</w:t>
      </w:r>
      <w:r w:rsidRPr="00FA1BE8">
        <w:rPr>
          <w:lang w:val="sq-AL"/>
        </w:rPr>
        <w:t xml:space="preserve"> dhe t</w:t>
      </w:r>
      <w:r w:rsidR="00B866A7" w:rsidRPr="00FA1BE8">
        <w:rPr>
          <w:lang w:val="sq-AL"/>
        </w:rPr>
        <w:t>ë</w:t>
      </w:r>
      <w:r w:rsidRPr="00FA1BE8">
        <w:rPr>
          <w:lang w:val="sq-AL"/>
        </w:rPr>
        <w:t xml:space="preserve"> hyrat q</w:t>
      </w:r>
      <w:r w:rsidR="00B866A7" w:rsidRPr="00FA1BE8">
        <w:rPr>
          <w:lang w:val="sq-AL"/>
        </w:rPr>
        <w:t>ë</w:t>
      </w:r>
      <w:r w:rsidRPr="00FA1BE8">
        <w:rPr>
          <w:lang w:val="sq-AL"/>
        </w:rPr>
        <w:t xml:space="preserve"> jan</w:t>
      </w:r>
      <w:r w:rsidR="00B866A7" w:rsidRPr="00FA1BE8">
        <w:rPr>
          <w:lang w:val="sq-AL"/>
        </w:rPr>
        <w:t>ë</w:t>
      </w:r>
      <w:r w:rsidRPr="00FA1BE8">
        <w:rPr>
          <w:lang w:val="sq-AL"/>
        </w:rPr>
        <w:t xml:space="preserve"> realizuar n</w:t>
      </w:r>
      <w:r w:rsidR="00B866A7" w:rsidRPr="00FA1BE8">
        <w:rPr>
          <w:lang w:val="sq-AL"/>
        </w:rPr>
        <w:t>ë</w:t>
      </w:r>
      <w:r w:rsidRPr="00FA1BE8">
        <w:rPr>
          <w:lang w:val="sq-AL"/>
        </w:rPr>
        <w:t xml:space="preserve"> </w:t>
      </w:r>
      <w:r w:rsidR="007A48F7">
        <w:rPr>
          <w:lang w:val="sq-AL"/>
        </w:rPr>
        <w:t>kat</w:t>
      </w:r>
      <w:r w:rsidR="00E076AE">
        <w:rPr>
          <w:lang w:val="sq-AL"/>
        </w:rPr>
        <w:t>ë</w:t>
      </w:r>
      <w:r w:rsidR="007A48F7">
        <w:rPr>
          <w:lang w:val="sq-AL"/>
        </w:rPr>
        <w:t>r</w:t>
      </w:r>
      <w:r w:rsidRPr="00FA1BE8">
        <w:rPr>
          <w:lang w:val="sq-AL"/>
        </w:rPr>
        <w:t xml:space="preserve"> vitet e kaluara. </w:t>
      </w:r>
    </w:p>
    <w:p w:rsidR="00C94C81" w:rsidRPr="00FA1BE8" w:rsidRDefault="00C94C81" w:rsidP="00C94C81">
      <w:pPr>
        <w:rPr>
          <w:lang w:val="sq-AL"/>
        </w:rPr>
      </w:pPr>
    </w:p>
    <w:p w:rsidR="00D926E0" w:rsidRDefault="00D926E0" w:rsidP="001B2818">
      <w:pPr>
        <w:jc w:val="both"/>
        <w:rPr>
          <w:lang w:val="sq-AL"/>
        </w:rPr>
      </w:pPr>
      <w:r w:rsidRPr="00FA1BE8">
        <w:rPr>
          <w:lang w:val="sq-AL"/>
        </w:rPr>
        <w:t>T</w:t>
      </w:r>
      <w:r w:rsidR="00A71253" w:rsidRPr="00FA1BE8">
        <w:rPr>
          <w:lang w:val="sq-AL"/>
        </w:rPr>
        <w:t>ë</w:t>
      </w:r>
      <w:r w:rsidRPr="00FA1BE8">
        <w:rPr>
          <w:lang w:val="sq-AL"/>
        </w:rPr>
        <w:t xml:space="preserve"> gjitha k</w:t>
      </w:r>
      <w:r w:rsidR="00A71253" w:rsidRPr="00FA1BE8">
        <w:rPr>
          <w:lang w:val="sq-AL"/>
        </w:rPr>
        <w:t>ë</w:t>
      </w:r>
      <w:r w:rsidRPr="00FA1BE8">
        <w:rPr>
          <w:lang w:val="sq-AL"/>
        </w:rPr>
        <w:t>to t</w:t>
      </w:r>
      <w:r w:rsidR="00A71253" w:rsidRPr="00FA1BE8">
        <w:rPr>
          <w:lang w:val="sq-AL"/>
        </w:rPr>
        <w:t>ë</w:t>
      </w:r>
      <w:r w:rsidRPr="00FA1BE8">
        <w:rPr>
          <w:lang w:val="sq-AL"/>
        </w:rPr>
        <w:t xml:space="preserve"> dh</w:t>
      </w:r>
      <w:r w:rsidR="00A71253" w:rsidRPr="00FA1BE8">
        <w:rPr>
          <w:lang w:val="sq-AL"/>
        </w:rPr>
        <w:t>ë</w:t>
      </w:r>
      <w:r w:rsidRPr="00FA1BE8">
        <w:rPr>
          <w:lang w:val="sq-AL"/>
        </w:rPr>
        <w:t>na jan</w:t>
      </w:r>
      <w:r w:rsidR="00A71253" w:rsidRPr="00FA1BE8">
        <w:rPr>
          <w:lang w:val="sq-AL"/>
        </w:rPr>
        <w:t>ë</w:t>
      </w:r>
      <w:r w:rsidRPr="00FA1BE8">
        <w:rPr>
          <w:lang w:val="sq-AL"/>
        </w:rPr>
        <w:t xml:space="preserve"> paraqitur duke u bazuar n</w:t>
      </w:r>
      <w:r w:rsidR="00A71253" w:rsidRPr="00FA1BE8">
        <w:rPr>
          <w:lang w:val="sq-AL"/>
        </w:rPr>
        <w:t>ë</w:t>
      </w:r>
      <w:r w:rsidRPr="00FA1BE8">
        <w:rPr>
          <w:lang w:val="sq-AL"/>
        </w:rPr>
        <w:t xml:space="preserve"> raportet mujore t</w:t>
      </w:r>
      <w:r w:rsidR="00A71253" w:rsidRPr="00FA1BE8">
        <w:rPr>
          <w:lang w:val="sq-AL"/>
        </w:rPr>
        <w:t>ë</w:t>
      </w:r>
      <w:r w:rsidRPr="00FA1BE8">
        <w:rPr>
          <w:lang w:val="sq-AL"/>
        </w:rPr>
        <w:t xml:space="preserve"> dor</w:t>
      </w:r>
      <w:r w:rsidR="00A71253" w:rsidRPr="00FA1BE8">
        <w:rPr>
          <w:lang w:val="sq-AL"/>
        </w:rPr>
        <w:t>ë</w:t>
      </w:r>
      <w:r w:rsidRPr="00FA1BE8">
        <w:rPr>
          <w:lang w:val="sq-AL"/>
        </w:rPr>
        <w:t>zuara n</w:t>
      </w:r>
      <w:r w:rsidR="00A71253" w:rsidRPr="00FA1BE8">
        <w:rPr>
          <w:lang w:val="sq-AL"/>
        </w:rPr>
        <w:t>ë</w:t>
      </w:r>
      <w:r w:rsidRPr="00FA1BE8">
        <w:rPr>
          <w:lang w:val="sq-AL"/>
        </w:rPr>
        <w:t xml:space="preserve"> fund t</w:t>
      </w:r>
      <w:r w:rsidR="00A71253" w:rsidRPr="00FA1BE8">
        <w:rPr>
          <w:lang w:val="sq-AL"/>
        </w:rPr>
        <w:t>ë</w:t>
      </w:r>
      <w:r w:rsidRPr="00FA1BE8">
        <w:rPr>
          <w:lang w:val="sq-AL"/>
        </w:rPr>
        <w:t xml:space="preserve">  çdo muaji kalendarik.</w:t>
      </w:r>
      <w:r w:rsidR="0023151B">
        <w:rPr>
          <w:lang w:val="sq-AL"/>
        </w:rPr>
        <w:t xml:space="preserve"> Pra, Sektori i K</w:t>
      </w:r>
      <w:r w:rsidR="0078460E" w:rsidRPr="00FA1BE8">
        <w:rPr>
          <w:lang w:val="sq-AL"/>
        </w:rPr>
        <w:t>adastr</w:t>
      </w:r>
      <w:r w:rsidR="000E2CDD" w:rsidRPr="00FA1BE8">
        <w:rPr>
          <w:lang w:val="sq-AL"/>
        </w:rPr>
        <w:t>ë</w:t>
      </w:r>
      <w:r w:rsidR="0023151B">
        <w:rPr>
          <w:lang w:val="sq-AL"/>
        </w:rPr>
        <w:t>s, G</w:t>
      </w:r>
      <w:r w:rsidR="0078460E" w:rsidRPr="00FA1BE8">
        <w:rPr>
          <w:lang w:val="sq-AL"/>
        </w:rPr>
        <w:t>jeodezis</w:t>
      </w:r>
      <w:r w:rsidR="000E2CDD" w:rsidRPr="00FA1BE8">
        <w:rPr>
          <w:lang w:val="sq-AL"/>
        </w:rPr>
        <w:t>ë</w:t>
      </w:r>
      <w:r w:rsidR="0023151B">
        <w:rPr>
          <w:lang w:val="sq-AL"/>
        </w:rPr>
        <w:t xml:space="preserve"> dhe P</w:t>
      </w:r>
      <w:r w:rsidR="0078460E" w:rsidRPr="00FA1BE8">
        <w:rPr>
          <w:lang w:val="sq-AL"/>
        </w:rPr>
        <w:t>ron</w:t>
      </w:r>
      <w:r w:rsidR="000E2CDD" w:rsidRPr="00FA1BE8">
        <w:rPr>
          <w:lang w:val="sq-AL"/>
        </w:rPr>
        <w:t>ë</w:t>
      </w:r>
      <w:r w:rsidR="0078460E" w:rsidRPr="00FA1BE8">
        <w:rPr>
          <w:lang w:val="sq-AL"/>
        </w:rPr>
        <w:t>s n</w:t>
      </w:r>
      <w:r w:rsidR="000E2CDD" w:rsidRPr="00FA1BE8">
        <w:rPr>
          <w:lang w:val="sq-AL"/>
        </w:rPr>
        <w:t>ë</w:t>
      </w:r>
      <w:r w:rsidR="0078460E" w:rsidRPr="00FA1BE8">
        <w:rPr>
          <w:lang w:val="sq-AL"/>
        </w:rPr>
        <w:t xml:space="preserve"> p</w:t>
      </w:r>
      <w:r w:rsidR="000E2CDD" w:rsidRPr="00FA1BE8">
        <w:rPr>
          <w:lang w:val="sq-AL"/>
        </w:rPr>
        <w:t>ë</w:t>
      </w:r>
      <w:r w:rsidR="0078460E" w:rsidRPr="00FA1BE8">
        <w:rPr>
          <w:lang w:val="sq-AL"/>
        </w:rPr>
        <w:t>rfundim t</w:t>
      </w:r>
      <w:r w:rsidR="000E2CDD" w:rsidRPr="00FA1BE8">
        <w:rPr>
          <w:lang w:val="sq-AL"/>
        </w:rPr>
        <w:t>ë</w:t>
      </w:r>
      <w:r w:rsidR="0078460E" w:rsidRPr="00FA1BE8">
        <w:rPr>
          <w:lang w:val="sq-AL"/>
        </w:rPr>
        <w:t xml:space="preserve"> çdo muaji p</w:t>
      </w:r>
      <w:r w:rsidR="000E2CDD" w:rsidRPr="00FA1BE8">
        <w:rPr>
          <w:lang w:val="sq-AL"/>
        </w:rPr>
        <w:t>ë</w:t>
      </w:r>
      <w:r w:rsidR="0078460E" w:rsidRPr="00FA1BE8">
        <w:rPr>
          <w:lang w:val="sq-AL"/>
        </w:rPr>
        <w:t xml:space="preserve">rgatisin </w:t>
      </w:r>
      <w:r w:rsidR="00BF7036" w:rsidRPr="00FA1BE8">
        <w:rPr>
          <w:lang w:val="sq-AL"/>
        </w:rPr>
        <w:t xml:space="preserve">me shkrim </w:t>
      </w:r>
      <w:r w:rsidR="0078460E" w:rsidRPr="00FA1BE8">
        <w:rPr>
          <w:lang w:val="sq-AL"/>
        </w:rPr>
        <w:t>raportet e pun</w:t>
      </w:r>
      <w:r w:rsidR="000E2CDD" w:rsidRPr="00FA1BE8">
        <w:rPr>
          <w:lang w:val="sq-AL"/>
        </w:rPr>
        <w:t>ë</w:t>
      </w:r>
      <w:r w:rsidR="0078460E" w:rsidRPr="00FA1BE8">
        <w:rPr>
          <w:lang w:val="sq-AL"/>
        </w:rPr>
        <w:t>s q</w:t>
      </w:r>
      <w:r w:rsidR="000E2CDD" w:rsidRPr="00FA1BE8">
        <w:rPr>
          <w:lang w:val="sq-AL"/>
        </w:rPr>
        <w:t>ë</w:t>
      </w:r>
      <w:r w:rsidR="0078460E" w:rsidRPr="00FA1BE8">
        <w:rPr>
          <w:lang w:val="sq-AL"/>
        </w:rPr>
        <w:t xml:space="preserve"> kan</w:t>
      </w:r>
      <w:r w:rsidR="000E2CDD" w:rsidRPr="00FA1BE8">
        <w:rPr>
          <w:lang w:val="sq-AL"/>
        </w:rPr>
        <w:t>ë</w:t>
      </w:r>
      <w:r w:rsidR="0078460E" w:rsidRPr="00FA1BE8">
        <w:rPr>
          <w:lang w:val="sq-AL"/>
        </w:rPr>
        <w:t xml:space="preserve"> t</w:t>
      </w:r>
      <w:r w:rsidR="000E2CDD" w:rsidRPr="00FA1BE8">
        <w:rPr>
          <w:lang w:val="sq-AL"/>
        </w:rPr>
        <w:t>ë</w:t>
      </w:r>
      <w:r w:rsidR="0078460E" w:rsidRPr="00FA1BE8">
        <w:rPr>
          <w:lang w:val="sq-AL"/>
        </w:rPr>
        <w:t xml:space="preserve"> b</w:t>
      </w:r>
      <w:r w:rsidR="000E2CDD" w:rsidRPr="00FA1BE8">
        <w:rPr>
          <w:lang w:val="sq-AL"/>
        </w:rPr>
        <w:t>ë</w:t>
      </w:r>
      <w:r w:rsidR="0078460E" w:rsidRPr="00FA1BE8">
        <w:rPr>
          <w:lang w:val="sq-AL"/>
        </w:rPr>
        <w:t>jn</w:t>
      </w:r>
      <w:r w:rsidR="000E2CDD" w:rsidRPr="00FA1BE8">
        <w:rPr>
          <w:lang w:val="sq-AL"/>
        </w:rPr>
        <w:t>ë</w:t>
      </w:r>
      <w:r w:rsidR="0078460E" w:rsidRPr="00FA1BE8">
        <w:rPr>
          <w:lang w:val="sq-AL"/>
        </w:rPr>
        <w:t xml:space="preserve"> me numrin e k</w:t>
      </w:r>
      <w:r w:rsidR="000E2CDD" w:rsidRPr="00FA1BE8">
        <w:rPr>
          <w:lang w:val="sq-AL"/>
        </w:rPr>
        <w:t>ë</w:t>
      </w:r>
      <w:r w:rsidR="0078460E" w:rsidRPr="00FA1BE8">
        <w:rPr>
          <w:lang w:val="sq-AL"/>
        </w:rPr>
        <w:t>rkesave dhe l</w:t>
      </w:r>
      <w:r w:rsidR="000E2CDD" w:rsidRPr="00FA1BE8">
        <w:rPr>
          <w:lang w:val="sq-AL"/>
        </w:rPr>
        <w:t>ë</w:t>
      </w:r>
      <w:r w:rsidR="0078460E" w:rsidRPr="00FA1BE8">
        <w:rPr>
          <w:lang w:val="sq-AL"/>
        </w:rPr>
        <w:t>nd</w:t>
      </w:r>
      <w:r w:rsidR="000E2CDD" w:rsidRPr="00FA1BE8">
        <w:rPr>
          <w:lang w:val="sq-AL"/>
        </w:rPr>
        <w:t>ë</w:t>
      </w:r>
      <w:r w:rsidR="0078460E" w:rsidRPr="00FA1BE8">
        <w:rPr>
          <w:lang w:val="sq-AL"/>
        </w:rPr>
        <w:t>ve q</w:t>
      </w:r>
      <w:r w:rsidR="000E2CDD" w:rsidRPr="00FA1BE8">
        <w:rPr>
          <w:lang w:val="sq-AL"/>
        </w:rPr>
        <w:t>ë</w:t>
      </w:r>
      <w:r w:rsidR="0078460E" w:rsidRPr="00FA1BE8">
        <w:rPr>
          <w:lang w:val="sq-AL"/>
        </w:rPr>
        <w:t xml:space="preserve"> kan</w:t>
      </w:r>
      <w:r w:rsidR="000E2CDD" w:rsidRPr="00FA1BE8">
        <w:rPr>
          <w:lang w:val="sq-AL"/>
        </w:rPr>
        <w:t>ë</w:t>
      </w:r>
      <w:r w:rsidR="0078460E" w:rsidRPr="00FA1BE8">
        <w:rPr>
          <w:lang w:val="sq-AL"/>
        </w:rPr>
        <w:t xml:space="preserve"> pranuar dhe shqyrtuar, t</w:t>
      </w:r>
      <w:r w:rsidR="000E2CDD" w:rsidRPr="00FA1BE8">
        <w:rPr>
          <w:lang w:val="sq-AL"/>
        </w:rPr>
        <w:t>ë</w:t>
      </w:r>
      <w:r w:rsidR="0078460E" w:rsidRPr="00FA1BE8">
        <w:rPr>
          <w:lang w:val="sq-AL"/>
        </w:rPr>
        <w:t xml:space="preserve"> hyrat q</w:t>
      </w:r>
      <w:r w:rsidR="000E2CDD" w:rsidRPr="00FA1BE8">
        <w:rPr>
          <w:lang w:val="sq-AL"/>
        </w:rPr>
        <w:t>ë</w:t>
      </w:r>
      <w:r w:rsidR="0078460E" w:rsidRPr="00FA1BE8">
        <w:rPr>
          <w:lang w:val="sq-AL"/>
        </w:rPr>
        <w:t xml:space="preserve"> jan</w:t>
      </w:r>
      <w:r w:rsidR="000E2CDD" w:rsidRPr="00FA1BE8">
        <w:rPr>
          <w:lang w:val="sq-AL"/>
        </w:rPr>
        <w:t>ë</w:t>
      </w:r>
      <w:r w:rsidR="0078460E" w:rsidRPr="00FA1BE8">
        <w:rPr>
          <w:lang w:val="sq-AL"/>
        </w:rPr>
        <w:t xml:space="preserve"> realizuar si dhe problemet e v</w:t>
      </w:r>
      <w:r w:rsidR="000E2CDD" w:rsidRPr="00FA1BE8">
        <w:rPr>
          <w:lang w:val="sq-AL"/>
        </w:rPr>
        <w:t>ë</w:t>
      </w:r>
      <w:r w:rsidR="0078460E" w:rsidRPr="00FA1BE8">
        <w:rPr>
          <w:lang w:val="sq-AL"/>
        </w:rPr>
        <w:t>sht</w:t>
      </w:r>
      <w:r w:rsidR="0023151B">
        <w:rPr>
          <w:lang w:val="sq-AL"/>
        </w:rPr>
        <w:t>i</w:t>
      </w:r>
      <w:r w:rsidR="0078460E" w:rsidRPr="00FA1BE8">
        <w:rPr>
          <w:lang w:val="sq-AL"/>
        </w:rPr>
        <w:t>r</w:t>
      </w:r>
      <w:r w:rsidR="0023151B">
        <w:rPr>
          <w:lang w:val="sq-AL"/>
        </w:rPr>
        <w:t>ë</w:t>
      </w:r>
      <w:r w:rsidR="0078460E" w:rsidRPr="00FA1BE8">
        <w:rPr>
          <w:lang w:val="sq-AL"/>
        </w:rPr>
        <w:t>sit</w:t>
      </w:r>
      <w:r w:rsidR="000E2CDD" w:rsidRPr="00FA1BE8">
        <w:rPr>
          <w:lang w:val="sq-AL"/>
        </w:rPr>
        <w:t>ë</w:t>
      </w:r>
      <w:r w:rsidR="0078460E" w:rsidRPr="00FA1BE8">
        <w:rPr>
          <w:lang w:val="sq-AL"/>
        </w:rPr>
        <w:t xml:space="preserve"> n</w:t>
      </w:r>
      <w:r w:rsidR="000E2CDD" w:rsidRPr="00FA1BE8">
        <w:rPr>
          <w:lang w:val="sq-AL"/>
        </w:rPr>
        <w:t>ë</w:t>
      </w:r>
      <w:r w:rsidR="0078460E" w:rsidRPr="00FA1BE8">
        <w:rPr>
          <w:lang w:val="sq-AL"/>
        </w:rPr>
        <w:t xml:space="preserve"> realizimin e detyrave.</w:t>
      </w:r>
    </w:p>
    <w:p w:rsidR="00452574" w:rsidRDefault="00452574" w:rsidP="001B2818">
      <w:pPr>
        <w:jc w:val="both"/>
        <w:rPr>
          <w:lang w:val="sq-AL"/>
        </w:rPr>
      </w:pPr>
    </w:p>
    <w:p w:rsidR="007A48F7" w:rsidRDefault="007A48F7" w:rsidP="000B696D">
      <w:pPr>
        <w:jc w:val="both"/>
      </w:pPr>
    </w:p>
    <w:p w:rsidR="007A48F7" w:rsidRDefault="007A48F7" w:rsidP="000B696D">
      <w:pPr>
        <w:jc w:val="both"/>
      </w:pPr>
    </w:p>
    <w:p w:rsidR="000B696D" w:rsidRDefault="000B696D" w:rsidP="000B696D">
      <w:pPr>
        <w:jc w:val="both"/>
      </w:pPr>
      <w:r>
        <w:t>Në tabelën e mëposhtme kemi paraqitur numrin dhe llojin e lëndëve sipas sistemit kadastral të Agjencisë Kadastrale të Kosovës e që është  në përdorim nga të gjitha Zyret Kadastrale Komunale në nivel vendi. Në këto statistika paraqitet edhe gjendja e secilës lendë, nëse është aprovuar, refuzuar apo është në proces.</w:t>
      </w:r>
    </w:p>
    <w:p w:rsidR="007A48F7" w:rsidRDefault="007A48F7" w:rsidP="000B696D">
      <w:pPr>
        <w:jc w:val="both"/>
      </w:pPr>
    </w:p>
    <w:p w:rsidR="000B696D" w:rsidRDefault="000B696D" w:rsidP="000B696D">
      <w:pPr>
        <w:jc w:val="both"/>
      </w:pPr>
    </w:p>
    <w:tbl>
      <w:tblPr>
        <w:tblW w:w="9165" w:type="dxa"/>
        <w:tblInd w:w="95" w:type="dxa"/>
        <w:tblLook w:val="04A0"/>
      </w:tblPr>
      <w:tblGrid>
        <w:gridCol w:w="517"/>
        <w:gridCol w:w="4683"/>
        <w:gridCol w:w="703"/>
        <w:gridCol w:w="1099"/>
        <w:gridCol w:w="1163"/>
        <w:gridCol w:w="1226"/>
      </w:tblGrid>
      <w:tr w:rsidR="003C7B02" w:rsidRPr="00E076AE" w:rsidTr="000F7F01">
        <w:trPr>
          <w:trHeight w:val="323"/>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B02" w:rsidRPr="00E076AE" w:rsidRDefault="003C7B02" w:rsidP="003C7B02">
            <w:pPr>
              <w:rPr>
                <w:rFonts w:eastAsia="Times New Roman"/>
                <w:color w:val="000000"/>
              </w:rPr>
            </w:pPr>
            <w:r w:rsidRPr="00E076AE">
              <w:rPr>
                <w:rFonts w:eastAsia="Times New Roman"/>
                <w:color w:val="000000"/>
                <w:szCs w:val="22"/>
              </w:rPr>
              <w:t> </w:t>
            </w:r>
          </w:p>
        </w:tc>
        <w:tc>
          <w:tcPr>
            <w:tcW w:w="4871" w:type="dxa"/>
            <w:tcBorders>
              <w:top w:val="single" w:sz="4" w:space="0" w:color="auto"/>
              <w:left w:val="nil"/>
              <w:bottom w:val="single" w:sz="4" w:space="0" w:color="auto"/>
              <w:right w:val="single" w:sz="4" w:space="0" w:color="auto"/>
            </w:tcBorders>
            <w:shd w:val="clear" w:color="auto" w:fill="auto"/>
            <w:noWrap/>
            <w:vAlign w:val="center"/>
            <w:hideMark/>
          </w:tcPr>
          <w:p w:rsidR="003C7B02" w:rsidRPr="00E076AE" w:rsidRDefault="003C7B02" w:rsidP="003C7B02">
            <w:pPr>
              <w:rPr>
                <w:rFonts w:eastAsia="Times New Roman"/>
                <w:color w:val="000000"/>
              </w:rPr>
            </w:pPr>
            <w:r w:rsidRPr="00E076AE">
              <w:rPr>
                <w:rFonts w:eastAsia="Times New Roman"/>
                <w:color w:val="000000"/>
                <w:szCs w:val="22"/>
              </w:rPr>
              <w:t> </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Lendet e</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Lendet e</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Lendet e</w:t>
            </w:r>
          </w:p>
        </w:tc>
      </w:tr>
      <w:tr w:rsidR="003C7B02" w:rsidRPr="00E076AE" w:rsidTr="000F7F01">
        <w:trPr>
          <w:trHeight w:val="323"/>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3C7B02" w:rsidRPr="00E076AE" w:rsidRDefault="003C7B02" w:rsidP="003C7B02">
            <w:pPr>
              <w:rPr>
                <w:rFonts w:eastAsia="Times New Roman"/>
                <w:color w:val="000000"/>
              </w:rPr>
            </w:pPr>
            <w:r w:rsidRPr="00E076AE">
              <w:rPr>
                <w:rFonts w:eastAsia="Times New Roman"/>
                <w:color w:val="000000"/>
                <w:szCs w:val="22"/>
              </w:rPr>
              <w:t>Nr.</w:t>
            </w:r>
          </w:p>
        </w:tc>
        <w:tc>
          <w:tcPr>
            <w:tcW w:w="4871"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Lendet sipas llojit</w:t>
            </w:r>
          </w:p>
        </w:tc>
        <w:tc>
          <w:tcPr>
            <w:tcW w:w="633"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Total</w:t>
            </w:r>
          </w:p>
        </w:tc>
        <w:tc>
          <w:tcPr>
            <w:tcW w:w="992"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Aprovuar</w:t>
            </w:r>
          </w:p>
        </w:tc>
        <w:tc>
          <w:tcPr>
            <w:tcW w:w="1057"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Refuzuara</w:t>
            </w:r>
          </w:p>
        </w:tc>
        <w:tc>
          <w:tcPr>
            <w:tcW w:w="1148"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Procesuara</w:t>
            </w:r>
          </w:p>
        </w:tc>
      </w:tr>
      <w:tr w:rsidR="003C7B02" w:rsidRPr="00E076AE" w:rsidTr="000F7F01">
        <w:trPr>
          <w:trHeight w:val="323"/>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3C7B02" w:rsidRPr="00E076AE" w:rsidRDefault="003C7B02" w:rsidP="003C7B02">
            <w:pPr>
              <w:rPr>
                <w:rFonts w:eastAsia="Times New Roman"/>
                <w:color w:val="000000"/>
              </w:rPr>
            </w:pPr>
            <w:r w:rsidRPr="00E076AE">
              <w:rPr>
                <w:rFonts w:eastAsia="Times New Roman"/>
                <w:color w:val="000000"/>
                <w:szCs w:val="22"/>
              </w:rPr>
              <w:t>1</w:t>
            </w:r>
          </w:p>
        </w:tc>
        <w:tc>
          <w:tcPr>
            <w:tcW w:w="4871"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rPr>
                <w:rFonts w:eastAsia="Times New Roman"/>
                <w:color w:val="000000"/>
              </w:rPr>
            </w:pPr>
            <w:r w:rsidRPr="00E076AE">
              <w:rPr>
                <w:rFonts w:eastAsia="Times New Roman"/>
                <w:color w:val="000000"/>
                <w:szCs w:val="22"/>
              </w:rPr>
              <w:t>Bartja e posedimit -  Ndarje fizike</w:t>
            </w:r>
          </w:p>
        </w:tc>
        <w:tc>
          <w:tcPr>
            <w:tcW w:w="633"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3</w:t>
            </w:r>
          </w:p>
        </w:tc>
        <w:tc>
          <w:tcPr>
            <w:tcW w:w="1057"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c>
          <w:tcPr>
            <w:tcW w:w="1148"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r>
      <w:tr w:rsidR="003C7B02" w:rsidRPr="00E076AE" w:rsidTr="000F7F01">
        <w:trPr>
          <w:trHeight w:val="323"/>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3C7B02" w:rsidRPr="00E076AE" w:rsidRDefault="003C7B02" w:rsidP="003C7B02">
            <w:pPr>
              <w:rPr>
                <w:rFonts w:eastAsia="Times New Roman"/>
                <w:color w:val="000000"/>
              </w:rPr>
            </w:pPr>
            <w:r w:rsidRPr="00E076AE">
              <w:rPr>
                <w:rFonts w:eastAsia="Times New Roman"/>
                <w:color w:val="000000"/>
                <w:szCs w:val="22"/>
              </w:rPr>
              <w:t>2</w:t>
            </w:r>
          </w:p>
        </w:tc>
        <w:tc>
          <w:tcPr>
            <w:tcW w:w="4871"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rPr>
                <w:rFonts w:eastAsia="Times New Roman"/>
                <w:color w:val="000000"/>
              </w:rPr>
            </w:pPr>
            <w:r w:rsidRPr="00E076AE">
              <w:rPr>
                <w:rFonts w:eastAsia="Times New Roman"/>
                <w:color w:val="000000"/>
                <w:szCs w:val="22"/>
              </w:rPr>
              <w:t>Bartja e posedimit - Blerje</w:t>
            </w:r>
          </w:p>
        </w:tc>
        <w:tc>
          <w:tcPr>
            <w:tcW w:w="633"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200</w:t>
            </w:r>
          </w:p>
        </w:tc>
        <w:tc>
          <w:tcPr>
            <w:tcW w:w="992"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200</w:t>
            </w:r>
          </w:p>
        </w:tc>
        <w:tc>
          <w:tcPr>
            <w:tcW w:w="1057"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c>
          <w:tcPr>
            <w:tcW w:w="1148"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r>
      <w:tr w:rsidR="003C7B02" w:rsidRPr="00E076AE" w:rsidTr="000F7F01">
        <w:trPr>
          <w:trHeight w:val="323"/>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3C7B02" w:rsidRPr="00E076AE" w:rsidRDefault="003C7B02" w:rsidP="003C7B02">
            <w:pPr>
              <w:rPr>
                <w:rFonts w:eastAsia="Times New Roman"/>
                <w:color w:val="000000"/>
              </w:rPr>
            </w:pPr>
            <w:r w:rsidRPr="00E076AE">
              <w:rPr>
                <w:rFonts w:eastAsia="Times New Roman"/>
                <w:color w:val="000000"/>
                <w:szCs w:val="22"/>
              </w:rPr>
              <w:t>3</w:t>
            </w:r>
          </w:p>
        </w:tc>
        <w:tc>
          <w:tcPr>
            <w:tcW w:w="4871"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rPr>
                <w:rFonts w:eastAsia="Times New Roman"/>
                <w:color w:val="000000"/>
              </w:rPr>
            </w:pPr>
            <w:r w:rsidRPr="00E076AE">
              <w:rPr>
                <w:rFonts w:eastAsia="Times New Roman"/>
                <w:color w:val="000000"/>
                <w:szCs w:val="22"/>
              </w:rPr>
              <w:t>Bartja e posedimit - Dhurim</w:t>
            </w:r>
          </w:p>
        </w:tc>
        <w:tc>
          <w:tcPr>
            <w:tcW w:w="633"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71</w:t>
            </w:r>
          </w:p>
        </w:tc>
        <w:tc>
          <w:tcPr>
            <w:tcW w:w="992"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71</w:t>
            </w:r>
          </w:p>
        </w:tc>
        <w:tc>
          <w:tcPr>
            <w:tcW w:w="1057"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c>
          <w:tcPr>
            <w:tcW w:w="1148"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r>
      <w:tr w:rsidR="003C7B02" w:rsidRPr="00E076AE" w:rsidTr="000F7F01">
        <w:trPr>
          <w:trHeight w:val="323"/>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3C7B02" w:rsidRPr="00E076AE" w:rsidRDefault="003C7B02" w:rsidP="003C7B02">
            <w:pPr>
              <w:rPr>
                <w:rFonts w:eastAsia="Times New Roman"/>
                <w:color w:val="000000"/>
              </w:rPr>
            </w:pPr>
            <w:r w:rsidRPr="00E076AE">
              <w:rPr>
                <w:rFonts w:eastAsia="Times New Roman"/>
                <w:color w:val="000000"/>
                <w:szCs w:val="22"/>
              </w:rPr>
              <w:t>4</w:t>
            </w:r>
          </w:p>
        </w:tc>
        <w:tc>
          <w:tcPr>
            <w:tcW w:w="4871"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rPr>
                <w:rFonts w:eastAsia="Times New Roman"/>
                <w:color w:val="000000"/>
              </w:rPr>
            </w:pPr>
            <w:r w:rsidRPr="00E076AE">
              <w:rPr>
                <w:rFonts w:eastAsia="Times New Roman"/>
                <w:color w:val="000000"/>
                <w:szCs w:val="22"/>
              </w:rPr>
              <w:t>Bartja e posedimit - Këmbim</w:t>
            </w:r>
          </w:p>
        </w:tc>
        <w:tc>
          <w:tcPr>
            <w:tcW w:w="633"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7</w:t>
            </w:r>
          </w:p>
        </w:tc>
        <w:tc>
          <w:tcPr>
            <w:tcW w:w="992"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7</w:t>
            </w:r>
          </w:p>
        </w:tc>
        <w:tc>
          <w:tcPr>
            <w:tcW w:w="1057"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c>
          <w:tcPr>
            <w:tcW w:w="1148"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r>
      <w:tr w:rsidR="003C7B02" w:rsidRPr="00E076AE" w:rsidTr="000F7F01">
        <w:trPr>
          <w:trHeight w:val="323"/>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3C7B02" w:rsidRPr="00E076AE" w:rsidRDefault="003C7B02" w:rsidP="003C7B02">
            <w:pPr>
              <w:rPr>
                <w:rFonts w:eastAsia="Times New Roman"/>
                <w:color w:val="000000"/>
              </w:rPr>
            </w:pPr>
            <w:r w:rsidRPr="00E076AE">
              <w:rPr>
                <w:rFonts w:eastAsia="Times New Roman"/>
                <w:color w:val="000000"/>
                <w:szCs w:val="22"/>
              </w:rPr>
              <w:t>5</w:t>
            </w:r>
          </w:p>
        </w:tc>
        <w:tc>
          <w:tcPr>
            <w:tcW w:w="4871"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rPr>
                <w:rFonts w:eastAsia="Times New Roman"/>
                <w:color w:val="000000"/>
              </w:rPr>
            </w:pPr>
            <w:r w:rsidRPr="00E076AE">
              <w:rPr>
                <w:rFonts w:eastAsia="Times New Roman"/>
                <w:color w:val="000000"/>
                <w:szCs w:val="22"/>
              </w:rPr>
              <w:t>Bartja e posedimit - Shpronësim</w:t>
            </w:r>
          </w:p>
        </w:tc>
        <w:tc>
          <w:tcPr>
            <w:tcW w:w="633"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2</w:t>
            </w:r>
          </w:p>
        </w:tc>
        <w:tc>
          <w:tcPr>
            <w:tcW w:w="1057"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c>
          <w:tcPr>
            <w:tcW w:w="1148"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r>
      <w:tr w:rsidR="003C7B02" w:rsidRPr="00E076AE" w:rsidTr="000F7F01">
        <w:trPr>
          <w:trHeight w:val="323"/>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3C7B02" w:rsidRPr="00E076AE" w:rsidRDefault="003C7B02" w:rsidP="003C7B02">
            <w:pPr>
              <w:rPr>
                <w:rFonts w:eastAsia="Times New Roman"/>
                <w:color w:val="000000"/>
              </w:rPr>
            </w:pPr>
            <w:r w:rsidRPr="00E076AE">
              <w:rPr>
                <w:rFonts w:eastAsia="Times New Roman"/>
                <w:color w:val="000000"/>
                <w:szCs w:val="22"/>
              </w:rPr>
              <w:t>6</w:t>
            </w:r>
          </w:p>
        </w:tc>
        <w:tc>
          <w:tcPr>
            <w:tcW w:w="4871"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rPr>
                <w:rFonts w:eastAsia="Times New Roman"/>
                <w:color w:val="000000"/>
              </w:rPr>
            </w:pPr>
            <w:r w:rsidRPr="00E076AE">
              <w:rPr>
                <w:rFonts w:eastAsia="Times New Roman"/>
                <w:color w:val="000000"/>
                <w:szCs w:val="22"/>
              </w:rPr>
              <w:t>Bartja e posedimit - Trashëgimi</w:t>
            </w:r>
          </w:p>
        </w:tc>
        <w:tc>
          <w:tcPr>
            <w:tcW w:w="633"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20</w:t>
            </w:r>
          </w:p>
        </w:tc>
        <w:tc>
          <w:tcPr>
            <w:tcW w:w="992"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20</w:t>
            </w:r>
          </w:p>
        </w:tc>
        <w:tc>
          <w:tcPr>
            <w:tcW w:w="1057"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c>
          <w:tcPr>
            <w:tcW w:w="1148"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r>
      <w:tr w:rsidR="003C7B02" w:rsidRPr="00E076AE" w:rsidTr="000F7F01">
        <w:trPr>
          <w:trHeight w:val="323"/>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3C7B02" w:rsidRPr="00E076AE" w:rsidRDefault="003C7B02" w:rsidP="003C7B02">
            <w:pPr>
              <w:rPr>
                <w:rFonts w:eastAsia="Times New Roman"/>
                <w:color w:val="000000"/>
              </w:rPr>
            </w:pPr>
            <w:r w:rsidRPr="00E076AE">
              <w:rPr>
                <w:rFonts w:eastAsia="Times New Roman"/>
                <w:color w:val="000000"/>
                <w:szCs w:val="22"/>
              </w:rPr>
              <w:t>7</w:t>
            </w:r>
          </w:p>
        </w:tc>
        <w:tc>
          <w:tcPr>
            <w:tcW w:w="4871"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rPr>
                <w:rFonts w:eastAsia="Times New Roman"/>
                <w:color w:val="000000"/>
              </w:rPr>
            </w:pPr>
            <w:r w:rsidRPr="00E076AE">
              <w:rPr>
                <w:rFonts w:eastAsia="Times New Roman"/>
                <w:color w:val="000000"/>
                <w:szCs w:val="22"/>
              </w:rPr>
              <w:t>Bartja e posedimit Aktgjykim dhe fitime tjera të posedimit</w:t>
            </w:r>
          </w:p>
        </w:tc>
        <w:tc>
          <w:tcPr>
            <w:tcW w:w="633"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22</w:t>
            </w:r>
          </w:p>
        </w:tc>
        <w:tc>
          <w:tcPr>
            <w:tcW w:w="992"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21</w:t>
            </w:r>
          </w:p>
        </w:tc>
        <w:tc>
          <w:tcPr>
            <w:tcW w:w="1057"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1</w:t>
            </w:r>
          </w:p>
        </w:tc>
        <w:tc>
          <w:tcPr>
            <w:tcW w:w="1148"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r>
      <w:tr w:rsidR="003C7B02" w:rsidRPr="00E076AE" w:rsidTr="000F7F01">
        <w:trPr>
          <w:trHeight w:val="323"/>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3C7B02" w:rsidRPr="00E076AE" w:rsidRDefault="003C7B02" w:rsidP="003C7B02">
            <w:pPr>
              <w:rPr>
                <w:rFonts w:eastAsia="Times New Roman"/>
                <w:color w:val="000000"/>
              </w:rPr>
            </w:pPr>
            <w:r w:rsidRPr="00E076AE">
              <w:rPr>
                <w:rFonts w:eastAsia="Times New Roman"/>
                <w:color w:val="000000"/>
                <w:szCs w:val="22"/>
              </w:rPr>
              <w:t>8</w:t>
            </w:r>
          </w:p>
        </w:tc>
        <w:tc>
          <w:tcPr>
            <w:tcW w:w="4871"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rPr>
                <w:rFonts w:eastAsia="Times New Roman"/>
                <w:color w:val="000000"/>
              </w:rPr>
            </w:pPr>
            <w:r w:rsidRPr="00E076AE">
              <w:rPr>
                <w:rFonts w:eastAsia="Times New Roman"/>
                <w:color w:val="000000"/>
                <w:szCs w:val="22"/>
              </w:rPr>
              <w:t>Bartja e pronësisë Aktgjykim dhe fitime tjera të pronësisë</w:t>
            </w:r>
          </w:p>
        </w:tc>
        <w:tc>
          <w:tcPr>
            <w:tcW w:w="633"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2</w:t>
            </w:r>
          </w:p>
        </w:tc>
        <w:tc>
          <w:tcPr>
            <w:tcW w:w="1057"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c>
          <w:tcPr>
            <w:tcW w:w="1148"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r>
      <w:tr w:rsidR="003C7B02" w:rsidRPr="00E076AE" w:rsidTr="000F7F01">
        <w:trPr>
          <w:trHeight w:val="323"/>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3C7B02" w:rsidRPr="00E076AE" w:rsidRDefault="003C7B02" w:rsidP="003C7B02">
            <w:pPr>
              <w:rPr>
                <w:rFonts w:eastAsia="Times New Roman"/>
                <w:color w:val="000000"/>
              </w:rPr>
            </w:pPr>
            <w:r w:rsidRPr="00E076AE">
              <w:rPr>
                <w:rFonts w:eastAsia="Times New Roman"/>
                <w:color w:val="000000"/>
                <w:szCs w:val="22"/>
              </w:rPr>
              <w:t>9</w:t>
            </w:r>
          </w:p>
        </w:tc>
        <w:tc>
          <w:tcPr>
            <w:tcW w:w="4871"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rPr>
                <w:rFonts w:eastAsia="Times New Roman"/>
                <w:color w:val="000000"/>
              </w:rPr>
            </w:pPr>
            <w:r w:rsidRPr="00E076AE">
              <w:rPr>
                <w:rFonts w:eastAsia="Times New Roman"/>
                <w:color w:val="000000"/>
                <w:szCs w:val="22"/>
              </w:rPr>
              <w:t>Bartja e qiramarrjes te qiramarrësi i ri</w:t>
            </w:r>
          </w:p>
        </w:tc>
        <w:tc>
          <w:tcPr>
            <w:tcW w:w="633"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4</w:t>
            </w:r>
          </w:p>
        </w:tc>
        <w:tc>
          <w:tcPr>
            <w:tcW w:w="1057"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c>
          <w:tcPr>
            <w:tcW w:w="1148"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r>
      <w:tr w:rsidR="003C7B02" w:rsidRPr="00E076AE" w:rsidTr="000F7F01">
        <w:trPr>
          <w:trHeight w:val="323"/>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3C7B02" w:rsidRPr="00E076AE" w:rsidRDefault="003C7B02" w:rsidP="003C7B02">
            <w:pPr>
              <w:rPr>
                <w:rFonts w:eastAsia="Times New Roman"/>
                <w:color w:val="000000"/>
              </w:rPr>
            </w:pPr>
            <w:r w:rsidRPr="00E076AE">
              <w:rPr>
                <w:rFonts w:eastAsia="Times New Roman"/>
                <w:color w:val="000000"/>
                <w:szCs w:val="22"/>
              </w:rPr>
              <w:t>10</w:t>
            </w:r>
          </w:p>
        </w:tc>
        <w:tc>
          <w:tcPr>
            <w:tcW w:w="4871"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rPr>
                <w:rFonts w:eastAsia="Times New Roman"/>
                <w:color w:val="000000"/>
              </w:rPr>
            </w:pPr>
            <w:r w:rsidRPr="00E076AE">
              <w:rPr>
                <w:rFonts w:eastAsia="Times New Roman"/>
                <w:color w:val="000000"/>
                <w:szCs w:val="22"/>
              </w:rPr>
              <w:t>Bashkimi</w:t>
            </w:r>
          </w:p>
        </w:tc>
        <w:tc>
          <w:tcPr>
            <w:tcW w:w="633"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11</w:t>
            </w:r>
          </w:p>
        </w:tc>
        <w:tc>
          <w:tcPr>
            <w:tcW w:w="992"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11</w:t>
            </w:r>
          </w:p>
        </w:tc>
        <w:tc>
          <w:tcPr>
            <w:tcW w:w="1057"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c>
          <w:tcPr>
            <w:tcW w:w="1148"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r>
      <w:tr w:rsidR="003C7B02" w:rsidRPr="00E076AE" w:rsidTr="000F7F01">
        <w:trPr>
          <w:trHeight w:val="323"/>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3C7B02" w:rsidRPr="00E076AE" w:rsidRDefault="003C7B02" w:rsidP="003C7B02">
            <w:pPr>
              <w:rPr>
                <w:rFonts w:eastAsia="Times New Roman"/>
                <w:color w:val="000000"/>
              </w:rPr>
            </w:pPr>
            <w:r w:rsidRPr="00E076AE">
              <w:rPr>
                <w:rFonts w:eastAsia="Times New Roman"/>
                <w:color w:val="000000"/>
                <w:szCs w:val="22"/>
              </w:rPr>
              <w:t>11</w:t>
            </w:r>
          </w:p>
        </w:tc>
        <w:tc>
          <w:tcPr>
            <w:tcW w:w="4871"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rPr>
                <w:rFonts w:eastAsia="Times New Roman"/>
                <w:color w:val="000000"/>
              </w:rPr>
            </w:pPr>
            <w:r w:rsidRPr="00E076AE">
              <w:rPr>
                <w:rFonts w:eastAsia="Times New Roman"/>
                <w:color w:val="000000"/>
                <w:szCs w:val="22"/>
              </w:rPr>
              <w:t>Bashkimi i personave të njejtë me ID te ndryshme pa njësi</w:t>
            </w:r>
          </w:p>
        </w:tc>
        <w:tc>
          <w:tcPr>
            <w:tcW w:w="633"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1</w:t>
            </w:r>
          </w:p>
        </w:tc>
        <w:tc>
          <w:tcPr>
            <w:tcW w:w="1057"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c>
          <w:tcPr>
            <w:tcW w:w="1148"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r>
      <w:tr w:rsidR="003C7B02" w:rsidRPr="00E076AE" w:rsidTr="000F7F01">
        <w:trPr>
          <w:trHeight w:val="323"/>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3C7B02" w:rsidRPr="00E076AE" w:rsidRDefault="003C7B02" w:rsidP="003C7B02">
            <w:pPr>
              <w:rPr>
                <w:rFonts w:eastAsia="Times New Roman"/>
                <w:color w:val="000000"/>
              </w:rPr>
            </w:pPr>
            <w:r w:rsidRPr="00E076AE">
              <w:rPr>
                <w:rFonts w:eastAsia="Times New Roman"/>
                <w:color w:val="000000"/>
                <w:szCs w:val="22"/>
              </w:rPr>
              <w:t>12</w:t>
            </w:r>
          </w:p>
        </w:tc>
        <w:tc>
          <w:tcPr>
            <w:tcW w:w="4871"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rPr>
                <w:rFonts w:eastAsia="Times New Roman"/>
                <w:color w:val="000000"/>
              </w:rPr>
            </w:pPr>
            <w:r w:rsidRPr="00E076AE">
              <w:rPr>
                <w:rFonts w:eastAsia="Times New Roman"/>
                <w:color w:val="000000"/>
                <w:szCs w:val="22"/>
              </w:rPr>
              <w:t>Fshirja e hipotekës pas skadimit të afatit</w:t>
            </w:r>
          </w:p>
        </w:tc>
        <w:tc>
          <w:tcPr>
            <w:tcW w:w="633"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29</w:t>
            </w:r>
          </w:p>
        </w:tc>
        <w:tc>
          <w:tcPr>
            <w:tcW w:w="992"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29</w:t>
            </w:r>
          </w:p>
        </w:tc>
        <w:tc>
          <w:tcPr>
            <w:tcW w:w="1057"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c>
          <w:tcPr>
            <w:tcW w:w="1148"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r>
      <w:tr w:rsidR="003C7B02" w:rsidRPr="00E076AE" w:rsidTr="000F7F01">
        <w:trPr>
          <w:trHeight w:val="323"/>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3C7B02" w:rsidRPr="00E076AE" w:rsidRDefault="003C7B02" w:rsidP="003C7B02">
            <w:pPr>
              <w:rPr>
                <w:rFonts w:eastAsia="Times New Roman"/>
                <w:color w:val="000000"/>
              </w:rPr>
            </w:pPr>
            <w:r w:rsidRPr="00E076AE">
              <w:rPr>
                <w:rFonts w:eastAsia="Times New Roman"/>
                <w:color w:val="000000"/>
                <w:szCs w:val="22"/>
              </w:rPr>
              <w:t>13</w:t>
            </w:r>
          </w:p>
        </w:tc>
        <w:tc>
          <w:tcPr>
            <w:tcW w:w="4871"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rPr>
                <w:rFonts w:eastAsia="Times New Roman"/>
                <w:color w:val="000000"/>
              </w:rPr>
            </w:pPr>
            <w:r w:rsidRPr="00E076AE">
              <w:rPr>
                <w:rFonts w:eastAsia="Times New Roman"/>
                <w:color w:val="000000"/>
                <w:szCs w:val="22"/>
              </w:rPr>
              <w:t>Fshirja e ngarkesës tatimore sipas vendimit të ATK</w:t>
            </w:r>
          </w:p>
        </w:tc>
        <w:tc>
          <w:tcPr>
            <w:tcW w:w="633"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7</w:t>
            </w:r>
          </w:p>
        </w:tc>
        <w:tc>
          <w:tcPr>
            <w:tcW w:w="992"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7</w:t>
            </w:r>
          </w:p>
        </w:tc>
        <w:tc>
          <w:tcPr>
            <w:tcW w:w="1057"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c>
          <w:tcPr>
            <w:tcW w:w="1148"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r>
      <w:tr w:rsidR="003C7B02" w:rsidRPr="00E076AE" w:rsidTr="000F7F01">
        <w:trPr>
          <w:trHeight w:val="323"/>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3C7B02" w:rsidRPr="00E076AE" w:rsidRDefault="003C7B02" w:rsidP="003C7B02">
            <w:pPr>
              <w:rPr>
                <w:rFonts w:eastAsia="Times New Roman"/>
                <w:color w:val="000000"/>
              </w:rPr>
            </w:pPr>
            <w:r w:rsidRPr="00E076AE">
              <w:rPr>
                <w:rFonts w:eastAsia="Times New Roman"/>
                <w:color w:val="000000"/>
                <w:szCs w:val="22"/>
              </w:rPr>
              <w:t>14</w:t>
            </w:r>
          </w:p>
        </w:tc>
        <w:tc>
          <w:tcPr>
            <w:tcW w:w="4871"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rPr>
                <w:rFonts w:eastAsia="Times New Roman"/>
                <w:color w:val="000000"/>
              </w:rPr>
            </w:pPr>
            <w:r w:rsidRPr="00E076AE">
              <w:rPr>
                <w:rFonts w:eastAsia="Times New Roman"/>
                <w:color w:val="000000"/>
                <w:szCs w:val="22"/>
              </w:rPr>
              <w:t>Fshirja e vërejtjes me vendim të gjykates</w:t>
            </w:r>
          </w:p>
        </w:tc>
        <w:tc>
          <w:tcPr>
            <w:tcW w:w="633"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2</w:t>
            </w:r>
          </w:p>
        </w:tc>
        <w:tc>
          <w:tcPr>
            <w:tcW w:w="1057"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1</w:t>
            </w:r>
          </w:p>
        </w:tc>
        <w:tc>
          <w:tcPr>
            <w:tcW w:w="1148"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r>
      <w:tr w:rsidR="003C7B02" w:rsidRPr="00E076AE" w:rsidTr="000F7F01">
        <w:trPr>
          <w:trHeight w:val="323"/>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3C7B02" w:rsidRPr="00E076AE" w:rsidRDefault="003C7B02" w:rsidP="003C7B02">
            <w:pPr>
              <w:rPr>
                <w:rFonts w:eastAsia="Times New Roman"/>
                <w:color w:val="000000"/>
              </w:rPr>
            </w:pPr>
            <w:r w:rsidRPr="00E076AE">
              <w:rPr>
                <w:rFonts w:eastAsia="Times New Roman"/>
                <w:color w:val="000000"/>
                <w:szCs w:val="22"/>
              </w:rPr>
              <w:t>15</w:t>
            </w:r>
          </w:p>
        </w:tc>
        <w:tc>
          <w:tcPr>
            <w:tcW w:w="4871"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rPr>
                <w:rFonts w:eastAsia="Times New Roman"/>
                <w:color w:val="000000"/>
              </w:rPr>
            </w:pPr>
            <w:r w:rsidRPr="00E076AE">
              <w:rPr>
                <w:rFonts w:eastAsia="Times New Roman"/>
                <w:color w:val="000000"/>
                <w:szCs w:val="22"/>
              </w:rPr>
              <w:t>Krijimi i kopjes zyrtare te planit</w:t>
            </w:r>
          </w:p>
        </w:tc>
        <w:tc>
          <w:tcPr>
            <w:tcW w:w="633"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199</w:t>
            </w:r>
          </w:p>
        </w:tc>
        <w:tc>
          <w:tcPr>
            <w:tcW w:w="992"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c>
          <w:tcPr>
            <w:tcW w:w="1057"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48</w:t>
            </w:r>
          </w:p>
        </w:tc>
        <w:tc>
          <w:tcPr>
            <w:tcW w:w="1148"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151</w:t>
            </w:r>
          </w:p>
        </w:tc>
      </w:tr>
      <w:tr w:rsidR="003C7B02" w:rsidRPr="00E076AE" w:rsidTr="000F7F01">
        <w:trPr>
          <w:trHeight w:val="323"/>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3C7B02" w:rsidRPr="00E076AE" w:rsidRDefault="003C7B02" w:rsidP="003C7B02">
            <w:pPr>
              <w:rPr>
                <w:rFonts w:eastAsia="Times New Roman"/>
                <w:color w:val="000000"/>
              </w:rPr>
            </w:pPr>
            <w:r w:rsidRPr="00E076AE">
              <w:rPr>
                <w:rFonts w:eastAsia="Times New Roman"/>
                <w:color w:val="000000"/>
                <w:szCs w:val="22"/>
              </w:rPr>
              <w:t>16</w:t>
            </w:r>
          </w:p>
        </w:tc>
        <w:tc>
          <w:tcPr>
            <w:tcW w:w="4871"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rPr>
                <w:rFonts w:eastAsia="Times New Roman"/>
                <w:color w:val="000000"/>
              </w:rPr>
            </w:pPr>
            <w:r w:rsidRPr="00E076AE">
              <w:rPr>
                <w:rFonts w:eastAsia="Times New Roman"/>
                <w:color w:val="000000"/>
                <w:szCs w:val="22"/>
              </w:rPr>
              <w:t>Modifikimi atributeve të parceles</w:t>
            </w:r>
          </w:p>
        </w:tc>
        <w:tc>
          <w:tcPr>
            <w:tcW w:w="633"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36</w:t>
            </w:r>
          </w:p>
        </w:tc>
        <w:tc>
          <w:tcPr>
            <w:tcW w:w="992"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36</w:t>
            </w:r>
          </w:p>
        </w:tc>
        <w:tc>
          <w:tcPr>
            <w:tcW w:w="1057"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c>
          <w:tcPr>
            <w:tcW w:w="1148"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r>
      <w:tr w:rsidR="003C7B02" w:rsidRPr="00E076AE" w:rsidTr="000F7F01">
        <w:trPr>
          <w:trHeight w:val="323"/>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3C7B02" w:rsidRPr="00E076AE" w:rsidRDefault="003C7B02" w:rsidP="003C7B02">
            <w:pPr>
              <w:rPr>
                <w:rFonts w:eastAsia="Times New Roman"/>
                <w:color w:val="000000"/>
              </w:rPr>
            </w:pPr>
            <w:r w:rsidRPr="00E076AE">
              <w:rPr>
                <w:rFonts w:eastAsia="Times New Roman"/>
                <w:color w:val="000000"/>
                <w:szCs w:val="22"/>
              </w:rPr>
              <w:t>17</w:t>
            </w:r>
          </w:p>
        </w:tc>
        <w:tc>
          <w:tcPr>
            <w:tcW w:w="4871"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rPr>
                <w:rFonts w:eastAsia="Times New Roman"/>
                <w:color w:val="000000"/>
              </w:rPr>
            </w:pPr>
            <w:r w:rsidRPr="00E076AE">
              <w:rPr>
                <w:rFonts w:eastAsia="Times New Roman"/>
                <w:color w:val="000000"/>
                <w:szCs w:val="22"/>
              </w:rPr>
              <w:t>Modifikimi i atributeve të pjesës së ndërtesës</w:t>
            </w:r>
          </w:p>
        </w:tc>
        <w:tc>
          <w:tcPr>
            <w:tcW w:w="633"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4</w:t>
            </w:r>
          </w:p>
        </w:tc>
        <w:tc>
          <w:tcPr>
            <w:tcW w:w="1057"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c>
          <w:tcPr>
            <w:tcW w:w="1148"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r>
      <w:tr w:rsidR="003C7B02" w:rsidRPr="00E076AE" w:rsidTr="000F7F01">
        <w:trPr>
          <w:trHeight w:val="323"/>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3C7B02" w:rsidRPr="00E076AE" w:rsidRDefault="003C7B02" w:rsidP="003C7B02">
            <w:pPr>
              <w:rPr>
                <w:rFonts w:eastAsia="Times New Roman"/>
                <w:color w:val="000000"/>
              </w:rPr>
            </w:pPr>
            <w:r w:rsidRPr="00E076AE">
              <w:rPr>
                <w:rFonts w:eastAsia="Times New Roman"/>
                <w:color w:val="000000"/>
                <w:szCs w:val="22"/>
              </w:rPr>
              <w:t>18</w:t>
            </w:r>
          </w:p>
        </w:tc>
        <w:tc>
          <w:tcPr>
            <w:tcW w:w="4871"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rPr>
                <w:rFonts w:eastAsia="Times New Roman"/>
                <w:color w:val="000000"/>
              </w:rPr>
            </w:pPr>
            <w:r w:rsidRPr="00E076AE">
              <w:rPr>
                <w:rFonts w:eastAsia="Times New Roman"/>
                <w:color w:val="000000"/>
                <w:szCs w:val="22"/>
              </w:rPr>
              <w:t>Modifikimi i drejtës së shfrytezimit</w:t>
            </w:r>
          </w:p>
        </w:tc>
        <w:tc>
          <w:tcPr>
            <w:tcW w:w="633"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1</w:t>
            </w:r>
          </w:p>
        </w:tc>
        <w:tc>
          <w:tcPr>
            <w:tcW w:w="1057"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c>
          <w:tcPr>
            <w:tcW w:w="1148"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r>
      <w:tr w:rsidR="003C7B02" w:rsidRPr="00E076AE" w:rsidTr="000F7F01">
        <w:trPr>
          <w:trHeight w:val="323"/>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3C7B02" w:rsidRPr="00E076AE" w:rsidRDefault="003C7B02" w:rsidP="003C7B02">
            <w:pPr>
              <w:rPr>
                <w:rFonts w:eastAsia="Times New Roman"/>
                <w:color w:val="000000"/>
              </w:rPr>
            </w:pPr>
            <w:r w:rsidRPr="00E076AE">
              <w:rPr>
                <w:rFonts w:eastAsia="Times New Roman"/>
                <w:color w:val="000000"/>
                <w:szCs w:val="22"/>
              </w:rPr>
              <w:t>19</w:t>
            </w:r>
          </w:p>
        </w:tc>
        <w:tc>
          <w:tcPr>
            <w:tcW w:w="4871"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rPr>
                <w:rFonts w:eastAsia="Times New Roman"/>
                <w:color w:val="000000"/>
              </w:rPr>
            </w:pPr>
            <w:r w:rsidRPr="00E076AE">
              <w:rPr>
                <w:rFonts w:eastAsia="Times New Roman"/>
                <w:color w:val="000000"/>
                <w:szCs w:val="22"/>
              </w:rPr>
              <w:t>Modifikimi i hipotekës</w:t>
            </w:r>
          </w:p>
        </w:tc>
        <w:tc>
          <w:tcPr>
            <w:tcW w:w="633"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1</w:t>
            </w:r>
          </w:p>
        </w:tc>
        <w:tc>
          <w:tcPr>
            <w:tcW w:w="1057"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c>
          <w:tcPr>
            <w:tcW w:w="1148"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r>
      <w:tr w:rsidR="003C7B02" w:rsidRPr="00E076AE" w:rsidTr="000F7F01">
        <w:trPr>
          <w:trHeight w:val="323"/>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3C7B02" w:rsidRPr="00E076AE" w:rsidRDefault="003C7B02" w:rsidP="003C7B02">
            <w:pPr>
              <w:rPr>
                <w:rFonts w:eastAsia="Times New Roman"/>
                <w:color w:val="000000"/>
              </w:rPr>
            </w:pPr>
            <w:r w:rsidRPr="00E076AE">
              <w:rPr>
                <w:rFonts w:eastAsia="Times New Roman"/>
                <w:color w:val="000000"/>
                <w:szCs w:val="22"/>
              </w:rPr>
              <w:t>20</w:t>
            </w:r>
          </w:p>
        </w:tc>
        <w:tc>
          <w:tcPr>
            <w:tcW w:w="4871"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rPr>
                <w:rFonts w:eastAsia="Times New Roman"/>
                <w:color w:val="000000"/>
              </w:rPr>
            </w:pPr>
            <w:r w:rsidRPr="00E076AE">
              <w:rPr>
                <w:rFonts w:eastAsia="Times New Roman"/>
                <w:color w:val="000000"/>
                <w:szCs w:val="22"/>
              </w:rPr>
              <w:t>Modifikimi i të dhënave të personit pa njësi kadastrale</w:t>
            </w:r>
          </w:p>
        </w:tc>
        <w:tc>
          <w:tcPr>
            <w:tcW w:w="633"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9</w:t>
            </w:r>
          </w:p>
        </w:tc>
        <w:tc>
          <w:tcPr>
            <w:tcW w:w="992"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9</w:t>
            </w:r>
          </w:p>
        </w:tc>
        <w:tc>
          <w:tcPr>
            <w:tcW w:w="1057"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c>
          <w:tcPr>
            <w:tcW w:w="1148"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r>
      <w:tr w:rsidR="003C7B02" w:rsidRPr="00E076AE" w:rsidTr="000F7F01">
        <w:trPr>
          <w:trHeight w:val="323"/>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3C7B02" w:rsidRPr="00E076AE" w:rsidRDefault="003C7B02" w:rsidP="003C7B02">
            <w:pPr>
              <w:rPr>
                <w:rFonts w:eastAsia="Times New Roman"/>
                <w:color w:val="000000"/>
              </w:rPr>
            </w:pPr>
            <w:r w:rsidRPr="00E076AE">
              <w:rPr>
                <w:rFonts w:eastAsia="Times New Roman"/>
                <w:color w:val="000000"/>
                <w:szCs w:val="22"/>
              </w:rPr>
              <w:t>21</w:t>
            </w:r>
          </w:p>
        </w:tc>
        <w:tc>
          <w:tcPr>
            <w:tcW w:w="4871"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rPr>
                <w:rFonts w:eastAsia="Times New Roman"/>
                <w:color w:val="000000"/>
              </w:rPr>
            </w:pPr>
            <w:r w:rsidRPr="00E076AE">
              <w:rPr>
                <w:rFonts w:eastAsia="Times New Roman"/>
                <w:color w:val="000000"/>
                <w:szCs w:val="22"/>
              </w:rPr>
              <w:t>Modifikimi i të drejtave</w:t>
            </w:r>
          </w:p>
        </w:tc>
        <w:tc>
          <w:tcPr>
            <w:tcW w:w="633"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9</w:t>
            </w:r>
          </w:p>
        </w:tc>
        <w:tc>
          <w:tcPr>
            <w:tcW w:w="992"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9</w:t>
            </w:r>
          </w:p>
        </w:tc>
        <w:tc>
          <w:tcPr>
            <w:tcW w:w="1057"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c>
          <w:tcPr>
            <w:tcW w:w="1148"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r>
      <w:tr w:rsidR="003C7B02" w:rsidRPr="00E076AE" w:rsidTr="000F7F01">
        <w:trPr>
          <w:trHeight w:val="323"/>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3C7B02" w:rsidRPr="00E076AE" w:rsidRDefault="003C7B02" w:rsidP="003C7B02">
            <w:pPr>
              <w:rPr>
                <w:rFonts w:eastAsia="Times New Roman"/>
                <w:color w:val="000000"/>
              </w:rPr>
            </w:pPr>
            <w:r w:rsidRPr="00E076AE">
              <w:rPr>
                <w:rFonts w:eastAsia="Times New Roman"/>
                <w:color w:val="000000"/>
                <w:szCs w:val="22"/>
              </w:rPr>
              <w:t>22</w:t>
            </w:r>
          </w:p>
        </w:tc>
        <w:tc>
          <w:tcPr>
            <w:tcW w:w="4871"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E076AE">
            <w:pPr>
              <w:rPr>
                <w:rFonts w:eastAsia="Times New Roman"/>
                <w:color w:val="000000"/>
              </w:rPr>
            </w:pPr>
            <w:r w:rsidRPr="00E076AE">
              <w:rPr>
                <w:rFonts w:eastAsia="Times New Roman"/>
                <w:color w:val="000000"/>
                <w:szCs w:val="22"/>
              </w:rPr>
              <w:t>Ndarj</w:t>
            </w:r>
            <w:r w:rsidR="00E076AE">
              <w:rPr>
                <w:rFonts w:eastAsia="Times New Roman"/>
                <w:color w:val="000000"/>
                <w:szCs w:val="22"/>
              </w:rPr>
              <w:t>e</w:t>
            </w:r>
          </w:p>
        </w:tc>
        <w:tc>
          <w:tcPr>
            <w:tcW w:w="633"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135</w:t>
            </w:r>
          </w:p>
        </w:tc>
        <w:tc>
          <w:tcPr>
            <w:tcW w:w="992"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127</w:t>
            </w:r>
          </w:p>
        </w:tc>
        <w:tc>
          <w:tcPr>
            <w:tcW w:w="1057"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6</w:t>
            </w:r>
          </w:p>
        </w:tc>
        <w:tc>
          <w:tcPr>
            <w:tcW w:w="1148"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2</w:t>
            </w:r>
          </w:p>
        </w:tc>
      </w:tr>
      <w:tr w:rsidR="003C7B02" w:rsidRPr="00E076AE" w:rsidTr="000F7F01">
        <w:trPr>
          <w:trHeight w:val="323"/>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3C7B02" w:rsidRPr="00E076AE" w:rsidRDefault="003C7B02" w:rsidP="003C7B02">
            <w:pPr>
              <w:rPr>
                <w:rFonts w:eastAsia="Times New Roman"/>
                <w:color w:val="000000"/>
              </w:rPr>
            </w:pPr>
            <w:r w:rsidRPr="00E076AE">
              <w:rPr>
                <w:rFonts w:eastAsia="Times New Roman"/>
                <w:color w:val="000000"/>
                <w:szCs w:val="22"/>
              </w:rPr>
              <w:t>23</w:t>
            </w:r>
          </w:p>
        </w:tc>
        <w:tc>
          <w:tcPr>
            <w:tcW w:w="4871"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rPr>
                <w:rFonts w:eastAsia="Times New Roman"/>
                <w:color w:val="000000"/>
              </w:rPr>
            </w:pPr>
            <w:r w:rsidRPr="00E076AE">
              <w:rPr>
                <w:rFonts w:eastAsia="Times New Roman"/>
                <w:color w:val="000000"/>
                <w:szCs w:val="22"/>
              </w:rPr>
              <w:t>Regjistrimi i hipotekës</w:t>
            </w:r>
          </w:p>
        </w:tc>
        <w:tc>
          <w:tcPr>
            <w:tcW w:w="633"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40</w:t>
            </w:r>
          </w:p>
        </w:tc>
        <w:tc>
          <w:tcPr>
            <w:tcW w:w="992"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39</w:t>
            </w:r>
          </w:p>
        </w:tc>
        <w:tc>
          <w:tcPr>
            <w:tcW w:w="1057"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1</w:t>
            </w:r>
          </w:p>
        </w:tc>
        <w:tc>
          <w:tcPr>
            <w:tcW w:w="1148"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r>
      <w:tr w:rsidR="003C7B02" w:rsidRPr="00E076AE" w:rsidTr="000F7F01">
        <w:trPr>
          <w:trHeight w:val="323"/>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3C7B02" w:rsidRPr="00E076AE" w:rsidRDefault="003C7B02" w:rsidP="003C7B02">
            <w:pPr>
              <w:rPr>
                <w:rFonts w:eastAsia="Times New Roman"/>
                <w:color w:val="000000"/>
              </w:rPr>
            </w:pPr>
            <w:r w:rsidRPr="00E076AE">
              <w:rPr>
                <w:rFonts w:eastAsia="Times New Roman"/>
                <w:color w:val="000000"/>
                <w:szCs w:val="22"/>
              </w:rPr>
              <w:t>24</w:t>
            </w:r>
          </w:p>
        </w:tc>
        <w:tc>
          <w:tcPr>
            <w:tcW w:w="4871"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rPr>
                <w:rFonts w:eastAsia="Times New Roman"/>
                <w:color w:val="000000"/>
              </w:rPr>
            </w:pPr>
            <w:r w:rsidRPr="00E076AE">
              <w:rPr>
                <w:rFonts w:eastAsia="Times New Roman"/>
                <w:color w:val="000000"/>
                <w:szCs w:val="22"/>
              </w:rPr>
              <w:t>Regjistrimi i ndërtesës</w:t>
            </w:r>
          </w:p>
        </w:tc>
        <w:tc>
          <w:tcPr>
            <w:tcW w:w="633"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8</w:t>
            </w:r>
          </w:p>
        </w:tc>
        <w:tc>
          <w:tcPr>
            <w:tcW w:w="992"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8</w:t>
            </w:r>
          </w:p>
        </w:tc>
        <w:tc>
          <w:tcPr>
            <w:tcW w:w="1057"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c>
          <w:tcPr>
            <w:tcW w:w="1148"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r>
      <w:tr w:rsidR="003C7B02" w:rsidRPr="00E076AE" w:rsidTr="000F7F01">
        <w:trPr>
          <w:trHeight w:val="323"/>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3C7B02" w:rsidRPr="00E076AE" w:rsidRDefault="003C7B02" w:rsidP="003C7B02">
            <w:pPr>
              <w:rPr>
                <w:rFonts w:eastAsia="Times New Roman"/>
                <w:color w:val="000000"/>
              </w:rPr>
            </w:pPr>
            <w:r w:rsidRPr="00E076AE">
              <w:rPr>
                <w:rFonts w:eastAsia="Times New Roman"/>
                <w:color w:val="000000"/>
                <w:szCs w:val="22"/>
              </w:rPr>
              <w:t>25</w:t>
            </w:r>
          </w:p>
        </w:tc>
        <w:tc>
          <w:tcPr>
            <w:tcW w:w="4871"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rPr>
                <w:rFonts w:eastAsia="Times New Roman"/>
                <w:color w:val="000000"/>
              </w:rPr>
            </w:pPr>
            <w:r w:rsidRPr="00E076AE">
              <w:rPr>
                <w:rFonts w:eastAsia="Times New Roman"/>
                <w:color w:val="000000"/>
                <w:szCs w:val="22"/>
              </w:rPr>
              <w:t>Regjistrimi i ngarkesës tatimore</w:t>
            </w:r>
          </w:p>
        </w:tc>
        <w:tc>
          <w:tcPr>
            <w:tcW w:w="633"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2</w:t>
            </w:r>
          </w:p>
        </w:tc>
        <w:tc>
          <w:tcPr>
            <w:tcW w:w="1057"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c>
          <w:tcPr>
            <w:tcW w:w="1148"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1</w:t>
            </w:r>
          </w:p>
        </w:tc>
      </w:tr>
      <w:tr w:rsidR="003C7B02" w:rsidRPr="00E076AE" w:rsidTr="000F7F01">
        <w:trPr>
          <w:trHeight w:val="323"/>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3C7B02" w:rsidRPr="00E076AE" w:rsidRDefault="003C7B02" w:rsidP="003C7B02">
            <w:pPr>
              <w:rPr>
                <w:rFonts w:eastAsia="Times New Roman"/>
                <w:color w:val="000000"/>
              </w:rPr>
            </w:pPr>
            <w:r w:rsidRPr="00E076AE">
              <w:rPr>
                <w:rFonts w:eastAsia="Times New Roman"/>
                <w:color w:val="000000"/>
                <w:szCs w:val="22"/>
              </w:rPr>
              <w:t>26</w:t>
            </w:r>
          </w:p>
        </w:tc>
        <w:tc>
          <w:tcPr>
            <w:tcW w:w="4871"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rPr>
                <w:rFonts w:eastAsia="Times New Roman"/>
                <w:color w:val="000000"/>
              </w:rPr>
            </w:pPr>
            <w:r w:rsidRPr="00E076AE">
              <w:rPr>
                <w:rFonts w:eastAsia="Times New Roman"/>
                <w:color w:val="000000"/>
                <w:szCs w:val="22"/>
              </w:rPr>
              <w:t>Regjistrimi i pjesëve të ndërtesës</w:t>
            </w:r>
          </w:p>
        </w:tc>
        <w:tc>
          <w:tcPr>
            <w:tcW w:w="633"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1</w:t>
            </w:r>
          </w:p>
        </w:tc>
        <w:tc>
          <w:tcPr>
            <w:tcW w:w="1057"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c>
          <w:tcPr>
            <w:tcW w:w="1148"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r>
      <w:tr w:rsidR="003C7B02" w:rsidRPr="00E076AE" w:rsidTr="000F7F01">
        <w:trPr>
          <w:trHeight w:val="323"/>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3C7B02" w:rsidRPr="00E076AE" w:rsidRDefault="003C7B02" w:rsidP="003C7B02">
            <w:pPr>
              <w:rPr>
                <w:rFonts w:eastAsia="Times New Roman"/>
                <w:color w:val="000000"/>
              </w:rPr>
            </w:pPr>
            <w:r w:rsidRPr="00E076AE">
              <w:rPr>
                <w:rFonts w:eastAsia="Times New Roman"/>
                <w:color w:val="000000"/>
                <w:szCs w:val="22"/>
              </w:rPr>
              <w:t>27</w:t>
            </w:r>
          </w:p>
        </w:tc>
        <w:tc>
          <w:tcPr>
            <w:tcW w:w="4871"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rPr>
                <w:rFonts w:eastAsia="Times New Roman"/>
                <w:color w:val="000000"/>
              </w:rPr>
            </w:pPr>
            <w:r w:rsidRPr="00E076AE">
              <w:rPr>
                <w:rFonts w:eastAsia="Times New Roman"/>
                <w:color w:val="000000"/>
                <w:szCs w:val="22"/>
              </w:rPr>
              <w:t>Regjistrimi i qiramarrjes/nënqiramarrjes</w:t>
            </w:r>
          </w:p>
        </w:tc>
        <w:tc>
          <w:tcPr>
            <w:tcW w:w="633"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20</w:t>
            </w:r>
          </w:p>
        </w:tc>
        <w:tc>
          <w:tcPr>
            <w:tcW w:w="992"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20</w:t>
            </w:r>
          </w:p>
        </w:tc>
        <w:tc>
          <w:tcPr>
            <w:tcW w:w="1057"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c>
          <w:tcPr>
            <w:tcW w:w="1148"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r>
      <w:tr w:rsidR="003C7B02" w:rsidRPr="00E076AE" w:rsidTr="000F7F01">
        <w:trPr>
          <w:trHeight w:val="323"/>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3C7B02" w:rsidRPr="00E076AE" w:rsidRDefault="003C7B02" w:rsidP="003C7B02">
            <w:pPr>
              <w:rPr>
                <w:rFonts w:eastAsia="Times New Roman"/>
                <w:color w:val="000000"/>
              </w:rPr>
            </w:pPr>
            <w:r w:rsidRPr="00E076AE">
              <w:rPr>
                <w:rFonts w:eastAsia="Times New Roman"/>
                <w:color w:val="000000"/>
                <w:szCs w:val="22"/>
              </w:rPr>
              <w:t>28</w:t>
            </w:r>
          </w:p>
        </w:tc>
        <w:tc>
          <w:tcPr>
            <w:tcW w:w="4871"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rPr>
                <w:rFonts w:eastAsia="Times New Roman"/>
                <w:color w:val="000000"/>
              </w:rPr>
            </w:pPr>
            <w:r w:rsidRPr="00E076AE">
              <w:rPr>
                <w:rFonts w:eastAsia="Times New Roman"/>
                <w:color w:val="000000"/>
                <w:szCs w:val="22"/>
              </w:rPr>
              <w:t>Regjistrimi i të drejtës së shfrytëzimit</w:t>
            </w:r>
          </w:p>
        </w:tc>
        <w:tc>
          <w:tcPr>
            <w:tcW w:w="633"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6</w:t>
            </w:r>
          </w:p>
        </w:tc>
        <w:tc>
          <w:tcPr>
            <w:tcW w:w="1057"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c>
          <w:tcPr>
            <w:tcW w:w="1148"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r>
      <w:tr w:rsidR="003C7B02" w:rsidRPr="00E076AE" w:rsidTr="000F7F01">
        <w:trPr>
          <w:trHeight w:val="323"/>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3C7B02" w:rsidRPr="00E076AE" w:rsidRDefault="003C7B02" w:rsidP="003C7B02">
            <w:pPr>
              <w:rPr>
                <w:rFonts w:eastAsia="Times New Roman"/>
                <w:color w:val="000000"/>
              </w:rPr>
            </w:pPr>
            <w:r w:rsidRPr="00E076AE">
              <w:rPr>
                <w:rFonts w:eastAsia="Times New Roman"/>
                <w:color w:val="000000"/>
                <w:szCs w:val="22"/>
              </w:rPr>
              <w:t>29</w:t>
            </w:r>
          </w:p>
        </w:tc>
        <w:tc>
          <w:tcPr>
            <w:tcW w:w="4871"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rPr>
                <w:rFonts w:eastAsia="Times New Roman"/>
                <w:color w:val="000000"/>
              </w:rPr>
            </w:pPr>
            <w:r w:rsidRPr="00E076AE">
              <w:rPr>
                <w:rFonts w:eastAsia="Times New Roman"/>
                <w:color w:val="000000"/>
                <w:szCs w:val="22"/>
              </w:rPr>
              <w:t>Regjistrimi i vërejtjes me vendim të gjykates</w:t>
            </w:r>
          </w:p>
        </w:tc>
        <w:tc>
          <w:tcPr>
            <w:tcW w:w="633"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5</w:t>
            </w:r>
          </w:p>
        </w:tc>
        <w:tc>
          <w:tcPr>
            <w:tcW w:w="1057"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c>
          <w:tcPr>
            <w:tcW w:w="1148"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r>
      <w:tr w:rsidR="003C7B02" w:rsidRPr="00E076AE" w:rsidTr="000F7F01">
        <w:trPr>
          <w:trHeight w:val="323"/>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3C7B02" w:rsidRPr="00E076AE" w:rsidRDefault="003C7B02" w:rsidP="003C7B02">
            <w:pPr>
              <w:rPr>
                <w:rFonts w:eastAsia="Times New Roman"/>
                <w:color w:val="000000"/>
              </w:rPr>
            </w:pPr>
            <w:r w:rsidRPr="00E076AE">
              <w:rPr>
                <w:rFonts w:eastAsia="Times New Roman"/>
                <w:color w:val="000000"/>
                <w:szCs w:val="22"/>
              </w:rPr>
              <w:t>30</w:t>
            </w:r>
          </w:p>
        </w:tc>
        <w:tc>
          <w:tcPr>
            <w:tcW w:w="4871"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rPr>
                <w:rFonts w:eastAsia="Times New Roman"/>
                <w:color w:val="000000"/>
              </w:rPr>
            </w:pPr>
            <w:r w:rsidRPr="00E076AE">
              <w:rPr>
                <w:rFonts w:eastAsia="Times New Roman"/>
                <w:color w:val="000000"/>
                <w:szCs w:val="22"/>
              </w:rPr>
              <w:t>Shërbimi i të dhënave - nxjerrja e Certifikatës</w:t>
            </w:r>
          </w:p>
        </w:tc>
        <w:tc>
          <w:tcPr>
            <w:tcW w:w="633"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823</w:t>
            </w:r>
          </w:p>
        </w:tc>
        <w:tc>
          <w:tcPr>
            <w:tcW w:w="992"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c>
          <w:tcPr>
            <w:tcW w:w="1057"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0</w:t>
            </w:r>
          </w:p>
        </w:tc>
        <w:tc>
          <w:tcPr>
            <w:tcW w:w="1148" w:type="dxa"/>
            <w:tcBorders>
              <w:top w:val="nil"/>
              <w:left w:val="nil"/>
              <w:bottom w:val="single" w:sz="4" w:space="0" w:color="auto"/>
              <w:right w:val="single" w:sz="4" w:space="0" w:color="auto"/>
            </w:tcBorders>
            <w:shd w:val="clear" w:color="auto" w:fill="auto"/>
            <w:noWrap/>
            <w:vAlign w:val="center"/>
            <w:hideMark/>
          </w:tcPr>
          <w:p w:rsidR="003C7B02" w:rsidRPr="00E076AE" w:rsidRDefault="003C7B02" w:rsidP="003C7B02">
            <w:pPr>
              <w:jc w:val="center"/>
              <w:rPr>
                <w:rFonts w:eastAsia="Times New Roman"/>
                <w:color w:val="000000"/>
              </w:rPr>
            </w:pPr>
            <w:r w:rsidRPr="00E076AE">
              <w:rPr>
                <w:rFonts w:eastAsia="Times New Roman"/>
                <w:color w:val="000000"/>
                <w:szCs w:val="22"/>
              </w:rPr>
              <w:t>823</w:t>
            </w:r>
          </w:p>
        </w:tc>
      </w:tr>
    </w:tbl>
    <w:p w:rsidR="000B696D" w:rsidRDefault="000B696D" w:rsidP="003C7B02">
      <w:pPr>
        <w:ind w:left="-360"/>
      </w:pPr>
    </w:p>
    <w:p w:rsidR="000B696D" w:rsidRPr="00FA1BE8" w:rsidRDefault="000B696D" w:rsidP="001B2818">
      <w:pPr>
        <w:jc w:val="both"/>
        <w:rPr>
          <w:lang w:val="sq-AL"/>
        </w:rPr>
      </w:pPr>
    </w:p>
    <w:p w:rsidR="002F2F84" w:rsidRPr="00FA1BE8" w:rsidRDefault="002F2F84" w:rsidP="001B2818">
      <w:pPr>
        <w:jc w:val="both"/>
        <w:rPr>
          <w:lang w:val="sq-AL"/>
        </w:rPr>
      </w:pPr>
    </w:p>
    <w:p w:rsidR="002F2F84" w:rsidRDefault="002F2F84" w:rsidP="001B2818">
      <w:pPr>
        <w:jc w:val="both"/>
        <w:rPr>
          <w:lang w:val="sq-AL"/>
        </w:rPr>
      </w:pPr>
    </w:p>
    <w:p w:rsidR="007A48F7" w:rsidRDefault="007A48F7" w:rsidP="001B2818">
      <w:pPr>
        <w:jc w:val="both"/>
        <w:rPr>
          <w:lang w:val="sq-AL"/>
        </w:rPr>
      </w:pPr>
    </w:p>
    <w:p w:rsidR="007A48F7" w:rsidRDefault="007A48F7" w:rsidP="001B2818">
      <w:pPr>
        <w:jc w:val="both"/>
        <w:rPr>
          <w:lang w:val="sq-AL"/>
        </w:rPr>
      </w:pPr>
    </w:p>
    <w:p w:rsidR="007A48F7" w:rsidRDefault="007A48F7" w:rsidP="001B2818">
      <w:pPr>
        <w:jc w:val="both"/>
        <w:rPr>
          <w:lang w:val="sq-AL"/>
        </w:rPr>
      </w:pPr>
    </w:p>
    <w:p w:rsidR="007A48F7" w:rsidRDefault="007A48F7" w:rsidP="001B2818">
      <w:pPr>
        <w:jc w:val="both"/>
        <w:rPr>
          <w:lang w:val="sq-AL"/>
        </w:rPr>
      </w:pPr>
    </w:p>
    <w:p w:rsidR="007A48F7" w:rsidRDefault="007A48F7" w:rsidP="001B2818">
      <w:pPr>
        <w:jc w:val="both"/>
        <w:rPr>
          <w:lang w:val="sq-AL"/>
        </w:rPr>
      </w:pPr>
    </w:p>
    <w:p w:rsidR="003C7B02" w:rsidRDefault="003C7B02" w:rsidP="001B2818">
      <w:pPr>
        <w:jc w:val="both"/>
        <w:rPr>
          <w:lang w:val="sq-AL"/>
        </w:rPr>
      </w:pPr>
    </w:p>
    <w:p w:rsidR="007A48F7" w:rsidRDefault="007A48F7" w:rsidP="001B2818">
      <w:pPr>
        <w:jc w:val="both"/>
        <w:rPr>
          <w:lang w:val="sq-AL"/>
        </w:rPr>
      </w:pPr>
    </w:p>
    <w:p w:rsidR="002F2F84" w:rsidRPr="00FA1BE8" w:rsidRDefault="002F2F84" w:rsidP="001B2818">
      <w:pPr>
        <w:jc w:val="both"/>
        <w:rPr>
          <w:b/>
          <w:sz w:val="28"/>
          <w:lang w:val="sq-AL"/>
        </w:rPr>
      </w:pPr>
    </w:p>
    <w:p w:rsidR="002F2F84" w:rsidRDefault="002F2F84" w:rsidP="001B2818">
      <w:pPr>
        <w:jc w:val="both"/>
        <w:rPr>
          <w:b/>
          <w:sz w:val="28"/>
          <w:lang w:val="sq-AL"/>
        </w:rPr>
      </w:pPr>
      <w:r w:rsidRPr="00FA1BE8">
        <w:rPr>
          <w:b/>
          <w:sz w:val="28"/>
          <w:lang w:val="sq-AL"/>
        </w:rPr>
        <w:t>V</w:t>
      </w:r>
      <w:r w:rsidR="00DC3B52" w:rsidRPr="00FA1BE8">
        <w:rPr>
          <w:b/>
          <w:sz w:val="28"/>
          <w:lang w:val="sq-AL"/>
        </w:rPr>
        <w:t>ë</w:t>
      </w:r>
      <w:r w:rsidRPr="00FA1BE8">
        <w:rPr>
          <w:b/>
          <w:sz w:val="28"/>
          <w:lang w:val="sq-AL"/>
        </w:rPr>
        <w:t>shtir</w:t>
      </w:r>
      <w:r w:rsidR="00DC3B52" w:rsidRPr="00FA1BE8">
        <w:rPr>
          <w:b/>
          <w:sz w:val="28"/>
          <w:lang w:val="sq-AL"/>
        </w:rPr>
        <w:t>ë</w:t>
      </w:r>
      <w:r w:rsidRPr="00FA1BE8">
        <w:rPr>
          <w:b/>
          <w:sz w:val="28"/>
          <w:lang w:val="sq-AL"/>
        </w:rPr>
        <w:t>sit</w:t>
      </w:r>
      <w:r w:rsidR="00DC3B52" w:rsidRPr="00FA1BE8">
        <w:rPr>
          <w:b/>
          <w:sz w:val="28"/>
          <w:lang w:val="sq-AL"/>
        </w:rPr>
        <w:t>ë</w:t>
      </w:r>
      <w:r w:rsidRPr="00FA1BE8">
        <w:rPr>
          <w:b/>
          <w:sz w:val="28"/>
          <w:lang w:val="sq-AL"/>
        </w:rPr>
        <w:t xml:space="preserve"> dhe pengesat</w:t>
      </w:r>
    </w:p>
    <w:p w:rsidR="002A7FF6" w:rsidRPr="00FA1BE8" w:rsidRDefault="002A7FF6" w:rsidP="001B2818">
      <w:pPr>
        <w:jc w:val="both"/>
        <w:rPr>
          <w:b/>
          <w:sz w:val="28"/>
          <w:lang w:val="sq-AL"/>
        </w:rPr>
      </w:pPr>
    </w:p>
    <w:p w:rsidR="00D926E0" w:rsidRPr="00FA1BE8" w:rsidRDefault="00D926E0" w:rsidP="001B2818">
      <w:pPr>
        <w:jc w:val="both"/>
        <w:rPr>
          <w:lang w:val="sq-AL"/>
        </w:rPr>
      </w:pPr>
    </w:p>
    <w:p w:rsidR="00D926E0" w:rsidRPr="00FA1BE8" w:rsidRDefault="00D926E0" w:rsidP="001B2818">
      <w:pPr>
        <w:jc w:val="both"/>
        <w:rPr>
          <w:lang w:val="sq-AL"/>
        </w:rPr>
      </w:pPr>
      <w:r w:rsidRPr="00FA1BE8">
        <w:rPr>
          <w:lang w:val="sq-AL"/>
        </w:rPr>
        <w:t>N</w:t>
      </w:r>
      <w:r w:rsidR="00A71253" w:rsidRPr="00FA1BE8">
        <w:rPr>
          <w:lang w:val="sq-AL"/>
        </w:rPr>
        <w:t>ë</w:t>
      </w:r>
      <w:r w:rsidRPr="00FA1BE8">
        <w:rPr>
          <w:lang w:val="sq-AL"/>
        </w:rPr>
        <w:t xml:space="preserve"> pun</w:t>
      </w:r>
      <w:r w:rsidR="00A71253" w:rsidRPr="00FA1BE8">
        <w:rPr>
          <w:lang w:val="sq-AL"/>
        </w:rPr>
        <w:t>ë</w:t>
      </w:r>
      <w:r w:rsidRPr="00FA1BE8">
        <w:rPr>
          <w:lang w:val="sq-AL"/>
        </w:rPr>
        <w:t>t e k</w:t>
      </w:r>
      <w:r w:rsidR="00A71253" w:rsidRPr="00FA1BE8">
        <w:rPr>
          <w:lang w:val="sq-AL"/>
        </w:rPr>
        <w:t>ë</w:t>
      </w:r>
      <w:r w:rsidRPr="00FA1BE8">
        <w:rPr>
          <w:lang w:val="sq-AL"/>
        </w:rPr>
        <w:t>saj drejtorie si v</w:t>
      </w:r>
      <w:r w:rsidR="00A71253" w:rsidRPr="00FA1BE8">
        <w:rPr>
          <w:lang w:val="sq-AL"/>
        </w:rPr>
        <w:t>ë</w:t>
      </w:r>
      <w:r w:rsidRPr="00FA1BE8">
        <w:rPr>
          <w:lang w:val="sq-AL"/>
        </w:rPr>
        <w:t>sht</w:t>
      </w:r>
      <w:r w:rsidR="004F1D87" w:rsidRPr="00FA1BE8">
        <w:rPr>
          <w:lang w:val="sq-AL"/>
        </w:rPr>
        <w:t>i</w:t>
      </w:r>
      <w:r w:rsidRPr="00FA1BE8">
        <w:rPr>
          <w:lang w:val="sq-AL"/>
        </w:rPr>
        <w:t>r</w:t>
      </w:r>
      <w:r w:rsidR="00A71253" w:rsidRPr="00FA1BE8">
        <w:rPr>
          <w:lang w:val="sq-AL"/>
        </w:rPr>
        <w:t>ë</w:t>
      </w:r>
      <w:r w:rsidRPr="00FA1BE8">
        <w:rPr>
          <w:lang w:val="sq-AL"/>
        </w:rPr>
        <w:t>si n</w:t>
      </w:r>
      <w:r w:rsidR="00A71253" w:rsidRPr="00FA1BE8">
        <w:rPr>
          <w:lang w:val="sq-AL"/>
        </w:rPr>
        <w:t>ë</w:t>
      </w:r>
      <w:r w:rsidRPr="00FA1BE8">
        <w:rPr>
          <w:lang w:val="sq-AL"/>
        </w:rPr>
        <w:t xml:space="preserve"> realiz</w:t>
      </w:r>
      <w:r w:rsidR="0023151B">
        <w:rPr>
          <w:lang w:val="sq-AL"/>
        </w:rPr>
        <w:t>imin</w:t>
      </w:r>
      <w:r w:rsidRPr="00FA1BE8">
        <w:rPr>
          <w:lang w:val="sq-AL"/>
        </w:rPr>
        <w:t xml:space="preserve"> efikas t</w:t>
      </w:r>
      <w:r w:rsidR="00A71253" w:rsidRPr="00FA1BE8">
        <w:rPr>
          <w:lang w:val="sq-AL"/>
        </w:rPr>
        <w:t>ë</w:t>
      </w:r>
      <w:r w:rsidRPr="00FA1BE8">
        <w:rPr>
          <w:lang w:val="sq-AL"/>
        </w:rPr>
        <w:t xml:space="preserve"> d</w:t>
      </w:r>
      <w:r w:rsidR="0023151B">
        <w:rPr>
          <w:lang w:val="sq-AL"/>
        </w:rPr>
        <w:t>e</w:t>
      </w:r>
      <w:r w:rsidRPr="00FA1BE8">
        <w:rPr>
          <w:lang w:val="sq-AL"/>
        </w:rPr>
        <w:t>tyrave dhe p</w:t>
      </w:r>
      <w:r w:rsidR="00A71253" w:rsidRPr="00FA1BE8">
        <w:rPr>
          <w:lang w:val="sq-AL"/>
        </w:rPr>
        <w:t>ë</w:t>
      </w:r>
      <w:r w:rsidRPr="00FA1BE8">
        <w:rPr>
          <w:lang w:val="sq-AL"/>
        </w:rPr>
        <w:t>rgjegj</w:t>
      </w:r>
      <w:r w:rsidR="00A71253" w:rsidRPr="00FA1BE8">
        <w:rPr>
          <w:lang w:val="sq-AL"/>
        </w:rPr>
        <w:t>ë</w:t>
      </w:r>
      <w:r w:rsidRPr="00FA1BE8">
        <w:rPr>
          <w:lang w:val="sq-AL"/>
        </w:rPr>
        <w:t>si</w:t>
      </w:r>
      <w:r w:rsidR="00A71253" w:rsidRPr="00FA1BE8">
        <w:rPr>
          <w:lang w:val="sq-AL"/>
        </w:rPr>
        <w:t xml:space="preserve">ve  </w:t>
      </w:r>
      <w:r w:rsidRPr="00FA1BE8">
        <w:rPr>
          <w:lang w:val="sq-AL"/>
        </w:rPr>
        <w:t>paraqitet:</w:t>
      </w:r>
    </w:p>
    <w:p w:rsidR="00A71253" w:rsidRPr="00FA1BE8" w:rsidRDefault="00A71253" w:rsidP="001B2818">
      <w:pPr>
        <w:jc w:val="both"/>
        <w:rPr>
          <w:lang w:val="sq-AL"/>
        </w:rPr>
      </w:pPr>
    </w:p>
    <w:p w:rsidR="00BF7036" w:rsidRPr="00FA1BE8" w:rsidRDefault="00D926E0" w:rsidP="00BF7036">
      <w:pPr>
        <w:pStyle w:val="ListParagraph"/>
        <w:numPr>
          <w:ilvl w:val="0"/>
          <w:numId w:val="2"/>
        </w:numPr>
        <w:spacing w:line="360" w:lineRule="auto"/>
        <w:jc w:val="both"/>
        <w:rPr>
          <w:lang w:val="sq-AL"/>
        </w:rPr>
      </w:pPr>
      <w:r w:rsidRPr="00FA1BE8">
        <w:rPr>
          <w:lang w:val="sq-AL"/>
        </w:rPr>
        <w:t>Mungesa e dokumentacioneve p</w:t>
      </w:r>
      <w:r w:rsidR="00A71253" w:rsidRPr="00FA1BE8">
        <w:rPr>
          <w:lang w:val="sq-AL"/>
        </w:rPr>
        <w:t>ë</w:t>
      </w:r>
      <w:r w:rsidRPr="00FA1BE8">
        <w:rPr>
          <w:lang w:val="sq-AL"/>
        </w:rPr>
        <w:t>r disa zona kadastrale;</w:t>
      </w:r>
    </w:p>
    <w:p w:rsidR="00BF7036" w:rsidRPr="00FA1BE8" w:rsidRDefault="0023151B" w:rsidP="00BF7036">
      <w:pPr>
        <w:pStyle w:val="ListParagraph"/>
        <w:numPr>
          <w:ilvl w:val="0"/>
          <w:numId w:val="2"/>
        </w:numPr>
        <w:spacing w:line="360" w:lineRule="auto"/>
        <w:jc w:val="both"/>
        <w:rPr>
          <w:lang w:val="sq-AL"/>
        </w:rPr>
      </w:pPr>
      <w:r>
        <w:rPr>
          <w:lang w:val="sq-AL"/>
        </w:rPr>
        <w:t xml:space="preserve">Mungesa e </w:t>
      </w:r>
      <w:r w:rsidR="00BF7036" w:rsidRPr="00FA1BE8">
        <w:rPr>
          <w:lang w:val="sq-AL"/>
        </w:rPr>
        <w:t>hartave zonale;</w:t>
      </w:r>
    </w:p>
    <w:p w:rsidR="00D926E0" w:rsidRPr="00FA1BE8" w:rsidRDefault="00D926E0" w:rsidP="001B2818">
      <w:pPr>
        <w:pStyle w:val="ListParagraph"/>
        <w:numPr>
          <w:ilvl w:val="0"/>
          <w:numId w:val="2"/>
        </w:numPr>
        <w:spacing w:line="360" w:lineRule="auto"/>
        <w:jc w:val="both"/>
        <w:rPr>
          <w:lang w:val="sq-AL"/>
        </w:rPr>
      </w:pPr>
      <w:r w:rsidRPr="00FA1BE8">
        <w:rPr>
          <w:lang w:val="sq-AL"/>
        </w:rPr>
        <w:t>Fakti q</w:t>
      </w:r>
      <w:r w:rsidR="00A71253" w:rsidRPr="00FA1BE8">
        <w:rPr>
          <w:lang w:val="sq-AL"/>
        </w:rPr>
        <w:t>ë</w:t>
      </w:r>
      <w:r w:rsidRPr="00FA1BE8">
        <w:rPr>
          <w:lang w:val="sq-AL"/>
        </w:rPr>
        <w:t xml:space="preserve"> nuk </w:t>
      </w:r>
      <w:r w:rsidR="00A71253" w:rsidRPr="00FA1BE8">
        <w:rPr>
          <w:lang w:val="sq-AL"/>
        </w:rPr>
        <w:t>ë</w:t>
      </w:r>
      <w:r w:rsidRPr="00FA1BE8">
        <w:rPr>
          <w:lang w:val="sq-AL"/>
        </w:rPr>
        <w:t>sht</w:t>
      </w:r>
      <w:r w:rsidR="00A71253" w:rsidRPr="00FA1BE8">
        <w:rPr>
          <w:lang w:val="sq-AL"/>
        </w:rPr>
        <w:t>ë</w:t>
      </w:r>
      <w:r w:rsidRPr="00FA1BE8">
        <w:rPr>
          <w:lang w:val="sq-AL"/>
        </w:rPr>
        <w:t xml:space="preserve"> b</w:t>
      </w:r>
      <w:r w:rsidR="00A71253" w:rsidRPr="00FA1BE8">
        <w:rPr>
          <w:lang w:val="sq-AL"/>
        </w:rPr>
        <w:t>ë</w:t>
      </w:r>
      <w:r w:rsidRPr="00FA1BE8">
        <w:rPr>
          <w:lang w:val="sq-AL"/>
        </w:rPr>
        <w:t>r</w:t>
      </w:r>
      <w:r w:rsidR="00A71253" w:rsidRPr="00FA1BE8">
        <w:rPr>
          <w:lang w:val="sq-AL"/>
        </w:rPr>
        <w:t>ë</w:t>
      </w:r>
      <w:r w:rsidRPr="00FA1BE8">
        <w:rPr>
          <w:lang w:val="sq-AL"/>
        </w:rPr>
        <w:t xml:space="preserve"> trash</w:t>
      </w:r>
      <w:r w:rsidR="00A71253" w:rsidRPr="00FA1BE8">
        <w:rPr>
          <w:lang w:val="sq-AL"/>
        </w:rPr>
        <w:t>ë</w:t>
      </w:r>
      <w:r w:rsidRPr="00FA1BE8">
        <w:rPr>
          <w:lang w:val="sq-AL"/>
        </w:rPr>
        <w:t>gimia me koh</w:t>
      </w:r>
      <w:r w:rsidR="00A71253" w:rsidRPr="00FA1BE8">
        <w:rPr>
          <w:lang w:val="sq-AL"/>
        </w:rPr>
        <w:t>ë</w:t>
      </w:r>
      <w:r w:rsidRPr="00FA1BE8">
        <w:rPr>
          <w:lang w:val="sq-AL"/>
        </w:rPr>
        <w:t xml:space="preserve"> dhe pronat kan</w:t>
      </w:r>
      <w:r w:rsidR="00A71253" w:rsidRPr="00FA1BE8">
        <w:rPr>
          <w:lang w:val="sq-AL"/>
        </w:rPr>
        <w:t>ë</w:t>
      </w:r>
      <w:r w:rsidRPr="00FA1BE8">
        <w:rPr>
          <w:lang w:val="sq-AL"/>
        </w:rPr>
        <w:t xml:space="preserve"> mbetur t</w:t>
      </w:r>
      <w:r w:rsidR="00A71253" w:rsidRPr="00FA1BE8">
        <w:rPr>
          <w:lang w:val="sq-AL"/>
        </w:rPr>
        <w:t>ë</w:t>
      </w:r>
      <w:r w:rsidRPr="00FA1BE8">
        <w:rPr>
          <w:lang w:val="sq-AL"/>
        </w:rPr>
        <w:t xml:space="preserve"> regjistruara n</w:t>
      </w:r>
      <w:r w:rsidR="00A71253" w:rsidRPr="00FA1BE8">
        <w:rPr>
          <w:lang w:val="sq-AL"/>
        </w:rPr>
        <w:t>ë</w:t>
      </w:r>
      <w:r w:rsidRPr="00FA1BE8">
        <w:rPr>
          <w:lang w:val="sq-AL"/>
        </w:rPr>
        <w:t xml:space="preserve"> em</w:t>
      </w:r>
      <w:r w:rsidR="00A71253" w:rsidRPr="00FA1BE8">
        <w:rPr>
          <w:lang w:val="sq-AL"/>
        </w:rPr>
        <w:t>ë</w:t>
      </w:r>
      <w:r w:rsidRPr="00FA1BE8">
        <w:rPr>
          <w:lang w:val="sq-AL"/>
        </w:rPr>
        <w:t>r t</w:t>
      </w:r>
      <w:r w:rsidR="00A71253" w:rsidRPr="00FA1BE8">
        <w:rPr>
          <w:lang w:val="sq-AL"/>
        </w:rPr>
        <w:t>ë</w:t>
      </w:r>
      <w:r w:rsidRPr="00FA1BE8">
        <w:rPr>
          <w:lang w:val="sq-AL"/>
        </w:rPr>
        <w:t xml:space="preserve"> p</w:t>
      </w:r>
      <w:r w:rsidR="0023151B">
        <w:rPr>
          <w:lang w:val="sq-AL"/>
        </w:rPr>
        <w:t>e</w:t>
      </w:r>
      <w:r w:rsidRPr="00FA1BE8">
        <w:rPr>
          <w:lang w:val="sq-AL"/>
        </w:rPr>
        <w:t>rsonave tashm</w:t>
      </w:r>
      <w:r w:rsidR="00A71253" w:rsidRPr="00FA1BE8">
        <w:rPr>
          <w:lang w:val="sq-AL"/>
        </w:rPr>
        <w:t>ë</w:t>
      </w:r>
      <w:r w:rsidRPr="00FA1BE8">
        <w:rPr>
          <w:lang w:val="sq-AL"/>
        </w:rPr>
        <w:t xml:space="preserve"> t</w:t>
      </w:r>
      <w:r w:rsidR="00A71253" w:rsidRPr="00FA1BE8">
        <w:rPr>
          <w:lang w:val="sq-AL"/>
        </w:rPr>
        <w:t>ë</w:t>
      </w:r>
      <w:r w:rsidRPr="00FA1BE8">
        <w:rPr>
          <w:lang w:val="sq-AL"/>
        </w:rPr>
        <w:t xml:space="preserve"> vdekur;</w:t>
      </w:r>
    </w:p>
    <w:p w:rsidR="00D926E0" w:rsidRPr="00004A46" w:rsidRDefault="00D926E0" w:rsidP="00004A46">
      <w:pPr>
        <w:pStyle w:val="ListParagraph"/>
        <w:numPr>
          <w:ilvl w:val="0"/>
          <w:numId w:val="2"/>
        </w:numPr>
        <w:spacing w:line="360" w:lineRule="auto"/>
        <w:jc w:val="both"/>
        <w:rPr>
          <w:lang w:val="sq-AL"/>
        </w:rPr>
      </w:pPr>
      <w:r w:rsidRPr="00FA1BE8">
        <w:rPr>
          <w:lang w:val="sq-AL"/>
        </w:rPr>
        <w:t xml:space="preserve">Ndryshimet </w:t>
      </w:r>
      <w:r w:rsidR="0078460E" w:rsidRPr="00FA1BE8">
        <w:rPr>
          <w:lang w:val="sq-AL"/>
        </w:rPr>
        <w:t>e</w:t>
      </w:r>
      <w:r w:rsidR="000F5AB5" w:rsidRPr="00FA1BE8">
        <w:rPr>
          <w:lang w:val="sq-AL"/>
        </w:rPr>
        <w:t xml:space="preserve"> </w:t>
      </w:r>
      <w:r w:rsidRPr="00FA1BE8">
        <w:rPr>
          <w:lang w:val="sq-AL"/>
        </w:rPr>
        <w:t>pronar</w:t>
      </w:r>
      <w:r w:rsidR="00A71253" w:rsidRPr="00FA1BE8">
        <w:rPr>
          <w:lang w:val="sq-AL"/>
        </w:rPr>
        <w:t>ë</w:t>
      </w:r>
      <w:r w:rsidRPr="00FA1BE8">
        <w:rPr>
          <w:lang w:val="sq-AL"/>
        </w:rPr>
        <w:t>ve</w:t>
      </w:r>
      <w:r w:rsidR="0078460E" w:rsidRPr="00FA1BE8">
        <w:rPr>
          <w:lang w:val="sq-AL"/>
        </w:rPr>
        <w:t xml:space="preserve"> t</w:t>
      </w:r>
      <w:r w:rsidR="000E2CDD" w:rsidRPr="00FA1BE8">
        <w:rPr>
          <w:lang w:val="sq-AL"/>
        </w:rPr>
        <w:t>ë</w:t>
      </w:r>
      <w:r w:rsidR="0078460E" w:rsidRPr="00FA1BE8">
        <w:rPr>
          <w:lang w:val="sq-AL"/>
        </w:rPr>
        <w:t xml:space="preserve"> cil</w:t>
      </w:r>
      <w:r w:rsidR="000E2CDD" w:rsidRPr="00FA1BE8">
        <w:rPr>
          <w:lang w:val="sq-AL"/>
        </w:rPr>
        <w:t>ë</w:t>
      </w:r>
      <w:r w:rsidR="0078460E" w:rsidRPr="00FA1BE8">
        <w:rPr>
          <w:lang w:val="sq-AL"/>
        </w:rPr>
        <w:t>t nuk jan</w:t>
      </w:r>
      <w:r w:rsidR="000E2CDD" w:rsidRPr="00FA1BE8">
        <w:rPr>
          <w:lang w:val="sq-AL"/>
        </w:rPr>
        <w:t>ë</w:t>
      </w:r>
      <w:r w:rsidR="0078460E" w:rsidRPr="00FA1BE8">
        <w:rPr>
          <w:lang w:val="sq-AL"/>
        </w:rPr>
        <w:t xml:space="preserve"> zyrtarizuar</w:t>
      </w:r>
      <w:r w:rsidR="00004A46">
        <w:rPr>
          <w:lang w:val="sq-AL"/>
        </w:rPr>
        <w:t>, k</w:t>
      </w:r>
      <w:r w:rsidR="00A71253" w:rsidRPr="00004A46">
        <w:rPr>
          <w:lang w:val="sq-AL"/>
        </w:rPr>
        <w:t>ë</w:t>
      </w:r>
      <w:r w:rsidRPr="00004A46">
        <w:rPr>
          <w:lang w:val="sq-AL"/>
        </w:rPr>
        <w:t>mbim</w:t>
      </w:r>
      <w:r w:rsidR="000F5AB5" w:rsidRPr="00004A46">
        <w:rPr>
          <w:lang w:val="sq-AL"/>
        </w:rPr>
        <w:t>e</w:t>
      </w:r>
      <w:r w:rsidRPr="00004A46">
        <w:rPr>
          <w:lang w:val="sq-AL"/>
        </w:rPr>
        <w:t xml:space="preserve">t e pronave </w:t>
      </w:r>
      <w:r w:rsidR="00117FC7" w:rsidRPr="00004A46">
        <w:rPr>
          <w:lang w:val="sq-AL"/>
        </w:rPr>
        <w:t xml:space="preserve">private </w:t>
      </w:r>
      <w:r w:rsidRPr="00004A46">
        <w:rPr>
          <w:lang w:val="sq-AL"/>
        </w:rPr>
        <w:t>t</w:t>
      </w:r>
      <w:r w:rsidR="00A71253" w:rsidRPr="00004A46">
        <w:rPr>
          <w:lang w:val="sq-AL"/>
        </w:rPr>
        <w:t>ë</w:t>
      </w:r>
      <w:r w:rsidRPr="00004A46">
        <w:rPr>
          <w:lang w:val="sq-AL"/>
        </w:rPr>
        <w:t xml:space="preserve"> cilat nuk jan</w:t>
      </w:r>
      <w:r w:rsidR="00A71253" w:rsidRPr="00004A46">
        <w:rPr>
          <w:lang w:val="sq-AL"/>
        </w:rPr>
        <w:t>ë</w:t>
      </w:r>
      <w:r w:rsidRPr="00004A46">
        <w:rPr>
          <w:lang w:val="sq-AL"/>
        </w:rPr>
        <w:t xml:space="preserve"> </w:t>
      </w:r>
      <w:r w:rsidR="00A71253" w:rsidRPr="00004A46">
        <w:rPr>
          <w:lang w:val="sq-AL"/>
        </w:rPr>
        <w:t>regjistruar në kadastër;</w:t>
      </w:r>
    </w:p>
    <w:p w:rsidR="00117FC7" w:rsidRPr="00117FC7" w:rsidRDefault="00117FC7" w:rsidP="00117FC7">
      <w:pPr>
        <w:pStyle w:val="ListParagraph"/>
        <w:numPr>
          <w:ilvl w:val="0"/>
          <w:numId w:val="2"/>
        </w:numPr>
        <w:spacing w:line="360" w:lineRule="auto"/>
        <w:jc w:val="both"/>
        <w:rPr>
          <w:lang w:val="sq-AL"/>
        </w:rPr>
      </w:pPr>
      <w:r>
        <w:rPr>
          <w:lang w:val="sq-AL"/>
        </w:rPr>
        <w:t>Mungesa e juristit p</w:t>
      </w:r>
      <w:r w:rsidR="00E076AE">
        <w:rPr>
          <w:lang w:val="sq-AL"/>
        </w:rPr>
        <w:t>ë</w:t>
      </w:r>
      <w:r>
        <w:rPr>
          <w:lang w:val="sq-AL"/>
        </w:rPr>
        <w:t>r p</w:t>
      </w:r>
      <w:r w:rsidR="00E076AE">
        <w:rPr>
          <w:lang w:val="sq-AL"/>
        </w:rPr>
        <w:t>ë</w:t>
      </w:r>
      <w:r>
        <w:rPr>
          <w:lang w:val="sq-AL"/>
        </w:rPr>
        <w:t>riudh kohore afatgjat</w:t>
      </w:r>
      <w:r w:rsidR="00E076AE">
        <w:rPr>
          <w:lang w:val="sq-AL"/>
        </w:rPr>
        <w:t>ë</w:t>
      </w:r>
      <w:r>
        <w:rPr>
          <w:lang w:val="sq-AL"/>
        </w:rPr>
        <w:t xml:space="preserve"> n</w:t>
      </w:r>
      <w:r w:rsidR="00E076AE">
        <w:rPr>
          <w:lang w:val="sq-AL"/>
        </w:rPr>
        <w:t>ë</w:t>
      </w:r>
      <w:r>
        <w:rPr>
          <w:lang w:val="sq-AL"/>
        </w:rPr>
        <w:t xml:space="preserve"> sketorin e kadastrit;</w:t>
      </w:r>
    </w:p>
    <w:p w:rsidR="00D926E0" w:rsidRDefault="00D926E0" w:rsidP="001B2818">
      <w:pPr>
        <w:pStyle w:val="ListParagraph"/>
        <w:numPr>
          <w:ilvl w:val="0"/>
          <w:numId w:val="2"/>
        </w:numPr>
        <w:spacing w:line="360" w:lineRule="auto"/>
        <w:jc w:val="both"/>
        <w:rPr>
          <w:lang w:val="sq-AL"/>
        </w:rPr>
      </w:pPr>
      <w:r w:rsidRPr="00FA1BE8">
        <w:rPr>
          <w:lang w:val="sq-AL"/>
        </w:rPr>
        <w:t>Mungesa e stafit t</w:t>
      </w:r>
      <w:r w:rsidR="00A71253" w:rsidRPr="00FA1BE8">
        <w:rPr>
          <w:lang w:val="sq-AL"/>
        </w:rPr>
        <w:t>ë</w:t>
      </w:r>
      <w:r w:rsidRPr="00FA1BE8">
        <w:rPr>
          <w:lang w:val="sq-AL"/>
        </w:rPr>
        <w:t xml:space="preserve"> mjaftuesh</w:t>
      </w:r>
      <w:r w:rsidR="00A71253" w:rsidRPr="00FA1BE8">
        <w:rPr>
          <w:lang w:val="sq-AL"/>
        </w:rPr>
        <w:t>ë</w:t>
      </w:r>
      <w:r w:rsidRPr="00FA1BE8">
        <w:rPr>
          <w:lang w:val="sq-AL"/>
        </w:rPr>
        <w:t xml:space="preserve">m </w:t>
      </w:r>
      <w:r w:rsidR="00AF61F3">
        <w:rPr>
          <w:lang w:val="sq-AL"/>
        </w:rPr>
        <w:t xml:space="preserve">dhe profesional </w:t>
      </w:r>
      <w:r w:rsidRPr="00FA1BE8">
        <w:rPr>
          <w:lang w:val="sq-AL"/>
        </w:rPr>
        <w:t>n</w:t>
      </w:r>
      <w:r w:rsidR="00A71253" w:rsidRPr="00FA1BE8">
        <w:rPr>
          <w:lang w:val="sq-AL"/>
        </w:rPr>
        <w:t>ë</w:t>
      </w:r>
      <w:r w:rsidRPr="00FA1BE8">
        <w:rPr>
          <w:lang w:val="sq-AL"/>
        </w:rPr>
        <w:t xml:space="preserve"> sh</w:t>
      </w:r>
      <w:r w:rsidR="00A71253" w:rsidRPr="00FA1BE8">
        <w:rPr>
          <w:lang w:val="sq-AL"/>
        </w:rPr>
        <w:t>ë</w:t>
      </w:r>
      <w:r w:rsidRPr="00FA1BE8">
        <w:rPr>
          <w:lang w:val="sq-AL"/>
        </w:rPr>
        <w:t>rbimin pron</w:t>
      </w:r>
      <w:r w:rsidR="0023151B">
        <w:rPr>
          <w:lang w:val="sq-AL"/>
        </w:rPr>
        <w:t>ë</w:t>
      </w:r>
      <w:r w:rsidRPr="00FA1BE8">
        <w:rPr>
          <w:lang w:val="sq-AL"/>
        </w:rPr>
        <w:t>soro – juridik p</w:t>
      </w:r>
      <w:r w:rsidR="00A71253" w:rsidRPr="00FA1BE8">
        <w:rPr>
          <w:lang w:val="sq-AL"/>
        </w:rPr>
        <w:t>ë</w:t>
      </w:r>
      <w:r w:rsidRPr="00FA1BE8">
        <w:rPr>
          <w:lang w:val="sq-AL"/>
        </w:rPr>
        <w:t>r trajtimin e uzurpimeve;</w:t>
      </w:r>
    </w:p>
    <w:p w:rsidR="004C118E" w:rsidRDefault="00D926E0" w:rsidP="001B2818">
      <w:pPr>
        <w:pStyle w:val="ListParagraph"/>
        <w:numPr>
          <w:ilvl w:val="0"/>
          <w:numId w:val="2"/>
        </w:numPr>
        <w:spacing w:line="360" w:lineRule="auto"/>
        <w:jc w:val="both"/>
        <w:rPr>
          <w:lang w:val="sq-AL"/>
        </w:rPr>
      </w:pPr>
      <w:r w:rsidRPr="00FA1BE8">
        <w:rPr>
          <w:lang w:val="sq-AL"/>
        </w:rPr>
        <w:t>Infrastruktura ligjore e pa reformuar n</w:t>
      </w:r>
      <w:r w:rsidR="00A71253" w:rsidRPr="00FA1BE8">
        <w:rPr>
          <w:lang w:val="sq-AL"/>
        </w:rPr>
        <w:t>ë</w:t>
      </w:r>
      <w:r w:rsidRPr="00FA1BE8">
        <w:rPr>
          <w:lang w:val="sq-AL"/>
        </w:rPr>
        <w:t xml:space="preserve"> trajtimin e uzurpime</w:t>
      </w:r>
      <w:r w:rsidR="00A71253" w:rsidRPr="00FA1BE8">
        <w:rPr>
          <w:lang w:val="sq-AL"/>
        </w:rPr>
        <w:t>v</w:t>
      </w:r>
      <w:r w:rsidR="004C118E">
        <w:rPr>
          <w:lang w:val="sq-AL"/>
        </w:rPr>
        <w:t>e arbitrare të pronës komunale;</w:t>
      </w:r>
    </w:p>
    <w:p w:rsidR="00D926E0" w:rsidRPr="00FA1BE8" w:rsidRDefault="004C118E" w:rsidP="001B2818">
      <w:pPr>
        <w:pStyle w:val="ListParagraph"/>
        <w:numPr>
          <w:ilvl w:val="0"/>
          <w:numId w:val="2"/>
        </w:numPr>
        <w:spacing w:line="360" w:lineRule="auto"/>
        <w:jc w:val="both"/>
        <w:rPr>
          <w:lang w:val="sq-AL"/>
        </w:rPr>
      </w:pPr>
      <w:r>
        <w:rPr>
          <w:lang w:val="sq-AL"/>
        </w:rPr>
        <w:t>Shpron</w:t>
      </w:r>
      <w:r w:rsidR="00E82CDE">
        <w:rPr>
          <w:lang w:val="sq-AL"/>
        </w:rPr>
        <w:t>ë</w:t>
      </w:r>
      <w:r>
        <w:rPr>
          <w:lang w:val="sq-AL"/>
        </w:rPr>
        <w:t>simet e b</w:t>
      </w:r>
      <w:r w:rsidR="00E82CDE">
        <w:rPr>
          <w:lang w:val="sq-AL"/>
        </w:rPr>
        <w:t>ë</w:t>
      </w:r>
      <w:r>
        <w:rPr>
          <w:lang w:val="sq-AL"/>
        </w:rPr>
        <w:t>ra n</w:t>
      </w:r>
      <w:r w:rsidR="00E82CDE">
        <w:rPr>
          <w:lang w:val="sq-AL"/>
        </w:rPr>
        <w:t>ë</w:t>
      </w:r>
      <w:r>
        <w:rPr>
          <w:lang w:val="sq-AL"/>
        </w:rPr>
        <w:t xml:space="preserve"> t</w:t>
      </w:r>
      <w:r w:rsidR="00E82CDE">
        <w:rPr>
          <w:lang w:val="sq-AL"/>
        </w:rPr>
        <w:t>ë</w:t>
      </w:r>
      <w:r>
        <w:rPr>
          <w:lang w:val="sq-AL"/>
        </w:rPr>
        <w:t xml:space="preserve"> kaluaren q</w:t>
      </w:r>
      <w:r w:rsidR="00E82CDE">
        <w:rPr>
          <w:lang w:val="sq-AL"/>
        </w:rPr>
        <w:t>ë</w:t>
      </w:r>
      <w:r>
        <w:rPr>
          <w:lang w:val="sq-AL"/>
        </w:rPr>
        <w:t xml:space="preserve"> nuk jan</w:t>
      </w:r>
      <w:r w:rsidR="00E82CDE">
        <w:rPr>
          <w:lang w:val="sq-AL"/>
        </w:rPr>
        <w:t>ë</w:t>
      </w:r>
      <w:r>
        <w:rPr>
          <w:lang w:val="sq-AL"/>
        </w:rPr>
        <w:t xml:space="preserve"> regjistruar n</w:t>
      </w:r>
      <w:r w:rsidR="00E82CDE">
        <w:rPr>
          <w:lang w:val="sq-AL"/>
        </w:rPr>
        <w:t>ë</w:t>
      </w:r>
      <w:r>
        <w:rPr>
          <w:lang w:val="sq-AL"/>
        </w:rPr>
        <w:t xml:space="preserve"> kadaster e p</w:t>
      </w:r>
      <w:r w:rsidR="00E82CDE">
        <w:rPr>
          <w:lang w:val="sq-AL"/>
        </w:rPr>
        <w:t>ë</w:t>
      </w:r>
      <w:r>
        <w:rPr>
          <w:lang w:val="sq-AL"/>
        </w:rPr>
        <w:t>r t</w:t>
      </w:r>
      <w:r w:rsidR="00E82CDE">
        <w:rPr>
          <w:lang w:val="sq-AL"/>
        </w:rPr>
        <w:t>ë</w:t>
      </w:r>
      <w:r>
        <w:rPr>
          <w:lang w:val="sq-AL"/>
        </w:rPr>
        <w:t xml:space="preserve"> disa mungon dokumentacioni i duhur, </w:t>
      </w:r>
      <w:r w:rsidR="00A71253" w:rsidRPr="00FA1BE8">
        <w:rPr>
          <w:lang w:val="sq-AL"/>
        </w:rPr>
        <w:t>etj.</w:t>
      </w:r>
    </w:p>
    <w:p w:rsidR="00D926E0" w:rsidRPr="00FA1BE8" w:rsidRDefault="00D926E0" w:rsidP="001B2818">
      <w:pPr>
        <w:jc w:val="both"/>
        <w:rPr>
          <w:lang w:val="sq-AL"/>
        </w:rPr>
      </w:pPr>
    </w:p>
    <w:p w:rsidR="00A71253" w:rsidRPr="00FA1BE8" w:rsidRDefault="00A71253" w:rsidP="00A71253">
      <w:pPr>
        <w:rPr>
          <w:lang w:val="sq-AL"/>
        </w:rPr>
      </w:pPr>
    </w:p>
    <w:p w:rsidR="00E44006" w:rsidRPr="00FA1BE8" w:rsidRDefault="00E44006" w:rsidP="00A71253">
      <w:pPr>
        <w:rPr>
          <w:lang w:val="sq-AL"/>
        </w:rPr>
      </w:pPr>
    </w:p>
    <w:p w:rsidR="00A71253" w:rsidRPr="00FA1BE8" w:rsidRDefault="00A71253" w:rsidP="00A71253">
      <w:pPr>
        <w:rPr>
          <w:lang w:val="sq-AL"/>
        </w:rPr>
      </w:pPr>
    </w:p>
    <w:p w:rsidR="00A71253" w:rsidRPr="00FA1BE8" w:rsidRDefault="00A71253" w:rsidP="00A71253">
      <w:pPr>
        <w:rPr>
          <w:lang w:val="sq-AL"/>
        </w:rPr>
      </w:pPr>
    </w:p>
    <w:p w:rsidR="00A71253" w:rsidRPr="00FA1BE8" w:rsidRDefault="00A71253" w:rsidP="00A71253">
      <w:pPr>
        <w:rPr>
          <w:lang w:val="sq-AL"/>
        </w:rPr>
      </w:pPr>
    </w:p>
    <w:p w:rsidR="00A71253" w:rsidRPr="00FA1BE8" w:rsidRDefault="00A71253" w:rsidP="00A71253">
      <w:pPr>
        <w:jc w:val="right"/>
        <w:rPr>
          <w:lang w:val="sq-AL"/>
        </w:rPr>
      </w:pPr>
      <w:r w:rsidRPr="00FA1BE8">
        <w:rPr>
          <w:lang w:val="sq-AL"/>
        </w:rPr>
        <w:t>Kuvendi Komunal Malishevë</w:t>
      </w:r>
    </w:p>
    <w:p w:rsidR="00A71253" w:rsidRPr="00FA1BE8" w:rsidRDefault="00A71253" w:rsidP="00A71253">
      <w:pPr>
        <w:jc w:val="right"/>
        <w:rPr>
          <w:lang w:val="sq-AL"/>
        </w:rPr>
      </w:pPr>
      <w:r w:rsidRPr="00FA1BE8">
        <w:rPr>
          <w:lang w:val="sq-AL"/>
        </w:rPr>
        <w:t>Drejtoria për Gjeodezi Kadastër dhe Pronë</w:t>
      </w:r>
    </w:p>
    <w:p w:rsidR="00B3733C" w:rsidRPr="00FA1BE8" w:rsidRDefault="001B2818" w:rsidP="00A71253">
      <w:pPr>
        <w:jc w:val="right"/>
        <w:rPr>
          <w:lang w:val="sq-AL"/>
        </w:rPr>
      </w:pPr>
      <w:r w:rsidRPr="00FA1BE8">
        <w:rPr>
          <w:lang w:val="sq-AL"/>
        </w:rPr>
        <w:t>Drejtori</w:t>
      </w:r>
      <w:r w:rsidR="00B3733C" w:rsidRPr="00FA1BE8">
        <w:rPr>
          <w:lang w:val="sq-AL"/>
        </w:rPr>
        <w:t>: Bashkim Krasniqi</w:t>
      </w:r>
    </w:p>
    <w:p w:rsidR="001B2818" w:rsidRPr="00FA1BE8" w:rsidRDefault="001B2818" w:rsidP="00A71253">
      <w:pPr>
        <w:jc w:val="right"/>
        <w:rPr>
          <w:lang w:val="sq-AL"/>
        </w:rPr>
      </w:pPr>
    </w:p>
    <w:p w:rsidR="00B3733C" w:rsidRPr="00FA1BE8" w:rsidRDefault="00B3733C" w:rsidP="00A71253">
      <w:pPr>
        <w:jc w:val="right"/>
        <w:rPr>
          <w:lang w:val="sq-AL"/>
        </w:rPr>
      </w:pPr>
      <w:r w:rsidRPr="00FA1BE8">
        <w:rPr>
          <w:lang w:val="sq-AL"/>
        </w:rPr>
        <w:t>______________________</w:t>
      </w:r>
    </w:p>
    <w:p w:rsidR="00A71253" w:rsidRPr="00FA1BE8" w:rsidRDefault="00A71253" w:rsidP="00A71253">
      <w:pPr>
        <w:jc w:val="right"/>
        <w:rPr>
          <w:lang w:val="sq-AL"/>
        </w:rPr>
      </w:pPr>
      <w:r w:rsidRPr="00FA1BE8">
        <w:rPr>
          <w:lang w:val="sq-AL"/>
        </w:rPr>
        <w:t>Datë</w:t>
      </w:r>
      <w:r w:rsidR="007611F5">
        <w:rPr>
          <w:lang w:val="sq-AL"/>
        </w:rPr>
        <w:t>:</w:t>
      </w:r>
      <w:r w:rsidRPr="00FA1BE8">
        <w:rPr>
          <w:lang w:val="sq-AL"/>
        </w:rPr>
        <w:t xml:space="preserve"> </w:t>
      </w:r>
      <w:r w:rsidR="002A7FF6">
        <w:rPr>
          <w:lang w:val="sq-AL"/>
        </w:rPr>
        <w:t>2</w:t>
      </w:r>
      <w:r w:rsidR="006F7312">
        <w:rPr>
          <w:lang w:val="sq-AL"/>
        </w:rPr>
        <w:t>2</w:t>
      </w:r>
      <w:r w:rsidR="00383886">
        <w:rPr>
          <w:lang w:val="sq-AL"/>
        </w:rPr>
        <w:t>.0</w:t>
      </w:r>
      <w:r w:rsidR="002A7FF6">
        <w:rPr>
          <w:lang w:val="sq-AL"/>
        </w:rPr>
        <w:t>2</w:t>
      </w:r>
      <w:r w:rsidR="00383886">
        <w:rPr>
          <w:lang w:val="sq-AL"/>
        </w:rPr>
        <w:t>.202</w:t>
      </w:r>
      <w:r w:rsidR="002A7FF6">
        <w:rPr>
          <w:lang w:val="sq-AL"/>
        </w:rPr>
        <w:t>1</w:t>
      </w:r>
    </w:p>
    <w:sectPr w:rsidR="00A71253" w:rsidRPr="00FA1BE8" w:rsidSect="001F2213">
      <w:footerReference w:type="default" r:id="rId18"/>
      <w:pgSz w:w="11906" w:h="16838"/>
      <w:pgMar w:top="450" w:right="1196" w:bottom="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240" w:rsidRDefault="004E4240" w:rsidP="00122E81">
      <w:r>
        <w:separator/>
      </w:r>
    </w:p>
  </w:endnote>
  <w:endnote w:type="continuationSeparator" w:id="1">
    <w:p w:rsidR="004E4240" w:rsidRDefault="004E4240" w:rsidP="00122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Condensed">
    <w:altName w:val="Bodoni MT Poster Compres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268"/>
      <w:gridCol w:w="949"/>
      <w:gridCol w:w="4269"/>
    </w:tblGrid>
    <w:tr w:rsidR="007A48F7">
      <w:trPr>
        <w:trHeight w:val="151"/>
      </w:trPr>
      <w:tc>
        <w:tcPr>
          <w:tcW w:w="2250" w:type="pct"/>
          <w:tcBorders>
            <w:bottom w:val="single" w:sz="4" w:space="0" w:color="4F81BD" w:themeColor="accent1"/>
          </w:tcBorders>
        </w:tcPr>
        <w:p w:rsidR="007A48F7" w:rsidRDefault="007A48F7">
          <w:pPr>
            <w:pStyle w:val="Header"/>
            <w:rPr>
              <w:rFonts w:asciiTheme="majorHAnsi" w:eastAsiaTheme="majorEastAsia" w:hAnsiTheme="majorHAnsi" w:cstheme="majorBidi"/>
              <w:b/>
              <w:bCs/>
            </w:rPr>
          </w:pPr>
        </w:p>
      </w:tc>
      <w:tc>
        <w:tcPr>
          <w:tcW w:w="500" w:type="pct"/>
          <w:vMerge w:val="restart"/>
          <w:noWrap/>
          <w:vAlign w:val="center"/>
        </w:tcPr>
        <w:p w:rsidR="007A48F7" w:rsidRDefault="007A48F7">
          <w:pPr>
            <w:pStyle w:val="NoSpacing"/>
            <w:rPr>
              <w:rFonts w:asciiTheme="majorHAnsi" w:hAnsiTheme="majorHAnsi"/>
            </w:rPr>
          </w:pPr>
          <w:r w:rsidRPr="00122E81">
            <w:rPr>
              <w:rFonts w:asciiTheme="majorHAnsi" w:hAnsiTheme="majorHAnsi"/>
              <w:b/>
              <w:sz w:val="18"/>
            </w:rPr>
            <w:t xml:space="preserve">Page </w:t>
          </w:r>
          <w:r w:rsidR="00FB7769" w:rsidRPr="00122E81">
            <w:rPr>
              <w:sz w:val="18"/>
            </w:rPr>
            <w:fldChar w:fldCharType="begin"/>
          </w:r>
          <w:r w:rsidRPr="00122E81">
            <w:rPr>
              <w:sz w:val="18"/>
            </w:rPr>
            <w:instrText xml:space="preserve"> PAGE  \* MERGEFORMAT </w:instrText>
          </w:r>
          <w:r w:rsidR="00FB7769" w:rsidRPr="00122E81">
            <w:rPr>
              <w:sz w:val="18"/>
            </w:rPr>
            <w:fldChar w:fldCharType="separate"/>
          </w:r>
          <w:r w:rsidR="008400C7" w:rsidRPr="008400C7">
            <w:rPr>
              <w:rFonts w:asciiTheme="majorHAnsi" w:hAnsiTheme="majorHAnsi"/>
              <w:b/>
              <w:noProof/>
              <w:sz w:val="18"/>
            </w:rPr>
            <w:t>1</w:t>
          </w:r>
          <w:r w:rsidR="00FB7769" w:rsidRPr="00122E81">
            <w:rPr>
              <w:sz w:val="18"/>
            </w:rPr>
            <w:fldChar w:fldCharType="end"/>
          </w:r>
        </w:p>
      </w:tc>
      <w:tc>
        <w:tcPr>
          <w:tcW w:w="2250" w:type="pct"/>
          <w:tcBorders>
            <w:bottom w:val="single" w:sz="4" w:space="0" w:color="4F81BD" w:themeColor="accent1"/>
          </w:tcBorders>
        </w:tcPr>
        <w:p w:rsidR="007A48F7" w:rsidRDefault="007A48F7">
          <w:pPr>
            <w:pStyle w:val="Header"/>
            <w:rPr>
              <w:rFonts w:asciiTheme="majorHAnsi" w:eastAsiaTheme="majorEastAsia" w:hAnsiTheme="majorHAnsi" w:cstheme="majorBidi"/>
              <w:b/>
              <w:bCs/>
            </w:rPr>
          </w:pPr>
        </w:p>
      </w:tc>
    </w:tr>
    <w:tr w:rsidR="007A48F7">
      <w:trPr>
        <w:trHeight w:val="150"/>
      </w:trPr>
      <w:tc>
        <w:tcPr>
          <w:tcW w:w="2250" w:type="pct"/>
          <w:tcBorders>
            <w:top w:val="single" w:sz="4" w:space="0" w:color="4F81BD" w:themeColor="accent1"/>
          </w:tcBorders>
        </w:tcPr>
        <w:p w:rsidR="007A48F7" w:rsidRDefault="007A48F7">
          <w:pPr>
            <w:pStyle w:val="Header"/>
            <w:rPr>
              <w:rFonts w:asciiTheme="majorHAnsi" w:eastAsiaTheme="majorEastAsia" w:hAnsiTheme="majorHAnsi" w:cstheme="majorBidi"/>
              <w:b/>
              <w:bCs/>
            </w:rPr>
          </w:pPr>
        </w:p>
      </w:tc>
      <w:tc>
        <w:tcPr>
          <w:tcW w:w="500" w:type="pct"/>
          <w:vMerge/>
        </w:tcPr>
        <w:p w:rsidR="007A48F7" w:rsidRDefault="007A48F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A48F7" w:rsidRDefault="007A48F7">
          <w:pPr>
            <w:pStyle w:val="Header"/>
            <w:rPr>
              <w:rFonts w:asciiTheme="majorHAnsi" w:eastAsiaTheme="majorEastAsia" w:hAnsiTheme="majorHAnsi" w:cstheme="majorBidi"/>
              <w:b/>
              <w:bCs/>
            </w:rPr>
          </w:pPr>
        </w:p>
      </w:tc>
    </w:tr>
  </w:tbl>
  <w:p w:rsidR="007A48F7" w:rsidRDefault="007A48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240" w:rsidRDefault="004E4240" w:rsidP="00122E81">
      <w:r>
        <w:separator/>
      </w:r>
    </w:p>
  </w:footnote>
  <w:footnote w:type="continuationSeparator" w:id="1">
    <w:p w:rsidR="004E4240" w:rsidRDefault="004E4240" w:rsidP="00122E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06337"/>
    <w:multiLevelType w:val="hybridMultilevel"/>
    <w:tmpl w:val="782CCB88"/>
    <w:lvl w:ilvl="0" w:tplc="8A50A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605D14"/>
    <w:multiLevelType w:val="hybridMultilevel"/>
    <w:tmpl w:val="0F70B4AE"/>
    <w:lvl w:ilvl="0" w:tplc="9EAA65A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E04593"/>
    <w:multiLevelType w:val="hybridMultilevel"/>
    <w:tmpl w:val="F0743956"/>
    <w:lvl w:ilvl="0" w:tplc="9EAA65A6">
      <w:numFmt w:val="bullet"/>
      <w:lvlText w:val="-"/>
      <w:lvlJc w:val="left"/>
      <w:pPr>
        <w:ind w:left="720" w:hanging="360"/>
      </w:pPr>
      <w:rPr>
        <w:rFonts w:ascii="Times New Roman" w:eastAsia="MS Mincho"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33F4D"/>
    <w:rsid w:val="00004A46"/>
    <w:rsid w:val="00004DA9"/>
    <w:rsid w:val="00005940"/>
    <w:rsid w:val="00020A05"/>
    <w:rsid w:val="000228F0"/>
    <w:rsid w:val="00030184"/>
    <w:rsid w:val="00045B0D"/>
    <w:rsid w:val="00046EA9"/>
    <w:rsid w:val="00075B08"/>
    <w:rsid w:val="00081D50"/>
    <w:rsid w:val="00087F6E"/>
    <w:rsid w:val="00095C5E"/>
    <w:rsid w:val="000A57AA"/>
    <w:rsid w:val="000B696D"/>
    <w:rsid w:val="000C63F8"/>
    <w:rsid w:val="000C7D68"/>
    <w:rsid w:val="000E2CDD"/>
    <w:rsid w:val="000F5AB5"/>
    <w:rsid w:val="000F7F01"/>
    <w:rsid w:val="00112840"/>
    <w:rsid w:val="00114481"/>
    <w:rsid w:val="001177F7"/>
    <w:rsid w:val="00117FC7"/>
    <w:rsid w:val="00121002"/>
    <w:rsid w:val="00122E81"/>
    <w:rsid w:val="00125EDB"/>
    <w:rsid w:val="00141FD3"/>
    <w:rsid w:val="00153DFF"/>
    <w:rsid w:val="0016072B"/>
    <w:rsid w:val="00164D57"/>
    <w:rsid w:val="00167BCA"/>
    <w:rsid w:val="001778EE"/>
    <w:rsid w:val="00180594"/>
    <w:rsid w:val="00195FC5"/>
    <w:rsid w:val="001A7E77"/>
    <w:rsid w:val="001B2818"/>
    <w:rsid w:val="001C5F10"/>
    <w:rsid w:val="001E21BF"/>
    <w:rsid w:val="001F2213"/>
    <w:rsid w:val="00216BA6"/>
    <w:rsid w:val="00222D6E"/>
    <w:rsid w:val="00223C2D"/>
    <w:rsid w:val="00224B11"/>
    <w:rsid w:val="0023151B"/>
    <w:rsid w:val="00264F76"/>
    <w:rsid w:val="00265EFA"/>
    <w:rsid w:val="00272C25"/>
    <w:rsid w:val="00290584"/>
    <w:rsid w:val="002A16F5"/>
    <w:rsid w:val="002A7FF6"/>
    <w:rsid w:val="002B20B7"/>
    <w:rsid w:val="002B3984"/>
    <w:rsid w:val="002B4ABE"/>
    <w:rsid w:val="002B5AC3"/>
    <w:rsid w:val="002B5B77"/>
    <w:rsid w:val="002D4882"/>
    <w:rsid w:val="002E5751"/>
    <w:rsid w:val="002E6113"/>
    <w:rsid w:val="002F2F84"/>
    <w:rsid w:val="00300140"/>
    <w:rsid w:val="0030079A"/>
    <w:rsid w:val="00302330"/>
    <w:rsid w:val="00304DFC"/>
    <w:rsid w:val="003055AE"/>
    <w:rsid w:val="0030664A"/>
    <w:rsid w:val="00314D42"/>
    <w:rsid w:val="00334719"/>
    <w:rsid w:val="003450AA"/>
    <w:rsid w:val="003453B3"/>
    <w:rsid w:val="003469F2"/>
    <w:rsid w:val="00353223"/>
    <w:rsid w:val="0036562D"/>
    <w:rsid w:val="00365ECF"/>
    <w:rsid w:val="00383886"/>
    <w:rsid w:val="00384E3E"/>
    <w:rsid w:val="0038545B"/>
    <w:rsid w:val="003872F9"/>
    <w:rsid w:val="00387A63"/>
    <w:rsid w:val="00391FBA"/>
    <w:rsid w:val="0039460C"/>
    <w:rsid w:val="00395120"/>
    <w:rsid w:val="0039592E"/>
    <w:rsid w:val="003A1001"/>
    <w:rsid w:val="003A6D18"/>
    <w:rsid w:val="003A7220"/>
    <w:rsid w:val="003C3D79"/>
    <w:rsid w:val="003C7B02"/>
    <w:rsid w:val="003D48E6"/>
    <w:rsid w:val="003E339A"/>
    <w:rsid w:val="003E67CA"/>
    <w:rsid w:val="00432879"/>
    <w:rsid w:val="004425F3"/>
    <w:rsid w:val="00450F82"/>
    <w:rsid w:val="00452574"/>
    <w:rsid w:val="00455B12"/>
    <w:rsid w:val="00464B31"/>
    <w:rsid w:val="0046555F"/>
    <w:rsid w:val="0046715A"/>
    <w:rsid w:val="004749DC"/>
    <w:rsid w:val="0048034F"/>
    <w:rsid w:val="0048520A"/>
    <w:rsid w:val="004945D2"/>
    <w:rsid w:val="004C118E"/>
    <w:rsid w:val="004C1EA5"/>
    <w:rsid w:val="004D2D1B"/>
    <w:rsid w:val="004D3219"/>
    <w:rsid w:val="004E4240"/>
    <w:rsid w:val="004F1D87"/>
    <w:rsid w:val="004F510E"/>
    <w:rsid w:val="005009E2"/>
    <w:rsid w:val="00505510"/>
    <w:rsid w:val="00520D69"/>
    <w:rsid w:val="00525261"/>
    <w:rsid w:val="005325BB"/>
    <w:rsid w:val="00535E01"/>
    <w:rsid w:val="00543862"/>
    <w:rsid w:val="005443C8"/>
    <w:rsid w:val="005464B7"/>
    <w:rsid w:val="005465A3"/>
    <w:rsid w:val="00547140"/>
    <w:rsid w:val="005539CA"/>
    <w:rsid w:val="0056211B"/>
    <w:rsid w:val="00562DF5"/>
    <w:rsid w:val="005634F4"/>
    <w:rsid w:val="00572EC3"/>
    <w:rsid w:val="005919FD"/>
    <w:rsid w:val="005A634B"/>
    <w:rsid w:val="005A799F"/>
    <w:rsid w:val="005B59F4"/>
    <w:rsid w:val="005D2DB7"/>
    <w:rsid w:val="005E1366"/>
    <w:rsid w:val="005E6077"/>
    <w:rsid w:val="005E7466"/>
    <w:rsid w:val="005F1035"/>
    <w:rsid w:val="006208F5"/>
    <w:rsid w:val="00623122"/>
    <w:rsid w:val="00637220"/>
    <w:rsid w:val="00637E3F"/>
    <w:rsid w:val="00641B7F"/>
    <w:rsid w:val="00646EFD"/>
    <w:rsid w:val="006579AD"/>
    <w:rsid w:val="00663E9C"/>
    <w:rsid w:val="006644CC"/>
    <w:rsid w:val="00671DCD"/>
    <w:rsid w:val="00675A07"/>
    <w:rsid w:val="006935F0"/>
    <w:rsid w:val="006A0E9A"/>
    <w:rsid w:val="006A46CE"/>
    <w:rsid w:val="006B2A80"/>
    <w:rsid w:val="006B2E01"/>
    <w:rsid w:val="006C0D6E"/>
    <w:rsid w:val="006C0EBD"/>
    <w:rsid w:val="006C429B"/>
    <w:rsid w:val="006D7AFB"/>
    <w:rsid w:val="006E0CC8"/>
    <w:rsid w:val="006F7312"/>
    <w:rsid w:val="00704491"/>
    <w:rsid w:val="0070716D"/>
    <w:rsid w:val="007113EF"/>
    <w:rsid w:val="0071561E"/>
    <w:rsid w:val="007163C3"/>
    <w:rsid w:val="00723200"/>
    <w:rsid w:val="007250C4"/>
    <w:rsid w:val="00731E3C"/>
    <w:rsid w:val="007327A6"/>
    <w:rsid w:val="0073706A"/>
    <w:rsid w:val="00740275"/>
    <w:rsid w:val="0075239D"/>
    <w:rsid w:val="007611F5"/>
    <w:rsid w:val="00761705"/>
    <w:rsid w:val="00774CB8"/>
    <w:rsid w:val="00776441"/>
    <w:rsid w:val="0078460E"/>
    <w:rsid w:val="0079158B"/>
    <w:rsid w:val="00791D9B"/>
    <w:rsid w:val="007923DF"/>
    <w:rsid w:val="00793C82"/>
    <w:rsid w:val="007A2FC2"/>
    <w:rsid w:val="007A48F7"/>
    <w:rsid w:val="007A561F"/>
    <w:rsid w:val="007B3827"/>
    <w:rsid w:val="007B7712"/>
    <w:rsid w:val="007C750A"/>
    <w:rsid w:val="007D6FB9"/>
    <w:rsid w:val="007E1EE7"/>
    <w:rsid w:val="007E39AE"/>
    <w:rsid w:val="00800EC7"/>
    <w:rsid w:val="008033DA"/>
    <w:rsid w:val="00820CE3"/>
    <w:rsid w:val="00825458"/>
    <w:rsid w:val="00826FE4"/>
    <w:rsid w:val="00833670"/>
    <w:rsid w:val="00837136"/>
    <w:rsid w:val="008400C7"/>
    <w:rsid w:val="00842CCC"/>
    <w:rsid w:val="00850CC6"/>
    <w:rsid w:val="008671C6"/>
    <w:rsid w:val="00874F98"/>
    <w:rsid w:val="008762AF"/>
    <w:rsid w:val="0087664A"/>
    <w:rsid w:val="00883163"/>
    <w:rsid w:val="008831A8"/>
    <w:rsid w:val="00886E8D"/>
    <w:rsid w:val="00890A5C"/>
    <w:rsid w:val="00892964"/>
    <w:rsid w:val="008A2AA8"/>
    <w:rsid w:val="008B0FAB"/>
    <w:rsid w:val="008C228B"/>
    <w:rsid w:val="008C4D3C"/>
    <w:rsid w:val="008C5397"/>
    <w:rsid w:val="008C5521"/>
    <w:rsid w:val="008D0CEF"/>
    <w:rsid w:val="008D6AE6"/>
    <w:rsid w:val="008D6E10"/>
    <w:rsid w:val="008E26C8"/>
    <w:rsid w:val="008E6D9C"/>
    <w:rsid w:val="008F0A02"/>
    <w:rsid w:val="009006F3"/>
    <w:rsid w:val="00905ACE"/>
    <w:rsid w:val="00916BD8"/>
    <w:rsid w:val="00917055"/>
    <w:rsid w:val="00917178"/>
    <w:rsid w:val="00921F08"/>
    <w:rsid w:val="00940D94"/>
    <w:rsid w:val="00943AB8"/>
    <w:rsid w:val="009555AB"/>
    <w:rsid w:val="0096242F"/>
    <w:rsid w:val="00970F54"/>
    <w:rsid w:val="00971935"/>
    <w:rsid w:val="00996A37"/>
    <w:rsid w:val="009A63E6"/>
    <w:rsid w:val="009C15E1"/>
    <w:rsid w:val="009F5AF6"/>
    <w:rsid w:val="00A01571"/>
    <w:rsid w:val="00A1268A"/>
    <w:rsid w:val="00A45903"/>
    <w:rsid w:val="00A4658C"/>
    <w:rsid w:val="00A55CC7"/>
    <w:rsid w:val="00A62186"/>
    <w:rsid w:val="00A7034D"/>
    <w:rsid w:val="00A71253"/>
    <w:rsid w:val="00A75D67"/>
    <w:rsid w:val="00AA5671"/>
    <w:rsid w:val="00AA77E7"/>
    <w:rsid w:val="00AB7236"/>
    <w:rsid w:val="00AD0499"/>
    <w:rsid w:val="00AD3FB0"/>
    <w:rsid w:val="00AD5B7B"/>
    <w:rsid w:val="00AE4BD6"/>
    <w:rsid w:val="00AF61F3"/>
    <w:rsid w:val="00AF7982"/>
    <w:rsid w:val="00B05726"/>
    <w:rsid w:val="00B07BA4"/>
    <w:rsid w:val="00B15E16"/>
    <w:rsid w:val="00B17327"/>
    <w:rsid w:val="00B3733C"/>
    <w:rsid w:val="00B41C7C"/>
    <w:rsid w:val="00B57386"/>
    <w:rsid w:val="00B60A85"/>
    <w:rsid w:val="00B6336D"/>
    <w:rsid w:val="00B64891"/>
    <w:rsid w:val="00B866A7"/>
    <w:rsid w:val="00B96921"/>
    <w:rsid w:val="00BA3CB9"/>
    <w:rsid w:val="00BA50CE"/>
    <w:rsid w:val="00BB46A0"/>
    <w:rsid w:val="00BB4F02"/>
    <w:rsid w:val="00BC075D"/>
    <w:rsid w:val="00BC17A1"/>
    <w:rsid w:val="00BF293F"/>
    <w:rsid w:val="00BF7036"/>
    <w:rsid w:val="00C01B54"/>
    <w:rsid w:val="00C03F7C"/>
    <w:rsid w:val="00C0538E"/>
    <w:rsid w:val="00C11887"/>
    <w:rsid w:val="00C26FF1"/>
    <w:rsid w:val="00C33F4D"/>
    <w:rsid w:val="00C36843"/>
    <w:rsid w:val="00C37B98"/>
    <w:rsid w:val="00C466D9"/>
    <w:rsid w:val="00C61875"/>
    <w:rsid w:val="00C669B9"/>
    <w:rsid w:val="00C73A78"/>
    <w:rsid w:val="00C81544"/>
    <w:rsid w:val="00C86040"/>
    <w:rsid w:val="00C94C81"/>
    <w:rsid w:val="00CA0208"/>
    <w:rsid w:val="00CB50CF"/>
    <w:rsid w:val="00CC140B"/>
    <w:rsid w:val="00CC5550"/>
    <w:rsid w:val="00CD767A"/>
    <w:rsid w:val="00CF0D39"/>
    <w:rsid w:val="00CF0D52"/>
    <w:rsid w:val="00CF7D63"/>
    <w:rsid w:val="00CF7DB4"/>
    <w:rsid w:val="00D016E8"/>
    <w:rsid w:val="00D203FC"/>
    <w:rsid w:val="00D26FEC"/>
    <w:rsid w:val="00D31731"/>
    <w:rsid w:val="00D46D67"/>
    <w:rsid w:val="00D4727E"/>
    <w:rsid w:val="00D515D5"/>
    <w:rsid w:val="00D5696E"/>
    <w:rsid w:val="00D6102E"/>
    <w:rsid w:val="00D61BA1"/>
    <w:rsid w:val="00D70BDF"/>
    <w:rsid w:val="00D926E0"/>
    <w:rsid w:val="00D92A93"/>
    <w:rsid w:val="00DB14C3"/>
    <w:rsid w:val="00DB5011"/>
    <w:rsid w:val="00DC1751"/>
    <w:rsid w:val="00DC3B52"/>
    <w:rsid w:val="00DD2936"/>
    <w:rsid w:val="00DD3732"/>
    <w:rsid w:val="00DD5247"/>
    <w:rsid w:val="00DE60C9"/>
    <w:rsid w:val="00DE7733"/>
    <w:rsid w:val="00DF012A"/>
    <w:rsid w:val="00DF0280"/>
    <w:rsid w:val="00E076AE"/>
    <w:rsid w:val="00E222C7"/>
    <w:rsid w:val="00E225DA"/>
    <w:rsid w:val="00E2724A"/>
    <w:rsid w:val="00E306BD"/>
    <w:rsid w:val="00E44006"/>
    <w:rsid w:val="00E44784"/>
    <w:rsid w:val="00E50E68"/>
    <w:rsid w:val="00E5280C"/>
    <w:rsid w:val="00E553AF"/>
    <w:rsid w:val="00E558A4"/>
    <w:rsid w:val="00E618F5"/>
    <w:rsid w:val="00E73E83"/>
    <w:rsid w:val="00E8279E"/>
    <w:rsid w:val="00E82CDE"/>
    <w:rsid w:val="00EA5D94"/>
    <w:rsid w:val="00EA6850"/>
    <w:rsid w:val="00EB10B4"/>
    <w:rsid w:val="00EB2A1F"/>
    <w:rsid w:val="00EB6E8C"/>
    <w:rsid w:val="00EC4536"/>
    <w:rsid w:val="00ED05B7"/>
    <w:rsid w:val="00ED1974"/>
    <w:rsid w:val="00ED7CF2"/>
    <w:rsid w:val="00EE6984"/>
    <w:rsid w:val="00EE7FE6"/>
    <w:rsid w:val="00F07993"/>
    <w:rsid w:val="00F12820"/>
    <w:rsid w:val="00F31C93"/>
    <w:rsid w:val="00F3213E"/>
    <w:rsid w:val="00F524F0"/>
    <w:rsid w:val="00F7488B"/>
    <w:rsid w:val="00F8210F"/>
    <w:rsid w:val="00FA152A"/>
    <w:rsid w:val="00FA1BE8"/>
    <w:rsid w:val="00FB7769"/>
    <w:rsid w:val="00FC4359"/>
    <w:rsid w:val="00FC5D25"/>
    <w:rsid w:val="00FD3FE4"/>
    <w:rsid w:val="00FD4401"/>
    <w:rsid w:val="00FE707E"/>
    <w:rsid w:val="00FF0738"/>
    <w:rsid w:val="00FF39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F4D"/>
    <w:pPr>
      <w:spacing w:after="0" w:line="240" w:lineRule="auto"/>
    </w:pPr>
    <w:rPr>
      <w:rFonts w:ascii="Times New Roman" w:eastAsia="MS Mincho" w:hAnsi="Times New Roman" w:cs="Times New Roman"/>
      <w:sz w:val="24"/>
      <w:szCs w:val="24"/>
      <w:lang w:val="en-US"/>
    </w:rPr>
  </w:style>
  <w:style w:type="paragraph" w:styleId="Heading1">
    <w:name w:val="heading 1"/>
    <w:basedOn w:val="Normal"/>
    <w:next w:val="Normal"/>
    <w:link w:val="Heading1Char"/>
    <w:uiPriority w:val="9"/>
    <w:qFormat/>
    <w:rsid w:val="008C552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C33F4D"/>
    <w:rPr>
      <w:i/>
      <w:iCs/>
    </w:rPr>
  </w:style>
  <w:style w:type="character" w:customStyle="1" w:styleId="apple-style-span">
    <w:name w:val="apple-style-span"/>
    <w:basedOn w:val="DefaultParagraphFont"/>
    <w:rsid w:val="00C33F4D"/>
  </w:style>
  <w:style w:type="paragraph" w:styleId="ListParagraph">
    <w:name w:val="List Paragraph"/>
    <w:basedOn w:val="Normal"/>
    <w:uiPriority w:val="34"/>
    <w:qFormat/>
    <w:rsid w:val="00C33F4D"/>
    <w:pPr>
      <w:ind w:left="720"/>
      <w:contextualSpacing/>
    </w:pPr>
  </w:style>
  <w:style w:type="character" w:customStyle="1" w:styleId="Heading1Char">
    <w:name w:val="Heading 1 Char"/>
    <w:basedOn w:val="DefaultParagraphFont"/>
    <w:link w:val="Heading1"/>
    <w:uiPriority w:val="9"/>
    <w:rsid w:val="008C552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22E81"/>
    <w:pPr>
      <w:tabs>
        <w:tab w:val="center" w:pos="4680"/>
        <w:tab w:val="right" w:pos="9360"/>
      </w:tabs>
    </w:pPr>
  </w:style>
  <w:style w:type="character" w:customStyle="1" w:styleId="HeaderChar">
    <w:name w:val="Header Char"/>
    <w:basedOn w:val="DefaultParagraphFont"/>
    <w:link w:val="Header"/>
    <w:uiPriority w:val="99"/>
    <w:rsid w:val="00122E81"/>
    <w:rPr>
      <w:rFonts w:ascii="Times New Roman" w:eastAsia="MS Mincho" w:hAnsi="Times New Roman" w:cs="Times New Roman"/>
      <w:sz w:val="24"/>
      <w:szCs w:val="24"/>
      <w:lang w:val="en-US"/>
    </w:rPr>
  </w:style>
  <w:style w:type="paragraph" w:styleId="Footer">
    <w:name w:val="footer"/>
    <w:basedOn w:val="Normal"/>
    <w:link w:val="FooterChar"/>
    <w:uiPriority w:val="99"/>
    <w:semiHidden/>
    <w:unhideWhenUsed/>
    <w:rsid w:val="00122E81"/>
    <w:pPr>
      <w:tabs>
        <w:tab w:val="center" w:pos="4680"/>
        <w:tab w:val="right" w:pos="9360"/>
      </w:tabs>
    </w:pPr>
  </w:style>
  <w:style w:type="character" w:customStyle="1" w:styleId="FooterChar">
    <w:name w:val="Footer Char"/>
    <w:basedOn w:val="DefaultParagraphFont"/>
    <w:link w:val="Footer"/>
    <w:uiPriority w:val="99"/>
    <w:semiHidden/>
    <w:rsid w:val="00122E81"/>
    <w:rPr>
      <w:rFonts w:ascii="Times New Roman" w:eastAsia="MS Mincho" w:hAnsi="Times New Roman" w:cs="Times New Roman"/>
      <w:sz w:val="24"/>
      <w:szCs w:val="24"/>
      <w:lang w:val="en-US"/>
    </w:rPr>
  </w:style>
  <w:style w:type="paragraph" w:styleId="NoSpacing">
    <w:name w:val="No Spacing"/>
    <w:link w:val="NoSpacingChar"/>
    <w:uiPriority w:val="1"/>
    <w:qFormat/>
    <w:rsid w:val="00122E8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22E81"/>
    <w:rPr>
      <w:rFonts w:eastAsiaTheme="minorEastAsia"/>
      <w:lang w:val="en-US"/>
    </w:rPr>
  </w:style>
  <w:style w:type="table" w:styleId="TableGrid">
    <w:name w:val="Table Grid"/>
    <w:basedOn w:val="TableNormal"/>
    <w:uiPriority w:val="59"/>
    <w:rsid w:val="00DD37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4C81"/>
    <w:rPr>
      <w:rFonts w:ascii="Tahoma" w:hAnsi="Tahoma" w:cs="Tahoma"/>
      <w:sz w:val="16"/>
      <w:szCs w:val="16"/>
    </w:rPr>
  </w:style>
  <w:style w:type="character" w:customStyle="1" w:styleId="BalloonTextChar">
    <w:name w:val="Balloon Text Char"/>
    <w:basedOn w:val="DefaultParagraphFont"/>
    <w:link w:val="BalloonText"/>
    <w:uiPriority w:val="99"/>
    <w:semiHidden/>
    <w:rsid w:val="00C94C81"/>
    <w:rPr>
      <w:rFonts w:ascii="Tahoma" w:eastAsia="MS Mincho" w:hAnsi="Tahoma" w:cs="Tahoma"/>
      <w:sz w:val="16"/>
      <w:szCs w:val="16"/>
      <w:lang w:val="en-US"/>
    </w:rPr>
  </w:style>
  <w:style w:type="character" w:styleId="Hyperlink">
    <w:name w:val="Hyperlink"/>
    <w:basedOn w:val="DefaultParagraphFont"/>
    <w:uiPriority w:val="99"/>
    <w:unhideWhenUsed/>
    <w:rsid w:val="006F7312"/>
    <w:rPr>
      <w:color w:val="0000FF"/>
      <w:u w:val="single"/>
    </w:rPr>
  </w:style>
  <w:style w:type="paragraph" w:styleId="NormalWeb">
    <w:name w:val="Normal (Web)"/>
    <w:basedOn w:val="Normal"/>
    <w:uiPriority w:val="99"/>
    <w:unhideWhenUsed/>
    <w:rsid w:val="006F7312"/>
    <w:pPr>
      <w:spacing w:before="100" w:beforeAutospacing="1" w:after="100" w:afterAutospacing="1"/>
    </w:pPr>
    <w:rPr>
      <w:rFonts w:eastAsia="Times New Roman"/>
    </w:rPr>
  </w:style>
  <w:style w:type="character" w:styleId="Strong">
    <w:name w:val="Strong"/>
    <w:basedOn w:val="DefaultParagraphFont"/>
    <w:uiPriority w:val="22"/>
    <w:qFormat/>
    <w:rsid w:val="006F7312"/>
    <w:rPr>
      <w:b/>
      <w:bCs/>
    </w:rPr>
  </w:style>
</w:styles>
</file>

<file path=word/webSettings.xml><?xml version="1.0" encoding="utf-8"?>
<w:webSettings xmlns:r="http://schemas.openxmlformats.org/officeDocument/2006/relationships" xmlns:w="http://schemas.openxmlformats.org/wordprocessingml/2006/main">
  <w:divs>
    <w:div w:id="86657016">
      <w:bodyDiv w:val="1"/>
      <w:marLeft w:val="0"/>
      <w:marRight w:val="0"/>
      <w:marTop w:val="0"/>
      <w:marBottom w:val="0"/>
      <w:divBdr>
        <w:top w:val="none" w:sz="0" w:space="0" w:color="auto"/>
        <w:left w:val="none" w:sz="0" w:space="0" w:color="auto"/>
        <w:bottom w:val="none" w:sz="0" w:space="0" w:color="auto"/>
        <w:right w:val="none" w:sz="0" w:space="0" w:color="auto"/>
      </w:divBdr>
    </w:div>
    <w:div w:id="1370371654">
      <w:bodyDiv w:val="1"/>
      <w:marLeft w:val="0"/>
      <w:marRight w:val="0"/>
      <w:marTop w:val="0"/>
      <w:marBottom w:val="0"/>
      <w:divBdr>
        <w:top w:val="none" w:sz="0" w:space="0" w:color="auto"/>
        <w:left w:val="none" w:sz="0" w:space="0" w:color="auto"/>
        <w:bottom w:val="none" w:sz="0" w:space="0" w:color="auto"/>
        <w:right w:val="none" w:sz="0" w:space="0" w:color="auto"/>
      </w:divBdr>
    </w:div>
    <w:div w:id="1515923528">
      <w:bodyDiv w:val="1"/>
      <w:marLeft w:val="0"/>
      <w:marRight w:val="0"/>
      <w:marTop w:val="0"/>
      <w:marBottom w:val="0"/>
      <w:divBdr>
        <w:top w:val="none" w:sz="0" w:space="0" w:color="auto"/>
        <w:left w:val="none" w:sz="0" w:space="0" w:color="auto"/>
        <w:bottom w:val="none" w:sz="0" w:space="0" w:color="auto"/>
        <w:right w:val="none" w:sz="0" w:space="0" w:color="auto"/>
      </w:divBdr>
    </w:div>
    <w:div w:id="2025547062">
      <w:bodyDiv w:val="1"/>
      <w:marLeft w:val="0"/>
      <w:marRight w:val="0"/>
      <w:marTop w:val="0"/>
      <w:marBottom w:val="0"/>
      <w:divBdr>
        <w:top w:val="none" w:sz="0" w:space="0" w:color="auto"/>
        <w:left w:val="none" w:sz="0" w:space="0" w:color="auto"/>
        <w:bottom w:val="none" w:sz="0" w:space="0" w:color="auto"/>
        <w:right w:val="none" w:sz="0" w:space="0" w:color="auto"/>
      </w:divBdr>
    </w:div>
    <w:div w:id="2105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ca-ks.org/documents/10179/1727642/UDH%C3%8BZIM+ADMINISTRATIV+++MMPH+%E2%80%93%20NR+09-19+P%C3%8BR+NDARJEN+E+ZONAVE+KADASTRALE.pdf/34958690-860f-4242-afb2-373041d2df3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ca-ks.org/documents/10179/1727642/UDH%C3%8BZIM+ADMINISTRATIV+MMPH+Nr+08-2019+P%C3%8BR+TARIFAT+E+PRODUKTEVE+DHE+SH%C3%8BRBIMEVE+T%C3%8B%20AGJENCIS%C3%8B%20KADASTRALE+T%C3%8B%20KOSOV%C3%8BS.pdf/0de98df5-71ad-4958-a15f-ea3091afcca6"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a-ks.org/documents/10179/1726281/UDH%C3%8BZIM+ADMINISTRATIV+MMPH+Nr+08-2019+P%C3%8BR+TARIFAT+E+PRODUKTEVE+DHE+SH%C3%8BRBIMEVE+T%C3%8B%20AGJENCIS%C3%8B%20KADASTRALE+T%C3%8B%20KOSOV%C3%8BS.pdf/189bbe71-d9e1-42e8-b9d2-58a2ab3b91b5"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http://www.ks-gov.net/pm/Portals/0/Logot/Stema%20(100px).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ca-ks.org/documents/10179/0/UDH%C3%8BZIM_ADMINISTRATIV_%28MMPH%29__Nr._13___2019__P%C3%8BR_LICENCIMIN_E_KOMPANIVE_GJEODETE_DHE_T%C3%8B_GJEODET%C3%8BVE.pdf/6e11967c-830a-4bdf-a947-17a97e071f2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t>Numri i kërkesave sipas viteve</a:t>
            </a:r>
          </a:p>
        </c:rich>
      </c:tx>
    </c:title>
    <c:plotArea>
      <c:layout/>
      <c:lineChart>
        <c:grouping val="standard"/>
        <c:ser>
          <c:idx val="0"/>
          <c:order val="0"/>
          <c:tx>
            <c:strRef>
              <c:f>Sheet1!$B$1</c:f>
              <c:strCache>
                <c:ptCount val="1"/>
                <c:pt idx="0">
                  <c:v>Ndërrim pronari,regjistrim i trashëgimisë, vendimeve gjyqësore,  regjistrim dhe  çregjistrim i hipotekës</c:v>
                </c:pt>
              </c:strCache>
            </c:strRef>
          </c:tx>
          <c:cat>
            <c:numRef>
              <c:f>Sheet1!$A$2:$A$6</c:f>
              <c:numCache>
                <c:formatCode>General</c:formatCode>
                <c:ptCount val="5"/>
                <c:pt idx="0">
                  <c:v>2016</c:v>
                </c:pt>
                <c:pt idx="1">
                  <c:v>2017</c:v>
                </c:pt>
                <c:pt idx="2">
                  <c:v>2018</c:v>
                </c:pt>
                <c:pt idx="3">
                  <c:v>2019</c:v>
                </c:pt>
                <c:pt idx="4">
                  <c:v>2020</c:v>
                </c:pt>
              </c:numCache>
            </c:numRef>
          </c:cat>
          <c:val>
            <c:numRef>
              <c:f>Sheet1!$B$2:$B$6</c:f>
              <c:numCache>
                <c:formatCode>General</c:formatCode>
                <c:ptCount val="5"/>
                <c:pt idx="0">
                  <c:v>835</c:v>
                </c:pt>
                <c:pt idx="1">
                  <c:v>738</c:v>
                </c:pt>
                <c:pt idx="2">
                  <c:v>959</c:v>
                </c:pt>
                <c:pt idx="3">
                  <c:v>812</c:v>
                </c:pt>
                <c:pt idx="4">
                  <c:v>645</c:v>
                </c:pt>
              </c:numCache>
            </c:numRef>
          </c:val>
          <c:extLst xmlns:c16r2="http://schemas.microsoft.com/office/drawing/2015/06/chart">
            <c:ext xmlns:c16="http://schemas.microsoft.com/office/drawing/2014/chart" uri="{C3380CC4-5D6E-409C-BE32-E72D297353CC}">
              <c16:uniqueId val="{00000000-2091-4E78-8F5E-BB2F3513ADC6}"/>
            </c:ext>
          </c:extLst>
        </c:ser>
        <c:ser>
          <c:idx val="1"/>
          <c:order val="1"/>
          <c:tx>
            <c:strRef>
              <c:f>Sheet1!$C$1</c:f>
              <c:strCache>
                <c:ptCount val="1"/>
                <c:pt idx="0">
                  <c:v>Numri i përgjithshem i kërkesave </c:v>
                </c:pt>
              </c:strCache>
            </c:strRef>
          </c:tx>
          <c:cat>
            <c:numRef>
              <c:f>Sheet1!$A$2:$A$6</c:f>
              <c:numCache>
                <c:formatCode>General</c:formatCode>
                <c:ptCount val="5"/>
                <c:pt idx="0">
                  <c:v>2016</c:v>
                </c:pt>
                <c:pt idx="1">
                  <c:v>2017</c:v>
                </c:pt>
                <c:pt idx="2">
                  <c:v>2018</c:v>
                </c:pt>
                <c:pt idx="3">
                  <c:v>2019</c:v>
                </c:pt>
                <c:pt idx="4">
                  <c:v>2020</c:v>
                </c:pt>
              </c:numCache>
            </c:numRef>
          </c:cat>
          <c:val>
            <c:numRef>
              <c:f>Sheet1!$C$2:$C$6</c:f>
              <c:numCache>
                <c:formatCode>General</c:formatCode>
                <c:ptCount val="5"/>
                <c:pt idx="0">
                  <c:v>3541</c:v>
                </c:pt>
                <c:pt idx="1">
                  <c:v>3032</c:v>
                </c:pt>
                <c:pt idx="2">
                  <c:v>4034</c:v>
                </c:pt>
                <c:pt idx="3">
                  <c:v>3369</c:v>
                </c:pt>
                <c:pt idx="4">
                  <c:v>2858</c:v>
                </c:pt>
              </c:numCache>
            </c:numRef>
          </c:val>
          <c:extLst xmlns:c16r2="http://schemas.microsoft.com/office/drawing/2015/06/chart">
            <c:ext xmlns:c16="http://schemas.microsoft.com/office/drawing/2014/chart" uri="{C3380CC4-5D6E-409C-BE32-E72D297353CC}">
              <c16:uniqueId val="{00000001-2091-4E78-8F5E-BB2F3513ADC6}"/>
            </c:ext>
          </c:extLst>
        </c:ser>
        <c:marker val="1"/>
        <c:axId val="94553984"/>
        <c:axId val="94555520"/>
      </c:lineChart>
      <c:catAx>
        <c:axId val="94553984"/>
        <c:scaling>
          <c:orientation val="minMax"/>
        </c:scaling>
        <c:axPos val="b"/>
        <c:numFmt formatCode="General" sourceLinked="1"/>
        <c:majorTickMark val="none"/>
        <c:tickLblPos val="nextTo"/>
        <c:crossAx val="94555520"/>
        <c:crosses val="autoZero"/>
        <c:auto val="1"/>
        <c:lblAlgn val="ctr"/>
        <c:lblOffset val="100"/>
      </c:catAx>
      <c:valAx>
        <c:axId val="94555520"/>
        <c:scaling>
          <c:orientation val="minMax"/>
        </c:scaling>
        <c:axPos val="l"/>
        <c:majorGridlines/>
        <c:numFmt formatCode="General" sourceLinked="1"/>
        <c:majorTickMark val="none"/>
        <c:tickLblPos val="nextTo"/>
        <c:crossAx val="94553984"/>
        <c:crosses val="autoZero"/>
        <c:crossBetween val="between"/>
      </c:valAx>
      <c:dTable>
        <c:showHorzBorder val="1"/>
        <c:showVertBorder val="1"/>
        <c:showOutline val="1"/>
        <c:showKeys val="1"/>
      </c:dTable>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sq-AL"/>
            </a:pPr>
            <a:r>
              <a:rPr lang="en-US" sz="1600"/>
              <a:t>Të hyrat vjetore sipas viteve </a:t>
            </a:r>
          </a:p>
        </c:rich>
      </c:tx>
    </c:title>
    <c:plotArea>
      <c:layout/>
      <c:barChart>
        <c:barDir val="col"/>
        <c:grouping val="clustered"/>
        <c:ser>
          <c:idx val="0"/>
          <c:order val="0"/>
          <c:tx>
            <c:strRef>
              <c:f>Sheet1!$B$1</c:f>
              <c:strCache>
                <c:ptCount val="1"/>
                <c:pt idx="0">
                  <c:v>Të hyrat vjetore </c:v>
                </c:pt>
              </c:strCache>
            </c:strRef>
          </c:tx>
          <c:spPr>
            <a:solidFill>
              <a:schemeClr val="tx2">
                <a:lumMod val="60000"/>
                <a:lumOff val="40000"/>
              </a:schemeClr>
            </a:solidFill>
          </c:spPr>
          <c:dPt>
            <c:idx val="1"/>
            <c:spPr>
              <a:solidFill>
                <a:schemeClr val="tx2">
                  <a:lumMod val="60000"/>
                  <a:lumOff val="40000"/>
                </a:schemeClr>
              </a:solidFill>
            </c:spPr>
            <c:extLst xmlns:c16r2="http://schemas.microsoft.com/office/drawing/2015/06/chart">
              <c:ext xmlns:c16="http://schemas.microsoft.com/office/drawing/2014/chart" uri="{C3380CC4-5D6E-409C-BE32-E72D297353CC}">
                <c16:uniqueId val="{00000001-2AEB-4AD4-B438-5556956BDFAB}"/>
              </c:ext>
            </c:extLst>
          </c:dPt>
          <c:dPt>
            <c:idx val="2"/>
            <c:spPr>
              <a:solidFill>
                <a:schemeClr val="tx2">
                  <a:lumMod val="60000"/>
                  <a:lumOff val="40000"/>
                </a:schemeClr>
              </a:solidFill>
            </c:spPr>
            <c:extLst xmlns:c16r2="http://schemas.microsoft.com/office/drawing/2015/06/chart">
              <c:ext xmlns:c16="http://schemas.microsoft.com/office/drawing/2014/chart" uri="{C3380CC4-5D6E-409C-BE32-E72D297353CC}">
                <c16:uniqueId val="{00000003-2AEB-4AD4-B438-5556956BDFAB}"/>
              </c:ext>
            </c:extLst>
          </c:dPt>
          <c:cat>
            <c:numRef>
              <c:f>Sheet1!$A$2:$A$6</c:f>
              <c:numCache>
                <c:formatCode>General</c:formatCode>
                <c:ptCount val="5"/>
                <c:pt idx="0">
                  <c:v>2016</c:v>
                </c:pt>
                <c:pt idx="1">
                  <c:v>2017</c:v>
                </c:pt>
                <c:pt idx="2">
                  <c:v>2018</c:v>
                </c:pt>
                <c:pt idx="3">
                  <c:v>2019</c:v>
                </c:pt>
                <c:pt idx="4">
                  <c:v>2020</c:v>
                </c:pt>
              </c:numCache>
            </c:numRef>
          </c:cat>
          <c:val>
            <c:numRef>
              <c:f>Sheet1!$B$2:$B$6</c:f>
              <c:numCache>
                <c:formatCode>#,##0</c:formatCode>
                <c:ptCount val="5"/>
                <c:pt idx="0">
                  <c:v>49624</c:v>
                </c:pt>
                <c:pt idx="1">
                  <c:v>31659</c:v>
                </c:pt>
                <c:pt idx="2">
                  <c:v>41189</c:v>
                </c:pt>
                <c:pt idx="3" formatCode="#,##0.00">
                  <c:v>49446.5</c:v>
                </c:pt>
                <c:pt idx="4" formatCode="#,##0.00">
                  <c:v>43175.5</c:v>
                </c:pt>
              </c:numCache>
            </c:numRef>
          </c:val>
          <c:extLst xmlns:c16r2="http://schemas.microsoft.com/office/drawing/2015/06/chart">
            <c:ext xmlns:c16="http://schemas.microsoft.com/office/drawing/2014/chart" uri="{C3380CC4-5D6E-409C-BE32-E72D297353CC}">
              <c16:uniqueId val="{00000004-2AEB-4AD4-B438-5556956BDFAB}"/>
            </c:ext>
          </c:extLst>
        </c:ser>
        <c:axId val="94468352"/>
        <c:axId val="94470144"/>
      </c:barChart>
      <c:catAx>
        <c:axId val="94468352"/>
        <c:scaling>
          <c:orientation val="minMax"/>
        </c:scaling>
        <c:axPos val="b"/>
        <c:numFmt formatCode="General" sourceLinked="1"/>
        <c:majorTickMark val="none"/>
        <c:tickLblPos val="nextTo"/>
        <c:txPr>
          <a:bodyPr/>
          <a:lstStyle/>
          <a:p>
            <a:pPr>
              <a:defRPr lang="sq-AL"/>
            </a:pPr>
            <a:endParaRPr lang="en-US"/>
          </a:p>
        </c:txPr>
        <c:crossAx val="94470144"/>
        <c:crosses val="autoZero"/>
        <c:auto val="1"/>
        <c:lblAlgn val="ctr"/>
        <c:lblOffset val="100"/>
      </c:catAx>
      <c:valAx>
        <c:axId val="94470144"/>
        <c:scaling>
          <c:orientation val="minMax"/>
        </c:scaling>
        <c:axPos val="l"/>
        <c:majorGridlines/>
        <c:numFmt formatCode="#,##0" sourceLinked="1"/>
        <c:majorTickMark val="none"/>
        <c:tickLblPos val="nextTo"/>
        <c:txPr>
          <a:bodyPr/>
          <a:lstStyle/>
          <a:p>
            <a:pPr>
              <a:defRPr lang="sq-AL"/>
            </a:pPr>
            <a:endParaRPr lang="en-US"/>
          </a:p>
        </c:txPr>
        <c:crossAx val="94468352"/>
        <c:crosses val="autoZero"/>
        <c:crossBetween val="between"/>
      </c:valAx>
      <c:dTable>
        <c:showHorzBorder val="1"/>
        <c:showVertBorder val="1"/>
        <c:showOutline val="1"/>
        <c:showKeys val="1"/>
        <c:txPr>
          <a:bodyPr/>
          <a:lstStyle/>
          <a:p>
            <a:pPr rtl="0">
              <a:defRPr lang="sq-AL"/>
            </a:pPr>
            <a:endParaRPr lang="en-US"/>
          </a:p>
        </c:txPr>
      </c:dTable>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1608F-6FB4-423C-B447-8BC0FBB3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2404</Words>
  <Characters>13704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Malisheva4</dc:creator>
  <cp:lastModifiedBy>Admin8</cp:lastModifiedBy>
  <cp:revision>2</cp:revision>
  <cp:lastPrinted>2020-01-28T08:01:00Z</cp:lastPrinted>
  <dcterms:created xsi:type="dcterms:W3CDTF">2021-02-22T09:53:00Z</dcterms:created>
  <dcterms:modified xsi:type="dcterms:W3CDTF">2021-02-22T09:53:00Z</dcterms:modified>
</cp:coreProperties>
</file>