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Overlap w:val="never"/>
        <w:tblW w:w="9629" w:type="dxa"/>
        <w:tblLook w:val="01E0" w:firstRow="1" w:lastRow="1" w:firstColumn="1" w:lastColumn="1" w:noHBand="0" w:noVBand="0"/>
      </w:tblPr>
      <w:tblGrid>
        <w:gridCol w:w="9898"/>
      </w:tblGrid>
      <w:tr w:rsidR="008A447C" w:rsidRPr="00A53537" w:rsidTr="00925574">
        <w:trPr>
          <w:trHeight w:val="263"/>
        </w:trPr>
        <w:tc>
          <w:tcPr>
            <w:tcW w:w="9629" w:type="dxa"/>
          </w:tcPr>
          <w:p w:rsidR="008A447C" w:rsidRPr="00FE17A2" w:rsidRDefault="008A447C" w:rsidP="00925574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447C" w:rsidRPr="00A53537" w:rsidTr="00925574">
        <w:trPr>
          <w:trHeight w:val="151"/>
        </w:trPr>
        <w:tc>
          <w:tcPr>
            <w:tcW w:w="9629" w:type="dxa"/>
          </w:tcPr>
          <w:tbl>
            <w:tblPr>
              <w:tblpPr w:leftFromText="180" w:rightFromText="180" w:vertAnchor="text" w:horzAnchor="margin" w:tblpY="-191"/>
              <w:tblOverlap w:val="never"/>
              <w:tblW w:w="9682" w:type="dxa"/>
              <w:tblLook w:val="01E0" w:firstRow="1" w:lastRow="1" w:firstColumn="1" w:lastColumn="1" w:noHBand="0" w:noVBand="0"/>
            </w:tblPr>
            <w:tblGrid>
              <w:gridCol w:w="9682"/>
            </w:tblGrid>
            <w:tr w:rsidR="00F04997" w:rsidTr="00F04997">
              <w:tc>
                <w:tcPr>
                  <w:tcW w:w="9682" w:type="dxa"/>
                  <w:vAlign w:val="center"/>
                </w:tcPr>
                <w:p w:rsidR="00F04997" w:rsidRDefault="00F04997" w:rsidP="00F04997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535A09" w:rsidRDefault="00535A09" w:rsidP="00535A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Drejtoria për Kulturë, Rini dhe Sport</w:t>
            </w:r>
          </w:p>
          <w:p w:rsidR="00535A09" w:rsidRDefault="00E57A81" w:rsidP="00535A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Sektori për </w:t>
            </w:r>
            <w:r w:rsidR="00FB51D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Sport</w:t>
            </w:r>
          </w:p>
          <w:p w:rsidR="008A447C" w:rsidRPr="00267F05" w:rsidRDefault="008A447C" w:rsidP="00535A09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page" w:horzAnchor="margin" w:tblpY="381"/>
              <w:tblOverlap w:val="never"/>
              <w:tblW w:w="9629" w:type="dxa"/>
              <w:tblLook w:val="01E0" w:firstRow="1" w:lastRow="1" w:firstColumn="1" w:lastColumn="1" w:noHBand="0" w:noVBand="0"/>
            </w:tblPr>
            <w:tblGrid>
              <w:gridCol w:w="9629"/>
            </w:tblGrid>
            <w:tr w:rsidR="00A676BD" w:rsidTr="00A676BD">
              <w:trPr>
                <w:trHeight w:val="151"/>
              </w:trPr>
              <w:tc>
                <w:tcPr>
                  <w:tcW w:w="9629" w:type="dxa"/>
                </w:tcPr>
                <w:p w:rsidR="00A676BD" w:rsidRDefault="00A676BD" w:rsidP="00F0499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w w:val="99"/>
                      <w:sz w:val="24"/>
                      <w:szCs w:val="24"/>
                      <w:lang w:val="sq-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4941570</wp:posOffset>
                        </wp:positionH>
                        <wp:positionV relativeFrom="paragraph">
                          <wp:posOffset>0</wp:posOffset>
                        </wp:positionV>
                        <wp:extent cx="887730" cy="1009015"/>
                        <wp:effectExtent l="19050" t="0" r="7620" b="0"/>
                        <wp:wrapNone/>
                        <wp:docPr id="3" name="Picture 1" descr="emble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730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24BF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left:0;text-align:left;margin-left:0;margin-top:0;width:66pt;height:73.1pt;z-index:-251658752;mso-position-horizontal-relative:text;mso-position-vertical-relative:text">
                        <v:imagedata r:id="rId8" o:title=""/>
                      </v:shape>
                      <o:OLEObject Type="Embed" ProgID="CorelDRAW.Graphic.13" ShapeID="_x0000_s1028" DrawAspect="Content" ObjectID="_1740816875" r:id="rId9"/>
                    </w:pict>
                  </w:r>
                  <w:r w:rsidR="00A24BF8">
                    <w:pict>
                      <v:shape id="_x0000_s1029" type="#_x0000_t75" style="position:absolute;left:0;text-align:left;margin-left:0;margin-top:0;width:66pt;height:73.1pt;z-index:-251657728;mso-position-horizontal-relative:text;mso-position-vertical-relative:text">
                        <v:imagedata r:id="rId8" o:title=""/>
                      </v:shape>
                      <o:OLEObject Type="Embed" ProgID="CorelDRAW.Graphic.13" ShapeID="_x0000_s1029" DrawAspect="Content" ObjectID="_1740816876" r:id="rId10"/>
                    </w:pic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  <w:t>Republika</w:t>
                  </w:r>
                  <w:r>
                    <w:rPr>
                      <w:rFonts w:ascii="Times New Roman" w:hAnsi="Times New Roman"/>
                      <w:b/>
                      <w:bCs/>
                      <w:spacing w:val="-14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w w:val="99"/>
                      <w:sz w:val="24"/>
                      <w:szCs w:val="24"/>
                      <w:lang w:val="sq-AL"/>
                    </w:rPr>
                    <w:t>Kosovës</w:t>
                  </w:r>
                </w:p>
                <w:p w:rsidR="00A676BD" w:rsidRDefault="00A676BD" w:rsidP="00F04997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  <w:t>Republika Kosova – Republic of Kosovo</w:t>
                  </w:r>
                </w:p>
                <w:p w:rsidR="00A676BD" w:rsidRDefault="00A676BD" w:rsidP="00F04997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</w:pPr>
                </w:p>
                <w:p w:rsidR="00A676BD" w:rsidRDefault="00A676BD" w:rsidP="00F0499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  <w:t>Ko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lang w:val="sq-AL"/>
                    </w:rPr>
                    <w:t>mu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  <w:t>na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  <w:t>Mitrovicës Jugore</w:t>
                  </w:r>
                </w:p>
                <w:p w:rsidR="00A676BD" w:rsidRDefault="00A676BD" w:rsidP="00F04997">
                  <w:pPr>
                    <w:jc w:val="center"/>
                    <w:rPr>
                      <w:rFonts w:ascii="Times New Roman" w:hAnsi="Times New Roman"/>
                      <w:bCs/>
                      <w:w w:val="99"/>
                      <w:sz w:val="24"/>
                      <w:szCs w:val="24"/>
                      <w:lang w:val="sq-AL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  <w:t>Opština</w:t>
                  </w:r>
                  <w:proofErr w:type="spellEnd"/>
                  <w:r>
                    <w:rPr>
                      <w:rFonts w:ascii="Times New Roman" w:hAnsi="Times New Roman"/>
                      <w:bCs/>
                      <w:spacing w:val="-8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Južna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  <w:t xml:space="preserve"> Mitrovica</w:t>
                  </w:r>
                  <w:r>
                    <w:rPr>
                      <w:rFonts w:ascii="Times New Roman" w:hAnsi="Times New Roman"/>
                      <w:bCs/>
                      <w:spacing w:val="-7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  <w:t xml:space="preserve">–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  <w:t>Municipality</w:t>
                  </w:r>
                  <w:proofErr w:type="spellEnd"/>
                  <w:r>
                    <w:rPr>
                      <w:rFonts w:ascii="Times New Roman" w:hAnsi="Times New Roman"/>
                      <w:bCs/>
                      <w:spacing w:val="-14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  <w:t>of</w:t>
                  </w:r>
                  <w:proofErr w:type="spellEnd"/>
                  <w:r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w w:val="99"/>
                      <w:sz w:val="24"/>
                      <w:szCs w:val="24"/>
                      <w:lang w:val="sq-AL"/>
                    </w:rPr>
                    <w:t xml:space="preserve">Mitrovica </w:t>
                  </w:r>
                  <w:r>
                    <w:rPr>
                      <w:rFonts w:ascii="Times New Roman" w:hAnsi="Times New Roman"/>
                      <w:bCs/>
                      <w:w w:val="99"/>
                      <w:sz w:val="24"/>
                      <w:szCs w:val="24"/>
                    </w:rPr>
                    <w:t>South</w:t>
                  </w:r>
                </w:p>
                <w:p w:rsidR="00A676BD" w:rsidRDefault="00A676BD" w:rsidP="00F04997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w w:val="99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A676BD" w:rsidRDefault="00A676BD" w:rsidP="00A676BD">
            <w:pPr>
              <w:spacing w:after="0"/>
              <w:rPr>
                <w:rFonts w:ascii="Times New Roman" w:eastAsia="Times New Roman" w:hAnsi="Times New Roman"/>
                <w:vanish/>
                <w:sz w:val="24"/>
                <w:szCs w:val="24"/>
                <w:highlight w:val="yellow"/>
                <w:lang w:val="sq-AL"/>
                <w:specVanish/>
              </w:rPr>
            </w:pPr>
          </w:p>
          <w:p w:rsidR="008A447C" w:rsidRPr="00FE17A2" w:rsidRDefault="008A447C" w:rsidP="00535A09">
            <w:pPr>
              <w:spacing w:after="0"/>
              <w:jc w:val="center"/>
              <w:rPr>
                <w:rFonts w:ascii="Book Antiqua" w:hAnsi="Book Antiqua" w:cs="Book Antiqua"/>
                <w:b/>
                <w:bCs/>
                <w:w w:val="99"/>
                <w:lang w:val="sv-SE"/>
              </w:rPr>
            </w:pPr>
          </w:p>
        </w:tc>
      </w:tr>
    </w:tbl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p w:rsidR="008A426A" w:rsidRPr="008A426A" w:rsidRDefault="00FB51D0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 xml:space="preserve">20.03.2023 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 xml:space="preserve"> </w:t>
      </w:r>
      <w:r w:rsidR="008A447C">
        <w:rPr>
          <w:rFonts w:ascii="Cambria" w:hAnsi="Cambria"/>
          <w:b/>
          <w:i/>
          <w:sz w:val="24"/>
          <w:szCs w:val="24"/>
          <w:lang w:val="sq-AL"/>
        </w:rPr>
        <w:t>Mitrovic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ë</w:t>
      </w:r>
    </w:p>
    <w:p w:rsidR="00EF6045" w:rsidRPr="008A447C" w:rsidRDefault="00EF6045" w:rsidP="008A447C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8A426A" w:rsidP="00535A09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Bazuar në Vendim</w:t>
      </w:r>
      <w:r w:rsidR="00535A09">
        <w:rPr>
          <w:rFonts w:ascii="Cambria" w:hAnsi="Cambria"/>
          <w:sz w:val="24"/>
          <w:szCs w:val="24"/>
          <w:lang w:val="sq-AL"/>
        </w:rPr>
        <w:t>in Nr:01-453/</w:t>
      </w:r>
      <w:r w:rsidR="00681577">
        <w:rPr>
          <w:rFonts w:ascii="Cambria" w:hAnsi="Cambria"/>
          <w:sz w:val="24"/>
          <w:szCs w:val="24"/>
          <w:lang w:val="sq-AL"/>
        </w:rPr>
        <w:t>01-00</w:t>
      </w:r>
      <w:r w:rsidR="004C2A84">
        <w:rPr>
          <w:rFonts w:ascii="Cambria" w:hAnsi="Cambria"/>
          <w:sz w:val="24"/>
          <w:szCs w:val="24"/>
          <w:lang w:val="sq-AL"/>
        </w:rPr>
        <w:t>20006-2</w:t>
      </w:r>
      <w:r w:rsidR="00E57A81">
        <w:rPr>
          <w:rFonts w:ascii="Cambria" w:hAnsi="Cambria"/>
          <w:sz w:val="24"/>
          <w:szCs w:val="24"/>
          <w:lang w:val="sq-AL"/>
        </w:rPr>
        <w:t>/2</w:t>
      </w:r>
      <w:r w:rsidR="004C2A84">
        <w:rPr>
          <w:rFonts w:ascii="Cambria" w:hAnsi="Cambria"/>
          <w:sz w:val="24"/>
          <w:szCs w:val="24"/>
          <w:lang w:val="sq-AL"/>
        </w:rPr>
        <w:t>3</w:t>
      </w:r>
      <w:r w:rsidR="00E57A81">
        <w:rPr>
          <w:rFonts w:ascii="Cambria" w:hAnsi="Cambria"/>
          <w:sz w:val="24"/>
          <w:szCs w:val="24"/>
          <w:lang w:val="sq-AL"/>
        </w:rPr>
        <w:t xml:space="preserve"> i datës 0</w:t>
      </w:r>
      <w:r w:rsidR="00681577">
        <w:rPr>
          <w:rFonts w:ascii="Cambria" w:hAnsi="Cambria"/>
          <w:sz w:val="24"/>
          <w:szCs w:val="24"/>
          <w:lang w:val="sq-AL"/>
        </w:rPr>
        <w:t>7</w:t>
      </w:r>
      <w:r w:rsidR="00F11CC0">
        <w:rPr>
          <w:rFonts w:ascii="Cambria" w:hAnsi="Cambria"/>
          <w:sz w:val="24"/>
          <w:szCs w:val="24"/>
          <w:lang w:val="sq-AL"/>
        </w:rPr>
        <w:t>.0</w:t>
      </w:r>
      <w:r w:rsidR="004C2A84">
        <w:rPr>
          <w:rFonts w:ascii="Cambria" w:hAnsi="Cambria"/>
          <w:sz w:val="24"/>
          <w:szCs w:val="24"/>
          <w:lang w:val="sq-AL"/>
        </w:rPr>
        <w:t>3</w:t>
      </w:r>
      <w:r w:rsidR="00F11CC0">
        <w:rPr>
          <w:rFonts w:ascii="Cambria" w:hAnsi="Cambria"/>
          <w:sz w:val="24"/>
          <w:szCs w:val="24"/>
          <w:lang w:val="sq-AL"/>
        </w:rPr>
        <w:t>.202</w:t>
      </w:r>
      <w:r w:rsidR="004C2A84">
        <w:rPr>
          <w:rFonts w:ascii="Cambria" w:hAnsi="Cambria"/>
          <w:sz w:val="24"/>
          <w:szCs w:val="24"/>
          <w:lang w:val="sq-AL"/>
        </w:rPr>
        <w:t>3</w:t>
      </w:r>
      <w:r w:rsidR="00535A09">
        <w:rPr>
          <w:rFonts w:ascii="Cambria" w:hAnsi="Cambria"/>
          <w:sz w:val="24"/>
          <w:szCs w:val="24"/>
          <w:lang w:val="sq-AL"/>
        </w:rPr>
        <w:t xml:space="preserve"> të l</w:t>
      </w:r>
      <w:r w:rsidR="00EF6045">
        <w:rPr>
          <w:rFonts w:ascii="Cambria" w:hAnsi="Cambria"/>
          <w:sz w:val="24"/>
          <w:szCs w:val="24"/>
          <w:lang w:val="sq-AL"/>
        </w:rPr>
        <w:t xml:space="preserve">ëshuar nga </w:t>
      </w:r>
      <w:r w:rsidR="00535A09">
        <w:rPr>
          <w:rFonts w:ascii="Cambria" w:hAnsi="Cambria"/>
          <w:sz w:val="24"/>
          <w:szCs w:val="24"/>
          <w:lang w:val="sq-AL"/>
        </w:rPr>
        <w:t>Komuna e Mitrovicës Juguore</w:t>
      </w:r>
      <w:r w:rsidR="00EF6045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>thirrjen publike</w:t>
      </w:r>
      <w:r w:rsidR="00826FB7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</w:t>
      </w:r>
      <w:r w:rsidR="004C2A84">
        <w:rPr>
          <w:rFonts w:ascii="Cambria" w:hAnsi="Cambria"/>
          <w:sz w:val="24"/>
          <w:szCs w:val="24"/>
          <w:lang w:val="sq-AL"/>
        </w:rPr>
        <w:t xml:space="preserve"> klubet Sportive</w:t>
      </w:r>
      <w:r w:rsidRPr="00EF6045">
        <w:rPr>
          <w:rFonts w:ascii="Cambria" w:hAnsi="Cambria"/>
          <w:sz w:val="24"/>
          <w:szCs w:val="24"/>
          <w:lang w:val="sq-AL"/>
        </w:rPr>
        <w:t>, ftojmë organizatat jo qeveritare</w:t>
      </w:r>
      <w:r w:rsidR="00535A09">
        <w:rPr>
          <w:rFonts w:ascii="Cambria" w:hAnsi="Cambria"/>
          <w:sz w:val="24"/>
          <w:szCs w:val="24"/>
          <w:lang w:val="sq-AL"/>
        </w:rPr>
        <w:t xml:space="preserve">, </w:t>
      </w:r>
      <w:r w:rsidRPr="00EF6045">
        <w:rPr>
          <w:rFonts w:ascii="Cambria" w:hAnsi="Cambria"/>
          <w:sz w:val="24"/>
          <w:szCs w:val="24"/>
          <w:lang w:val="sq-AL"/>
        </w:rPr>
        <w:t xml:space="preserve">shoqërinë civile, </w:t>
      </w:r>
      <w:r w:rsidR="00535A09">
        <w:rPr>
          <w:rFonts w:ascii="Cambria" w:hAnsi="Cambria"/>
          <w:sz w:val="24"/>
          <w:szCs w:val="24"/>
          <w:lang w:val="sq-AL"/>
        </w:rPr>
        <w:t xml:space="preserve">ekspert të fushës </w:t>
      </w:r>
      <w:r w:rsidRPr="00EF6045">
        <w:rPr>
          <w:rFonts w:ascii="Cambria" w:hAnsi="Cambria"/>
          <w:sz w:val="24"/>
          <w:szCs w:val="24"/>
          <w:lang w:val="sq-AL"/>
        </w:rPr>
        <w:t xml:space="preserve">të aplikojnë për të marr pjesë në komisionin e vlerësimit, në cilësinë: </w:t>
      </w:r>
    </w:p>
    <w:p w:rsidR="00EF6045" w:rsidRPr="00D75A4D" w:rsidRDefault="00635A9D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>
        <w:rPr>
          <w:rFonts w:ascii="Cambria" w:hAnsi="Cambria"/>
          <w:i/>
          <w:sz w:val="24"/>
          <w:szCs w:val="24"/>
          <w:lang w:val="sq-AL"/>
        </w:rPr>
        <w:t>- Një përfaqësues nga OJQ-të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</w:t>
      </w:r>
      <w:r w:rsidR="00635A9D">
        <w:rPr>
          <w:rFonts w:ascii="Cambria" w:hAnsi="Cambria"/>
          <w:i/>
          <w:sz w:val="24"/>
          <w:szCs w:val="24"/>
          <w:lang w:val="sq-AL"/>
        </w:rPr>
        <w:t xml:space="preserve"> </w:t>
      </w:r>
      <w:r w:rsidRPr="00D75A4D">
        <w:rPr>
          <w:rFonts w:ascii="Cambria" w:hAnsi="Cambria"/>
          <w:i/>
          <w:sz w:val="24"/>
          <w:szCs w:val="24"/>
          <w:lang w:val="sq-AL"/>
        </w:rPr>
        <w:t>përfaqësues nga shoqëria civile në cilësinë e ekspertit</w:t>
      </w:r>
    </w:p>
    <w:p w:rsidR="00826FB7" w:rsidRP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</w:t>
      </w:r>
      <w:r w:rsidR="00826FB7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>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="006E0062">
        <w:rPr>
          <w:rFonts w:ascii="Cambria" w:hAnsi="Cambria"/>
          <w:sz w:val="24"/>
          <w:szCs w:val="24"/>
          <w:lang w:val="sq-AL"/>
        </w:rPr>
        <w:t xml:space="preserve">propozimeve </w:t>
      </w:r>
      <w:r w:rsidR="00826FB7">
        <w:rPr>
          <w:rFonts w:ascii="Cambria" w:hAnsi="Cambria"/>
          <w:sz w:val="24"/>
          <w:szCs w:val="24"/>
          <w:lang w:val="sq-AL"/>
        </w:rPr>
        <w:t xml:space="preserve">të sektorit të </w:t>
      </w:r>
      <w:r w:rsidR="00635A9D">
        <w:rPr>
          <w:rFonts w:ascii="Cambria" w:hAnsi="Cambria"/>
          <w:sz w:val="24"/>
          <w:szCs w:val="24"/>
          <w:lang w:val="sq-AL"/>
        </w:rPr>
        <w:t>Rinisë</w:t>
      </w:r>
      <w:r w:rsidR="00535A09">
        <w:rPr>
          <w:rFonts w:ascii="Cambria" w:hAnsi="Cambria"/>
          <w:sz w:val="24"/>
          <w:szCs w:val="24"/>
          <w:lang w:val="sq-AL"/>
        </w:rPr>
        <w:t>, sipas thirrjë</w:t>
      </w:r>
      <w:r w:rsidR="004C2A84">
        <w:rPr>
          <w:rFonts w:ascii="Cambria" w:hAnsi="Cambria"/>
          <w:sz w:val="24"/>
          <w:szCs w:val="24"/>
          <w:lang w:val="sq-AL"/>
        </w:rPr>
        <w:t>s publike të shpallur me datë 07.03</w:t>
      </w:r>
      <w:r w:rsidR="00F11CC0">
        <w:rPr>
          <w:rFonts w:ascii="Cambria" w:hAnsi="Cambria"/>
          <w:sz w:val="24"/>
          <w:szCs w:val="24"/>
          <w:lang w:val="sq-AL"/>
        </w:rPr>
        <w:t>.202</w:t>
      </w:r>
      <w:r w:rsidR="004C2A84">
        <w:rPr>
          <w:rFonts w:ascii="Cambria" w:hAnsi="Cambria"/>
          <w:sz w:val="24"/>
          <w:szCs w:val="24"/>
          <w:lang w:val="sq-AL"/>
        </w:rPr>
        <w:t>3</w:t>
      </w:r>
      <w:r w:rsidR="00535A09">
        <w:rPr>
          <w:rFonts w:ascii="Cambria" w:hAnsi="Cambria"/>
          <w:sz w:val="24"/>
          <w:szCs w:val="24"/>
          <w:lang w:val="sq-AL"/>
        </w:rPr>
        <w:t>.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4C2A84">
        <w:rPr>
          <w:rFonts w:ascii="Cambria" w:hAnsi="Cambria"/>
          <w:sz w:val="24"/>
          <w:szCs w:val="24"/>
          <w:lang w:val="sq-AL"/>
        </w:rPr>
        <w:t>27</w:t>
      </w:r>
      <w:r w:rsidR="00F11CC0">
        <w:rPr>
          <w:rFonts w:ascii="Cambria" w:hAnsi="Cambria"/>
          <w:sz w:val="24"/>
          <w:szCs w:val="24"/>
          <w:lang w:val="sq-AL"/>
        </w:rPr>
        <w:t>.0</w:t>
      </w:r>
      <w:r w:rsidR="004C2A84">
        <w:rPr>
          <w:rFonts w:ascii="Cambria" w:hAnsi="Cambria"/>
          <w:sz w:val="24"/>
          <w:szCs w:val="24"/>
          <w:lang w:val="sq-AL"/>
        </w:rPr>
        <w:t>3</w:t>
      </w:r>
      <w:r w:rsidR="00F11CC0">
        <w:rPr>
          <w:rFonts w:ascii="Cambria" w:hAnsi="Cambria"/>
          <w:sz w:val="24"/>
          <w:szCs w:val="24"/>
          <w:lang w:val="sq-AL"/>
        </w:rPr>
        <w:t>.202</w:t>
      </w:r>
      <w:r w:rsidR="004C2A84">
        <w:rPr>
          <w:rFonts w:ascii="Cambria" w:hAnsi="Cambria"/>
          <w:sz w:val="24"/>
          <w:szCs w:val="24"/>
          <w:lang w:val="sq-AL"/>
        </w:rPr>
        <w:t>3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8A447C">
        <w:rPr>
          <w:rFonts w:ascii="Cambria" w:hAnsi="Cambria"/>
          <w:sz w:val="24"/>
          <w:szCs w:val="24"/>
          <w:lang w:val="sq-AL"/>
        </w:rPr>
        <w:t xml:space="preserve"> </w:t>
      </w:r>
      <w:r w:rsidR="001373C5">
        <w:rPr>
          <w:rFonts w:ascii="Cambria" w:hAnsi="Cambria"/>
          <w:sz w:val="24"/>
          <w:szCs w:val="24"/>
          <w:lang w:val="sq-AL"/>
        </w:rPr>
        <w:t>CV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hyperlink r:id="rId11" w:history="1">
        <w:r w:rsidR="00635A9D">
          <w:rPr>
            <w:rStyle w:val="Hyperlink"/>
            <w:rFonts w:ascii="Cambria" w:hAnsi="Cambria"/>
            <w:sz w:val="24"/>
            <w:szCs w:val="24"/>
            <w:u w:val="none"/>
            <w:lang w:val="sq-AL"/>
          </w:rPr>
          <w:t>arber.hajra@rks-gov.net</w:t>
        </w:r>
      </w:hyperlink>
      <w:r w:rsidR="00F11CC0">
        <w:rPr>
          <w:rStyle w:val="Hyperlink"/>
          <w:rFonts w:ascii="Cambria" w:hAnsi="Cambria"/>
          <w:sz w:val="24"/>
          <w:szCs w:val="24"/>
          <w:u w:val="none"/>
          <w:lang w:val="sq-AL"/>
        </w:rPr>
        <w:t xml:space="preserve"> </w:t>
      </w:r>
      <w:r w:rsidR="00535A09">
        <w:rPr>
          <w:rFonts w:ascii="Cambria" w:hAnsi="Cambria"/>
          <w:sz w:val="24"/>
          <w:szCs w:val="24"/>
          <w:lang w:val="sq-AL"/>
        </w:rPr>
        <w:t xml:space="preserve"> </w:t>
      </w:r>
      <w:r w:rsidR="005D2F87">
        <w:rPr>
          <w:rFonts w:ascii="Cambria" w:hAnsi="Cambria"/>
          <w:sz w:val="24"/>
          <w:szCs w:val="24"/>
          <w:lang w:val="sq-AL"/>
        </w:rPr>
        <w:t xml:space="preserve">dhe të shkruhet në </w:t>
      </w:r>
      <w:r w:rsidR="001B1B88">
        <w:rPr>
          <w:rFonts w:ascii="Cambria" w:hAnsi="Cambria"/>
          <w:sz w:val="24"/>
          <w:szCs w:val="24"/>
          <w:lang w:val="sq-AL"/>
        </w:rPr>
        <w:t>subjekt pozitën për anëtar të komisionit për të cilin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ED"/>
    <w:rsid w:val="00023F40"/>
    <w:rsid w:val="00037AC7"/>
    <w:rsid w:val="00063DEF"/>
    <w:rsid w:val="000A2DD5"/>
    <w:rsid w:val="000F50BA"/>
    <w:rsid w:val="000F7199"/>
    <w:rsid w:val="000F7303"/>
    <w:rsid w:val="00116E8B"/>
    <w:rsid w:val="001373C5"/>
    <w:rsid w:val="001A3DF8"/>
    <w:rsid w:val="001B027A"/>
    <w:rsid w:val="001B1B88"/>
    <w:rsid w:val="001B2336"/>
    <w:rsid w:val="001C6883"/>
    <w:rsid w:val="001E0A72"/>
    <w:rsid w:val="0021504A"/>
    <w:rsid w:val="0028291F"/>
    <w:rsid w:val="002A4C8F"/>
    <w:rsid w:val="002E2865"/>
    <w:rsid w:val="003116CE"/>
    <w:rsid w:val="00315E91"/>
    <w:rsid w:val="00323A14"/>
    <w:rsid w:val="0034258D"/>
    <w:rsid w:val="003568DF"/>
    <w:rsid w:val="00397AB5"/>
    <w:rsid w:val="003C403C"/>
    <w:rsid w:val="0040091E"/>
    <w:rsid w:val="004141A1"/>
    <w:rsid w:val="004736B6"/>
    <w:rsid w:val="004B73CA"/>
    <w:rsid w:val="004C28BB"/>
    <w:rsid w:val="004C2A84"/>
    <w:rsid w:val="00505FCC"/>
    <w:rsid w:val="00535A09"/>
    <w:rsid w:val="00583318"/>
    <w:rsid w:val="00595893"/>
    <w:rsid w:val="005A3813"/>
    <w:rsid w:val="005D266E"/>
    <w:rsid w:val="005D2F87"/>
    <w:rsid w:val="005E6DED"/>
    <w:rsid w:val="00626E03"/>
    <w:rsid w:val="00635A9D"/>
    <w:rsid w:val="006717A3"/>
    <w:rsid w:val="00681577"/>
    <w:rsid w:val="0068408A"/>
    <w:rsid w:val="006C3017"/>
    <w:rsid w:val="006E0062"/>
    <w:rsid w:val="006F7D3B"/>
    <w:rsid w:val="00701749"/>
    <w:rsid w:val="007247D6"/>
    <w:rsid w:val="00733A79"/>
    <w:rsid w:val="00767321"/>
    <w:rsid w:val="00767CE7"/>
    <w:rsid w:val="00774D1D"/>
    <w:rsid w:val="007B1F60"/>
    <w:rsid w:val="00814F37"/>
    <w:rsid w:val="00826FB7"/>
    <w:rsid w:val="00831C1F"/>
    <w:rsid w:val="008340FE"/>
    <w:rsid w:val="00852A96"/>
    <w:rsid w:val="0087763B"/>
    <w:rsid w:val="008A0450"/>
    <w:rsid w:val="008A426A"/>
    <w:rsid w:val="008A447C"/>
    <w:rsid w:val="008B4024"/>
    <w:rsid w:val="008E2ABC"/>
    <w:rsid w:val="008F0439"/>
    <w:rsid w:val="00917EBC"/>
    <w:rsid w:val="0093635E"/>
    <w:rsid w:val="009F75C4"/>
    <w:rsid w:val="00A11640"/>
    <w:rsid w:val="00A24BF8"/>
    <w:rsid w:val="00A31148"/>
    <w:rsid w:val="00A340DD"/>
    <w:rsid w:val="00A37174"/>
    <w:rsid w:val="00A61D28"/>
    <w:rsid w:val="00A676BD"/>
    <w:rsid w:val="00A92A69"/>
    <w:rsid w:val="00B10749"/>
    <w:rsid w:val="00B24833"/>
    <w:rsid w:val="00B35C39"/>
    <w:rsid w:val="00B36F37"/>
    <w:rsid w:val="00B46A24"/>
    <w:rsid w:val="00B751BE"/>
    <w:rsid w:val="00BA2E2E"/>
    <w:rsid w:val="00BB2BEA"/>
    <w:rsid w:val="00C314F9"/>
    <w:rsid w:val="00C75A50"/>
    <w:rsid w:val="00CC6C8A"/>
    <w:rsid w:val="00CD5EA9"/>
    <w:rsid w:val="00CE20D1"/>
    <w:rsid w:val="00CF60F2"/>
    <w:rsid w:val="00D11FD2"/>
    <w:rsid w:val="00D153DF"/>
    <w:rsid w:val="00D22436"/>
    <w:rsid w:val="00D236A8"/>
    <w:rsid w:val="00D52F16"/>
    <w:rsid w:val="00D75A4D"/>
    <w:rsid w:val="00D94017"/>
    <w:rsid w:val="00DF2E09"/>
    <w:rsid w:val="00DF77A8"/>
    <w:rsid w:val="00E22B13"/>
    <w:rsid w:val="00E57A81"/>
    <w:rsid w:val="00E94F16"/>
    <w:rsid w:val="00EE4FBF"/>
    <w:rsid w:val="00EE7263"/>
    <w:rsid w:val="00EF6045"/>
    <w:rsid w:val="00F04997"/>
    <w:rsid w:val="00F11CC0"/>
    <w:rsid w:val="00F91D42"/>
    <w:rsid w:val="00FA0329"/>
    <w:rsid w:val="00FA7773"/>
    <w:rsid w:val="00FB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fil.peci@rks-gov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48F0-BB3F-4A34-8929-37B61673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Blerina.Kastrati</cp:lastModifiedBy>
  <cp:revision>2</cp:revision>
  <dcterms:created xsi:type="dcterms:W3CDTF">2023-03-20T10:28:00Z</dcterms:created>
  <dcterms:modified xsi:type="dcterms:W3CDTF">2023-03-20T10:28:00Z</dcterms:modified>
</cp:coreProperties>
</file>