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D57C52" w:rsidTr="00D57C52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  <w:b/>
                <w:lang w:val="sq-AL"/>
              </w:rPr>
            </w:pPr>
            <w:r>
              <w:rPr>
                <w:rFonts w:ascii="Calibri" w:eastAsia="MS Mincho" w:hAnsi="Calibri" w:cs="Times New Roman"/>
                <w:b/>
                <w:noProof/>
              </w:rPr>
              <w:drawing>
                <wp:inline distT="0" distB="0" distL="0" distR="0">
                  <wp:extent cx="628650" cy="800100"/>
                  <wp:effectExtent l="0" t="0" r="0" b="0"/>
                  <wp:docPr id="2" name="Picture 2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  <w:lang w:val="sq-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 xml:space="preserve">                             R E P U B L I K A     E    K O S O V Ë S</w:t>
            </w:r>
          </w:p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 xml:space="preserve">                               R E P U B L I C    OF    K O S O V O</w:t>
            </w:r>
          </w:p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  <w:b/>
              </w:rPr>
            </w:pPr>
            <w:r>
              <w:rPr>
                <w:rFonts w:ascii="Calibri" w:eastAsia="MS Mincho" w:hAnsi="Calibri" w:cs="Times New Roman"/>
                <w:b/>
              </w:rPr>
              <w:t xml:space="preserve">                                R E P U B L I K A    K O S O V A</w:t>
            </w:r>
          </w:p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  <w:b/>
                <w:bCs/>
                <w:lang w:val="sq-AL"/>
              </w:rPr>
            </w:pPr>
            <w:r>
              <w:rPr>
                <w:rFonts w:ascii="Calibri" w:eastAsia="MS Mincho" w:hAnsi="Calibri" w:cs="Times New Roman"/>
                <w:b/>
                <w:bCs/>
              </w:rPr>
              <w:t>KOMUNA E PEJËS / MUNICIPAL</w:t>
            </w:r>
            <w:bookmarkStart w:id="0" w:name="_GoBack"/>
            <w:bookmarkEnd w:id="0"/>
            <w:r>
              <w:rPr>
                <w:rFonts w:ascii="Calibri" w:eastAsia="MS Mincho" w:hAnsi="Calibri" w:cs="Times New Roman"/>
                <w:b/>
                <w:bCs/>
              </w:rPr>
              <w:t>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C52" w:rsidRDefault="00D57C52" w:rsidP="00C85C2E">
            <w:pPr>
              <w:spacing w:after="160" w:line="254" w:lineRule="auto"/>
              <w:rPr>
                <w:rFonts w:ascii="Calibri" w:eastAsia="MS Mincho" w:hAnsi="Calibri" w:cs="Times New Roman"/>
                <w:lang w:val="sq-AL"/>
              </w:rPr>
            </w:pPr>
            <w:r>
              <w:rPr>
                <w:rFonts w:ascii="Calibri" w:eastAsia="MS Mincho" w:hAnsi="Calibri" w:cs="Times New Roman"/>
                <w:noProof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Picture 1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C52" w:rsidRDefault="00D57C52" w:rsidP="00D57C52">
      <w:pPr>
        <w:spacing w:after="160" w:line="254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</w:p>
    <w:p w:rsidR="00D57C52" w:rsidRDefault="00D57C52" w:rsidP="00D57C52">
      <w:pPr>
        <w:spacing w:after="160" w:line="254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  <w:u w:val="single"/>
        </w:rPr>
        <w:t>Nr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. Prot. </w:t>
      </w:r>
      <w:r w:rsidR="00C849C7">
        <w:rPr>
          <w:rFonts w:ascii="Calibri" w:eastAsia="MS Mincho" w:hAnsi="Calibri" w:cs="Times New Roman"/>
          <w:b/>
          <w:sz w:val="24"/>
          <w:szCs w:val="24"/>
          <w:u w:val="single"/>
        </w:rPr>
        <w:t>1020</w:t>
      </w:r>
      <w:r>
        <w:rPr>
          <w:rFonts w:ascii="Calibri" w:eastAsia="MS Mincho" w:hAnsi="Calibri" w:cs="Times New Roman"/>
          <w:b/>
          <w:sz w:val="24"/>
          <w:szCs w:val="24"/>
          <w:u w:val="single"/>
        </w:rPr>
        <w:t>/5</w:t>
      </w:r>
      <w:r w:rsidR="00C849C7">
        <w:rPr>
          <w:rFonts w:ascii="Calibri" w:eastAsia="MS Mincho" w:hAnsi="Calibri" w:cs="Times New Roman"/>
          <w:b/>
          <w:sz w:val="24"/>
          <w:szCs w:val="24"/>
          <w:u w:val="single"/>
        </w:rPr>
        <w:t>3</w:t>
      </w:r>
      <w:r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 </w:t>
      </w:r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Na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osnovu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člana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8,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stav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1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2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Radu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Br.03/</w:t>
      </w:r>
      <w:r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  <w:sz w:val="24"/>
          <w:szCs w:val="24"/>
        </w:rPr>
        <w:t>L-212 (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Službeni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List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Republike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Kosovo br.90/2010),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člana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5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tačka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c)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Opštinama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Republike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Kosovo Br.03/L-068,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člana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4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5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Preduniverzitetskom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član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35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Administrativnog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Uputstva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</w:t>
      </w:r>
      <w:r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  <w:sz w:val="24"/>
          <w:szCs w:val="24"/>
        </w:rPr>
        <w:t xml:space="preserve">07/2017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Regulisanju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Postupaka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Konkursa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Javnom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Sektoru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Administrativnog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Uputstva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br.10/2018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normativu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stru</w:t>
      </w:r>
      <w:r>
        <w:rPr>
          <w:rFonts w:ascii="Calibri" w:eastAsia="MS Mincho" w:hAnsi="Calibri" w:cs="Calibri"/>
          <w:sz w:val="24"/>
          <w:szCs w:val="24"/>
        </w:rPr>
        <w:t>č</w:t>
      </w:r>
      <w:r>
        <w:rPr>
          <w:rFonts w:ascii="Calibri" w:eastAsia="MS Mincho" w:hAnsi="Calibri" w:cs="Times New Roman"/>
          <w:sz w:val="24"/>
          <w:szCs w:val="24"/>
        </w:rPr>
        <w:t>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kadra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op</w:t>
      </w:r>
      <w:r>
        <w:rPr>
          <w:rFonts w:ascii="Calibri" w:eastAsia="MS Mincho" w:hAnsi="Calibri" w:cs="Calibri"/>
          <w:sz w:val="24"/>
          <w:szCs w:val="24"/>
        </w:rPr>
        <w:t>š</w:t>
      </w:r>
      <w:r>
        <w:rPr>
          <w:rFonts w:ascii="Calibri" w:eastAsia="MS Mincho" w:hAnsi="Calibri" w:cs="Times New Roman"/>
          <w:sz w:val="24"/>
          <w:szCs w:val="24"/>
        </w:rPr>
        <w:t>teg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Opštinski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Direktorat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objavljuje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:</w:t>
      </w:r>
      <w:proofErr w:type="gramEnd"/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                                                             </w:t>
      </w:r>
      <w:r>
        <w:rPr>
          <w:rFonts w:ascii="Calibri" w:eastAsia="MS Mincho" w:hAnsi="Calibri" w:cs="Times New Roman"/>
          <w:b/>
          <w:sz w:val="28"/>
          <w:szCs w:val="28"/>
        </w:rPr>
        <w:t xml:space="preserve">  K O N K U R S </w:t>
      </w:r>
    </w:p>
    <w:p w:rsidR="00D57C52" w:rsidRDefault="00D57C52" w:rsidP="00D57C52">
      <w:pPr>
        <w:spacing w:after="160" w:line="256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ZA POPUNJAVANJE RADNOG MESTA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 xml:space="preserve">          </w:t>
      </w:r>
    </w:p>
    <w:tbl>
      <w:tblPr>
        <w:tblStyle w:val="TableGrid1"/>
        <w:tblpPr w:leftFromText="180" w:rightFromText="180" w:vertAnchor="text" w:horzAnchor="margin" w:tblpY="28"/>
        <w:tblW w:w="10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3414"/>
        <w:gridCol w:w="2067"/>
        <w:gridCol w:w="2695"/>
        <w:gridCol w:w="2157"/>
      </w:tblGrid>
      <w:tr w:rsidR="00D57C52" w:rsidTr="00D57C52">
        <w:trPr>
          <w:trHeight w:val="4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2" w:rsidRDefault="00D57C52" w:rsidP="00C85C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Br.</w:t>
            </w:r>
          </w:p>
          <w:p w:rsidR="00D57C52" w:rsidRDefault="00D57C52" w:rsidP="00C85C2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2" w:rsidRDefault="00D57C52" w:rsidP="00C85C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Radno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mjesto</w:t>
            </w:r>
            <w:proofErr w:type="spellEnd"/>
          </w:p>
          <w:p w:rsidR="00D57C52" w:rsidRDefault="00D57C52" w:rsidP="00C85C2E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2" w:rsidRDefault="00D57C52" w:rsidP="00C85C2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Pozicija</w:t>
            </w:r>
            <w:proofErr w:type="spellEnd"/>
          </w:p>
          <w:p w:rsidR="00D57C52" w:rsidRDefault="00D57C52" w:rsidP="00C85C2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2" w:rsidRDefault="00D57C52" w:rsidP="00C85C2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ugovora</w:t>
            </w:r>
            <w:proofErr w:type="spellEnd"/>
          </w:p>
          <w:p w:rsidR="00D57C52" w:rsidRDefault="00D57C52" w:rsidP="00C85C2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2" w:rsidRDefault="00D57C52" w:rsidP="00C85C2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Radni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časovi</w:t>
            </w:r>
            <w:proofErr w:type="spellEnd"/>
          </w:p>
          <w:p w:rsidR="00D57C52" w:rsidRDefault="00D57C52" w:rsidP="00C85C2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D57C52" w:rsidTr="00D57C52">
        <w:trPr>
          <w:trHeight w:val="4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2" w:rsidRDefault="00D57C52" w:rsidP="00C85C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2" w:rsidRDefault="00D57C52" w:rsidP="00C85C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ONSṤ”7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Shtatori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“  u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Vitomirici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2" w:rsidRDefault="005F6400" w:rsidP="00C85C2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Nastavnik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njemačkog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jezika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nastavu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Bosanskom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jeziku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F653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2" w:rsidRDefault="00910C42" w:rsidP="005F640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neograni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eno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v</w:t>
            </w:r>
            <w:r w:rsidR="00F31430">
              <w:rPr>
                <w:rFonts w:ascii="Calibri" w:hAnsi="Calibri" w:cs="Times New Roman"/>
                <w:b/>
                <w:sz w:val="24"/>
                <w:szCs w:val="24"/>
              </w:rPr>
              <w:t>r</w:t>
            </w:r>
            <w:r w:rsidR="00C0737D">
              <w:rPr>
                <w:rFonts w:ascii="Calibri" w:hAnsi="Calibri" w:cs="Times New Roman"/>
                <w:b/>
                <w:sz w:val="24"/>
                <w:szCs w:val="24"/>
              </w:rPr>
              <w:t>eme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2" w:rsidRDefault="00D57C52" w:rsidP="00C85C2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asova</w:t>
            </w:r>
            <w:proofErr w:type="spellEnd"/>
            <w:r w:rsidR="00FF40D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sz w:val="24"/>
          <w:szCs w:val="24"/>
        </w:rPr>
        <w:t>I.</w:t>
      </w:r>
      <w:r>
        <w:rPr>
          <w:rFonts w:ascii="Calibri" w:eastAsia="MS Mincho" w:hAnsi="Calibri" w:cs="Times New Roman"/>
          <w:b/>
          <w:sz w:val="24"/>
          <w:szCs w:val="24"/>
        </w:rPr>
        <w:t>Aplikaciji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treba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priložiti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sledeće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dokumente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>: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Formular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apliciranje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koji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se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dobija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Direktoratu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)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Lični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rezime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(CV).</w:t>
      </w:r>
      <w:proofErr w:type="gramEnd"/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Lični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dokument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lična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karta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ili</w:t>
      </w:r>
      <w:proofErr w:type="spellEnd"/>
      <w:proofErr w:type="gram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pasoš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).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Izvod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rođenih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.</w:t>
      </w:r>
      <w:proofErr w:type="gramEnd"/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Diplome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kvalifikacijama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ili</w:t>
      </w:r>
      <w:proofErr w:type="spellEnd"/>
      <w:proofErr w:type="gram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certifikati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),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certifikati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umesto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diplome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treba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da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budu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noterizovani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kod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notera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ne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stariji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od 6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meseci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. 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Svaki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certifikat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diplome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koji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je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stariji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6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meseci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gramStart"/>
      <w:r>
        <w:rPr>
          <w:rFonts w:ascii="Calibri" w:eastAsia="MS Mincho" w:hAnsi="Calibri" w:cs="Times New Roman"/>
          <w:b/>
          <w:sz w:val="24"/>
          <w:szCs w:val="24"/>
        </w:rPr>
        <w:t>od</w:t>
      </w:r>
      <w:proofErr w:type="gramEnd"/>
      <w:r>
        <w:rPr>
          <w:rFonts w:ascii="Calibri" w:eastAsia="MS Mincho" w:hAnsi="Calibri" w:cs="Times New Roman"/>
          <w:b/>
          <w:sz w:val="24"/>
          <w:szCs w:val="24"/>
        </w:rPr>
        <w:t xml:space="preserve"> dana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diplomiranja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neće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uzeti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obzir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>.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Uvrenje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da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niste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pod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istragom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.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sym w:font="Symbol" w:char="F0B7"/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Dokaz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radnom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iskustvu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obrazovnim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institucijama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ako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).</w:t>
      </w:r>
      <w:proofErr w:type="gramEnd"/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 xml:space="preserve">II. </w:t>
      </w:r>
      <w:proofErr w:type="spellStart"/>
      <w:proofErr w:type="gramStart"/>
      <w:r>
        <w:rPr>
          <w:rFonts w:ascii="Calibri" w:eastAsia="MS Mincho" w:hAnsi="Calibri" w:cs="Times New Roman"/>
          <w:b/>
          <w:sz w:val="24"/>
          <w:szCs w:val="24"/>
        </w:rPr>
        <w:t>Uslovi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proofErr w:type="gram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kriterijumi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izbora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kandidata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nastavno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osoblje</w:t>
      </w:r>
      <w:proofErr w:type="spellEnd"/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sz w:val="24"/>
          <w:szCs w:val="24"/>
        </w:rPr>
        <w:lastRenderedPageBreak/>
        <w:t>Izbor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kandidata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izvršiće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na</w:t>
      </w:r>
      <w:proofErr w:type="spellEnd"/>
      <w:proofErr w:type="gram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osnovu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kriterijuma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određenih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pravnim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aktima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koji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uređuju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oblast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preduniverzitetskog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</w:t>
      </w:r>
      <w:r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  <w:sz w:val="24"/>
          <w:szCs w:val="24"/>
        </w:rPr>
        <w:t xml:space="preserve">04/L-032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</w:t>
      </w:r>
      <w:r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  <w:sz w:val="24"/>
          <w:szCs w:val="24"/>
        </w:rPr>
        <w:t xml:space="preserve">03/L-068)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skladu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odnosnim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Administrativnim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Uputstvom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MONT-a (AU Br.10/2018),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kao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postupaka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određenih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zakonskim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okvirom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regulisanje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radnog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odnosa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javnom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sektoru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. 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Kriterijumi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kvalifikacije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ovu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poziciju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su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>:</w:t>
      </w:r>
    </w:p>
    <w:p w:rsidR="009F6539" w:rsidRDefault="009F6539" w:rsidP="009F6539">
      <w:pPr>
        <w:pStyle w:val="ListParagraph"/>
        <w:numPr>
          <w:ilvl w:val="0"/>
          <w:numId w:val="3"/>
        </w:num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Nivo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master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obrazovni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profil-Edukativni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fakultet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300 ECTS</w:t>
      </w:r>
    </w:p>
    <w:p w:rsidR="009F6539" w:rsidRDefault="009F6539" w:rsidP="009F6539">
      <w:pPr>
        <w:pStyle w:val="ListParagraph"/>
        <w:numPr>
          <w:ilvl w:val="0"/>
          <w:numId w:val="3"/>
        </w:num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>
        <w:rPr>
          <w:rFonts w:ascii="Calibri" w:eastAsia="MS Mincho" w:hAnsi="Calibri" w:cs="Calibri"/>
          <w:b/>
          <w:sz w:val="24"/>
          <w:szCs w:val="24"/>
        </w:rPr>
        <w:t>Č</w:t>
      </w:r>
      <w:r>
        <w:rPr>
          <w:rFonts w:ascii="Calibri" w:eastAsia="MS Mincho" w:hAnsi="Calibri" w:cs="Times New Roman"/>
          <w:b/>
          <w:sz w:val="24"/>
          <w:szCs w:val="24"/>
        </w:rPr>
        <w:t>etvorogodi</w:t>
      </w:r>
      <w:r>
        <w:rPr>
          <w:rFonts w:ascii="Calibri" w:eastAsia="MS Mincho" w:hAnsi="Calibri" w:cs="Calibri"/>
          <w:b/>
          <w:sz w:val="24"/>
          <w:szCs w:val="24"/>
        </w:rPr>
        <w:t>š</w:t>
      </w:r>
      <w:r>
        <w:rPr>
          <w:rFonts w:ascii="Calibri" w:eastAsia="MS Mincho" w:hAnsi="Calibri" w:cs="Times New Roman"/>
          <w:b/>
          <w:sz w:val="24"/>
          <w:szCs w:val="24"/>
        </w:rPr>
        <w:t>nji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sistem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</w:p>
    <w:p w:rsidR="009F6539" w:rsidRPr="009F6539" w:rsidRDefault="009F6539" w:rsidP="009F6539">
      <w:pPr>
        <w:pStyle w:val="ListParagraph"/>
        <w:numPr>
          <w:ilvl w:val="0"/>
          <w:numId w:val="3"/>
        </w:num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Bachelor ( </w:t>
      </w:r>
      <w:proofErr w:type="spellStart"/>
      <w:r>
        <w:rPr>
          <w:rFonts w:ascii="Calibri" w:eastAsia="MS Mincho" w:hAnsi="Calibri" w:cs="Calibri"/>
          <w:b/>
          <w:sz w:val="24"/>
          <w:szCs w:val="24"/>
        </w:rPr>
        <w:t>četvorogodišnji</w:t>
      </w:r>
      <w:proofErr w:type="spellEnd"/>
      <w:r>
        <w:rPr>
          <w:rFonts w:ascii="Calibri" w:eastAsia="MS Mincho" w:hAnsi="Calibri" w:cs="Calibri"/>
          <w:b/>
          <w:sz w:val="24"/>
          <w:szCs w:val="24"/>
        </w:rPr>
        <w:t xml:space="preserve"> 240 ECTS)</w:t>
      </w:r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sz w:val="24"/>
          <w:szCs w:val="24"/>
        </w:rPr>
        <w:t>Posle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ispunjavanja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zakonskih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odredbi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kriterijuma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javnog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konkursa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kandidati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će</w:t>
      </w:r>
      <w:proofErr w:type="spellEnd"/>
      <w:proofErr w:type="gram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biti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podvrgnuti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pismenom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usmenom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testiranju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prema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članovima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10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11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Administrativnog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Uputstva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 07/2017 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Regulisanju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Postupka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Konkursa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Javnom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sektoru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. 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sz w:val="24"/>
          <w:szCs w:val="24"/>
        </w:rPr>
        <w:t>Osobe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koje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diplomirale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van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Kosova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treba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da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nostrifikuju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diplomu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MONT-u.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sz w:val="24"/>
          <w:szCs w:val="24"/>
        </w:rPr>
      </w:pP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Sva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dokumenta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treba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da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budu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originalna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.</w:t>
      </w:r>
      <w:proofErr w:type="gramEnd"/>
      <w:r>
        <w:rPr>
          <w:rFonts w:ascii="Calibri" w:eastAsia="MS Mincho" w:hAnsi="Calibri" w:cs="Times New Roman"/>
          <w:sz w:val="24"/>
          <w:szCs w:val="24"/>
        </w:rPr>
        <w:t xml:space="preserve"> </w:t>
      </w:r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 xml:space="preserve">III.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Netačno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nejasno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ispunjeni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formulari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apliciranje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nekompletirane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aplikacije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one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predaju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posle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isteka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roka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konkurisanje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neće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razmatrati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.  </w:t>
      </w:r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Rok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način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konkurisanja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: </w:t>
      </w:r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b/>
          <w:sz w:val="36"/>
          <w:szCs w:val="36"/>
        </w:rPr>
      </w:pP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Konkursi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ostaje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otvoren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r>
        <w:rPr>
          <w:rFonts w:ascii="Calibri" w:eastAsia="MS Mincho" w:hAnsi="Calibri" w:cs="Times New Roman"/>
          <w:b/>
          <w:sz w:val="32"/>
          <w:szCs w:val="32"/>
        </w:rPr>
        <w:t xml:space="preserve">15 </w:t>
      </w:r>
      <w:proofErr w:type="gramStart"/>
      <w:r>
        <w:rPr>
          <w:rFonts w:ascii="Calibri" w:eastAsia="MS Mincho" w:hAnsi="Calibri" w:cs="Times New Roman"/>
          <w:b/>
          <w:sz w:val="32"/>
          <w:szCs w:val="32"/>
        </w:rPr>
        <w:t>dana</w:t>
      </w:r>
      <w:proofErr w:type="gramEnd"/>
      <w:r>
        <w:rPr>
          <w:rFonts w:ascii="Calibri" w:eastAsia="MS Mincho" w:hAnsi="Calibri" w:cs="Times New Roman"/>
          <w:b/>
          <w:sz w:val="32"/>
          <w:szCs w:val="32"/>
        </w:rPr>
        <w:t xml:space="preserve"> </w:t>
      </w:r>
      <w:r>
        <w:rPr>
          <w:rFonts w:ascii="Calibri" w:eastAsia="MS Mincho" w:hAnsi="Calibri" w:cs="Times New Roman"/>
          <w:b/>
          <w:sz w:val="24"/>
          <w:szCs w:val="24"/>
        </w:rPr>
        <w:t xml:space="preserve">od dana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objavljivanja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konkursa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sredstvima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javnog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informisanja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počevši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od dana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objavljivanja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0</w:t>
      </w:r>
      <w:r w:rsidR="00731D96">
        <w:rPr>
          <w:rFonts w:ascii="Calibri" w:eastAsia="MS Mincho" w:hAnsi="Calibri" w:cs="Times New Roman"/>
          <w:b/>
          <w:sz w:val="24"/>
          <w:szCs w:val="24"/>
        </w:rPr>
        <w:t>5</w:t>
      </w:r>
      <w:r>
        <w:rPr>
          <w:rFonts w:ascii="Calibri" w:eastAsia="MS Mincho" w:hAnsi="Calibri" w:cs="Times New Roman"/>
          <w:b/>
          <w:sz w:val="24"/>
          <w:szCs w:val="24"/>
        </w:rPr>
        <w:t>.08.2020 do 1</w:t>
      </w:r>
      <w:r w:rsidR="00731D96">
        <w:rPr>
          <w:rFonts w:ascii="Calibri" w:eastAsia="MS Mincho" w:hAnsi="Calibri" w:cs="Times New Roman"/>
          <w:b/>
          <w:sz w:val="24"/>
          <w:szCs w:val="24"/>
        </w:rPr>
        <w:t>9</w:t>
      </w:r>
      <w:r>
        <w:rPr>
          <w:rFonts w:ascii="Calibri" w:eastAsia="MS Mincho" w:hAnsi="Calibri" w:cs="Times New Roman"/>
          <w:b/>
          <w:sz w:val="24"/>
          <w:szCs w:val="24"/>
        </w:rPr>
        <w:t>.08.2020</w:t>
      </w:r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sz w:val="24"/>
          <w:szCs w:val="24"/>
        </w:rPr>
      </w:pPr>
      <w:proofErr w:type="spellStart"/>
      <w:r>
        <w:rPr>
          <w:rFonts w:ascii="Calibri" w:eastAsia="MS Mincho" w:hAnsi="Calibri" w:cs="Times New Roman"/>
          <w:sz w:val="24"/>
          <w:szCs w:val="24"/>
        </w:rPr>
        <w:t>Kompletirana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aplikacija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eastAsia="MS Mincho" w:hAnsi="Calibri" w:cs="Times New Roman"/>
          <w:sz w:val="24"/>
          <w:szCs w:val="24"/>
        </w:rPr>
        <w:t>sa</w:t>
      </w:r>
      <w:proofErr w:type="spellEnd"/>
      <w:proofErr w:type="gram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svim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traženim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dokumentima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) se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predaje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preko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protokola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Direktoratu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Obrazovanje-Opština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Peć</w:t>
      </w:r>
      <w:proofErr w:type="spellEnd"/>
      <w:r>
        <w:rPr>
          <w:rFonts w:ascii="Calibri" w:eastAsia="MS Mincho" w:hAnsi="Calibri" w:cs="Times New Roman"/>
          <w:sz w:val="24"/>
          <w:szCs w:val="24"/>
        </w:rPr>
        <w:t>.</w:t>
      </w:r>
    </w:p>
    <w:p w:rsidR="00D57C52" w:rsidRDefault="00D57C52" w:rsidP="00D57C52">
      <w:pPr>
        <w:spacing w:after="160" w:line="256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proofErr w:type="gramStart"/>
      <w:r>
        <w:rPr>
          <w:rFonts w:ascii="Calibri" w:eastAsia="MS Mincho" w:hAnsi="Calibri" w:cs="Times New Roman"/>
          <w:b/>
          <w:sz w:val="24"/>
          <w:szCs w:val="24"/>
        </w:rPr>
        <w:t>Ako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aplicira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dve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pozicije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(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slobodno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mesto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zamena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)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kandidati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treba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da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predaju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dve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odvojene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b/>
          <w:sz w:val="24"/>
          <w:szCs w:val="24"/>
        </w:rPr>
        <w:t>aplikacije</w:t>
      </w:r>
      <w:proofErr w:type="spellEnd"/>
      <w:r>
        <w:rPr>
          <w:rFonts w:ascii="Calibri" w:eastAsia="MS Mincho" w:hAnsi="Calibri" w:cs="Times New Roman"/>
          <w:b/>
          <w:sz w:val="24"/>
          <w:szCs w:val="24"/>
        </w:rPr>
        <w:t>.</w:t>
      </w:r>
      <w:proofErr w:type="gramEnd"/>
    </w:p>
    <w:p w:rsidR="00D57C52" w:rsidRDefault="00D57C52" w:rsidP="00D57C52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D57C52" w:rsidRDefault="00D57C52" w:rsidP="00D57C52"/>
    <w:p w:rsidR="006C4663" w:rsidRDefault="006C4663"/>
    <w:sectPr w:rsidR="006C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BD0"/>
    <w:multiLevelType w:val="hybridMultilevel"/>
    <w:tmpl w:val="3D82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08D5"/>
    <w:multiLevelType w:val="hybridMultilevel"/>
    <w:tmpl w:val="2804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52"/>
    <w:rsid w:val="005F6400"/>
    <w:rsid w:val="006C4663"/>
    <w:rsid w:val="00731D96"/>
    <w:rsid w:val="00910C42"/>
    <w:rsid w:val="009F6539"/>
    <w:rsid w:val="00AE4B60"/>
    <w:rsid w:val="00C0737D"/>
    <w:rsid w:val="00C849C7"/>
    <w:rsid w:val="00D57C52"/>
    <w:rsid w:val="00F31430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52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D57C5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52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D57C5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1D6D-44AA-474B-91C4-6C6E226E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2020-08-04T08:30:00Z</dcterms:created>
  <dcterms:modified xsi:type="dcterms:W3CDTF">2020-08-04T09:48:00Z</dcterms:modified>
</cp:coreProperties>
</file>