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5C" w:rsidRDefault="002D465C">
      <w:pPr>
        <w:pStyle w:val="BodyText"/>
        <w:rPr>
          <w:rFonts w:ascii="Times New Roman"/>
          <w:sz w:val="20"/>
        </w:rPr>
      </w:pPr>
    </w:p>
    <w:p w:rsidR="002D465C" w:rsidRDefault="002D465C">
      <w:pPr>
        <w:pStyle w:val="BodyText"/>
        <w:spacing w:before="2"/>
        <w:rPr>
          <w:rFonts w:ascii="Times New Roman"/>
          <w:sz w:val="21"/>
        </w:rPr>
      </w:pPr>
    </w:p>
    <w:p w:rsidR="002D465C" w:rsidRDefault="00286119">
      <w:pPr>
        <w:tabs>
          <w:tab w:val="left" w:pos="8164"/>
        </w:tabs>
        <w:ind w:left="303"/>
        <w:rPr>
          <w:rFonts w:ascii="Times New Roman"/>
          <w:sz w:val="20"/>
        </w:rPr>
      </w:pPr>
      <w:r>
        <w:rPr>
          <w:rFonts w:ascii="Times New Roman"/>
          <w:noProof/>
          <w:position w:val="11"/>
          <w:sz w:val="20"/>
          <w:lang w:val="en-US" w:eastAsia="en-US" w:bidi="ar-SA"/>
        </w:rPr>
        <w:drawing>
          <wp:inline distT="0" distB="0" distL="0" distR="0">
            <wp:extent cx="793264" cy="8633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264" cy="8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noProof/>
          <w:sz w:val="20"/>
          <w:lang w:val="en-US" w:eastAsia="en-US" w:bidi="ar-SA"/>
        </w:rPr>
        <w:drawing>
          <wp:inline distT="0" distB="0" distL="0" distR="0">
            <wp:extent cx="743620" cy="88010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620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65C" w:rsidRDefault="00286119">
      <w:pPr>
        <w:pStyle w:val="Heading1"/>
        <w:spacing w:before="136" w:line="360" w:lineRule="auto"/>
        <w:ind w:left="956" w:right="522" w:firstLine="273"/>
      </w:pPr>
      <w:r>
        <w:t>Republika e Kosovës / Republika Kosova / Republic of Kosova Komuna e Podujevës / Opština Podujevo / Municipality of Podujeva</w:t>
      </w:r>
    </w:p>
    <w:p w:rsidR="002D465C" w:rsidRDefault="008D17B4">
      <w:pPr>
        <w:pStyle w:val="BodyText"/>
        <w:rPr>
          <w:b/>
          <w:sz w:val="1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168910</wp:posOffset>
                </wp:positionV>
                <wp:extent cx="575881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pt,13.3pt" to="528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hDp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" strokeweight=".26669mm">
                <w10:wrap type="topAndBottom" anchorx="page"/>
              </v:line>
            </w:pict>
          </mc:Fallback>
        </mc:AlternateContent>
      </w:r>
    </w:p>
    <w:p w:rsidR="002D465C" w:rsidRDefault="00286119">
      <w:pPr>
        <w:spacing w:before="113"/>
        <w:ind w:left="1818" w:right="1978"/>
        <w:jc w:val="center"/>
        <w:rPr>
          <w:b/>
          <w:sz w:val="24"/>
        </w:rPr>
      </w:pPr>
      <w:r>
        <w:rPr>
          <w:b/>
          <w:sz w:val="24"/>
        </w:rPr>
        <w:t>Drejtoria e Kulturës, Rinisë dhe Sportit</w:t>
      </w:r>
    </w:p>
    <w:p w:rsidR="002D465C" w:rsidRDefault="002D465C">
      <w:pPr>
        <w:pStyle w:val="BodyText"/>
        <w:rPr>
          <w:b/>
          <w:sz w:val="26"/>
        </w:rPr>
      </w:pPr>
    </w:p>
    <w:p w:rsidR="002D465C" w:rsidRDefault="002D465C">
      <w:pPr>
        <w:pStyle w:val="BodyText"/>
        <w:rPr>
          <w:b/>
          <w:sz w:val="26"/>
        </w:rPr>
      </w:pPr>
    </w:p>
    <w:p w:rsidR="002D465C" w:rsidRDefault="002D465C">
      <w:pPr>
        <w:pStyle w:val="BodyText"/>
        <w:rPr>
          <w:b/>
          <w:sz w:val="26"/>
        </w:rPr>
      </w:pPr>
    </w:p>
    <w:p w:rsidR="002D465C" w:rsidRDefault="002D465C">
      <w:pPr>
        <w:pStyle w:val="BodyText"/>
        <w:rPr>
          <w:b/>
          <w:sz w:val="26"/>
        </w:rPr>
      </w:pPr>
    </w:p>
    <w:p w:rsidR="002D465C" w:rsidRDefault="00286119">
      <w:pPr>
        <w:spacing w:before="187"/>
        <w:ind w:left="1977" w:right="1978"/>
        <w:jc w:val="center"/>
        <w:rPr>
          <w:b/>
          <w:sz w:val="24"/>
        </w:rPr>
      </w:pPr>
      <w:r>
        <w:rPr>
          <w:b/>
          <w:sz w:val="24"/>
        </w:rPr>
        <w:t>Thirrje për</w:t>
      </w:r>
    </w:p>
    <w:p w:rsidR="002D465C" w:rsidRDefault="002D465C">
      <w:pPr>
        <w:pStyle w:val="BodyText"/>
        <w:spacing w:before="2"/>
        <w:rPr>
          <w:b/>
          <w:sz w:val="29"/>
        </w:rPr>
      </w:pPr>
    </w:p>
    <w:p w:rsidR="002D465C" w:rsidRDefault="00286119" w:rsidP="001D2F1D">
      <w:pPr>
        <w:spacing w:line="278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E44D60">
        <w:rPr>
          <w:b/>
          <w:sz w:val="24"/>
        </w:rPr>
        <w:t>Bizneset dhe Organizatat Joqeveritare me program kulturor</w:t>
      </w:r>
      <w:r>
        <w:rPr>
          <w:b/>
          <w:sz w:val="24"/>
        </w:rPr>
        <w:t>, për organ</w:t>
      </w:r>
      <w:r w:rsidR="001D2F1D">
        <w:rPr>
          <w:b/>
          <w:sz w:val="24"/>
        </w:rPr>
        <w:t>izimin e aktiviteteve Kulturore</w:t>
      </w:r>
      <w:r>
        <w:rPr>
          <w:b/>
          <w:sz w:val="24"/>
        </w:rPr>
        <w:t xml:space="preserve"> në Komunën e Podujevës</w:t>
      </w:r>
      <w:r w:rsidR="00874ED0">
        <w:rPr>
          <w:b/>
          <w:sz w:val="24"/>
        </w:rPr>
        <w:t xml:space="preserve"> nëpërmjet “Artit në Hapsirë publike”</w:t>
      </w:r>
      <w:bookmarkStart w:id="0" w:name="_GoBack"/>
      <w:bookmarkEnd w:id="0"/>
    </w:p>
    <w:p w:rsidR="002D465C" w:rsidRDefault="002D465C">
      <w:pPr>
        <w:pStyle w:val="BodyText"/>
        <w:rPr>
          <w:b/>
          <w:sz w:val="26"/>
        </w:rPr>
      </w:pPr>
    </w:p>
    <w:p w:rsidR="002D465C" w:rsidRDefault="002D465C">
      <w:pPr>
        <w:pStyle w:val="BodyText"/>
        <w:rPr>
          <w:b/>
          <w:sz w:val="26"/>
        </w:rPr>
      </w:pPr>
    </w:p>
    <w:p w:rsidR="002D465C" w:rsidRDefault="002D465C">
      <w:pPr>
        <w:pStyle w:val="BodyText"/>
        <w:rPr>
          <w:b/>
          <w:sz w:val="26"/>
        </w:rPr>
      </w:pPr>
    </w:p>
    <w:p w:rsidR="002D465C" w:rsidRDefault="002D465C">
      <w:pPr>
        <w:pStyle w:val="BodyText"/>
        <w:rPr>
          <w:b/>
          <w:sz w:val="26"/>
        </w:rPr>
      </w:pPr>
    </w:p>
    <w:p w:rsidR="002D465C" w:rsidRDefault="002D465C">
      <w:pPr>
        <w:pStyle w:val="BodyText"/>
        <w:spacing w:before="10"/>
        <w:rPr>
          <w:b/>
          <w:sz w:val="29"/>
        </w:rPr>
      </w:pPr>
    </w:p>
    <w:p w:rsidR="002D465C" w:rsidRPr="008B6BB9" w:rsidRDefault="00286119">
      <w:pPr>
        <w:pStyle w:val="BodyText"/>
        <w:ind w:left="1978" w:right="1978"/>
        <w:jc w:val="center"/>
        <w:rPr>
          <w:rFonts w:ascii="Times New Roman" w:hAnsi="Times New Roman" w:cs="Times New Roman"/>
          <w:sz w:val="28"/>
          <w:szCs w:val="28"/>
        </w:rPr>
      </w:pPr>
      <w:r w:rsidRPr="008B6BB9">
        <w:rPr>
          <w:rFonts w:ascii="Times New Roman" w:hAnsi="Times New Roman" w:cs="Times New Roman"/>
          <w:sz w:val="28"/>
          <w:szCs w:val="28"/>
        </w:rPr>
        <w:t>Udhëzimet për Aplikantët</w:t>
      </w:r>
    </w:p>
    <w:p w:rsidR="002D465C" w:rsidRPr="008B6BB9" w:rsidRDefault="002D465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2D465C" w:rsidRPr="008B6BB9" w:rsidRDefault="002D465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2D465C" w:rsidRPr="008B6BB9" w:rsidRDefault="002D465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2D465C" w:rsidRPr="008B6BB9" w:rsidRDefault="002D465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2D465C" w:rsidRPr="008B6BB9" w:rsidRDefault="00286119">
      <w:pPr>
        <w:pStyle w:val="BodyText"/>
        <w:spacing w:before="184"/>
        <w:ind w:left="1978" w:right="1978"/>
        <w:jc w:val="center"/>
        <w:rPr>
          <w:rFonts w:ascii="Times New Roman" w:hAnsi="Times New Roman" w:cs="Times New Roman"/>
          <w:sz w:val="28"/>
          <w:szCs w:val="28"/>
        </w:rPr>
      </w:pPr>
      <w:r w:rsidRPr="008B6BB9">
        <w:rPr>
          <w:rFonts w:ascii="Times New Roman" w:hAnsi="Times New Roman" w:cs="Times New Roman"/>
          <w:sz w:val="28"/>
          <w:szCs w:val="28"/>
        </w:rPr>
        <w:t xml:space="preserve">Data e hapjes së thirrjes: </w:t>
      </w:r>
      <w:r w:rsidR="00E44D60">
        <w:rPr>
          <w:rFonts w:ascii="Times New Roman" w:hAnsi="Times New Roman" w:cs="Times New Roman"/>
          <w:b/>
          <w:sz w:val="30"/>
          <w:szCs w:val="30"/>
        </w:rPr>
        <w:t>17.05</w:t>
      </w:r>
      <w:r w:rsidR="00915230" w:rsidRPr="008B6BB9">
        <w:rPr>
          <w:rFonts w:ascii="Times New Roman" w:hAnsi="Times New Roman" w:cs="Times New Roman"/>
          <w:b/>
          <w:sz w:val="30"/>
          <w:szCs w:val="30"/>
        </w:rPr>
        <w:t>.2021</w:t>
      </w:r>
    </w:p>
    <w:p w:rsidR="002D465C" w:rsidRPr="008B6BB9" w:rsidRDefault="002D465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2D465C" w:rsidRPr="008B6BB9" w:rsidRDefault="002D465C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2D465C" w:rsidRPr="008B6BB9" w:rsidRDefault="002D465C">
      <w:pPr>
        <w:pStyle w:val="BodyText"/>
        <w:spacing w:before="9"/>
        <w:rPr>
          <w:rFonts w:ascii="Times New Roman" w:hAnsi="Times New Roman" w:cs="Times New Roman"/>
          <w:sz w:val="28"/>
          <w:szCs w:val="28"/>
        </w:rPr>
      </w:pPr>
    </w:p>
    <w:p w:rsidR="002D465C" w:rsidRPr="008B6BB9" w:rsidRDefault="00286119" w:rsidP="008B6BB9">
      <w:pPr>
        <w:pStyle w:val="BodyText"/>
        <w:ind w:left="1978" w:right="1978"/>
        <w:jc w:val="center"/>
        <w:rPr>
          <w:rFonts w:ascii="Times New Roman" w:hAnsi="Times New Roman" w:cs="Times New Roman"/>
          <w:i/>
          <w:sz w:val="28"/>
          <w:szCs w:val="28"/>
        </w:rPr>
        <w:sectPr w:rsidR="002D465C" w:rsidRPr="008B6BB9">
          <w:footerReference w:type="default" r:id="rId10"/>
          <w:type w:val="continuous"/>
          <w:pgSz w:w="12240" w:h="15840"/>
          <w:pgMar w:top="1500" w:right="1240" w:bottom="1200" w:left="1240" w:header="720" w:footer="1012" w:gutter="0"/>
          <w:pgNumType w:start="1"/>
          <w:cols w:space="720"/>
        </w:sectPr>
      </w:pPr>
      <w:r w:rsidRPr="008B6BB9">
        <w:rPr>
          <w:rFonts w:ascii="Times New Roman" w:hAnsi="Times New Roman" w:cs="Times New Roman"/>
          <w:sz w:val="28"/>
          <w:szCs w:val="28"/>
        </w:rPr>
        <w:t>Afati i fundit për dorëzimin e aplikacioneve:</w:t>
      </w:r>
      <w:r w:rsidR="008B6BB9">
        <w:rPr>
          <w:rFonts w:ascii="Times New Roman" w:hAnsi="Times New Roman" w:cs="Times New Roman"/>
          <w:sz w:val="28"/>
          <w:szCs w:val="28"/>
        </w:rPr>
        <w:t xml:space="preserve"> </w:t>
      </w:r>
      <w:r w:rsidR="00E44D60">
        <w:rPr>
          <w:rFonts w:ascii="Times New Roman" w:hAnsi="Times New Roman" w:cs="Times New Roman"/>
          <w:b/>
          <w:sz w:val="30"/>
          <w:szCs w:val="30"/>
        </w:rPr>
        <w:t>00.06</w:t>
      </w:r>
      <w:r w:rsidR="00915230" w:rsidRPr="008B6BB9">
        <w:rPr>
          <w:rFonts w:ascii="Times New Roman" w:hAnsi="Times New Roman" w:cs="Times New Roman"/>
          <w:b/>
          <w:sz w:val="30"/>
          <w:szCs w:val="30"/>
        </w:rPr>
        <w:t>.2021</w:t>
      </w:r>
    </w:p>
    <w:p w:rsidR="002D465C" w:rsidRDefault="00286119">
      <w:pPr>
        <w:pStyle w:val="Heading1"/>
        <w:spacing w:before="78"/>
      </w:pPr>
      <w:r>
        <w:rPr>
          <w:color w:val="365F91"/>
        </w:rPr>
        <w:lastRenderedPageBreak/>
        <w:t>Përmbajtja</w:t>
      </w:r>
    </w:p>
    <w:p w:rsidR="002D465C" w:rsidRDefault="00C3339A">
      <w:pPr>
        <w:pStyle w:val="ListParagraph"/>
        <w:numPr>
          <w:ilvl w:val="0"/>
          <w:numId w:val="14"/>
        </w:numPr>
        <w:tabs>
          <w:tab w:val="left" w:pos="691"/>
        </w:tabs>
        <w:spacing w:before="135" w:line="360" w:lineRule="auto"/>
        <w:ind w:right="245" w:firstLine="0"/>
        <w:rPr>
          <w:sz w:val="24"/>
        </w:rPr>
      </w:pPr>
      <w:hyperlink w:anchor="_bookmark0" w:history="1">
        <w:r w:rsidR="00286119">
          <w:rPr>
            <w:i/>
            <w:sz w:val="24"/>
          </w:rPr>
          <w:t>MBËSHTETJE FINANCIARE</w:t>
        </w:r>
        <w:r w:rsidR="001D2F1D">
          <w:rPr>
            <w:i/>
            <w:sz w:val="24"/>
          </w:rPr>
          <w:t xml:space="preserve"> PËR PROJEKTET E</w:t>
        </w:r>
        <w:r w:rsidR="00E44D60">
          <w:rPr>
            <w:i/>
            <w:sz w:val="24"/>
          </w:rPr>
          <w:t xml:space="preserve"> ORGANIZATAVE JOQEVERITARE DHE BIZNESET</w:t>
        </w:r>
        <w:r w:rsidR="00E44D60">
          <w:rPr>
            <w:sz w:val="24"/>
          </w:rPr>
          <w:t>.</w:t>
        </w:r>
        <w:r w:rsidR="00286119">
          <w:rPr>
            <w:i/>
            <w:sz w:val="24"/>
          </w:rPr>
          <w:t>,</w:t>
        </w:r>
      </w:hyperlink>
    </w:p>
    <w:p w:rsidR="002D465C" w:rsidRDefault="00C3339A">
      <w:pPr>
        <w:pStyle w:val="ListParagraph"/>
        <w:numPr>
          <w:ilvl w:val="1"/>
          <w:numId w:val="14"/>
        </w:numPr>
        <w:tabs>
          <w:tab w:val="left" w:pos="1234"/>
        </w:tabs>
        <w:spacing w:before="103" w:line="360" w:lineRule="auto"/>
        <w:ind w:right="245" w:firstLine="0"/>
        <w:rPr>
          <w:sz w:val="24"/>
        </w:rPr>
      </w:pPr>
      <w:hyperlink w:anchor="_bookmark1" w:history="1">
        <w:r w:rsidR="00286119">
          <w:rPr>
            <w:sz w:val="24"/>
          </w:rPr>
          <w:t>PROBLEMET TË CIALAT SYNOHET TË ADRESOHEN PËRMES KËSAJ</w:t>
        </w:r>
      </w:hyperlink>
      <w:hyperlink w:anchor="_bookmark1" w:history="1">
        <w:r w:rsidR="00286119">
          <w:rPr>
            <w:sz w:val="24"/>
          </w:rPr>
          <w:t xml:space="preserve"> THIRRJE</w:t>
        </w:r>
        <w:r w:rsidR="00286119">
          <w:rPr>
            <w:spacing w:val="1"/>
            <w:sz w:val="24"/>
          </w:rPr>
          <w:t xml:space="preserve"> </w:t>
        </w:r>
        <w:r w:rsidR="00286119">
          <w:rPr>
            <w:sz w:val="24"/>
          </w:rPr>
          <w:t>PUBLIKE..................................................................................................</w:t>
        </w:r>
      </w:hyperlink>
    </w:p>
    <w:p w:rsidR="002D465C" w:rsidRDefault="00C3339A">
      <w:pPr>
        <w:pStyle w:val="ListParagraph"/>
        <w:numPr>
          <w:ilvl w:val="1"/>
          <w:numId w:val="14"/>
        </w:numPr>
        <w:tabs>
          <w:tab w:val="left" w:pos="1234"/>
        </w:tabs>
        <w:spacing w:before="101" w:line="360" w:lineRule="auto"/>
        <w:ind w:right="245" w:firstLine="0"/>
        <w:rPr>
          <w:sz w:val="24"/>
        </w:rPr>
      </w:pPr>
      <w:hyperlink w:anchor="_bookmark2" w:history="1">
        <w:r w:rsidR="00286119">
          <w:rPr>
            <w:sz w:val="24"/>
          </w:rPr>
          <w:t>OBJEKTIVAT E THIRRJES DHE PRIORITETET PËR NDARJEN E</w:t>
        </w:r>
      </w:hyperlink>
      <w:hyperlink w:anchor="_bookmark2" w:history="1">
        <w:r w:rsidR="00286119">
          <w:rPr>
            <w:sz w:val="24"/>
          </w:rPr>
          <w:t xml:space="preserve"> FONDEVE</w:t>
        </w:r>
        <w:r w:rsidR="00286119">
          <w:rPr>
            <w:spacing w:val="-1"/>
            <w:sz w:val="24"/>
          </w:rPr>
          <w:t xml:space="preserve"> </w:t>
        </w:r>
        <w:r w:rsidR="00286119">
          <w:rPr>
            <w:sz w:val="24"/>
          </w:rPr>
          <w:t>...............................................................................................................</w:t>
        </w:r>
      </w:hyperlink>
    </w:p>
    <w:p w:rsidR="002D465C" w:rsidRDefault="00C3339A">
      <w:pPr>
        <w:pStyle w:val="ListParagraph"/>
        <w:numPr>
          <w:ilvl w:val="1"/>
          <w:numId w:val="14"/>
        </w:numPr>
        <w:tabs>
          <w:tab w:val="left" w:pos="1235"/>
        </w:tabs>
        <w:spacing w:before="99" w:line="360" w:lineRule="auto"/>
        <w:ind w:right="245" w:firstLine="0"/>
        <w:rPr>
          <w:sz w:val="24"/>
        </w:rPr>
      </w:pPr>
      <w:hyperlink w:anchor="_bookmark3" w:history="1">
        <w:r w:rsidR="00286119">
          <w:rPr>
            <w:sz w:val="24"/>
          </w:rPr>
          <w:t>VLERA PLANIFIKUAR E MBËSHTETJES FINANCIARE PËR PROJEKTET</w:t>
        </w:r>
      </w:hyperlink>
      <w:hyperlink w:anchor="_bookmark3" w:history="1">
        <w:r w:rsidR="00286119">
          <w:rPr>
            <w:sz w:val="24"/>
          </w:rPr>
          <w:t xml:space="preserve"> DHE TOTAL I THIRRJES</w:t>
        </w:r>
        <w:r w:rsidR="00286119">
          <w:rPr>
            <w:spacing w:val="-22"/>
            <w:sz w:val="24"/>
          </w:rPr>
          <w:t xml:space="preserve"> </w:t>
        </w:r>
        <w:r w:rsidR="00286119">
          <w:rPr>
            <w:sz w:val="24"/>
          </w:rPr>
          <w:t>........................................................................................</w:t>
        </w:r>
      </w:hyperlink>
    </w:p>
    <w:p w:rsidR="002D465C" w:rsidRDefault="00C3339A">
      <w:pPr>
        <w:pStyle w:val="BodyText"/>
        <w:spacing w:before="101"/>
        <w:ind w:left="421"/>
      </w:pPr>
      <w:hyperlink w:anchor="_bookmark4" w:history="1">
        <w:r w:rsidR="00286119">
          <w:t>2. KUSHTET FORMALE TË THIRRJES</w:t>
        </w:r>
        <w:r w:rsidR="00286119">
          <w:rPr>
            <w:spacing w:val="-47"/>
          </w:rPr>
          <w:t xml:space="preserve"> </w:t>
        </w:r>
        <w:r w:rsidR="00286119">
          <w:t>........................................................................</w:t>
        </w:r>
      </w:hyperlink>
    </w:p>
    <w:p w:rsidR="002D465C" w:rsidRDefault="002D465C">
      <w:pPr>
        <w:pStyle w:val="BodyText"/>
        <w:spacing w:before="7"/>
        <w:rPr>
          <w:sz w:val="20"/>
        </w:rPr>
      </w:pPr>
    </w:p>
    <w:p w:rsidR="002D465C" w:rsidRDefault="00C3339A">
      <w:pPr>
        <w:pStyle w:val="BodyText"/>
        <w:ind w:right="245"/>
        <w:jc w:val="right"/>
      </w:pPr>
      <w:hyperlink w:anchor="_bookmark5" w:history="1">
        <w:r w:rsidR="00286119">
          <w:t>2.1. Aplikuesit e pranueshëm: kush mund të aplikoj? ..............................................</w:t>
        </w:r>
      </w:hyperlink>
    </w:p>
    <w:p w:rsidR="002D465C" w:rsidRDefault="002D465C">
      <w:pPr>
        <w:pStyle w:val="BodyText"/>
        <w:spacing w:before="8"/>
        <w:rPr>
          <w:sz w:val="20"/>
        </w:rPr>
      </w:pPr>
    </w:p>
    <w:p w:rsidR="002D465C" w:rsidRDefault="00C3339A">
      <w:pPr>
        <w:pStyle w:val="ListParagraph"/>
        <w:numPr>
          <w:ilvl w:val="1"/>
          <w:numId w:val="13"/>
        </w:numPr>
        <w:tabs>
          <w:tab w:val="left" w:pos="1234"/>
        </w:tabs>
        <w:rPr>
          <w:sz w:val="24"/>
        </w:rPr>
      </w:pPr>
      <w:hyperlink w:anchor="_bookmark6" w:history="1">
        <w:r w:rsidR="00286119">
          <w:rPr>
            <w:sz w:val="24"/>
          </w:rPr>
          <w:t>Partnerët e pranueshme në zbatimin e projektit/programit</w:t>
        </w:r>
        <w:r w:rsidR="00286119">
          <w:rPr>
            <w:spacing w:val="-18"/>
            <w:sz w:val="24"/>
          </w:rPr>
          <w:t xml:space="preserve"> </w:t>
        </w:r>
        <w:r w:rsidR="00286119">
          <w:rPr>
            <w:sz w:val="24"/>
          </w:rPr>
          <w:t>................................</w:t>
        </w:r>
      </w:hyperlink>
    </w:p>
    <w:p w:rsidR="002D465C" w:rsidRDefault="002D465C">
      <w:pPr>
        <w:pStyle w:val="BodyText"/>
        <w:spacing w:before="7"/>
        <w:rPr>
          <w:sz w:val="20"/>
        </w:rPr>
      </w:pPr>
    </w:p>
    <w:p w:rsidR="002D465C" w:rsidRDefault="00C3339A">
      <w:pPr>
        <w:pStyle w:val="ListParagraph"/>
        <w:numPr>
          <w:ilvl w:val="1"/>
          <w:numId w:val="13"/>
        </w:numPr>
        <w:tabs>
          <w:tab w:val="left" w:pos="1234"/>
        </w:tabs>
        <w:spacing w:before="1"/>
        <w:rPr>
          <w:sz w:val="24"/>
        </w:rPr>
      </w:pPr>
      <w:hyperlink w:anchor="_bookmark7" w:history="1">
        <w:r w:rsidR="00286119">
          <w:rPr>
            <w:sz w:val="24"/>
          </w:rPr>
          <w:t>Aktivitetet e pranueshme që do të financohen përmes thirrjes</w:t>
        </w:r>
        <w:r w:rsidR="00286119">
          <w:rPr>
            <w:spacing w:val="-22"/>
            <w:sz w:val="24"/>
          </w:rPr>
          <w:t xml:space="preserve"> </w:t>
        </w:r>
        <w:r w:rsidR="00286119">
          <w:rPr>
            <w:sz w:val="24"/>
          </w:rPr>
          <w:t>..........................</w:t>
        </w:r>
      </w:hyperlink>
    </w:p>
    <w:p w:rsidR="002D465C" w:rsidRDefault="002D465C">
      <w:pPr>
        <w:pStyle w:val="BodyText"/>
        <w:spacing w:before="9"/>
        <w:rPr>
          <w:sz w:val="20"/>
        </w:rPr>
      </w:pPr>
    </w:p>
    <w:p w:rsidR="002D465C" w:rsidRDefault="00C3339A">
      <w:pPr>
        <w:pStyle w:val="ListParagraph"/>
        <w:numPr>
          <w:ilvl w:val="1"/>
          <w:numId w:val="13"/>
        </w:numPr>
        <w:tabs>
          <w:tab w:val="left" w:pos="1234"/>
        </w:tabs>
        <w:spacing w:before="1"/>
        <w:rPr>
          <w:sz w:val="24"/>
        </w:rPr>
      </w:pPr>
      <w:hyperlink w:anchor="_bookmark8" w:history="1">
        <w:r w:rsidR="00286119">
          <w:rPr>
            <w:sz w:val="24"/>
          </w:rPr>
          <w:t>Shpenzimet e pranueshme që do të financohen përmes thirrjes</w:t>
        </w:r>
        <w:r w:rsidR="00286119">
          <w:rPr>
            <w:spacing w:val="-48"/>
            <w:sz w:val="24"/>
          </w:rPr>
          <w:t xml:space="preserve"> </w:t>
        </w:r>
        <w:r w:rsidR="00286119">
          <w:rPr>
            <w:sz w:val="24"/>
          </w:rPr>
          <w:t>.......................</w:t>
        </w:r>
      </w:hyperlink>
    </w:p>
    <w:p w:rsidR="002D465C" w:rsidRDefault="002D465C">
      <w:pPr>
        <w:pStyle w:val="BodyText"/>
        <w:spacing w:before="8"/>
        <w:rPr>
          <w:sz w:val="20"/>
        </w:rPr>
      </w:pPr>
    </w:p>
    <w:p w:rsidR="002D465C" w:rsidRDefault="00C3339A">
      <w:pPr>
        <w:pStyle w:val="BodyText"/>
        <w:ind w:right="245"/>
        <w:jc w:val="right"/>
      </w:pPr>
      <w:hyperlink w:anchor="_bookmark9" w:history="1">
        <w:r w:rsidR="00286119">
          <w:t>2.4.1  Shpenzimet e drejtpërdrejta të pranueshme</w:t>
        </w:r>
        <w:r w:rsidR="00286119">
          <w:rPr>
            <w:spacing w:val="-44"/>
          </w:rPr>
          <w:t xml:space="preserve"> </w:t>
        </w:r>
        <w:r w:rsidR="00286119">
          <w:t>..................................................</w:t>
        </w:r>
      </w:hyperlink>
    </w:p>
    <w:p w:rsidR="002D465C" w:rsidRDefault="002D465C">
      <w:pPr>
        <w:pStyle w:val="BodyText"/>
        <w:spacing w:before="7"/>
        <w:rPr>
          <w:sz w:val="20"/>
        </w:rPr>
      </w:pPr>
    </w:p>
    <w:p w:rsidR="002D465C" w:rsidRDefault="00C3339A">
      <w:pPr>
        <w:pStyle w:val="BodyText"/>
        <w:ind w:right="245"/>
        <w:jc w:val="right"/>
      </w:pPr>
      <w:hyperlink w:anchor="_bookmark10" w:history="1">
        <w:r w:rsidR="00286119">
          <w:t>2.4.2 Shpenzimet e papranueshme</w:t>
        </w:r>
        <w:r w:rsidR="00286119">
          <w:rPr>
            <w:spacing w:val="-38"/>
          </w:rPr>
          <w:t xml:space="preserve"> </w:t>
        </w:r>
        <w:r w:rsidR="00286119">
          <w:t>.........................................................................</w:t>
        </w:r>
      </w:hyperlink>
    </w:p>
    <w:p w:rsidR="002D465C" w:rsidRDefault="002D465C">
      <w:pPr>
        <w:pStyle w:val="BodyText"/>
        <w:spacing w:before="8"/>
        <w:rPr>
          <w:sz w:val="20"/>
        </w:rPr>
      </w:pPr>
    </w:p>
    <w:p w:rsidR="002D465C" w:rsidRDefault="00C3339A">
      <w:pPr>
        <w:pStyle w:val="BodyText"/>
        <w:ind w:right="245"/>
        <w:jc w:val="right"/>
      </w:pPr>
      <w:hyperlink w:anchor="_bookmark11" w:history="1">
        <w:r w:rsidR="00286119">
          <w:t>3. SI TË APLIKONI?</w:t>
        </w:r>
        <w:r w:rsidR="00286119">
          <w:rPr>
            <w:spacing w:val="-5"/>
          </w:rPr>
          <w:t xml:space="preserve"> </w:t>
        </w:r>
        <w:r w:rsidR="00286119">
          <w:t>......................................................................................................</w:t>
        </w:r>
      </w:hyperlink>
    </w:p>
    <w:p w:rsidR="002D465C" w:rsidRDefault="002D465C">
      <w:pPr>
        <w:pStyle w:val="BodyText"/>
        <w:spacing w:before="7"/>
        <w:rPr>
          <w:sz w:val="20"/>
        </w:rPr>
      </w:pPr>
    </w:p>
    <w:p w:rsidR="002D465C" w:rsidRDefault="00C3339A">
      <w:pPr>
        <w:pStyle w:val="BodyText"/>
        <w:spacing w:before="1"/>
        <w:ind w:right="245"/>
        <w:jc w:val="right"/>
      </w:pPr>
      <w:hyperlink w:anchor="_bookmark12" w:history="1">
        <w:r w:rsidR="00286119">
          <w:t>3.1 Forma e përshkruese e</w:t>
        </w:r>
        <w:r w:rsidR="00286119">
          <w:rPr>
            <w:spacing w:val="-2"/>
          </w:rPr>
          <w:t xml:space="preserve"> </w:t>
        </w:r>
        <w:r w:rsidR="00286119">
          <w:t>projektpropozimit..........................................................</w:t>
        </w:r>
      </w:hyperlink>
    </w:p>
    <w:p w:rsidR="002D465C" w:rsidRDefault="002D465C">
      <w:pPr>
        <w:pStyle w:val="BodyText"/>
        <w:spacing w:before="7"/>
        <w:rPr>
          <w:sz w:val="20"/>
        </w:rPr>
      </w:pPr>
    </w:p>
    <w:p w:rsidR="002D465C" w:rsidRDefault="00C3339A">
      <w:pPr>
        <w:pStyle w:val="BodyText"/>
        <w:ind w:right="245"/>
        <w:jc w:val="right"/>
      </w:pPr>
      <w:hyperlink w:anchor="_bookmark13" w:history="1">
        <w:r w:rsidR="00286119">
          <w:t>3.2 Përmbajtja e formës Buxhetit</w:t>
        </w:r>
        <w:r w:rsidR="00286119">
          <w:rPr>
            <w:spacing w:val="-50"/>
          </w:rPr>
          <w:t xml:space="preserve"> </w:t>
        </w:r>
        <w:r w:rsidR="00286119">
          <w:t>.............................................................................</w:t>
        </w:r>
      </w:hyperlink>
    </w:p>
    <w:p w:rsidR="002D465C" w:rsidRDefault="002D465C">
      <w:pPr>
        <w:pStyle w:val="BodyText"/>
        <w:spacing w:before="10"/>
        <w:rPr>
          <w:sz w:val="20"/>
        </w:rPr>
      </w:pPr>
    </w:p>
    <w:p w:rsidR="002D465C" w:rsidRDefault="00C3339A">
      <w:pPr>
        <w:pStyle w:val="BodyText"/>
        <w:ind w:right="245"/>
        <w:jc w:val="right"/>
      </w:pPr>
      <w:hyperlink w:anchor="_bookmark14" w:history="1">
        <w:r w:rsidR="00286119">
          <w:t>3.3 Ku ta dorëzoni aplikimin?</w:t>
        </w:r>
        <w:r w:rsidR="00286119">
          <w:rPr>
            <w:spacing w:val="-52"/>
          </w:rPr>
          <w:t xml:space="preserve"> </w:t>
        </w:r>
        <w:r w:rsidR="00286119">
          <w:t>...................................................................................</w:t>
        </w:r>
      </w:hyperlink>
    </w:p>
    <w:p w:rsidR="002D465C" w:rsidRDefault="002D465C">
      <w:pPr>
        <w:pStyle w:val="BodyText"/>
        <w:spacing w:before="8"/>
        <w:rPr>
          <w:sz w:val="20"/>
        </w:rPr>
      </w:pPr>
    </w:p>
    <w:p w:rsidR="002D465C" w:rsidRDefault="00C3339A">
      <w:pPr>
        <w:pStyle w:val="BodyText"/>
        <w:spacing w:before="1"/>
        <w:ind w:right="245"/>
        <w:jc w:val="right"/>
      </w:pPr>
      <w:hyperlink w:anchor="_bookmark15" w:history="1">
        <w:r w:rsidR="00286119">
          <w:t>3.4 Afati i fundit për dërgimin e</w:t>
        </w:r>
        <w:r w:rsidR="00286119">
          <w:rPr>
            <w:spacing w:val="-2"/>
          </w:rPr>
          <w:t xml:space="preserve"> </w:t>
        </w:r>
        <w:r w:rsidR="00286119">
          <w:t>aplikacioneve..........................................................</w:t>
        </w:r>
      </w:hyperlink>
    </w:p>
    <w:p w:rsidR="002D465C" w:rsidRDefault="002D465C">
      <w:pPr>
        <w:pStyle w:val="BodyText"/>
        <w:spacing w:before="7"/>
        <w:rPr>
          <w:sz w:val="20"/>
        </w:rPr>
      </w:pPr>
    </w:p>
    <w:p w:rsidR="002D465C" w:rsidRDefault="00C3339A">
      <w:pPr>
        <w:pStyle w:val="BodyText"/>
        <w:ind w:right="245"/>
        <w:jc w:val="right"/>
      </w:pPr>
      <w:hyperlink w:anchor="_bookmark16" w:history="1">
        <w:r w:rsidR="00286119">
          <w:t>3.5 Si të kontaktoni nëse keni ndonjë pyetje?</w:t>
        </w:r>
        <w:r w:rsidR="00286119">
          <w:rPr>
            <w:spacing w:val="-59"/>
          </w:rPr>
          <w:t xml:space="preserve"> </w:t>
        </w:r>
        <w:r w:rsidR="00286119">
          <w:t>..........................................................</w:t>
        </w:r>
      </w:hyperlink>
    </w:p>
    <w:p w:rsidR="002D465C" w:rsidRDefault="002D465C">
      <w:pPr>
        <w:pStyle w:val="BodyText"/>
        <w:spacing w:before="8"/>
        <w:rPr>
          <w:sz w:val="20"/>
        </w:rPr>
      </w:pPr>
    </w:p>
    <w:p w:rsidR="002D465C" w:rsidRDefault="00C3339A">
      <w:pPr>
        <w:pStyle w:val="BodyText"/>
        <w:tabs>
          <w:tab w:val="left" w:pos="439"/>
        </w:tabs>
        <w:ind w:right="245"/>
        <w:jc w:val="right"/>
      </w:pPr>
      <w:hyperlink w:anchor="_bookmark17" w:history="1">
        <w:r w:rsidR="00286119">
          <w:t>4.</w:t>
        </w:r>
        <w:r w:rsidR="00286119">
          <w:tab/>
          <w:t>VLERËSIMI DHE NDARJA E</w:t>
        </w:r>
        <w:r w:rsidR="00286119">
          <w:rPr>
            <w:spacing w:val="15"/>
          </w:rPr>
          <w:t xml:space="preserve"> </w:t>
        </w:r>
        <w:r w:rsidR="00286119">
          <w:t>FONDEVE................................................................</w:t>
        </w:r>
      </w:hyperlink>
    </w:p>
    <w:p w:rsidR="002D465C" w:rsidRDefault="002D465C">
      <w:pPr>
        <w:pStyle w:val="BodyText"/>
        <w:spacing w:before="7"/>
        <w:rPr>
          <w:sz w:val="20"/>
        </w:rPr>
      </w:pPr>
    </w:p>
    <w:p w:rsidR="002D465C" w:rsidRDefault="00C3339A">
      <w:pPr>
        <w:pStyle w:val="BodyText"/>
        <w:ind w:left="831"/>
      </w:pPr>
      <w:hyperlink w:anchor="_bookmark18" w:history="1">
        <w:r w:rsidR="00286119">
          <w:t>4.1 Aplikacionet e pranuara do të kalojnë nëpër procedurën e mëposhtme:</w:t>
        </w:r>
        <w:r w:rsidR="00286119">
          <w:rPr>
            <w:spacing w:val="-45"/>
          </w:rPr>
          <w:t xml:space="preserve"> </w:t>
        </w:r>
        <w:r w:rsidR="00286119">
          <w:t>...........</w:t>
        </w:r>
      </w:hyperlink>
    </w:p>
    <w:p w:rsidR="002D465C" w:rsidRDefault="002D465C">
      <w:pPr>
        <w:pStyle w:val="BodyText"/>
        <w:spacing w:before="8"/>
        <w:rPr>
          <w:sz w:val="20"/>
        </w:rPr>
      </w:pPr>
    </w:p>
    <w:p w:rsidR="002D465C" w:rsidRDefault="00C3339A">
      <w:pPr>
        <w:pStyle w:val="BodyText"/>
        <w:ind w:right="245"/>
        <w:jc w:val="right"/>
      </w:pPr>
      <w:hyperlink w:anchor="_bookmark19" w:history="1">
        <w:r w:rsidR="00286119">
          <w:t>4.2  Dokumentacion shtesë dhe</w:t>
        </w:r>
        <w:r w:rsidR="00286119">
          <w:rPr>
            <w:spacing w:val="-2"/>
          </w:rPr>
          <w:t xml:space="preserve"> </w:t>
        </w:r>
        <w:r w:rsidR="00286119">
          <w:t>Kontraktimi............................................................</w:t>
        </w:r>
      </w:hyperlink>
    </w:p>
    <w:p w:rsidR="002D465C" w:rsidRDefault="002D465C">
      <w:pPr>
        <w:pStyle w:val="BodyText"/>
        <w:spacing w:before="8"/>
        <w:rPr>
          <w:sz w:val="20"/>
        </w:rPr>
      </w:pPr>
    </w:p>
    <w:p w:rsidR="002D465C" w:rsidRDefault="00C3339A">
      <w:pPr>
        <w:pStyle w:val="BodyText"/>
        <w:tabs>
          <w:tab w:val="left" w:pos="860"/>
        </w:tabs>
        <w:ind w:left="421"/>
      </w:pPr>
      <w:hyperlink w:anchor="_bookmark20" w:history="1">
        <w:r w:rsidR="00286119">
          <w:t>5.</w:t>
        </w:r>
        <w:r w:rsidR="00286119">
          <w:tab/>
          <w:t>LISTA E DOKUMENTEVE TË THIRRJES PUBLIKE</w:t>
        </w:r>
        <w:r w:rsidR="00286119">
          <w:rPr>
            <w:spacing w:val="-24"/>
          </w:rPr>
          <w:t xml:space="preserve"> </w:t>
        </w:r>
        <w:r w:rsidR="00286119">
          <w:t>..............................................</w:t>
        </w:r>
      </w:hyperlink>
    </w:p>
    <w:p w:rsidR="002D465C" w:rsidRDefault="002D465C">
      <w:pPr>
        <w:sectPr w:rsidR="002D465C">
          <w:pgSz w:w="12240" w:h="15840"/>
          <w:pgMar w:top="1360" w:right="1240" w:bottom="1200" w:left="1240" w:header="0" w:footer="1012" w:gutter="0"/>
          <w:cols w:space="720"/>
        </w:sectPr>
      </w:pPr>
    </w:p>
    <w:p w:rsidR="002D465C" w:rsidRDefault="002D465C">
      <w:pPr>
        <w:pStyle w:val="BodyText"/>
        <w:rPr>
          <w:sz w:val="20"/>
        </w:rPr>
      </w:pPr>
    </w:p>
    <w:p w:rsidR="002D465C" w:rsidRDefault="002D465C">
      <w:pPr>
        <w:pStyle w:val="BodyText"/>
        <w:rPr>
          <w:sz w:val="20"/>
        </w:rPr>
      </w:pPr>
    </w:p>
    <w:p w:rsidR="00E44D60" w:rsidRDefault="00286119" w:rsidP="00E44D60">
      <w:pPr>
        <w:pStyle w:val="BodyText"/>
        <w:numPr>
          <w:ilvl w:val="0"/>
          <w:numId w:val="16"/>
        </w:numPr>
        <w:spacing w:before="93" w:line="360" w:lineRule="auto"/>
        <w:ind w:right="1288"/>
        <w:rPr>
          <w:color w:val="4F81BC"/>
        </w:rPr>
      </w:pPr>
      <w:bookmarkStart w:id="1" w:name="_bookmark0"/>
      <w:bookmarkEnd w:id="1"/>
      <w:r>
        <w:rPr>
          <w:color w:val="4F81BC"/>
        </w:rPr>
        <w:t xml:space="preserve">MBËSHTETJE FINANCIARE PËR PROJEKTET, </w:t>
      </w:r>
      <w:r w:rsidR="00E44D60" w:rsidRPr="00E44D60">
        <w:rPr>
          <w:color w:val="4F81BC"/>
        </w:rPr>
        <w:t>MBËSHTETJE FINANCIARE PËR PROJEKTET E ORGANIZATAVE JOQEVERITARE DHE BIZNESET</w:t>
      </w:r>
      <w:r w:rsidR="00E44D60">
        <w:rPr>
          <w:color w:val="4F81BC"/>
        </w:rPr>
        <w:t xml:space="preserve">: </w:t>
      </w:r>
    </w:p>
    <w:p w:rsidR="002D465C" w:rsidRDefault="00E44D60" w:rsidP="00E44D60">
      <w:pPr>
        <w:pStyle w:val="BodyText"/>
        <w:numPr>
          <w:ilvl w:val="0"/>
          <w:numId w:val="17"/>
        </w:numPr>
        <w:spacing w:before="93" w:line="360" w:lineRule="auto"/>
        <w:ind w:right="1288"/>
      </w:pPr>
      <w:r>
        <w:t>KRIJIMI I VEPRËS SË RE.</w:t>
      </w:r>
    </w:p>
    <w:p w:rsidR="00E44D60" w:rsidRDefault="00E44D60" w:rsidP="00E44D60">
      <w:pPr>
        <w:pStyle w:val="BodyText"/>
        <w:numPr>
          <w:ilvl w:val="0"/>
          <w:numId w:val="17"/>
        </w:numPr>
        <w:spacing w:before="93" w:line="360" w:lineRule="auto"/>
        <w:ind w:right="1288"/>
      </w:pPr>
      <w:r>
        <w:t>FUQIZIM I ARTISTËVE TË RINJ.</w:t>
      </w:r>
    </w:p>
    <w:p w:rsidR="00E44D60" w:rsidRDefault="00E44D60" w:rsidP="00E44D60">
      <w:pPr>
        <w:pStyle w:val="BodyText"/>
        <w:numPr>
          <w:ilvl w:val="0"/>
          <w:numId w:val="17"/>
        </w:numPr>
        <w:spacing w:before="93" w:line="360" w:lineRule="auto"/>
        <w:ind w:right="1288"/>
      </w:pPr>
      <w:r>
        <w:t>INSTALIMET NË HAPSIRA PUBLIKE</w:t>
      </w:r>
    </w:p>
    <w:p w:rsidR="00E44D60" w:rsidRDefault="00E44D60" w:rsidP="00E44D60">
      <w:pPr>
        <w:pStyle w:val="BodyText"/>
        <w:numPr>
          <w:ilvl w:val="0"/>
          <w:numId w:val="17"/>
        </w:numPr>
        <w:spacing w:before="93" w:line="360" w:lineRule="auto"/>
        <w:ind w:right="1288"/>
      </w:pPr>
      <w:r>
        <w:t>MURALE.</w:t>
      </w:r>
    </w:p>
    <w:p w:rsidR="002D465C" w:rsidRDefault="00286119">
      <w:pPr>
        <w:pStyle w:val="ListParagraph"/>
        <w:numPr>
          <w:ilvl w:val="1"/>
          <w:numId w:val="12"/>
        </w:numPr>
        <w:tabs>
          <w:tab w:val="left" w:pos="603"/>
        </w:tabs>
        <w:spacing w:before="199" w:line="360" w:lineRule="auto"/>
        <w:ind w:right="356" w:firstLine="0"/>
        <w:jc w:val="left"/>
        <w:rPr>
          <w:sz w:val="24"/>
        </w:rPr>
      </w:pPr>
      <w:bookmarkStart w:id="2" w:name="_bookmark1"/>
      <w:bookmarkEnd w:id="2"/>
      <w:r>
        <w:rPr>
          <w:color w:val="4F81BC"/>
          <w:sz w:val="24"/>
        </w:rPr>
        <w:t>PROBLEMET TË CILAT SYNOHEN TË ADRESOHEN PËRMES KËSAJ</w:t>
      </w:r>
      <w:r>
        <w:rPr>
          <w:color w:val="4F81BC"/>
          <w:spacing w:val="-20"/>
          <w:sz w:val="24"/>
        </w:rPr>
        <w:t xml:space="preserve"> </w:t>
      </w:r>
      <w:r>
        <w:rPr>
          <w:color w:val="4F81BC"/>
          <w:sz w:val="24"/>
        </w:rPr>
        <w:t>THIRRJE PUBLIKE</w:t>
      </w:r>
    </w:p>
    <w:p w:rsidR="002D465C" w:rsidRDefault="002D465C">
      <w:pPr>
        <w:pStyle w:val="BodyText"/>
        <w:spacing w:before="4"/>
        <w:rPr>
          <w:sz w:val="36"/>
        </w:rPr>
      </w:pPr>
    </w:p>
    <w:p w:rsidR="002D465C" w:rsidRDefault="00286119">
      <w:pPr>
        <w:pStyle w:val="BodyText"/>
        <w:ind w:left="200"/>
        <w:jc w:val="both"/>
      </w:pPr>
      <w:bookmarkStart w:id="3" w:name="_bookmark2"/>
      <w:bookmarkEnd w:id="3"/>
      <w:r>
        <w:t>Komuna e Podujev</w:t>
      </w:r>
      <w:r w:rsidR="00E44D60">
        <w:t>ës kujdeset për jetën kulturore</w:t>
      </w:r>
      <w:r>
        <w:t>,rinore dhe sportive.</w:t>
      </w:r>
    </w:p>
    <w:p w:rsidR="002D465C" w:rsidRDefault="002D465C">
      <w:pPr>
        <w:pStyle w:val="BodyText"/>
        <w:rPr>
          <w:sz w:val="29"/>
        </w:rPr>
      </w:pPr>
    </w:p>
    <w:p w:rsidR="002D465C" w:rsidRDefault="00286119">
      <w:pPr>
        <w:pStyle w:val="BodyText"/>
        <w:spacing w:line="360" w:lineRule="auto"/>
        <w:ind w:left="200" w:right="684"/>
        <w:jc w:val="both"/>
      </w:pPr>
      <w:r>
        <w:t xml:space="preserve">Me këtë synim Komuna e Podujevës ofron përkrahje për organizim kulturor, OJQ-të me aftësi të posaçme kreative, në fushën e </w:t>
      </w:r>
      <w:r w:rsidR="00825F38">
        <w:t>kulturës.</w:t>
      </w:r>
    </w:p>
    <w:p w:rsidR="002D465C" w:rsidRDefault="00286119">
      <w:pPr>
        <w:pStyle w:val="BodyText"/>
        <w:spacing w:before="201" w:line="360" w:lineRule="auto"/>
        <w:ind w:left="200" w:right="522"/>
      </w:pPr>
      <w:r>
        <w:t>Në këtë vijë, Komuna e Podujevës synon pasurimin e jetës kulturore, rritjen e llojllojshmërisë së aktiviteteve, tërheqjen e numrit sa më të madh të publikut në aktivitete . Komuna po ashtu ka për synim ngritjen e cilësisë së programeve.</w:t>
      </w:r>
    </w:p>
    <w:p w:rsidR="002D465C" w:rsidRDefault="002D465C">
      <w:pPr>
        <w:spacing w:line="360" w:lineRule="auto"/>
        <w:sectPr w:rsidR="002D465C">
          <w:pgSz w:w="12240" w:h="15840"/>
          <w:pgMar w:top="1500" w:right="1240" w:bottom="1200" w:left="1240" w:header="0" w:footer="1012" w:gutter="0"/>
          <w:cols w:space="720"/>
        </w:sectPr>
      </w:pPr>
    </w:p>
    <w:p w:rsidR="002D465C" w:rsidRDefault="00286119">
      <w:pPr>
        <w:pStyle w:val="ListParagraph"/>
        <w:numPr>
          <w:ilvl w:val="1"/>
          <w:numId w:val="12"/>
        </w:numPr>
        <w:tabs>
          <w:tab w:val="left" w:pos="966"/>
        </w:tabs>
        <w:spacing w:before="78"/>
        <w:ind w:left="966" w:hanging="406"/>
        <w:jc w:val="left"/>
        <w:rPr>
          <w:sz w:val="24"/>
        </w:rPr>
      </w:pPr>
      <w:r>
        <w:rPr>
          <w:color w:val="4F81BC"/>
          <w:sz w:val="24"/>
        </w:rPr>
        <w:lastRenderedPageBreak/>
        <w:t>OBJEKTIVAT E THIRRJES DHE PRIORITETET PËR NDARJEN E</w:t>
      </w:r>
      <w:r>
        <w:rPr>
          <w:color w:val="4F81BC"/>
          <w:spacing w:val="-7"/>
          <w:sz w:val="24"/>
        </w:rPr>
        <w:t xml:space="preserve"> </w:t>
      </w:r>
      <w:r>
        <w:rPr>
          <w:color w:val="4F81BC"/>
          <w:sz w:val="24"/>
        </w:rPr>
        <w:t>FONDEVE</w:t>
      </w:r>
    </w:p>
    <w:p w:rsidR="002D465C" w:rsidRDefault="002D465C">
      <w:pPr>
        <w:pStyle w:val="BodyText"/>
        <w:rPr>
          <w:sz w:val="26"/>
        </w:rPr>
      </w:pPr>
    </w:p>
    <w:p w:rsidR="002D465C" w:rsidRDefault="002D465C">
      <w:pPr>
        <w:pStyle w:val="BodyText"/>
        <w:spacing w:before="4"/>
        <w:rPr>
          <w:sz w:val="30"/>
        </w:rPr>
      </w:pPr>
    </w:p>
    <w:p w:rsidR="002D465C" w:rsidRDefault="00286119">
      <w:pPr>
        <w:pStyle w:val="BodyText"/>
        <w:spacing w:line="360" w:lineRule="auto"/>
        <w:ind w:left="200" w:right="197"/>
        <w:jc w:val="both"/>
      </w:pPr>
      <w:r>
        <w:t>Objektivi/objektivat e përgjithshme të kësaj Thirrje është që Komuna e Podujevës ofron përkrahje për Aktivitetet kulturor</w:t>
      </w:r>
      <w:r w:rsidR="00BC5FAF">
        <w:t xml:space="preserve">e, OJQ-të, mbështetjen e tyre me transparencë të </w:t>
      </w:r>
      <w:r>
        <w:t xml:space="preserve">plotë     dhe </w:t>
      </w:r>
      <w:r w:rsidR="00BC5FAF">
        <w:t xml:space="preserve">pa </w:t>
      </w:r>
      <w:r>
        <w:t>kurrfarë diskriminimi. Objektivat specifike të kësaj Thirrje</w:t>
      </w:r>
      <w:r>
        <w:rPr>
          <w:spacing w:val="-4"/>
        </w:rPr>
        <w:t xml:space="preserve"> </w:t>
      </w:r>
      <w:r>
        <w:t>janë:</w:t>
      </w:r>
    </w:p>
    <w:p w:rsidR="002D465C" w:rsidRDefault="002D465C">
      <w:pPr>
        <w:pStyle w:val="BodyText"/>
        <w:spacing w:before="11"/>
        <w:rPr>
          <w:sz w:val="35"/>
        </w:rPr>
      </w:pPr>
    </w:p>
    <w:p w:rsidR="00EB1843" w:rsidRDefault="00286119" w:rsidP="00EB1843">
      <w:pPr>
        <w:pStyle w:val="BodyText"/>
        <w:spacing w:line="720" w:lineRule="auto"/>
        <w:ind w:left="200" w:right="2763"/>
      </w:pPr>
      <w:r>
        <w:t>Promovimi</w:t>
      </w:r>
      <w:r w:rsidR="00A035C6">
        <w:t xml:space="preserve"> dhe afirmimi i vlerave kulturore</w:t>
      </w:r>
      <w:r>
        <w:t xml:space="preserve">. </w:t>
      </w:r>
    </w:p>
    <w:p w:rsidR="002D465C" w:rsidRDefault="00286119" w:rsidP="00EB1843">
      <w:pPr>
        <w:pStyle w:val="BodyText"/>
        <w:spacing w:line="720" w:lineRule="auto"/>
        <w:ind w:left="200" w:right="2763"/>
      </w:pPr>
      <w:r>
        <w:t>Prioritet për ofrimin e mbështetjes financiare publike do të kenë:</w:t>
      </w:r>
    </w:p>
    <w:p w:rsidR="002D465C" w:rsidRDefault="00286119">
      <w:pPr>
        <w:pStyle w:val="BodyText"/>
        <w:spacing w:line="360" w:lineRule="auto"/>
        <w:ind w:left="200" w:right="522"/>
      </w:pPr>
      <w:r>
        <w:t xml:space="preserve">Të gjitha OJQ-të kulturore, që veprojnë në </w:t>
      </w:r>
      <w:r w:rsidR="00BC5FAF">
        <w:t>Republiken e Kosovës</w:t>
      </w:r>
      <w:r>
        <w:t>.</w:t>
      </w:r>
    </w:p>
    <w:p w:rsidR="002D465C" w:rsidRDefault="002D465C">
      <w:pPr>
        <w:pStyle w:val="BodyText"/>
        <w:rPr>
          <w:sz w:val="26"/>
        </w:rPr>
      </w:pPr>
    </w:p>
    <w:p w:rsidR="002D465C" w:rsidRDefault="002D465C">
      <w:pPr>
        <w:pStyle w:val="BodyText"/>
        <w:spacing w:before="5"/>
        <w:rPr>
          <w:sz w:val="27"/>
        </w:rPr>
      </w:pPr>
    </w:p>
    <w:p w:rsidR="002D465C" w:rsidRDefault="00286119">
      <w:pPr>
        <w:pStyle w:val="ListParagraph"/>
        <w:numPr>
          <w:ilvl w:val="1"/>
          <w:numId w:val="12"/>
        </w:numPr>
        <w:tabs>
          <w:tab w:val="left" w:pos="604"/>
        </w:tabs>
        <w:spacing w:line="360" w:lineRule="auto"/>
        <w:ind w:right="557" w:firstLine="0"/>
        <w:jc w:val="left"/>
        <w:rPr>
          <w:sz w:val="24"/>
        </w:rPr>
      </w:pPr>
      <w:bookmarkStart w:id="4" w:name="_bookmark3"/>
      <w:bookmarkEnd w:id="4"/>
      <w:r>
        <w:rPr>
          <w:color w:val="4F81BC"/>
          <w:sz w:val="24"/>
        </w:rPr>
        <w:t>VLERA PLANIFIKUAR E MBËSHTETJES FINANCIARE PËR PROJEKTET</w:t>
      </w:r>
      <w:r>
        <w:rPr>
          <w:color w:val="4F81BC"/>
          <w:spacing w:val="-22"/>
          <w:sz w:val="24"/>
        </w:rPr>
        <w:t xml:space="preserve"> </w:t>
      </w:r>
      <w:r>
        <w:rPr>
          <w:color w:val="4F81BC"/>
          <w:sz w:val="24"/>
        </w:rPr>
        <w:t>DHE TOTAL I</w:t>
      </w:r>
      <w:r>
        <w:rPr>
          <w:color w:val="4F81BC"/>
          <w:spacing w:val="-3"/>
          <w:sz w:val="24"/>
        </w:rPr>
        <w:t xml:space="preserve"> </w:t>
      </w:r>
      <w:r>
        <w:rPr>
          <w:color w:val="4F81BC"/>
          <w:sz w:val="24"/>
        </w:rPr>
        <w:t>THIRRJES</w:t>
      </w:r>
    </w:p>
    <w:p w:rsidR="002D465C" w:rsidRDefault="002D465C">
      <w:pPr>
        <w:pStyle w:val="BodyText"/>
        <w:rPr>
          <w:sz w:val="36"/>
        </w:rPr>
      </w:pPr>
    </w:p>
    <w:p w:rsidR="002D465C" w:rsidRDefault="00286119">
      <w:pPr>
        <w:pStyle w:val="ListParagraph"/>
        <w:numPr>
          <w:ilvl w:val="0"/>
          <w:numId w:val="11"/>
        </w:numPr>
        <w:tabs>
          <w:tab w:val="left" w:pos="551"/>
        </w:tabs>
        <w:spacing w:line="360" w:lineRule="auto"/>
        <w:ind w:right="195" w:firstLine="0"/>
        <w:rPr>
          <w:sz w:val="24"/>
        </w:rPr>
      </w:pPr>
      <w:r>
        <w:rPr>
          <w:sz w:val="24"/>
        </w:rPr>
        <w:t>Për mbështetje financiare publike për projektet/programet sipas kësaj Thirrje publike është paraparë sh</w:t>
      </w:r>
      <w:r w:rsidR="00EB1843">
        <w:rPr>
          <w:sz w:val="24"/>
        </w:rPr>
        <w:t>uma në dispozicion prej 0</w:t>
      </w:r>
      <w:r w:rsidR="007163AD">
        <w:rPr>
          <w:sz w:val="24"/>
        </w:rPr>
        <w:t>0,000</w:t>
      </w:r>
      <w:r>
        <w:rPr>
          <w:spacing w:val="-3"/>
          <w:sz w:val="24"/>
        </w:rPr>
        <w:t xml:space="preserve"> </w:t>
      </w:r>
      <w:r>
        <w:rPr>
          <w:sz w:val="24"/>
        </w:rPr>
        <w:t>€.</w:t>
      </w:r>
    </w:p>
    <w:p w:rsidR="002D465C" w:rsidRDefault="002D465C">
      <w:pPr>
        <w:spacing w:line="360" w:lineRule="auto"/>
        <w:rPr>
          <w:sz w:val="24"/>
        </w:rPr>
        <w:sectPr w:rsidR="002D465C">
          <w:pgSz w:w="12240" w:h="15840"/>
          <w:pgMar w:top="1360" w:right="1240" w:bottom="1200" w:left="1240" w:header="0" w:footer="1012" w:gutter="0"/>
          <w:cols w:space="720"/>
        </w:sectPr>
      </w:pPr>
    </w:p>
    <w:p w:rsidR="002D465C" w:rsidRDefault="002D465C">
      <w:pPr>
        <w:pStyle w:val="BodyText"/>
        <w:spacing w:before="6"/>
        <w:rPr>
          <w:sz w:val="22"/>
        </w:rPr>
      </w:pPr>
    </w:p>
    <w:p w:rsidR="002D465C" w:rsidRDefault="00286119">
      <w:pPr>
        <w:pStyle w:val="ListParagraph"/>
        <w:numPr>
          <w:ilvl w:val="0"/>
          <w:numId w:val="11"/>
        </w:numPr>
        <w:tabs>
          <w:tab w:val="left" w:pos="469"/>
        </w:tabs>
        <w:spacing w:before="92"/>
        <w:ind w:left="468" w:hanging="269"/>
        <w:rPr>
          <w:color w:val="4F81BC"/>
          <w:sz w:val="24"/>
        </w:rPr>
      </w:pPr>
      <w:bookmarkStart w:id="5" w:name="_bookmark4"/>
      <w:bookmarkEnd w:id="5"/>
      <w:r>
        <w:rPr>
          <w:color w:val="4F81BC"/>
          <w:sz w:val="24"/>
        </w:rPr>
        <w:t>KUSHTET FORMALE TË THIRRJES</w:t>
      </w:r>
    </w:p>
    <w:p w:rsidR="002D465C" w:rsidRDefault="002D465C">
      <w:pPr>
        <w:pStyle w:val="BodyText"/>
        <w:rPr>
          <w:sz w:val="26"/>
        </w:rPr>
      </w:pPr>
    </w:p>
    <w:p w:rsidR="002D465C" w:rsidRDefault="002D465C">
      <w:pPr>
        <w:pStyle w:val="BodyText"/>
        <w:rPr>
          <w:sz w:val="26"/>
        </w:rPr>
      </w:pPr>
    </w:p>
    <w:p w:rsidR="002D465C" w:rsidRDefault="00286119">
      <w:pPr>
        <w:pStyle w:val="Heading1"/>
        <w:numPr>
          <w:ilvl w:val="1"/>
          <w:numId w:val="11"/>
        </w:numPr>
        <w:tabs>
          <w:tab w:val="left" w:pos="673"/>
        </w:tabs>
        <w:spacing w:before="156"/>
      </w:pPr>
      <w:bookmarkStart w:id="6" w:name="_bookmark5"/>
      <w:bookmarkEnd w:id="6"/>
      <w:r>
        <w:rPr>
          <w:color w:val="4F81BC"/>
        </w:rPr>
        <w:t>Aplikuesit e pranueshëm: kush mund të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aplikoj?</w:t>
      </w:r>
    </w:p>
    <w:p w:rsidR="002D465C" w:rsidRDefault="002D465C">
      <w:pPr>
        <w:pStyle w:val="BodyText"/>
        <w:rPr>
          <w:b/>
          <w:sz w:val="26"/>
        </w:rPr>
      </w:pPr>
    </w:p>
    <w:p w:rsidR="002D465C" w:rsidRDefault="002D465C">
      <w:pPr>
        <w:pStyle w:val="BodyText"/>
        <w:spacing w:before="2"/>
        <w:rPr>
          <w:b/>
          <w:sz w:val="22"/>
        </w:rPr>
      </w:pPr>
    </w:p>
    <w:p w:rsidR="00BC5FAF" w:rsidRDefault="00286119" w:rsidP="00BC5FAF">
      <w:pPr>
        <w:pStyle w:val="ListParagraph"/>
        <w:numPr>
          <w:ilvl w:val="0"/>
          <w:numId w:val="10"/>
        </w:numPr>
        <w:tabs>
          <w:tab w:val="left" w:pos="403"/>
        </w:tabs>
        <w:jc w:val="left"/>
        <w:rPr>
          <w:sz w:val="24"/>
        </w:rPr>
      </w:pPr>
      <w:r>
        <w:rPr>
          <w:sz w:val="24"/>
        </w:rPr>
        <w:t xml:space="preserve">Të gjithë OJQ-të </w:t>
      </w:r>
      <w:r w:rsidR="00EB1843">
        <w:rPr>
          <w:sz w:val="24"/>
        </w:rPr>
        <w:t xml:space="preserve">dhe Bizneset </w:t>
      </w:r>
      <w:r>
        <w:rPr>
          <w:sz w:val="24"/>
        </w:rPr>
        <w:t xml:space="preserve">aplikuese që janë të regjistruara në </w:t>
      </w:r>
      <w:r w:rsidR="00BC5FAF">
        <w:rPr>
          <w:sz w:val="24"/>
        </w:rPr>
        <w:t>Republiken e Kosovës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  <w:r w:rsidR="00BC5FAF">
        <w:rPr>
          <w:sz w:val="24"/>
        </w:rPr>
        <w:br/>
      </w:r>
    </w:p>
    <w:p w:rsidR="00BC5FAF" w:rsidRDefault="00286119" w:rsidP="00BC5FAF">
      <w:pPr>
        <w:pStyle w:val="ListParagraph"/>
        <w:numPr>
          <w:ilvl w:val="0"/>
          <w:numId w:val="10"/>
        </w:numPr>
        <w:tabs>
          <w:tab w:val="left" w:pos="403"/>
        </w:tabs>
        <w:jc w:val="left"/>
        <w:rPr>
          <w:sz w:val="29"/>
        </w:rPr>
      </w:pPr>
      <w:r w:rsidRPr="00BC5FAF">
        <w:rPr>
          <w:sz w:val="24"/>
        </w:rPr>
        <w:t>Të ketë zotësi juridike, financiare dhe operacionale për zbatimin e</w:t>
      </w:r>
      <w:r w:rsidRPr="00BC5FAF">
        <w:rPr>
          <w:spacing w:val="-10"/>
          <w:sz w:val="24"/>
        </w:rPr>
        <w:t xml:space="preserve"> </w:t>
      </w:r>
      <w:r w:rsidR="00BC5FAF">
        <w:rPr>
          <w:sz w:val="24"/>
        </w:rPr>
        <w:t>projektit.</w:t>
      </w:r>
      <w:r w:rsidR="00BC5FAF">
        <w:rPr>
          <w:sz w:val="29"/>
        </w:rPr>
        <w:t xml:space="preserve"> </w:t>
      </w:r>
      <w:r w:rsidR="00BC5FAF">
        <w:rPr>
          <w:sz w:val="29"/>
        </w:rPr>
        <w:br/>
      </w:r>
    </w:p>
    <w:p w:rsidR="00BC5FAF" w:rsidRPr="00BC5FAF" w:rsidRDefault="00EB1843" w:rsidP="00BC5FAF">
      <w:pPr>
        <w:pStyle w:val="ListParagraph"/>
        <w:numPr>
          <w:ilvl w:val="0"/>
          <w:numId w:val="10"/>
        </w:numPr>
        <w:tabs>
          <w:tab w:val="left" w:pos="403"/>
        </w:tabs>
        <w:jc w:val="left"/>
        <w:rPr>
          <w:sz w:val="29"/>
        </w:rPr>
      </w:pPr>
      <w:r>
        <w:rPr>
          <w:sz w:val="24"/>
        </w:rPr>
        <w:t xml:space="preserve">OJQ-të dhe Bizneset, </w:t>
      </w:r>
      <w:r w:rsidR="00286119" w:rsidRPr="00BC5FAF">
        <w:rPr>
          <w:sz w:val="24"/>
        </w:rPr>
        <w:t>të cilët veprimtaria e tyre është e</w:t>
      </w:r>
      <w:r w:rsidR="00286119" w:rsidRPr="00BC5FAF">
        <w:rPr>
          <w:spacing w:val="-20"/>
          <w:sz w:val="24"/>
        </w:rPr>
        <w:t xml:space="preserve"> </w:t>
      </w:r>
      <w:r w:rsidR="00286119" w:rsidRPr="00BC5FAF">
        <w:rPr>
          <w:sz w:val="24"/>
        </w:rPr>
        <w:t>fokusuar</w:t>
      </w:r>
      <w:r w:rsidR="00286119" w:rsidRPr="00BC5FAF">
        <w:rPr>
          <w:spacing w:val="-2"/>
          <w:sz w:val="24"/>
        </w:rPr>
        <w:t xml:space="preserve"> </w:t>
      </w:r>
      <w:r w:rsidR="00825F38" w:rsidRPr="00BC5FAF">
        <w:rPr>
          <w:sz w:val="24"/>
        </w:rPr>
        <w:t xml:space="preserve">në </w:t>
      </w:r>
      <w:r w:rsidR="00286119" w:rsidRPr="00BC5FAF">
        <w:rPr>
          <w:sz w:val="24"/>
        </w:rPr>
        <w:t xml:space="preserve">fushën </w:t>
      </w:r>
      <w:r w:rsidR="00286119" w:rsidRPr="00BC5FAF">
        <w:rPr>
          <w:spacing w:val="-15"/>
          <w:sz w:val="24"/>
        </w:rPr>
        <w:t xml:space="preserve">e </w:t>
      </w:r>
      <w:r>
        <w:rPr>
          <w:spacing w:val="-15"/>
          <w:sz w:val="24"/>
        </w:rPr>
        <w:t xml:space="preserve"> </w:t>
      </w:r>
      <w:r w:rsidR="00286119" w:rsidRPr="00BC5FAF">
        <w:rPr>
          <w:sz w:val="24"/>
        </w:rPr>
        <w:t>kulturës në Komunën e</w:t>
      </w:r>
      <w:r w:rsidR="00286119" w:rsidRPr="00BC5FAF">
        <w:rPr>
          <w:spacing w:val="-3"/>
          <w:sz w:val="24"/>
        </w:rPr>
        <w:t xml:space="preserve"> </w:t>
      </w:r>
      <w:r w:rsidR="00BC5FAF">
        <w:rPr>
          <w:sz w:val="24"/>
        </w:rPr>
        <w:t>Podujevës.</w:t>
      </w:r>
    </w:p>
    <w:p w:rsidR="00BC5FAF" w:rsidRPr="00BC5FAF" w:rsidRDefault="00BC5FAF" w:rsidP="00BC5FAF">
      <w:pPr>
        <w:pStyle w:val="ListParagraph"/>
        <w:tabs>
          <w:tab w:val="left" w:pos="403"/>
        </w:tabs>
        <w:ind w:left="402" w:firstLine="0"/>
        <w:jc w:val="right"/>
        <w:rPr>
          <w:sz w:val="29"/>
        </w:rPr>
      </w:pPr>
    </w:p>
    <w:p w:rsidR="00BC5FAF" w:rsidRPr="00BC5FAF" w:rsidRDefault="00286119" w:rsidP="00BC5FAF">
      <w:pPr>
        <w:pStyle w:val="ListParagraph"/>
        <w:numPr>
          <w:ilvl w:val="0"/>
          <w:numId w:val="10"/>
        </w:numPr>
        <w:tabs>
          <w:tab w:val="left" w:pos="403"/>
        </w:tabs>
        <w:jc w:val="left"/>
        <w:rPr>
          <w:sz w:val="29"/>
        </w:rPr>
      </w:pPr>
      <w:r w:rsidRPr="00BC5FAF">
        <w:rPr>
          <w:sz w:val="24"/>
        </w:rPr>
        <w:t>Të ketë kryer të gjitha detyrimet tatimore dhe kontributet tjera të detyrueshme në përputhje me legjislacionin në fuqi në Republikën e</w:t>
      </w:r>
      <w:r w:rsidRPr="00BC5FAF">
        <w:rPr>
          <w:spacing w:val="-10"/>
          <w:sz w:val="24"/>
        </w:rPr>
        <w:t xml:space="preserve"> </w:t>
      </w:r>
      <w:r w:rsidRPr="00BC5FAF">
        <w:rPr>
          <w:sz w:val="24"/>
        </w:rPr>
        <w:t>Kosovës</w:t>
      </w:r>
    </w:p>
    <w:p w:rsidR="00BC5FAF" w:rsidRPr="00BC5FAF" w:rsidRDefault="00286119" w:rsidP="00BC5FAF">
      <w:pPr>
        <w:pStyle w:val="ListParagraph"/>
        <w:tabs>
          <w:tab w:val="left" w:pos="403"/>
        </w:tabs>
        <w:ind w:left="402" w:firstLine="0"/>
        <w:jc w:val="right"/>
        <w:rPr>
          <w:sz w:val="29"/>
        </w:rPr>
      </w:pPr>
      <w:r w:rsidRPr="00BC5FAF">
        <w:rPr>
          <w:sz w:val="24"/>
        </w:rPr>
        <w:t>.</w:t>
      </w:r>
    </w:p>
    <w:p w:rsidR="00BC5FAF" w:rsidRPr="00BC5FAF" w:rsidRDefault="00286119" w:rsidP="00BC5FAF">
      <w:pPr>
        <w:pStyle w:val="ListParagraph"/>
        <w:numPr>
          <w:ilvl w:val="0"/>
          <w:numId w:val="10"/>
        </w:numPr>
        <w:tabs>
          <w:tab w:val="left" w:pos="403"/>
        </w:tabs>
        <w:jc w:val="left"/>
        <w:rPr>
          <w:sz w:val="29"/>
        </w:rPr>
      </w:pPr>
      <w:r w:rsidRPr="00BC5FAF">
        <w:rPr>
          <w:sz w:val="24"/>
        </w:rPr>
        <w:t>Të mos jetë në proces falimentimi, në proces të shuarjes, në procedura të</w:t>
      </w:r>
      <w:r w:rsidRPr="00BC5FAF">
        <w:rPr>
          <w:spacing w:val="-32"/>
          <w:sz w:val="24"/>
        </w:rPr>
        <w:t xml:space="preserve"> </w:t>
      </w:r>
      <w:r w:rsidRPr="00BC5FAF">
        <w:rPr>
          <w:sz w:val="24"/>
        </w:rPr>
        <w:t>mbledhjes së detyrueshme apo</w:t>
      </w:r>
      <w:r w:rsidRPr="00BC5FAF">
        <w:rPr>
          <w:spacing w:val="-1"/>
          <w:sz w:val="24"/>
        </w:rPr>
        <w:t xml:space="preserve"> </w:t>
      </w:r>
      <w:r w:rsidR="00BC5FAF">
        <w:rPr>
          <w:sz w:val="24"/>
        </w:rPr>
        <w:t>likuidimit.</w:t>
      </w:r>
    </w:p>
    <w:p w:rsidR="00BC5FAF" w:rsidRPr="00BC5FAF" w:rsidRDefault="00BC5FAF" w:rsidP="00BC5FAF">
      <w:pPr>
        <w:pStyle w:val="ListParagraph"/>
        <w:tabs>
          <w:tab w:val="left" w:pos="403"/>
        </w:tabs>
        <w:ind w:left="402" w:firstLine="0"/>
        <w:jc w:val="right"/>
        <w:rPr>
          <w:sz w:val="29"/>
        </w:rPr>
      </w:pPr>
    </w:p>
    <w:p w:rsidR="002D465C" w:rsidRPr="00BC5FAF" w:rsidRDefault="00286119" w:rsidP="00BC5FAF">
      <w:pPr>
        <w:pStyle w:val="ListParagraph"/>
        <w:numPr>
          <w:ilvl w:val="0"/>
          <w:numId w:val="10"/>
        </w:numPr>
        <w:tabs>
          <w:tab w:val="left" w:pos="403"/>
        </w:tabs>
        <w:jc w:val="left"/>
        <w:rPr>
          <w:sz w:val="29"/>
        </w:rPr>
      </w:pPr>
      <w:r w:rsidRPr="00BC5FAF">
        <w:rPr>
          <w:sz w:val="24"/>
        </w:rPr>
        <w:t>Të gjithë aplikuesit që i kanë përmbyllur projektet paraprake të mbështetura</w:t>
      </w:r>
      <w:r w:rsidRPr="00BC5FAF">
        <w:rPr>
          <w:spacing w:val="-27"/>
          <w:sz w:val="24"/>
        </w:rPr>
        <w:t xml:space="preserve"> </w:t>
      </w:r>
      <w:r w:rsidRPr="00BC5FAF">
        <w:rPr>
          <w:sz w:val="24"/>
        </w:rPr>
        <w:t>nga Komuna e</w:t>
      </w:r>
      <w:r w:rsidRPr="00BC5FAF">
        <w:rPr>
          <w:spacing w:val="-2"/>
          <w:sz w:val="24"/>
        </w:rPr>
        <w:t xml:space="preserve"> </w:t>
      </w:r>
      <w:r w:rsidRPr="00BC5FAF">
        <w:rPr>
          <w:sz w:val="24"/>
        </w:rPr>
        <w:t>Podujevës</w:t>
      </w:r>
    </w:p>
    <w:p w:rsidR="002D465C" w:rsidRDefault="002D465C">
      <w:pPr>
        <w:pStyle w:val="BodyText"/>
        <w:rPr>
          <w:sz w:val="26"/>
        </w:rPr>
      </w:pPr>
    </w:p>
    <w:p w:rsidR="002D465C" w:rsidRDefault="002D465C">
      <w:pPr>
        <w:pStyle w:val="BodyText"/>
        <w:rPr>
          <w:sz w:val="26"/>
        </w:rPr>
      </w:pPr>
    </w:p>
    <w:p w:rsidR="002D465C" w:rsidRDefault="002D465C">
      <w:pPr>
        <w:pStyle w:val="BodyText"/>
        <w:rPr>
          <w:sz w:val="26"/>
        </w:rPr>
      </w:pPr>
    </w:p>
    <w:p w:rsidR="002D465C" w:rsidRDefault="002D465C">
      <w:pPr>
        <w:pStyle w:val="BodyText"/>
        <w:rPr>
          <w:sz w:val="26"/>
        </w:rPr>
      </w:pPr>
    </w:p>
    <w:p w:rsidR="002D465C" w:rsidRDefault="002D465C">
      <w:pPr>
        <w:pStyle w:val="BodyText"/>
        <w:spacing w:before="11"/>
        <w:rPr>
          <w:sz w:val="20"/>
        </w:rPr>
      </w:pPr>
    </w:p>
    <w:p w:rsidR="002D465C" w:rsidRDefault="00286119">
      <w:pPr>
        <w:pStyle w:val="Heading1"/>
        <w:numPr>
          <w:ilvl w:val="1"/>
          <w:numId w:val="11"/>
        </w:numPr>
        <w:tabs>
          <w:tab w:val="left" w:pos="671"/>
        </w:tabs>
        <w:ind w:left="670" w:hanging="471"/>
      </w:pPr>
      <w:r>
        <w:rPr>
          <w:color w:val="4F81BC"/>
        </w:rPr>
        <w:t>Nuk kanë të drejtë për të konkurruar sipas kësaj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thirrje:</w:t>
      </w:r>
    </w:p>
    <w:p w:rsidR="002D465C" w:rsidRDefault="002D465C">
      <w:pPr>
        <w:pStyle w:val="BodyText"/>
        <w:rPr>
          <w:b/>
          <w:sz w:val="26"/>
        </w:rPr>
      </w:pPr>
    </w:p>
    <w:p w:rsidR="002D465C" w:rsidRDefault="00286119">
      <w:pPr>
        <w:pStyle w:val="ListParagraph"/>
        <w:numPr>
          <w:ilvl w:val="2"/>
          <w:numId w:val="11"/>
        </w:numPr>
        <w:tabs>
          <w:tab w:val="left" w:pos="1281"/>
        </w:tabs>
        <w:spacing w:before="154" w:line="360" w:lineRule="auto"/>
        <w:ind w:right="204"/>
        <w:rPr>
          <w:sz w:val="24"/>
        </w:rPr>
      </w:pPr>
      <w:r>
        <w:rPr>
          <w:sz w:val="24"/>
        </w:rPr>
        <w:t>Të gjithë aplikuesit që nuk i kanë përmbyllur projektet paraprake të mbështetura nga Komuna e</w:t>
      </w:r>
      <w:r>
        <w:rPr>
          <w:spacing w:val="-5"/>
          <w:sz w:val="24"/>
        </w:rPr>
        <w:t xml:space="preserve"> </w:t>
      </w:r>
      <w:r>
        <w:rPr>
          <w:sz w:val="24"/>
        </w:rPr>
        <w:t>Podujevës,</w:t>
      </w:r>
    </w:p>
    <w:p w:rsidR="002D465C" w:rsidRDefault="00EB1843">
      <w:pPr>
        <w:pStyle w:val="ListParagraph"/>
        <w:numPr>
          <w:ilvl w:val="2"/>
          <w:numId w:val="11"/>
        </w:numPr>
        <w:tabs>
          <w:tab w:val="left" w:pos="1281"/>
        </w:tabs>
        <w:ind w:hanging="361"/>
        <w:rPr>
          <w:sz w:val="24"/>
        </w:rPr>
      </w:pPr>
      <w:r>
        <w:rPr>
          <w:sz w:val="24"/>
        </w:rPr>
        <w:t>OJQ-të dhe Bizneset e</w:t>
      </w:r>
      <w:r w:rsidR="00286119">
        <w:rPr>
          <w:spacing w:val="-1"/>
          <w:sz w:val="24"/>
        </w:rPr>
        <w:t xml:space="preserve"> </w:t>
      </w:r>
      <w:r w:rsidR="00286119">
        <w:rPr>
          <w:sz w:val="24"/>
        </w:rPr>
        <w:t>falimentuara,</w:t>
      </w:r>
    </w:p>
    <w:p w:rsidR="002D465C" w:rsidRDefault="00EB1843">
      <w:pPr>
        <w:pStyle w:val="ListParagraph"/>
        <w:numPr>
          <w:ilvl w:val="2"/>
          <w:numId w:val="11"/>
        </w:numPr>
        <w:tabs>
          <w:tab w:val="left" w:pos="1281"/>
        </w:tabs>
        <w:spacing w:before="139"/>
        <w:ind w:hanging="361"/>
        <w:rPr>
          <w:sz w:val="24"/>
        </w:rPr>
      </w:pPr>
      <w:r>
        <w:rPr>
          <w:sz w:val="24"/>
        </w:rPr>
        <w:t xml:space="preserve">OJQ-të dhe Bizneset </w:t>
      </w:r>
      <w:r w:rsidR="00286119">
        <w:rPr>
          <w:sz w:val="24"/>
        </w:rPr>
        <w:t>të cilat mund të kenë konflikt</w:t>
      </w:r>
      <w:r w:rsidR="00286119">
        <w:rPr>
          <w:spacing w:val="-1"/>
          <w:sz w:val="24"/>
        </w:rPr>
        <w:t xml:space="preserve"> </w:t>
      </w:r>
      <w:r w:rsidR="00286119">
        <w:rPr>
          <w:sz w:val="24"/>
        </w:rPr>
        <w:t>interesi.</w:t>
      </w:r>
    </w:p>
    <w:p w:rsidR="002D465C" w:rsidRDefault="002D465C">
      <w:pPr>
        <w:rPr>
          <w:sz w:val="24"/>
        </w:rPr>
        <w:sectPr w:rsidR="002D465C">
          <w:pgSz w:w="12240" w:h="15840"/>
          <w:pgMar w:top="1500" w:right="1240" w:bottom="1200" w:left="1240" w:header="0" w:footer="1012" w:gutter="0"/>
          <w:cols w:space="720"/>
        </w:sectPr>
      </w:pPr>
    </w:p>
    <w:p w:rsidR="002D465C" w:rsidRDefault="00286119">
      <w:pPr>
        <w:pStyle w:val="Heading1"/>
        <w:spacing w:before="78"/>
      </w:pPr>
      <w:r>
        <w:rPr>
          <w:color w:val="538DD3"/>
        </w:rPr>
        <w:lastRenderedPageBreak/>
        <w:t>3. Një aplikant mund të paraqesë vetëm një kërkesë për aplikim.</w:t>
      </w:r>
    </w:p>
    <w:p w:rsidR="002D465C" w:rsidRDefault="002D465C">
      <w:pPr>
        <w:pStyle w:val="BodyText"/>
        <w:rPr>
          <w:b/>
          <w:sz w:val="26"/>
        </w:rPr>
      </w:pPr>
    </w:p>
    <w:p w:rsidR="002D465C" w:rsidRDefault="002D465C">
      <w:pPr>
        <w:pStyle w:val="BodyText"/>
        <w:rPr>
          <w:b/>
          <w:sz w:val="26"/>
        </w:rPr>
      </w:pPr>
    </w:p>
    <w:p w:rsidR="002D465C" w:rsidRDefault="00286119">
      <w:pPr>
        <w:pStyle w:val="ListParagraph"/>
        <w:numPr>
          <w:ilvl w:val="1"/>
          <w:numId w:val="9"/>
        </w:numPr>
        <w:tabs>
          <w:tab w:val="left" w:pos="604"/>
        </w:tabs>
        <w:spacing w:before="156"/>
        <w:rPr>
          <w:b/>
          <w:sz w:val="24"/>
        </w:rPr>
      </w:pPr>
      <w:bookmarkStart w:id="7" w:name="_bookmark6"/>
      <w:bookmarkEnd w:id="7"/>
      <w:r>
        <w:rPr>
          <w:b/>
          <w:color w:val="4F81BC"/>
          <w:sz w:val="24"/>
        </w:rPr>
        <w:t>Partnerët e pranueshme në zbatimin e</w:t>
      </w:r>
      <w:r>
        <w:rPr>
          <w:b/>
          <w:color w:val="4F81BC"/>
          <w:spacing w:val="-5"/>
          <w:sz w:val="24"/>
        </w:rPr>
        <w:t xml:space="preserve"> </w:t>
      </w:r>
      <w:r>
        <w:rPr>
          <w:b/>
          <w:color w:val="4F81BC"/>
          <w:sz w:val="24"/>
        </w:rPr>
        <w:t>projektit/programit</w:t>
      </w:r>
    </w:p>
    <w:p w:rsidR="002D465C" w:rsidRDefault="002D465C">
      <w:pPr>
        <w:pStyle w:val="BodyText"/>
        <w:rPr>
          <w:b/>
          <w:sz w:val="26"/>
        </w:rPr>
      </w:pPr>
    </w:p>
    <w:p w:rsidR="002D465C" w:rsidRDefault="002D465C">
      <w:pPr>
        <w:pStyle w:val="BodyText"/>
        <w:spacing w:before="6"/>
        <w:rPr>
          <w:b/>
          <w:sz w:val="21"/>
        </w:rPr>
      </w:pPr>
    </w:p>
    <w:p w:rsidR="002D465C" w:rsidRDefault="00286119">
      <w:pPr>
        <w:pStyle w:val="ListParagraph"/>
        <w:numPr>
          <w:ilvl w:val="0"/>
          <w:numId w:val="8"/>
        </w:numPr>
        <w:tabs>
          <w:tab w:val="left" w:pos="527"/>
        </w:tabs>
        <w:spacing w:before="1" w:line="362" w:lineRule="auto"/>
        <w:ind w:right="199" w:firstLine="0"/>
        <w:rPr>
          <w:sz w:val="24"/>
        </w:rPr>
      </w:pPr>
      <w:r>
        <w:rPr>
          <w:sz w:val="24"/>
        </w:rPr>
        <w:t>Aplikanti duhet të veprojnë në partneritet me të paktën një OJQ</w:t>
      </w:r>
      <w:r w:rsidR="00EB1843">
        <w:rPr>
          <w:sz w:val="24"/>
        </w:rPr>
        <w:t>-Biznes</w:t>
      </w:r>
      <w:r>
        <w:rPr>
          <w:sz w:val="24"/>
        </w:rPr>
        <w:t>, e cila ushtron aktivitetin në Komunën e</w:t>
      </w:r>
      <w:r>
        <w:rPr>
          <w:spacing w:val="-4"/>
          <w:sz w:val="24"/>
        </w:rPr>
        <w:t xml:space="preserve"> </w:t>
      </w:r>
      <w:r>
        <w:rPr>
          <w:sz w:val="24"/>
        </w:rPr>
        <w:t>Podujevës.</w:t>
      </w:r>
    </w:p>
    <w:p w:rsidR="002D465C" w:rsidRDefault="002D465C">
      <w:pPr>
        <w:pStyle w:val="BodyText"/>
        <w:spacing w:before="9"/>
        <w:rPr>
          <w:sz w:val="27"/>
        </w:rPr>
      </w:pPr>
    </w:p>
    <w:p w:rsidR="002D465C" w:rsidRDefault="00286119">
      <w:pPr>
        <w:pStyle w:val="ListParagraph"/>
        <w:numPr>
          <w:ilvl w:val="0"/>
          <w:numId w:val="8"/>
        </w:numPr>
        <w:tabs>
          <w:tab w:val="left" w:pos="561"/>
        </w:tabs>
        <w:spacing w:before="92" w:line="360" w:lineRule="auto"/>
        <w:ind w:left="560" w:right="203" w:hanging="360"/>
        <w:rPr>
          <w:sz w:val="24"/>
        </w:rPr>
      </w:pPr>
      <w:r>
        <w:rPr>
          <w:sz w:val="24"/>
        </w:rPr>
        <w:t>Partnerët duhet të përmbushin të gjitha kriteret e përshtatshmërisë që zbatohet për aplikuesit, si në pikën e specifikuar në pikën 2.1, të këtyre</w:t>
      </w:r>
      <w:r>
        <w:rPr>
          <w:spacing w:val="-16"/>
          <w:sz w:val="24"/>
        </w:rPr>
        <w:t xml:space="preserve"> </w:t>
      </w:r>
      <w:r>
        <w:rPr>
          <w:sz w:val="24"/>
        </w:rPr>
        <w:t>udhëzimeve.</w:t>
      </w:r>
    </w:p>
    <w:p w:rsidR="002D465C" w:rsidRDefault="002D465C">
      <w:pPr>
        <w:pStyle w:val="BodyText"/>
        <w:spacing w:before="9"/>
        <w:rPr>
          <w:sz w:val="35"/>
        </w:rPr>
      </w:pPr>
    </w:p>
    <w:p w:rsidR="002D465C" w:rsidRDefault="00286119">
      <w:pPr>
        <w:pStyle w:val="ListParagraph"/>
        <w:numPr>
          <w:ilvl w:val="0"/>
          <w:numId w:val="8"/>
        </w:numPr>
        <w:tabs>
          <w:tab w:val="left" w:pos="590"/>
        </w:tabs>
        <w:spacing w:line="360" w:lineRule="auto"/>
        <w:ind w:right="204" w:firstLine="0"/>
        <w:jc w:val="both"/>
        <w:rPr>
          <w:sz w:val="24"/>
        </w:rPr>
      </w:pPr>
      <w:r>
        <w:rPr>
          <w:sz w:val="24"/>
        </w:rPr>
        <w:t>Me rastin e aplikimit, aplikuesi duhet të ketë arritur marrëveshje të partneritetit me OJQ-të partnere. Për këtë qëllim duhet nënshkruar një deklaratë e partneritetit, e cila duhet të dorëzohet një kopje orgjinale të nënshkruar nga secili partner në</w:t>
      </w:r>
      <w:r>
        <w:rPr>
          <w:spacing w:val="-20"/>
          <w:sz w:val="24"/>
        </w:rPr>
        <w:t xml:space="preserve"> </w:t>
      </w:r>
      <w:r>
        <w:rPr>
          <w:sz w:val="24"/>
        </w:rPr>
        <w:t>projekt.</w:t>
      </w:r>
    </w:p>
    <w:p w:rsidR="002D465C" w:rsidRDefault="002D465C">
      <w:pPr>
        <w:pStyle w:val="BodyText"/>
        <w:rPr>
          <w:sz w:val="26"/>
        </w:rPr>
      </w:pPr>
    </w:p>
    <w:p w:rsidR="002D465C" w:rsidRDefault="002D465C">
      <w:pPr>
        <w:pStyle w:val="BodyText"/>
        <w:rPr>
          <w:sz w:val="26"/>
        </w:rPr>
      </w:pPr>
    </w:p>
    <w:p w:rsidR="002D465C" w:rsidRDefault="002D465C">
      <w:pPr>
        <w:pStyle w:val="BodyText"/>
        <w:spacing w:before="10"/>
        <w:rPr>
          <w:sz w:val="37"/>
        </w:rPr>
      </w:pPr>
    </w:p>
    <w:p w:rsidR="002D465C" w:rsidRDefault="00286119">
      <w:pPr>
        <w:pStyle w:val="Heading1"/>
        <w:numPr>
          <w:ilvl w:val="1"/>
          <w:numId w:val="9"/>
        </w:numPr>
        <w:tabs>
          <w:tab w:val="left" w:pos="607"/>
        </w:tabs>
        <w:ind w:left="606" w:hanging="407"/>
      </w:pPr>
      <w:bookmarkStart w:id="8" w:name="_bookmark7"/>
      <w:bookmarkEnd w:id="8"/>
      <w:r>
        <w:rPr>
          <w:color w:val="4F81BC"/>
        </w:rPr>
        <w:t>Aktivitetet e pranueshme që do të financohen përmes</w:t>
      </w:r>
      <w:r>
        <w:rPr>
          <w:color w:val="4F81BC"/>
          <w:spacing w:val="2"/>
        </w:rPr>
        <w:t xml:space="preserve"> </w:t>
      </w:r>
      <w:r>
        <w:rPr>
          <w:color w:val="4F81BC"/>
        </w:rPr>
        <w:t>thirrjes:</w:t>
      </w:r>
    </w:p>
    <w:p w:rsidR="002D465C" w:rsidRDefault="002D465C">
      <w:pPr>
        <w:pStyle w:val="BodyText"/>
        <w:rPr>
          <w:b/>
          <w:sz w:val="26"/>
        </w:rPr>
      </w:pPr>
    </w:p>
    <w:p w:rsidR="002D465C" w:rsidRDefault="002D465C">
      <w:pPr>
        <w:pStyle w:val="BodyText"/>
        <w:spacing w:before="9"/>
        <w:rPr>
          <w:b/>
          <w:sz w:val="21"/>
        </w:rPr>
      </w:pPr>
    </w:p>
    <w:p w:rsidR="002D465C" w:rsidRDefault="00286119" w:rsidP="008B6BB9">
      <w:pPr>
        <w:pStyle w:val="ListParagraph"/>
        <w:numPr>
          <w:ilvl w:val="0"/>
          <w:numId w:val="7"/>
        </w:numPr>
        <w:tabs>
          <w:tab w:val="left" w:pos="470"/>
        </w:tabs>
        <w:spacing w:line="276" w:lineRule="auto"/>
        <w:ind w:hanging="270"/>
        <w:rPr>
          <w:sz w:val="24"/>
        </w:rPr>
      </w:pPr>
      <w:r>
        <w:rPr>
          <w:sz w:val="24"/>
        </w:rPr>
        <w:t>Kohëzgjatja e planifikuar e projekteve deri më</w:t>
      </w:r>
      <w:r>
        <w:rPr>
          <w:spacing w:val="-9"/>
          <w:sz w:val="24"/>
        </w:rPr>
        <w:t xml:space="preserve"> </w:t>
      </w:r>
      <w:r w:rsidR="008F1A04">
        <w:rPr>
          <w:sz w:val="24"/>
        </w:rPr>
        <w:t>2021</w:t>
      </w:r>
      <w:r>
        <w:rPr>
          <w:sz w:val="24"/>
        </w:rPr>
        <w:t>.</w:t>
      </w:r>
    </w:p>
    <w:p w:rsidR="008B6BB9" w:rsidRDefault="00286119" w:rsidP="008B6BB9">
      <w:pPr>
        <w:pStyle w:val="ListParagraph"/>
        <w:numPr>
          <w:ilvl w:val="0"/>
          <w:numId w:val="7"/>
        </w:numPr>
        <w:tabs>
          <w:tab w:val="left" w:pos="446"/>
        </w:tabs>
        <w:spacing w:before="137" w:line="276" w:lineRule="auto"/>
        <w:ind w:left="445" w:hanging="270"/>
        <w:rPr>
          <w:sz w:val="24"/>
        </w:rPr>
      </w:pPr>
      <w:r>
        <w:rPr>
          <w:sz w:val="24"/>
        </w:rPr>
        <w:t>Aktivitetet e projektit duhet të kryhen brenda lokacionit të Komunës së</w:t>
      </w:r>
      <w:r>
        <w:rPr>
          <w:spacing w:val="-12"/>
          <w:sz w:val="24"/>
        </w:rPr>
        <w:t xml:space="preserve"> </w:t>
      </w:r>
      <w:r>
        <w:rPr>
          <w:sz w:val="24"/>
        </w:rPr>
        <w:t>Podujevës.</w:t>
      </w:r>
    </w:p>
    <w:p w:rsidR="002D465C" w:rsidRPr="008B6BB9" w:rsidRDefault="00286119" w:rsidP="008B6BB9">
      <w:pPr>
        <w:pStyle w:val="ListParagraph"/>
        <w:numPr>
          <w:ilvl w:val="0"/>
          <w:numId w:val="7"/>
        </w:numPr>
        <w:tabs>
          <w:tab w:val="left" w:pos="446"/>
        </w:tabs>
        <w:spacing w:before="137" w:line="276" w:lineRule="auto"/>
        <w:ind w:left="445" w:hanging="270"/>
        <w:rPr>
          <w:sz w:val="24"/>
        </w:rPr>
      </w:pPr>
      <w:r w:rsidRPr="008B6BB9">
        <w:rPr>
          <w:sz w:val="24"/>
        </w:rPr>
        <w:t>Aktivitetet e pranueshme të projektit mund të</w:t>
      </w:r>
      <w:r w:rsidRPr="008B6BB9">
        <w:rPr>
          <w:spacing w:val="-6"/>
          <w:sz w:val="24"/>
        </w:rPr>
        <w:t xml:space="preserve"> </w:t>
      </w:r>
      <w:r w:rsidRPr="008B6BB9">
        <w:rPr>
          <w:sz w:val="24"/>
        </w:rPr>
        <w:t>përfshijnë:</w:t>
      </w:r>
    </w:p>
    <w:p w:rsidR="002D465C" w:rsidRDefault="002D465C">
      <w:pPr>
        <w:pStyle w:val="BodyText"/>
        <w:rPr>
          <w:sz w:val="26"/>
        </w:rPr>
      </w:pPr>
    </w:p>
    <w:p w:rsidR="002D465C" w:rsidRDefault="002D465C">
      <w:pPr>
        <w:pStyle w:val="BodyText"/>
        <w:spacing w:before="1"/>
        <w:rPr>
          <w:sz w:val="22"/>
        </w:rPr>
      </w:pPr>
    </w:p>
    <w:p w:rsidR="002D465C" w:rsidRDefault="00286119">
      <w:pPr>
        <w:pStyle w:val="ListParagraph"/>
        <w:numPr>
          <w:ilvl w:val="1"/>
          <w:numId w:val="7"/>
        </w:numPr>
        <w:tabs>
          <w:tab w:val="left" w:pos="602"/>
        </w:tabs>
        <w:ind w:hanging="268"/>
        <w:rPr>
          <w:sz w:val="24"/>
        </w:rPr>
      </w:pPr>
      <w:r>
        <w:rPr>
          <w:sz w:val="24"/>
        </w:rPr>
        <w:t>Kërkesat nga OJQ-të kulturore.</w:t>
      </w:r>
    </w:p>
    <w:p w:rsidR="002D465C" w:rsidRDefault="002D465C">
      <w:pPr>
        <w:pStyle w:val="BodyText"/>
        <w:rPr>
          <w:sz w:val="26"/>
        </w:rPr>
      </w:pPr>
    </w:p>
    <w:p w:rsidR="002D465C" w:rsidRDefault="002D465C">
      <w:pPr>
        <w:pStyle w:val="BodyText"/>
        <w:rPr>
          <w:sz w:val="22"/>
        </w:rPr>
      </w:pPr>
    </w:p>
    <w:p w:rsidR="002D465C" w:rsidRDefault="00286119">
      <w:pPr>
        <w:pStyle w:val="ListParagraph"/>
        <w:numPr>
          <w:ilvl w:val="0"/>
          <w:numId w:val="7"/>
        </w:numPr>
        <w:tabs>
          <w:tab w:val="left" w:pos="470"/>
        </w:tabs>
        <w:spacing w:line="360" w:lineRule="auto"/>
        <w:ind w:left="920" w:right="1582" w:hanging="720"/>
        <w:rPr>
          <w:sz w:val="24"/>
        </w:rPr>
      </w:pPr>
      <w:r>
        <w:rPr>
          <w:sz w:val="24"/>
        </w:rPr>
        <w:t>Llojet e mëposhtme të aktiviteteve nuk janë të pranueshme për</w:t>
      </w:r>
      <w:r>
        <w:rPr>
          <w:spacing w:val="-30"/>
          <w:sz w:val="24"/>
        </w:rPr>
        <w:t xml:space="preserve"> </w:t>
      </w:r>
      <w:r>
        <w:rPr>
          <w:sz w:val="24"/>
        </w:rPr>
        <w:t>financim: 1.Aktivitete që nuk zhvillohen në Komunën e</w:t>
      </w:r>
      <w:r>
        <w:rPr>
          <w:spacing w:val="-9"/>
          <w:sz w:val="24"/>
        </w:rPr>
        <w:t xml:space="preserve"> </w:t>
      </w:r>
      <w:r>
        <w:rPr>
          <w:sz w:val="24"/>
        </w:rPr>
        <w:t>Podujevës;</w:t>
      </w:r>
    </w:p>
    <w:p w:rsidR="002D465C" w:rsidRDefault="00286119">
      <w:pPr>
        <w:pStyle w:val="BodyText"/>
        <w:spacing w:before="159" w:line="501" w:lineRule="auto"/>
        <w:ind w:left="934" w:right="4125" w:hanging="15"/>
      </w:pPr>
      <w:r>
        <w:t>2.Aktivitete që përmbajnë diskriminim gjinor; 3.Aktivitete që përmbajnë diskriminim feta</w:t>
      </w:r>
      <w:bookmarkStart w:id="9" w:name="_bookmark8"/>
      <w:bookmarkEnd w:id="9"/>
      <w:r>
        <w:t>r;</w:t>
      </w:r>
    </w:p>
    <w:p w:rsidR="002D465C" w:rsidRDefault="002D465C">
      <w:pPr>
        <w:spacing w:line="501" w:lineRule="auto"/>
        <w:sectPr w:rsidR="002D465C">
          <w:pgSz w:w="12240" w:h="15840"/>
          <w:pgMar w:top="1360" w:right="1240" w:bottom="1200" w:left="1240" w:header="0" w:footer="1012" w:gutter="0"/>
          <w:cols w:space="720"/>
        </w:sectPr>
      </w:pPr>
    </w:p>
    <w:p w:rsidR="002D465C" w:rsidRDefault="00286119">
      <w:pPr>
        <w:pStyle w:val="Heading1"/>
        <w:numPr>
          <w:ilvl w:val="1"/>
          <w:numId w:val="6"/>
        </w:numPr>
        <w:tabs>
          <w:tab w:val="left" w:pos="603"/>
        </w:tabs>
        <w:spacing w:before="78"/>
      </w:pPr>
      <w:bookmarkStart w:id="10" w:name="_bookmark10"/>
      <w:bookmarkEnd w:id="10"/>
      <w:r>
        <w:rPr>
          <w:color w:val="4F81BC"/>
        </w:rPr>
        <w:lastRenderedPageBreak/>
        <w:t>Shpenzimet e pranueshme që do të financohen përmes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thirrjes</w:t>
      </w:r>
    </w:p>
    <w:p w:rsidR="002D465C" w:rsidRDefault="002D465C">
      <w:pPr>
        <w:pStyle w:val="BodyText"/>
        <w:rPr>
          <w:b/>
          <w:sz w:val="26"/>
        </w:rPr>
      </w:pPr>
    </w:p>
    <w:p w:rsidR="002D465C" w:rsidRDefault="002D465C">
      <w:pPr>
        <w:pStyle w:val="BodyText"/>
        <w:rPr>
          <w:b/>
          <w:sz w:val="22"/>
        </w:rPr>
      </w:pPr>
    </w:p>
    <w:p w:rsidR="002D465C" w:rsidRDefault="00286119">
      <w:pPr>
        <w:pStyle w:val="BodyText"/>
        <w:spacing w:line="360" w:lineRule="auto"/>
        <w:ind w:left="200" w:right="195"/>
        <w:jc w:val="both"/>
      </w:pPr>
      <w:r>
        <w:t>Përmes fondeve publike të kësaj thirrje publike mund të financohen vetëm kostot reale dhe të pranueshme për realizimin e aktiviteteve të projektit, në periudhën kohore të specifikuar me këto udhëzime.</w:t>
      </w:r>
    </w:p>
    <w:p w:rsidR="00A035C6" w:rsidRDefault="00A035C6" w:rsidP="00A035C6">
      <w:pPr>
        <w:pStyle w:val="Heading1"/>
        <w:spacing w:before="78"/>
      </w:pPr>
      <w:r>
        <w:rPr>
          <w:color w:val="4F81BC"/>
        </w:rPr>
        <w:t>2.4.2. Shpenzimet e papranueshme</w:t>
      </w:r>
    </w:p>
    <w:p w:rsidR="00A035C6" w:rsidRDefault="00A035C6" w:rsidP="00A035C6">
      <w:pPr>
        <w:pStyle w:val="BodyText"/>
        <w:rPr>
          <w:b/>
          <w:sz w:val="26"/>
        </w:rPr>
      </w:pPr>
    </w:p>
    <w:p w:rsidR="00A035C6" w:rsidRDefault="00A035C6" w:rsidP="00A035C6">
      <w:pPr>
        <w:pStyle w:val="BodyText"/>
        <w:rPr>
          <w:b/>
          <w:sz w:val="22"/>
        </w:rPr>
      </w:pPr>
    </w:p>
    <w:p w:rsidR="00A035C6" w:rsidRDefault="00A035C6" w:rsidP="00A035C6">
      <w:pPr>
        <w:pStyle w:val="BodyText"/>
        <w:ind w:left="200"/>
        <w:jc w:val="both"/>
      </w:pPr>
      <w:r>
        <w:t>Shpenzimet e papranueshme përfshijnë:</w:t>
      </w:r>
    </w:p>
    <w:p w:rsidR="00A035C6" w:rsidRDefault="00A035C6" w:rsidP="00A035C6">
      <w:pPr>
        <w:pStyle w:val="ListParagraph"/>
        <w:numPr>
          <w:ilvl w:val="0"/>
          <w:numId w:val="4"/>
        </w:numPr>
        <w:tabs>
          <w:tab w:val="left" w:pos="92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Udhëtime jashtë agjendës së</w:t>
      </w:r>
      <w:r>
        <w:rPr>
          <w:spacing w:val="-1"/>
          <w:sz w:val="24"/>
        </w:rPr>
        <w:t xml:space="preserve"> </w:t>
      </w:r>
      <w:r>
        <w:rPr>
          <w:sz w:val="24"/>
        </w:rPr>
        <w:t>programeve;</w:t>
      </w:r>
    </w:p>
    <w:p w:rsidR="00A035C6" w:rsidRDefault="00A035C6" w:rsidP="00A035C6">
      <w:pPr>
        <w:pStyle w:val="ListParagraph"/>
        <w:numPr>
          <w:ilvl w:val="0"/>
          <w:numId w:val="4"/>
        </w:numPr>
        <w:tabs>
          <w:tab w:val="left" w:pos="92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Renovime;</w:t>
      </w:r>
    </w:p>
    <w:p w:rsidR="00A035C6" w:rsidRDefault="00A035C6" w:rsidP="00A035C6">
      <w:pPr>
        <w:pStyle w:val="ListParagraph"/>
        <w:numPr>
          <w:ilvl w:val="0"/>
          <w:numId w:val="4"/>
        </w:numPr>
        <w:tabs>
          <w:tab w:val="left" w:pos="92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Dhurata, shpërblime të</w:t>
      </w:r>
      <w:r>
        <w:rPr>
          <w:spacing w:val="-7"/>
          <w:sz w:val="24"/>
        </w:rPr>
        <w:t xml:space="preserve"> </w:t>
      </w:r>
      <w:r>
        <w:rPr>
          <w:sz w:val="24"/>
        </w:rPr>
        <w:t>ngjashme;</w:t>
      </w:r>
    </w:p>
    <w:p w:rsidR="00A035C6" w:rsidRDefault="00A035C6" w:rsidP="00A035C6">
      <w:pPr>
        <w:pStyle w:val="BodyText"/>
        <w:rPr>
          <w:sz w:val="26"/>
        </w:rPr>
      </w:pPr>
    </w:p>
    <w:p w:rsidR="00A035C6" w:rsidRDefault="00A035C6" w:rsidP="00A035C6">
      <w:pPr>
        <w:pStyle w:val="BodyText"/>
        <w:spacing w:before="8"/>
        <w:rPr>
          <w:sz w:val="37"/>
        </w:rPr>
      </w:pPr>
    </w:p>
    <w:p w:rsidR="00A035C6" w:rsidRDefault="00A035C6" w:rsidP="00A035C6">
      <w:pPr>
        <w:pStyle w:val="Heading1"/>
        <w:numPr>
          <w:ilvl w:val="0"/>
          <w:numId w:val="3"/>
        </w:numPr>
        <w:tabs>
          <w:tab w:val="left" w:pos="470"/>
        </w:tabs>
        <w:ind w:hanging="270"/>
        <w:rPr>
          <w:color w:val="4F81BC"/>
        </w:rPr>
      </w:pPr>
      <w:bookmarkStart w:id="11" w:name="_bookmark11"/>
      <w:bookmarkEnd w:id="11"/>
      <w:r>
        <w:rPr>
          <w:color w:val="4F81BC"/>
        </w:rPr>
        <w:t>SI TË APLIKONI?</w:t>
      </w:r>
    </w:p>
    <w:p w:rsidR="00A035C6" w:rsidRDefault="00A035C6" w:rsidP="00A035C6">
      <w:pPr>
        <w:pStyle w:val="BodyText"/>
        <w:rPr>
          <w:b/>
          <w:sz w:val="26"/>
        </w:rPr>
      </w:pPr>
    </w:p>
    <w:p w:rsidR="00A035C6" w:rsidRDefault="00A035C6" w:rsidP="00A035C6">
      <w:pPr>
        <w:pStyle w:val="BodyText"/>
        <w:spacing w:before="9"/>
        <w:rPr>
          <w:b/>
          <w:sz w:val="21"/>
        </w:rPr>
      </w:pPr>
    </w:p>
    <w:p w:rsidR="00A035C6" w:rsidRDefault="00A035C6" w:rsidP="00A035C6">
      <w:pPr>
        <w:pStyle w:val="BodyText"/>
        <w:spacing w:line="360" w:lineRule="auto"/>
        <w:ind w:left="200" w:right="193"/>
        <w:jc w:val="both"/>
      </w:pPr>
      <w:r>
        <w:t>Aplikimi i OJQ-ve, si do të konsiderohet i plotë nëse përmban të gjitha format e aplikimit dhe anekset e detyrueshme siç kërkohet në thirrjen publike dhe dokumentacionin e thirrjes si në vijim:</w:t>
      </w:r>
    </w:p>
    <w:p w:rsidR="00A035C6" w:rsidRDefault="00EB1843" w:rsidP="00A035C6">
      <w:pPr>
        <w:pStyle w:val="ListParagraph"/>
        <w:numPr>
          <w:ilvl w:val="1"/>
          <w:numId w:val="3"/>
        </w:numPr>
        <w:tabs>
          <w:tab w:val="left" w:pos="921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Aplikacioni për</w:t>
      </w:r>
      <w:r w:rsidR="00A035C6">
        <w:rPr>
          <w:spacing w:val="-11"/>
          <w:sz w:val="24"/>
        </w:rPr>
        <w:t xml:space="preserve"> </w:t>
      </w:r>
      <w:r w:rsidR="00A035C6">
        <w:rPr>
          <w:sz w:val="24"/>
        </w:rPr>
        <w:t>projekt-</w:t>
      </w:r>
      <w:r>
        <w:rPr>
          <w:sz w:val="24"/>
        </w:rPr>
        <w:t>program</w:t>
      </w:r>
    </w:p>
    <w:p w:rsidR="00A035C6" w:rsidRDefault="00A035C6" w:rsidP="00A035C6">
      <w:pPr>
        <w:pStyle w:val="ListParagraph"/>
        <w:numPr>
          <w:ilvl w:val="1"/>
          <w:numId w:val="3"/>
        </w:numPr>
        <w:tabs>
          <w:tab w:val="left" w:pos="921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Formulari i propozim</w:t>
      </w:r>
      <w:r>
        <w:rPr>
          <w:spacing w:val="-10"/>
          <w:sz w:val="24"/>
        </w:rPr>
        <w:t xml:space="preserve"> </w:t>
      </w:r>
      <w:r>
        <w:rPr>
          <w:sz w:val="24"/>
        </w:rPr>
        <w:t>buxhetit</w:t>
      </w:r>
    </w:p>
    <w:p w:rsidR="00A035C6" w:rsidRDefault="00A035C6" w:rsidP="00A035C6">
      <w:pPr>
        <w:pStyle w:val="ListParagraph"/>
        <w:numPr>
          <w:ilvl w:val="1"/>
          <w:numId w:val="3"/>
        </w:numPr>
        <w:tabs>
          <w:tab w:val="left" w:pos="921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Formulari i deklaratës së</w:t>
      </w:r>
      <w:r>
        <w:rPr>
          <w:spacing w:val="-4"/>
          <w:sz w:val="24"/>
        </w:rPr>
        <w:t xml:space="preserve"> </w:t>
      </w:r>
      <w:r>
        <w:rPr>
          <w:sz w:val="24"/>
        </w:rPr>
        <w:t>partneritetit;</w:t>
      </w:r>
    </w:p>
    <w:p w:rsidR="00A035C6" w:rsidRDefault="00A035C6" w:rsidP="00A035C6">
      <w:pPr>
        <w:pStyle w:val="ListParagraph"/>
        <w:numPr>
          <w:ilvl w:val="1"/>
          <w:numId w:val="3"/>
        </w:numPr>
        <w:tabs>
          <w:tab w:val="left" w:pos="921"/>
        </w:tabs>
        <w:spacing w:before="137"/>
        <w:ind w:hanging="361"/>
        <w:rPr>
          <w:sz w:val="24"/>
        </w:rPr>
      </w:pPr>
      <w:r>
        <w:rPr>
          <w:sz w:val="24"/>
        </w:rPr>
        <w:t>Formulari i deklaratës mbi financimin e</w:t>
      </w:r>
      <w:r>
        <w:rPr>
          <w:spacing w:val="-9"/>
          <w:sz w:val="24"/>
        </w:rPr>
        <w:t xml:space="preserve"> </w:t>
      </w:r>
      <w:r>
        <w:rPr>
          <w:sz w:val="24"/>
        </w:rPr>
        <w:t>dyfishtë</w:t>
      </w:r>
    </w:p>
    <w:p w:rsidR="00A035C6" w:rsidRDefault="00A035C6" w:rsidP="00A035C6">
      <w:pPr>
        <w:pStyle w:val="ListParagraph"/>
        <w:numPr>
          <w:ilvl w:val="1"/>
          <w:numId w:val="3"/>
        </w:numPr>
        <w:tabs>
          <w:tab w:val="left" w:pos="921"/>
        </w:tabs>
        <w:spacing w:before="139"/>
        <w:ind w:hanging="361"/>
        <w:rPr>
          <w:sz w:val="24"/>
        </w:rPr>
      </w:pPr>
      <w:r>
        <w:rPr>
          <w:sz w:val="24"/>
        </w:rPr>
        <w:t>Kopja e Certifikatës së regjistrimit të</w:t>
      </w:r>
      <w:r>
        <w:rPr>
          <w:spacing w:val="-4"/>
          <w:sz w:val="24"/>
        </w:rPr>
        <w:t xml:space="preserve"> </w:t>
      </w:r>
      <w:r>
        <w:rPr>
          <w:sz w:val="24"/>
        </w:rPr>
        <w:t>OJQ-së;</w:t>
      </w:r>
    </w:p>
    <w:p w:rsidR="00A035C6" w:rsidRDefault="00A035C6" w:rsidP="00A035C6">
      <w:pPr>
        <w:pStyle w:val="ListParagraph"/>
        <w:numPr>
          <w:ilvl w:val="1"/>
          <w:numId w:val="3"/>
        </w:numPr>
        <w:tabs>
          <w:tab w:val="left" w:pos="921"/>
        </w:tabs>
        <w:spacing w:before="137"/>
        <w:ind w:hanging="361"/>
        <w:rPr>
          <w:sz w:val="24"/>
        </w:rPr>
      </w:pPr>
      <w:r>
        <w:rPr>
          <w:sz w:val="24"/>
        </w:rPr>
        <w:t>Kopja e Certifikatës së Numrit</w:t>
      </w:r>
      <w:r>
        <w:rPr>
          <w:spacing w:val="-4"/>
          <w:sz w:val="24"/>
        </w:rPr>
        <w:t xml:space="preserve"> </w:t>
      </w:r>
      <w:r>
        <w:rPr>
          <w:sz w:val="24"/>
        </w:rPr>
        <w:t>Fiskal;</w:t>
      </w:r>
    </w:p>
    <w:p w:rsidR="00A035C6" w:rsidRDefault="00A035C6" w:rsidP="00A035C6">
      <w:pPr>
        <w:pStyle w:val="ListParagraph"/>
        <w:numPr>
          <w:ilvl w:val="1"/>
          <w:numId w:val="3"/>
        </w:numPr>
        <w:tabs>
          <w:tab w:val="left" w:pos="921"/>
        </w:tabs>
        <w:spacing w:before="138"/>
        <w:ind w:hanging="361"/>
        <w:rPr>
          <w:sz w:val="24"/>
        </w:rPr>
      </w:pPr>
      <w:r>
        <w:rPr>
          <w:sz w:val="24"/>
        </w:rPr>
        <w:t>Plani i punës dhe programi së paku për një</w:t>
      </w:r>
      <w:r>
        <w:rPr>
          <w:spacing w:val="-9"/>
          <w:sz w:val="24"/>
        </w:rPr>
        <w:t xml:space="preserve"> </w:t>
      </w:r>
      <w:r>
        <w:rPr>
          <w:sz w:val="24"/>
        </w:rPr>
        <w:t>vit</w:t>
      </w:r>
    </w:p>
    <w:p w:rsidR="00A035C6" w:rsidRDefault="00A035C6" w:rsidP="00A035C6">
      <w:pPr>
        <w:pStyle w:val="ListParagraph"/>
        <w:numPr>
          <w:ilvl w:val="1"/>
          <w:numId w:val="3"/>
        </w:numPr>
        <w:tabs>
          <w:tab w:val="left" w:pos="921"/>
        </w:tabs>
        <w:spacing w:before="139"/>
        <w:ind w:hanging="361"/>
        <w:rPr>
          <w:sz w:val="24"/>
        </w:rPr>
      </w:pPr>
      <w:r>
        <w:rPr>
          <w:sz w:val="24"/>
        </w:rPr>
        <w:t>Kopja e</w:t>
      </w:r>
      <w:r>
        <w:rPr>
          <w:spacing w:val="-1"/>
          <w:sz w:val="24"/>
        </w:rPr>
        <w:t xml:space="preserve"> </w:t>
      </w:r>
      <w:r>
        <w:rPr>
          <w:sz w:val="24"/>
        </w:rPr>
        <w:t>Letërnjoftimit;</w:t>
      </w:r>
    </w:p>
    <w:p w:rsidR="00BD1730" w:rsidRDefault="00BD1730" w:rsidP="00A035C6">
      <w:pPr>
        <w:pStyle w:val="ListParagraph"/>
        <w:numPr>
          <w:ilvl w:val="1"/>
          <w:numId w:val="3"/>
        </w:numPr>
        <w:tabs>
          <w:tab w:val="left" w:pos="921"/>
        </w:tabs>
        <w:spacing w:before="137"/>
        <w:ind w:hanging="361"/>
        <w:rPr>
          <w:sz w:val="24"/>
        </w:rPr>
      </w:pPr>
      <w:r>
        <w:rPr>
          <w:sz w:val="24"/>
        </w:rPr>
        <w:t>Vërtetimin nga ATK-ja</w:t>
      </w:r>
    </w:p>
    <w:p w:rsidR="00BD1730" w:rsidRDefault="00A035C6" w:rsidP="00A035C6">
      <w:pPr>
        <w:pStyle w:val="ListParagraph"/>
        <w:numPr>
          <w:ilvl w:val="1"/>
          <w:numId w:val="3"/>
        </w:numPr>
        <w:tabs>
          <w:tab w:val="left" w:pos="921"/>
        </w:tabs>
        <w:spacing w:before="137"/>
        <w:ind w:hanging="361"/>
        <w:rPr>
          <w:sz w:val="24"/>
        </w:rPr>
      </w:pPr>
      <w:r>
        <w:rPr>
          <w:sz w:val="24"/>
        </w:rPr>
        <w:t>Vërtetimi</w:t>
      </w:r>
      <w:r>
        <w:rPr>
          <w:spacing w:val="-1"/>
          <w:sz w:val="24"/>
        </w:rPr>
        <w:t xml:space="preserve"> </w:t>
      </w:r>
      <w:r>
        <w:rPr>
          <w:sz w:val="24"/>
        </w:rPr>
        <w:t>Bankare.</w:t>
      </w:r>
    </w:p>
    <w:p w:rsidR="00BD1730" w:rsidRDefault="00BD1730" w:rsidP="00BD1730">
      <w:pPr>
        <w:tabs>
          <w:tab w:val="left" w:pos="921"/>
        </w:tabs>
        <w:spacing w:before="137"/>
        <w:rPr>
          <w:sz w:val="24"/>
        </w:rPr>
      </w:pPr>
    </w:p>
    <w:p w:rsidR="00BD1730" w:rsidRPr="00BD1730" w:rsidRDefault="00BD1730" w:rsidP="00BD1730">
      <w:pPr>
        <w:pStyle w:val="ListParagraph"/>
        <w:numPr>
          <w:ilvl w:val="1"/>
          <w:numId w:val="3"/>
        </w:numPr>
        <w:tabs>
          <w:tab w:val="left" w:pos="921"/>
        </w:tabs>
        <w:spacing w:before="137"/>
        <w:rPr>
          <w:sz w:val="24"/>
        </w:rPr>
        <w:sectPr w:rsidR="00BD1730" w:rsidRPr="00BD1730">
          <w:pgSz w:w="12240" w:h="15840"/>
          <w:pgMar w:top="1360" w:right="1240" w:bottom="1200" w:left="1240" w:header="0" w:footer="1012" w:gutter="0"/>
          <w:cols w:space="720"/>
        </w:sectPr>
      </w:pPr>
    </w:p>
    <w:p w:rsidR="00A035C6" w:rsidRDefault="00A035C6" w:rsidP="00A035C6">
      <w:pPr>
        <w:pStyle w:val="Heading1"/>
        <w:numPr>
          <w:ilvl w:val="1"/>
          <w:numId w:val="2"/>
        </w:numPr>
        <w:tabs>
          <w:tab w:val="left" w:pos="607"/>
        </w:tabs>
        <w:spacing w:before="93"/>
        <w:ind w:hanging="407"/>
      </w:pPr>
      <w:r>
        <w:rPr>
          <w:color w:val="4F81BC"/>
        </w:rPr>
        <w:lastRenderedPageBreak/>
        <w:t>Aplikacioni i projekt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propozimit</w:t>
      </w:r>
    </w:p>
    <w:p w:rsidR="00A035C6" w:rsidRDefault="00A035C6" w:rsidP="00A035C6">
      <w:pPr>
        <w:pStyle w:val="BodyText"/>
        <w:rPr>
          <w:b/>
          <w:sz w:val="26"/>
        </w:rPr>
      </w:pPr>
    </w:p>
    <w:p w:rsidR="00A035C6" w:rsidRDefault="00A035C6" w:rsidP="00A035C6">
      <w:pPr>
        <w:pStyle w:val="BodyText"/>
        <w:spacing w:before="9"/>
        <w:rPr>
          <w:b/>
          <w:sz w:val="21"/>
        </w:rPr>
      </w:pPr>
    </w:p>
    <w:p w:rsidR="00A035C6" w:rsidRDefault="00A035C6" w:rsidP="00A035C6">
      <w:pPr>
        <w:pStyle w:val="BodyText"/>
        <w:spacing w:line="360" w:lineRule="auto"/>
        <w:ind w:left="200" w:right="468"/>
      </w:pPr>
      <w:r>
        <w:t>Plotësimi i formularit të projekt propozimit është pjesë e dokumentacionit të detyrueshëm. Ajo përmban të dhëna në lidhje me aplikuesin dhe partnerët si dhe të dhëna mbi përmbajtjen e projektit/programit për të cilin kërkohet financim nga burimet publike.</w:t>
      </w:r>
    </w:p>
    <w:p w:rsidR="00A035C6" w:rsidRDefault="00A035C6" w:rsidP="00A035C6">
      <w:pPr>
        <w:pStyle w:val="BodyText"/>
        <w:spacing w:before="200" w:line="362" w:lineRule="auto"/>
        <w:ind w:left="200" w:right="1014"/>
      </w:pPr>
      <w:r>
        <w:t>Në rast se në formën e dorëzuar mungojnë të dhënat në lidhje me përmbajtjen e projektit, aplikimi nuk do të merret në konsideratë.</w:t>
      </w:r>
    </w:p>
    <w:p w:rsidR="00A035C6" w:rsidRDefault="00A035C6" w:rsidP="00A035C6">
      <w:pPr>
        <w:pStyle w:val="BodyText"/>
        <w:rPr>
          <w:sz w:val="26"/>
        </w:rPr>
      </w:pPr>
    </w:p>
    <w:p w:rsidR="00A035C6" w:rsidRDefault="00A035C6" w:rsidP="00A035C6">
      <w:pPr>
        <w:pStyle w:val="BodyText"/>
        <w:rPr>
          <w:sz w:val="26"/>
        </w:rPr>
      </w:pPr>
    </w:p>
    <w:p w:rsidR="00A035C6" w:rsidRDefault="00A035C6" w:rsidP="00A035C6">
      <w:pPr>
        <w:pStyle w:val="Heading1"/>
        <w:numPr>
          <w:ilvl w:val="1"/>
          <w:numId w:val="2"/>
        </w:numPr>
        <w:tabs>
          <w:tab w:val="left" w:pos="604"/>
        </w:tabs>
        <w:spacing w:before="210"/>
        <w:ind w:left="603" w:hanging="404"/>
      </w:pPr>
      <w:bookmarkStart w:id="12" w:name="_bookmark13"/>
      <w:bookmarkEnd w:id="12"/>
      <w:r>
        <w:rPr>
          <w:color w:val="4F81BC"/>
        </w:rPr>
        <w:t>Përmbajtja e formës Buxhetit</w:t>
      </w:r>
    </w:p>
    <w:p w:rsidR="00A035C6" w:rsidRDefault="00A035C6" w:rsidP="00A035C6">
      <w:pPr>
        <w:pStyle w:val="BodyText"/>
        <w:rPr>
          <w:b/>
          <w:sz w:val="26"/>
        </w:rPr>
      </w:pPr>
    </w:p>
    <w:p w:rsidR="00A035C6" w:rsidRDefault="00A035C6" w:rsidP="00A035C6">
      <w:pPr>
        <w:pStyle w:val="BodyText"/>
        <w:rPr>
          <w:b/>
          <w:sz w:val="22"/>
        </w:rPr>
      </w:pPr>
    </w:p>
    <w:p w:rsidR="00A035C6" w:rsidRDefault="00A035C6" w:rsidP="00A035C6">
      <w:pPr>
        <w:pStyle w:val="BodyText"/>
        <w:spacing w:line="360" w:lineRule="auto"/>
        <w:ind w:left="200" w:right="195"/>
        <w:jc w:val="both"/>
      </w:pPr>
      <w:r>
        <w:t>Formulari i propozim Buxhetit është pjesë e dokumentacionit të detyrueshëm. Propozim Buxheti i dorëzuar duhet të përmbaj informacion për të gjitha shpenzimet direkte të projektit/programit të propozuar për financim.</w:t>
      </w:r>
    </w:p>
    <w:p w:rsidR="00A035C6" w:rsidRDefault="00A035C6" w:rsidP="00A035C6">
      <w:pPr>
        <w:pStyle w:val="BodyText"/>
        <w:rPr>
          <w:sz w:val="36"/>
        </w:rPr>
      </w:pPr>
    </w:p>
    <w:p w:rsidR="00A035C6" w:rsidRDefault="00A035C6" w:rsidP="00A035C6">
      <w:pPr>
        <w:pStyle w:val="BodyText"/>
        <w:spacing w:before="1"/>
        <w:ind w:left="200"/>
      </w:pPr>
      <w:r>
        <w:t>Nëse forma e buxhetit nuk është e plotësuar në tërësi, nuk do të merret në konsideratë.</w:t>
      </w:r>
    </w:p>
    <w:p w:rsidR="00A035C6" w:rsidRDefault="00A035C6" w:rsidP="00A035C6">
      <w:pPr>
        <w:pStyle w:val="BodyText"/>
        <w:rPr>
          <w:sz w:val="26"/>
        </w:rPr>
      </w:pPr>
    </w:p>
    <w:p w:rsidR="00A035C6" w:rsidRDefault="00A035C6" w:rsidP="00A035C6">
      <w:pPr>
        <w:pStyle w:val="BodyText"/>
        <w:rPr>
          <w:sz w:val="26"/>
        </w:rPr>
      </w:pPr>
    </w:p>
    <w:p w:rsidR="00A035C6" w:rsidRDefault="00A035C6" w:rsidP="00A035C6">
      <w:pPr>
        <w:pStyle w:val="BodyText"/>
        <w:rPr>
          <w:sz w:val="26"/>
        </w:rPr>
      </w:pPr>
    </w:p>
    <w:p w:rsidR="00A035C6" w:rsidRDefault="00A035C6" w:rsidP="00A035C6">
      <w:pPr>
        <w:pStyle w:val="BodyText"/>
        <w:rPr>
          <w:sz w:val="26"/>
        </w:rPr>
      </w:pPr>
    </w:p>
    <w:p w:rsidR="00A035C6" w:rsidRDefault="00A035C6" w:rsidP="00A035C6">
      <w:pPr>
        <w:pStyle w:val="BodyText"/>
        <w:rPr>
          <w:sz w:val="26"/>
        </w:rPr>
      </w:pPr>
    </w:p>
    <w:p w:rsidR="00A035C6" w:rsidRDefault="00A035C6" w:rsidP="00A035C6">
      <w:pPr>
        <w:pStyle w:val="BodyText"/>
        <w:spacing w:before="10"/>
      </w:pPr>
    </w:p>
    <w:p w:rsidR="00A035C6" w:rsidRDefault="00A035C6" w:rsidP="00A035C6">
      <w:pPr>
        <w:pStyle w:val="Heading1"/>
        <w:numPr>
          <w:ilvl w:val="1"/>
          <w:numId w:val="2"/>
        </w:numPr>
        <w:tabs>
          <w:tab w:val="left" w:pos="920"/>
          <w:tab w:val="left" w:pos="921"/>
        </w:tabs>
        <w:ind w:left="920" w:hanging="721"/>
      </w:pPr>
      <w:bookmarkStart w:id="13" w:name="_bookmark14"/>
      <w:bookmarkEnd w:id="13"/>
      <w:r>
        <w:rPr>
          <w:color w:val="4F81BC"/>
        </w:rPr>
        <w:t>Ku ta dorëzoni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aplikimin?</w:t>
      </w:r>
    </w:p>
    <w:p w:rsidR="00A035C6" w:rsidRDefault="00A035C6" w:rsidP="00A035C6">
      <w:pPr>
        <w:spacing w:before="137" w:line="362" w:lineRule="auto"/>
        <w:ind w:left="200" w:right="1296"/>
        <w:jc w:val="both"/>
        <w:rPr>
          <w:b/>
          <w:sz w:val="24"/>
        </w:rPr>
      </w:pPr>
      <w:r>
        <w:rPr>
          <w:sz w:val="24"/>
        </w:rPr>
        <w:t xml:space="preserve">Aplikimi bëhet në formë elektornike përmes e-mail zyrtar të DKRS </w:t>
      </w:r>
      <w:hyperlink r:id="rId11" w:history="1">
        <w:r w:rsidRPr="002A2EA5">
          <w:rPr>
            <w:rStyle w:val="Hyperlink"/>
            <w:sz w:val="24"/>
          </w:rPr>
          <w:t>dkrs.podujeva@rks-gov.net</w:t>
        </w:r>
      </w:hyperlink>
      <w:r>
        <w:rPr>
          <w:sz w:val="24"/>
        </w:rPr>
        <w:t xml:space="preserve"> , si dhe në formën fizike, në zarfe të mbyllura </w:t>
      </w:r>
      <w:r>
        <w:rPr>
          <w:b/>
          <w:sz w:val="24"/>
        </w:rPr>
        <w:t>në zyrën pritese në Komunën e Podujevës.</w:t>
      </w:r>
    </w:p>
    <w:p w:rsidR="00A035C6" w:rsidRDefault="00A035C6" w:rsidP="00A035C6">
      <w:pPr>
        <w:pStyle w:val="BodyText"/>
        <w:spacing w:before="199"/>
        <w:ind w:left="200"/>
        <w:sectPr w:rsidR="00A035C6">
          <w:pgSz w:w="12240" w:h="15840"/>
          <w:pgMar w:top="1500" w:right="1240" w:bottom="1200" w:left="1240" w:header="0" w:footer="1012" w:gutter="0"/>
          <w:cols w:space="720"/>
        </w:sectPr>
      </w:pPr>
      <w:r>
        <w:t>Aplikacionet në ndonjë formë tjetër nuk do të pranohen</w:t>
      </w:r>
    </w:p>
    <w:p w:rsidR="00A035C6" w:rsidRDefault="00A035C6" w:rsidP="00A035C6">
      <w:pPr>
        <w:pStyle w:val="BodyText"/>
        <w:rPr>
          <w:sz w:val="20"/>
        </w:rPr>
      </w:pPr>
    </w:p>
    <w:p w:rsidR="00A035C6" w:rsidRDefault="00A035C6" w:rsidP="00A035C6">
      <w:pPr>
        <w:pStyle w:val="BodyText"/>
        <w:spacing w:before="5"/>
        <w:rPr>
          <w:sz w:val="21"/>
        </w:rPr>
      </w:pPr>
    </w:p>
    <w:p w:rsidR="00A035C6" w:rsidRDefault="00A035C6" w:rsidP="00A035C6">
      <w:pPr>
        <w:pStyle w:val="Heading1"/>
        <w:numPr>
          <w:ilvl w:val="1"/>
          <w:numId w:val="2"/>
        </w:numPr>
        <w:tabs>
          <w:tab w:val="left" w:pos="607"/>
        </w:tabs>
        <w:spacing w:before="1" w:line="360" w:lineRule="auto"/>
        <w:ind w:left="200" w:right="4402" w:firstLine="0"/>
      </w:pPr>
      <w:bookmarkStart w:id="14" w:name="_bookmark15"/>
      <w:bookmarkEnd w:id="14"/>
      <w:r>
        <w:rPr>
          <w:color w:val="4F81BC"/>
        </w:rPr>
        <w:t>Afati i fundit për dërgimin e</w:t>
      </w:r>
      <w:r>
        <w:rPr>
          <w:color w:val="4F81BC"/>
          <w:spacing w:val="-19"/>
        </w:rPr>
        <w:t xml:space="preserve"> </w:t>
      </w:r>
      <w:r>
        <w:rPr>
          <w:color w:val="4F81BC"/>
        </w:rPr>
        <w:t>aplikacioneve</w:t>
      </w:r>
      <w:r>
        <w:t xml:space="preserve"> Afati i fundit i thirrjes është dt.</w:t>
      </w:r>
      <w:r>
        <w:rPr>
          <w:spacing w:val="-3"/>
        </w:rPr>
        <w:t xml:space="preserve"> </w:t>
      </w:r>
      <w:r w:rsidR="00BD1730">
        <w:t>00.06</w:t>
      </w:r>
      <w:r>
        <w:t>.2021</w:t>
      </w:r>
    </w:p>
    <w:p w:rsidR="00A035C6" w:rsidRDefault="00A035C6" w:rsidP="00A035C6">
      <w:pPr>
        <w:pStyle w:val="ListParagraph"/>
        <w:numPr>
          <w:ilvl w:val="1"/>
          <w:numId w:val="2"/>
        </w:numPr>
        <w:tabs>
          <w:tab w:val="left" w:pos="604"/>
        </w:tabs>
        <w:spacing w:before="201"/>
        <w:ind w:left="603" w:hanging="404"/>
        <w:rPr>
          <w:b/>
          <w:sz w:val="24"/>
        </w:rPr>
      </w:pPr>
      <w:bookmarkStart w:id="15" w:name="_bookmark16"/>
      <w:bookmarkEnd w:id="15"/>
      <w:r>
        <w:rPr>
          <w:b/>
          <w:color w:val="4F81BC"/>
          <w:sz w:val="24"/>
        </w:rPr>
        <w:t>Si të kontaktoni nëse keni ndonjë</w:t>
      </w:r>
      <w:r>
        <w:rPr>
          <w:b/>
          <w:color w:val="4F81BC"/>
          <w:spacing w:val="-6"/>
          <w:sz w:val="24"/>
        </w:rPr>
        <w:t xml:space="preserve"> </w:t>
      </w:r>
      <w:r>
        <w:rPr>
          <w:b/>
          <w:color w:val="4F81BC"/>
          <w:sz w:val="24"/>
        </w:rPr>
        <w:t>pyetje?</w:t>
      </w:r>
    </w:p>
    <w:p w:rsidR="00A035C6" w:rsidRDefault="00A035C6" w:rsidP="00A035C6">
      <w:pPr>
        <w:pStyle w:val="BodyText"/>
        <w:spacing w:before="135" w:line="360" w:lineRule="auto"/>
        <w:ind w:left="200" w:right="522"/>
      </w:pPr>
      <w:r>
        <w:t>Të gjitha pyetjet në lidhje me thirrjen mund t</w:t>
      </w:r>
      <w:r w:rsidR="00BD1730">
        <w:t>ë bëhen në DKRS, jo më vonë se 5</w:t>
      </w:r>
      <w:r>
        <w:t xml:space="preserve"> ditë para skadimit të</w:t>
      </w:r>
      <w:r>
        <w:rPr>
          <w:spacing w:val="-3"/>
        </w:rPr>
        <w:t xml:space="preserve"> </w:t>
      </w:r>
      <w:r>
        <w:t>thirrjes.</w:t>
      </w:r>
    </w:p>
    <w:p w:rsidR="00A035C6" w:rsidRDefault="00A035C6" w:rsidP="00A035C6">
      <w:pPr>
        <w:pStyle w:val="BodyText"/>
        <w:rPr>
          <w:sz w:val="26"/>
        </w:rPr>
      </w:pPr>
    </w:p>
    <w:p w:rsidR="00A035C6" w:rsidRDefault="00A035C6" w:rsidP="00A035C6">
      <w:pPr>
        <w:pStyle w:val="BodyText"/>
        <w:spacing w:before="8"/>
        <w:rPr>
          <w:sz w:val="27"/>
        </w:rPr>
      </w:pPr>
    </w:p>
    <w:p w:rsidR="00A035C6" w:rsidRDefault="00A035C6" w:rsidP="00A035C6">
      <w:pPr>
        <w:pStyle w:val="Heading1"/>
        <w:numPr>
          <w:ilvl w:val="0"/>
          <w:numId w:val="3"/>
        </w:numPr>
        <w:tabs>
          <w:tab w:val="left" w:pos="470"/>
        </w:tabs>
        <w:ind w:hanging="270"/>
        <w:rPr>
          <w:color w:val="4F81BC"/>
        </w:rPr>
      </w:pPr>
      <w:bookmarkStart w:id="16" w:name="_bookmark17"/>
      <w:bookmarkEnd w:id="16"/>
      <w:r>
        <w:rPr>
          <w:color w:val="4F81BC"/>
        </w:rPr>
        <w:t>VLERËSIMI DHE NDARJA E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FONDEVE</w:t>
      </w:r>
    </w:p>
    <w:p w:rsidR="00A035C6" w:rsidRDefault="00A035C6" w:rsidP="00A035C6">
      <w:pPr>
        <w:pStyle w:val="BodyText"/>
        <w:spacing w:before="4"/>
        <w:rPr>
          <w:b/>
          <w:sz w:val="29"/>
        </w:rPr>
      </w:pPr>
    </w:p>
    <w:p w:rsidR="00A035C6" w:rsidRDefault="00A035C6" w:rsidP="00A035C6">
      <w:pPr>
        <w:pStyle w:val="ListParagraph"/>
        <w:numPr>
          <w:ilvl w:val="1"/>
          <w:numId w:val="1"/>
        </w:numPr>
        <w:tabs>
          <w:tab w:val="left" w:pos="607"/>
        </w:tabs>
        <w:spacing w:before="1"/>
        <w:ind w:hanging="407"/>
        <w:rPr>
          <w:b/>
          <w:sz w:val="24"/>
        </w:rPr>
      </w:pPr>
      <w:bookmarkStart w:id="17" w:name="_bookmark18"/>
      <w:bookmarkEnd w:id="17"/>
      <w:r>
        <w:rPr>
          <w:b/>
          <w:color w:val="4F81BC"/>
          <w:sz w:val="24"/>
        </w:rPr>
        <w:t>Aplikacionet e pranuara do të kalojnë nëpër procedurën e</w:t>
      </w:r>
      <w:r>
        <w:rPr>
          <w:b/>
          <w:color w:val="4F81BC"/>
          <w:spacing w:val="-9"/>
          <w:sz w:val="24"/>
        </w:rPr>
        <w:t xml:space="preserve"> </w:t>
      </w:r>
      <w:r>
        <w:rPr>
          <w:b/>
          <w:color w:val="4F81BC"/>
          <w:sz w:val="24"/>
        </w:rPr>
        <w:t>mëposhtme:</w:t>
      </w:r>
    </w:p>
    <w:p w:rsidR="00A035C6" w:rsidRDefault="00A035C6" w:rsidP="00A035C6">
      <w:pPr>
        <w:pStyle w:val="BodyText"/>
        <w:rPr>
          <w:b/>
          <w:sz w:val="26"/>
        </w:rPr>
      </w:pPr>
    </w:p>
    <w:p w:rsidR="00A035C6" w:rsidRDefault="00A035C6" w:rsidP="00A035C6">
      <w:pPr>
        <w:pStyle w:val="BodyText"/>
        <w:spacing w:before="9"/>
        <w:rPr>
          <w:b/>
          <w:sz w:val="21"/>
        </w:rPr>
      </w:pPr>
    </w:p>
    <w:p w:rsidR="00A035C6" w:rsidRDefault="00A035C6" w:rsidP="00A035C6">
      <w:pPr>
        <w:pStyle w:val="ListParagraph"/>
        <w:numPr>
          <w:ilvl w:val="2"/>
          <w:numId w:val="1"/>
        </w:numPr>
        <w:tabs>
          <w:tab w:val="left" w:pos="1000"/>
        </w:tabs>
        <w:spacing w:line="360" w:lineRule="auto"/>
        <w:ind w:right="198" w:firstLine="0"/>
        <w:jc w:val="both"/>
        <w:rPr>
          <w:sz w:val="24"/>
        </w:rPr>
      </w:pPr>
      <w:r>
        <w:rPr>
          <w:sz w:val="24"/>
        </w:rPr>
        <w:t>Komuna e Podujevës do të themeloj një komision vlerësues të përbërë nga 5 anëtarë nga zyrtar të institucionit dhe ekspert tjerë të jashtëm, i cili ka për detyrë të vlerësoj aplikacionet nëse i plotësojnë kushtet formale të thirrjes</w:t>
      </w:r>
      <w:r>
        <w:rPr>
          <w:spacing w:val="-11"/>
          <w:sz w:val="24"/>
        </w:rPr>
        <w:t xml:space="preserve"> </w:t>
      </w:r>
      <w:r>
        <w:rPr>
          <w:sz w:val="24"/>
        </w:rPr>
        <w:t>publike.</w:t>
      </w:r>
    </w:p>
    <w:p w:rsidR="00A035C6" w:rsidRDefault="00A035C6" w:rsidP="00A035C6">
      <w:pPr>
        <w:pStyle w:val="BodyText"/>
        <w:rPr>
          <w:sz w:val="36"/>
        </w:rPr>
      </w:pPr>
    </w:p>
    <w:p w:rsidR="00A035C6" w:rsidRDefault="00A035C6" w:rsidP="00A035C6">
      <w:pPr>
        <w:pStyle w:val="BodyText"/>
        <w:spacing w:line="360" w:lineRule="auto"/>
        <w:ind w:left="200" w:right="195"/>
        <w:jc w:val="both"/>
      </w:pPr>
      <w:r>
        <w:t>Pas kontrollimit të gjitha aplikacioneve të pranuara, komisioni do të përgatis një listë të të gjitha aplikantëve ,që i plotësojnë kushtet për të vlerësuar përmbajtja e projekteve të tyre, dhe një listë të aplikantëve të cilët nuk i plotësojnë kushtet e përcaktuara të konkurrencës.</w:t>
      </w:r>
    </w:p>
    <w:p w:rsidR="00A035C6" w:rsidRDefault="00A035C6" w:rsidP="00A035C6">
      <w:pPr>
        <w:pStyle w:val="BodyText"/>
        <w:spacing w:before="11"/>
        <w:rPr>
          <w:sz w:val="35"/>
        </w:rPr>
      </w:pPr>
    </w:p>
    <w:p w:rsidR="00A035C6" w:rsidRDefault="00A035C6" w:rsidP="00A035C6">
      <w:pPr>
        <w:pStyle w:val="BodyText"/>
        <w:spacing w:line="362" w:lineRule="auto"/>
        <w:ind w:left="200" w:right="200"/>
        <w:jc w:val="both"/>
      </w:pPr>
      <w:r>
        <w:t>Komuna e Podujevës do të njoftojë me shkrim të gjithë aplikantët të cilët nuk i plotësojnë kërkesat dhe arsyet e refuzimit të aplikimit të</w:t>
      </w:r>
      <w:r>
        <w:rPr>
          <w:spacing w:val="-4"/>
        </w:rPr>
        <w:t xml:space="preserve"> </w:t>
      </w:r>
      <w:r>
        <w:t>tyre.</w:t>
      </w:r>
    </w:p>
    <w:p w:rsidR="00A035C6" w:rsidRDefault="00A035C6" w:rsidP="00A035C6">
      <w:pPr>
        <w:pStyle w:val="BodyText"/>
        <w:spacing w:before="8"/>
        <w:rPr>
          <w:sz w:val="35"/>
        </w:rPr>
      </w:pPr>
    </w:p>
    <w:p w:rsidR="00A035C6" w:rsidRDefault="00A035C6" w:rsidP="00A035C6">
      <w:pPr>
        <w:pStyle w:val="BodyText"/>
        <w:spacing w:line="360" w:lineRule="auto"/>
        <w:ind w:left="200" w:right="193"/>
        <w:jc w:val="both"/>
      </w:pPr>
      <w:r>
        <w:rPr>
          <w:b/>
        </w:rPr>
        <w:t xml:space="preserve">4.1.2 </w:t>
      </w:r>
      <w:r>
        <w:t>Në fazën e dytë do të bëhet vlerësimi i përmbajtjes së aplikimeve nga ana e Komisionit vlerësues i përbërë nga 5 anëtarë. Çdo aplikacion i pranuar do të vlerësohet në bazë të formularit të vlerësimit.</w:t>
      </w:r>
    </w:p>
    <w:p w:rsidR="00A035C6" w:rsidRDefault="00A035C6" w:rsidP="00A035C6">
      <w:pPr>
        <w:pStyle w:val="BodyText"/>
        <w:rPr>
          <w:sz w:val="36"/>
        </w:rPr>
      </w:pPr>
    </w:p>
    <w:p w:rsidR="00A035C6" w:rsidRDefault="00A035C6" w:rsidP="00A035C6">
      <w:pPr>
        <w:pStyle w:val="BodyText"/>
        <w:spacing w:line="360" w:lineRule="auto"/>
        <w:ind w:left="200" w:right="192"/>
        <w:jc w:val="both"/>
      </w:pPr>
      <w:r>
        <w:t>Lista e përkohshme e projekteve/programeve përfituese të përzgjedhura për financim - Në bazë të vlerësimit të aplikacioneve të cilat i kanë plotësuar kushtet e parashikuara të</w:t>
      </w:r>
    </w:p>
    <w:p w:rsidR="00A035C6" w:rsidRDefault="00A035C6" w:rsidP="00A035C6">
      <w:pPr>
        <w:spacing w:line="360" w:lineRule="auto"/>
        <w:jc w:val="both"/>
        <w:sectPr w:rsidR="00A035C6">
          <w:pgSz w:w="12240" w:h="15840"/>
          <w:pgMar w:top="1500" w:right="1240" w:bottom="1200" w:left="1240" w:header="0" w:footer="1012" w:gutter="0"/>
          <w:cols w:space="720"/>
        </w:sectPr>
      </w:pPr>
    </w:p>
    <w:p w:rsidR="00A035C6" w:rsidRDefault="00A035C6" w:rsidP="00A035C6">
      <w:pPr>
        <w:pStyle w:val="BodyText"/>
        <w:spacing w:before="78" w:line="360" w:lineRule="auto"/>
        <w:ind w:left="200" w:right="193"/>
        <w:jc w:val="both"/>
      </w:pPr>
      <w:r>
        <w:lastRenderedPageBreak/>
        <w:t>thirrjes, Komisioni do të hartojë një listë të përkohshëm të projekteve/programeve të përzgjedhura, sipas pikëve që ata kanë marrë në procesin e vlerësimit. Shuma totale e kostos së projekteve të radhitura në listën e përkohshme nuk do të kaloj shumën totale të ofruar për financim përmes thirrjes publike.</w:t>
      </w:r>
    </w:p>
    <w:p w:rsidR="00A035C6" w:rsidRDefault="00A035C6" w:rsidP="00A035C6">
      <w:pPr>
        <w:pStyle w:val="BodyText"/>
        <w:spacing w:before="10"/>
        <w:rPr>
          <w:sz w:val="35"/>
        </w:rPr>
      </w:pPr>
    </w:p>
    <w:p w:rsidR="00A035C6" w:rsidRDefault="00A035C6" w:rsidP="00A035C6">
      <w:pPr>
        <w:pStyle w:val="BodyText"/>
        <w:spacing w:before="1" w:line="360" w:lineRule="auto"/>
        <w:ind w:left="200" w:right="205"/>
        <w:jc w:val="both"/>
      </w:pPr>
      <w:r>
        <w:t>Krahas listës së përkohshme, bazuar në pikat që janë bërë gjatë vlerësimit, Komisioni do të hartojë edhe listën rezervë të projekteve/programeve.</w:t>
      </w:r>
    </w:p>
    <w:p w:rsidR="00A035C6" w:rsidRDefault="00A035C6" w:rsidP="00A035C6">
      <w:pPr>
        <w:pStyle w:val="BodyText"/>
        <w:rPr>
          <w:sz w:val="26"/>
        </w:rPr>
      </w:pPr>
    </w:p>
    <w:p w:rsidR="00A035C6" w:rsidRDefault="00A035C6" w:rsidP="00A035C6">
      <w:pPr>
        <w:pStyle w:val="BodyText"/>
        <w:spacing w:before="5"/>
        <w:rPr>
          <w:sz w:val="27"/>
        </w:rPr>
      </w:pPr>
    </w:p>
    <w:p w:rsidR="00A035C6" w:rsidRDefault="00A035C6" w:rsidP="00A035C6">
      <w:pPr>
        <w:pStyle w:val="Heading1"/>
        <w:numPr>
          <w:ilvl w:val="1"/>
          <w:numId w:val="1"/>
        </w:numPr>
        <w:tabs>
          <w:tab w:val="left" w:pos="671"/>
        </w:tabs>
        <w:ind w:left="670" w:hanging="471"/>
        <w:jc w:val="both"/>
      </w:pPr>
      <w:bookmarkStart w:id="18" w:name="_bookmark19"/>
      <w:bookmarkEnd w:id="18"/>
      <w:r>
        <w:rPr>
          <w:color w:val="4F81BC"/>
        </w:rPr>
        <w:t>Dokumentacion shtesë dhe</w:t>
      </w:r>
      <w:r>
        <w:rPr>
          <w:color w:val="4F81BC"/>
          <w:spacing w:val="-14"/>
        </w:rPr>
        <w:t xml:space="preserve"> </w:t>
      </w:r>
      <w:r>
        <w:rPr>
          <w:color w:val="4F81BC"/>
        </w:rPr>
        <w:t>Kontraktimi</w:t>
      </w:r>
    </w:p>
    <w:p w:rsidR="00A035C6" w:rsidRDefault="00A035C6" w:rsidP="00A035C6">
      <w:pPr>
        <w:pStyle w:val="BodyText"/>
        <w:spacing w:before="140" w:line="360" w:lineRule="auto"/>
        <w:ind w:left="200" w:right="195"/>
        <w:jc w:val="both"/>
      </w:pPr>
      <w:r>
        <w:t>Për të shmangur shpenzimet e panevojshme shtesë kur të aplikoni, Komuna e Podujevës do të kërkojë dokumentacion shtesë vetëm nga ata aplikantë të cilët, në bazë të procesit të vlerësimit të aplikacioneve, ka hyrë në listën e përkohshme të projekteve/programeve të përzgjedhura për</w:t>
      </w:r>
      <w:r>
        <w:rPr>
          <w:spacing w:val="-1"/>
        </w:rPr>
        <w:t xml:space="preserve"> </w:t>
      </w:r>
      <w:r>
        <w:t>financim.</w:t>
      </w:r>
    </w:p>
    <w:p w:rsidR="00A035C6" w:rsidRDefault="00A035C6" w:rsidP="00A035C6">
      <w:pPr>
        <w:pStyle w:val="BodyText"/>
        <w:spacing w:before="10"/>
        <w:rPr>
          <w:sz w:val="35"/>
        </w:rPr>
      </w:pPr>
    </w:p>
    <w:p w:rsidR="00A035C6" w:rsidRDefault="00A035C6" w:rsidP="00A035C6">
      <w:pPr>
        <w:pStyle w:val="BodyText"/>
        <w:spacing w:line="360" w:lineRule="auto"/>
        <w:ind w:left="200" w:right="196"/>
        <w:jc w:val="both"/>
      </w:pPr>
      <w:r>
        <w:t>Para nënshkrimit përfundimtar të kontratës, dhe në bazë të vlerësimit të Komisionit, Komuna e Podujevës mund të kërkojë shqyrtimin e formës së buxhetit për kostot e vlerësuara që korrespondojnë me shpenzimet aktuale në lidhje me aktivitetet e propozuara.</w:t>
      </w:r>
    </w:p>
    <w:p w:rsidR="00A035C6" w:rsidRDefault="00A035C6" w:rsidP="00A035C6">
      <w:pPr>
        <w:pStyle w:val="BodyText"/>
        <w:spacing w:before="1" w:line="360" w:lineRule="auto"/>
        <w:ind w:left="200" w:right="194"/>
        <w:jc w:val="both"/>
      </w:pPr>
      <w:r>
        <w:t>Komisioni   vlerësues   do   të   bëjë   kontrollimin   e    dokumentacionit    shtesë.    Nëse aplikuesi nuk paraqet dokumentacionin e kërkuar shtesë brenda kohës 10 ditë, aplikimi do të</w:t>
      </w:r>
      <w:r>
        <w:rPr>
          <w:spacing w:val="-3"/>
        </w:rPr>
        <w:t xml:space="preserve"> </w:t>
      </w:r>
      <w:r>
        <w:t>refuzohet.</w:t>
      </w:r>
    </w:p>
    <w:p w:rsidR="00A035C6" w:rsidRDefault="00A035C6" w:rsidP="00A035C6">
      <w:pPr>
        <w:pStyle w:val="BodyText"/>
        <w:spacing w:before="11"/>
        <w:rPr>
          <w:sz w:val="35"/>
        </w:rPr>
      </w:pPr>
    </w:p>
    <w:p w:rsidR="00A035C6" w:rsidRDefault="00A035C6" w:rsidP="00A035C6">
      <w:pPr>
        <w:pStyle w:val="BodyText"/>
        <w:spacing w:line="360" w:lineRule="auto"/>
        <w:ind w:left="200" w:right="194"/>
        <w:jc w:val="both"/>
      </w:pPr>
      <w:r>
        <w:t>Pas kontrollit të dokumentacionit të paraqitur, Komisioni do të propozojë listën përfundimtare të projekteve/programeve të përzgjedhura për financim.</w:t>
      </w:r>
    </w:p>
    <w:p w:rsidR="00A035C6" w:rsidRDefault="00A035C6" w:rsidP="00A035C6">
      <w:pPr>
        <w:pStyle w:val="BodyText"/>
        <w:spacing w:before="11"/>
        <w:rPr>
          <w:sz w:val="35"/>
        </w:rPr>
      </w:pPr>
    </w:p>
    <w:p w:rsidR="00A035C6" w:rsidRDefault="00A035C6" w:rsidP="00A035C6">
      <w:pPr>
        <w:pStyle w:val="BodyText"/>
        <w:spacing w:line="360" w:lineRule="auto"/>
        <w:ind w:left="200" w:right="200"/>
        <w:jc w:val="both"/>
        <w:sectPr w:rsidR="00A035C6">
          <w:pgSz w:w="12240" w:h="15840"/>
          <w:pgMar w:top="1360" w:right="1240" w:bottom="1200" w:left="1240" w:header="0" w:footer="1012" w:gutter="0"/>
          <w:cols w:space="720"/>
        </w:sectPr>
      </w:pPr>
      <w:r>
        <w:rPr>
          <w:b/>
        </w:rPr>
        <w:t xml:space="preserve">Njoftimi i aplikuesve - </w:t>
      </w:r>
      <w:r>
        <w:t>Të gjithë aplikantët, aplikimet e të cilëve kanë hyrë në procesin e vlerësimit do të jenë të informuar në lidhje me vendimin për ndarjen e</w:t>
      </w:r>
      <w:r>
        <w:rPr>
          <w:spacing w:val="-16"/>
        </w:rPr>
        <w:t xml:space="preserve"> </w:t>
      </w:r>
      <w:r>
        <w:t>projekteve.</w:t>
      </w:r>
    </w:p>
    <w:p w:rsidR="00A035C6" w:rsidRDefault="00A035C6" w:rsidP="00A035C6">
      <w:pPr>
        <w:pStyle w:val="BodyText"/>
        <w:rPr>
          <w:sz w:val="20"/>
        </w:rPr>
      </w:pPr>
    </w:p>
    <w:p w:rsidR="00A035C6" w:rsidRDefault="00A035C6" w:rsidP="00A035C6">
      <w:pPr>
        <w:pStyle w:val="BodyText"/>
        <w:rPr>
          <w:sz w:val="20"/>
        </w:rPr>
      </w:pPr>
    </w:p>
    <w:p w:rsidR="00A035C6" w:rsidRDefault="00A035C6" w:rsidP="00A035C6">
      <w:pPr>
        <w:pStyle w:val="BodyText"/>
        <w:spacing w:before="2"/>
        <w:rPr>
          <w:sz w:val="16"/>
        </w:rPr>
      </w:pPr>
    </w:p>
    <w:p w:rsidR="00A035C6" w:rsidRDefault="00A035C6" w:rsidP="00A035C6">
      <w:pPr>
        <w:pStyle w:val="ListParagraph"/>
        <w:numPr>
          <w:ilvl w:val="0"/>
          <w:numId w:val="3"/>
        </w:numPr>
        <w:tabs>
          <w:tab w:val="left" w:pos="403"/>
        </w:tabs>
        <w:spacing w:before="93"/>
        <w:ind w:left="402" w:hanging="203"/>
        <w:rPr>
          <w:color w:val="4F81BC"/>
        </w:rPr>
      </w:pPr>
      <w:bookmarkStart w:id="19" w:name="_bookmark20"/>
      <w:bookmarkEnd w:id="19"/>
      <w:r>
        <w:rPr>
          <w:color w:val="4F81BC"/>
          <w:sz w:val="24"/>
        </w:rPr>
        <w:t>LISTA E DOKUMENTEVE TË THIRRJES</w:t>
      </w:r>
      <w:r>
        <w:rPr>
          <w:color w:val="4F81BC"/>
          <w:spacing w:val="-9"/>
          <w:sz w:val="24"/>
        </w:rPr>
        <w:t xml:space="preserve"> </w:t>
      </w:r>
      <w:r>
        <w:rPr>
          <w:color w:val="4F81BC"/>
          <w:sz w:val="24"/>
        </w:rPr>
        <w:t>PUBLIKE</w:t>
      </w:r>
    </w:p>
    <w:p w:rsidR="00A035C6" w:rsidRDefault="00A035C6" w:rsidP="00A035C6">
      <w:pPr>
        <w:pStyle w:val="BodyText"/>
        <w:rPr>
          <w:sz w:val="26"/>
        </w:rPr>
      </w:pPr>
    </w:p>
    <w:p w:rsidR="00A035C6" w:rsidRDefault="00A035C6" w:rsidP="00A035C6">
      <w:pPr>
        <w:pStyle w:val="BodyText"/>
        <w:rPr>
          <w:sz w:val="22"/>
        </w:rPr>
      </w:pPr>
    </w:p>
    <w:p w:rsidR="00A035C6" w:rsidRDefault="00A035C6" w:rsidP="00A035C6">
      <w:pPr>
        <w:pStyle w:val="BodyText"/>
        <w:ind w:left="200"/>
      </w:pPr>
      <w:r>
        <w:t>FORMULARËT</w:t>
      </w:r>
      <w:r>
        <w:br/>
      </w:r>
    </w:p>
    <w:p w:rsidR="00A035C6" w:rsidRPr="00F578F5" w:rsidRDefault="00A035C6" w:rsidP="00A035C6">
      <w:pPr>
        <w:pStyle w:val="BodyText"/>
        <w:numPr>
          <w:ilvl w:val="0"/>
          <w:numId w:val="15"/>
        </w:numPr>
        <w:spacing w:line="276" w:lineRule="auto"/>
        <w:rPr>
          <w:rFonts w:ascii="Book Antiqua" w:hAnsi="Book Antiqua"/>
          <w:b/>
        </w:rPr>
      </w:pPr>
      <w:r w:rsidRPr="00F578F5">
        <w:rPr>
          <w:rFonts w:ascii="Book Antiqua" w:hAnsi="Book Antiqua"/>
          <w:b/>
        </w:rPr>
        <w:t>Aplikacioni për projekt program për OJQ</w:t>
      </w:r>
    </w:p>
    <w:p w:rsidR="00A035C6" w:rsidRPr="00F578F5" w:rsidRDefault="00A035C6" w:rsidP="00A035C6">
      <w:pPr>
        <w:pStyle w:val="BodyText"/>
        <w:numPr>
          <w:ilvl w:val="0"/>
          <w:numId w:val="15"/>
        </w:numPr>
        <w:spacing w:line="276" w:lineRule="auto"/>
        <w:rPr>
          <w:rFonts w:ascii="Book Antiqua" w:hAnsi="Book Antiqua"/>
          <w:b/>
        </w:rPr>
      </w:pPr>
      <w:r w:rsidRPr="00F578F5">
        <w:rPr>
          <w:rFonts w:ascii="Book Antiqua" w:hAnsi="Book Antiqua"/>
          <w:b/>
        </w:rPr>
        <w:t>Formulari i deklaratës së</w:t>
      </w:r>
      <w:r w:rsidRPr="00F578F5">
        <w:rPr>
          <w:rFonts w:ascii="Book Antiqua" w:hAnsi="Book Antiqua"/>
          <w:b/>
          <w:spacing w:val="-4"/>
        </w:rPr>
        <w:t xml:space="preserve"> </w:t>
      </w:r>
      <w:r w:rsidRPr="00F578F5">
        <w:rPr>
          <w:rFonts w:ascii="Book Antiqua" w:hAnsi="Book Antiqua"/>
          <w:b/>
        </w:rPr>
        <w:t xml:space="preserve">partneritetit </w:t>
      </w:r>
    </w:p>
    <w:p w:rsidR="00A035C6" w:rsidRPr="00F578F5" w:rsidRDefault="00A035C6" w:rsidP="00A035C6">
      <w:pPr>
        <w:pStyle w:val="BodyText"/>
        <w:numPr>
          <w:ilvl w:val="0"/>
          <w:numId w:val="15"/>
        </w:numPr>
        <w:spacing w:line="276" w:lineRule="auto"/>
        <w:rPr>
          <w:rFonts w:ascii="Book Antiqua" w:hAnsi="Book Antiqua"/>
          <w:b/>
        </w:rPr>
      </w:pPr>
      <w:r w:rsidRPr="00F578F5">
        <w:rPr>
          <w:rFonts w:ascii="Book Antiqua" w:hAnsi="Book Antiqua"/>
          <w:b/>
        </w:rPr>
        <w:t>Formulari i deklaratës mbi financimin e</w:t>
      </w:r>
      <w:r w:rsidRPr="00F578F5">
        <w:rPr>
          <w:rFonts w:ascii="Book Antiqua" w:hAnsi="Book Antiqua"/>
          <w:b/>
          <w:spacing w:val="-9"/>
        </w:rPr>
        <w:t xml:space="preserve"> </w:t>
      </w:r>
      <w:r w:rsidRPr="00F578F5">
        <w:rPr>
          <w:rFonts w:ascii="Book Antiqua" w:hAnsi="Book Antiqua"/>
          <w:b/>
        </w:rPr>
        <w:t>dyfishtë</w:t>
      </w:r>
    </w:p>
    <w:p w:rsidR="002D465C" w:rsidRPr="000663AC" w:rsidRDefault="00A035C6" w:rsidP="000663AC">
      <w:pPr>
        <w:pStyle w:val="BodyText"/>
        <w:numPr>
          <w:ilvl w:val="0"/>
          <w:numId w:val="15"/>
        </w:numPr>
        <w:spacing w:line="276" w:lineRule="auto"/>
        <w:rPr>
          <w:rFonts w:ascii="Book Antiqua" w:hAnsi="Book Antiqua"/>
          <w:b/>
        </w:rPr>
        <w:sectPr w:rsidR="002D465C" w:rsidRPr="000663AC">
          <w:pgSz w:w="12240" w:h="15840"/>
          <w:pgMar w:top="1360" w:right="1240" w:bottom="1200" w:left="1240" w:header="0" w:footer="1012" w:gutter="0"/>
          <w:cols w:space="720"/>
        </w:sectPr>
      </w:pPr>
      <w:r w:rsidRPr="00F578F5">
        <w:rPr>
          <w:rFonts w:ascii="Book Antiqua" w:hAnsi="Book Antiqua"/>
          <w:b/>
        </w:rPr>
        <w:t>Formulari i propozim</w:t>
      </w:r>
      <w:r w:rsidRPr="00F578F5">
        <w:rPr>
          <w:rFonts w:ascii="Book Antiqua" w:hAnsi="Book Antiqua"/>
          <w:b/>
          <w:spacing w:val="-10"/>
        </w:rPr>
        <w:t xml:space="preserve"> </w:t>
      </w:r>
      <w:r w:rsidRPr="00F578F5">
        <w:rPr>
          <w:rFonts w:ascii="Book Antiqua" w:hAnsi="Book Antiqua"/>
          <w:b/>
        </w:rPr>
        <w:t>buxhet</w:t>
      </w:r>
      <w:bookmarkStart w:id="20" w:name="_bookmark9"/>
      <w:bookmarkEnd w:id="20"/>
      <w:r w:rsidR="000663AC">
        <w:rPr>
          <w:rFonts w:ascii="Book Antiqua" w:hAnsi="Book Antiqua"/>
          <w:b/>
        </w:rPr>
        <w:t>it.</w:t>
      </w:r>
    </w:p>
    <w:p w:rsidR="004467C8" w:rsidRPr="004467C8" w:rsidRDefault="004467C8" w:rsidP="00A035C6">
      <w:pPr>
        <w:pStyle w:val="Heading1"/>
        <w:tabs>
          <w:tab w:val="left" w:pos="607"/>
        </w:tabs>
        <w:spacing w:before="93"/>
        <w:ind w:left="0"/>
      </w:pPr>
      <w:bookmarkStart w:id="21" w:name="_bookmark12"/>
      <w:bookmarkEnd w:id="21"/>
    </w:p>
    <w:sectPr w:rsidR="004467C8" w:rsidRPr="004467C8">
      <w:pgSz w:w="12240" w:h="15840"/>
      <w:pgMar w:top="1500" w:right="1240" w:bottom="1200" w:left="12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9A" w:rsidRDefault="00C3339A">
      <w:r>
        <w:separator/>
      </w:r>
    </w:p>
  </w:endnote>
  <w:endnote w:type="continuationSeparator" w:id="0">
    <w:p w:rsidR="00C3339A" w:rsidRDefault="00C3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5C" w:rsidRDefault="008D17B4">
    <w:pPr>
      <w:pStyle w:val="BodyText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6692265</wp:posOffset>
              </wp:positionH>
              <wp:positionV relativeFrom="page">
                <wp:posOffset>9276080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65C" w:rsidRDefault="00286119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4ED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95pt;margin-top:730.4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" filled="f" stroked="f">
              <v:textbox inset="0,0,0,0">
                <w:txbxContent>
                  <w:p w:rsidR="002D465C" w:rsidRDefault="00286119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4ED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9A" w:rsidRDefault="00C3339A">
      <w:r>
        <w:separator/>
      </w:r>
    </w:p>
  </w:footnote>
  <w:footnote w:type="continuationSeparator" w:id="0">
    <w:p w:rsidR="00C3339A" w:rsidRDefault="00C3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43D"/>
    <w:multiLevelType w:val="hybridMultilevel"/>
    <w:tmpl w:val="50F66C38"/>
    <w:lvl w:ilvl="0" w:tplc="0248ECC2">
      <w:start w:val="1"/>
      <w:numFmt w:val="decimal"/>
      <w:lvlText w:val="%1."/>
      <w:lvlJc w:val="left"/>
      <w:pPr>
        <w:ind w:left="402" w:hanging="203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sq-AL" w:eastAsia="sq-AL" w:bidi="sq-AL"/>
      </w:rPr>
    </w:lvl>
    <w:lvl w:ilvl="1" w:tplc="5484E07A">
      <w:numFmt w:val="bullet"/>
      <w:lvlText w:val="•"/>
      <w:lvlJc w:val="left"/>
      <w:pPr>
        <w:ind w:left="1336" w:hanging="203"/>
      </w:pPr>
      <w:rPr>
        <w:rFonts w:hint="default"/>
        <w:lang w:val="sq-AL" w:eastAsia="sq-AL" w:bidi="sq-AL"/>
      </w:rPr>
    </w:lvl>
    <w:lvl w:ilvl="2" w:tplc="2D0A1F38">
      <w:numFmt w:val="bullet"/>
      <w:lvlText w:val="•"/>
      <w:lvlJc w:val="left"/>
      <w:pPr>
        <w:ind w:left="2272" w:hanging="203"/>
      </w:pPr>
      <w:rPr>
        <w:rFonts w:hint="default"/>
        <w:lang w:val="sq-AL" w:eastAsia="sq-AL" w:bidi="sq-AL"/>
      </w:rPr>
    </w:lvl>
    <w:lvl w:ilvl="3" w:tplc="247E5EDA">
      <w:numFmt w:val="bullet"/>
      <w:lvlText w:val="•"/>
      <w:lvlJc w:val="left"/>
      <w:pPr>
        <w:ind w:left="3208" w:hanging="203"/>
      </w:pPr>
      <w:rPr>
        <w:rFonts w:hint="default"/>
        <w:lang w:val="sq-AL" w:eastAsia="sq-AL" w:bidi="sq-AL"/>
      </w:rPr>
    </w:lvl>
    <w:lvl w:ilvl="4" w:tplc="25302AB2">
      <w:numFmt w:val="bullet"/>
      <w:lvlText w:val="•"/>
      <w:lvlJc w:val="left"/>
      <w:pPr>
        <w:ind w:left="4144" w:hanging="203"/>
      </w:pPr>
      <w:rPr>
        <w:rFonts w:hint="default"/>
        <w:lang w:val="sq-AL" w:eastAsia="sq-AL" w:bidi="sq-AL"/>
      </w:rPr>
    </w:lvl>
    <w:lvl w:ilvl="5" w:tplc="7010B3A6">
      <w:numFmt w:val="bullet"/>
      <w:lvlText w:val="•"/>
      <w:lvlJc w:val="left"/>
      <w:pPr>
        <w:ind w:left="5080" w:hanging="203"/>
      </w:pPr>
      <w:rPr>
        <w:rFonts w:hint="default"/>
        <w:lang w:val="sq-AL" w:eastAsia="sq-AL" w:bidi="sq-AL"/>
      </w:rPr>
    </w:lvl>
    <w:lvl w:ilvl="6" w:tplc="57D05F18">
      <w:numFmt w:val="bullet"/>
      <w:lvlText w:val="•"/>
      <w:lvlJc w:val="left"/>
      <w:pPr>
        <w:ind w:left="6016" w:hanging="203"/>
      </w:pPr>
      <w:rPr>
        <w:rFonts w:hint="default"/>
        <w:lang w:val="sq-AL" w:eastAsia="sq-AL" w:bidi="sq-AL"/>
      </w:rPr>
    </w:lvl>
    <w:lvl w:ilvl="7" w:tplc="B060E2CA">
      <w:numFmt w:val="bullet"/>
      <w:lvlText w:val="•"/>
      <w:lvlJc w:val="left"/>
      <w:pPr>
        <w:ind w:left="6952" w:hanging="203"/>
      </w:pPr>
      <w:rPr>
        <w:rFonts w:hint="default"/>
        <w:lang w:val="sq-AL" w:eastAsia="sq-AL" w:bidi="sq-AL"/>
      </w:rPr>
    </w:lvl>
    <w:lvl w:ilvl="8" w:tplc="E1E6BF2A">
      <w:numFmt w:val="bullet"/>
      <w:lvlText w:val="•"/>
      <w:lvlJc w:val="left"/>
      <w:pPr>
        <w:ind w:left="7888" w:hanging="203"/>
      </w:pPr>
      <w:rPr>
        <w:rFonts w:hint="default"/>
        <w:lang w:val="sq-AL" w:eastAsia="sq-AL" w:bidi="sq-AL"/>
      </w:rPr>
    </w:lvl>
  </w:abstractNum>
  <w:abstractNum w:abstractNumId="1">
    <w:nsid w:val="075A2E21"/>
    <w:multiLevelType w:val="hybridMultilevel"/>
    <w:tmpl w:val="BD3AFF2A"/>
    <w:lvl w:ilvl="0" w:tplc="7610C198">
      <w:start w:val="1"/>
      <w:numFmt w:val="decimal"/>
      <w:lvlText w:val="%1."/>
      <w:lvlJc w:val="left"/>
      <w:pPr>
        <w:ind w:left="469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sq-AL" w:eastAsia="sq-AL" w:bidi="sq-AL"/>
      </w:rPr>
    </w:lvl>
    <w:lvl w:ilvl="1" w:tplc="6A3AA72C">
      <w:start w:val="1"/>
      <w:numFmt w:val="decimal"/>
      <w:lvlText w:val="%2."/>
      <w:lvlJc w:val="left"/>
      <w:pPr>
        <w:ind w:left="601" w:hanging="267"/>
        <w:jc w:val="left"/>
      </w:pPr>
      <w:rPr>
        <w:rFonts w:ascii="Arial" w:eastAsia="Arial" w:hAnsi="Arial" w:cs="Arial" w:hint="default"/>
        <w:w w:val="100"/>
        <w:sz w:val="24"/>
        <w:szCs w:val="24"/>
        <w:lang w:val="sq-AL" w:eastAsia="sq-AL" w:bidi="sq-AL"/>
      </w:rPr>
    </w:lvl>
    <w:lvl w:ilvl="2" w:tplc="E1A4FAAA">
      <w:numFmt w:val="bullet"/>
      <w:lvlText w:val="•"/>
      <w:lvlJc w:val="left"/>
      <w:pPr>
        <w:ind w:left="1617" w:hanging="267"/>
      </w:pPr>
      <w:rPr>
        <w:rFonts w:hint="default"/>
        <w:lang w:val="sq-AL" w:eastAsia="sq-AL" w:bidi="sq-AL"/>
      </w:rPr>
    </w:lvl>
    <w:lvl w:ilvl="3" w:tplc="EBFA86A0">
      <w:numFmt w:val="bullet"/>
      <w:lvlText w:val="•"/>
      <w:lvlJc w:val="left"/>
      <w:pPr>
        <w:ind w:left="2635" w:hanging="267"/>
      </w:pPr>
      <w:rPr>
        <w:rFonts w:hint="default"/>
        <w:lang w:val="sq-AL" w:eastAsia="sq-AL" w:bidi="sq-AL"/>
      </w:rPr>
    </w:lvl>
    <w:lvl w:ilvl="4" w:tplc="10BEA50A">
      <w:numFmt w:val="bullet"/>
      <w:lvlText w:val="•"/>
      <w:lvlJc w:val="left"/>
      <w:pPr>
        <w:ind w:left="3653" w:hanging="267"/>
      </w:pPr>
      <w:rPr>
        <w:rFonts w:hint="default"/>
        <w:lang w:val="sq-AL" w:eastAsia="sq-AL" w:bidi="sq-AL"/>
      </w:rPr>
    </w:lvl>
    <w:lvl w:ilvl="5" w:tplc="17D477C0">
      <w:numFmt w:val="bullet"/>
      <w:lvlText w:val="•"/>
      <w:lvlJc w:val="left"/>
      <w:pPr>
        <w:ind w:left="4671" w:hanging="267"/>
      </w:pPr>
      <w:rPr>
        <w:rFonts w:hint="default"/>
        <w:lang w:val="sq-AL" w:eastAsia="sq-AL" w:bidi="sq-AL"/>
      </w:rPr>
    </w:lvl>
    <w:lvl w:ilvl="6" w:tplc="8B163580">
      <w:numFmt w:val="bullet"/>
      <w:lvlText w:val="•"/>
      <w:lvlJc w:val="left"/>
      <w:pPr>
        <w:ind w:left="5688" w:hanging="267"/>
      </w:pPr>
      <w:rPr>
        <w:rFonts w:hint="default"/>
        <w:lang w:val="sq-AL" w:eastAsia="sq-AL" w:bidi="sq-AL"/>
      </w:rPr>
    </w:lvl>
    <w:lvl w:ilvl="7" w:tplc="B8F6512C">
      <w:numFmt w:val="bullet"/>
      <w:lvlText w:val="•"/>
      <w:lvlJc w:val="left"/>
      <w:pPr>
        <w:ind w:left="6706" w:hanging="267"/>
      </w:pPr>
      <w:rPr>
        <w:rFonts w:hint="default"/>
        <w:lang w:val="sq-AL" w:eastAsia="sq-AL" w:bidi="sq-AL"/>
      </w:rPr>
    </w:lvl>
    <w:lvl w:ilvl="8" w:tplc="65F005F0">
      <w:numFmt w:val="bullet"/>
      <w:lvlText w:val="•"/>
      <w:lvlJc w:val="left"/>
      <w:pPr>
        <w:ind w:left="7724" w:hanging="267"/>
      </w:pPr>
      <w:rPr>
        <w:rFonts w:hint="default"/>
        <w:lang w:val="sq-AL" w:eastAsia="sq-AL" w:bidi="sq-AL"/>
      </w:rPr>
    </w:lvl>
  </w:abstractNum>
  <w:abstractNum w:abstractNumId="2">
    <w:nsid w:val="179025B6"/>
    <w:multiLevelType w:val="hybridMultilevel"/>
    <w:tmpl w:val="EC1CAC0C"/>
    <w:lvl w:ilvl="0" w:tplc="C874969E">
      <w:start w:val="1"/>
      <w:numFmt w:val="decimal"/>
      <w:lvlText w:val="%1."/>
      <w:lvlJc w:val="left"/>
      <w:pPr>
        <w:ind w:left="200" w:hanging="327"/>
        <w:jc w:val="left"/>
      </w:pPr>
      <w:rPr>
        <w:rFonts w:hint="default"/>
        <w:i/>
        <w:w w:val="99"/>
        <w:lang w:val="sq-AL" w:eastAsia="sq-AL" w:bidi="sq-AL"/>
      </w:rPr>
    </w:lvl>
    <w:lvl w:ilvl="1" w:tplc="D5F4AF0E">
      <w:numFmt w:val="bullet"/>
      <w:lvlText w:val="•"/>
      <w:lvlJc w:val="left"/>
      <w:pPr>
        <w:ind w:left="1156" w:hanging="327"/>
      </w:pPr>
      <w:rPr>
        <w:rFonts w:hint="default"/>
        <w:lang w:val="sq-AL" w:eastAsia="sq-AL" w:bidi="sq-AL"/>
      </w:rPr>
    </w:lvl>
    <w:lvl w:ilvl="2" w:tplc="4C420B7E">
      <w:numFmt w:val="bullet"/>
      <w:lvlText w:val="•"/>
      <w:lvlJc w:val="left"/>
      <w:pPr>
        <w:ind w:left="2112" w:hanging="327"/>
      </w:pPr>
      <w:rPr>
        <w:rFonts w:hint="default"/>
        <w:lang w:val="sq-AL" w:eastAsia="sq-AL" w:bidi="sq-AL"/>
      </w:rPr>
    </w:lvl>
    <w:lvl w:ilvl="3" w:tplc="58504E60">
      <w:numFmt w:val="bullet"/>
      <w:lvlText w:val="•"/>
      <w:lvlJc w:val="left"/>
      <w:pPr>
        <w:ind w:left="3068" w:hanging="327"/>
      </w:pPr>
      <w:rPr>
        <w:rFonts w:hint="default"/>
        <w:lang w:val="sq-AL" w:eastAsia="sq-AL" w:bidi="sq-AL"/>
      </w:rPr>
    </w:lvl>
    <w:lvl w:ilvl="4" w:tplc="1F9C19AC">
      <w:numFmt w:val="bullet"/>
      <w:lvlText w:val="•"/>
      <w:lvlJc w:val="left"/>
      <w:pPr>
        <w:ind w:left="4024" w:hanging="327"/>
      </w:pPr>
      <w:rPr>
        <w:rFonts w:hint="default"/>
        <w:lang w:val="sq-AL" w:eastAsia="sq-AL" w:bidi="sq-AL"/>
      </w:rPr>
    </w:lvl>
    <w:lvl w:ilvl="5" w:tplc="2CCA879C">
      <w:numFmt w:val="bullet"/>
      <w:lvlText w:val="•"/>
      <w:lvlJc w:val="left"/>
      <w:pPr>
        <w:ind w:left="4980" w:hanging="327"/>
      </w:pPr>
      <w:rPr>
        <w:rFonts w:hint="default"/>
        <w:lang w:val="sq-AL" w:eastAsia="sq-AL" w:bidi="sq-AL"/>
      </w:rPr>
    </w:lvl>
    <w:lvl w:ilvl="6" w:tplc="CE9A6EAE">
      <w:numFmt w:val="bullet"/>
      <w:lvlText w:val="•"/>
      <w:lvlJc w:val="left"/>
      <w:pPr>
        <w:ind w:left="5936" w:hanging="327"/>
      </w:pPr>
      <w:rPr>
        <w:rFonts w:hint="default"/>
        <w:lang w:val="sq-AL" w:eastAsia="sq-AL" w:bidi="sq-AL"/>
      </w:rPr>
    </w:lvl>
    <w:lvl w:ilvl="7" w:tplc="92600110">
      <w:numFmt w:val="bullet"/>
      <w:lvlText w:val="•"/>
      <w:lvlJc w:val="left"/>
      <w:pPr>
        <w:ind w:left="6892" w:hanging="327"/>
      </w:pPr>
      <w:rPr>
        <w:rFonts w:hint="default"/>
        <w:lang w:val="sq-AL" w:eastAsia="sq-AL" w:bidi="sq-AL"/>
      </w:rPr>
    </w:lvl>
    <w:lvl w:ilvl="8" w:tplc="1C8478B6">
      <w:numFmt w:val="bullet"/>
      <w:lvlText w:val="•"/>
      <w:lvlJc w:val="left"/>
      <w:pPr>
        <w:ind w:left="7848" w:hanging="327"/>
      </w:pPr>
      <w:rPr>
        <w:rFonts w:hint="default"/>
        <w:lang w:val="sq-AL" w:eastAsia="sq-AL" w:bidi="sq-AL"/>
      </w:rPr>
    </w:lvl>
  </w:abstractNum>
  <w:abstractNum w:abstractNumId="3">
    <w:nsid w:val="187A2B87"/>
    <w:multiLevelType w:val="hybridMultilevel"/>
    <w:tmpl w:val="0C602EAC"/>
    <w:lvl w:ilvl="0" w:tplc="07B29BA0">
      <w:start w:val="3"/>
      <w:numFmt w:val="decimal"/>
      <w:lvlText w:val="%1."/>
      <w:lvlJc w:val="left"/>
      <w:pPr>
        <w:ind w:left="469" w:hanging="269"/>
        <w:jc w:val="left"/>
      </w:pPr>
      <w:rPr>
        <w:rFonts w:hint="default"/>
        <w:b/>
        <w:bCs/>
        <w:w w:val="99"/>
        <w:lang w:val="sq-AL" w:eastAsia="sq-AL" w:bidi="sq-AL"/>
      </w:rPr>
    </w:lvl>
    <w:lvl w:ilvl="1" w:tplc="D2B4DAB8">
      <w:start w:val="1"/>
      <w:numFmt w:val="decimal"/>
      <w:lvlText w:val="%2."/>
      <w:lvlJc w:val="left"/>
      <w:pPr>
        <w:ind w:left="920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sq-AL" w:eastAsia="sq-AL" w:bidi="sq-AL"/>
      </w:rPr>
    </w:lvl>
    <w:lvl w:ilvl="2" w:tplc="678CEB34">
      <w:numFmt w:val="bullet"/>
      <w:lvlText w:val="•"/>
      <w:lvlJc w:val="left"/>
      <w:pPr>
        <w:ind w:left="1280" w:hanging="360"/>
      </w:pPr>
      <w:rPr>
        <w:rFonts w:hint="default"/>
        <w:lang w:val="sq-AL" w:eastAsia="sq-AL" w:bidi="sq-AL"/>
      </w:rPr>
    </w:lvl>
    <w:lvl w:ilvl="3" w:tplc="E7BEFCF8">
      <w:numFmt w:val="bullet"/>
      <w:lvlText w:val="•"/>
      <w:lvlJc w:val="left"/>
      <w:pPr>
        <w:ind w:left="2340" w:hanging="360"/>
      </w:pPr>
      <w:rPr>
        <w:rFonts w:hint="default"/>
        <w:lang w:val="sq-AL" w:eastAsia="sq-AL" w:bidi="sq-AL"/>
      </w:rPr>
    </w:lvl>
    <w:lvl w:ilvl="4" w:tplc="687E0818">
      <w:numFmt w:val="bullet"/>
      <w:lvlText w:val="•"/>
      <w:lvlJc w:val="left"/>
      <w:pPr>
        <w:ind w:left="3400" w:hanging="360"/>
      </w:pPr>
      <w:rPr>
        <w:rFonts w:hint="default"/>
        <w:lang w:val="sq-AL" w:eastAsia="sq-AL" w:bidi="sq-AL"/>
      </w:rPr>
    </w:lvl>
    <w:lvl w:ilvl="5" w:tplc="E69A2D82">
      <w:numFmt w:val="bullet"/>
      <w:lvlText w:val="•"/>
      <w:lvlJc w:val="left"/>
      <w:pPr>
        <w:ind w:left="4460" w:hanging="360"/>
      </w:pPr>
      <w:rPr>
        <w:rFonts w:hint="default"/>
        <w:lang w:val="sq-AL" w:eastAsia="sq-AL" w:bidi="sq-AL"/>
      </w:rPr>
    </w:lvl>
    <w:lvl w:ilvl="6" w:tplc="60DC47DA">
      <w:numFmt w:val="bullet"/>
      <w:lvlText w:val="•"/>
      <w:lvlJc w:val="left"/>
      <w:pPr>
        <w:ind w:left="5520" w:hanging="360"/>
      </w:pPr>
      <w:rPr>
        <w:rFonts w:hint="default"/>
        <w:lang w:val="sq-AL" w:eastAsia="sq-AL" w:bidi="sq-AL"/>
      </w:rPr>
    </w:lvl>
    <w:lvl w:ilvl="7" w:tplc="CDE2D364">
      <w:numFmt w:val="bullet"/>
      <w:lvlText w:val="•"/>
      <w:lvlJc w:val="left"/>
      <w:pPr>
        <w:ind w:left="6580" w:hanging="360"/>
      </w:pPr>
      <w:rPr>
        <w:rFonts w:hint="default"/>
        <w:lang w:val="sq-AL" w:eastAsia="sq-AL" w:bidi="sq-AL"/>
      </w:rPr>
    </w:lvl>
    <w:lvl w:ilvl="8" w:tplc="249E0732">
      <w:numFmt w:val="bullet"/>
      <w:lvlText w:val="•"/>
      <w:lvlJc w:val="left"/>
      <w:pPr>
        <w:ind w:left="7640" w:hanging="360"/>
      </w:pPr>
      <w:rPr>
        <w:rFonts w:hint="default"/>
        <w:lang w:val="sq-AL" w:eastAsia="sq-AL" w:bidi="sq-AL"/>
      </w:rPr>
    </w:lvl>
  </w:abstractNum>
  <w:abstractNum w:abstractNumId="4">
    <w:nsid w:val="199C37F2"/>
    <w:multiLevelType w:val="hybridMultilevel"/>
    <w:tmpl w:val="F256926A"/>
    <w:lvl w:ilvl="0" w:tplc="DD2A52E6">
      <w:start w:val="1"/>
      <w:numFmt w:val="decimal"/>
      <w:lvlText w:val="%1."/>
      <w:lvlJc w:val="left"/>
      <w:pPr>
        <w:ind w:left="9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20D11CB4"/>
    <w:multiLevelType w:val="hybridMultilevel"/>
    <w:tmpl w:val="A1C469D4"/>
    <w:lvl w:ilvl="0" w:tplc="7A9C3F34">
      <w:start w:val="1"/>
      <w:numFmt w:val="decimal"/>
      <w:lvlText w:val="%1."/>
      <w:lvlJc w:val="left"/>
      <w:pPr>
        <w:ind w:left="920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sq-AL" w:eastAsia="sq-AL" w:bidi="sq-AL"/>
      </w:rPr>
    </w:lvl>
    <w:lvl w:ilvl="1" w:tplc="07A6DAE6">
      <w:numFmt w:val="bullet"/>
      <w:lvlText w:val="•"/>
      <w:lvlJc w:val="left"/>
      <w:pPr>
        <w:ind w:left="1804" w:hanging="360"/>
      </w:pPr>
      <w:rPr>
        <w:rFonts w:hint="default"/>
        <w:lang w:val="sq-AL" w:eastAsia="sq-AL" w:bidi="sq-AL"/>
      </w:rPr>
    </w:lvl>
    <w:lvl w:ilvl="2" w:tplc="5C767D84">
      <w:numFmt w:val="bullet"/>
      <w:lvlText w:val="•"/>
      <w:lvlJc w:val="left"/>
      <w:pPr>
        <w:ind w:left="2688" w:hanging="360"/>
      </w:pPr>
      <w:rPr>
        <w:rFonts w:hint="default"/>
        <w:lang w:val="sq-AL" w:eastAsia="sq-AL" w:bidi="sq-AL"/>
      </w:rPr>
    </w:lvl>
    <w:lvl w:ilvl="3" w:tplc="CD8644D8">
      <w:numFmt w:val="bullet"/>
      <w:lvlText w:val="•"/>
      <w:lvlJc w:val="left"/>
      <w:pPr>
        <w:ind w:left="3572" w:hanging="360"/>
      </w:pPr>
      <w:rPr>
        <w:rFonts w:hint="default"/>
        <w:lang w:val="sq-AL" w:eastAsia="sq-AL" w:bidi="sq-AL"/>
      </w:rPr>
    </w:lvl>
    <w:lvl w:ilvl="4" w:tplc="A316FCE8">
      <w:numFmt w:val="bullet"/>
      <w:lvlText w:val="•"/>
      <w:lvlJc w:val="left"/>
      <w:pPr>
        <w:ind w:left="4456" w:hanging="360"/>
      </w:pPr>
      <w:rPr>
        <w:rFonts w:hint="default"/>
        <w:lang w:val="sq-AL" w:eastAsia="sq-AL" w:bidi="sq-AL"/>
      </w:rPr>
    </w:lvl>
    <w:lvl w:ilvl="5" w:tplc="D94603F4">
      <w:numFmt w:val="bullet"/>
      <w:lvlText w:val="•"/>
      <w:lvlJc w:val="left"/>
      <w:pPr>
        <w:ind w:left="5340" w:hanging="360"/>
      </w:pPr>
      <w:rPr>
        <w:rFonts w:hint="default"/>
        <w:lang w:val="sq-AL" w:eastAsia="sq-AL" w:bidi="sq-AL"/>
      </w:rPr>
    </w:lvl>
    <w:lvl w:ilvl="6" w:tplc="E96090A0">
      <w:numFmt w:val="bullet"/>
      <w:lvlText w:val="•"/>
      <w:lvlJc w:val="left"/>
      <w:pPr>
        <w:ind w:left="6224" w:hanging="360"/>
      </w:pPr>
      <w:rPr>
        <w:rFonts w:hint="default"/>
        <w:lang w:val="sq-AL" w:eastAsia="sq-AL" w:bidi="sq-AL"/>
      </w:rPr>
    </w:lvl>
    <w:lvl w:ilvl="7" w:tplc="DFDA4D94">
      <w:numFmt w:val="bullet"/>
      <w:lvlText w:val="•"/>
      <w:lvlJc w:val="left"/>
      <w:pPr>
        <w:ind w:left="7108" w:hanging="360"/>
      </w:pPr>
      <w:rPr>
        <w:rFonts w:hint="default"/>
        <w:lang w:val="sq-AL" w:eastAsia="sq-AL" w:bidi="sq-AL"/>
      </w:rPr>
    </w:lvl>
    <w:lvl w:ilvl="8" w:tplc="9B243C94">
      <w:numFmt w:val="bullet"/>
      <w:lvlText w:val="•"/>
      <w:lvlJc w:val="left"/>
      <w:pPr>
        <w:ind w:left="7992" w:hanging="360"/>
      </w:pPr>
      <w:rPr>
        <w:rFonts w:hint="default"/>
        <w:lang w:val="sq-AL" w:eastAsia="sq-AL" w:bidi="sq-AL"/>
      </w:rPr>
    </w:lvl>
  </w:abstractNum>
  <w:abstractNum w:abstractNumId="6">
    <w:nsid w:val="25613DF5"/>
    <w:multiLevelType w:val="hybridMultilevel"/>
    <w:tmpl w:val="4EE2C2B2"/>
    <w:lvl w:ilvl="0" w:tplc="B4047A9A">
      <w:start w:val="1"/>
      <w:numFmt w:val="decimal"/>
      <w:lvlText w:val="%1."/>
      <w:lvlJc w:val="left"/>
      <w:pPr>
        <w:ind w:left="920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sq-AL" w:eastAsia="sq-AL" w:bidi="sq-AL"/>
      </w:rPr>
    </w:lvl>
    <w:lvl w:ilvl="1" w:tplc="DD2A2FBE">
      <w:numFmt w:val="bullet"/>
      <w:lvlText w:val="•"/>
      <w:lvlJc w:val="left"/>
      <w:pPr>
        <w:ind w:left="1804" w:hanging="360"/>
      </w:pPr>
      <w:rPr>
        <w:rFonts w:hint="default"/>
        <w:lang w:val="sq-AL" w:eastAsia="sq-AL" w:bidi="sq-AL"/>
      </w:rPr>
    </w:lvl>
    <w:lvl w:ilvl="2" w:tplc="F4D8A09C">
      <w:numFmt w:val="bullet"/>
      <w:lvlText w:val="•"/>
      <w:lvlJc w:val="left"/>
      <w:pPr>
        <w:ind w:left="2688" w:hanging="360"/>
      </w:pPr>
      <w:rPr>
        <w:rFonts w:hint="default"/>
        <w:lang w:val="sq-AL" w:eastAsia="sq-AL" w:bidi="sq-AL"/>
      </w:rPr>
    </w:lvl>
    <w:lvl w:ilvl="3" w:tplc="0BFE57EC">
      <w:numFmt w:val="bullet"/>
      <w:lvlText w:val="•"/>
      <w:lvlJc w:val="left"/>
      <w:pPr>
        <w:ind w:left="3572" w:hanging="360"/>
      </w:pPr>
      <w:rPr>
        <w:rFonts w:hint="default"/>
        <w:lang w:val="sq-AL" w:eastAsia="sq-AL" w:bidi="sq-AL"/>
      </w:rPr>
    </w:lvl>
    <w:lvl w:ilvl="4" w:tplc="58289002">
      <w:numFmt w:val="bullet"/>
      <w:lvlText w:val="•"/>
      <w:lvlJc w:val="left"/>
      <w:pPr>
        <w:ind w:left="4456" w:hanging="360"/>
      </w:pPr>
      <w:rPr>
        <w:rFonts w:hint="default"/>
        <w:lang w:val="sq-AL" w:eastAsia="sq-AL" w:bidi="sq-AL"/>
      </w:rPr>
    </w:lvl>
    <w:lvl w:ilvl="5" w:tplc="132005F4">
      <w:numFmt w:val="bullet"/>
      <w:lvlText w:val="•"/>
      <w:lvlJc w:val="left"/>
      <w:pPr>
        <w:ind w:left="5340" w:hanging="360"/>
      </w:pPr>
      <w:rPr>
        <w:rFonts w:hint="default"/>
        <w:lang w:val="sq-AL" w:eastAsia="sq-AL" w:bidi="sq-AL"/>
      </w:rPr>
    </w:lvl>
    <w:lvl w:ilvl="6" w:tplc="E584A52C">
      <w:numFmt w:val="bullet"/>
      <w:lvlText w:val="•"/>
      <w:lvlJc w:val="left"/>
      <w:pPr>
        <w:ind w:left="6224" w:hanging="360"/>
      </w:pPr>
      <w:rPr>
        <w:rFonts w:hint="default"/>
        <w:lang w:val="sq-AL" w:eastAsia="sq-AL" w:bidi="sq-AL"/>
      </w:rPr>
    </w:lvl>
    <w:lvl w:ilvl="7" w:tplc="2C341406">
      <w:numFmt w:val="bullet"/>
      <w:lvlText w:val="•"/>
      <w:lvlJc w:val="left"/>
      <w:pPr>
        <w:ind w:left="7108" w:hanging="360"/>
      </w:pPr>
      <w:rPr>
        <w:rFonts w:hint="default"/>
        <w:lang w:val="sq-AL" w:eastAsia="sq-AL" w:bidi="sq-AL"/>
      </w:rPr>
    </w:lvl>
    <w:lvl w:ilvl="8" w:tplc="6958C86C">
      <w:numFmt w:val="bullet"/>
      <w:lvlText w:val="•"/>
      <w:lvlJc w:val="left"/>
      <w:pPr>
        <w:ind w:left="7992" w:hanging="360"/>
      </w:pPr>
      <w:rPr>
        <w:rFonts w:hint="default"/>
        <w:lang w:val="sq-AL" w:eastAsia="sq-AL" w:bidi="sq-AL"/>
      </w:rPr>
    </w:lvl>
  </w:abstractNum>
  <w:abstractNum w:abstractNumId="7">
    <w:nsid w:val="266F178D"/>
    <w:multiLevelType w:val="multilevel"/>
    <w:tmpl w:val="DCB6ACBC"/>
    <w:lvl w:ilvl="0">
      <w:start w:val="2"/>
      <w:numFmt w:val="decimal"/>
      <w:lvlText w:val="%1"/>
      <w:lvlJc w:val="left"/>
      <w:pPr>
        <w:ind w:left="602" w:hanging="403"/>
        <w:jc w:val="left"/>
      </w:pPr>
      <w:rPr>
        <w:rFonts w:hint="default"/>
        <w:lang w:val="sq-AL" w:eastAsia="sq-AL" w:bidi="sq-AL"/>
      </w:rPr>
    </w:lvl>
    <w:lvl w:ilvl="1">
      <w:start w:val="4"/>
      <w:numFmt w:val="decimal"/>
      <w:lvlText w:val="%1.%2"/>
      <w:lvlJc w:val="left"/>
      <w:pPr>
        <w:ind w:left="602" w:hanging="403"/>
        <w:jc w:val="left"/>
      </w:pPr>
      <w:rPr>
        <w:rFonts w:ascii="Arial" w:eastAsia="Arial" w:hAnsi="Arial" w:cs="Arial" w:hint="default"/>
        <w:b/>
        <w:bCs/>
        <w:color w:val="4F81BC"/>
        <w:w w:val="99"/>
        <w:sz w:val="24"/>
        <w:szCs w:val="24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870" w:hanging="670"/>
        <w:jc w:val="left"/>
      </w:pPr>
      <w:rPr>
        <w:rFonts w:ascii="Arial" w:eastAsia="Arial" w:hAnsi="Arial" w:cs="Arial" w:hint="default"/>
        <w:b/>
        <w:bCs/>
        <w:color w:val="4F81BC"/>
        <w:spacing w:val="-2"/>
        <w:w w:val="99"/>
        <w:sz w:val="24"/>
        <w:szCs w:val="24"/>
        <w:lang w:val="sq-AL" w:eastAsia="sq-AL" w:bidi="sq-AL"/>
      </w:rPr>
    </w:lvl>
    <w:lvl w:ilvl="3">
      <w:numFmt w:val="bullet"/>
      <w:lvlText w:val="•"/>
      <w:lvlJc w:val="left"/>
      <w:pPr>
        <w:ind w:left="2853" w:hanging="67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840" w:hanging="67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826" w:hanging="67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813" w:hanging="67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800" w:hanging="67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786" w:hanging="670"/>
      </w:pPr>
      <w:rPr>
        <w:rFonts w:hint="default"/>
        <w:lang w:val="sq-AL" w:eastAsia="sq-AL" w:bidi="sq-AL"/>
      </w:rPr>
    </w:lvl>
  </w:abstractNum>
  <w:abstractNum w:abstractNumId="8">
    <w:nsid w:val="271624EE"/>
    <w:multiLevelType w:val="hybridMultilevel"/>
    <w:tmpl w:val="07582336"/>
    <w:lvl w:ilvl="0" w:tplc="040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FCE2A44"/>
    <w:multiLevelType w:val="multilevel"/>
    <w:tmpl w:val="20BE9D1A"/>
    <w:lvl w:ilvl="0">
      <w:start w:val="2"/>
      <w:numFmt w:val="decimal"/>
      <w:lvlText w:val="%1"/>
      <w:lvlJc w:val="left"/>
      <w:pPr>
        <w:ind w:left="603" w:hanging="404"/>
        <w:jc w:val="left"/>
      </w:pPr>
      <w:rPr>
        <w:rFonts w:hint="default"/>
        <w:lang w:val="sq-AL" w:eastAsia="sq-AL" w:bidi="sq-AL"/>
      </w:rPr>
    </w:lvl>
    <w:lvl w:ilvl="1">
      <w:start w:val="3"/>
      <w:numFmt w:val="decimal"/>
      <w:lvlText w:val="%1.%2"/>
      <w:lvlJc w:val="left"/>
      <w:pPr>
        <w:ind w:left="603" w:hanging="404"/>
        <w:jc w:val="left"/>
      </w:pPr>
      <w:rPr>
        <w:rFonts w:ascii="Arial" w:eastAsia="Arial" w:hAnsi="Arial" w:cs="Arial" w:hint="default"/>
        <w:b/>
        <w:bCs/>
        <w:color w:val="4F81BC"/>
        <w:w w:val="99"/>
        <w:sz w:val="24"/>
        <w:szCs w:val="24"/>
        <w:lang w:val="sq-AL" w:eastAsia="sq-AL" w:bidi="sq-AL"/>
      </w:rPr>
    </w:lvl>
    <w:lvl w:ilvl="2">
      <w:numFmt w:val="bullet"/>
      <w:lvlText w:val="•"/>
      <w:lvlJc w:val="left"/>
      <w:pPr>
        <w:ind w:left="2432" w:hanging="404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348" w:hanging="404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64" w:hanging="404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80" w:hanging="404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96" w:hanging="404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012" w:hanging="404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28" w:hanging="404"/>
      </w:pPr>
      <w:rPr>
        <w:rFonts w:hint="default"/>
        <w:lang w:val="sq-AL" w:eastAsia="sq-AL" w:bidi="sq-AL"/>
      </w:rPr>
    </w:lvl>
  </w:abstractNum>
  <w:abstractNum w:abstractNumId="10">
    <w:nsid w:val="30920782"/>
    <w:multiLevelType w:val="multilevel"/>
    <w:tmpl w:val="5ABEA30E"/>
    <w:lvl w:ilvl="0">
      <w:start w:val="1"/>
      <w:numFmt w:val="decimal"/>
      <w:lvlText w:val="%1."/>
      <w:lvlJc w:val="left"/>
      <w:pPr>
        <w:ind w:left="200" w:hanging="351"/>
        <w:jc w:val="left"/>
      </w:pPr>
      <w:rPr>
        <w:rFonts w:hint="default"/>
        <w:w w:val="99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72" w:hanging="473"/>
        <w:jc w:val="left"/>
      </w:pPr>
      <w:rPr>
        <w:rFonts w:ascii="Arial" w:eastAsia="Arial" w:hAnsi="Arial" w:cs="Arial" w:hint="default"/>
        <w:b/>
        <w:bCs/>
        <w:color w:val="4F81BC"/>
        <w:w w:val="99"/>
        <w:sz w:val="24"/>
        <w:szCs w:val="24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1280" w:hanging="360"/>
        <w:jc w:val="left"/>
      </w:pPr>
      <w:rPr>
        <w:rFonts w:ascii="Arial" w:eastAsia="Arial" w:hAnsi="Arial" w:cs="Arial" w:hint="default"/>
        <w:spacing w:val="-16"/>
        <w:w w:val="99"/>
        <w:sz w:val="24"/>
        <w:szCs w:val="24"/>
        <w:lang w:val="sq-AL" w:eastAsia="sq-AL" w:bidi="sq-AL"/>
      </w:rPr>
    </w:lvl>
    <w:lvl w:ilvl="3">
      <w:numFmt w:val="bullet"/>
      <w:lvlText w:val="•"/>
      <w:lvlJc w:val="left"/>
      <w:pPr>
        <w:ind w:left="234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40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6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5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58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40" w:hanging="360"/>
      </w:pPr>
      <w:rPr>
        <w:rFonts w:hint="default"/>
        <w:lang w:val="sq-AL" w:eastAsia="sq-AL" w:bidi="sq-AL"/>
      </w:rPr>
    </w:lvl>
  </w:abstractNum>
  <w:abstractNum w:abstractNumId="11">
    <w:nsid w:val="43AB2853"/>
    <w:multiLevelType w:val="multilevel"/>
    <w:tmpl w:val="B810CF4E"/>
    <w:lvl w:ilvl="0">
      <w:start w:val="2"/>
      <w:numFmt w:val="decimal"/>
      <w:lvlText w:val="%1"/>
      <w:lvlJc w:val="left"/>
      <w:pPr>
        <w:ind w:left="1233" w:hanging="403"/>
        <w:jc w:val="left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233" w:hanging="403"/>
        <w:jc w:val="left"/>
      </w:pPr>
      <w:rPr>
        <w:rFonts w:ascii="Arial" w:eastAsia="Arial" w:hAnsi="Arial" w:cs="Arial" w:hint="default"/>
        <w:w w:val="99"/>
        <w:sz w:val="24"/>
        <w:szCs w:val="24"/>
        <w:lang w:val="sq-AL" w:eastAsia="sq-AL" w:bidi="sq-AL"/>
      </w:rPr>
    </w:lvl>
    <w:lvl w:ilvl="2">
      <w:numFmt w:val="bullet"/>
      <w:lvlText w:val="•"/>
      <w:lvlJc w:val="left"/>
      <w:pPr>
        <w:ind w:left="2944" w:hanging="403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796" w:hanging="40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648" w:hanging="40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500" w:hanging="40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52" w:hanging="40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04" w:hanging="40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056" w:hanging="403"/>
      </w:pPr>
      <w:rPr>
        <w:rFonts w:hint="default"/>
        <w:lang w:val="sq-AL" w:eastAsia="sq-AL" w:bidi="sq-AL"/>
      </w:rPr>
    </w:lvl>
  </w:abstractNum>
  <w:abstractNum w:abstractNumId="12">
    <w:nsid w:val="57290EF1"/>
    <w:multiLevelType w:val="hybridMultilevel"/>
    <w:tmpl w:val="6624EB3A"/>
    <w:lvl w:ilvl="0" w:tplc="A8BCABB2">
      <w:start w:val="1"/>
      <w:numFmt w:val="decimal"/>
      <w:lvlText w:val="%1."/>
      <w:lvlJc w:val="left"/>
      <w:pPr>
        <w:ind w:left="65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71" w:hanging="360"/>
      </w:pPr>
    </w:lvl>
    <w:lvl w:ilvl="2" w:tplc="0409001B" w:tentative="1">
      <w:start w:val="1"/>
      <w:numFmt w:val="lowerRoman"/>
      <w:lvlText w:val="%3."/>
      <w:lvlJc w:val="right"/>
      <w:pPr>
        <w:ind w:left="2091" w:hanging="180"/>
      </w:pPr>
    </w:lvl>
    <w:lvl w:ilvl="3" w:tplc="0409000F" w:tentative="1">
      <w:start w:val="1"/>
      <w:numFmt w:val="decimal"/>
      <w:lvlText w:val="%4."/>
      <w:lvlJc w:val="left"/>
      <w:pPr>
        <w:ind w:left="2811" w:hanging="360"/>
      </w:pPr>
    </w:lvl>
    <w:lvl w:ilvl="4" w:tplc="04090019" w:tentative="1">
      <w:start w:val="1"/>
      <w:numFmt w:val="lowerLetter"/>
      <w:lvlText w:val="%5."/>
      <w:lvlJc w:val="left"/>
      <w:pPr>
        <w:ind w:left="3531" w:hanging="360"/>
      </w:pPr>
    </w:lvl>
    <w:lvl w:ilvl="5" w:tplc="0409001B" w:tentative="1">
      <w:start w:val="1"/>
      <w:numFmt w:val="lowerRoman"/>
      <w:lvlText w:val="%6."/>
      <w:lvlJc w:val="right"/>
      <w:pPr>
        <w:ind w:left="4251" w:hanging="180"/>
      </w:pPr>
    </w:lvl>
    <w:lvl w:ilvl="6" w:tplc="0409000F" w:tentative="1">
      <w:start w:val="1"/>
      <w:numFmt w:val="decimal"/>
      <w:lvlText w:val="%7."/>
      <w:lvlJc w:val="left"/>
      <w:pPr>
        <w:ind w:left="4971" w:hanging="360"/>
      </w:pPr>
    </w:lvl>
    <w:lvl w:ilvl="7" w:tplc="04090019" w:tentative="1">
      <w:start w:val="1"/>
      <w:numFmt w:val="lowerLetter"/>
      <w:lvlText w:val="%8."/>
      <w:lvlJc w:val="left"/>
      <w:pPr>
        <w:ind w:left="5691" w:hanging="360"/>
      </w:pPr>
    </w:lvl>
    <w:lvl w:ilvl="8" w:tplc="04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3">
    <w:nsid w:val="621E5713"/>
    <w:multiLevelType w:val="multilevel"/>
    <w:tmpl w:val="7D628BCA"/>
    <w:lvl w:ilvl="0">
      <w:start w:val="1"/>
      <w:numFmt w:val="decimal"/>
      <w:lvlText w:val="%1."/>
      <w:lvlJc w:val="left"/>
      <w:pPr>
        <w:ind w:left="421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831" w:hanging="403"/>
        <w:jc w:val="left"/>
      </w:pPr>
      <w:rPr>
        <w:rFonts w:ascii="Arial" w:eastAsia="Arial" w:hAnsi="Arial" w:cs="Arial" w:hint="default"/>
        <w:w w:val="99"/>
        <w:sz w:val="24"/>
        <w:szCs w:val="24"/>
        <w:lang w:val="sq-AL" w:eastAsia="sq-AL" w:bidi="sq-AL"/>
      </w:rPr>
    </w:lvl>
    <w:lvl w:ilvl="2">
      <w:numFmt w:val="bullet"/>
      <w:lvlText w:val="•"/>
      <w:lvlJc w:val="left"/>
      <w:pPr>
        <w:ind w:left="1831" w:hanging="403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2822" w:hanging="40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813" w:hanging="40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804" w:hanging="40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795" w:hanging="40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86" w:hanging="40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777" w:hanging="403"/>
      </w:pPr>
      <w:rPr>
        <w:rFonts w:hint="default"/>
        <w:lang w:val="sq-AL" w:eastAsia="sq-AL" w:bidi="sq-AL"/>
      </w:rPr>
    </w:lvl>
  </w:abstractNum>
  <w:abstractNum w:abstractNumId="14">
    <w:nsid w:val="62AD5E91"/>
    <w:multiLevelType w:val="multilevel"/>
    <w:tmpl w:val="3A343920"/>
    <w:lvl w:ilvl="0">
      <w:start w:val="1"/>
      <w:numFmt w:val="decimal"/>
      <w:lvlText w:val="%1"/>
      <w:lvlJc w:val="left"/>
      <w:pPr>
        <w:ind w:left="200" w:hanging="403"/>
        <w:jc w:val="left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00" w:hanging="403"/>
        <w:jc w:val="right"/>
      </w:pPr>
      <w:rPr>
        <w:rFonts w:ascii="Arial" w:eastAsia="Arial" w:hAnsi="Arial" w:cs="Arial" w:hint="default"/>
        <w:color w:val="4F81BC"/>
        <w:w w:val="99"/>
        <w:sz w:val="24"/>
        <w:szCs w:val="24"/>
        <w:lang w:val="sq-AL" w:eastAsia="sq-AL" w:bidi="sq-AL"/>
      </w:rPr>
    </w:lvl>
    <w:lvl w:ilvl="2">
      <w:numFmt w:val="bullet"/>
      <w:lvlText w:val="•"/>
      <w:lvlJc w:val="left"/>
      <w:pPr>
        <w:ind w:left="2112" w:hanging="403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68" w:hanging="40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24" w:hanging="40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980" w:hanging="40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936" w:hanging="40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892" w:hanging="40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848" w:hanging="403"/>
      </w:pPr>
      <w:rPr>
        <w:rFonts w:hint="default"/>
        <w:lang w:val="sq-AL" w:eastAsia="sq-AL" w:bidi="sq-AL"/>
      </w:rPr>
    </w:lvl>
  </w:abstractNum>
  <w:abstractNum w:abstractNumId="15">
    <w:nsid w:val="68A007C2"/>
    <w:multiLevelType w:val="multilevel"/>
    <w:tmpl w:val="DFEE681C"/>
    <w:lvl w:ilvl="0">
      <w:start w:val="4"/>
      <w:numFmt w:val="decimal"/>
      <w:lvlText w:val="%1"/>
      <w:lvlJc w:val="left"/>
      <w:pPr>
        <w:ind w:left="606" w:hanging="406"/>
        <w:jc w:val="left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606" w:hanging="406"/>
        <w:jc w:val="left"/>
      </w:pPr>
      <w:rPr>
        <w:rFonts w:ascii="Arial" w:eastAsia="Arial" w:hAnsi="Arial" w:cs="Arial" w:hint="default"/>
        <w:b/>
        <w:bCs/>
        <w:color w:val="4F81BC"/>
        <w:w w:val="99"/>
        <w:sz w:val="24"/>
        <w:szCs w:val="24"/>
        <w:lang w:val="sq-AL" w:eastAsia="sq-AL" w:bidi="sq-AL"/>
      </w:rPr>
    </w:lvl>
    <w:lvl w:ilvl="2">
      <w:start w:val="1"/>
      <w:numFmt w:val="decimal"/>
      <w:lvlText w:val="%1.%2.%3."/>
      <w:lvlJc w:val="left"/>
      <w:pPr>
        <w:ind w:left="200" w:hanging="8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sq-AL" w:eastAsia="sq-AL" w:bidi="sq-AL"/>
      </w:rPr>
    </w:lvl>
    <w:lvl w:ilvl="3">
      <w:numFmt w:val="bullet"/>
      <w:lvlText w:val="•"/>
      <w:lvlJc w:val="left"/>
      <w:pPr>
        <w:ind w:left="2635" w:hanging="80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653" w:hanging="80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671" w:hanging="80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88" w:hanging="80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06" w:hanging="80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724" w:hanging="800"/>
      </w:pPr>
      <w:rPr>
        <w:rFonts w:hint="default"/>
        <w:lang w:val="sq-AL" w:eastAsia="sq-AL" w:bidi="sq-AL"/>
      </w:rPr>
    </w:lvl>
  </w:abstractNum>
  <w:abstractNum w:abstractNumId="16">
    <w:nsid w:val="70DA3D15"/>
    <w:multiLevelType w:val="multilevel"/>
    <w:tmpl w:val="553C5B76"/>
    <w:lvl w:ilvl="0">
      <w:start w:val="3"/>
      <w:numFmt w:val="decimal"/>
      <w:lvlText w:val="%1"/>
      <w:lvlJc w:val="left"/>
      <w:pPr>
        <w:ind w:left="606" w:hanging="406"/>
        <w:jc w:val="left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606" w:hanging="406"/>
        <w:jc w:val="left"/>
      </w:pPr>
      <w:rPr>
        <w:rFonts w:ascii="Arial" w:eastAsia="Arial" w:hAnsi="Arial" w:cs="Arial" w:hint="default"/>
        <w:b/>
        <w:bCs/>
        <w:color w:val="4F81BC"/>
        <w:w w:val="99"/>
        <w:sz w:val="24"/>
        <w:szCs w:val="24"/>
        <w:lang w:val="sq-AL" w:eastAsia="sq-AL" w:bidi="sq-AL"/>
      </w:rPr>
    </w:lvl>
    <w:lvl w:ilvl="2">
      <w:numFmt w:val="bullet"/>
      <w:lvlText w:val="•"/>
      <w:lvlJc w:val="left"/>
      <w:pPr>
        <w:ind w:left="2432" w:hanging="406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348" w:hanging="406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64" w:hanging="406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80" w:hanging="406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96" w:hanging="406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012" w:hanging="406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28" w:hanging="406"/>
      </w:pPr>
      <w:rPr>
        <w:rFonts w:hint="default"/>
        <w:lang w:val="sq-AL" w:eastAsia="sq-AL" w:bidi="sq-AL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4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5C"/>
    <w:rsid w:val="00034DE2"/>
    <w:rsid w:val="000663AC"/>
    <w:rsid w:val="00150D7D"/>
    <w:rsid w:val="001D2F1D"/>
    <w:rsid w:val="00260865"/>
    <w:rsid w:val="00286119"/>
    <w:rsid w:val="002D465C"/>
    <w:rsid w:val="00390DBF"/>
    <w:rsid w:val="004467C8"/>
    <w:rsid w:val="00631911"/>
    <w:rsid w:val="007163AD"/>
    <w:rsid w:val="00825F38"/>
    <w:rsid w:val="00870D6A"/>
    <w:rsid w:val="00874ED0"/>
    <w:rsid w:val="008B6BB9"/>
    <w:rsid w:val="008D17B4"/>
    <w:rsid w:val="008F1A04"/>
    <w:rsid w:val="008F25F7"/>
    <w:rsid w:val="00903C4C"/>
    <w:rsid w:val="00915230"/>
    <w:rsid w:val="00A035C6"/>
    <w:rsid w:val="00BC5FAF"/>
    <w:rsid w:val="00BD1730"/>
    <w:rsid w:val="00C3339A"/>
    <w:rsid w:val="00D26A35"/>
    <w:rsid w:val="00DD6010"/>
    <w:rsid w:val="00E44D60"/>
    <w:rsid w:val="00E50591"/>
    <w:rsid w:val="00EB1843"/>
    <w:rsid w:val="00F578F5"/>
    <w:rsid w:val="00FC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sq-AL" w:eastAsia="sq-AL" w:bidi="sq-AL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6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C8"/>
    <w:rPr>
      <w:rFonts w:ascii="Tahoma" w:eastAsia="Arial" w:hAnsi="Tahoma" w:cs="Tahoma"/>
      <w:sz w:val="16"/>
      <w:szCs w:val="16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825F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sq-AL" w:eastAsia="sq-AL" w:bidi="sq-AL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6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C8"/>
    <w:rPr>
      <w:rFonts w:ascii="Tahoma" w:eastAsia="Arial" w:hAnsi="Tahoma" w:cs="Tahoma"/>
      <w:sz w:val="16"/>
      <w:szCs w:val="16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825F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krs.podujeva@rks-gov.net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Durim Islami</cp:lastModifiedBy>
  <cp:revision>13</cp:revision>
  <cp:lastPrinted>2021-03-01T07:52:00Z</cp:lastPrinted>
  <dcterms:created xsi:type="dcterms:W3CDTF">2021-02-26T07:19:00Z</dcterms:created>
  <dcterms:modified xsi:type="dcterms:W3CDTF">2021-05-17T07:56:00Z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2021-02-02T00:00:00Z</vt:filetime>
  </property>
</Properties>
</file>