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A7" w:rsidRPr="002C34CC" w:rsidRDefault="005705A7" w:rsidP="00CB05DC">
      <w:pPr>
        <w:tabs>
          <w:tab w:val="center" w:pos="4590"/>
        </w:tabs>
        <w:spacing w:line="276" w:lineRule="auto"/>
        <w:rPr>
          <w:b/>
          <w:bCs/>
          <w:color w:val="0000FF"/>
        </w:rPr>
      </w:pPr>
      <w:bookmarkStart w:id="0" w:name="_GoBack"/>
      <w:bookmarkEnd w:id="0"/>
      <w:r w:rsidRPr="00A6595E">
        <w:rPr>
          <w:rFonts w:ascii="Calibri" w:hAnsi="Calibri" w:cs="Calibri"/>
          <w:sz w:val="24"/>
          <w:szCs w:val="24"/>
        </w:rPr>
        <w:t xml:space="preserve">  </w:t>
      </w:r>
      <w:r w:rsidRPr="002C34CC">
        <w:rPr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369F06FB" wp14:editId="0DDB903C">
            <wp:simplePos x="0" y="0"/>
            <wp:positionH relativeFrom="column">
              <wp:posOffset>0</wp:posOffset>
            </wp:positionH>
            <wp:positionV relativeFrom="paragraph">
              <wp:posOffset>-13970</wp:posOffset>
            </wp:positionV>
            <wp:extent cx="838200" cy="9283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4CC">
        <w:rPr>
          <w:b/>
          <w:bCs/>
          <w:color w:val="0000FF"/>
        </w:rPr>
        <w:t xml:space="preserve">                                                                                                                              </w:t>
      </w:r>
      <w:r w:rsidRPr="002C34CC">
        <w:rPr>
          <w:b/>
          <w:bCs/>
          <w:noProof/>
          <w:color w:val="0000FF"/>
          <w:lang w:val="en-US"/>
        </w:rPr>
        <w:drawing>
          <wp:inline distT="0" distB="0" distL="0" distR="0" wp14:anchorId="3B38FCB4" wp14:editId="144353FE">
            <wp:extent cx="800100" cy="800100"/>
            <wp:effectExtent l="0" t="0" r="0" b="0"/>
            <wp:docPr id="1" name="Picture 1" descr="Logoja 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ja P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4CC">
        <w:rPr>
          <w:color w:val="0000FF"/>
        </w:rPr>
        <w:t xml:space="preserve">                                                                                                                                           </w:t>
      </w:r>
    </w:p>
    <w:p w:rsidR="005705A7" w:rsidRPr="002C34CC" w:rsidRDefault="005705A7" w:rsidP="00CB05DC">
      <w:pPr>
        <w:spacing w:line="276" w:lineRule="auto"/>
        <w:jc w:val="both"/>
        <w:rPr>
          <w:b/>
          <w:bCs/>
          <w:color w:val="0000FF"/>
        </w:rPr>
      </w:pPr>
    </w:p>
    <w:p w:rsidR="005705A7" w:rsidRPr="002C34CC" w:rsidRDefault="005705A7" w:rsidP="00CB05DC">
      <w:pPr>
        <w:spacing w:line="276" w:lineRule="auto"/>
        <w:jc w:val="both"/>
        <w:rPr>
          <w:b/>
          <w:bCs/>
          <w:color w:val="0000FF"/>
        </w:rPr>
      </w:pPr>
      <w:r w:rsidRPr="002C34CC">
        <w:rPr>
          <w:b/>
          <w:bCs/>
          <w:color w:val="0000FF"/>
        </w:rPr>
        <w:t>Republika e Kosovës                                                                                      Komuna e Prizrenit</w:t>
      </w:r>
    </w:p>
    <w:p w:rsidR="00CB5436" w:rsidRPr="00B17DC8" w:rsidRDefault="005705A7" w:rsidP="00CB5436">
      <w:pPr>
        <w:pBdr>
          <w:bottom w:val="single" w:sz="4" w:space="1" w:color="auto"/>
        </w:pBdr>
        <w:spacing w:line="276" w:lineRule="auto"/>
        <w:jc w:val="both"/>
        <w:rPr>
          <w:b/>
          <w:bCs/>
          <w:color w:val="0000FF"/>
        </w:rPr>
      </w:pPr>
      <w:r w:rsidRPr="002C34CC">
        <w:rPr>
          <w:b/>
          <w:bCs/>
          <w:color w:val="0000FF"/>
        </w:rPr>
        <w:t xml:space="preserve">Republika Kosova- Kosova </w:t>
      </w:r>
      <w:proofErr w:type="spellStart"/>
      <w:r w:rsidRPr="002C34CC">
        <w:rPr>
          <w:b/>
          <w:bCs/>
          <w:color w:val="0000FF"/>
        </w:rPr>
        <w:t>Cumhuriyeti</w:t>
      </w:r>
      <w:proofErr w:type="spellEnd"/>
      <w:r w:rsidRPr="002C34CC">
        <w:rPr>
          <w:b/>
          <w:bCs/>
          <w:color w:val="0000FF"/>
        </w:rPr>
        <w:t xml:space="preserve">                        </w:t>
      </w:r>
      <w:proofErr w:type="spellStart"/>
      <w:r w:rsidRPr="002C34CC">
        <w:rPr>
          <w:b/>
          <w:bCs/>
          <w:color w:val="0000FF"/>
        </w:rPr>
        <w:t>Opština</w:t>
      </w:r>
      <w:proofErr w:type="spellEnd"/>
      <w:r w:rsidRPr="002C34CC">
        <w:rPr>
          <w:b/>
          <w:bCs/>
          <w:color w:val="0000FF"/>
        </w:rPr>
        <w:t xml:space="preserve"> Prizren – Prizren </w:t>
      </w:r>
      <w:proofErr w:type="spellStart"/>
      <w:r w:rsidRPr="002C34CC">
        <w:rPr>
          <w:b/>
          <w:bCs/>
          <w:color w:val="0000FF"/>
        </w:rPr>
        <w:t>Belediyesi</w:t>
      </w:r>
      <w:proofErr w:type="spellEnd"/>
    </w:p>
    <w:tbl>
      <w:tblPr>
        <w:tblStyle w:val="TableGrid"/>
        <w:tblpPr w:leftFromText="180" w:rightFromText="180" w:vertAnchor="text" w:horzAnchor="margin" w:tblpXSpec="center" w:tblpY="455"/>
        <w:tblW w:w="10713" w:type="dxa"/>
        <w:tblLook w:val="04A0" w:firstRow="1" w:lastRow="0" w:firstColumn="1" w:lastColumn="0" w:noHBand="0" w:noVBand="1"/>
      </w:tblPr>
      <w:tblGrid>
        <w:gridCol w:w="2630"/>
        <w:gridCol w:w="8083"/>
      </w:tblGrid>
      <w:tr w:rsidR="00CB5436" w:rsidRPr="00F176EA" w:rsidTr="00E33125">
        <w:tc>
          <w:tcPr>
            <w:tcW w:w="2629" w:type="dxa"/>
          </w:tcPr>
          <w:p w:rsidR="00CB5436" w:rsidRPr="00F176EA" w:rsidRDefault="00CB5436" w:rsidP="00E33125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Data/Date:</w:t>
            </w:r>
          </w:p>
        </w:tc>
        <w:tc>
          <w:tcPr>
            <w:tcW w:w="8084" w:type="dxa"/>
          </w:tcPr>
          <w:p w:rsidR="00CB5436" w:rsidRPr="00F176EA" w:rsidRDefault="00CB5436" w:rsidP="00E33125">
            <w:pPr>
              <w:rPr>
                <w:sz w:val="24"/>
                <w:szCs w:val="24"/>
              </w:rPr>
            </w:pPr>
            <w:r w:rsidRPr="00F176EA">
              <w:rPr>
                <w:sz w:val="24"/>
                <w:szCs w:val="24"/>
              </w:rPr>
              <w:t>0</w:t>
            </w:r>
            <w:r w:rsidR="004669A4" w:rsidRPr="00F176EA">
              <w:rPr>
                <w:sz w:val="24"/>
                <w:szCs w:val="24"/>
              </w:rPr>
              <w:t>8</w:t>
            </w:r>
            <w:r w:rsidRPr="00F176EA">
              <w:rPr>
                <w:sz w:val="24"/>
                <w:szCs w:val="24"/>
              </w:rPr>
              <w:t>/02/2023</w:t>
            </w:r>
          </w:p>
          <w:p w:rsidR="00CB5436" w:rsidRPr="00F176EA" w:rsidRDefault="00CB5436" w:rsidP="00E33125">
            <w:pPr>
              <w:rPr>
                <w:sz w:val="24"/>
                <w:szCs w:val="24"/>
              </w:rPr>
            </w:pPr>
          </w:p>
        </w:tc>
      </w:tr>
      <w:tr w:rsidR="00CB5436" w:rsidRPr="00F176EA" w:rsidTr="00E33125">
        <w:tc>
          <w:tcPr>
            <w:tcW w:w="2629" w:type="dxa"/>
          </w:tcPr>
          <w:p w:rsidR="00CB5436" w:rsidRPr="00F176EA" w:rsidRDefault="00CB5436" w:rsidP="00E33125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Nga/</w:t>
            </w:r>
            <w:proofErr w:type="spellStart"/>
            <w:r w:rsidRPr="00F176EA">
              <w:rPr>
                <w:b/>
                <w:sz w:val="24"/>
                <w:szCs w:val="24"/>
              </w:rPr>
              <w:t>Od</w:t>
            </w:r>
            <w:proofErr w:type="spellEnd"/>
            <w:r w:rsidRPr="00F176EA">
              <w:rPr>
                <w:b/>
                <w:sz w:val="24"/>
                <w:szCs w:val="24"/>
              </w:rPr>
              <w:t>/</w:t>
            </w:r>
            <w:proofErr w:type="spellStart"/>
            <w:r w:rsidRPr="00F176EA">
              <w:rPr>
                <w:b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8084" w:type="dxa"/>
          </w:tcPr>
          <w:p w:rsidR="00CB5436" w:rsidRPr="00F176EA" w:rsidRDefault="00CB5436" w:rsidP="00CB5436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Ymer Berisha</w:t>
            </w:r>
          </w:p>
          <w:p w:rsidR="00CB5436" w:rsidRPr="00F176EA" w:rsidRDefault="00CB5436" w:rsidP="00CB5436">
            <w:pPr>
              <w:rPr>
                <w:sz w:val="24"/>
                <w:szCs w:val="24"/>
              </w:rPr>
            </w:pPr>
            <w:r w:rsidRPr="00F176EA">
              <w:rPr>
                <w:sz w:val="24"/>
                <w:szCs w:val="24"/>
              </w:rPr>
              <w:t>Udhëheqës i Njësisë për Komunikim me Publikun</w:t>
            </w:r>
          </w:p>
          <w:p w:rsidR="00CB5436" w:rsidRPr="00F176EA" w:rsidRDefault="00CB5436" w:rsidP="00CB5436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Haziz Krasniqi</w:t>
            </w:r>
          </w:p>
          <w:p w:rsidR="00CB5436" w:rsidRPr="00F176EA" w:rsidRDefault="00CB5436" w:rsidP="00CB5436">
            <w:pPr>
              <w:rPr>
                <w:sz w:val="24"/>
                <w:szCs w:val="24"/>
              </w:rPr>
            </w:pPr>
            <w:r w:rsidRPr="00F176EA">
              <w:rPr>
                <w:sz w:val="24"/>
                <w:szCs w:val="24"/>
              </w:rPr>
              <w:t xml:space="preserve">Koordinator për </w:t>
            </w:r>
            <w:proofErr w:type="spellStart"/>
            <w:r w:rsidRPr="00F176EA">
              <w:rPr>
                <w:sz w:val="24"/>
                <w:szCs w:val="24"/>
              </w:rPr>
              <w:t>Performancë</w:t>
            </w:r>
            <w:proofErr w:type="spellEnd"/>
            <w:r w:rsidRPr="00F176EA">
              <w:rPr>
                <w:sz w:val="24"/>
                <w:szCs w:val="24"/>
              </w:rPr>
              <w:t xml:space="preserve"> Komunale </w:t>
            </w:r>
          </w:p>
        </w:tc>
      </w:tr>
      <w:tr w:rsidR="00CB5436" w:rsidRPr="00F176EA" w:rsidTr="00E33125">
        <w:tc>
          <w:tcPr>
            <w:tcW w:w="2629" w:type="dxa"/>
          </w:tcPr>
          <w:p w:rsidR="00CB5436" w:rsidRPr="00F176EA" w:rsidRDefault="00CB5436" w:rsidP="00E33125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Për/</w:t>
            </w:r>
            <w:proofErr w:type="spellStart"/>
            <w:r w:rsidRPr="00F176EA">
              <w:rPr>
                <w:b/>
                <w:sz w:val="24"/>
                <w:szCs w:val="24"/>
              </w:rPr>
              <w:t>Za</w:t>
            </w:r>
            <w:proofErr w:type="spellEnd"/>
            <w:r w:rsidRPr="00F176EA">
              <w:rPr>
                <w:b/>
                <w:sz w:val="24"/>
                <w:szCs w:val="24"/>
              </w:rPr>
              <w:t>/To:</w:t>
            </w:r>
          </w:p>
        </w:tc>
        <w:tc>
          <w:tcPr>
            <w:tcW w:w="8084" w:type="dxa"/>
          </w:tcPr>
          <w:p w:rsidR="00CB5436" w:rsidRPr="00F176EA" w:rsidRDefault="00CB5436" w:rsidP="00CB5436">
            <w:pPr>
              <w:rPr>
                <w:sz w:val="24"/>
                <w:szCs w:val="24"/>
              </w:rPr>
            </w:pPr>
            <w:r w:rsidRPr="00F176EA">
              <w:rPr>
                <w:sz w:val="24"/>
                <w:szCs w:val="24"/>
              </w:rPr>
              <w:t xml:space="preserve">Antigona Bytyqi, Kryesuese e Kuvendit </w:t>
            </w:r>
            <w:r w:rsidR="004669A4" w:rsidRPr="00F176EA">
              <w:rPr>
                <w:sz w:val="24"/>
                <w:szCs w:val="24"/>
              </w:rPr>
              <w:t>Komunal të Prizrenit</w:t>
            </w:r>
          </w:p>
          <w:p w:rsidR="00CB5436" w:rsidRPr="00F176EA" w:rsidRDefault="00CB5436" w:rsidP="00CB5436">
            <w:pPr>
              <w:rPr>
                <w:sz w:val="24"/>
                <w:szCs w:val="24"/>
              </w:rPr>
            </w:pPr>
          </w:p>
        </w:tc>
      </w:tr>
      <w:tr w:rsidR="00CB5436" w:rsidRPr="00F176EA" w:rsidTr="00E33125">
        <w:tc>
          <w:tcPr>
            <w:tcW w:w="2629" w:type="dxa"/>
          </w:tcPr>
          <w:p w:rsidR="00CB5436" w:rsidRPr="00F176EA" w:rsidRDefault="00CB5436" w:rsidP="00E33125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CC</w:t>
            </w:r>
          </w:p>
        </w:tc>
        <w:tc>
          <w:tcPr>
            <w:tcW w:w="8084" w:type="dxa"/>
          </w:tcPr>
          <w:p w:rsidR="00CB5436" w:rsidRPr="00F176EA" w:rsidRDefault="00CB5436" w:rsidP="00CB5436">
            <w:pPr>
              <w:rPr>
                <w:sz w:val="24"/>
                <w:szCs w:val="24"/>
              </w:rPr>
            </w:pPr>
            <w:r w:rsidRPr="00F176EA">
              <w:rPr>
                <w:sz w:val="24"/>
                <w:szCs w:val="24"/>
              </w:rPr>
              <w:t>Shaqir Totaj, Kryetar i Komunës së Prizrenit</w:t>
            </w:r>
          </w:p>
          <w:p w:rsidR="00CB5436" w:rsidRPr="00F176EA" w:rsidRDefault="00CB5436" w:rsidP="00CB5436">
            <w:pPr>
              <w:rPr>
                <w:sz w:val="24"/>
                <w:szCs w:val="24"/>
              </w:rPr>
            </w:pPr>
          </w:p>
        </w:tc>
      </w:tr>
      <w:tr w:rsidR="00CB5436" w:rsidRPr="00F176EA" w:rsidTr="00CB5436">
        <w:trPr>
          <w:trHeight w:val="444"/>
        </w:trPr>
        <w:tc>
          <w:tcPr>
            <w:tcW w:w="2629" w:type="dxa"/>
          </w:tcPr>
          <w:p w:rsidR="00CB5436" w:rsidRPr="00F176EA" w:rsidRDefault="00CB5436" w:rsidP="00E33125">
            <w:pPr>
              <w:rPr>
                <w:b/>
                <w:sz w:val="24"/>
                <w:szCs w:val="24"/>
              </w:rPr>
            </w:pPr>
            <w:r w:rsidRPr="00F176EA">
              <w:rPr>
                <w:b/>
                <w:sz w:val="24"/>
                <w:szCs w:val="24"/>
              </w:rPr>
              <w:t>Tema/</w:t>
            </w:r>
            <w:proofErr w:type="spellStart"/>
            <w:r w:rsidRPr="00F176EA">
              <w:rPr>
                <w:b/>
                <w:sz w:val="24"/>
                <w:szCs w:val="24"/>
              </w:rPr>
              <w:t>Subjekat</w:t>
            </w:r>
            <w:proofErr w:type="spellEnd"/>
            <w:r w:rsidRPr="00F176EA">
              <w:rPr>
                <w:b/>
                <w:sz w:val="24"/>
                <w:szCs w:val="24"/>
              </w:rPr>
              <w:t>/</w:t>
            </w:r>
            <w:proofErr w:type="spellStart"/>
            <w:r w:rsidRPr="00F176EA">
              <w:rPr>
                <w:b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8084" w:type="dxa"/>
          </w:tcPr>
          <w:p w:rsidR="00CB5436" w:rsidRPr="00F176EA" w:rsidRDefault="00CB5436" w:rsidP="00CB5436">
            <w:pPr>
              <w:spacing w:line="276" w:lineRule="auto"/>
              <w:rPr>
                <w:sz w:val="24"/>
                <w:szCs w:val="24"/>
              </w:rPr>
            </w:pPr>
            <w:r w:rsidRPr="00F176EA">
              <w:rPr>
                <w:sz w:val="24"/>
                <w:szCs w:val="24"/>
              </w:rPr>
              <w:t>Raport: Realizimi i Planit të Veprimit për Transparencë komunale gjatë vitit 2022</w:t>
            </w:r>
          </w:p>
        </w:tc>
      </w:tr>
    </w:tbl>
    <w:p w:rsidR="00CB5436" w:rsidRPr="00B17DC8" w:rsidRDefault="00CB5436" w:rsidP="00CB5436">
      <w:pPr>
        <w:jc w:val="both"/>
      </w:pPr>
    </w:p>
    <w:p w:rsidR="005705A7" w:rsidRPr="00F176EA" w:rsidRDefault="005705A7" w:rsidP="00F176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0269D" w:rsidRPr="00F176EA" w:rsidRDefault="004E0BD4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Më</w:t>
      </w:r>
      <w:r w:rsidR="005705A7" w:rsidRPr="00F176EA">
        <w:rPr>
          <w:rFonts w:ascii="Times New Roman" w:hAnsi="Times New Roman" w:cs="Times New Roman"/>
          <w:sz w:val="24"/>
          <w:szCs w:val="24"/>
        </w:rPr>
        <w:t xml:space="preserve"> 25 prill 2019, në </w:t>
      </w:r>
      <w:r w:rsidR="0000269D" w:rsidRPr="00F176EA">
        <w:rPr>
          <w:rFonts w:ascii="Times New Roman" w:hAnsi="Times New Roman" w:cs="Times New Roman"/>
          <w:sz w:val="24"/>
          <w:szCs w:val="24"/>
        </w:rPr>
        <w:t xml:space="preserve">seancë të rregullt të </w:t>
      </w:r>
      <w:r w:rsidR="005705A7" w:rsidRPr="00F176EA">
        <w:rPr>
          <w:rFonts w:ascii="Times New Roman" w:hAnsi="Times New Roman" w:cs="Times New Roman"/>
          <w:sz w:val="24"/>
          <w:szCs w:val="24"/>
        </w:rPr>
        <w:t>kuvend</w:t>
      </w:r>
      <w:r w:rsidR="0000269D" w:rsidRPr="00F176EA">
        <w:rPr>
          <w:rFonts w:ascii="Times New Roman" w:hAnsi="Times New Roman" w:cs="Times New Roman"/>
          <w:sz w:val="24"/>
          <w:szCs w:val="24"/>
        </w:rPr>
        <w:t>it të komunës,</w:t>
      </w:r>
      <w:r w:rsidR="005705A7" w:rsidRPr="00F176EA">
        <w:rPr>
          <w:rFonts w:ascii="Times New Roman" w:hAnsi="Times New Roman" w:cs="Times New Roman"/>
          <w:sz w:val="24"/>
          <w:szCs w:val="24"/>
        </w:rPr>
        <w:t xml:space="preserve"> është marrë</w:t>
      </w:r>
      <w:r w:rsidR="0000269D" w:rsidRPr="00F176EA">
        <w:rPr>
          <w:rFonts w:ascii="Times New Roman" w:hAnsi="Times New Roman" w:cs="Times New Roman"/>
          <w:sz w:val="24"/>
          <w:szCs w:val="24"/>
        </w:rPr>
        <w:t xml:space="preserve"> vendimi për miratimin e P</w:t>
      </w:r>
      <w:r w:rsidR="005705A7" w:rsidRPr="00F176EA">
        <w:rPr>
          <w:rFonts w:ascii="Times New Roman" w:hAnsi="Times New Roman" w:cs="Times New Roman"/>
          <w:sz w:val="24"/>
          <w:szCs w:val="24"/>
        </w:rPr>
        <w:t>V</w:t>
      </w:r>
      <w:r w:rsidR="0000269D" w:rsidRPr="00F176EA">
        <w:rPr>
          <w:rFonts w:ascii="Times New Roman" w:hAnsi="Times New Roman" w:cs="Times New Roman"/>
          <w:sz w:val="24"/>
          <w:szCs w:val="24"/>
        </w:rPr>
        <w:t xml:space="preserve">T-së, për vitet 2019-2022. </w:t>
      </w:r>
    </w:p>
    <w:p w:rsidR="004E0BD4" w:rsidRPr="00F176EA" w:rsidRDefault="0000269D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Në këtë</w:t>
      </w:r>
      <w:r w:rsidR="005705A7" w:rsidRPr="00F176EA">
        <w:rPr>
          <w:rFonts w:ascii="Times New Roman" w:hAnsi="Times New Roman" w:cs="Times New Roman"/>
          <w:sz w:val="24"/>
          <w:szCs w:val="24"/>
        </w:rPr>
        <w:t xml:space="preserve"> raport janë të përfshira</w:t>
      </w:r>
      <w:r w:rsidR="00A77D58" w:rsidRPr="00F176EA">
        <w:rPr>
          <w:rFonts w:ascii="Times New Roman" w:hAnsi="Times New Roman" w:cs="Times New Roman"/>
          <w:sz w:val="24"/>
          <w:szCs w:val="24"/>
        </w:rPr>
        <w:t xml:space="preserve"> të gjitha</w:t>
      </w:r>
      <w:r w:rsidR="005705A7" w:rsidRPr="00F176EA">
        <w:rPr>
          <w:rFonts w:ascii="Times New Roman" w:hAnsi="Times New Roman" w:cs="Times New Roman"/>
          <w:sz w:val="24"/>
          <w:szCs w:val="24"/>
        </w:rPr>
        <w:t xml:space="preserve"> aktivitetet</w:t>
      </w:r>
      <w:r w:rsidRPr="00F176EA">
        <w:rPr>
          <w:rFonts w:ascii="Times New Roman" w:hAnsi="Times New Roman" w:cs="Times New Roman"/>
          <w:sz w:val="24"/>
          <w:szCs w:val="24"/>
        </w:rPr>
        <w:t xml:space="preserve"> më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 publik e zyrtar</w:t>
      </w:r>
      <w:r w:rsidR="005705A7" w:rsidRPr="00F176EA">
        <w:rPr>
          <w:rFonts w:ascii="Times New Roman" w:hAnsi="Times New Roman" w:cs="Times New Roman"/>
          <w:sz w:val="24"/>
          <w:szCs w:val="24"/>
        </w:rPr>
        <w:t xml:space="preserve"> që janë realizuar gjatë vitit 2022.</w:t>
      </w:r>
    </w:p>
    <w:p w:rsidR="00F176EA" w:rsidRPr="00F176EA" w:rsidRDefault="00F176EA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743C" w:rsidRPr="00F176EA" w:rsidRDefault="0000269D" w:rsidP="00F176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M</w:t>
      </w:r>
      <w:r w:rsidR="00797F25" w:rsidRPr="00F176EA">
        <w:rPr>
          <w:rFonts w:ascii="Times New Roman" w:hAnsi="Times New Roman" w:cs="Times New Roman"/>
          <w:b/>
          <w:sz w:val="24"/>
          <w:szCs w:val="24"/>
        </w:rPr>
        <w:t>bledhjet rregullta, të jashtëzakonshme dhe solemne</w:t>
      </w:r>
      <w:r w:rsidRPr="00F176EA">
        <w:rPr>
          <w:rFonts w:ascii="Times New Roman" w:hAnsi="Times New Roman" w:cs="Times New Roman"/>
          <w:b/>
          <w:sz w:val="24"/>
          <w:szCs w:val="24"/>
        </w:rPr>
        <w:t xml:space="preserve"> të KK-së</w:t>
      </w:r>
      <w:r w:rsidR="00797F25" w:rsidRPr="00F176EA">
        <w:rPr>
          <w:rFonts w:ascii="Times New Roman" w:hAnsi="Times New Roman" w:cs="Times New Roman"/>
          <w:b/>
          <w:sz w:val="24"/>
          <w:szCs w:val="24"/>
        </w:rPr>
        <w:t>:</w:t>
      </w:r>
    </w:p>
    <w:p w:rsidR="0000269D" w:rsidRPr="00F176EA" w:rsidRDefault="005705A7" w:rsidP="00F176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Gjatë gjithë vitit 2022, </w:t>
      </w:r>
      <w:r w:rsidR="00EE314C" w:rsidRPr="00F176EA">
        <w:rPr>
          <w:rFonts w:ascii="Times New Roman" w:hAnsi="Times New Roman" w:cs="Times New Roman"/>
          <w:sz w:val="24"/>
          <w:szCs w:val="24"/>
        </w:rPr>
        <w:t>me kohë janë publikuar njoftimet dhe materialet</w:t>
      </w:r>
      <w:r w:rsidR="0000269D" w:rsidRPr="00F176EA">
        <w:rPr>
          <w:rFonts w:ascii="Times New Roman" w:hAnsi="Times New Roman" w:cs="Times New Roman"/>
          <w:sz w:val="24"/>
          <w:szCs w:val="24"/>
        </w:rPr>
        <w:t xml:space="preserve"> përcjellëse (projekt dokumentet, shkresat,) etj..,</w:t>
      </w:r>
      <w:r w:rsidR="00EE314C" w:rsidRPr="00F176EA">
        <w:rPr>
          <w:rFonts w:ascii="Times New Roman" w:hAnsi="Times New Roman" w:cs="Times New Roman"/>
          <w:sz w:val="24"/>
          <w:szCs w:val="24"/>
        </w:rPr>
        <w:t xml:space="preserve"> për mbledhjet e</w:t>
      </w:r>
      <w:r w:rsidR="0000269D" w:rsidRPr="00F176EA">
        <w:rPr>
          <w:rFonts w:ascii="Times New Roman" w:hAnsi="Times New Roman" w:cs="Times New Roman"/>
          <w:sz w:val="24"/>
          <w:szCs w:val="24"/>
        </w:rPr>
        <w:t xml:space="preserve"> rregullta, të jashtëzakonshme dhe</w:t>
      </w:r>
      <w:r w:rsidR="00EE314C" w:rsidRPr="00F176EA">
        <w:rPr>
          <w:rFonts w:ascii="Times New Roman" w:hAnsi="Times New Roman" w:cs="Times New Roman"/>
          <w:sz w:val="24"/>
          <w:szCs w:val="24"/>
        </w:rPr>
        <w:t xml:space="preserve"> mbledhje</w:t>
      </w:r>
      <w:r w:rsidR="0000269D" w:rsidRPr="00F176EA">
        <w:rPr>
          <w:rFonts w:ascii="Times New Roman" w:hAnsi="Times New Roman" w:cs="Times New Roman"/>
          <w:sz w:val="24"/>
          <w:szCs w:val="24"/>
        </w:rPr>
        <w:t>ve solemne.</w:t>
      </w:r>
      <w:r w:rsidR="00EE314C"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00269D" w:rsidRPr="00F176EA">
        <w:rPr>
          <w:rFonts w:ascii="Times New Roman" w:hAnsi="Times New Roman" w:cs="Times New Roman"/>
          <w:sz w:val="24"/>
          <w:szCs w:val="24"/>
        </w:rPr>
        <w:t>Njoftimet në afate ligjore janë bërë edhe për Komitetin për Politikë dhe F</w:t>
      </w:r>
      <w:r w:rsidR="00EE314C" w:rsidRPr="00F176EA">
        <w:rPr>
          <w:rFonts w:ascii="Times New Roman" w:hAnsi="Times New Roman" w:cs="Times New Roman"/>
          <w:sz w:val="24"/>
          <w:szCs w:val="24"/>
        </w:rPr>
        <w:t>inanca si dhe komitetet tjera</w:t>
      </w:r>
      <w:r w:rsidR="0000269D" w:rsidRPr="00F176EA">
        <w:rPr>
          <w:rFonts w:ascii="Times New Roman" w:hAnsi="Times New Roman" w:cs="Times New Roman"/>
          <w:sz w:val="24"/>
          <w:szCs w:val="24"/>
        </w:rPr>
        <w:t>, trupa këshillues dhe profesional të KK-së</w:t>
      </w:r>
      <w:r w:rsidR="00EE314C" w:rsidRPr="00F176EA">
        <w:rPr>
          <w:rFonts w:ascii="Times New Roman" w:hAnsi="Times New Roman" w:cs="Times New Roman"/>
          <w:sz w:val="24"/>
          <w:szCs w:val="24"/>
        </w:rPr>
        <w:t xml:space="preserve">. </w:t>
      </w:r>
      <w:r w:rsidR="0000269D" w:rsidRPr="00F176EA">
        <w:rPr>
          <w:rFonts w:ascii="Times New Roman" w:hAnsi="Times New Roman" w:cs="Times New Roman"/>
          <w:sz w:val="24"/>
          <w:szCs w:val="24"/>
        </w:rPr>
        <w:t>Gjatë këtij viti janë mbajtur gjithsej</w:t>
      </w:r>
      <w:r w:rsidR="00797F25"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797F25" w:rsidRPr="00F176EA">
        <w:rPr>
          <w:rFonts w:ascii="Times New Roman" w:hAnsi="Times New Roman" w:cs="Times New Roman"/>
          <w:b/>
          <w:sz w:val="24"/>
          <w:szCs w:val="24"/>
        </w:rPr>
        <w:t>22</w:t>
      </w:r>
      <w:r w:rsidR="00797F25" w:rsidRPr="00F176EA">
        <w:rPr>
          <w:rFonts w:ascii="Times New Roman" w:hAnsi="Times New Roman" w:cs="Times New Roman"/>
          <w:sz w:val="24"/>
          <w:szCs w:val="24"/>
        </w:rPr>
        <w:t xml:space="preserve"> mbledhje</w:t>
      </w:r>
      <w:r w:rsidR="0000269D" w:rsidRPr="00F176EA">
        <w:rPr>
          <w:rFonts w:ascii="Times New Roman" w:hAnsi="Times New Roman" w:cs="Times New Roman"/>
          <w:sz w:val="24"/>
          <w:szCs w:val="24"/>
        </w:rPr>
        <w:t>.</w:t>
      </w:r>
      <w:r w:rsidR="00797F25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72" w:rsidRPr="00F176EA" w:rsidRDefault="00797F25" w:rsidP="00F176E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12</w:t>
      </w:r>
      <w:r w:rsidRPr="00F176EA">
        <w:rPr>
          <w:rFonts w:ascii="Times New Roman" w:hAnsi="Times New Roman" w:cs="Times New Roman"/>
          <w:sz w:val="24"/>
          <w:szCs w:val="24"/>
        </w:rPr>
        <w:t xml:space="preserve"> të</w:t>
      </w:r>
      <w:r w:rsidR="003B2372" w:rsidRPr="00F176EA">
        <w:rPr>
          <w:rFonts w:ascii="Times New Roman" w:hAnsi="Times New Roman" w:cs="Times New Roman"/>
          <w:sz w:val="24"/>
          <w:szCs w:val="24"/>
        </w:rPr>
        <w:t xml:space="preserve"> mbledhje të</w:t>
      </w:r>
      <w:r w:rsidRPr="00F176EA">
        <w:rPr>
          <w:rFonts w:ascii="Times New Roman" w:hAnsi="Times New Roman" w:cs="Times New Roman"/>
          <w:sz w:val="24"/>
          <w:szCs w:val="24"/>
        </w:rPr>
        <w:t xml:space="preserve"> rregullta, </w:t>
      </w:r>
    </w:p>
    <w:p w:rsidR="003B2372" w:rsidRPr="00F176EA" w:rsidRDefault="003B2372" w:rsidP="00F176E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F25" w:rsidRPr="00F176EA">
        <w:rPr>
          <w:rFonts w:ascii="Times New Roman" w:hAnsi="Times New Roman" w:cs="Times New Roman"/>
          <w:b/>
          <w:sz w:val="24"/>
          <w:szCs w:val="24"/>
        </w:rPr>
        <w:t>5</w:t>
      </w:r>
      <w:r w:rsidR="00797F25" w:rsidRPr="00F176EA">
        <w:rPr>
          <w:rFonts w:ascii="Times New Roman" w:hAnsi="Times New Roman" w:cs="Times New Roman"/>
          <w:sz w:val="24"/>
          <w:szCs w:val="24"/>
        </w:rPr>
        <w:t xml:space="preserve"> solemne dhe </w:t>
      </w:r>
    </w:p>
    <w:p w:rsidR="00797F25" w:rsidRPr="00F176EA" w:rsidRDefault="00797F25" w:rsidP="00F176E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1</w:t>
      </w:r>
      <w:r w:rsidRPr="00F176EA">
        <w:rPr>
          <w:rFonts w:ascii="Times New Roman" w:hAnsi="Times New Roman" w:cs="Times New Roman"/>
          <w:sz w:val="24"/>
          <w:szCs w:val="24"/>
        </w:rPr>
        <w:t xml:space="preserve"> inaugurueses. </w:t>
      </w:r>
    </w:p>
    <w:p w:rsidR="00F176EA" w:rsidRPr="00F176EA" w:rsidRDefault="003B2372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Të gjitha mbledhjet e KK-së, janë transmetuar drejtpërdrejt në TV-të, lokale dhe janë publikuar në Ueb faqe të komunës sonë</w:t>
      </w:r>
      <w:r w:rsidR="00CB5436" w:rsidRPr="00F176EA">
        <w:rPr>
          <w:rFonts w:ascii="Times New Roman" w:hAnsi="Times New Roman" w:cs="Times New Roman"/>
          <w:sz w:val="24"/>
          <w:szCs w:val="24"/>
        </w:rPr>
        <w:t>.</w:t>
      </w:r>
    </w:p>
    <w:p w:rsidR="002D743C" w:rsidRPr="00F176EA" w:rsidRDefault="003B2372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797F25" w:rsidRPr="00F176EA">
        <w:rPr>
          <w:rFonts w:ascii="Times New Roman" w:hAnsi="Times New Roman" w:cs="Times New Roman"/>
          <w:b/>
          <w:sz w:val="24"/>
          <w:szCs w:val="24"/>
        </w:rPr>
        <w:t>onsultime</w:t>
      </w:r>
      <w:r w:rsidRPr="00F176EA">
        <w:rPr>
          <w:rFonts w:ascii="Times New Roman" w:hAnsi="Times New Roman" w:cs="Times New Roman"/>
          <w:b/>
          <w:sz w:val="24"/>
          <w:szCs w:val="24"/>
        </w:rPr>
        <w:t>t</w:t>
      </w:r>
      <w:r w:rsidR="00797F25" w:rsidRPr="00F176EA">
        <w:rPr>
          <w:rFonts w:ascii="Times New Roman" w:hAnsi="Times New Roman" w:cs="Times New Roman"/>
          <w:b/>
          <w:sz w:val="24"/>
          <w:szCs w:val="24"/>
        </w:rPr>
        <w:t xml:space="preserve"> publike:</w:t>
      </w:r>
    </w:p>
    <w:p w:rsidR="00A77D58" w:rsidRPr="00F176EA" w:rsidRDefault="00EE314C" w:rsidP="00F176EA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Me kohë janë publikuar njoftimet, materialet, procesverbalet dhe raportet </w:t>
      </w:r>
      <w:r w:rsidR="002D743C" w:rsidRPr="00F176EA">
        <w:rPr>
          <w:rFonts w:ascii="Times New Roman" w:hAnsi="Times New Roman" w:cs="Times New Roman"/>
          <w:sz w:val="24"/>
          <w:szCs w:val="24"/>
        </w:rPr>
        <w:t>p</w:t>
      </w:r>
      <w:r w:rsidRPr="00F176EA">
        <w:rPr>
          <w:rFonts w:ascii="Times New Roman" w:hAnsi="Times New Roman" w:cs="Times New Roman"/>
          <w:sz w:val="24"/>
          <w:szCs w:val="24"/>
        </w:rPr>
        <w:t xml:space="preserve">ër mbajtjen e </w:t>
      </w:r>
      <w:r w:rsidR="003B2372" w:rsidRPr="00F176EA">
        <w:rPr>
          <w:rFonts w:ascii="Times New Roman" w:hAnsi="Times New Roman" w:cs="Times New Roman"/>
          <w:sz w:val="24"/>
          <w:szCs w:val="24"/>
        </w:rPr>
        <w:t xml:space="preserve">konsultimeve publike për të gjitha dokumentet të cilat, kryetari, kuvendi dhe dikasteret tjerë në komunë, kanë </w:t>
      </w:r>
      <w:proofErr w:type="spellStart"/>
      <w:r w:rsidR="003B2372" w:rsidRPr="00F176EA">
        <w:rPr>
          <w:rFonts w:ascii="Times New Roman" w:hAnsi="Times New Roman" w:cs="Times New Roman"/>
          <w:sz w:val="24"/>
          <w:szCs w:val="24"/>
        </w:rPr>
        <w:t>sponsoruar</w:t>
      </w:r>
      <w:proofErr w:type="spellEnd"/>
      <w:r w:rsidR="003B2372" w:rsidRPr="00F176EA">
        <w:rPr>
          <w:rFonts w:ascii="Times New Roman" w:hAnsi="Times New Roman" w:cs="Times New Roman"/>
          <w:sz w:val="24"/>
          <w:szCs w:val="24"/>
        </w:rPr>
        <w:t xml:space="preserve"> për hartim dhe miratim. Gjatë vitit 2022,</w:t>
      </w:r>
      <w:r w:rsidR="00B85961" w:rsidRPr="00F176EA">
        <w:rPr>
          <w:rFonts w:ascii="Times New Roman" w:hAnsi="Times New Roman" w:cs="Times New Roman"/>
          <w:sz w:val="24"/>
          <w:szCs w:val="24"/>
        </w:rPr>
        <w:t xml:space="preserve"> janë mbajtur 9 konsultime publike: Njoftimet, raportet dhe procesverbalet janë publikuar në</w:t>
      </w:r>
      <w:r w:rsidR="003B2372" w:rsidRPr="00F176EA">
        <w:rPr>
          <w:rFonts w:ascii="Times New Roman" w:hAnsi="Times New Roman" w:cs="Times New Roman"/>
          <w:sz w:val="24"/>
          <w:szCs w:val="24"/>
        </w:rPr>
        <w:t xml:space="preserve"> ueb faqe të komunës dhe në</w:t>
      </w:r>
      <w:r w:rsidR="00B85961" w:rsidRPr="00F176EA">
        <w:rPr>
          <w:rFonts w:ascii="Times New Roman" w:hAnsi="Times New Roman" w:cs="Times New Roman"/>
          <w:sz w:val="24"/>
          <w:szCs w:val="24"/>
        </w:rPr>
        <w:t xml:space="preserve"> këtë </w:t>
      </w:r>
      <w:proofErr w:type="spellStart"/>
      <w:r w:rsidR="00B85961"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="003B2372" w:rsidRPr="00F176EA">
        <w:rPr>
          <w:rFonts w:ascii="Times New Roman" w:hAnsi="Times New Roman" w:cs="Times New Roman"/>
          <w:sz w:val="24"/>
          <w:szCs w:val="24"/>
        </w:rPr>
        <w:t xml:space="preserve"> të Qeverisë së Republikës së Kosovës</w:t>
      </w:r>
      <w:r w:rsidR="00B85961" w:rsidRPr="00F176EA">
        <w:rPr>
          <w:rFonts w:ascii="Times New Roman" w:hAnsi="Times New Roman" w:cs="Times New Roman"/>
          <w:sz w:val="24"/>
          <w:szCs w:val="24"/>
        </w:rPr>
        <w:t>:</w:t>
      </w:r>
      <w:r w:rsidR="00BF009F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372" w:rsidRPr="00F176EA" w:rsidRDefault="00165817" w:rsidP="00F176E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009F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https://kk.rks-gov.net/prizren/konsultime-publike/?page=2022</w:t>
        </w:r>
      </w:hyperlink>
      <w:r w:rsidR="00BF009F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EA" w:rsidRPr="00F176EA" w:rsidRDefault="00F176EA" w:rsidP="00F176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D743C" w:rsidRPr="00F176EA" w:rsidRDefault="003B2372" w:rsidP="00F176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T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>akimet publike:</w:t>
      </w:r>
    </w:p>
    <w:p w:rsidR="002D743C" w:rsidRPr="00F176EA" w:rsidRDefault="003B2372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Kryetari i Komunës z. Shaqir Totaj, gjatë vitit 2022, ka mbajtur dy</w:t>
      </w:r>
      <w:r w:rsidR="002D743C" w:rsidRPr="00F176EA">
        <w:rPr>
          <w:rFonts w:ascii="Times New Roman" w:hAnsi="Times New Roman" w:cs="Times New Roman"/>
          <w:sz w:val="24"/>
          <w:szCs w:val="24"/>
        </w:rPr>
        <w:t xml:space="preserve"> takime p</w:t>
      </w:r>
      <w:r w:rsidRPr="00F176EA">
        <w:rPr>
          <w:rFonts w:ascii="Times New Roman" w:hAnsi="Times New Roman" w:cs="Times New Roman"/>
          <w:sz w:val="24"/>
          <w:szCs w:val="24"/>
        </w:rPr>
        <w:t>ublike, ku ka raportuar për punën e tij gjashtë mujore dhe një</w:t>
      </w:r>
      <w:r w:rsidR="00BC696B" w:rsidRPr="00F176EA">
        <w:rPr>
          <w:rFonts w:ascii="Times New Roman" w:hAnsi="Times New Roman" w:cs="Times New Roman"/>
          <w:sz w:val="24"/>
          <w:szCs w:val="24"/>
        </w:rPr>
        <w:t xml:space="preserve"> vjeçare.</w:t>
      </w:r>
      <w:r w:rsidR="002D743C"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BC696B" w:rsidRPr="00F176EA">
        <w:rPr>
          <w:rFonts w:ascii="Times New Roman" w:hAnsi="Times New Roman" w:cs="Times New Roman"/>
          <w:sz w:val="24"/>
          <w:szCs w:val="24"/>
        </w:rPr>
        <w:t>P</w:t>
      </w:r>
      <w:r w:rsidR="002D743C" w:rsidRPr="00F176EA">
        <w:rPr>
          <w:rFonts w:ascii="Times New Roman" w:hAnsi="Times New Roman" w:cs="Times New Roman"/>
          <w:sz w:val="24"/>
          <w:szCs w:val="24"/>
        </w:rPr>
        <w:t>ër të dy takimet është mbajtur procesverbal dhe raport</w:t>
      </w:r>
      <w:r w:rsidR="00BC696B" w:rsidRPr="00F176EA">
        <w:rPr>
          <w:rFonts w:ascii="Times New Roman" w:hAnsi="Times New Roman" w:cs="Times New Roman"/>
          <w:sz w:val="24"/>
          <w:szCs w:val="24"/>
        </w:rPr>
        <w:t xml:space="preserve"> me shkrim</w:t>
      </w:r>
      <w:r w:rsidR="002D743C" w:rsidRPr="00F176EA">
        <w:rPr>
          <w:rFonts w:ascii="Times New Roman" w:hAnsi="Times New Roman" w:cs="Times New Roman"/>
          <w:sz w:val="24"/>
          <w:szCs w:val="24"/>
        </w:rPr>
        <w:t>,</w:t>
      </w:r>
      <w:r w:rsidR="00BC696B" w:rsidRPr="00F176EA">
        <w:rPr>
          <w:rFonts w:ascii="Times New Roman" w:hAnsi="Times New Roman" w:cs="Times New Roman"/>
          <w:sz w:val="24"/>
          <w:szCs w:val="24"/>
        </w:rPr>
        <w:t xml:space="preserve"> dokumentet janë publikuar me kohë në ueb faqe dhe gjithashtu takimet janë</w:t>
      </w:r>
      <w:r w:rsidR="002D743C" w:rsidRPr="00F176EA">
        <w:rPr>
          <w:rFonts w:ascii="Times New Roman" w:hAnsi="Times New Roman" w:cs="Times New Roman"/>
          <w:sz w:val="24"/>
          <w:szCs w:val="24"/>
        </w:rPr>
        <w:t xml:space="preserve"> transmetuar </w:t>
      </w:r>
      <w:r w:rsidR="00BC696B" w:rsidRPr="00F176EA">
        <w:rPr>
          <w:rFonts w:ascii="Times New Roman" w:hAnsi="Times New Roman" w:cs="Times New Roman"/>
          <w:sz w:val="24"/>
          <w:szCs w:val="24"/>
        </w:rPr>
        <w:t>edhe drejtpërdrejt, në kohë</w:t>
      </w:r>
      <w:r w:rsidR="002D743C" w:rsidRPr="00F176EA">
        <w:rPr>
          <w:rFonts w:ascii="Times New Roman" w:hAnsi="Times New Roman" w:cs="Times New Roman"/>
          <w:sz w:val="24"/>
          <w:szCs w:val="24"/>
        </w:rPr>
        <w:t xml:space="preserve"> reale nga operatori ekonomik me të cili</w:t>
      </w:r>
      <w:r w:rsidR="00BC696B" w:rsidRPr="00F176EA">
        <w:rPr>
          <w:rFonts w:ascii="Times New Roman" w:hAnsi="Times New Roman" w:cs="Times New Roman"/>
          <w:sz w:val="24"/>
          <w:szCs w:val="24"/>
        </w:rPr>
        <w:t>n ka kontratë komuna jonë</w:t>
      </w:r>
      <w:r w:rsidR="002D743C" w:rsidRPr="00F176EA">
        <w:rPr>
          <w:rFonts w:ascii="Times New Roman" w:hAnsi="Times New Roman" w:cs="Times New Roman"/>
          <w:sz w:val="24"/>
          <w:szCs w:val="24"/>
        </w:rPr>
        <w:t>.</w:t>
      </w:r>
    </w:p>
    <w:p w:rsidR="000C34ED" w:rsidRPr="00F176EA" w:rsidRDefault="000C34ED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FF" w:rsidRPr="00F176EA" w:rsidRDefault="00BC696B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T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>akimet dhe intervistat me gazetar, qytetarë dhe OJQ</w:t>
      </w:r>
      <w:r w:rsidRPr="00F176EA">
        <w:rPr>
          <w:rFonts w:ascii="Times New Roman" w:hAnsi="Times New Roman" w:cs="Times New Roman"/>
          <w:b/>
          <w:sz w:val="24"/>
          <w:szCs w:val="24"/>
        </w:rPr>
        <w:t>-ë</w:t>
      </w:r>
      <w:r w:rsidR="004669A4" w:rsidRPr="00F176EA">
        <w:rPr>
          <w:rFonts w:ascii="Times New Roman" w:hAnsi="Times New Roman" w:cs="Times New Roman"/>
          <w:b/>
          <w:sz w:val="24"/>
          <w:szCs w:val="24"/>
        </w:rPr>
        <w:t>:</w:t>
      </w:r>
    </w:p>
    <w:p w:rsidR="00BC696B" w:rsidRPr="00F176EA" w:rsidRDefault="00513EFF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Gjatë gjithë vitit janë d</w:t>
      </w:r>
      <w:r w:rsidR="00BC696B" w:rsidRPr="00F176EA">
        <w:rPr>
          <w:rFonts w:ascii="Times New Roman" w:hAnsi="Times New Roman" w:cs="Times New Roman"/>
          <w:sz w:val="24"/>
          <w:szCs w:val="24"/>
        </w:rPr>
        <w:t>hënë intervista për televizione nacionale e lokale, po ashtu kemi mbajte komunikime zyrtare edhe me</w:t>
      </w:r>
      <w:r w:rsidRPr="00F176EA">
        <w:rPr>
          <w:rFonts w:ascii="Times New Roman" w:hAnsi="Times New Roman" w:cs="Times New Roman"/>
          <w:sz w:val="24"/>
          <w:szCs w:val="24"/>
        </w:rPr>
        <w:t xml:space="preserve"> portale të ndryshme,</w:t>
      </w:r>
      <w:r w:rsidR="00BC696B" w:rsidRPr="00F176EA">
        <w:rPr>
          <w:rFonts w:ascii="Times New Roman" w:hAnsi="Times New Roman" w:cs="Times New Roman"/>
          <w:sz w:val="24"/>
          <w:szCs w:val="24"/>
        </w:rPr>
        <w:t xml:space="preserve"> u jemi</w:t>
      </w:r>
      <w:r w:rsidRPr="00F176EA">
        <w:rPr>
          <w:rFonts w:ascii="Times New Roman" w:hAnsi="Times New Roman" w:cs="Times New Roman"/>
          <w:sz w:val="24"/>
          <w:szCs w:val="24"/>
        </w:rPr>
        <w:t xml:space="preserve"> përgjigje gazetarëve</w:t>
      </w:r>
      <w:r w:rsidR="00BC696B" w:rsidRPr="00F176EA">
        <w:rPr>
          <w:rFonts w:ascii="Times New Roman" w:hAnsi="Times New Roman" w:cs="Times New Roman"/>
          <w:sz w:val="24"/>
          <w:szCs w:val="24"/>
        </w:rPr>
        <w:t>, qytetarëve</w:t>
      </w:r>
      <w:r w:rsidRPr="00F176EA">
        <w:rPr>
          <w:rFonts w:ascii="Times New Roman" w:hAnsi="Times New Roman" w:cs="Times New Roman"/>
          <w:sz w:val="24"/>
          <w:szCs w:val="24"/>
        </w:rPr>
        <w:t xml:space="preserve"> dhe OJQ-ve</w:t>
      </w:r>
      <w:r w:rsidR="00BC696B" w:rsidRPr="00F176EA">
        <w:rPr>
          <w:rFonts w:ascii="Times New Roman" w:hAnsi="Times New Roman" w:cs="Times New Roman"/>
          <w:sz w:val="24"/>
          <w:szCs w:val="24"/>
        </w:rPr>
        <w:t>, në të gjitha</w:t>
      </w:r>
      <w:r w:rsidRPr="00F176EA">
        <w:rPr>
          <w:rFonts w:ascii="Times New Roman" w:hAnsi="Times New Roman" w:cs="Times New Roman"/>
          <w:sz w:val="24"/>
          <w:szCs w:val="24"/>
        </w:rPr>
        <w:t xml:space="preserve"> pyetje</w:t>
      </w:r>
      <w:r w:rsidR="00BC696B" w:rsidRPr="00F176EA">
        <w:rPr>
          <w:rFonts w:ascii="Times New Roman" w:hAnsi="Times New Roman" w:cs="Times New Roman"/>
          <w:sz w:val="24"/>
          <w:szCs w:val="24"/>
        </w:rPr>
        <w:t xml:space="preserve">t e tyre. Kemi </w:t>
      </w:r>
      <w:r w:rsidRPr="00F176EA">
        <w:rPr>
          <w:rFonts w:ascii="Times New Roman" w:hAnsi="Times New Roman" w:cs="Times New Roman"/>
          <w:sz w:val="24"/>
          <w:szCs w:val="24"/>
        </w:rPr>
        <w:t>plotës</w:t>
      </w:r>
      <w:r w:rsidR="00BC696B" w:rsidRPr="00F176EA">
        <w:rPr>
          <w:rFonts w:ascii="Times New Roman" w:hAnsi="Times New Roman" w:cs="Times New Roman"/>
          <w:sz w:val="24"/>
          <w:szCs w:val="24"/>
        </w:rPr>
        <w:t>uar raporte të ndryshme</w:t>
      </w:r>
      <w:r w:rsidRPr="00F176EA">
        <w:rPr>
          <w:rFonts w:ascii="Times New Roman" w:hAnsi="Times New Roman" w:cs="Times New Roman"/>
          <w:sz w:val="24"/>
          <w:szCs w:val="24"/>
        </w:rPr>
        <w:t xml:space="preserve"> për OJQ-të</w:t>
      </w:r>
      <w:r w:rsidR="00BC696B" w:rsidRPr="00F176EA">
        <w:rPr>
          <w:rFonts w:ascii="Times New Roman" w:hAnsi="Times New Roman" w:cs="Times New Roman"/>
          <w:sz w:val="24"/>
          <w:szCs w:val="24"/>
        </w:rPr>
        <w:t>,</w:t>
      </w:r>
      <w:r w:rsidRPr="00F176EA">
        <w:rPr>
          <w:rFonts w:ascii="Times New Roman" w:hAnsi="Times New Roman" w:cs="Times New Roman"/>
          <w:sz w:val="24"/>
          <w:szCs w:val="24"/>
        </w:rPr>
        <w:t xml:space="preserve"> si</w:t>
      </w:r>
      <w:r w:rsidR="00BC696B" w:rsidRPr="00F176EA">
        <w:rPr>
          <w:rFonts w:ascii="Times New Roman" w:hAnsi="Times New Roman" w:cs="Times New Roman"/>
          <w:sz w:val="24"/>
          <w:szCs w:val="24"/>
        </w:rPr>
        <w:t>:</w:t>
      </w:r>
      <w:r w:rsidRPr="00F176EA">
        <w:rPr>
          <w:rFonts w:ascii="Times New Roman" w:hAnsi="Times New Roman" w:cs="Times New Roman"/>
          <w:sz w:val="24"/>
          <w:szCs w:val="24"/>
        </w:rPr>
        <w:t xml:space="preserve"> KDI</w:t>
      </w:r>
      <w:r w:rsidR="00BC696B" w:rsidRPr="00F176EA">
        <w:rPr>
          <w:rFonts w:ascii="Times New Roman" w:hAnsi="Times New Roman" w:cs="Times New Roman"/>
          <w:sz w:val="24"/>
          <w:szCs w:val="24"/>
        </w:rPr>
        <w:t>-i</w:t>
      </w:r>
      <w:r w:rsidRPr="00F176EA">
        <w:rPr>
          <w:rFonts w:ascii="Times New Roman" w:hAnsi="Times New Roman" w:cs="Times New Roman"/>
          <w:sz w:val="24"/>
          <w:szCs w:val="24"/>
        </w:rPr>
        <w:t xml:space="preserve"> dhe GAP-i. Kërkesë për plotësim të raporteve me të dhëna</w:t>
      </w:r>
      <w:r w:rsidR="00BC696B" w:rsidRPr="00F176EA">
        <w:rPr>
          <w:rFonts w:ascii="Times New Roman" w:hAnsi="Times New Roman" w:cs="Times New Roman"/>
          <w:sz w:val="24"/>
          <w:szCs w:val="24"/>
        </w:rPr>
        <w:t xml:space="preserve"> zyrtare</w:t>
      </w:r>
      <w:r w:rsidRPr="00F176EA">
        <w:rPr>
          <w:rFonts w:ascii="Times New Roman" w:hAnsi="Times New Roman" w:cs="Times New Roman"/>
          <w:sz w:val="24"/>
          <w:szCs w:val="24"/>
        </w:rPr>
        <w:t xml:space="preserve"> kemi pasur e</w:t>
      </w:r>
      <w:r w:rsidR="00BC696B" w:rsidRPr="00F176EA">
        <w:rPr>
          <w:rFonts w:ascii="Times New Roman" w:hAnsi="Times New Roman" w:cs="Times New Roman"/>
          <w:sz w:val="24"/>
          <w:szCs w:val="24"/>
        </w:rPr>
        <w:t>dhe nga MAPL-ë</w:t>
      </w:r>
      <w:r w:rsidRPr="00F176EA">
        <w:rPr>
          <w:rFonts w:ascii="Times New Roman" w:hAnsi="Times New Roman" w:cs="Times New Roman"/>
          <w:sz w:val="24"/>
          <w:szCs w:val="24"/>
        </w:rPr>
        <w:t>. Përgjigje</w:t>
      </w:r>
      <w:r w:rsidR="00BC696B" w:rsidRPr="00F176EA">
        <w:rPr>
          <w:rFonts w:ascii="Times New Roman" w:hAnsi="Times New Roman" w:cs="Times New Roman"/>
          <w:sz w:val="24"/>
          <w:szCs w:val="24"/>
        </w:rPr>
        <w:t>t</w:t>
      </w:r>
      <w:r w:rsidRPr="00F176EA">
        <w:rPr>
          <w:rFonts w:ascii="Times New Roman" w:hAnsi="Times New Roman" w:cs="Times New Roman"/>
          <w:sz w:val="24"/>
          <w:szCs w:val="24"/>
        </w:rPr>
        <w:t xml:space="preserve"> dhe plotësim</w:t>
      </w:r>
      <w:r w:rsidR="00BC696B" w:rsidRPr="00F176EA">
        <w:rPr>
          <w:rFonts w:ascii="Times New Roman" w:hAnsi="Times New Roman" w:cs="Times New Roman"/>
          <w:sz w:val="24"/>
          <w:szCs w:val="24"/>
        </w:rPr>
        <w:t>i i raporteve</w:t>
      </w:r>
      <w:r w:rsidRPr="00F176EA">
        <w:rPr>
          <w:rFonts w:ascii="Times New Roman" w:hAnsi="Times New Roman" w:cs="Times New Roman"/>
          <w:sz w:val="24"/>
          <w:szCs w:val="24"/>
        </w:rPr>
        <w:t xml:space="preserve"> është dhënë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 dispozitave ligjore në fuqi.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EFF" w:rsidRPr="00F176EA" w:rsidRDefault="00BC696B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Takime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 xml:space="preserve"> me qytetarë</w:t>
      </w:r>
      <w:r w:rsidRPr="00F176EA">
        <w:rPr>
          <w:rFonts w:ascii="Times New Roman" w:hAnsi="Times New Roman" w:cs="Times New Roman"/>
          <w:b/>
          <w:sz w:val="24"/>
          <w:szCs w:val="24"/>
        </w:rPr>
        <w:t xml:space="preserve"> kryetari i komunës, </w:t>
      </w:r>
      <w:r w:rsidR="000C34ED" w:rsidRPr="00F176EA">
        <w:rPr>
          <w:rFonts w:ascii="Times New Roman" w:hAnsi="Times New Roman" w:cs="Times New Roman"/>
          <w:b/>
          <w:sz w:val="24"/>
          <w:szCs w:val="24"/>
        </w:rPr>
        <w:t xml:space="preserve">Sh. Totaj, </w:t>
      </w:r>
      <w:r w:rsidRPr="00F176EA">
        <w:rPr>
          <w:rFonts w:ascii="Times New Roman" w:hAnsi="Times New Roman" w:cs="Times New Roman"/>
          <w:b/>
          <w:sz w:val="24"/>
          <w:szCs w:val="24"/>
        </w:rPr>
        <w:t>mbanë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 xml:space="preserve"> ç</w:t>
      </w:r>
      <w:r w:rsidRPr="00F176EA">
        <w:rPr>
          <w:rFonts w:ascii="Times New Roman" w:hAnsi="Times New Roman" w:cs="Times New Roman"/>
          <w:b/>
          <w:sz w:val="24"/>
          <w:szCs w:val="24"/>
        </w:rPr>
        <w:t>do të enjte në zyrën e tij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>.</w:t>
      </w:r>
    </w:p>
    <w:p w:rsidR="000C34ED" w:rsidRPr="00F176EA" w:rsidRDefault="000C34ED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FF" w:rsidRPr="00F176EA" w:rsidRDefault="000C34ED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Qasja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 xml:space="preserve"> në dokumente </w:t>
      </w:r>
      <w:r w:rsidRPr="00F176EA">
        <w:rPr>
          <w:rFonts w:ascii="Times New Roman" w:hAnsi="Times New Roman" w:cs="Times New Roman"/>
          <w:b/>
          <w:sz w:val="24"/>
          <w:szCs w:val="24"/>
        </w:rPr>
        <w:t>zyrtare/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>publike:</w:t>
      </w:r>
    </w:p>
    <w:p w:rsidR="000C34ED" w:rsidRPr="00F176EA" w:rsidRDefault="00513EFF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Në </w:t>
      </w:r>
      <w:r w:rsidR="000C34ED" w:rsidRPr="00F176EA">
        <w:rPr>
          <w:rFonts w:ascii="Times New Roman" w:hAnsi="Times New Roman" w:cs="Times New Roman"/>
          <w:sz w:val="24"/>
          <w:szCs w:val="24"/>
        </w:rPr>
        <w:t>vazhdimësi janë pranuar kërkesa</w:t>
      </w:r>
      <w:r w:rsidRPr="00F176EA">
        <w:rPr>
          <w:rFonts w:ascii="Times New Roman" w:hAnsi="Times New Roman" w:cs="Times New Roman"/>
          <w:sz w:val="24"/>
          <w:szCs w:val="24"/>
        </w:rPr>
        <w:t xml:space="preserve"> për qasje në dokumente zyrtare</w:t>
      </w:r>
      <w:r w:rsidR="000C34ED" w:rsidRPr="00F176EA">
        <w:rPr>
          <w:rFonts w:ascii="Times New Roman" w:hAnsi="Times New Roman" w:cs="Times New Roman"/>
          <w:sz w:val="24"/>
          <w:szCs w:val="24"/>
        </w:rPr>
        <w:t>/publike,</w:t>
      </w:r>
      <w:r w:rsidRPr="00F176EA">
        <w:rPr>
          <w:rFonts w:ascii="Times New Roman" w:hAnsi="Times New Roman" w:cs="Times New Roman"/>
          <w:sz w:val="24"/>
          <w:szCs w:val="24"/>
        </w:rPr>
        <w:t xml:space="preserve"> gjatë gjithë vitit</w:t>
      </w:r>
      <w:r w:rsidR="000C34ED" w:rsidRPr="00F176EA">
        <w:rPr>
          <w:rFonts w:ascii="Times New Roman" w:hAnsi="Times New Roman" w:cs="Times New Roman"/>
          <w:sz w:val="24"/>
          <w:szCs w:val="24"/>
        </w:rPr>
        <w:t xml:space="preserve"> 2022. </w:t>
      </w:r>
    </w:p>
    <w:p w:rsidR="000C34ED" w:rsidRPr="00F176EA" w:rsidRDefault="000C34ED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Kërkesa të</w:t>
      </w:r>
      <w:r w:rsidR="00513EFF" w:rsidRPr="00F176EA">
        <w:rPr>
          <w:rFonts w:ascii="Times New Roman" w:hAnsi="Times New Roman" w:cs="Times New Roman"/>
          <w:sz w:val="24"/>
          <w:szCs w:val="24"/>
        </w:rPr>
        <w:t xml:space="preserve"> pranuar </w:t>
      </w:r>
      <w:r w:rsidR="00513EFF" w:rsidRPr="00F176EA">
        <w:rPr>
          <w:rFonts w:ascii="Times New Roman" w:hAnsi="Times New Roman" w:cs="Times New Roman"/>
          <w:b/>
          <w:sz w:val="24"/>
          <w:szCs w:val="24"/>
        </w:rPr>
        <w:t>8</w:t>
      </w:r>
      <w:r w:rsidRPr="00F176EA">
        <w:rPr>
          <w:rFonts w:ascii="Times New Roman" w:hAnsi="Times New Roman" w:cs="Times New Roman"/>
          <w:b/>
          <w:sz w:val="24"/>
          <w:szCs w:val="24"/>
        </w:rPr>
        <w:t>8</w:t>
      </w:r>
      <w:r w:rsidR="00832770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ED" w:rsidRPr="00F176EA" w:rsidRDefault="000C34ED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Nga kërkesat,</w:t>
      </w:r>
      <w:r w:rsidR="00832770"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832770" w:rsidRPr="00F176EA">
        <w:rPr>
          <w:rFonts w:ascii="Times New Roman" w:hAnsi="Times New Roman" w:cs="Times New Roman"/>
          <w:b/>
          <w:sz w:val="24"/>
          <w:szCs w:val="24"/>
        </w:rPr>
        <w:t>8</w:t>
      </w:r>
      <w:r w:rsidR="00600313" w:rsidRPr="00F176EA">
        <w:rPr>
          <w:rFonts w:ascii="Times New Roman" w:hAnsi="Times New Roman" w:cs="Times New Roman"/>
          <w:b/>
          <w:sz w:val="24"/>
          <w:szCs w:val="24"/>
        </w:rPr>
        <w:t>7</w:t>
      </w:r>
      <w:r w:rsidRPr="00F176EA">
        <w:rPr>
          <w:rFonts w:ascii="Times New Roman" w:hAnsi="Times New Roman" w:cs="Times New Roman"/>
          <w:sz w:val="24"/>
          <w:szCs w:val="24"/>
        </w:rPr>
        <w:t xml:space="preserve"> prej tyre u është dhënë qasje e plotë, dhe</w:t>
      </w:r>
      <w:r w:rsidR="00832770"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832770" w:rsidRPr="00F176EA">
        <w:rPr>
          <w:rFonts w:ascii="Times New Roman" w:hAnsi="Times New Roman" w:cs="Times New Roman"/>
          <w:b/>
          <w:sz w:val="24"/>
          <w:szCs w:val="24"/>
        </w:rPr>
        <w:t>1</w:t>
      </w:r>
      <w:r w:rsidRPr="00F176EA">
        <w:rPr>
          <w:rFonts w:ascii="Times New Roman" w:hAnsi="Times New Roman" w:cs="Times New Roman"/>
          <w:sz w:val="24"/>
          <w:szCs w:val="24"/>
        </w:rPr>
        <w:t xml:space="preserve"> kërkese i</w:t>
      </w:r>
      <w:r w:rsidR="00832770" w:rsidRPr="00F176EA">
        <w:rPr>
          <w:rFonts w:ascii="Times New Roman" w:hAnsi="Times New Roman" w:cs="Times New Roman"/>
          <w:sz w:val="24"/>
          <w:szCs w:val="24"/>
        </w:rPr>
        <w:t xml:space="preserve"> është dhënë qasje e pjesshme</w:t>
      </w:r>
      <w:r w:rsidRPr="00F176EA">
        <w:rPr>
          <w:rFonts w:ascii="Times New Roman" w:hAnsi="Times New Roman" w:cs="Times New Roman"/>
          <w:sz w:val="24"/>
          <w:szCs w:val="24"/>
        </w:rPr>
        <w:t xml:space="preserve">, për arsye të mundësisë së komprometimit të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 dhënave</w:t>
      </w:r>
      <w:r w:rsidR="00832770" w:rsidRPr="00F176EA">
        <w:rPr>
          <w:rFonts w:ascii="Times New Roman" w:hAnsi="Times New Roman" w:cs="Times New Roman"/>
          <w:sz w:val="24"/>
          <w:szCs w:val="24"/>
        </w:rPr>
        <w:t>.</w:t>
      </w:r>
      <w:r w:rsidR="00600313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58" w:rsidRPr="00F176EA" w:rsidRDefault="00600313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Raporti me të gjitha detajet është i publikuar në këtë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9A4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00313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https://kk.rks-gov.net/prizren/wp-content/uploads/sites/26/2023/01/Raporti-vjetor-per-Qasje-ne-Dokumente-Publike-per-vitin-2022.pdf</w:t>
        </w:r>
      </w:hyperlink>
      <w:r w:rsidR="00600313" w:rsidRPr="00F176EA">
        <w:rPr>
          <w:rFonts w:ascii="Times New Roman" w:hAnsi="Times New Roman" w:cs="Times New Roman"/>
          <w:sz w:val="24"/>
          <w:szCs w:val="24"/>
        </w:rPr>
        <w:t xml:space="preserve"> , i njëjti është</w:t>
      </w:r>
      <w:r w:rsidR="000C34ED" w:rsidRPr="00F176EA">
        <w:rPr>
          <w:rFonts w:ascii="Times New Roman" w:hAnsi="Times New Roman" w:cs="Times New Roman"/>
          <w:sz w:val="24"/>
          <w:szCs w:val="24"/>
        </w:rPr>
        <w:t xml:space="preserve"> dërguar brenda afatit ligjor</w:t>
      </w:r>
      <w:r w:rsidR="00600313" w:rsidRPr="00F176EA">
        <w:rPr>
          <w:rFonts w:ascii="Times New Roman" w:hAnsi="Times New Roman" w:cs="Times New Roman"/>
          <w:sz w:val="24"/>
          <w:szCs w:val="24"/>
        </w:rPr>
        <w:t xml:space="preserve"> edhe në Agjencinë për Informim dhe </w:t>
      </w:r>
      <w:r w:rsidR="000C34ED" w:rsidRPr="00F176EA">
        <w:rPr>
          <w:rFonts w:ascii="Times New Roman" w:hAnsi="Times New Roman" w:cs="Times New Roman"/>
          <w:sz w:val="24"/>
          <w:szCs w:val="24"/>
        </w:rPr>
        <w:t>Privatësi</w:t>
      </w:r>
      <w:r w:rsidR="00600313" w:rsidRPr="00F176EA">
        <w:rPr>
          <w:rFonts w:ascii="Times New Roman" w:hAnsi="Times New Roman" w:cs="Times New Roman"/>
          <w:sz w:val="24"/>
          <w:szCs w:val="24"/>
        </w:rPr>
        <w:t>.</w:t>
      </w:r>
    </w:p>
    <w:p w:rsidR="00F176EA" w:rsidRP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313" w:rsidRPr="00F176EA" w:rsidRDefault="000C34ED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 xml:space="preserve">hqyrtimi i kërkesave për informim, iniciativa qytetare dhe peticione: </w:t>
      </w:r>
    </w:p>
    <w:p w:rsidR="004E0BD4" w:rsidRPr="00F176EA" w:rsidRDefault="00600313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Gjatë vitit 2022, nuk kemi pasur asnjë iniciativë qytetarë apo peticion.</w:t>
      </w:r>
    </w:p>
    <w:p w:rsidR="00F176EA" w:rsidRPr="00F176EA" w:rsidRDefault="00F176EA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313" w:rsidRPr="00F176EA" w:rsidRDefault="000C34ED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P</w:t>
      </w:r>
      <w:r w:rsidR="00BF009F" w:rsidRPr="00F176EA">
        <w:rPr>
          <w:rFonts w:ascii="Times New Roman" w:hAnsi="Times New Roman" w:cs="Times New Roman"/>
          <w:b/>
          <w:sz w:val="24"/>
          <w:szCs w:val="24"/>
        </w:rPr>
        <w:t>ublikimi i akteve komunale:</w:t>
      </w:r>
    </w:p>
    <w:p w:rsidR="00600313" w:rsidRPr="00F176EA" w:rsidRDefault="00600313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Vendimet</w:t>
      </w:r>
      <w:r w:rsidR="000C34ED" w:rsidRPr="00F176EA">
        <w:rPr>
          <w:rFonts w:ascii="Times New Roman" w:hAnsi="Times New Roman" w:cs="Times New Roman"/>
          <w:sz w:val="24"/>
          <w:szCs w:val="24"/>
        </w:rPr>
        <w:t xml:space="preserve"> e K</w:t>
      </w:r>
      <w:r w:rsidRPr="00F176EA">
        <w:rPr>
          <w:rFonts w:ascii="Times New Roman" w:hAnsi="Times New Roman" w:cs="Times New Roman"/>
          <w:sz w:val="24"/>
          <w:szCs w:val="24"/>
        </w:rPr>
        <w:t xml:space="preserve">uvendit </w:t>
      </w:r>
      <w:r w:rsidR="000C34ED" w:rsidRPr="00F176EA">
        <w:rPr>
          <w:rFonts w:ascii="Times New Roman" w:hAnsi="Times New Roman" w:cs="Times New Roman"/>
          <w:sz w:val="24"/>
          <w:szCs w:val="24"/>
        </w:rPr>
        <w:t>dhe vendimet e nënshkruara nga K</w:t>
      </w:r>
      <w:r w:rsidRPr="00F176EA">
        <w:rPr>
          <w:rFonts w:ascii="Times New Roman" w:hAnsi="Times New Roman" w:cs="Times New Roman"/>
          <w:sz w:val="24"/>
          <w:szCs w:val="24"/>
        </w:rPr>
        <w:t>ryeta</w:t>
      </w:r>
      <w:r w:rsidR="000C34ED" w:rsidRPr="00F176EA">
        <w:rPr>
          <w:rFonts w:ascii="Times New Roman" w:hAnsi="Times New Roman" w:cs="Times New Roman"/>
          <w:sz w:val="24"/>
          <w:szCs w:val="24"/>
        </w:rPr>
        <w:t>ri i komunës janë publikuar në u</w:t>
      </w:r>
      <w:r w:rsidRPr="00F176EA">
        <w:rPr>
          <w:rFonts w:ascii="Times New Roman" w:hAnsi="Times New Roman" w:cs="Times New Roman"/>
          <w:sz w:val="24"/>
          <w:szCs w:val="24"/>
        </w:rPr>
        <w:t>eb</w:t>
      </w:r>
      <w:r w:rsidR="004E0BD4" w:rsidRPr="00F176EA">
        <w:rPr>
          <w:rFonts w:ascii="Times New Roman" w:hAnsi="Times New Roman" w:cs="Times New Roman"/>
          <w:sz w:val="24"/>
          <w:szCs w:val="24"/>
        </w:rPr>
        <w:t>-</w:t>
      </w:r>
      <w:r w:rsidRPr="00F176EA">
        <w:rPr>
          <w:rFonts w:ascii="Times New Roman" w:hAnsi="Times New Roman" w:cs="Times New Roman"/>
          <w:sz w:val="24"/>
          <w:szCs w:val="24"/>
        </w:rPr>
        <w:t>faqe si dhe me kohë janë dërguar në MAPL</w:t>
      </w:r>
      <w:r w:rsidR="000C34ED" w:rsidRPr="00F176EA">
        <w:rPr>
          <w:rFonts w:ascii="Times New Roman" w:hAnsi="Times New Roman" w:cs="Times New Roman"/>
          <w:sz w:val="24"/>
          <w:szCs w:val="24"/>
        </w:rPr>
        <w:t>-ë, për konfirmim ligjor</w:t>
      </w:r>
      <w:r w:rsidRPr="00F176EA">
        <w:rPr>
          <w:rFonts w:ascii="Times New Roman" w:hAnsi="Times New Roman" w:cs="Times New Roman"/>
          <w:sz w:val="24"/>
          <w:szCs w:val="24"/>
        </w:rPr>
        <w:t>.</w:t>
      </w:r>
      <w:r w:rsidR="0063688F" w:rsidRPr="00F176EA">
        <w:rPr>
          <w:rFonts w:ascii="Times New Roman" w:hAnsi="Times New Roman" w:cs="Times New Roman"/>
          <w:sz w:val="24"/>
          <w:szCs w:val="24"/>
        </w:rPr>
        <w:t xml:space="preserve"> Jan</w:t>
      </w:r>
      <w:r w:rsidR="000C34ED" w:rsidRPr="00F176EA">
        <w:rPr>
          <w:rFonts w:ascii="Times New Roman" w:hAnsi="Times New Roman" w:cs="Times New Roman"/>
          <w:sz w:val="24"/>
          <w:szCs w:val="24"/>
        </w:rPr>
        <w:t>ë publikuar edhe rregulloret,</w:t>
      </w:r>
      <w:r w:rsidR="0063688F" w:rsidRPr="00F176EA">
        <w:rPr>
          <w:rFonts w:ascii="Times New Roman" w:hAnsi="Times New Roman" w:cs="Times New Roman"/>
          <w:sz w:val="24"/>
          <w:szCs w:val="24"/>
        </w:rPr>
        <w:t xml:space="preserve"> planet</w:t>
      </w:r>
      <w:r w:rsidR="000C34ED" w:rsidRPr="00F176EA">
        <w:rPr>
          <w:rFonts w:ascii="Times New Roman" w:hAnsi="Times New Roman" w:cs="Times New Roman"/>
          <w:sz w:val="24"/>
          <w:szCs w:val="24"/>
        </w:rPr>
        <w:t xml:space="preserve"> dhe strategjitë</w:t>
      </w:r>
      <w:r w:rsidR="0063688F" w:rsidRPr="00F176EA">
        <w:rPr>
          <w:rFonts w:ascii="Times New Roman" w:hAnsi="Times New Roman" w:cs="Times New Roman"/>
          <w:sz w:val="24"/>
          <w:szCs w:val="24"/>
        </w:rPr>
        <w:t xml:space="preserve"> e </w:t>
      </w:r>
      <w:r w:rsidR="000C34ED" w:rsidRPr="00F176EA">
        <w:rPr>
          <w:rFonts w:ascii="Times New Roman" w:hAnsi="Times New Roman" w:cs="Times New Roman"/>
          <w:sz w:val="24"/>
          <w:szCs w:val="24"/>
        </w:rPr>
        <w:t>ndryshme që ka hartuar komuna</w:t>
      </w:r>
      <w:r w:rsidR="0063688F" w:rsidRPr="00F176EA">
        <w:rPr>
          <w:rFonts w:ascii="Times New Roman" w:hAnsi="Times New Roman" w:cs="Times New Roman"/>
          <w:sz w:val="24"/>
          <w:szCs w:val="24"/>
        </w:rPr>
        <w:t>.</w:t>
      </w:r>
    </w:p>
    <w:p w:rsidR="004E0BD4" w:rsidRPr="00F176EA" w:rsidRDefault="000C34ED" w:rsidP="00F176E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Vendimet e K</w:t>
      </w:r>
      <w:r w:rsidR="00600313" w:rsidRPr="00F176EA">
        <w:rPr>
          <w:rFonts w:ascii="Times New Roman" w:hAnsi="Times New Roman" w:cs="Times New Roman"/>
          <w:sz w:val="24"/>
          <w:szCs w:val="24"/>
        </w:rPr>
        <w:t xml:space="preserve">uvendit janë publikuar në këtë </w:t>
      </w:r>
      <w:proofErr w:type="spellStart"/>
      <w:r w:rsidR="00600313"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="00600313"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0313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406BE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https://kk.rks-gov.net/prizren/category/vendimetrregulloret/vendimet/?page=2022</w:t>
        </w:r>
      </w:hyperlink>
      <w:r w:rsidR="008406BE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D4" w:rsidRPr="00F176EA" w:rsidRDefault="000C34ED" w:rsidP="00F176E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Vendimet e K</w:t>
      </w:r>
      <w:r w:rsidR="00600313" w:rsidRPr="00F176EA">
        <w:rPr>
          <w:rFonts w:ascii="Times New Roman" w:hAnsi="Times New Roman" w:cs="Times New Roman"/>
          <w:sz w:val="24"/>
          <w:szCs w:val="24"/>
        </w:rPr>
        <w:t xml:space="preserve">ryetarit janë publikuar në këtë </w:t>
      </w:r>
      <w:proofErr w:type="spellStart"/>
      <w:r w:rsidR="00600313"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="00600313"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218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406BE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https://kk.rks-gov.net/prizren/category/vendimet-e-kryetarit/?page=2022</w:t>
        </w:r>
      </w:hyperlink>
      <w:r w:rsidR="004E0BD4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18" w:rsidRPr="00F176EA" w:rsidRDefault="00605218" w:rsidP="00F176E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Në vazhdimës</w:t>
      </w:r>
      <w:r w:rsidR="004E0BD4" w:rsidRPr="00F176EA">
        <w:rPr>
          <w:rFonts w:ascii="Times New Roman" w:hAnsi="Times New Roman" w:cs="Times New Roman"/>
          <w:sz w:val="24"/>
          <w:szCs w:val="24"/>
        </w:rPr>
        <w:t>i janë publikuar më kohë dokumentet që ka hartuar dhe miratuar kryetari dhe kuvendi si: vendimet,</w:t>
      </w:r>
      <w:r w:rsidRPr="00F176EA">
        <w:rPr>
          <w:rFonts w:ascii="Times New Roman" w:hAnsi="Times New Roman" w:cs="Times New Roman"/>
          <w:sz w:val="24"/>
          <w:szCs w:val="24"/>
        </w:rPr>
        <w:t xml:space="preserve"> rregullore</w:t>
      </w:r>
      <w:r w:rsidR="004E0BD4" w:rsidRPr="00F176EA">
        <w:rPr>
          <w:rFonts w:ascii="Times New Roman" w:hAnsi="Times New Roman" w:cs="Times New Roman"/>
          <w:sz w:val="24"/>
          <w:szCs w:val="24"/>
        </w:rPr>
        <w:t>t, strategjitë</w:t>
      </w:r>
      <w:r w:rsidRPr="00F176EA">
        <w:rPr>
          <w:rFonts w:ascii="Times New Roman" w:hAnsi="Times New Roman" w:cs="Times New Roman"/>
          <w:sz w:val="24"/>
          <w:szCs w:val="24"/>
        </w:rPr>
        <w:t xml:space="preserve"> dhe plane të nd</w:t>
      </w:r>
      <w:r w:rsidR="0063688F" w:rsidRPr="00F176EA">
        <w:rPr>
          <w:rFonts w:ascii="Times New Roman" w:hAnsi="Times New Roman" w:cs="Times New Roman"/>
          <w:sz w:val="24"/>
          <w:szCs w:val="24"/>
        </w:rPr>
        <w:t>r</w:t>
      </w:r>
      <w:r w:rsidRPr="00F176EA">
        <w:rPr>
          <w:rFonts w:ascii="Times New Roman" w:hAnsi="Times New Roman" w:cs="Times New Roman"/>
          <w:sz w:val="24"/>
          <w:szCs w:val="24"/>
        </w:rPr>
        <w:t>yshme:</w:t>
      </w:r>
    </w:p>
    <w:p w:rsidR="004E0BD4" w:rsidRPr="00F176EA" w:rsidRDefault="004E0BD4" w:rsidP="00F176E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Rregulloret </w:t>
      </w:r>
      <w:r w:rsidR="00605218" w:rsidRPr="00F176EA">
        <w:rPr>
          <w:rFonts w:ascii="Times New Roman" w:hAnsi="Times New Roman" w:cs="Times New Roman"/>
          <w:sz w:val="24"/>
          <w:szCs w:val="24"/>
        </w:rPr>
        <w:t xml:space="preserve">janë publikuar në këtë </w:t>
      </w:r>
      <w:proofErr w:type="spellStart"/>
      <w:r w:rsidR="00605218"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="00605218" w:rsidRPr="00F176EA">
        <w:rPr>
          <w:rFonts w:ascii="Times New Roman" w:hAnsi="Times New Roman" w:cs="Times New Roman"/>
          <w:sz w:val="24"/>
          <w:szCs w:val="24"/>
        </w:rPr>
        <w:t>:</w:t>
      </w:r>
    </w:p>
    <w:p w:rsidR="00605218" w:rsidRPr="00F176EA" w:rsidRDefault="00605218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https://kk.rks-gov.net/prizren/category/vendimetrregulloret/rregulloret/?page=2022</w:t>
        </w:r>
      </w:hyperlink>
      <w:r w:rsidR="004E0BD4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D4" w:rsidRPr="00F176EA" w:rsidRDefault="00605218" w:rsidP="00F176EA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Planet janë publikuar në këtë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218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05218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https://kk.rks-gov.net/prizren/category/planet/?page=2022</w:t>
        </w:r>
      </w:hyperlink>
      <w:r w:rsidR="004E0BD4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DAD" w:rsidRPr="00F176EA" w:rsidRDefault="006D7DAD" w:rsidP="00F176E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218" w:rsidRPr="00F176EA" w:rsidRDefault="004E0BD4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 xml:space="preserve">Përditësimi </w:t>
      </w:r>
      <w:r w:rsidR="006D7DAD" w:rsidRPr="00F176E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176EA">
        <w:rPr>
          <w:rFonts w:ascii="Times New Roman" w:hAnsi="Times New Roman" w:cs="Times New Roman"/>
          <w:b/>
          <w:sz w:val="24"/>
          <w:szCs w:val="24"/>
        </w:rPr>
        <w:t xml:space="preserve"> ueb-</w:t>
      </w:r>
      <w:r w:rsidR="006D7DAD" w:rsidRPr="00F176EA">
        <w:rPr>
          <w:rFonts w:ascii="Times New Roman" w:hAnsi="Times New Roman" w:cs="Times New Roman"/>
          <w:b/>
          <w:sz w:val="24"/>
          <w:szCs w:val="24"/>
        </w:rPr>
        <w:t>faqes zyrtare të Komunës:</w:t>
      </w:r>
    </w:p>
    <w:p w:rsidR="00605218" w:rsidRPr="00F176EA" w:rsidRDefault="004E0BD4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Në vazhdimësi është përditësuar u</w:t>
      </w:r>
      <w:r w:rsidR="00605218" w:rsidRPr="00F176EA">
        <w:rPr>
          <w:rFonts w:ascii="Times New Roman" w:hAnsi="Times New Roman" w:cs="Times New Roman"/>
          <w:sz w:val="24"/>
          <w:szCs w:val="24"/>
        </w:rPr>
        <w:t>eb</w:t>
      </w:r>
      <w:r w:rsidRPr="00F176EA">
        <w:rPr>
          <w:rFonts w:ascii="Times New Roman" w:hAnsi="Times New Roman" w:cs="Times New Roman"/>
          <w:sz w:val="24"/>
          <w:szCs w:val="24"/>
        </w:rPr>
        <w:t>-faqja me lajme, njoftime, komunikata, fotografi, video etj...,</w:t>
      </w:r>
      <w:r w:rsidR="00605218" w:rsidRPr="00F176EA">
        <w:rPr>
          <w:rFonts w:ascii="Times New Roman" w:hAnsi="Times New Roman" w:cs="Times New Roman"/>
          <w:sz w:val="24"/>
          <w:szCs w:val="24"/>
        </w:rPr>
        <w:t xml:space="preserve"> gjithashtu janë bërë edhe ndryshimet e nevojshme me qëllimin që t</w:t>
      </w:r>
      <w:r w:rsidRPr="00F176EA">
        <w:rPr>
          <w:rFonts w:ascii="Times New Roman" w:hAnsi="Times New Roman" w:cs="Times New Roman"/>
          <w:sz w:val="24"/>
          <w:szCs w:val="24"/>
        </w:rPr>
        <w:t>’</w:t>
      </w:r>
      <w:r w:rsidR="00605218" w:rsidRPr="00F176EA">
        <w:rPr>
          <w:rFonts w:ascii="Times New Roman" w:hAnsi="Times New Roman" w:cs="Times New Roman"/>
          <w:sz w:val="24"/>
          <w:szCs w:val="24"/>
        </w:rPr>
        <w:t>u lehtësohet</w:t>
      </w:r>
      <w:r w:rsidR="00A77D58" w:rsidRPr="00F176EA">
        <w:rPr>
          <w:rFonts w:ascii="Times New Roman" w:hAnsi="Times New Roman" w:cs="Times New Roman"/>
          <w:sz w:val="24"/>
          <w:szCs w:val="24"/>
        </w:rPr>
        <w:t xml:space="preserve"> palëve të treta,</w:t>
      </w:r>
      <w:r w:rsidR="00605218" w:rsidRPr="00F176EA">
        <w:rPr>
          <w:rFonts w:ascii="Times New Roman" w:hAnsi="Times New Roman" w:cs="Times New Roman"/>
          <w:sz w:val="24"/>
          <w:szCs w:val="24"/>
        </w:rPr>
        <w:t xml:space="preserve"> qasja sa më e lehtë</w:t>
      </w:r>
      <w:r w:rsidR="00A77D58" w:rsidRPr="00F176EA">
        <w:rPr>
          <w:rFonts w:ascii="Times New Roman" w:hAnsi="Times New Roman" w:cs="Times New Roman"/>
          <w:sz w:val="24"/>
          <w:szCs w:val="24"/>
        </w:rPr>
        <w:t>,</w:t>
      </w:r>
      <w:r w:rsidR="00605218" w:rsidRPr="00F176EA">
        <w:rPr>
          <w:rFonts w:ascii="Times New Roman" w:hAnsi="Times New Roman" w:cs="Times New Roman"/>
          <w:sz w:val="24"/>
          <w:szCs w:val="24"/>
        </w:rPr>
        <w:t xml:space="preserve"> në të dhëna</w:t>
      </w:r>
      <w:r w:rsidR="00A77D58" w:rsidRPr="00F176EA">
        <w:rPr>
          <w:rFonts w:ascii="Times New Roman" w:hAnsi="Times New Roman" w:cs="Times New Roman"/>
          <w:sz w:val="24"/>
          <w:szCs w:val="24"/>
        </w:rPr>
        <w:t>t</w:t>
      </w:r>
      <w:r w:rsidR="00605218" w:rsidRPr="00F176EA">
        <w:rPr>
          <w:rFonts w:ascii="Times New Roman" w:hAnsi="Times New Roman" w:cs="Times New Roman"/>
          <w:sz w:val="24"/>
          <w:szCs w:val="24"/>
        </w:rPr>
        <w:t xml:space="preserve"> të cilët prodhohen nga kryetari,</w:t>
      </w:r>
      <w:r w:rsidR="00A77D58" w:rsidRPr="00F176EA">
        <w:rPr>
          <w:rFonts w:ascii="Times New Roman" w:hAnsi="Times New Roman" w:cs="Times New Roman"/>
          <w:sz w:val="24"/>
          <w:szCs w:val="24"/>
        </w:rPr>
        <w:t xml:space="preserve"> kuvendi,</w:t>
      </w:r>
      <w:r w:rsidR="00605218" w:rsidRPr="00F176EA">
        <w:rPr>
          <w:rFonts w:ascii="Times New Roman" w:hAnsi="Times New Roman" w:cs="Times New Roman"/>
          <w:sz w:val="24"/>
          <w:szCs w:val="24"/>
        </w:rPr>
        <w:t xml:space="preserve"> kryesuesja, drejtorët si dhe zyrtarët tjerë komunal.</w:t>
      </w:r>
    </w:p>
    <w:p w:rsidR="00A77D58" w:rsidRPr="00F176EA" w:rsidRDefault="00A77D58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8F" w:rsidRPr="00F176EA" w:rsidRDefault="00A77D58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Q</w:t>
      </w:r>
      <w:r w:rsidR="006D7DAD" w:rsidRPr="00F176EA">
        <w:rPr>
          <w:rFonts w:ascii="Times New Roman" w:hAnsi="Times New Roman" w:cs="Times New Roman"/>
          <w:b/>
          <w:sz w:val="24"/>
          <w:szCs w:val="24"/>
        </w:rPr>
        <w:t xml:space="preserve">asja e qytetarëve në </w:t>
      </w:r>
      <w:r w:rsidRPr="00F176EA">
        <w:rPr>
          <w:rFonts w:ascii="Times New Roman" w:hAnsi="Times New Roman" w:cs="Times New Roman"/>
          <w:b/>
          <w:sz w:val="24"/>
          <w:szCs w:val="24"/>
        </w:rPr>
        <w:t>shërbime komunale, transparente dhe të shpejta</w:t>
      </w:r>
      <w:r w:rsidR="006D7DAD" w:rsidRPr="00F176EA">
        <w:rPr>
          <w:rFonts w:ascii="Times New Roman" w:hAnsi="Times New Roman" w:cs="Times New Roman"/>
          <w:b/>
          <w:sz w:val="24"/>
          <w:szCs w:val="24"/>
        </w:rPr>
        <w:t>:</w:t>
      </w:r>
    </w:p>
    <w:p w:rsidR="00A77D58" w:rsidRPr="00F176EA" w:rsidRDefault="0063688F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Është publikuar në formatin</w:t>
      </w:r>
      <w:r w:rsidR="00A77D58" w:rsidRPr="00F17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D58" w:rsidRPr="00F176EA">
        <w:rPr>
          <w:rFonts w:ascii="Times New Roman" w:hAnsi="Times New Roman" w:cs="Times New Roman"/>
          <w:sz w:val="24"/>
          <w:szCs w:val="24"/>
        </w:rPr>
        <w:t>E</w:t>
      </w:r>
      <w:r w:rsidRPr="00F176EA">
        <w:rPr>
          <w:rFonts w:ascii="Times New Roman" w:hAnsi="Times New Roman" w:cs="Times New Roman"/>
          <w:sz w:val="24"/>
          <w:szCs w:val="24"/>
        </w:rPr>
        <w:t>cxel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 dokumenti në të cilin qytetarët kanë mundur t</w:t>
      </w:r>
      <w:r w:rsidR="00A77D58" w:rsidRPr="00F176EA">
        <w:rPr>
          <w:rFonts w:ascii="Times New Roman" w:hAnsi="Times New Roman" w:cs="Times New Roman"/>
          <w:sz w:val="24"/>
          <w:szCs w:val="24"/>
        </w:rPr>
        <w:t>’</w:t>
      </w:r>
      <w:r w:rsidRPr="00F176EA">
        <w:rPr>
          <w:rFonts w:ascii="Times New Roman" w:hAnsi="Times New Roman" w:cs="Times New Roman"/>
          <w:sz w:val="24"/>
          <w:szCs w:val="24"/>
        </w:rPr>
        <w:t>i marrin të gjitha informatat e duhura për procedurat</w:t>
      </w:r>
      <w:r w:rsidR="00260346" w:rsidRPr="00F176EA">
        <w:rPr>
          <w:rFonts w:ascii="Times New Roman" w:hAnsi="Times New Roman" w:cs="Times New Roman"/>
          <w:sz w:val="24"/>
          <w:szCs w:val="24"/>
        </w:rPr>
        <w:t xml:space="preserve"> e aplikimit dhe marrjes së shërbimeve komunale.</w:t>
      </w:r>
      <w:r w:rsidR="004229A2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58" w:rsidRPr="00F176EA" w:rsidRDefault="004229A2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Dokumenti është i publikuar në këtë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9A4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229A2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https://kk.rks-gov.net/prizren/category/sherbime-administrative/?page=2022</w:t>
        </w:r>
      </w:hyperlink>
      <w:r w:rsidR="004229A2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P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346" w:rsidRPr="00F176EA" w:rsidRDefault="00260346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lastRenderedPageBreak/>
        <w:t>Pika</w:t>
      </w:r>
      <w:r w:rsidR="00A87FD4" w:rsidRPr="00F17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A2" w:rsidRPr="00F176EA">
        <w:rPr>
          <w:rFonts w:ascii="Times New Roman" w:hAnsi="Times New Roman" w:cs="Times New Roman"/>
          <w:b/>
          <w:sz w:val="24"/>
          <w:szCs w:val="24"/>
        </w:rPr>
        <w:t>prokurimi transparentë:</w:t>
      </w:r>
    </w:p>
    <w:p w:rsidR="00CB05DC" w:rsidRPr="00F176EA" w:rsidRDefault="00CB05DC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Zyrtarëve të</w:t>
      </w:r>
      <w:r w:rsidR="00260346" w:rsidRPr="00F176EA">
        <w:rPr>
          <w:rFonts w:ascii="Times New Roman" w:hAnsi="Times New Roman" w:cs="Times New Roman"/>
          <w:sz w:val="24"/>
          <w:szCs w:val="24"/>
        </w:rPr>
        <w:t xml:space="preserve"> prok</w:t>
      </w:r>
      <w:r w:rsidRPr="00F176EA">
        <w:rPr>
          <w:rFonts w:ascii="Times New Roman" w:hAnsi="Times New Roman" w:cs="Times New Roman"/>
          <w:sz w:val="24"/>
          <w:szCs w:val="24"/>
        </w:rPr>
        <w:t>urimit u është lejuar qasja në u</w:t>
      </w:r>
      <w:r w:rsidR="00260346" w:rsidRPr="00F176EA">
        <w:rPr>
          <w:rFonts w:ascii="Times New Roman" w:hAnsi="Times New Roman" w:cs="Times New Roman"/>
          <w:sz w:val="24"/>
          <w:szCs w:val="24"/>
        </w:rPr>
        <w:t>eb</w:t>
      </w:r>
      <w:r w:rsidRPr="00F176EA">
        <w:rPr>
          <w:rFonts w:ascii="Times New Roman" w:hAnsi="Times New Roman" w:cs="Times New Roman"/>
          <w:sz w:val="24"/>
          <w:szCs w:val="24"/>
        </w:rPr>
        <w:t>-faqe</w:t>
      </w:r>
      <w:r w:rsidR="00260346" w:rsidRPr="00F176EA">
        <w:rPr>
          <w:rFonts w:ascii="Times New Roman" w:hAnsi="Times New Roman" w:cs="Times New Roman"/>
          <w:sz w:val="24"/>
          <w:szCs w:val="24"/>
        </w:rPr>
        <w:t xml:space="preserve"> dhe të gjitha dokumentet që kanë të bëjnë me prokurimin publik</w:t>
      </w:r>
      <w:r w:rsidRPr="00F176EA">
        <w:rPr>
          <w:rFonts w:ascii="Times New Roman" w:hAnsi="Times New Roman" w:cs="Times New Roman"/>
          <w:sz w:val="24"/>
          <w:szCs w:val="24"/>
        </w:rPr>
        <w:t>, janë të publikuara më kohë</w:t>
      </w:r>
      <w:r w:rsidR="00260346" w:rsidRPr="00F176EA">
        <w:rPr>
          <w:rFonts w:ascii="Times New Roman" w:hAnsi="Times New Roman" w:cs="Times New Roman"/>
          <w:sz w:val="24"/>
          <w:szCs w:val="24"/>
        </w:rPr>
        <w:t xml:space="preserve">, dokumentet janë të publikuara në këtë </w:t>
      </w:r>
      <w:proofErr w:type="spellStart"/>
      <w:r w:rsidR="00260346"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="00260346"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346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60346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https://kk.rks-gov.net/prizren/category/prokurimi/</w:t>
        </w:r>
      </w:hyperlink>
      <w:r w:rsidR="00CB05DC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AF" w:rsidRPr="00F176EA" w:rsidRDefault="00BF02AF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5DC" w:rsidRPr="00F176EA" w:rsidRDefault="00CB05DC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P</w:t>
      </w:r>
      <w:r w:rsidR="00BF02AF" w:rsidRPr="00F176EA">
        <w:rPr>
          <w:rFonts w:ascii="Times New Roman" w:hAnsi="Times New Roman" w:cs="Times New Roman"/>
          <w:b/>
          <w:sz w:val="24"/>
          <w:szCs w:val="24"/>
        </w:rPr>
        <w:t>rocedurat e punësimit transparent për qytetarë:</w:t>
      </w:r>
    </w:p>
    <w:p w:rsidR="00CB05DC" w:rsidRPr="00F176EA" w:rsidRDefault="00260346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Zyrta</w:t>
      </w:r>
      <w:r w:rsidR="00CB05DC" w:rsidRPr="00F176EA">
        <w:rPr>
          <w:rFonts w:ascii="Times New Roman" w:hAnsi="Times New Roman" w:cs="Times New Roman"/>
          <w:sz w:val="24"/>
          <w:szCs w:val="24"/>
        </w:rPr>
        <w:t>rët e personelit kanë qasje në u</w:t>
      </w:r>
      <w:r w:rsidRPr="00F176EA">
        <w:rPr>
          <w:rFonts w:ascii="Times New Roman" w:hAnsi="Times New Roman" w:cs="Times New Roman"/>
          <w:sz w:val="24"/>
          <w:szCs w:val="24"/>
        </w:rPr>
        <w:t>eb</w:t>
      </w:r>
      <w:r w:rsidR="00CB05DC" w:rsidRPr="00F176EA">
        <w:rPr>
          <w:rFonts w:ascii="Times New Roman" w:hAnsi="Times New Roman" w:cs="Times New Roman"/>
          <w:sz w:val="24"/>
          <w:szCs w:val="24"/>
        </w:rPr>
        <w:t>-</w:t>
      </w:r>
      <w:r w:rsidRPr="00F176EA">
        <w:rPr>
          <w:rFonts w:ascii="Times New Roman" w:hAnsi="Times New Roman" w:cs="Times New Roman"/>
          <w:sz w:val="24"/>
          <w:szCs w:val="24"/>
        </w:rPr>
        <w:t>faqe dhe të gjitha dokumentet që janë të obliguara</w:t>
      </w:r>
      <w:r w:rsidR="00CB05DC" w:rsidRPr="00F176EA">
        <w:rPr>
          <w:rFonts w:ascii="Times New Roman" w:hAnsi="Times New Roman" w:cs="Times New Roman"/>
          <w:sz w:val="24"/>
          <w:szCs w:val="24"/>
        </w:rPr>
        <w:t xml:space="preserve"> me ligje për publikim, janë këshilluar</w:t>
      </w:r>
      <w:r w:rsidRPr="00F176EA">
        <w:rPr>
          <w:rFonts w:ascii="Times New Roman" w:hAnsi="Times New Roman" w:cs="Times New Roman"/>
          <w:sz w:val="24"/>
          <w:szCs w:val="24"/>
        </w:rPr>
        <w:t xml:space="preserve"> që ti publikojnë</w:t>
      </w:r>
      <w:r w:rsidR="00CB05DC" w:rsidRPr="00F176EA">
        <w:rPr>
          <w:rFonts w:ascii="Times New Roman" w:hAnsi="Times New Roman" w:cs="Times New Roman"/>
          <w:sz w:val="24"/>
          <w:szCs w:val="24"/>
        </w:rPr>
        <w:t xml:space="preserve"> brenda afateve ligjore. D</w:t>
      </w:r>
      <w:r w:rsidRPr="00F176EA">
        <w:rPr>
          <w:rFonts w:ascii="Times New Roman" w:hAnsi="Times New Roman" w:cs="Times New Roman"/>
          <w:sz w:val="24"/>
          <w:szCs w:val="24"/>
        </w:rPr>
        <w:t xml:space="preserve">okumentet </w:t>
      </w:r>
      <w:r w:rsidR="00CB05DC" w:rsidRPr="00F176EA">
        <w:rPr>
          <w:rFonts w:ascii="Times New Roman" w:hAnsi="Times New Roman" w:cs="Times New Roman"/>
          <w:sz w:val="24"/>
          <w:szCs w:val="24"/>
        </w:rPr>
        <w:t xml:space="preserve">e zyrës së personelit </w:t>
      </w:r>
      <w:r w:rsidRPr="00F176EA">
        <w:rPr>
          <w:rFonts w:ascii="Times New Roman" w:hAnsi="Times New Roman" w:cs="Times New Roman"/>
          <w:sz w:val="24"/>
          <w:szCs w:val="24"/>
        </w:rPr>
        <w:t xml:space="preserve">janë publikuar në këtë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vegëz</w:t>
      </w:r>
      <w:proofErr w:type="spellEnd"/>
      <w:r w:rsidRPr="00F17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0346" w:rsidRPr="00F176EA" w:rsidRDefault="00165817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260346" w:rsidRPr="00F176EA">
          <w:rPr>
            <w:rStyle w:val="Hyperlink"/>
            <w:rFonts w:ascii="Times New Roman" w:hAnsi="Times New Roman" w:cs="Times New Roman"/>
            <w:sz w:val="24"/>
            <w:szCs w:val="24"/>
          </w:rPr>
          <w:t>https://kk.rks-gov.net/prizren/category/konkurset-njoftimet/</w:t>
        </w:r>
      </w:hyperlink>
      <w:r w:rsidR="00CB05DC"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5DC" w:rsidRPr="00F176EA" w:rsidRDefault="00CB05DC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72" w:rsidRPr="00F176EA" w:rsidRDefault="00CB05DC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Rritja e bashkëpunimit më shoqërinë  civile për hartimin e dokumenteve</w:t>
      </w:r>
      <w:r w:rsidR="00DC6A4C" w:rsidRPr="00F176EA">
        <w:rPr>
          <w:rFonts w:ascii="Times New Roman" w:hAnsi="Times New Roman" w:cs="Times New Roman"/>
          <w:b/>
          <w:sz w:val="24"/>
          <w:szCs w:val="24"/>
        </w:rPr>
        <w:t>:</w:t>
      </w:r>
    </w:p>
    <w:p w:rsidR="00633E72" w:rsidRPr="00F176EA" w:rsidRDefault="00CB05DC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Në të gjitha grupet punuese për hartimin e dokumenteve, si: </w:t>
      </w:r>
      <w:r w:rsidR="00633E72" w:rsidRPr="00F176EA">
        <w:rPr>
          <w:rFonts w:ascii="Times New Roman" w:hAnsi="Times New Roman" w:cs="Times New Roman"/>
          <w:sz w:val="24"/>
          <w:szCs w:val="24"/>
        </w:rPr>
        <w:t>rregullor</w:t>
      </w:r>
      <w:r w:rsidRPr="00F176EA">
        <w:rPr>
          <w:rFonts w:ascii="Times New Roman" w:hAnsi="Times New Roman" w:cs="Times New Roman"/>
          <w:sz w:val="24"/>
          <w:szCs w:val="24"/>
        </w:rPr>
        <w:t xml:space="preserve">e, plane dhe strategji, janë </w:t>
      </w:r>
      <w:r w:rsidR="00633E72" w:rsidRPr="00F176EA">
        <w:rPr>
          <w:rFonts w:ascii="Times New Roman" w:hAnsi="Times New Roman" w:cs="Times New Roman"/>
          <w:sz w:val="24"/>
          <w:szCs w:val="24"/>
        </w:rPr>
        <w:t>përf</w:t>
      </w:r>
      <w:r w:rsidRPr="00F176EA">
        <w:rPr>
          <w:rFonts w:ascii="Times New Roman" w:hAnsi="Times New Roman" w:cs="Times New Roman"/>
          <w:sz w:val="24"/>
          <w:szCs w:val="24"/>
        </w:rPr>
        <w:t>shirë</w:t>
      </w:r>
      <w:r w:rsidR="00633E72" w:rsidRPr="00F176EA">
        <w:rPr>
          <w:rFonts w:ascii="Times New Roman" w:hAnsi="Times New Roman" w:cs="Times New Roman"/>
          <w:sz w:val="24"/>
          <w:szCs w:val="24"/>
        </w:rPr>
        <w:t xml:space="preserve"> edhe përfaqësues të OJQ-ve.</w:t>
      </w:r>
    </w:p>
    <w:p w:rsidR="001B0CD9" w:rsidRPr="00F176EA" w:rsidRDefault="001B0CD9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72" w:rsidRPr="00F176EA" w:rsidRDefault="00CB05DC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F</w:t>
      </w:r>
      <w:r w:rsidR="00DC6A4C" w:rsidRPr="00F176EA">
        <w:rPr>
          <w:rFonts w:ascii="Times New Roman" w:hAnsi="Times New Roman" w:cs="Times New Roman"/>
          <w:b/>
          <w:sz w:val="24"/>
          <w:szCs w:val="24"/>
        </w:rPr>
        <w:t>orcimi i rolit mbikëqyrës të Kuvendit Komunës</w:t>
      </w:r>
      <w:r w:rsidR="001B0CD9" w:rsidRPr="00F176EA">
        <w:rPr>
          <w:rFonts w:ascii="Times New Roman" w:hAnsi="Times New Roman" w:cs="Times New Roman"/>
          <w:b/>
          <w:sz w:val="24"/>
          <w:szCs w:val="24"/>
        </w:rPr>
        <w:t>:</w:t>
      </w:r>
    </w:p>
    <w:p w:rsidR="00633E72" w:rsidRPr="00F176EA" w:rsidRDefault="00CB05DC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Kuvendi i </w:t>
      </w:r>
      <w:r w:rsidR="006232B5" w:rsidRPr="00F176EA">
        <w:rPr>
          <w:rFonts w:ascii="Times New Roman" w:hAnsi="Times New Roman" w:cs="Times New Roman"/>
          <w:sz w:val="24"/>
          <w:szCs w:val="24"/>
        </w:rPr>
        <w:t>k</w:t>
      </w:r>
      <w:r w:rsidRPr="00F176EA">
        <w:rPr>
          <w:rFonts w:ascii="Times New Roman" w:hAnsi="Times New Roman" w:cs="Times New Roman"/>
          <w:sz w:val="24"/>
          <w:szCs w:val="24"/>
        </w:rPr>
        <w:t>omunës si organi më i lartë administrativ</w:t>
      </w:r>
      <w:r w:rsidR="006232B5" w:rsidRPr="00F176EA">
        <w:rPr>
          <w:rFonts w:ascii="Times New Roman" w:hAnsi="Times New Roman" w:cs="Times New Roman"/>
          <w:sz w:val="24"/>
          <w:szCs w:val="24"/>
        </w:rPr>
        <w:t xml:space="preserve">, gjatë gjithë vitit 2022, ka ndihmuar në hartimin e dokumenteve te ndryshme komunale që mirë-rregullojnë veprimtari të ndryshme me </w:t>
      </w:r>
      <w:proofErr w:type="spellStart"/>
      <w:r w:rsidR="006232B5" w:rsidRPr="00F176EA">
        <w:rPr>
          <w:rFonts w:ascii="Times New Roman" w:hAnsi="Times New Roman" w:cs="Times New Roman"/>
          <w:sz w:val="24"/>
          <w:szCs w:val="24"/>
        </w:rPr>
        <w:t>impakt</w:t>
      </w:r>
      <w:proofErr w:type="spellEnd"/>
      <w:r w:rsidR="006232B5" w:rsidRPr="00F176EA">
        <w:rPr>
          <w:rFonts w:ascii="Times New Roman" w:hAnsi="Times New Roman" w:cs="Times New Roman"/>
          <w:sz w:val="24"/>
          <w:szCs w:val="24"/>
        </w:rPr>
        <w:t xml:space="preserve"> publik, zyrtar, qytetarë e më gjerë. Mbikëqyrja e kuvendit dhe sugjerimet e shpeshta për zyrtarët komunal dhe vetë kabinetin e kryetarit të komunës, kanë ndihmuar në korrektimin e politikave publike komunale. Kuvendaret kanë kontribuar me pyetjet e tyre, shqetësimet e qytetarëve dhe kërkesat relevante, për ekzekutivin komunal në të gjitha seancat e KK-së.</w:t>
      </w:r>
    </w:p>
    <w:p w:rsidR="001B0CD9" w:rsidRPr="00F176EA" w:rsidRDefault="001B0CD9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A0A" w:rsidRPr="00F176EA" w:rsidRDefault="006232B5" w:rsidP="00F17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F</w:t>
      </w:r>
      <w:r w:rsidR="00DC6A4C" w:rsidRPr="00F176EA">
        <w:rPr>
          <w:rFonts w:ascii="Times New Roman" w:hAnsi="Times New Roman" w:cs="Times New Roman"/>
          <w:b/>
          <w:sz w:val="24"/>
          <w:szCs w:val="24"/>
        </w:rPr>
        <w:t xml:space="preserve">orcimi i kapaciteteve administrative të </w:t>
      </w:r>
      <w:r w:rsidR="001B0CD9" w:rsidRPr="00F176EA">
        <w:rPr>
          <w:rFonts w:ascii="Times New Roman" w:hAnsi="Times New Roman" w:cs="Times New Roman"/>
          <w:b/>
          <w:sz w:val="24"/>
          <w:szCs w:val="24"/>
        </w:rPr>
        <w:t>Kuvendit të Komunës si tersi:</w:t>
      </w:r>
    </w:p>
    <w:p w:rsidR="004669A4" w:rsidRDefault="00145097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Kuvendi i komunës ka themeluar komitete, këshilla dhe komisione profesionale të ndryshme me interes publik, si në fushën e arsimit, kulturës, trashëgimisë, urbanizmit etj...</w:t>
      </w: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EA" w:rsidRP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E72" w:rsidRPr="00F176EA" w:rsidRDefault="00145097" w:rsidP="00F176EA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lastRenderedPageBreak/>
        <w:t>N</w:t>
      </w:r>
      <w:r w:rsidR="001B0CD9" w:rsidRPr="00F176EA">
        <w:rPr>
          <w:rFonts w:ascii="Times New Roman" w:hAnsi="Times New Roman" w:cs="Times New Roman"/>
          <w:b/>
          <w:sz w:val="24"/>
          <w:szCs w:val="24"/>
        </w:rPr>
        <w:t>umri pa pagesë:</w:t>
      </w:r>
    </w:p>
    <w:p w:rsidR="00EE314C" w:rsidRPr="00F176EA" w:rsidRDefault="00145097" w:rsidP="00F176E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Komuna e Prizrenit tani</w:t>
      </w:r>
      <w:r w:rsidR="00C238B7" w:rsidRPr="00F176EA">
        <w:rPr>
          <w:rFonts w:ascii="Times New Roman" w:hAnsi="Times New Roman" w:cs="Times New Roman"/>
          <w:sz w:val="24"/>
          <w:szCs w:val="24"/>
        </w:rPr>
        <w:t xml:space="preserve"> ka </w:t>
      </w:r>
      <w:r w:rsidRPr="00F176EA">
        <w:rPr>
          <w:rFonts w:ascii="Times New Roman" w:hAnsi="Times New Roman" w:cs="Times New Roman"/>
          <w:sz w:val="24"/>
          <w:szCs w:val="24"/>
        </w:rPr>
        <w:t xml:space="preserve">edhe </w:t>
      </w:r>
      <w:r w:rsidR="00C238B7" w:rsidRPr="00F176EA">
        <w:rPr>
          <w:rFonts w:ascii="Times New Roman" w:hAnsi="Times New Roman" w:cs="Times New Roman"/>
          <w:sz w:val="24"/>
          <w:szCs w:val="24"/>
        </w:rPr>
        <w:t>numrin pa pagesë</w:t>
      </w:r>
      <w:r w:rsidRPr="00F176EA">
        <w:rPr>
          <w:rFonts w:ascii="Times New Roman" w:hAnsi="Times New Roman" w:cs="Times New Roman"/>
          <w:sz w:val="24"/>
          <w:szCs w:val="24"/>
        </w:rPr>
        <w:t xml:space="preserve"> për</w:t>
      </w:r>
      <w:r w:rsidR="00C238B7" w:rsidRPr="00F176EA">
        <w:rPr>
          <w:rFonts w:ascii="Times New Roman" w:hAnsi="Times New Roman" w:cs="Times New Roman"/>
          <w:sz w:val="24"/>
          <w:szCs w:val="24"/>
        </w:rPr>
        <w:t xml:space="preserve"> qytetarët</w:t>
      </w:r>
      <w:r w:rsidRPr="00F176EA">
        <w:rPr>
          <w:rFonts w:ascii="Times New Roman" w:hAnsi="Times New Roman" w:cs="Times New Roman"/>
          <w:sz w:val="24"/>
          <w:szCs w:val="24"/>
        </w:rPr>
        <w:t xml:space="preserve"> tanë</w:t>
      </w:r>
      <w:r w:rsidR="00264B10">
        <w:rPr>
          <w:rFonts w:ascii="Times New Roman" w:hAnsi="Times New Roman" w:cs="Times New Roman"/>
          <w:sz w:val="24"/>
          <w:szCs w:val="24"/>
        </w:rPr>
        <w:t>,</w:t>
      </w:r>
      <w:r w:rsidR="004669A4"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4669A4" w:rsidRPr="00F176EA">
        <w:rPr>
          <w:rFonts w:ascii="Times New Roman" w:hAnsi="Times New Roman" w:cs="Times New Roman"/>
          <w:b/>
          <w:sz w:val="24"/>
          <w:szCs w:val="24"/>
        </w:rPr>
        <w:t>(</w:t>
      </w:r>
      <w:r w:rsidR="00264B10">
        <w:rPr>
          <w:rFonts w:ascii="Times New Roman" w:hAnsi="Times New Roman" w:cs="Times New Roman"/>
          <w:b/>
          <w:sz w:val="24"/>
          <w:szCs w:val="24"/>
        </w:rPr>
        <w:t xml:space="preserve">0800 11 002 </w:t>
      </w:r>
      <w:r w:rsidR="004669A4" w:rsidRPr="00F176EA">
        <w:rPr>
          <w:rFonts w:ascii="Times New Roman" w:hAnsi="Times New Roman" w:cs="Times New Roman"/>
          <w:b/>
          <w:sz w:val="24"/>
          <w:szCs w:val="24"/>
        </w:rPr>
        <w:t>pa pagesë për thirrjet brenda Kosovës)</w:t>
      </w:r>
      <w:r w:rsidRPr="00F176EA">
        <w:rPr>
          <w:rFonts w:ascii="Times New Roman" w:hAnsi="Times New Roman" w:cs="Times New Roman"/>
          <w:sz w:val="24"/>
          <w:szCs w:val="24"/>
        </w:rPr>
        <w:t>. Në këtë numër të bërë publik në ueb faqe të komunës dhe platformat tjera sociale të komunës, qytetarët</w:t>
      </w:r>
      <w:r w:rsidR="00C238B7" w:rsidRPr="00F176EA">
        <w:rPr>
          <w:rFonts w:ascii="Times New Roman" w:hAnsi="Times New Roman" w:cs="Times New Roman"/>
          <w:sz w:val="24"/>
          <w:szCs w:val="24"/>
        </w:rPr>
        <w:t xml:space="preserve"> mund të bëjnë thirrje për ti bërë kërkesat </w:t>
      </w:r>
      <w:r w:rsidRPr="00F176EA">
        <w:rPr>
          <w:rFonts w:ascii="Times New Roman" w:hAnsi="Times New Roman" w:cs="Times New Roman"/>
          <w:sz w:val="24"/>
          <w:szCs w:val="24"/>
        </w:rPr>
        <w:t xml:space="preserve">dhe ankesat </w:t>
      </w:r>
      <w:r w:rsidR="00C238B7" w:rsidRPr="00F176EA">
        <w:rPr>
          <w:rFonts w:ascii="Times New Roman" w:hAnsi="Times New Roman" w:cs="Times New Roman"/>
          <w:sz w:val="24"/>
          <w:szCs w:val="24"/>
        </w:rPr>
        <w:t>e tyre</w:t>
      </w:r>
      <w:r w:rsidRPr="00F176EA">
        <w:rPr>
          <w:rFonts w:ascii="Times New Roman" w:hAnsi="Times New Roman" w:cs="Times New Roman"/>
          <w:sz w:val="24"/>
          <w:szCs w:val="24"/>
        </w:rPr>
        <w:t xml:space="preserve"> eventuale për komunën. Zyra për Komunikim me Publikun, në konsultim me kryetarin e komunës</w:t>
      </w:r>
      <w:r w:rsidR="00EE4FA9" w:rsidRPr="00F176EA">
        <w:rPr>
          <w:rFonts w:ascii="Times New Roman" w:hAnsi="Times New Roman" w:cs="Times New Roman"/>
          <w:sz w:val="24"/>
          <w:szCs w:val="24"/>
        </w:rPr>
        <w:t>,</w:t>
      </w:r>
      <w:r w:rsidRPr="00F176EA">
        <w:rPr>
          <w:rFonts w:ascii="Times New Roman" w:hAnsi="Times New Roman" w:cs="Times New Roman"/>
          <w:sz w:val="24"/>
          <w:szCs w:val="24"/>
        </w:rPr>
        <w:t xml:space="preserve"> ka caktuar zyrtaren</w:t>
      </w:r>
      <w:r w:rsidR="00C238B7" w:rsidRPr="00F176EA">
        <w:rPr>
          <w:rFonts w:ascii="Times New Roman" w:hAnsi="Times New Roman" w:cs="Times New Roman"/>
          <w:sz w:val="24"/>
          <w:szCs w:val="24"/>
        </w:rPr>
        <w:t xml:space="preserve"> përgjegjëse</w:t>
      </w:r>
      <w:r w:rsidRPr="00F176EA">
        <w:rPr>
          <w:rFonts w:ascii="Times New Roman" w:hAnsi="Times New Roman" w:cs="Times New Roman"/>
          <w:sz w:val="24"/>
          <w:szCs w:val="24"/>
        </w:rPr>
        <w:t xml:space="preserve"> për evidentimin e kërkesave-ankesave të qytetarëve dhe të njëjtat i adreson</w:t>
      </w:r>
      <w:r w:rsidR="00C238B7" w:rsidRPr="00F176EA">
        <w:rPr>
          <w:rFonts w:ascii="Times New Roman" w:hAnsi="Times New Roman" w:cs="Times New Roman"/>
          <w:sz w:val="24"/>
          <w:szCs w:val="24"/>
        </w:rPr>
        <w:t xml:space="preserve"> tek drejtorët apo zyrtarët përkatës</w:t>
      </w:r>
      <w:r w:rsidR="00EE4FA9" w:rsidRPr="00F176EA">
        <w:rPr>
          <w:rFonts w:ascii="Times New Roman" w:hAnsi="Times New Roman" w:cs="Times New Roman"/>
          <w:sz w:val="24"/>
          <w:szCs w:val="24"/>
        </w:rPr>
        <w:t>e</w:t>
      </w:r>
      <w:r w:rsidR="00C238B7" w:rsidRPr="00F176EA">
        <w:rPr>
          <w:rFonts w:ascii="Times New Roman" w:hAnsi="Times New Roman" w:cs="Times New Roman"/>
          <w:sz w:val="24"/>
          <w:szCs w:val="24"/>
        </w:rPr>
        <w:t>.</w:t>
      </w:r>
    </w:p>
    <w:p w:rsidR="00F176EA" w:rsidRPr="00F176EA" w:rsidRDefault="00F176EA" w:rsidP="00F176EA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FA9" w:rsidRPr="00F176EA" w:rsidRDefault="00EE314C" w:rsidP="008061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P.S</w:t>
      </w:r>
      <w:r w:rsidRPr="00F176EA">
        <w:rPr>
          <w:rFonts w:ascii="Times New Roman" w:hAnsi="Times New Roman" w:cs="Times New Roman"/>
          <w:sz w:val="24"/>
          <w:szCs w:val="24"/>
        </w:rPr>
        <w:br/>
        <w:t>Gjatë vitit 2022, kemi pasur raste kur nuk ka f</w:t>
      </w:r>
      <w:r w:rsidR="00EE4FA9" w:rsidRPr="00F176EA">
        <w:rPr>
          <w:rFonts w:ascii="Times New Roman" w:hAnsi="Times New Roman" w:cs="Times New Roman"/>
          <w:sz w:val="24"/>
          <w:szCs w:val="24"/>
        </w:rPr>
        <w:t>unksionuar u</w:t>
      </w:r>
      <w:r w:rsidRPr="00F176EA">
        <w:rPr>
          <w:rFonts w:ascii="Times New Roman" w:hAnsi="Times New Roman" w:cs="Times New Roman"/>
          <w:sz w:val="24"/>
          <w:szCs w:val="24"/>
        </w:rPr>
        <w:t>eb</w:t>
      </w:r>
      <w:r w:rsidR="00EE4FA9" w:rsidRPr="00F176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faqa</w:t>
      </w:r>
      <w:proofErr w:type="spellEnd"/>
      <w:r w:rsidR="00EE4FA9" w:rsidRPr="00F176EA">
        <w:rPr>
          <w:rFonts w:ascii="Times New Roman" w:hAnsi="Times New Roman" w:cs="Times New Roman"/>
          <w:sz w:val="24"/>
          <w:szCs w:val="24"/>
        </w:rPr>
        <w:t xml:space="preserve"> e komunës me javë të tëra</w:t>
      </w:r>
      <w:r w:rsidRPr="00F176EA">
        <w:rPr>
          <w:rFonts w:ascii="Times New Roman" w:hAnsi="Times New Roman" w:cs="Times New Roman"/>
          <w:sz w:val="24"/>
          <w:szCs w:val="24"/>
        </w:rPr>
        <w:t>,</w:t>
      </w:r>
      <w:r w:rsidR="00EE4FA9" w:rsidRPr="00F176EA">
        <w:rPr>
          <w:rFonts w:ascii="Times New Roman" w:hAnsi="Times New Roman" w:cs="Times New Roman"/>
          <w:sz w:val="24"/>
          <w:szCs w:val="24"/>
        </w:rPr>
        <w:t xml:space="preserve"> ka pas rate kur na janë fshirë edhe dokumente të publikuara dhe na është dashur që të bëjmë punë edhe jashtë orarit zyrtar të punës, vetëm e vetëm që t’i kthejmë dokumentet e publikuara më herët. Domeni dhe siguria e ueb-faqes mbahet nga MAPL-ë.!</w:t>
      </w:r>
      <w:r w:rsidRPr="00F1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C7B" w:rsidRPr="00F176EA" w:rsidRDefault="00EE4FA9" w:rsidP="008061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N</w:t>
      </w:r>
      <w:r w:rsidR="00EE314C" w:rsidRPr="00F176EA">
        <w:rPr>
          <w:rFonts w:ascii="Times New Roman" w:hAnsi="Times New Roman" w:cs="Times New Roman"/>
          <w:sz w:val="24"/>
          <w:szCs w:val="24"/>
        </w:rPr>
        <w:t>joftimet, l</w:t>
      </w:r>
      <w:r w:rsidRPr="00F176EA">
        <w:rPr>
          <w:rFonts w:ascii="Times New Roman" w:hAnsi="Times New Roman" w:cs="Times New Roman"/>
          <w:sz w:val="24"/>
          <w:szCs w:val="24"/>
        </w:rPr>
        <w:t>ajmet, materialet e kuvendit, komiteteve</w:t>
      </w:r>
      <w:r w:rsidR="00EE314C" w:rsidRPr="00F176EA">
        <w:rPr>
          <w:rFonts w:ascii="Times New Roman" w:hAnsi="Times New Roman" w:cs="Times New Roman"/>
          <w:sz w:val="24"/>
          <w:szCs w:val="24"/>
        </w:rPr>
        <w:t>,</w:t>
      </w:r>
      <w:r w:rsidRPr="00F176EA">
        <w:rPr>
          <w:rFonts w:ascii="Times New Roman" w:hAnsi="Times New Roman" w:cs="Times New Roman"/>
          <w:sz w:val="24"/>
          <w:szCs w:val="24"/>
        </w:rPr>
        <w:t xml:space="preserve"> </w:t>
      </w:r>
      <w:r w:rsidR="00EE314C" w:rsidRPr="00F176EA">
        <w:rPr>
          <w:rFonts w:ascii="Times New Roman" w:hAnsi="Times New Roman" w:cs="Times New Roman"/>
          <w:sz w:val="24"/>
          <w:szCs w:val="24"/>
        </w:rPr>
        <w:t>raporte</w:t>
      </w:r>
      <w:r w:rsidRPr="00F176EA">
        <w:rPr>
          <w:rFonts w:ascii="Times New Roman" w:hAnsi="Times New Roman" w:cs="Times New Roman"/>
          <w:sz w:val="24"/>
          <w:szCs w:val="24"/>
        </w:rPr>
        <w:t>t</w:t>
      </w:r>
      <w:r w:rsidR="00EE314C" w:rsidRPr="00F176EA">
        <w:rPr>
          <w:rFonts w:ascii="Times New Roman" w:hAnsi="Times New Roman" w:cs="Times New Roman"/>
          <w:sz w:val="24"/>
          <w:szCs w:val="24"/>
        </w:rPr>
        <w:t xml:space="preserve"> financiare, raporte të punës së kryetarit, drejtorëve të drejtorive komunale dhe zyrtarëve tjerë komunal</w:t>
      </w:r>
      <w:r w:rsidRPr="00F176EA">
        <w:rPr>
          <w:rFonts w:ascii="Times New Roman" w:hAnsi="Times New Roman" w:cs="Times New Roman"/>
          <w:sz w:val="24"/>
          <w:szCs w:val="24"/>
        </w:rPr>
        <w:t xml:space="preserve"> të gjitha janë të publikuara dhe të përkthyera në gjuhet zyrtare të komunës sonë</w:t>
      </w:r>
      <w:r w:rsidR="00EE314C" w:rsidRPr="00F176EA">
        <w:rPr>
          <w:rFonts w:ascii="Times New Roman" w:hAnsi="Times New Roman" w:cs="Times New Roman"/>
          <w:sz w:val="24"/>
          <w:szCs w:val="24"/>
        </w:rPr>
        <w:t>.</w:t>
      </w:r>
    </w:p>
    <w:p w:rsidR="00F176EA" w:rsidRDefault="00F176EA" w:rsidP="00F176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F0C7B" w:rsidRPr="00F176EA" w:rsidRDefault="00BD6575" w:rsidP="00F176E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Përgatitur:</w:t>
      </w:r>
      <w:r w:rsidR="00D93950" w:rsidRPr="00F176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575" w:rsidRPr="00F176EA" w:rsidRDefault="00BD6575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Ymer Berisha</w:t>
      </w:r>
    </w:p>
    <w:p w:rsidR="00BD6575" w:rsidRPr="00F176EA" w:rsidRDefault="00BD6575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Udhëheqës i Njësisë për Komunikim me Publikun</w:t>
      </w:r>
    </w:p>
    <w:p w:rsidR="00F176EA" w:rsidRDefault="00F176EA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6EA" w:rsidRDefault="00F176EA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76EA" w:rsidRPr="00F176EA" w:rsidRDefault="00BD6575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>Haziz Krasniqi</w:t>
      </w:r>
    </w:p>
    <w:p w:rsidR="00BD6575" w:rsidRPr="00F176EA" w:rsidRDefault="00BD6575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76EA">
        <w:rPr>
          <w:rFonts w:ascii="Times New Roman" w:hAnsi="Times New Roman" w:cs="Times New Roman"/>
          <w:sz w:val="24"/>
          <w:szCs w:val="24"/>
        </w:rPr>
        <w:t xml:space="preserve">Koordinator për </w:t>
      </w:r>
      <w:proofErr w:type="spellStart"/>
      <w:r w:rsidRPr="00F176EA">
        <w:rPr>
          <w:rFonts w:ascii="Times New Roman" w:hAnsi="Times New Roman" w:cs="Times New Roman"/>
          <w:sz w:val="24"/>
          <w:szCs w:val="24"/>
        </w:rPr>
        <w:t>Performancë</w:t>
      </w:r>
      <w:proofErr w:type="spellEnd"/>
      <w:r w:rsidR="004F0C7B" w:rsidRPr="00F176EA">
        <w:rPr>
          <w:rFonts w:ascii="Times New Roman" w:hAnsi="Times New Roman" w:cs="Times New Roman"/>
          <w:sz w:val="24"/>
          <w:szCs w:val="24"/>
        </w:rPr>
        <w:t xml:space="preserve"> Komunale </w:t>
      </w:r>
    </w:p>
    <w:p w:rsidR="00D93950" w:rsidRPr="00F176EA" w:rsidRDefault="00D93950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3950" w:rsidRPr="00F176EA" w:rsidRDefault="00D93950" w:rsidP="00F176E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3950" w:rsidRPr="00F176EA" w:rsidRDefault="00D93950" w:rsidP="00F176E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EA">
        <w:rPr>
          <w:rFonts w:ascii="Times New Roman" w:hAnsi="Times New Roman" w:cs="Times New Roman"/>
          <w:b/>
          <w:sz w:val="24"/>
          <w:szCs w:val="24"/>
        </w:rPr>
        <w:t>Shkurt 2023</w:t>
      </w:r>
    </w:p>
    <w:sectPr w:rsidR="00D93950" w:rsidRPr="00F176E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17" w:rsidRDefault="00165817" w:rsidP="004F0C7B">
      <w:pPr>
        <w:spacing w:after="0" w:line="240" w:lineRule="auto"/>
      </w:pPr>
      <w:r>
        <w:separator/>
      </w:r>
    </w:p>
  </w:endnote>
  <w:endnote w:type="continuationSeparator" w:id="0">
    <w:p w:rsidR="00165817" w:rsidRDefault="00165817" w:rsidP="004F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6233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E4FA9" w:rsidRDefault="00EE4F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1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512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4FA9" w:rsidRDefault="00EE4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17" w:rsidRDefault="00165817" w:rsidP="004F0C7B">
      <w:pPr>
        <w:spacing w:after="0" w:line="240" w:lineRule="auto"/>
      </w:pPr>
      <w:r>
        <w:separator/>
      </w:r>
    </w:p>
  </w:footnote>
  <w:footnote w:type="continuationSeparator" w:id="0">
    <w:p w:rsidR="00165817" w:rsidRDefault="00165817" w:rsidP="004F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D2896"/>
    <w:multiLevelType w:val="multilevel"/>
    <w:tmpl w:val="68BC6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6"/>
    <w:rsid w:val="0000269D"/>
    <w:rsid w:val="000107A6"/>
    <w:rsid w:val="0002592F"/>
    <w:rsid w:val="000611F6"/>
    <w:rsid w:val="00072A55"/>
    <w:rsid w:val="000C34ED"/>
    <w:rsid w:val="00145097"/>
    <w:rsid w:val="00165817"/>
    <w:rsid w:val="001B0CD9"/>
    <w:rsid w:val="00260346"/>
    <w:rsid w:val="00264B10"/>
    <w:rsid w:val="002D743C"/>
    <w:rsid w:val="00390BE0"/>
    <w:rsid w:val="003B2372"/>
    <w:rsid w:val="004229A2"/>
    <w:rsid w:val="004669A4"/>
    <w:rsid w:val="004E0BD4"/>
    <w:rsid w:val="004F0C7B"/>
    <w:rsid w:val="00513EFF"/>
    <w:rsid w:val="00564DEA"/>
    <w:rsid w:val="005705A7"/>
    <w:rsid w:val="005E46D6"/>
    <w:rsid w:val="00600313"/>
    <w:rsid w:val="00605218"/>
    <w:rsid w:val="006232B5"/>
    <w:rsid w:val="00633E72"/>
    <w:rsid w:val="0063688F"/>
    <w:rsid w:val="006867E4"/>
    <w:rsid w:val="006D7DAD"/>
    <w:rsid w:val="00797F25"/>
    <w:rsid w:val="00806162"/>
    <w:rsid w:val="00832770"/>
    <w:rsid w:val="008406BE"/>
    <w:rsid w:val="008E215F"/>
    <w:rsid w:val="00A77D58"/>
    <w:rsid w:val="00A83A0A"/>
    <w:rsid w:val="00A87FD4"/>
    <w:rsid w:val="00B85961"/>
    <w:rsid w:val="00BC696B"/>
    <w:rsid w:val="00BD6575"/>
    <w:rsid w:val="00BF009F"/>
    <w:rsid w:val="00BF02AF"/>
    <w:rsid w:val="00C238B7"/>
    <w:rsid w:val="00C2512D"/>
    <w:rsid w:val="00CB05DC"/>
    <w:rsid w:val="00CB5436"/>
    <w:rsid w:val="00D93950"/>
    <w:rsid w:val="00DC6A4C"/>
    <w:rsid w:val="00E97D36"/>
    <w:rsid w:val="00ED4B0F"/>
    <w:rsid w:val="00EE314C"/>
    <w:rsid w:val="00EE4FA9"/>
    <w:rsid w:val="00F176EA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B8A9C-65A5-4DAF-BD68-C907A122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A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3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7B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F0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7B"/>
    <w:rPr>
      <w:lang w:val="sq-AL"/>
    </w:rPr>
  </w:style>
  <w:style w:type="table" w:styleId="TableGrid">
    <w:name w:val="Table Grid"/>
    <w:basedOn w:val="TableNormal"/>
    <w:uiPriority w:val="39"/>
    <w:rsid w:val="00CB543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36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k.rks-gov.net/prizren/category/vendimetrregulloret/rregulloret/?page=202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kk.rks-gov.net/prizren/category/vendimet-e-kryetarit/?page=2022" TargetMode="External"/><Relationship Id="rId17" Type="http://schemas.openxmlformats.org/officeDocument/2006/relationships/hyperlink" Target="https://kk.rks-gov.net/prizren/category/konkurset-njoftim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rks-gov.net/prizren/category/prokurim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k.rks-gov.net/prizren/category/vendimetrregulloret/vendimet/?page=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k.rks-gov.net/prizren/category/sherbime-administrative/?page=2022" TargetMode="External"/><Relationship Id="rId10" Type="http://schemas.openxmlformats.org/officeDocument/2006/relationships/hyperlink" Target="https://kk.rks-gov.net/prizren/wp-content/uploads/sites/26/2023/01/Raporti-vjetor-per-Qasje-ne-Dokumente-Publike-per-vitin-2022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k.rks-gov.net/prizren/konsultime-publike/?page=2022" TargetMode="External"/><Relationship Id="rId14" Type="http://schemas.openxmlformats.org/officeDocument/2006/relationships/hyperlink" Target="https://kk.rks-gov.net/prizren/category/planet/?page=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Haziz Krasniqi</dc:creator>
  <cp:keywords/>
  <dc:description/>
  <cp:lastModifiedBy>Haziz Krasniqi</cp:lastModifiedBy>
  <cp:revision>14</cp:revision>
  <cp:lastPrinted>2023-02-09T13:04:00Z</cp:lastPrinted>
  <dcterms:created xsi:type="dcterms:W3CDTF">2023-02-07T10:45:00Z</dcterms:created>
  <dcterms:modified xsi:type="dcterms:W3CDTF">2023-02-09T13:04:00Z</dcterms:modified>
</cp:coreProperties>
</file>