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b/>
        </w:rPr>
        <w:id w:val="-1875537938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tbl>
          <w:tblPr>
            <w:tblpPr w:leftFromText="187" w:rightFromText="187" w:vertAnchor="page" w:horzAnchor="page" w:tblpYSpec="top"/>
            <w:tblW w:w="12109" w:type="dxa"/>
            <w:tblLook w:val="04A0" w:firstRow="1" w:lastRow="0" w:firstColumn="1" w:lastColumn="0" w:noHBand="0" w:noVBand="1"/>
          </w:tblPr>
          <w:tblGrid>
            <w:gridCol w:w="5359"/>
            <w:gridCol w:w="6750"/>
          </w:tblGrid>
          <w:tr w:rsidR="00896080" w:rsidRPr="00C638E7" w:rsidTr="002F2E02">
            <w:trPr>
              <w:trHeight w:val="3185"/>
            </w:trPr>
            <w:tc>
              <w:tcPr>
                <w:tcW w:w="5359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896080" w:rsidRPr="00C638E7" w:rsidRDefault="00896080">
                <w:pPr>
                  <w:rPr>
                    <w:b/>
                  </w:rPr>
                </w:pPr>
              </w:p>
            </w:tc>
            <w:tc>
              <w:tcPr>
                <w:tcW w:w="6750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896080" w:rsidRPr="00C638E7" w:rsidRDefault="00B8796F" w:rsidP="00896080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56"/>
                    <w:szCs w:val="56"/>
                  </w:rPr>
                </w:pPr>
                <w:r w:rsidRPr="00C638E7">
                  <w:rPr>
                    <w:b/>
                    <w:noProof/>
                    <w:sz w:val="56"/>
                    <w:szCs w:val="56"/>
                    <w:lang w:eastAsia="en-US"/>
                  </w:rPr>
                  <w:drawing>
                    <wp:anchor distT="0" distB="0" distL="114300" distR="114300" simplePos="0" relativeHeight="251657216" behindDoc="0" locked="0" layoutInCell="1" allowOverlap="1" wp14:anchorId="6E94B198" wp14:editId="596E0C8D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-1815465</wp:posOffset>
                      </wp:positionV>
                      <wp:extent cx="1519555" cy="1590675"/>
                      <wp:effectExtent l="171450" t="171450" r="385445" b="371475"/>
                      <wp:wrapSquare wrapText="bothSides"/>
                      <wp:docPr id="2" name="Picture 2" descr="C:\Users\Nora.Boshnjaku\Desktop\Emblema_-_Komuna_Rahove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Nora.Boshnjaku\Desktop\Emblema_-_Komuna_Rahovec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9555" cy="1590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292100" dist="139700" dir="2700000" algn="tl" rotWithShape="0">
                                  <a:srgbClr val="333333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896080" w:rsidRPr="00C638E7"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56"/>
                    <w:szCs w:val="56"/>
                  </w:rPr>
                  <w:t>KOMUNA RAHOVEC</w:t>
                </w:r>
              </w:p>
            </w:tc>
          </w:tr>
          <w:tr w:rsidR="00896080" w:rsidRPr="00C638E7" w:rsidTr="002F2E02">
            <w:trPr>
              <w:trHeight w:val="2330"/>
            </w:trPr>
            <w:tc>
              <w:tcPr>
                <w:tcW w:w="5359" w:type="dxa"/>
                <w:tcBorders>
                  <w:right w:val="single" w:sz="4" w:space="0" w:color="000000" w:themeColor="text1"/>
                </w:tcBorders>
              </w:tcPr>
              <w:p w:rsidR="00896080" w:rsidRPr="00C638E7" w:rsidRDefault="00896080">
                <w:pPr>
                  <w:rPr>
                    <w:b/>
                  </w:rPr>
                </w:pPr>
              </w:p>
            </w:tc>
            <w:tc>
              <w:tcPr>
                <w:tcW w:w="6750" w:type="dxa"/>
                <w:tcBorders>
                  <w:left w:val="single" w:sz="4" w:space="0" w:color="000000" w:themeColor="text1"/>
                </w:tcBorders>
                <w:vAlign w:val="center"/>
              </w:tcPr>
              <w:p w:rsidR="00896080" w:rsidRPr="00C638E7" w:rsidRDefault="00896080">
                <w:pPr>
                  <w:pStyle w:val="NoSpacing"/>
                  <w:rPr>
                    <w:b/>
                    <w:color w:val="76923C" w:themeColor="accent3" w:themeShade="BF"/>
                  </w:rPr>
                </w:pPr>
                <w:r w:rsidRPr="00C638E7">
                  <w:rPr>
                    <w:b/>
                    <w:noProof/>
                    <w:color w:val="9BBB59" w:themeColor="accent3"/>
                    <w:lang w:eastAsia="en-US"/>
                  </w:rPr>
                  <w:drawing>
                    <wp:anchor distT="0" distB="0" distL="114300" distR="114300" simplePos="0" relativeHeight="251661312" behindDoc="0" locked="0" layoutInCell="1" allowOverlap="1" wp14:anchorId="6DE472A2" wp14:editId="700EA2E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3810000" cy="3810000"/>
                      <wp:effectExtent l="0" t="0" r="0" b="0"/>
                      <wp:wrapSquare wrapText="bothSides"/>
                      <wp:docPr id="4" name="Picture 4" descr="C:\Users\Nora.Boshnjaku\Desktop\rahovec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Nora.Boshnjaku\Desktop\rahovec1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0" cy="381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896080" w:rsidRPr="00C638E7" w:rsidRDefault="00896080" w:rsidP="00896080">
                <w:pPr>
                  <w:pStyle w:val="NoSpacing"/>
                  <w:rPr>
                    <w:b/>
                    <w:color w:val="76923C" w:themeColor="accent3" w:themeShade="BF"/>
                  </w:rPr>
                </w:pPr>
              </w:p>
            </w:tc>
          </w:tr>
        </w:tbl>
        <w:p w:rsidR="00896080" w:rsidRPr="002F2E02" w:rsidRDefault="004B5959" w:rsidP="002F2E02">
          <w:pPr>
            <w:pStyle w:val="NoSpacing"/>
            <w:jc w:val="center"/>
            <w:rPr>
              <w:b/>
              <w:bCs/>
              <w:caps/>
              <w:sz w:val="72"/>
              <w:szCs w:val="72"/>
            </w:rPr>
          </w:pPr>
          <w:sdt>
            <w:sdtPr>
              <w:rPr>
                <w:b/>
                <w:i/>
                <w:noProof/>
                <w:sz w:val="44"/>
                <w:szCs w:val="44"/>
              </w:rPr>
              <w:alias w:val="Abstract"/>
              <w:id w:val="2064052928"/>
              <w:showingPlcHdr/>
              <w:dataBinding w:prefixMappings="xmlns:ns0='http://schemas.microsoft.com/office/2006/coverPageProps'" w:xpath="/ns0:CoverPageProperties[1]/ns0:Abstract[1]" w:storeItemID="{55AF091B-3C7A-41E3-B477-F2FDAA23CFDA}"/>
              <w:text/>
            </w:sdtPr>
            <w:sdtEndPr/>
            <w:sdtContent>
              <w:r w:rsidR="002F2E02" w:rsidRPr="00B350FF">
                <w:rPr>
                  <w:b/>
                  <w:i/>
                  <w:noProof/>
                  <w:sz w:val="44"/>
                  <w:szCs w:val="44"/>
                </w:rPr>
                <w:t xml:space="preserve">     </w:t>
              </w:r>
            </w:sdtContent>
          </w:sdt>
          <w:r w:rsidR="002F2E02" w:rsidRPr="002F2E02">
            <w:rPr>
              <w:b/>
              <w:i/>
              <w:noProof/>
              <w:sz w:val="72"/>
              <w:szCs w:val="72"/>
            </w:rPr>
            <w:t xml:space="preserve">JANAR – </w:t>
          </w:r>
          <w:r w:rsidR="006D2A47">
            <w:rPr>
              <w:b/>
              <w:i/>
              <w:noProof/>
              <w:sz w:val="72"/>
              <w:szCs w:val="72"/>
            </w:rPr>
            <w:t>DHJE</w:t>
          </w:r>
          <w:r w:rsidR="00EF5110">
            <w:rPr>
              <w:b/>
              <w:i/>
              <w:noProof/>
              <w:sz w:val="72"/>
              <w:szCs w:val="72"/>
            </w:rPr>
            <w:t>TO</w:t>
          </w:r>
          <w:r w:rsidR="00647815">
            <w:rPr>
              <w:b/>
              <w:i/>
              <w:noProof/>
              <w:sz w:val="72"/>
              <w:szCs w:val="72"/>
            </w:rPr>
            <w:t>R</w:t>
          </w:r>
          <w:r w:rsidR="00B938DB">
            <w:rPr>
              <w:b/>
              <w:i/>
              <w:noProof/>
              <w:sz w:val="72"/>
              <w:szCs w:val="72"/>
            </w:rPr>
            <w:t xml:space="preserve"> 202</w:t>
          </w:r>
          <w:r w:rsidR="00922855">
            <w:rPr>
              <w:b/>
              <w:i/>
              <w:noProof/>
              <w:sz w:val="72"/>
              <w:szCs w:val="72"/>
            </w:rPr>
            <w:t>4</w:t>
          </w:r>
        </w:p>
        <w:tbl>
          <w:tblPr>
            <w:tblpPr w:leftFromText="187" w:rightFromText="187" w:vertAnchor="page" w:horzAnchor="margin" w:tblpX="108" w:tblpY="10846"/>
            <w:tblW w:w="5000" w:type="pct"/>
            <w:shd w:val="clear" w:color="auto" w:fill="9BBB59" w:themeFill="accent3"/>
            <w:tblLook w:val="04A0" w:firstRow="1" w:lastRow="0" w:firstColumn="1" w:lastColumn="0" w:noHBand="0" w:noVBand="1"/>
          </w:tblPr>
          <w:tblGrid>
            <w:gridCol w:w="9360"/>
          </w:tblGrid>
          <w:tr w:rsidR="002F2E02" w:rsidRPr="002F2E02" w:rsidTr="002F2E02">
            <w:trPr>
              <w:trHeight w:val="1764"/>
            </w:trPr>
            <w:tc>
              <w:tcPr>
                <w:tcW w:w="5000" w:type="pct"/>
                <w:shd w:val="clear" w:color="auto" w:fill="800000"/>
              </w:tcPr>
              <w:p w:rsidR="00B938DB" w:rsidRDefault="00B938DB" w:rsidP="00C73572">
                <w:pPr>
                  <w:pStyle w:val="NoSpacing"/>
                  <w:jc w:val="center"/>
                  <w:rPr>
                    <w:b/>
                    <w:bCs/>
                    <w:caps/>
                    <w:sz w:val="56"/>
                    <w:szCs w:val="56"/>
                  </w:rPr>
                </w:pPr>
              </w:p>
              <w:p w:rsidR="005A29B5" w:rsidRPr="00B938DB" w:rsidRDefault="005A29B5" w:rsidP="00C73572">
                <w:pPr>
                  <w:pStyle w:val="NoSpacing"/>
                  <w:jc w:val="center"/>
                  <w:rPr>
                    <w:b/>
                    <w:bCs/>
                    <w:caps/>
                    <w:sz w:val="56"/>
                    <w:szCs w:val="56"/>
                  </w:rPr>
                </w:pPr>
                <w:r w:rsidRPr="00B938DB">
                  <w:rPr>
                    <w:b/>
                    <w:bCs/>
                    <w:caps/>
                    <w:sz w:val="56"/>
                    <w:szCs w:val="56"/>
                  </w:rPr>
                  <w:t xml:space="preserve">RAPORT </w:t>
                </w:r>
                <w:r w:rsidR="006D2A47">
                  <w:rPr>
                    <w:b/>
                    <w:bCs/>
                    <w:caps/>
                    <w:sz w:val="56"/>
                    <w:szCs w:val="56"/>
                  </w:rPr>
                  <w:t>VJET</w:t>
                </w:r>
                <w:r w:rsidR="00C73572" w:rsidRPr="00B938DB">
                  <w:rPr>
                    <w:b/>
                    <w:bCs/>
                    <w:caps/>
                    <w:sz w:val="56"/>
                    <w:szCs w:val="56"/>
                    <w:lang w:val="sq-AL"/>
                  </w:rPr>
                  <w:t>or</w:t>
                </w:r>
                <w:r w:rsidR="00B938DB" w:rsidRPr="00B938DB">
                  <w:rPr>
                    <w:b/>
                    <w:bCs/>
                    <w:caps/>
                    <w:sz w:val="56"/>
                    <w:szCs w:val="56"/>
                  </w:rPr>
                  <w:t xml:space="preserve"> I PUNËS</w:t>
                </w:r>
              </w:p>
            </w:tc>
          </w:tr>
        </w:tbl>
        <w:p w:rsidR="00896080" w:rsidRPr="00C638E7" w:rsidRDefault="00896080">
          <w:pPr>
            <w:rPr>
              <w:b/>
            </w:rPr>
          </w:pPr>
        </w:p>
        <w:p w:rsidR="00B350FF" w:rsidRPr="002F2E02" w:rsidRDefault="002F2E02" w:rsidP="002F2E02">
          <w:pPr>
            <w:shd w:val="clear" w:color="auto" w:fill="EEECE1" w:themeFill="background2"/>
            <w:rPr>
              <w:b/>
            </w:rPr>
          </w:pPr>
          <w:r w:rsidRPr="00B350FF">
            <w:rPr>
              <w:b/>
            </w:rPr>
            <w:t xml:space="preserve">Zyra e </w:t>
          </w:r>
          <w:proofErr w:type="spellStart"/>
          <w:r w:rsidR="0071589C" w:rsidRPr="00B350FF">
            <w:rPr>
              <w:b/>
            </w:rPr>
            <w:t>Kryetarit</w:t>
          </w:r>
          <w:proofErr w:type="spellEnd"/>
          <w:r w:rsidR="0071589C" w:rsidRPr="00B350FF">
            <w:rPr>
              <w:b/>
            </w:rPr>
            <w:t xml:space="preserve"> </w:t>
          </w:r>
          <w:proofErr w:type="spellStart"/>
          <w:r w:rsidR="0071589C" w:rsidRPr="00B350FF">
            <w:rPr>
              <w:b/>
            </w:rPr>
            <w:t>Adresa</w:t>
          </w:r>
          <w:proofErr w:type="spellEnd"/>
          <w:r w:rsidRPr="00B350FF">
            <w:rPr>
              <w:b/>
            </w:rPr>
            <w:t xml:space="preserve">: Rr. 8 </w:t>
          </w:r>
          <w:proofErr w:type="spellStart"/>
          <w:r w:rsidRPr="00B350FF">
            <w:rPr>
              <w:b/>
            </w:rPr>
            <w:t>Dëshmorët</w:t>
          </w:r>
          <w:proofErr w:type="spellEnd"/>
          <w:r w:rsidRPr="00B350FF">
            <w:rPr>
              <w:b/>
            </w:rPr>
            <w:t xml:space="preserve"> </w:t>
          </w:r>
          <w:r w:rsidRPr="00B350FF">
            <w:rPr>
              <w:b/>
              <w:shd w:val="clear" w:color="auto" w:fill="EEECE1" w:themeFill="background2"/>
            </w:rPr>
            <w:t xml:space="preserve">e </w:t>
          </w:r>
          <w:proofErr w:type="spellStart"/>
          <w:r w:rsidRPr="00B350FF">
            <w:rPr>
              <w:b/>
            </w:rPr>
            <w:t>Pashtrikut</w:t>
          </w:r>
          <w:proofErr w:type="spellEnd"/>
          <w:r w:rsidRPr="00B350FF">
            <w:rPr>
              <w:b/>
            </w:rPr>
            <w:t xml:space="preserve"> </w:t>
          </w:r>
          <w:proofErr w:type="spellStart"/>
          <w:r w:rsidRPr="00B350FF">
            <w:rPr>
              <w:b/>
            </w:rPr>
            <w:t>p.n</w:t>
          </w:r>
          <w:proofErr w:type="spellEnd"/>
          <w:r w:rsidR="0071589C" w:rsidRPr="00B350FF">
            <w:rPr>
              <w:b/>
            </w:rPr>
            <w:t>, 21000, Rahovec</w:t>
          </w:r>
          <w:r w:rsidRPr="00B350FF">
            <w:rPr>
              <w:b/>
            </w:rPr>
            <w:t xml:space="preserve"> –</w:t>
          </w:r>
          <w:proofErr w:type="spellStart"/>
          <w:r w:rsidR="0071589C" w:rsidRPr="00B350FF">
            <w:rPr>
              <w:b/>
            </w:rPr>
            <w:t>Kosovës</w:t>
          </w:r>
          <w:proofErr w:type="spellEnd"/>
          <w:r w:rsidR="0071589C" w:rsidRPr="00B350FF">
            <w:rPr>
              <w:b/>
            </w:rPr>
            <w:t xml:space="preserve"> Tel: 0382004534</w:t>
          </w:r>
        </w:p>
        <w:p w:rsidR="00896080" w:rsidRPr="00C638E7" w:rsidRDefault="00A03C43" w:rsidP="00A03C43">
          <w:pPr>
            <w:shd w:val="clear" w:color="auto" w:fill="800000"/>
            <w:jc w:val="both"/>
            <w:rPr>
              <w:b/>
              <w:color w:val="FFFFFF" w:themeColor="background1"/>
            </w:rPr>
          </w:pPr>
          <w:r w:rsidRPr="00C638E7">
            <w:rPr>
              <w:b/>
              <w:color w:val="FFFFFF" w:themeColor="background1"/>
            </w:rPr>
            <w:lastRenderedPageBreak/>
            <w:t>P</w:t>
          </w:r>
          <w:r w:rsidRPr="00C638E7">
            <w:rPr>
              <w:b/>
              <w:color w:val="FFFFFF" w:themeColor="background1"/>
              <w:lang w:val="sq-AL"/>
            </w:rPr>
            <w:t>ËRMBAJTJA</w:t>
          </w:r>
        </w:p>
      </w:sdtContent>
    </w:sdt>
    <w:p w:rsidR="00A23F84" w:rsidRDefault="00A03C43" w:rsidP="00A23F84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 w:rsidRPr="00C638E7">
        <w:rPr>
          <w:b/>
        </w:rPr>
        <w:fldChar w:fldCharType="begin"/>
      </w:r>
      <w:r w:rsidRPr="00C638E7">
        <w:rPr>
          <w:b/>
        </w:rPr>
        <w:instrText xml:space="preserve"> TOC \o "1-1" \h \z \u </w:instrText>
      </w:r>
      <w:r w:rsidRPr="00C638E7">
        <w:rPr>
          <w:b/>
        </w:rPr>
        <w:fldChar w:fldCharType="separate"/>
      </w:r>
    </w:p>
    <w:p w:rsidR="003E0D49" w:rsidRDefault="003E0D49">
      <w:pPr>
        <w:pStyle w:val="TOC1"/>
        <w:tabs>
          <w:tab w:val="right" w:leader="dot" w:pos="9350"/>
        </w:tabs>
        <w:rPr>
          <w:rFonts w:eastAsiaTheme="minorEastAsia"/>
          <w:noProof/>
        </w:rPr>
      </w:pPr>
    </w:p>
    <w:p w:rsidR="003E0D49" w:rsidRDefault="004B5959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7218994" w:history="1">
        <w:r w:rsidR="003E0D49" w:rsidRPr="00CF4EF8">
          <w:rPr>
            <w:rStyle w:val="Hyperlink"/>
            <w:noProof/>
          </w:rPr>
          <w:t>DREJTORIA PËR SHËRBIME PUBLIKE</w:t>
        </w:r>
        <w:r w:rsidR="003E0D49">
          <w:rPr>
            <w:noProof/>
            <w:webHidden/>
          </w:rPr>
          <w:tab/>
        </w:r>
      </w:hyperlink>
      <w:r w:rsidR="00647815">
        <w:rPr>
          <w:noProof/>
        </w:rPr>
        <w:t>1</w:t>
      </w:r>
    </w:p>
    <w:p w:rsidR="003E0D49" w:rsidRDefault="004B5959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37219000" w:history="1">
        <w:r w:rsidR="003E0D49" w:rsidRPr="00CF4EF8">
          <w:rPr>
            <w:rStyle w:val="Hyperlink"/>
            <w:noProof/>
          </w:rPr>
          <w:t>PËRFUNDIM</w:t>
        </w:r>
        <w:r w:rsidR="003E0D49">
          <w:rPr>
            <w:noProof/>
            <w:webHidden/>
          </w:rPr>
          <w:tab/>
        </w:r>
      </w:hyperlink>
      <w:r w:rsidR="00E17517">
        <w:rPr>
          <w:noProof/>
        </w:rPr>
        <w:t>2</w:t>
      </w:r>
    </w:p>
    <w:p w:rsidR="002F2E02" w:rsidRDefault="00A03C43">
      <w:r w:rsidRPr="00C638E7">
        <w:rPr>
          <w:b/>
        </w:rPr>
        <w:fldChar w:fldCharType="end"/>
      </w:r>
    </w:p>
    <w:p w:rsidR="002F2E02" w:rsidRDefault="002F2E02"/>
    <w:p w:rsidR="001C26BC" w:rsidRPr="0007135F" w:rsidRDefault="00206D11" w:rsidP="0007135F">
      <w:pPr>
        <w:pStyle w:val="Heading1"/>
        <w:shd w:val="clear" w:color="auto" w:fill="800000"/>
        <w:rPr>
          <w:color w:val="FFFFFF" w:themeColor="background1"/>
        </w:rPr>
      </w:pPr>
      <w:proofErr w:type="spellStart"/>
      <w:r>
        <w:rPr>
          <w:color w:val="FFFFFF" w:themeColor="background1"/>
        </w:rPr>
        <w:t>Raport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gjashtë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mujor</w:t>
      </w:r>
      <w:proofErr w:type="spellEnd"/>
      <w:r>
        <w:rPr>
          <w:color w:val="FFFFFF" w:themeColor="background1"/>
        </w:rPr>
        <w:t xml:space="preserve"> </w:t>
      </w:r>
    </w:p>
    <w:p w:rsidR="00EA1EDE" w:rsidRDefault="00EA1EDE" w:rsidP="00EA1EDE">
      <w:pPr>
        <w:pStyle w:val="NoSpacing"/>
      </w:pPr>
    </w:p>
    <w:p w:rsidR="001C26BC" w:rsidRPr="00EA1EDE" w:rsidRDefault="00206D11" w:rsidP="00EA1ED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Hyrje</w:t>
      </w:r>
    </w:p>
    <w:p w:rsidR="00EA1EDE" w:rsidRDefault="00EA1EDE" w:rsidP="00487082">
      <w:pPr>
        <w:pStyle w:val="NoSpacing"/>
        <w:rPr>
          <w:rStyle w:val="SubtleReference"/>
        </w:rPr>
      </w:pPr>
    </w:p>
    <w:p w:rsidR="00E977BF" w:rsidRDefault="00E977BF" w:rsidP="00E977BF">
      <w:pPr>
        <w:rPr>
          <w:rFonts w:ascii="Calibri" w:eastAsia="Calibri" w:hAnsi="Calibri" w:cs="Times New Roman"/>
        </w:rPr>
      </w:pPr>
      <w:r>
        <w:rPr>
          <w:lang w:val="sq-AL"/>
        </w:rPr>
        <w:t xml:space="preserve">Raporti pasqyron të  </w:t>
      </w:r>
      <w:proofErr w:type="spellStart"/>
      <w:r w:rsidRPr="00483616">
        <w:rPr>
          <w:rFonts w:ascii="Calibri" w:eastAsia="Calibri" w:hAnsi="Calibri" w:cs="Times New Roman"/>
        </w:rPr>
        <w:t>gjitha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aktivitetet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angazhimet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 w:rsidR="00C73572">
        <w:rPr>
          <w:rFonts w:ascii="Calibri" w:eastAsia="Calibri" w:hAnsi="Calibri" w:cs="Times New Roman"/>
        </w:rPr>
        <w:t>drejtorisë</w:t>
      </w:r>
      <w:proofErr w:type="spellEnd"/>
      <w:r w:rsidR="00C73572">
        <w:rPr>
          <w:rFonts w:ascii="Calibri" w:eastAsia="Calibri" w:hAnsi="Calibri" w:cs="Times New Roman"/>
        </w:rPr>
        <w:t xml:space="preserve"> </w:t>
      </w:r>
      <w:proofErr w:type="spellStart"/>
      <w:r w:rsidR="00C73572">
        <w:rPr>
          <w:rFonts w:ascii="Calibri" w:eastAsia="Calibri" w:hAnsi="Calibri" w:cs="Times New Roman"/>
        </w:rPr>
        <w:t>së</w:t>
      </w:r>
      <w:proofErr w:type="spellEnd"/>
      <w:r w:rsidR="00C73572">
        <w:rPr>
          <w:rFonts w:ascii="Calibri" w:eastAsia="Calibri" w:hAnsi="Calibri" w:cs="Times New Roman"/>
        </w:rPr>
        <w:t xml:space="preserve"> </w:t>
      </w:r>
      <w:proofErr w:type="spellStart"/>
      <w:r w:rsidR="00C73572">
        <w:rPr>
          <w:rFonts w:ascii="Calibri" w:eastAsia="Calibri" w:hAnsi="Calibri" w:cs="Times New Roman"/>
        </w:rPr>
        <w:t>shërbimeve</w:t>
      </w:r>
      <w:proofErr w:type="spellEnd"/>
      <w:r w:rsidR="00C73572">
        <w:rPr>
          <w:rFonts w:ascii="Calibri" w:eastAsia="Calibri" w:hAnsi="Calibri" w:cs="Times New Roman"/>
        </w:rPr>
        <w:t xml:space="preserve"> </w:t>
      </w:r>
      <w:proofErr w:type="spellStart"/>
      <w:r w:rsidR="00C73572">
        <w:rPr>
          <w:rFonts w:ascii="Calibri" w:eastAsia="Calibri" w:hAnsi="Calibri" w:cs="Times New Roman"/>
        </w:rPr>
        <w:t>publike</w:t>
      </w:r>
      <w:proofErr w:type="spellEnd"/>
      <w:r w:rsidRPr="00483616">
        <w:rPr>
          <w:rFonts w:ascii="Calibri" w:eastAsia="Calibri" w:hAnsi="Calibri" w:cs="Times New Roman"/>
        </w:rPr>
        <w:t xml:space="preserve"> </w:t>
      </w:r>
      <w:proofErr w:type="spellStart"/>
      <w:r w:rsidRPr="00483616">
        <w:rPr>
          <w:rFonts w:ascii="Calibri" w:eastAsia="Calibri" w:hAnsi="Calibri" w:cs="Times New Roman"/>
        </w:rPr>
        <w:t>në</w:t>
      </w:r>
      <w:proofErr w:type="spellEnd"/>
      <w:r w:rsidRPr="00483616">
        <w:rPr>
          <w:rFonts w:ascii="Calibri" w:eastAsia="Calibri" w:hAnsi="Calibri" w:cs="Times New Roman"/>
        </w:rPr>
        <w:t xml:space="preserve"> </w:t>
      </w:r>
      <w:proofErr w:type="spellStart"/>
      <w:r w:rsidRPr="00483616">
        <w:rPr>
          <w:rFonts w:ascii="Calibri" w:eastAsia="Calibri" w:hAnsi="Calibri" w:cs="Times New Roman"/>
        </w:rPr>
        <w:t>Komunën</w:t>
      </w:r>
      <w:proofErr w:type="spellEnd"/>
      <w:r w:rsidRPr="00483616">
        <w:rPr>
          <w:rFonts w:ascii="Calibri" w:eastAsia="Calibri" w:hAnsi="Calibri" w:cs="Times New Roman"/>
        </w:rPr>
        <w:t xml:space="preserve"> e </w:t>
      </w:r>
      <w:proofErr w:type="spellStart"/>
      <w:r w:rsidRPr="00483616">
        <w:rPr>
          <w:rFonts w:ascii="Calibri" w:eastAsia="Calibri" w:hAnsi="Calibri" w:cs="Times New Roman"/>
        </w:rPr>
        <w:t>Rahovecit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njëkohësisht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reflekton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angazhimin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rezultatet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shënuara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9F5640">
        <w:rPr>
          <w:rFonts w:ascii="Calibri" w:eastAsia="Calibri" w:hAnsi="Calibri" w:cs="Times New Roman"/>
        </w:rPr>
        <w:t xml:space="preserve">per </w:t>
      </w:r>
      <w:proofErr w:type="spellStart"/>
      <w:r w:rsidR="009F5640">
        <w:rPr>
          <w:rFonts w:ascii="Calibri" w:eastAsia="Calibri" w:hAnsi="Calibri" w:cs="Times New Roman"/>
        </w:rPr>
        <w:t>vitin</w:t>
      </w:r>
      <w:proofErr w:type="spellEnd"/>
      <w:r w:rsidR="009F5640">
        <w:rPr>
          <w:rFonts w:ascii="Calibri" w:eastAsia="Calibri" w:hAnsi="Calibri" w:cs="Times New Roman"/>
        </w:rPr>
        <w:t xml:space="preserve"> 2024</w:t>
      </w:r>
      <w:r>
        <w:rPr>
          <w:rFonts w:ascii="Calibri" w:eastAsia="Calibri" w:hAnsi="Calibri" w:cs="Times New Roman"/>
        </w:rPr>
        <w:t>.</w:t>
      </w:r>
    </w:p>
    <w:p w:rsidR="00E977BF" w:rsidRDefault="00E977BF" w:rsidP="00E977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Ky </w:t>
      </w:r>
      <w:proofErr w:type="spellStart"/>
      <w:r>
        <w:rPr>
          <w:rFonts w:ascii="Calibri" w:eastAsia="Calibri" w:hAnsi="Calibri" w:cs="Times New Roman"/>
        </w:rPr>
        <w:t>raport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gjith</w:t>
      </w:r>
      <w:r w:rsidR="00E20CA4">
        <w:rPr>
          <w:rFonts w:ascii="Calibri" w:eastAsia="Calibri" w:hAnsi="Calibri" w:cs="Times New Roman"/>
        </w:rPr>
        <w:t>ë</w:t>
      </w:r>
      <w:r>
        <w:rPr>
          <w:rFonts w:ascii="Calibri" w:eastAsia="Calibri" w:hAnsi="Calibri" w:cs="Times New Roman"/>
        </w:rPr>
        <w:t>përfshirës</w:t>
      </w:r>
      <w:proofErr w:type="spellEnd"/>
      <w:r>
        <w:rPr>
          <w:rFonts w:ascii="Calibri" w:eastAsia="Calibri" w:hAnsi="Calibri" w:cs="Times New Roman"/>
        </w:rPr>
        <w:t xml:space="preserve"> ka </w:t>
      </w:r>
      <w:proofErr w:type="spellStart"/>
      <w:r>
        <w:rPr>
          <w:rFonts w:ascii="Calibri" w:eastAsia="Calibri" w:hAnsi="Calibri" w:cs="Times New Roman"/>
        </w:rPr>
        <w:t>për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qëllim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nënvizojë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progresin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arritur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realizimin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prioritet</w:t>
      </w:r>
      <w:r w:rsidR="00E20CA4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ve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të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K</w:t>
      </w:r>
      <w:r w:rsidR="00E20CA4">
        <w:rPr>
          <w:rFonts w:ascii="Calibri" w:eastAsia="Calibri" w:hAnsi="Calibri" w:cs="Times New Roman"/>
        </w:rPr>
        <w:t>omunës</w:t>
      </w:r>
      <w:proofErr w:type="spellEnd"/>
      <w:r w:rsidR="00E20CA4">
        <w:rPr>
          <w:rFonts w:ascii="Calibri" w:eastAsia="Calibri" w:hAnsi="Calibri" w:cs="Times New Roman"/>
        </w:rPr>
        <w:t xml:space="preserve"> </w:t>
      </w:r>
      <w:proofErr w:type="spellStart"/>
      <w:r w:rsidR="00E20CA4">
        <w:rPr>
          <w:rFonts w:ascii="Calibri" w:eastAsia="Calibri" w:hAnsi="Calibri" w:cs="Times New Roman"/>
        </w:rPr>
        <w:t>dhe</w:t>
      </w:r>
      <w:proofErr w:type="spellEnd"/>
      <w:r>
        <w:rPr>
          <w:rFonts w:ascii="Calibri" w:eastAsia="Calibri" w:hAnsi="Calibri" w:cs="Times New Roman"/>
        </w:rPr>
        <w:t xml:space="preserve"> ka </w:t>
      </w:r>
      <w:proofErr w:type="spellStart"/>
      <w:r>
        <w:rPr>
          <w:rFonts w:ascii="Calibri" w:eastAsia="Calibri" w:hAnsi="Calibri" w:cs="Times New Roman"/>
        </w:rPr>
        <w:t>si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pikë</w:t>
      </w:r>
      <w:proofErr w:type="spellEnd"/>
      <w:r>
        <w:rPr>
          <w:rFonts w:ascii="Calibri" w:eastAsia="Calibri" w:hAnsi="Calibri" w:cs="Times New Roman"/>
        </w:rPr>
        <w:t xml:space="preserve"> reference </w:t>
      </w:r>
      <w:proofErr w:type="spellStart"/>
      <w:r>
        <w:rPr>
          <w:rFonts w:ascii="Calibri" w:eastAsia="Calibri" w:hAnsi="Calibri" w:cs="Times New Roman"/>
        </w:rPr>
        <w:t>Programin</w:t>
      </w:r>
      <w:proofErr w:type="spellEnd"/>
      <w:r>
        <w:rPr>
          <w:rFonts w:ascii="Calibri" w:eastAsia="Calibri" w:hAnsi="Calibri" w:cs="Times New Roman"/>
        </w:rPr>
        <w:t xml:space="preserve"> e </w:t>
      </w:r>
      <w:proofErr w:type="spellStart"/>
      <w:r>
        <w:rPr>
          <w:rFonts w:ascii="Calibri" w:eastAsia="Calibri" w:hAnsi="Calibri" w:cs="Times New Roman"/>
        </w:rPr>
        <w:t>Qeverisë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Komunale</w:t>
      </w:r>
      <w:proofErr w:type="spellEnd"/>
      <w:r>
        <w:rPr>
          <w:rFonts w:ascii="Calibri" w:eastAsia="Calibri" w:hAnsi="Calibri" w:cs="Times New Roman"/>
        </w:rPr>
        <w:t>.</w:t>
      </w:r>
    </w:p>
    <w:p w:rsidR="00605CAD" w:rsidRPr="00605CAD" w:rsidRDefault="00605CAD" w:rsidP="00605CAD">
      <w:pPr>
        <w:pStyle w:val="Heading1"/>
        <w:shd w:val="clear" w:color="auto" w:fill="800000"/>
        <w:rPr>
          <w:color w:val="FFFFFF" w:themeColor="background1"/>
        </w:rPr>
      </w:pPr>
      <w:bookmarkStart w:id="0" w:name="_Toc28937282"/>
      <w:bookmarkStart w:id="1" w:name="_Toc29375859"/>
      <w:bookmarkStart w:id="2" w:name="_Toc37218994"/>
      <w:r w:rsidRPr="00605CAD">
        <w:rPr>
          <w:color w:val="FFFFFF" w:themeColor="background1"/>
        </w:rPr>
        <w:t>DREJTORIA PËR SHËRBIME PUBLIKE</w:t>
      </w:r>
      <w:bookmarkEnd w:id="0"/>
      <w:bookmarkEnd w:id="1"/>
      <w:bookmarkEnd w:id="2"/>
    </w:p>
    <w:p w:rsidR="00605CAD" w:rsidRDefault="00605CAD" w:rsidP="00287ED1">
      <w:pPr>
        <w:pStyle w:val="NoSpacing"/>
      </w:pPr>
    </w:p>
    <w:p w:rsidR="00086FAA" w:rsidRDefault="00287ED1" w:rsidP="00605CAD">
      <w:pPr>
        <w:rPr>
          <w:rFonts w:ascii="Calibri" w:eastAsia="MS Mincho" w:hAnsi="Calibri" w:cs="Times New Roman"/>
          <w:noProof/>
          <w:lang w:val="sq-AL"/>
        </w:rPr>
      </w:pPr>
      <w:r w:rsidRPr="00287ED1">
        <w:rPr>
          <w:rFonts w:ascii="Calibri" w:eastAsia="Calibri" w:hAnsi="Calibri" w:cs="Times New Roman"/>
          <w:lang w:val="sq-AL"/>
        </w:rPr>
        <w:t xml:space="preserve">Drejtoria për Shërbime Publike, në bazë të Statutit të Komunës së Rahovecit dhe rregulloreve në fuqi, </w:t>
      </w:r>
      <w:r w:rsidR="00B938DB">
        <w:rPr>
          <w:rFonts w:ascii="Calibri" w:eastAsia="MS Mincho" w:hAnsi="Calibri" w:cs="Times New Roman"/>
          <w:noProof/>
          <w:lang w:val="sq-AL"/>
        </w:rPr>
        <w:t>Planit të Punës për vitin 202</w:t>
      </w:r>
      <w:r w:rsidR="00922855">
        <w:rPr>
          <w:rFonts w:ascii="Calibri" w:eastAsia="MS Mincho" w:hAnsi="Calibri" w:cs="Times New Roman"/>
          <w:noProof/>
          <w:lang w:val="sq-AL"/>
        </w:rPr>
        <w:t>4</w:t>
      </w:r>
      <w:r w:rsidRPr="00287ED1">
        <w:rPr>
          <w:rFonts w:ascii="Calibri" w:eastAsia="MS Mincho" w:hAnsi="Calibri" w:cs="Times New Roman"/>
          <w:noProof/>
          <w:lang w:val="sq-AL"/>
        </w:rPr>
        <w:t>, përkundër sfidave dhe vështirësive ka përfunduar me sukses një sërë projektesh dhe ka realizuar një mori aktivitetesh pë</w:t>
      </w:r>
      <w:r w:rsidR="008279CE">
        <w:rPr>
          <w:rFonts w:ascii="Calibri" w:eastAsia="MS Mincho" w:hAnsi="Calibri" w:cs="Times New Roman"/>
          <w:noProof/>
          <w:lang w:val="sq-AL"/>
        </w:rPr>
        <w:t xml:space="preserve">rgjatë </w:t>
      </w:r>
      <w:r w:rsidR="009F5640">
        <w:rPr>
          <w:rFonts w:ascii="Calibri" w:eastAsia="MS Mincho" w:hAnsi="Calibri" w:cs="Times New Roman"/>
          <w:noProof/>
          <w:lang w:val="sq-AL"/>
        </w:rPr>
        <w:t>vitit 2024</w:t>
      </w:r>
      <w:r w:rsidRPr="00287ED1">
        <w:rPr>
          <w:rFonts w:ascii="Calibri" w:eastAsia="MS Mincho" w:hAnsi="Calibri" w:cs="Times New Roman"/>
          <w:noProof/>
          <w:lang w:val="sq-AL"/>
        </w:rPr>
        <w:t>.</w:t>
      </w:r>
    </w:p>
    <w:p w:rsidR="00287ED1" w:rsidRDefault="00287ED1" w:rsidP="00605CAD">
      <w:pPr>
        <w:rPr>
          <w:rFonts w:ascii="Calibri" w:eastAsia="Calibri" w:hAnsi="Calibri" w:cs="Times New Roman"/>
          <w:noProof/>
          <w:lang w:val="sq-AL"/>
        </w:rPr>
      </w:pPr>
      <w:r w:rsidRPr="00287ED1">
        <w:rPr>
          <w:rFonts w:ascii="Calibri" w:eastAsia="MS Mincho" w:hAnsi="Calibri" w:cs="Times New Roman"/>
          <w:noProof/>
          <w:lang w:val="sq-AL"/>
        </w:rPr>
        <w:t>N</w:t>
      </w:r>
      <w:r w:rsidR="00DE6814">
        <w:rPr>
          <w:rFonts w:ascii="Calibri" w:eastAsia="MS Mincho" w:hAnsi="Calibri" w:cs="Times New Roman"/>
          <w:noProof/>
          <w:lang w:val="sq-AL"/>
        </w:rPr>
        <w:t>ë vazhdim DSHP ka raportuar</w:t>
      </w:r>
      <w:r w:rsidR="00DE6814">
        <w:rPr>
          <w:rFonts w:ascii="Calibri" w:eastAsia="Calibri" w:hAnsi="Calibri" w:cs="Times New Roman"/>
          <w:noProof/>
          <w:lang w:val="sq-AL"/>
        </w:rPr>
        <w:t xml:space="preserve"> për aktivitetet kryesore</w:t>
      </w:r>
      <w:r w:rsidRPr="00287ED1">
        <w:rPr>
          <w:rFonts w:ascii="Calibri" w:eastAsia="Calibri" w:hAnsi="Calibri" w:cs="Times New Roman"/>
          <w:noProof/>
          <w:lang w:val="sq-AL"/>
        </w:rPr>
        <w:t xml:space="preserve"> që kanë ndodhur</w:t>
      </w:r>
      <w:r w:rsidR="00DE6814">
        <w:rPr>
          <w:rFonts w:ascii="Calibri" w:eastAsia="Calibri" w:hAnsi="Calibri" w:cs="Times New Roman"/>
          <w:noProof/>
          <w:lang w:val="sq-AL"/>
        </w:rPr>
        <w:t xml:space="preserve"> gjatë </w:t>
      </w:r>
      <w:r w:rsidR="009F5640">
        <w:rPr>
          <w:rFonts w:ascii="Calibri" w:eastAsia="Calibri" w:hAnsi="Calibri" w:cs="Times New Roman"/>
          <w:noProof/>
          <w:lang w:val="sq-AL"/>
        </w:rPr>
        <w:t>ketij viti</w:t>
      </w:r>
      <w:r w:rsidR="008279CE">
        <w:rPr>
          <w:rFonts w:ascii="Calibri" w:eastAsia="Calibri" w:hAnsi="Calibri" w:cs="Times New Roman"/>
          <w:noProof/>
          <w:lang w:val="sq-AL"/>
        </w:rPr>
        <w:t>.</w:t>
      </w:r>
    </w:p>
    <w:p w:rsidR="00A42E51" w:rsidRDefault="00A42E51" w:rsidP="00A42E51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Aktivitetet në periudhën: janar, shkurt, mars</w:t>
      </w:r>
      <w:r w:rsidR="00B938DB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 202</w:t>
      </w:r>
      <w:r w:rsidR="0016183A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4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Është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përfunduar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sipas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ligjit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vlerësimi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punëtoreve</w:t>
      </w:r>
      <w:proofErr w:type="spellEnd"/>
      <w:r w:rsidRPr="0016183A">
        <w:rPr>
          <w:sz w:val="24"/>
          <w:szCs w:val="24"/>
        </w:rPr>
        <w:t xml:space="preserve"> </w:t>
      </w:r>
      <w:r w:rsidR="00390F87">
        <w:rPr>
          <w:sz w:val="24"/>
          <w:szCs w:val="24"/>
        </w:rPr>
        <w:t xml:space="preserve">per </w:t>
      </w:r>
      <w:proofErr w:type="spellStart"/>
      <w:r w:rsidRPr="0016183A">
        <w:rPr>
          <w:sz w:val="24"/>
          <w:szCs w:val="24"/>
        </w:rPr>
        <w:t>gjatë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kësaj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periudhe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deri</w:t>
      </w:r>
      <w:proofErr w:type="spellEnd"/>
      <w:r w:rsidRPr="0016183A">
        <w:rPr>
          <w:sz w:val="24"/>
          <w:szCs w:val="24"/>
        </w:rPr>
        <w:t xml:space="preserve"> me 31 </w:t>
      </w:r>
      <w:proofErr w:type="spellStart"/>
      <w:r w:rsidRPr="0016183A">
        <w:rPr>
          <w:sz w:val="24"/>
          <w:szCs w:val="24"/>
        </w:rPr>
        <w:t>janar</w:t>
      </w:r>
      <w:proofErr w:type="spellEnd"/>
      <w:r w:rsidR="0040151C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Ka </w:t>
      </w:r>
      <w:proofErr w:type="spellStart"/>
      <w:r w:rsidRPr="0016183A">
        <w:rPr>
          <w:sz w:val="24"/>
          <w:szCs w:val="24"/>
        </w:rPr>
        <w:t>pasur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proofErr w:type="gramStart"/>
      <w:r w:rsidRPr="0016183A">
        <w:rPr>
          <w:sz w:val="24"/>
          <w:szCs w:val="24"/>
        </w:rPr>
        <w:t>aktivitete</w:t>
      </w:r>
      <w:proofErr w:type="spellEnd"/>
      <w:r w:rsidRPr="0016183A">
        <w:rPr>
          <w:sz w:val="24"/>
          <w:szCs w:val="24"/>
        </w:rPr>
        <w:t xml:space="preserve">  me</w:t>
      </w:r>
      <w:proofErr w:type="gramEnd"/>
      <w:r w:rsidRPr="0016183A">
        <w:rPr>
          <w:sz w:val="24"/>
          <w:szCs w:val="24"/>
        </w:rPr>
        <w:t xml:space="preserve"> 3 </w:t>
      </w:r>
      <w:proofErr w:type="spellStart"/>
      <w:r w:rsidRPr="0016183A">
        <w:rPr>
          <w:sz w:val="24"/>
          <w:szCs w:val="24"/>
        </w:rPr>
        <w:t>kompanitë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kontraktuar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nga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Komuna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Rahovecit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menaxhimin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mirë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mirëmbajtjes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rrugëve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dimërore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perveq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pastrimit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rrugëve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nga</w:t>
      </w:r>
      <w:proofErr w:type="spellEnd"/>
      <w:r w:rsidRPr="0016183A">
        <w:rPr>
          <w:sz w:val="24"/>
          <w:szCs w:val="24"/>
        </w:rPr>
        <w:t xml:space="preserve"> bora, </w:t>
      </w:r>
      <w:proofErr w:type="spellStart"/>
      <w:r w:rsidRPr="0016183A">
        <w:rPr>
          <w:sz w:val="24"/>
          <w:szCs w:val="24"/>
        </w:rPr>
        <w:t>kompanitë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angazhuar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pastrimin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rrugëve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nga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mbeturinat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Është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bërë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krasitja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drunjëve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dekorativ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qytet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vendbanime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tjera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Ka </w:t>
      </w:r>
      <w:proofErr w:type="spellStart"/>
      <w:r w:rsidRPr="0016183A">
        <w:rPr>
          <w:sz w:val="24"/>
          <w:szCs w:val="24"/>
        </w:rPr>
        <w:t>filluar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ndërtimi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pritoreve</w:t>
      </w:r>
      <w:proofErr w:type="spellEnd"/>
      <w:r w:rsidRPr="0016183A">
        <w:rPr>
          <w:sz w:val="24"/>
          <w:szCs w:val="24"/>
        </w:rPr>
        <w:t xml:space="preserve"> per </w:t>
      </w:r>
      <w:proofErr w:type="spellStart"/>
      <w:r w:rsidRPr="0016183A">
        <w:rPr>
          <w:sz w:val="24"/>
          <w:szCs w:val="24"/>
        </w:rPr>
        <w:t>pritjen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udhëtarëve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qytet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pikat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qe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përcaktuar</w:t>
      </w:r>
      <w:proofErr w:type="spellEnd"/>
      <w:r w:rsidRPr="0016183A">
        <w:rPr>
          <w:sz w:val="24"/>
          <w:szCs w:val="24"/>
        </w:rPr>
        <w:t xml:space="preserve"> ne </w:t>
      </w:r>
      <w:proofErr w:type="spellStart"/>
      <w:r w:rsidRPr="0016183A">
        <w:rPr>
          <w:sz w:val="24"/>
          <w:szCs w:val="24"/>
        </w:rPr>
        <w:t>vendbanimet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komunës</w:t>
      </w:r>
      <w:proofErr w:type="spellEnd"/>
      <w:r w:rsidRPr="0016183A">
        <w:rPr>
          <w:sz w:val="24"/>
          <w:szCs w:val="24"/>
        </w:rPr>
        <w:t xml:space="preserve"> se </w:t>
      </w:r>
      <w:proofErr w:type="spellStart"/>
      <w:r w:rsidRPr="0016183A">
        <w:rPr>
          <w:sz w:val="24"/>
          <w:szCs w:val="24"/>
        </w:rPr>
        <w:t>Rahovecit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lastRenderedPageBreak/>
        <w:t xml:space="preserve">Po </w:t>
      </w:r>
      <w:proofErr w:type="spellStart"/>
      <w:r w:rsidRPr="0016183A">
        <w:rPr>
          <w:sz w:val="24"/>
          <w:szCs w:val="24"/>
        </w:rPr>
        <w:t>vazhdon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projekti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zgjerimit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kanalizimit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sipas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prioriteteve</w:t>
      </w:r>
      <w:proofErr w:type="spellEnd"/>
      <w:r w:rsidRPr="0016183A">
        <w:rPr>
          <w:sz w:val="24"/>
          <w:szCs w:val="24"/>
        </w:rPr>
        <w:t>,</w:t>
      </w:r>
      <w:r w:rsidR="00390F87">
        <w:rPr>
          <w:sz w:val="24"/>
          <w:szCs w:val="24"/>
        </w:rPr>
        <w:t xml:space="preserve"> jane </w:t>
      </w:r>
      <w:proofErr w:type="spellStart"/>
      <w:r w:rsidR="00390F87">
        <w:rPr>
          <w:sz w:val="24"/>
          <w:szCs w:val="24"/>
        </w:rPr>
        <w:t>perfunduar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kanalizimet</w:t>
      </w:r>
      <w:proofErr w:type="spellEnd"/>
      <w:r w:rsidR="00390F87">
        <w:rPr>
          <w:sz w:val="24"/>
          <w:szCs w:val="24"/>
        </w:rPr>
        <w:t xml:space="preserve"> ne </w:t>
      </w:r>
      <w:proofErr w:type="spellStart"/>
      <w:r w:rsidR="00390F87">
        <w:rPr>
          <w:sz w:val="24"/>
          <w:szCs w:val="24"/>
        </w:rPr>
        <w:t>lagje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Vllezerit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Frasheri</w:t>
      </w:r>
      <w:proofErr w:type="spellEnd"/>
      <w:r w:rsidR="00390F87">
        <w:rPr>
          <w:sz w:val="24"/>
          <w:szCs w:val="24"/>
        </w:rPr>
        <w:t xml:space="preserve">, </w:t>
      </w:r>
      <w:proofErr w:type="spellStart"/>
      <w:r w:rsidR="00390F87">
        <w:rPr>
          <w:sz w:val="24"/>
          <w:szCs w:val="24"/>
        </w:rPr>
        <w:t>Dejn</w:t>
      </w:r>
      <w:proofErr w:type="spellEnd"/>
      <w:r w:rsidR="00390F87">
        <w:rPr>
          <w:sz w:val="24"/>
          <w:szCs w:val="24"/>
        </w:rPr>
        <w:t xml:space="preserve">, </w:t>
      </w:r>
      <w:proofErr w:type="spellStart"/>
      <w:r w:rsidR="00390F87">
        <w:rPr>
          <w:sz w:val="24"/>
          <w:szCs w:val="24"/>
        </w:rPr>
        <w:t>Cifllak</w:t>
      </w:r>
      <w:proofErr w:type="spellEnd"/>
      <w:r w:rsidR="00390F87">
        <w:rPr>
          <w:sz w:val="24"/>
          <w:szCs w:val="24"/>
        </w:rPr>
        <w:t xml:space="preserve">, Rahovec, </w:t>
      </w:r>
    </w:p>
    <w:p w:rsid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Po </w:t>
      </w:r>
      <w:proofErr w:type="spellStart"/>
      <w:r w:rsidRPr="0016183A">
        <w:rPr>
          <w:sz w:val="24"/>
          <w:szCs w:val="24"/>
        </w:rPr>
        <w:t>vazhdon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mir</w:t>
      </w:r>
      <w:r w:rsidR="00390F87">
        <w:rPr>
          <w:sz w:val="24"/>
          <w:szCs w:val="24"/>
        </w:rPr>
        <w:t>e</w:t>
      </w:r>
      <w:r w:rsidRPr="0016183A">
        <w:rPr>
          <w:sz w:val="24"/>
          <w:szCs w:val="24"/>
        </w:rPr>
        <w:t>mbajtja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rrugëve</w:t>
      </w:r>
      <w:proofErr w:type="spellEnd"/>
      <w:r w:rsidRPr="0016183A">
        <w:rPr>
          <w:sz w:val="24"/>
          <w:szCs w:val="24"/>
        </w:rPr>
        <w:t xml:space="preserve"> ne </w:t>
      </w:r>
      <w:proofErr w:type="spellStart"/>
      <w:r w:rsidRPr="0016183A">
        <w:rPr>
          <w:sz w:val="24"/>
          <w:szCs w:val="24"/>
        </w:rPr>
        <w:t>zonën</w:t>
      </w:r>
      <w:proofErr w:type="spellEnd"/>
      <w:r w:rsidRPr="0016183A">
        <w:rPr>
          <w:sz w:val="24"/>
          <w:szCs w:val="24"/>
        </w:rPr>
        <w:t xml:space="preserve"> urbane, ne </w:t>
      </w:r>
      <w:proofErr w:type="spellStart"/>
      <w:r w:rsidRPr="0016183A">
        <w:rPr>
          <w:sz w:val="24"/>
          <w:szCs w:val="24"/>
        </w:rPr>
        <w:t>përmirësimin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ujëmbledhësve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gropave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krijuara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rrugë</w:t>
      </w:r>
      <w:proofErr w:type="spellEnd"/>
      <w:r w:rsidRPr="0016183A">
        <w:rPr>
          <w:sz w:val="24"/>
          <w:szCs w:val="24"/>
        </w:rPr>
        <w:t>,</w:t>
      </w:r>
    </w:p>
    <w:p w:rsidR="00CA5EA4" w:rsidRPr="0016183A" w:rsidRDefault="00CA5EA4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Jemi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ndertim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siperm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pritoreve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vendalimeve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udhetare</w:t>
      </w:r>
      <w:proofErr w:type="spellEnd"/>
      <w:r>
        <w:rPr>
          <w:sz w:val="24"/>
          <w:szCs w:val="24"/>
        </w:rPr>
        <w:t xml:space="preserve"> ne 16 </w:t>
      </w:r>
      <w:proofErr w:type="spellStart"/>
      <w:r>
        <w:rPr>
          <w:sz w:val="24"/>
          <w:szCs w:val="24"/>
        </w:rPr>
        <w:t>pozicione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perveq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harta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pika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ndalimit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hapesirat</w:t>
      </w:r>
      <w:proofErr w:type="spellEnd"/>
      <w:r>
        <w:rPr>
          <w:sz w:val="24"/>
          <w:szCs w:val="24"/>
        </w:rPr>
        <w:t xml:space="preserve"> per persona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hendiki</w:t>
      </w:r>
      <w:r w:rsidR="00FB1708">
        <w:rPr>
          <w:sz w:val="24"/>
          <w:szCs w:val="24"/>
        </w:rPr>
        <w:t>puar</w:t>
      </w:r>
      <w:proofErr w:type="spellEnd"/>
      <w:r w:rsidR="00FB1708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Gjatë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kësaj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periudhe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bërë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disa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ndërhyrje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rregullimin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disa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problemeve</w:t>
      </w:r>
      <w:proofErr w:type="spellEnd"/>
      <w:r w:rsidRPr="0016183A">
        <w:rPr>
          <w:sz w:val="24"/>
          <w:szCs w:val="24"/>
        </w:rPr>
        <w:t xml:space="preserve"> me </w:t>
      </w:r>
      <w:proofErr w:type="spellStart"/>
      <w:r w:rsidRPr="0016183A">
        <w:rPr>
          <w:sz w:val="24"/>
          <w:szCs w:val="24"/>
        </w:rPr>
        <w:t>ndriçim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publik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poashtu</w:t>
      </w:r>
      <w:proofErr w:type="spellEnd"/>
      <w:r w:rsidRPr="0016183A">
        <w:rPr>
          <w:sz w:val="24"/>
          <w:szCs w:val="24"/>
        </w:rPr>
        <w:t xml:space="preserve"> ka </w:t>
      </w:r>
      <w:proofErr w:type="spellStart"/>
      <w:r w:rsidRPr="0016183A">
        <w:rPr>
          <w:sz w:val="24"/>
          <w:szCs w:val="24"/>
        </w:rPr>
        <w:t>pasur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aktivitete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zgjerimin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ndriçimit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publik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përfunduar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vendbanimet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Reti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Reti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Ulet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Polluzhe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Zatriq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Kemi </w:t>
      </w:r>
      <w:proofErr w:type="spellStart"/>
      <w:r w:rsidRPr="0016183A">
        <w:rPr>
          <w:sz w:val="24"/>
          <w:szCs w:val="24"/>
        </w:rPr>
        <w:t>angazhuar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stafin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bashkërendimin</w:t>
      </w:r>
      <w:proofErr w:type="spellEnd"/>
      <w:r w:rsidRPr="0016183A">
        <w:rPr>
          <w:sz w:val="24"/>
          <w:szCs w:val="24"/>
        </w:rPr>
        <w:t xml:space="preserve"> me </w:t>
      </w:r>
      <w:proofErr w:type="spellStart"/>
      <w:r w:rsidRPr="0016183A">
        <w:rPr>
          <w:sz w:val="24"/>
          <w:szCs w:val="24"/>
        </w:rPr>
        <w:t>drejtoritë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tjera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detyrat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që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dhënë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lirimin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hapësirave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publike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inkasimin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mjeteve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shfrytëzimin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këtyre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pronave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Është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bërë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marrëveshja</w:t>
      </w:r>
      <w:proofErr w:type="spellEnd"/>
      <w:r w:rsidRPr="0016183A">
        <w:rPr>
          <w:sz w:val="24"/>
          <w:szCs w:val="24"/>
        </w:rPr>
        <w:t xml:space="preserve"> e re me </w:t>
      </w:r>
      <w:proofErr w:type="spellStart"/>
      <w:r w:rsidRPr="0016183A">
        <w:rPr>
          <w:sz w:val="24"/>
          <w:szCs w:val="24"/>
        </w:rPr>
        <w:t>me</w:t>
      </w:r>
      <w:proofErr w:type="spellEnd"/>
      <w:r w:rsidRPr="0016183A">
        <w:rPr>
          <w:sz w:val="24"/>
          <w:szCs w:val="24"/>
        </w:rPr>
        <w:t xml:space="preserve"> KRU </w:t>
      </w:r>
      <w:proofErr w:type="spellStart"/>
      <w:r w:rsidRPr="0016183A">
        <w:rPr>
          <w:sz w:val="24"/>
          <w:szCs w:val="24"/>
        </w:rPr>
        <w:t>Gjakovën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për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investime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përbashkëta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publike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Kemi </w:t>
      </w:r>
      <w:proofErr w:type="spellStart"/>
      <w:r w:rsidR="00390F87">
        <w:rPr>
          <w:sz w:val="24"/>
          <w:szCs w:val="24"/>
        </w:rPr>
        <w:t>lidhur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kontrate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zgjerimin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kamerave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që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përfshin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fazën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dyte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rrugën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tranzite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dhe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fshatin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Hoqë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Madhe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takime</w:t>
      </w:r>
      <w:proofErr w:type="spellEnd"/>
      <w:r w:rsidRPr="0016183A">
        <w:rPr>
          <w:sz w:val="24"/>
          <w:szCs w:val="24"/>
        </w:rPr>
        <w:t xml:space="preserve"> me </w:t>
      </w:r>
      <w:proofErr w:type="spellStart"/>
      <w:r w:rsidRPr="0016183A">
        <w:rPr>
          <w:sz w:val="24"/>
          <w:szCs w:val="24"/>
        </w:rPr>
        <w:t>donatorin</w:t>
      </w:r>
      <w:proofErr w:type="spellEnd"/>
      <w:r w:rsidRPr="0016183A">
        <w:rPr>
          <w:sz w:val="24"/>
          <w:szCs w:val="24"/>
        </w:rPr>
        <w:t xml:space="preserve"> JICA </w:t>
      </w:r>
      <w:proofErr w:type="spellStart"/>
      <w:r w:rsidRPr="0016183A">
        <w:rPr>
          <w:sz w:val="24"/>
          <w:szCs w:val="24"/>
        </w:rPr>
        <w:t>për</w:t>
      </w:r>
      <w:proofErr w:type="spellEnd"/>
      <w:r w:rsidRPr="0016183A">
        <w:rPr>
          <w:sz w:val="24"/>
          <w:szCs w:val="24"/>
        </w:rPr>
        <w:t xml:space="preserve"> reformat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menaxhim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mbeturinave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përfunduar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disa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segmente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rrugore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disa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vendbanime</w:t>
      </w:r>
      <w:proofErr w:type="spellEnd"/>
      <w:r w:rsidRPr="0016183A">
        <w:rPr>
          <w:sz w:val="24"/>
          <w:szCs w:val="24"/>
        </w:rPr>
        <w:t xml:space="preserve">, Gur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Kuq</w:t>
      </w:r>
      <w:proofErr w:type="spellEnd"/>
      <w:r w:rsidR="00390F87">
        <w:rPr>
          <w:sz w:val="24"/>
          <w:szCs w:val="24"/>
        </w:rPr>
        <w:t xml:space="preserve"> 5 </w:t>
      </w:r>
      <w:proofErr w:type="spellStart"/>
      <w:r w:rsidR="00390F87">
        <w:rPr>
          <w:sz w:val="24"/>
          <w:szCs w:val="24"/>
        </w:rPr>
        <w:t>rruge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Sapniq</w:t>
      </w:r>
      <w:proofErr w:type="spellEnd"/>
      <w:r w:rsidRPr="0016183A">
        <w:rPr>
          <w:sz w:val="24"/>
          <w:szCs w:val="24"/>
        </w:rPr>
        <w:t>,</w:t>
      </w:r>
      <w:r w:rsidR="00390F87">
        <w:rPr>
          <w:sz w:val="24"/>
          <w:szCs w:val="24"/>
        </w:rPr>
        <w:t xml:space="preserve"> 6 </w:t>
      </w:r>
      <w:proofErr w:type="spellStart"/>
      <w:r w:rsidR="00390F87">
        <w:rPr>
          <w:sz w:val="24"/>
          <w:szCs w:val="24"/>
        </w:rPr>
        <w:t>rruge</w:t>
      </w:r>
      <w:proofErr w:type="spellEnd"/>
      <w:r w:rsidR="00390F87">
        <w:rPr>
          <w:sz w:val="24"/>
          <w:szCs w:val="24"/>
        </w:rPr>
        <w:t>,</w:t>
      </w:r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Pataqan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Poshtëm</w:t>
      </w:r>
      <w:proofErr w:type="spellEnd"/>
      <w:r w:rsidR="00390F87">
        <w:rPr>
          <w:sz w:val="24"/>
          <w:szCs w:val="24"/>
        </w:rPr>
        <w:t xml:space="preserve"> 5 </w:t>
      </w:r>
      <w:proofErr w:type="spellStart"/>
      <w:r w:rsidR="00390F87">
        <w:rPr>
          <w:sz w:val="24"/>
          <w:szCs w:val="24"/>
        </w:rPr>
        <w:t>rruge</w:t>
      </w:r>
      <w:proofErr w:type="spellEnd"/>
      <w:r w:rsidR="00390F87">
        <w:rPr>
          <w:sz w:val="24"/>
          <w:szCs w:val="24"/>
        </w:rPr>
        <w:t xml:space="preserve">, </w:t>
      </w:r>
      <w:proofErr w:type="spellStart"/>
      <w:r w:rsidR="00390F87">
        <w:rPr>
          <w:sz w:val="24"/>
          <w:szCs w:val="24"/>
        </w:rPr>
        <w:t>Paqtan</w:t>
      </w:r>
      <w:proofErr w:type="spellEnd"/>
      <w:r w:rsidR="00390F87">
        <w:rPr>
          <w:sz w:val="24"/>
          <w:szCs w:val="24"/>
        </w:rPr>
        <w:t xml:space="preserve"> I </w:t>
      </w:r>
      <w:proofErr w:type="spellStart"/>
      <w:r w:rsidRPr="0016183A">
        <w:rPr>
          <w:sz w:val="24"/>
          <w:szCs w:val="24"/>
        </w:rPr>
        <w:t>Epërm</w:t>
      </w:r>
      <w:proofErr w:type="spellEnd"/>
      <w:r w:rsidR="00390F87">
        <w:rPr>
          <w:sz w:val="24"/>
          <w:szCs w:val="24"/>
        </w:rPr>
        <w:t xml:space="preserve"> 2</w:t>
      </w:r>
      <w:r w:rsidRPr="0016183A">
        <w:rPr>
          <w:sz w:val="24"/>
          <w:szCs w:val="24"/>
        </w:rPr>
        <w:t xml:space="preserve">, </w:t>
      </w:r>
      <w:proofErr w:type="spellStart"/>
      <w:r w:rsidR="00390F87">
        <w:rPr>
          <w:sz w:val="24"/>
          <w:szCs w:val="24"/>
        </w:rPr>
        <w:t>Nashpall</w:t>
      </w:r>
      <w:proofErr w:type="spellEnd"/>
      <w:r w:rsidR="00390F87">
        <w:rPr>
          <w:sz w:val="24"/>
          <w:szCs w:val="24"/>
        </w:rPr>
        <w:t xml:space="preserve"> 2, </w:t>
      </w:r>
      <w:proofErr w:type="spellStart"/>
      <w:r w:rsidRPr="0016183A">
        <w:rPr>
          <w:sz w:val="24"/>
          <w:szCs w:val="24"/>
        </w:rPr>
        <w:t>Ratkoc</w:t>
      </w:r>
      <w:proofErr w:type="spellEnd"/>
      <w:r w:rsidR="00390F87">
        <w:rPr>
          <w:sz w:val="24"/>
          <w:szCs w:val="24"/>
        </w:rPr>
        <w:t xml:space="preserve"> 7</w:t>
      </w:r>
      <w:r w:rsidRPr="0016183A">
        <w:rPr>
          <w:sz w:val="24"/>
          <w:szCs w:val="24"/>
        </w:rPr>
        <w:t>, Rahovec</w:t>
      </w:r>
      <w:r w:rsidR="00390F87">
        <w:rPr>
          <w:sz w:val="24"/>
          <w:szCs w:val="24"/>
        </w:rPr>
        <w:t xml:space="preserve"> 2,</w:t>
      </w:r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Cifllak</w:t>
      </w:r>
      <w:proofErr w:type="spellEnd"/>
      <w:r w:rsidR="00390F87">
        <w:rPr>
          <w:sz w:val="24"/>
          <w:szCs w:val="24"/>
        </w:rPr>
        <w:t xml:space="preserve"> 5, </w:t>
      </w:r>
      <w:proofErr w:type="spellStart"/>
      <w:r w:rsidR="00390F87">
        <w:rPr>
          <w:sz w:val="24"/>
          <w:szCs w:val="24"/>
        </w:rPr>
        <w:t>Nagac</w:t>
      </w:r>
      <w:proofErr w:type="spellEnd"/>
      <w:r w:rsidR="00390F87">
        <w:rPr>
          <w:sz w:val="24"/>
          <w:szCs w:val="24"/>
        </w:rPr>
        <w:t xml:space="preserve"> 1, </w:t>
      </w:r>
      <w:proofErr w:type="spellStart"/>
      <w:r w:rsidR="00390F87">
        <w:rPr>
          <w:sz w:val="24"/>
          <w:szCs w:val="24"/>
        </w:rPr>
        <w:t>Brestoc</w:t>
      </w:r>
      <w:proofErr w:type="spellEnd"/>
      <w:r w:rsidR="00390F87">
        <w:rPr>
          <w:sz w:val="24"/>
          <w:szCs w:val="24"/>
        </w:rPr>
        <w:t xml:space="preserve"> </w:t>
      </w:r>
      <w:proofErr w:type="gramStart"/>
      <w:r w:rsidR="00390F87">
        <w:rPr>
          <w:sz w:val="24"/>
          <w:szCs w:val="24"/>
        </w:rPr>
        <w:t xml:space="preserve">2  </w:t>
      </w:r>
      <w:proofErr w:type="spellStart"/>
      <w:r w:rsidR="00390F87">
        <w:rPr>
          <w:sz w:val="24"/>
          <w:szCs w:val="24"/>
        </w:rPr>
        <w:t>dhe</w:t>
      </w:r>
      <w:proofErr w:type="spellEnd"/>
      <w:proofErr w:type="gramEnd"/>
      <w:r w:rsidR="00390F87">
        <w:rPr>
          <w:sz w:val="24"/>
          <w:szCs w:val="24"/>
        </w:rPr>
        <w:t xml:space="preserve"> ne </w:t>
      </w:r>
      <w:proofErr w:type="spellStart"/>
      <w:r w:rsidR="00390F87">
        <w:rPr>
          <w:sz w:val="24"/>
          <w:szCs w:val="24"/>
        </w:rPr>
        <w:t>Zaqisht</w:t>
      </w:r>
      <w:proofErr w:type="spellEnd"/>
      <w:r w:rsidR="00390F87">
        <w:rPr>
          <w:sz w:val="24"/>
          <w:szCs w:val="24"/>
        </w:rPr>
        <w:t xml:space="preserve"> 3 </w:t>
      </w:r>
      <w:proofErr w:type="spellStart"/>
      <w:r w:rsidR="00390F87">
        <w:rPr>
          <w:sz w:val="24"/>
          <w:szCs w:val="24"/>
        </w:rPr>
        <w:t>segmente</w:t>
      </w:r>
      <w:proofErr w:type="spellEnd"/>
      <w:r w:rsidR="00390F87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Kanë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filluar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punimet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qytet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nga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kompania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kontraktuar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aktualisht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punimet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janë</w:t>
      </w:r>
      <w:proofErr w:type="spellEnd"/>
      <w:r w:rsidRPr="0016183A">
        <w:rPr>
          <w:sz w:val="24"/>
          <w:szCs w:val="24"/>
        </w:rPr>
        <w:t xml:space="preserve"> duke u </w:t>
      </w:r>
      <w:proofErr w:type="spellStart"/>
      <w:r w:rsidRPr="0016183A">
        <w:rPr>
          <w:sz w:val="24"/>
          <w:szCs w:val="24"/>
        </w:rPr>
        <w:t>zhvilluar</w:t>
      </w:r>
      <w:proofErr w:type="spellEnd"/>
      <w:r w:rsidRPr="0016183A">
        <w:rPr>
          <w:sz w:val="24"/>
          <w:szCs w:val="24"/>
        </w:rPr>
        <w:t xml:space="preserve"> ne </w:t>
      </w:r>
      <w:proofErr w:type="spellStart"/>
      <w:r w:rsidRPr="0016183A">
        <w:rPr>
          <w:sz w:val="24"/>
          <w:szCs w:val="24"/>
        </w:rPr>
        <w:t>rrugën</w:t>
      </w:r>
      <w:proofErr w:type="spellEnd"/>
      <w:r w:rsidRPr="0016183A">
        <w:rPr>
          <w:sz w:val="24"/>
          <w:szCs w:val="24"/>
        </w:rPr>
        <w:t xml:space="preserve"> ‘’</w:t>
      </w:r>
      <w:proofErr w:type="spellStart"/>
      <w:r w:rsidRPr="0016183A">
        <w:rPr>
          <w:sz w:val="24"/>
          <w:szCs w:val="24"/>
        </w:rPr>
        <w:t>Gzim</w:t>
      </w:r>
      <w:proofErr w:type="spellEnd"/>
      <w:r w:rsidRPr="0016183A">
        <w:rPr>
          <w:sz w:val="24"/>
          <w:szCs w:val="24"/>
        </w:rPr>
        <w:t xml:space="preserve"> Hamza-</w:t>
      </w:r>
      <w:proofErr w:type="spellStart"/>
      <w:r w:rsidRPr="0016183A">
        <w:rPr>
          <w:sz w:val="24"/>
          <w:szCs w:val="24"/>
        </w:rPr>
        <w:t>Piktori</w:t>
      </w:r>
      <w:proofErr w:type="spellEnd"/>
      <w:r w:rsidRPr="0016183A">
        <w:rPr>
          <w:sz w:val="24"/>
          <w:szCs w:val="24"/>
        </w:rPr>
        <w:t>’’,</w:t>
      </w:r>
      <w:r w:rsidR="00390F87">
        <w:rPr>
          <w:sz w:val="24"/>
          <w:szCs w:val="24"/>
        </w:rPr>
        <w:t xml:space="preserve"> ne </w:t>
      </w:r>
      <w:proofErr w:type="spellStart"/>
      <w:r w:rsidR="00390F87">
        <w:rPr>
          <w:sz w:val="24"/>
          <w:szCs w:val="24"/>
        </w:rPr>
        <w:t>vendosjen</w:t>
      </w:r>
      <w:proofErr w:type="spellEnd"/>
      <w:r w:rsidR="00390F87">
        <w:rPr>
          <w:sz w:val="24"/>
          <w:szCs w:val="24"/>
        </w:rPr>
        <w:t xml:space="preserve"> e </w:t>
      </w:r>
      <w:proofErr w:type="spellStart"/>
      <w:r w:rsidR="00390F87">
        <w:rPr>
          <w:sz w:val="24"/>
          <w:szCs w:val="24"/>
        </w:rPr>
        <w:t>kanalit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atmosferik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dhe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zavendesimin</w:t>
      </w:r>
      <w:proofErr w:type="spellEnd"/>
      <w:r w:rsidR="00390F87">
        <w:rPr>
          <w:sz w:val="24"/>
          <w:szCs w:val="24"/>
        </w:rPr>
        <w:t xml:space="preserve"> e </w:t>
      </w:r>
      <w:proofErr w:type="spellStart"/>
      <w:r w:rsidR="00390F87">
        <w:rPr>
          <w:sz w:val="24"/>
          <w:szCs w:val="24"/>
        </w:rPr>
        <w:t>gypit</w:t>
      </w:r>
      <w:proofErr w:type="spellEnd"/>
      <w:r w:rsidR="00390F87">
        <w:rPr>
          <w:sz w:val="24"/>
          <w:szCs w:val="24"/>
        </w:rPr>
        <w:t xml:space="preserve"> per </w:t>
      </w:r>
      <w:proofErr w:type="spellStart"/>
      <w:r w:rsidR="00390F87">
        <w:rPr>
          <w:sz w:val="24"/>
          <w:szCs w:val="24"/>
        </w:rPr>
        <w:t>uje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te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pijshem</w:t>
      </w:r>
      <w:proofErr w:type="spellEnd"/>
      <w:r w:rsidR="00390F87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proofErr w:type="spellStart"/>
      <w:r w:rsidRPr="0016183A">
        <w:rPr>
          <w:sz w:val="24"/>
          <w:szCs w:val="24"/>
        </w:rPr>
        <w:t>Është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bërë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barazimi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rregullt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hyrave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drejtori</w:t>
      </w:r>
      <w:proofErr w:type="spellEnd"/>
      <w:r w:rsidRPr="0016183A">
        <w:rPr>
          <w:sz w:val="24"/>
          <w:szCs w:val="24"/>
        </w:rPr>
        <w:t xml:space="preserve">, 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Ka </w:t>
      </w:r>
      <w:proofErr w:type="spellStart"/>
      <w:r w:rsidRPr="0016183A">
        <w:rPr>
          <w:sz w:val="24"/>
          <w:szCs w:val="24"/>
        </w:rPr>
        <w:t>filluar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mirëmbajtja</w:t>
      </w:r>
      <w:proofErr w:type="spellEnd"/>
      <w:r w:rsidRPr="0016183A">
        <w:rPr>
          <w:sz w:val="24"/>
          <w:szCs w:val="24"/>
        </w:rPr>
        <w:t xml:space="preserve"> e </w:t>
      </w:r>
      <w:proofErr w:type="spellStart"/>
      <w:r w:rsidRPr="0016183A">
        <w:rPr>
          <w:sz w:val="24"/>
          <w:szCs w:val="24"/>
        </w:rPr>
        <w:t>hapësirave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publike</w:t>
      </w:r>
      <w:proofErr w:type="spellEnd"/>
      <w:r w:rsidRPr="0016183A">
        <w:rPr>
          <w:sz w:val="24"/>
          <w:szCs w:val="24"/>
        </w:rPr>
        <w:t xml:space="preserve">, </w:t>
      </w:r>
      <w:r w:rsidR="00390F87">
        <w:rPr>
          <w:sz w:val="24"/>
          <w:szCs w:val="24"/>
        </w:rPr>
        <w:t xml:space="preserve">jane </w:t>
      </w:r>
      <w:proofErr w:type="spellStart"/>
      <w:r w:rsidR="00390F87">
        <w:rPr>
          <w:sz w:val="24"/>
          <w:szCs w:val="24"/>
        </w:rPr>
        <w:t>eleminuar</w:t>
      </w:r>
      <w:proofErr w:type="spellEnd"/>
      <w:r w:rsidR="00390F87">
        <w:rPr>
          <w:sz w:val="24"/>
          <w:szCs w:val="24"/>
        </w:rPr>
        <w:t xml:space="preserve"> ne </w:t>
      </w:r>
      <w:proofErr w:type="spellStart"/>
      <w:r w:rsidR="00390F87">
        <w:rPr>
          <w:sz w:val="24"/>
          <w:szCs w:val="24"/>
        </w:rPr>
        <w:t>kete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periudhe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te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proofErr w:type="gramStart"/>
      <w:r w:rsidR="00390F87">
        <w:rPr>
          <w:sz w:val="24"/>
          <w:szCs w:val="24"/>
        </w:rPr>
        <w:t>gjitha</w:t>
      </w:r>
      <w:proofErr w:type="spellEnd"/>
      <w:r w:rsidR="00390F87">
        <w:rPr>
          <w:sz w:val="24"/>
          <w:szCs w:val="24"/>
        </w:rPr>
        <w:t xml:space="preserve"> </w:t>
      </w:r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deponi</w:t>
      </w:r>
      <w:r w:rsidR="00390F87">
        <w:rPr>
          <w:sz w:val="24"/>
          <w:szCs w:val="24"/>
        </w:rPr>
        <w:t>t</w:t>
      </w:r>
      <w:r w:rsidRPr="0016183A">
        <w:rPr>
          <w:sz w:val="24"/>
          <w:szCs w:val="24"/>
        </w:rPr>
        <w:t>e</w:t>
      </w:r>
      <w:proofErr w:type="spellEnd"/>
      <w:proofErr w:type="gram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ilegale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te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mbeturinave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pastrimi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hapësirave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publike</w:t>
      </w:r>
      <w:proofErr w:type="spellEnd"/>
      <w:r w:rsidRPr="0016183A">
        <w:rPr>
          <w:sz w:val="24"/>
          <w:szCs w:val="24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</w:rPr>
      </w:pPr>
      <w:r w:rsidRPr="0016183A">
        <w:rPr>
          <w:sz w:val="24"/>
          <w:szCs w:val="24"/>
        </w:rPr>
        <w:t xml:space="preserve">Ka </w:t>
      </w:r>
      <w:proofErr w:type="spellStart"/>
      <w:r w:rsidRPr="0016183A">
        <w:rPr>
          <w:sz w:val="24"/>
          <w:szCs w:val="24"/>
        </w:rPr>
        <w:t>filluar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ndërtimi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i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troturareve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në</w:t>
      </w:r>
      <w:proofErr w:type="spellEnd"/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vendbanimet</w:t>
      </w:r>
      <w:proofErr w:type="spellEnd"/>
      <w:r w:rsidR="00390F87">
        <w:rPr>
          <w:sz w:val="24"/>
          <w:szCs w:val="24"/>
        </w:rPr>
        <w:t>,</w:t>
      </w:r>
      <w:r w:rsidRPr="0016183A">
        <w:rPr>
          <w:sz w:val="24"/>
          <w:szCs w:val="24"/>
        </w:rPr>
        <w:t xml:space="preserve"> </w:t>
      </w:r>
      <w:proofErr w:type="spellStart"/>
      <w:r w:rsidRPr="0016183A">
        <w:rPr>
          <w:sz w:val="24"/>
          <w:szCs w:val="24"/>
        </w:rPr>
        <w:t>Sapniq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Drenoc</w:t>
      </w:r>
      <w:proofErr w:type="spellEnd"/>
      <w:r w:rsidRPr="0016183A">
        <w:rPr>
          <w:sz w:val="24"/>
          <w:szCs w:val="24"/>
        </w:rPr>
        <w:t xml:space="preserve">, </w:t>
      </w:r>
      <w:proofErr w:type="spellStart"/>
      <w:r w:rsidRPr="0016183A">
        <w:rPr>
          <w:sz w:val="24"/>
          <w:szCs w:val="24"/>
        </w:rPr>
        <w:t>Fortesë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dhe</w:t>
      </w:r>
      <w:proofErr w:type="spellEnd"/>
      <w:r w:rsidR="00390F87">
        <w:rPr>
          <w:sz w:val="24"/>
          <w:szCs w:val="24"/>
        </w:rPr>
        <w:t xml:space="preserve"> </w:t>
      </w:r>
      <w:proofErr w:type="spellStart"/>
      <w:r w:rsidR="00390F87">
        <w:rPr>
          <w:sz w:val="24"/>
          <w:szCs w:val="24"/>
        </w:rPr>
        <w:t>Brestoc</w:t>
      </w:r>
      <w:proofErr w:type="spellEnd"/>
      <w:r w:rsidR="00390F87">
        <w:rPr>
          <w:sz w:val="24"/>
          <w:szCs w:val="24"/>
        </w:rPr>
        <w:t>.</w:t>
      </w:r>
    </w:p>
    <w:p w:rsidR="0016183A" w:rsidRPr="0016183A" w:rsidRDefault="0016183A" w:rsidP="0016183A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16183A" w:rsidRDefault="0016183A" w:rsidP="0016183A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C73572" w:rsidRPr="00C73572" w:rsidRDefault="00C73572" w:rsidP="00C73572">
      <w:pPr>
        <w:rPr>
          <w:lang w:val="sq-AL"/>
        </w:rPr>
      </w:pPr>
    </w:p>
    <w:p w:rsidR="00086FAA" w:rsidRDefault="00086FAA" w:rsidP="00086FAA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Aktivitetet në periudhën: </w:t>
      </w:r>
      <w:r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prill</w:t>
      </w: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, </w:t>
      </w:r>
      <w:r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maj</w:t>
      </w: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, </w:t>
      </w:r>
      <w:r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qershor</w:t>
      </w:r>
      <w:r w:rsidR="00B938DB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 202</w:t>
      </w:r>
      <w:r w:rsidR="0016183A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4</w:t>
      </w:r>
    </w:p>
    <w:p w:rsidR="0016183A" w:rsidRPr="0016183A" w:rsidRDefault="00D34945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Edhe ne </w:t>
      </w:r>
      <w:proofErr w:type="spellStart"/>
      <w:r>
        <w:rPr>
          <w:sz w:val="24"/>
          <w:szCs w:val="24"/>
          <w:lang w:val="sq-AL"/>
        </w:rPr>
        <w:t>kete</w:t>
      </w:r>
      <w:proofErr w:type="spellEnd"/>
      <w:r>
        <w:rPr>
          <w:sz w:val="24"/>
          <w:szCs w:val="24"/>
          <w:lang w:val="sq-AL"/>
        </w:rPr>
        <w:t xml:space="preserve"> periudhe ka pasur vazhdimisht</w:t>
      </w:r>
      <w:r w:rsidR="0016183A" w:rsidRPr="0016183A">
        <w:rPr>
          <w:sz w:val="24"/>
          <w:szCs w:val="24"/>
          <w:lang w:val="sq-AL"/>
        </w:rPr>
        <w:t xml:space="preserve"> mirëmbajtje </w:t>
      </w:r>
      <w:r>
        <w:rPr>
          <w:sz w:val="24"/>
          <w:szCs w:val="24"/>
          <w:lang w:val="sq-AL"/>
        </w:rPr>
        <w:t>t</w:t>
      </w:r>
      <w:r w:rsidR="0016183A" w:rsidRPr="0016183A">
        <w:rPr>
          <w:sz w:val="24"/>
          <w:szCs w:val="24"/>
          <w:lang w:val="sq-AL"/>
        </w:rPr>
        <w:t>e hapësirave publike, vetëm është duke vazhduar pastrimi çdo dite kemi aktivitete ne teren, ne mirëmbajtje te rrugëve dhe trotuareve, po ashtu ka filluar pastrimi i hapësirave publike, duke përfshirë varrezat civile, lapidare,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16183A">
        <w:rPr>
          <w:sz w:val="24"/>
          <w:szCs w:val="24"/>
          <w:lang w:val="sq-AL"/>
        </w:rPr>
        <w:lastRenderedPageBreak/>
        <w:t xml:space="preserve">Ka filluar projekti i ndriçimit publik, gjate jave se kaluar janë përfunduar </w:t>
      </w:r>
      <w:r w:rsidR="00D34945">
        <w:rPr>
          <w:sz w:val="24"/>
          <w:szCs w:val="24"/>
          <w:lang w:val="sq-AL"/>
        </w:rPr>
        <w:t>5</w:t>
      </w:r>
      <w:r w:rsidRPr="0016183A">
        <w:rPr>
          <w:sz w:val="24"/>
          <w:szCs w:val="24"/>
          <w:lang w:val="sq-AL"/>
        </w:rPr>
        <w:t xml:space="preserve"> rruge ne qytet, do te vazhdon </w:t>
      </w:r>
      <w:r w:rsidR="00D34945">
        <w:rPr>
          <w:sz w:val="24"/>
          <w:szCs w:val="24"/>
          <w:lang w:val="sq-AL"/>
        </w:rPr>
        <w:t xml:space="preserve">projekti </w:t>
      </w:r>
      <w:proofErr w:type="spellStart"/>
      <w:r w:rsidR="00D34945">
        <w:rPr>
          <w:sz w:val="24"/>
          <w:szCs w:val="24"/>
          <w:lang w:val="sq-AL"/>
        </w:rPr>
        <w:t>smart</w:t>
      </w:r>
      <w:proofErr w:type="spellEnd"/>
      <w:r w:rsidR="00D34945">
        <w:rPr>
          <w:sz w:val="24"/>
          <w:szCs w:val="24"/>
          <w:lang w:val="sq-AL"/>
        </w:rPr>
        <w:t xml:space="preserve"> edhe ne vendbanime dhe lagje te tjera,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proofErr w:type="spellStart"/>
      <w:r w:rsidRPr="0016183A">
        <w:rPr>
          <w:sz w:val="24"/>
          <w:szCs w:val="24"/>
          <w:lang w:val="sq-AL"/>
        </w:rPr>
        <w:t>Deponite</w:t>
      </w:r>
      <w:proofErr w:type="spellEnd"/>
      <w:r w:rsidRPr="0016183A">
        <w:rPr>
          <w:sz w:val="24"/>
          <w:szCs w:val="24"/>
          <w:lang w:val="sq-AL"/>
        </w:rPr>
        <w:t xml:space="preserve"> ilegale, ky aktivitet ka vazhduar edhe ne mirëmbajtjen e rrugëve rajonale si Rahovec-Malisheve, 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16183A">
        <w:rPr>
          <w:sz w:val="24"/>
          <w:szCs w:val="24"/>
          <w:lang w:val="sq-AL"/>
        </w:rPr>
        <w:t xml:space="preserve">Ka filluar projekti i ndërtimit te kanalit </w:t>
      </w:r>
      <w:r w:rsidR="00D34945">
        <w:rPr>
          <w:sz w:val="24"/>
          <w:szCs w:val="24"/>
          <w:lang w:val="sq-AL"/>
        </w:rPr>
        <w:t xml:space="preserve">te </w:t>
      </w:r>
      <w:proofErr w:type="spellStart"/>
      <w:r w:rsidR="00D34945">
        <w:rPr>
          <w:sz w:val="24"/>
          <w:szCs w:val="24"/>
          <w:lang w:val="sq-AL"/>
        </w:rPr>
        <w:t>kullumit</w:t>
      </w:r>
      <w:proofErr w:type="spellEnd"/>
      <w:r w:rsidR="00D34945">
        <w:rPr>
          <w:sz w:val="24"/>
          <w:szCs w:val="24"/>
          <w:lang w:val="sq-AL"/>
        </w:rPr>
        <w:t xml:space="preserve"> </w:t>
      </w:r>
      <w:r w:rsidRPr="0016183A">
        <w:rPr>
          <w:sz w:val="24"/>
          <w:szCs w:val="24"/>
          <w:lang w:val="sq-AL"/>
        </w:rPr>
        <w:t xml:space="preserve">ne fshatin </w:t>
      </w:r>
      <w:proofErr w:type="spellStart"/>
      <w:r w:rsidRPr="0016183A">
        <w:rPr>
          <w:sz w:val="24"/>
          <w:szCs w:val="24"/>
          <w:lang w:val="sq-AL"/>
        </w:rPr>
        <w:t>Dejn</w:t>
      </w:r>
      <w:proofErr w:type="spellEnd"/>
      <w:r w:rsidRPr="0016183A">
        <w:rPr>
          <w:sz w:val="24"/>
          <w:szCs w:val="24"/>
          <w:lang w:val="sq-AL"/>
        </w:rPr>
        <w:t>,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16183A">
        <w:rPr>
          <w:sz w:val="24"/>
          <w:szCs w:val="24"/>
          <w:lang w:val="sq-AL"/>
        </w:rPr>
        <w:t xml:space="preserve">Është përfunduar projekti i ndërtimi dhe  zgjerimit te kanalizimeve ne </w:t>
      </w:r>
      <w:proofErr w:type="spellStart"/>
      <w:r w:rsidRPr="0016183A">
        <w:rPr>
          <w:sz w:val="24"/>
          <w:szCs w:val="24"/>
          <w:lang w:val="sq-AL"/>
        </w:rPr>
        <w:t>Dejn</w:t>
      </w:r>
      <w:proofErr w:type="spellEnd"/>
      <w:r w:rsidRPr="0016183A">
        <w:rPr>
          <w:sz w:val="24"/>
          <w:szCs w:val="24"/>
          <w:lang w:val="sq-AL"/>
        </w:rPr>
        <w:t xml:space="preserve">, </w:t>
      </w:r>
    </w:p>
    <w:p w:rsidR="0016183A" w:rsidRP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16183A">
        <w:rPr>
          <w:sz w:val="24"/>
          <w:szCs w:val="24"/>
          <w:lang w:val="sq-AL"/>
        </w:rPr>
        <w:t xml:space="preserve">Sa i përket rrugës 4 </w:t>
      </w:r>
      <w:proofErr w:type="spellStart"/>
      <w:r w:rsidRPr="0016183A">
        <w:rPr>
          <w:sz w:val="24"/>
          <w:szCs w:val="24"/>
          <w:lang w:val="sq-AL"/>
        </w:rPr>
        <w:t>korsi</w:t>
      </w:r>
      <w:proofErr w:type="spellEnd"/>
      <w:r w:rsidR="00D34945">
        <w:rPr>
          <w:sz w:val="24"/>
          <w:szCs w:val="24"/>
          <w:lang w:val="sq-AL"/>
        </w:rPr>
        <w:t xml:space="preserve">, sfide kemi pasur me </w:t>
      </w:r>
      <w:proofErr w:type="spellStart"/>
      <w:r w:rsidR="00D34945">
        <w:rPr>
          <w:sz w:val="24"/>
          <w:szCs w:val="24"/>
          <w:lang w:val="sq-AL"/>
        </w:rPr>
        <w:t>nje</w:t>
      </w:r>
      <w:proofErr w:type="spellEnd"/>
      <w:r w:rsidR="00D34945">
        <w:rPr>
          <w:sz w:val="24"/>
          <w:szCs w:val="24"/>
          <w:lang w:val="sq-AL"/>
        </w:rPr>
        <w:t xml:space="preserve"> loto ku </w:t>
      </w:r>
      <w:proofErr w:type="spellStart"/>
      <w:r w:rsidR="00D34945">
        <w:rPr>
          <w:sz w:val="24"/>
          <w:szCs w:val="24"/>
          <w:lang w:val="sq-AL"/>
        </w:rPr>
        <w:t>eshte</w:t>
      </w:r>
      <w:proofErr w:type="spellEnd"/>
      <w:r w:rsidR="00D34945">
        <w:rPr>
          <w:sz w:val="24"/>
          <w:szCs w:val="24"/>
          <w:lang w:val="sq-AL"/>
        </w:rPr>
        <w:t xml:space="preserve"> </w:t>
      </w:r>
      <w:proofErr w:type="spellStart"/>
      <w:r w:rsidR="00D34945">
        <w:rPr>
          <w:sz w:val="24"/>
          <w:szCs w:val="24"/>
          <w:lang w:val="sq-AL"/>
        </w:rPr>
        <w:t>nderprere</w:t>
      </w:r>
      <w:proofErr w:type="spellEnd"/>
      <w:r w:rsidR="00D34945">
        <w:rPr>
          <w:sz w:val="24"/>
          <w:szCs w:val="24"/>
          <w:lang w:val="sq-AL"/>
        </w:rPr>
        <w:t xml:space="preserve"> lot 1 ku përfshin nga kompania </w:t>
      </w:r>
      <w:proofErr w:type="spellStart"/>
      <w:r w:rsidR="00D34945">
        <w:rPr>
          <w:sz w:val="24"/>
          <w:szCs w:val="24"/>
          <w:lang w:val="sq-AL"/>
        </w:rPr>
        <w:t>Termositem</w:t>
      </w:r>
      <w:proofErr w:type="spellEnd"/>
      <w:r w:rsidR="00D34945">
        <w:rPr>
          <w:sz w:val="24"/>
          <w:szCs w:val="24"/>
          <w:lang w:val="sq-AL"/>
        </w:rPr>
        <w:t xml:space="preserve"> </w:t>
      </w:r>
      <w:proofErr w:type="spellStart"/>
      <w:r w:rsidR="00D34945">
        <w:rPr>
          <w:sz w:val="24"/>
          <w:szCs w:val="24"/>
          <w:lang w:val="sq-AL"/>
        </w:rPr>
        <w:t>Osa</w:t>
      </w:r>
      <w:proofErr w:type="spellEnd"/>
      <w:r w:rsidR="00D34945">
        <w:rPr>
          <w:sz w:val="24"/>
          <w:szCs w:val="24"/>
          <w:lang w:val="sq-AL"/>
        </w:rPr>
        <w:t xml:space="preserve"> deri ne </w:t>
      </w:r>
      <w:proofErr w:type="spellStart"/>
      <w:r w:rsidR="00D34945">
        <w:rPr>
          <w:sz w:val="24"/>
          <w:szCs w:val="24"/>
          <w:lang w:val="sq-AL"/>
        </w:rPr>
        <w:t>Xerxe</w:t>
      </w:r>
      <w:proofErr w:type="spellEnd"/>
      <w:r w:rsidR="00D34945">
        <w:rPr>
          <w:sz w:val="24"/>
          <w:szCs w:val="24"/>
          <w:lang w:val="sq-AL"/>
        </w:rPr>
        <w:t xml:space="preserve">, jemi ne procedure te </w:t>
      </w:r>
      <w:proofErr w:type="spellStart"/>
      <w:r w:rsidR="00D34945">
        <w:rPr>
          <w:sz w:val="24"/>
          <w:szCs w:val="24"/>
          <w:lang w:val="sq-AL"/>
        </w:rPr>
        <w:t>rishpalljes</w:t>
      </w:r>
      <w:proofErr w:type="spellEnd"/>
      <w:r w:rsidR="00D34945">
        <w:rPr>
          <w:sz w:val="24"/>
          <w:szCs w:val="24"/>
          <w:lang w:val="sq-AL"/>
        </w:rPr>
        <w:t xml:space="preserve">, ndërsa po vazhdojnë punimet me kompaninë </w:t>
      </w:r>
      <w:proofErr w:type="spellStart"/>
      <w:r w:rsidRPr="0016183A">
        <w:rPr>
          <w:sz w:val="24"/>
          <w:szCs w:val="24"/>
          <w:lang w:val="sq-AL"/>
        </w:rPr>
        <w:t>Euroasfalt</w:t>
      </w:r>
      <w:proofErr w:type="spellEnd"/>
      <w:r w:rsidRPr="0016183A">
        <w:rPr>
          <w:sz w:val="24"/>
          <w:szCs w:val="24"/>
          <w:lang w:val="sq-AL"/>
        </w:rPr>
        <w:t xml:space="preserve"> dhe </w:t>
      </w:r>
      <w:proofErr w:type="spellStart"/>
      <w:r w:rsidRPr="0016183A">
        <w:rPr>
          <w:sz w:val="24"/>
          <w:szCs w:val="24"/>
          <w:lang w:val="sq-AL"/>
        </w:rPr>
        <w:t>Mendi-P</w:t>
      </w:r>
      <w:proofErr w:type="spellEnd"/>
      <w:r w:rsidRPr="0016183A">
        <w:rPr>
          <w:sz w:val="24"/>
          <w:szCs w:val="24"/>
          <w:lang w:val="sq-AL"/>
        </w:rPr>
        <w:t>,</w:t>
      </w:r>
    </w:p>
    <w:p w:rsidR="0016183A" w:rsidRDefault="0016183A" w:rsidP="0016183A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16183A">
        <w:rPr>
          <w:sz w:val="24"/>
          <w:szCs w:val="24"/>
          <w:lang w:val="sq-AL"/>
        </w:rPr>
        <w:t xml:space="preserve">Kemi nënshkruar marrëveshje mirëkuptimi ne mes te komunës dhe M. Infrastrukturës </w:t>
      </w:r>
      <w:proofErr w:type="spellStart"/>
      <w:r w:rsidRPr="0016183A">
        <w:rPr>
          <w:sz w:val="24"/>
          <w:szCs w:val="24"/>
          <w:lang w:val="sq-AL"/>
        </w:rPr>
        <w:t>per</w:t>
      </w:r>
      <w:proofErr w:type="spellEnd"/>
      <w:r w:rsidRPr="0016183A">
        <w:rPr>
          <w:sz w:val="24"/>
          <w:szCs w:val="24"/>
          <w:lang w:val="sq-AL"/>
        </w:rPr>
        <w:t xml:space="preserve"> </w:t>
      </w:r>
      <w:proofErr w:type="spellStart"/>
      <w:r w:rsidRPr="0016183A">
        <w:rPr>
          <w:sz w:val="24"/>
          <w:szCs w:val="24"/>
          <w:lang w:val="sq-AL"/>
        </w:rPr>
        <w:t>nje</w:t>
      </w:r>
      <w:proofErr w:type="spellEnd"/>
      <w:r w:rsidRPr="0016183A">
        <w:rPr>
          <w:sz w:val="24"/>
          <w:szCs w:val="24"/>
          <w:lang w:val="sq-AL"/>
        </w:rPr>
        <w:t xml:space="preserve"> projekt</w:t>
      </w:r>
      <w:r w:rsidR="00D34945">
        <w:rPr>
          <w:sz w:val="24"/>
          <w:szCs w:val="24"/>
          <w:lang w:val="sq-AL"/>
        </w:rPr>
        <w:t xml:space="preserve"> tjetër </w:t>
      </w:r>
      <w:proofErr w:type="spellStart"/>
      <w:r w:rsidR="00D34945">
        <w:rPr>
          <w:sz w:val="24"/>
          <w:szCs w:val="24"/>
          <w:lang w:val="sq-AL"/>
        </w:rPr>
        <w:t>per</w:t>
      </w:r>
      <w:proofErr w:type="spellEnd"/>
      <w:r w:rsidRPr="0016183A">
        <w:rPr>
          <w:sz w:val="24"/>
          <w:szCs w:val="24"/>
          <w:lang w:val="sq-AL"/>
        </w:rPr>
        <w:t xml:space="preserve"> asfaltimi</w:t>
      </w:r>
      <w:r w:rsidR="00D34945">
        <w:rPr>
          <w:sz w:val="24"/>
          <w:szCs w:val="24"/>
          <w:lang w:val="sq-AL"/>
        </w:rPr>
        <w:t>n</w:t>
      </w:r>
      <w:r w:rsidRPr="0016183A">
        <w:rPr>
          <w:sz w:val="24"/>
          <w:szCs w:val="24"/>
          <w:lang w:val="sq-AL"/>
        </w:rPr>
        <w:t xml:space="preserve"> </w:t>
      </w:r>
      <w:r w:rsidR="00D34945">
        <w:rPr>
          <w:sz w:val="24"/>
          <w:szCs w:val="24"/>
          <w:lang w:val="sq-AL"/>
        </w:rPr>
        <w:t>e</w:t>
      </w:r>
      <w:r w:rsidRPr="0016183A">
        <w:rPr>
          <w:sz w:val="24"/>
          <w:szCs w:val="24"/>
          <w:lang w:val="sq-AL"/>
        </w:rPr>
        <w:t xml:space="preserve"> rrugës </w:t>
      </w:r>
      <w:proofErr w:type="spellStart"/>
      <w:r w:rsidRPr="0016183A">
        <w:rPr>
          <w:sz w:val="24"/>
          <w:szCs w:val="24"/>
          <w:lang w:val="sq-AL"/>
        </w:rPr>
        <w:t>Sapniq-Nashpall</w:t>
      </w:r>
      <w:proofErr w:type="spellEnd"/>
      <w:r>
        <w:rPr>
          <w:sz w:val="24"/>
          <w:szCs w:val="24"/>
          <w:lang w:val="sq-AL"/>
        </w:rPr>
        <w:t>.</w:t>
      </w:r>
    </w:p>
    <w:p w:rsidR="00A71801" w:rsidRPr="00A71801" w:rsidRDefault="00A71801" w:rsidP="00A71801">
      <w:pPr>
        <w:pStyle w:val="ListParagraph"/>
        <w:numPr>
          <w:ilvl w:val="0"/>
          <w:numId w:val="38"/>
        </w:numPr>
        <w:rPr>
          <w:lang w:val="sq-AL"/>
        </w:rPr>
      </w:pPr>
    </w:p>
    <w:p w:rsidR="00A71801" w:rsidRDefault="00A71801" w:rsidP="00A71801">
      <w:pPr>
        <w:pStyle w:val="Heading3"/>
        <w:numPr>
          <w:ilvl w:val="0"/>
          <w:numId w:val="38"/>
        </w:numPr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Aktivitetet në periudhën: </w:t>
      </w:r>
      <w:r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korrik, gusht, shtator 2024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>N</w:t>
      </w:r>
      <w:r>
        <w:rPr>
          <w:sz w:val="24"/>
          <w:szCs w:val="24"/>
          <w:lang w:val="sq-AL"/>
        </w:rPr>
        <w:t>ë</w:t>
      </w:r>
      <w:r w:rsidRPr="00EF5110">
        <w:rPr>
          <w:sz w:val="24"/>
          <w:szCs w:val="24"/>
          <w:lang w:val="sq-AL"/>
        </w:rPr>
        <w:t xml:space="preserve"> sinjalizim vertikal dhe horizontal </w:t>
      </w:r>
      <w:r>
        <w:rPr>
          <w:sz w:val="24"/>
          <w:szCs w:val="24"/>
          <w:lang w:val="sq-AL"/>
        </w:rPr>
        <w:t>kemi pasur aktivitete</w:t>
      </w:r>
      <w:r w:rsidRPr="00EF5110">
        <w:rPr>
          <w:sz w:val="24"/>
          <w:szCs w:val="24"/>
          <w:lang w:val="sq-AL"/>
        </w:rPr>
        <w:t xml:space="preserve"> me drejtoritë tjera për vendosjen e shenjave shtese ne disa pozicione si ne qendër apo ne vende te tjera,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Kemi përfunduar disa pozicione për rregullim te </w:t>
      </w:r>
      <w:proofErr w:type="spellStart"/>
      <w:r w:rsidRPr="00EF5110">
        <w:rPr>
          <w:sz w:val="24"/>
          <w:szCs w:val="24"/>
          <w:lang w:val="sq-AL"/>
        </w:rPr>
        <w:t>puseatve</w:t>
      </w:r>
      <w:proofErr w:type="spellEnd"/>
      <w:r w:rsidRPr="00EF5110">
        <w:rPr>
          <w:sz w:val="24"/>
          <w:szCs w:val="24"/>
          <w:lang w:val="sq-AL"/>
        </w:rPr>
        <w:t xml:space="preserve"> dhe gropave ne qytet, do te vazhdon projekti,</w:t>
      </w:r>
    </w:p>
    <w:p w:rsid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Po ashtu jemi duke punuar ne kanalin e ujerave atmosferik ne DEJN, 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Me </w:t>
      </w:r>
      <w:proofErr w:type="spellStart"/>
      <w:r w:rsidRPr="00EF5110">
        <w:rPr>
          <w:sz w:val="24"/>
          <w:szCs w:val="24"/>
          <w:lang w:val="sq-AL"/>
        </w:rPr>
        <w:t>deponi</w:t>
      </w:r>
      <w:proofErr w:type="spellEnd"/>
      <w:r w:rsidRPr="00EF5110">
        <w:rPr>
          <w:sz w:val="24"/>
          <w:szCs w:val="24"/>
          <w:lang w:val="sq-AL"/>
        </w:rPr>
        <w:t xml:space="preserve"> ilegale qëndrojmë mire, ne rrugët rajonale ne hyrjet e qytetit dhe ne komunën tone nuk ka me </w:t>
      </w:r>
      <w:proofErr w:type="spellStart"/>
      <w:r w:rsidRPr="00EF5110">
        <w:rPr>
          <w:sz w:val="24"/>
          <w:szCs w:val="24"/>
          <w:lang w:val="sq-AL"/>
        </w:rPr>
        <w:t>deponi</w:t>
      </w:r>
      <w:proofErr w:type="spellEnd"/>
      <w:r w:rsidRPr="00EF5110">
        <w:rPr>
          <w:sz w:val="24"/>
          <w:szCs w:val="24"/>
          <w:lang w:val="sq-AL"/>
        </w:rPr>
        <w:t xml:space="preserve"> ilegale,</w:t>
      </w:r>
      <w:r>
        <w:rPr>
          <w:sz w:val="24"/>
          <w:szCs w:val="24"/>
          <w:lang w:val="sq-AL"/>
        </w:rPr>
        <w:t xml:space="preserve"> te gjitha mirëmbahen nga kompanitë e kontraktuara,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Jemi duke punuar me larje te rrugëve, ujitjen e drunjtëve si dhe ujitjen e parqeve ne disa vende, janë bere pastrimet edhe ne lumin </w:t>
      </w:r>
      <w:proofErr w:type="spellStart"/>
      <w:r w:rsidRPr="00EF5110">
        <w:rPr>
          <w:sz w:val="24"/>
          <w:szCs w:val="24"/>
          <w:lang w:val="sq-AL"/>
        </w:rPr>
        <w:t>Duhllo</w:t>
      </w:r>
      <w:proofErr w:type="spellEnd"/>
      <w:r w:rsidRPr="00EF5110">
        <w:rPr>
          <w:sz w:val="24"/>
          <w:szCs w:val="24"/>
          <w:lang w:val="sq-AL"/>
        </w:rPr>
        <w:t xml:space="preserve">, 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Ka përfunduar ndërtimi i kanalizimit ne lagjen Vëllezërit </w:t>
      </w:r>
      <w:proofErr w:type="spellStart"/>
      <w:r w:rsidRPr="00EF5110">
        <w:rPr>
          <w:sz w:val="24"/>
          <w:szCs w:val="24"/>
          <w:lang w:val="sq-AL"/>
        </w:rPr>
        <w:t>Frasheri</w:t>
      </w:r>
      <w:proofErr w:type="spellEnd"/>
      <w:r w:rsidRPr="00EF5110">
        <w:rPr>
          <w:sz w:val="24"/>
          <w:szCs w:val="24"/>
          <w:lang w:val="sq-AL"/>
        </w:rPr>
        <w:t xml:space="preserve">, 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Kompania </w:t>
      </w:r>
      <w:proofErr w:type="spellStart"/>
      <w:r w:rsidRPr="00EF5110">
        <w:rPr>
          <w:sz w:val="24"/>
          <w:szCs w:val="24"/>
          <w:lang w:val="sq-AL"/>
        </w:rPr>
        <w:t>Benita</w:t>
      </w:r>
      <w:proofErr w:type="spellEnd"/>
      <w:r w:rsidRPr="00EF5110">
        <w:rPr>
          <w:sz w:val="24"/>
          <w:szCs w:val="24"/>
          <w:lang w:val="sq-AL"/>
        </w:rPr>
        <w:t xml:space="preserve">, </w:t>
      </w:r>
      <w:r>
        <w:rPr>
          <w:sz w:val="24"/>
          <w:szCs w:val="24"/>
          <w:lang w:val="sq-AL"/>
        </w:rPr>
        <w:t xml:space="preserve">ka përfunduar asfaltimin e rrugës </w:t>
      </w:r>
      <w:proofErr w:type="spellStart"/>
      <w:r>
        <w:rPr>
          <w:sz w:val="24"/>
          <w:szCs w:val="24"/>
          <w:lang w:val="sq-AL"/>
        </w:rPr>
        <w:t>Gezim</w:t>
      </w:r>
      <w:proofErr w:type="spellEnd"/>
      <w:r>
        <w:rPr>
          <w:sz w:val="24"/>
          <w:szCs w:val="24"/>
          <w:lang w:val="sq-AL"/>
        </w:rPr>
        <w:t xml:space="preserve"> Hamza</w:t>
      </w:r>
      <w:r w:rsidRPr="00EF5110">
        <w:rPr>
          <w:sz w:val="24"/>
          <w:szCs w:val="24"/>
          <w:lang w:val="sq-AL"/>
        </w:rPr>
        <w:t>,</w:t>
      </w:r>
      <w:r>
        <w:rPr>
          <w:sz w:val="24"/>
          <w:szCs w:val="24"/>
          <w:lang w:val="sq-AL"/>
        </w:rPr>
        <w:t xml:space="preserve"> ne gjatësi prej 1 km, vazhdon pjesën tjetër,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Ne </w:t>
      </w:r>
      <w:proofErr w:type="spellStart"/>
      <w:r>
        <w:rPr>
          <w:sz w:val="24"/>
          <w:szCs w:val="24"/>
          <w:lang w:val="sq-AL"/>
        </w:rPr>
        <w:t>kete</w:t>
      </w:r>
      <w:proofErr w:type="spellEnd"/>
      <w:r>
        <w:rPr>
          <w:sz w:val="24"/>
          <w:szCs w:val="24"/>
          <w:lang w:val="sq-AL"/>
        </w:rPr>
        <w:t xml:space="preserve"> </w:t>
      </w:r>
      <w:proofErr w:type="spellStart"/>
      <w:r>
        <w:rPr>
          <w:sz w:val="24"/>
          <w:szCs w:val="24"/>
          <w:lang w:val="sq-AL"/>
        </w:rPr>
        <w:t>periiduhe</w:t>
      </w:r>
      <w:proofErr w:type="spellEnd"/>
      <w:r>
        <w:rPr>
          <w:sz w:val="24"/>
          <w:szCs w:val="24"/>
          <w:lang w:val="sq-AL"/>
        </w:rPr>
        <w:t xml:space="preserve"> ka </w:t>
      </w:r>
      <w:proofErr w:type="spellStart"/>
      <w:r>
        <w:rPr>
          <w:sz w:val="24"/>
          <w:szCs w:val="24"/>
          <w:lang w:val="sq-AL"/>
        </w:rPr>
        <w:t>perfunduar</w:t>
      </w:r>
      <w:proofErr w:type="spellEnd"/>
      <w:r w:rsidRPr="00EF5110">
        <w:rPr>
          <w:sz w:val="24"/>
          <w:szCs w:val="24"/>
          <w:lang w:val="sq-AL"/>
        </w:rPr>
        <w:t xml:space="preserve"> ndërtimi i trotuareve ne Fshatin </w:t>
      </w:r>
      <w:proofErr w:type="spellStart"/>
      <w:r w:rsidRPr="00EF5110">
        <w:rPr>
          <w:sz w:val="24"/>
          <w:szCs w:val="24"/>
          <w:lang w:val="sq-AL"/>
        </w:rPr>
        <w:t>Brestoc</w:t>
      </w:r>
      <w:proofErr w:type="spellEnd"/>
      <w:r w:rsidRPr="00EF5110">
        <w:rPr>
          <w:sz w:val="24"/>
          <w:szCs w:val="24"/>
          <w:lang w:val="sq-AL"/>
        </w:rPr>
        <w:t xml:space="preserve">, </w:t>
      </w:r>
      <w:r>
        <w:rPr>
          <w:sz w:val="24"/>
          <w:szCs w:val="24"/>
          <w:lang w:val="sq-AL"/>
        </w:rPr>
        <w:t>ka përfunduar ndërtimi i trotuarit</w:t>
      </w:r>
      <w:r w:rsidRPr="00EF5110">
        <w:rPr>
          <w:sz w:val="24"/>
          <w:szCs w:val="24"/>
          <w:lang w:val="sq-AL"/>
        </w:rPr>
        <w:t xml:space="preserve"> ne fshatin Hoqe e Vogël,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Sa i përket rrugës 4 </w:t>
      </w:r>
      <w:proofErr w:type="spellStart"/>
      <w:r w:rsidRPr="00EF5110">
        <w:rPr>
          <w:sz w:val="24"/>
          <w:szCs w:val="24"/>
          <w:lang w:val="sq-AL"/>
        </w:rPr>
        <w:t>korsi</w:t>
      </w:r>
      <w:proofErr w:type="spellEnd"/>
      <w:r w:rsidRPr="00EF5110">
        <w:rPr>
          <w:sz w:val="24"/>
          <w:szCs w:val="24"/>
          <w:lang w:val="sq-AL"/>
        </w:rPr>
        <w:t xml:space="preserve"> dy kompanitë janë duke punuar, Euro asfalt </w:t>
      </w:r>
      <w:r>
        <w:rPr>
          <w:sz w:val="24"/>
          <w:szCs w:val="24"/>
          <w:lang w:val="sq-AL"/>
        </w:rPr>
        <w:t>dhe kompania</w:t>
      </w:r>
      <w:r w:rsidRPr="00EF5110">
        <w:rPr>
          <w:sz w:val="24"/>
          <w:szCs w:val="24"/>
          <w:lang w:val="sq-AL"/>
        </w:rPr>
        <w:t xml:space="preserve"> </w:t>
      </w:r>
      <w:proofErr w:type="spellStart"/>
      <w:r w:rsidRPr="00EF5110">
        <w:rPr>
          <w:sz w:val="24"/>
          <w:szCs w:val="24"/>
          <w:lang w:val="sq-AL"/>
        </w:rPr>
        <w:t>Mendi-P</w:t>
      </w:r>
      <w:proofErr w:type="spellEnd"/>
      <w:r w:rsidRPr="00EF5110">
        <w:rPr>
          <w:sz w:val="24"/>
          <w:szCs w:val="24"/>
          <w:lang w:val="sq-AL"/>
        </w:rPr>
        <w:t xml:space="preserve"> po </w:t>
      </w:r>
      <w:r>
        <w:rPr>
          <w:sz w:val="24"/>
          <w:szCs w:val="24"/>
          <w:lang w:val="sq-AL"/>
        </w:rPr>
        <w:t xml:space="preserve">bëjnë </w:t>
      </w:r>
      <w:proofErr w:type="spellStart"/>
      <w:r>
        <w:rPr>
          <w:sz w:val="24"/>
          <w:szCs w:val="24"/>
          <w:lang w:val="sq-AL"/>
        </w:rPr>
        <w:t>pergaditjet</w:t>
      </w:r>
      <w:proofErr w:type="spellEnd"/>
      <w:r>
        <w:rPr>
          <w:sz w:val="24"/>
          <w:szCs w:val="24"/>
          <w:lang w:val="sq-AL"/>
        </w:rPr>
        <w:t xml:space="preserve"> e fundit </w:t>
      </w:r>
      <w:proofErr w:type="spellStart"/>
      <w:r>
        <w:rPr>
          <w:sz w:val="24"/>
          <w:szCs w:val="24"/>
          <w:lang w:val="sq-AL"/>
        </w:rPr>
        <w:t>per</w:t>
      </w:r>
      <w:proofErr w:type="spellEnd"/>
      <w:r w:rsidRPr="00EF5110">
        <w:rPr>
          <w:sz w:val="24"/>
          <w:szCs w:val="24"/>
          <w:lang w:val="sq-AL"/>
        </w:rPr>
        <w:t xml:space="preserve"> asfaltimi</w:t>
      </w:r>
      <w:r>
        <w:rPr>
          <w:sz w:val="24"/>
          <w:szCs w:val="24"/>
          <w:lang w:val="sq-AL"/>
        </w:rPr>
        <w:t>n e rrugës,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Ne ndriçim </w:t>
      </w:r>
      <w:proofErr w:type="spellStart"/>
      <w:r w:rsidRPr="00EF5110">
        <w:rPr>
          <w:sz w:val="24"/>
          <w:szCs w:val="24"/>
          <w:lang w:val="sq-AL"/>
        </w:rPr>
        <w:t>publik</w:t>
      </w:r>
      <w:r>
        <w:rPr>
          <w:sz w:val="24"/>
          <w:szCs w:val="24"/>
          <w:lang w:val="sq-AL"/>
        </w:rPr>
        <w:t>ne</w:t>
      </w:r>
      <w:proofErr w:type="spellEnd"/>
      <w:r>
        <w:rPr>
          <w:sz w:val="24"/>
          <w:szCs w:val="24"/>
          <w:lang w:val="sq-AL"/>
        </w:rPr>
        <w:t xml:space="preserve"> </w:t>
      </w:r>
      <w:proofErr w:type="spellStart"/>
      <w:r>
        <w:rPr>
          <w:sz w:val="24"/>
          <w:szCs w:val="24"/>
          <w:lang w:val="sq-AL"/>
        </w:rPr>
        <w:t>kete</w:t>
      </w:r>
      <w:proofErr w:type="spellEnd"/>
      <w:r>
        <w:rPr>
          <w:sz w:val="24"/>
          <w:szCs w:val="24"/>
          <w:lang w:val="sq-AL"/>
        </w:rPr>
        <w:t xml:space="preserve"> periudhe janë bere zëvendësimet e </w:t>
      </w:r>
      <w:proofErr w:type="spellStart"/>
      <w:r>
        <w:rPr>
          <w:sz w:val="24"/>
          <w:szCs w:val="24"/>
          <w:lang w:val="sq-AL"/>
        </w:rPr>
        <w:t>poqave</w:t>
      </w:r>
      <w:proofErr w:type="spellEnd"/>
      <w:r>
        <w:rPr>
          <w:sz w:val="24"/>
          <w:szCs w:val="24"/>
          <w:lang w:val="sq-AL"/>
        </w:rPr>
        <w:t xml:space="preserve"> te</w:t>
      </w:r>
      <w:r w:rsidRPr="00EF5110">
        <w:rPr>
          <w:sz w:val="24"/>
          <w:szCs w:val="24"/>
          <w:lang w:val="sq-AL"/>
        </w:rPr>
        <w:t xml:space="preserve"> ndriçim</w:t>
      </w:r>
      <w:r>
        <w:rPr>
          <w:sz w:val="24"/>
          <w:szCs w:val="24"/>
          <w:lang w:val="sq-AL"/>
        </w:rPr>
        <w:t>it publik</w:t>
      </w:r>
      <w:r w:rsidRPr="00EF5110">
        <w:rPr>
          <w:sz w:val="24"/>
          <w:szCs w:val="24"/>
          <w:lang w:val="sq-AL"/>
        </w:rPr>
        <w:t xml:space="preserve"> sipas kontratës ESCO,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Me projektin IPA si partnere me bashkimin evropian,</w:t>
      </w:r>
      <w:r w:rsidRPr="00EF5110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komuna e Rahovecit </w:t>
      </w:r>
      <w:proofErr w:type="spellStart"/>
      <w:r>
        <w:rPr>
          <w:sz w:val="24"/>
          <w:szCs w:val="24"/>
          <w:lang w:val="sq-AL"/>
        </w:rPr>
        <w:t>eshte</w:t>
      </w:r>
      <w:proofErr w:type="spellEnd"/>
      <w:r>
        <w:rPr>
          <w:sz w:val="24"/>
          <w:szCs w:val="24"/>
          <w:lang w:val="sq-AL"/>
        </w:rPr>
        <w:t xml:space="preserve"> duke ndërtuar 6 gropa </w:t>
      </w:r>
      <w:proofErr w:type="spellStart"/>
      <w:r w:rsidR="0000623C">
        <w:rPr>
          <w:sz w:val="24"/>
          <w:szCs w:val="24"/>
          <w:lang w:val="sq-AL"/>
        </w:rPr>
        <w:t>bio</w:t>
      </w:r>
      <w:proofErr w:type="spellEnd"/>
      <w:r w:rsidR="0000623C">
        <w:rPr>
          <w:sz w:val="24"/>
          <w:szCs w:val="24"/>
          <w:lang w:val="sq-AL"/>
        </w:rPr>
        <w:t>-</w:t>
      </w:r>
      <w:r>
        <w:rPr>
          <w:sz w:val="24"/>
          <w:szCs w:val="24"/>
          <w:lang w:val="sq-AL"/>
        </w:rPr>
        <w:t>septike</w:t>
      </w:r>
      <w:r w:rsidR="0000623C">
        <w:rPr>
          <w:sz w:val="24"/>
          <w:szCs w:val="24"/>
          <w:lang w:val="sq-AL"/>
        </w:rPr>
        <w:t xml:space="preserve">, </w:t>
      </w:r>
      <w:proofErr w:type="spellStart"/>
      <w:r w:rsidR="0000623C">
        <w:rPr>
          <w:sz w:val="24"/>
          <w:szCs w:val="24"/>
          <w:lang w:val="sq-AL"/>
        </w:rPr>
        <w:t>Polluzhe</w:t>
      </w:r>
      <w:proofErr w:type="spellEnd"/>
      <w:r w:rsidR="0000623C">
        <w:rPr>
          <w:sz w:val="24"/>
          <w:szCs w:val="24"/>
          <w:lang w:val="sq-AL"/>
        </w:rPr>
        <w:t xml:space="preserve">, </w:t>
      </w:r>
      <w:proofErr w:type="spellStart"/>
      <w:r w:rsidR="0000623C">
        <w:rPr>
          <w:sz w:val="24"/>
          <w:szCs w:val="24"/>
          <w:lang w:val="sq-AL"/>
        </w:rPr>
        <w:t>Reti</w:t>
      </w:r>
      <w:proofErr w:type="spellEnd"/>
      <w:r w:rsidR="0000623C">
        <w:rPr>
          <w:sz w:val="24"/>
          <w:szCs w:val="24"/>
          <w:lang w:val="sq-AL"/>
        </w:rPr>
        <w:t xml:space="preserve">, Rahoveci 1, </w:t>
      </w:r>
      <w:proofErr w:type="spellStart"/>
      <w:r w:rsidR="0000623C">
        <w:rPr>
          <w:sz w:val="24"/>
          <w:szCs w:val="24"/>
          <w:lang w:val="sq-AL"/>
        </w:rPr>
        <w:t>Patqan</w:t>
      </w:r>
      <w:proofErr w:type="spellEnd"/>
      <w:r w:rsidR="0000623C">
        <w:rPr>
          <w:sz w:val="24"/>
          <w:szCs w:val="24"/>
          <w:lang w:val="sq-AL"/>
        </w:rPr>
        <w:t xml:space="preserve"> i </w:t>
      </w:r>
      <w:proofErr w:type="spellStart"/>
      <w:r w:rsidR="0000623C">
        <w:rPr>
          <w:sz w:val="24"/>
          <w:szCs w:val="24"/>
          <w:lang w:val="sq-AL"/>
        </w:rPr>
        <w:t>Poshtem</w:t>
      </w:r>
      <w:proofErr w:type="spellEnd"/>
      <w:r w:rsidR="0000623C">
        <w:rPr>
          <w:sz w:val="24"/>
          <w:szCs w:val="24"/>
          <w:lang w:val="sq-AL"/>
        </w:rPr>
        <w:t xml:space="preserve">, </w:t>
      </w:r>
      <w:proofErr w:type="spellStart"/>
      <w:r w:rsidR="0000623C">
        <w:rPr>
          <w:sz w:val="24"/>
          <w:szCs w:val="24"/>
          <w:lang w:val="sq-AL"/>
        </w:rPr>
        <w:t>Pataqan</w:t>
      </w:r>
      <w:proofErr w:type="spellEnd"/>
      <w:r w:rsidR="0000623C">
        <w:rPr>
          <w:sz w:val="24"/>
          <w:szCs w:val="24"/>
          <w:lang w:val="sq-AL"/>
        </w:rPr>
        <w:t xml:space="preserve"> </w:t>
      </w:r>
      <w:proofErr w:type="spellStart"/>
      <w:r w:rsidR="0000623C">
        <w:rPr>
          <w:sz w:val="24"/>
          <w:szCs w:val="24"/>
          <w:lang w:val="sq-AL"/>
        </w:rPr>
        <w:t>Eperm</w:t>
      </w:r>
      <w:proofErr w:type="spellEnd"/>
      <w:r w:rsidR="0000623C">
        <w:rPr>
          <w:sz w:val="24"/>
          <w:szCs w:val="24"/>
          <w:lang w:val="sq-AL"/>
        </w:rPr>
        <w:t xml:space="preserve"> dhe </w:t>
      </w:r>
      <w:proofErr w:type="spellStart"/>
      <w:r w:rsidR="0000623C">
        <w:rPr>
          <w:sz w:val="24"/>
          <w:szCs w:val="24"/>
          <w:lang w:val="sq-AL"/>
        </w:rPr>
        <w:t>Pastasel</w:t>
      </w:r>
      <w:proofErr w:type="spellEnd"/>
      <w:r w:rsidR="0000623C">
        <w:rPr>
          <w:sz w:val="24"/>
          <w:szCs w:val="24"/>
          <w:lang w:val="sq-AL"/>
        </w:rPr>
        <w:t>,</w:t>
      </w:r>
    </w:p>
    <w:p w:rsidR="00EF5110" w:rsidRPr="0000623C" w:rsidRDefault="00EF5110" w:rsidP="0000623C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00623C">
        <w:rPr>
          <w:sz w:val="24"/>
          <w:szCs w:val="24"/>
          <w:lang w:val="sq-AL"/>
        </w:rPr>
        <w:lastRenderedPageBreak/>
        <w:t xml:space="preserve">Ne ndriçim publik, sipas kontratës ESCO janë bere zëvendësimi i </w:t>
      </w:r>
      <w:proofErr w:type="spellStart"/>
      <w:r w:rsidRPr="0000623C">
        <w:rPr>
          <w:sz w:val="24"/>
          <w:szCs w:val="24"/>
          <w:lang w:val="sq-AL"/>
        </w:rPr>
        <w:t>poqave</w:t>
      </w:r>
      <w:proofErr w:type="spellEnd"/>
      <w:r w:rsidRPr="0000623C">
        <w:rPr>
          <w:sz w:val="24"/>
          <w:szCs w:val="24"/>
          <w:lang w:val="sq-AL"/>
        </w:rPr>
        <w:t xml:space="preserve"> ne 7 vendbanime gjithsej 988 poqa elektrik, </w:t>
      </w:r>
      <w:r w:rsidR="0000623C" w:rsidRPr="0000623C">
        <w:rPr>
          <w:sz w:val="24"/>
          <w:szCs w:val="24"/>
          <w:lang w:val="sq-AL"/>
        </w:rPr>
        <w:t xml:space="preserve">ndërsa me </w:t>
      </w:r>
      <w:r w:rsidRPr="0000623C">
        <w:rPr>
          <w:sz w:val="24"/>
          <w:szCs w:val="24"/>
          <w:lang w:val="sq-AL"/>
        </w:rPr>
        <w:t>zgjerime kemi pasur zëvendësime ne disa rruge ne kuadër te kontratës për mirëmbajtje, etj...</w:t>
      </w:r>
    </w:p>
    <w:p w:rsidR="00EF5110" w:rsidRPr="00EF5110" w:rsidRDefault="0000623C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Kane përfunduar disa rruge</w:t>
      </w:r>
      <w:r w:rsidR="00EF5110" w:rsidRPr="00EF5110">
        <w:rPr>
          <w:sz w:val="24"/>
          <w:szCs w:val="24"/>
          <w:lang w:val="sq-AL"/>
        </w:rPr>
        <w:t xml:space="preserve"> ne fshatin </w:t>
      </w:r>
      <w:proofErr w:type="spellStart"/>
      <w:r w:rsidR="00EF5110" w:rsidRPr="00EF5110">
        <w:rPr>
          <w:sz w:val="24"/>
          <w:szCs w:val="24"/>
          <w:lang w:val="sq-AL"/>
        </w:rPr>
        <w:t>Zaqisht</w:t>
      </w:r>
      <w:proofErr w:type="spellEnd"/>
      <w:r w:rsidR="00EF5110" w:rsidRPr="00EF5110">
        <w:rPr>
          <w:sz w:val="24"/>
          <w:szCs w:val="24"/>
          <w:lang w:val="sq-AL"/>
        </w:rPr>
        <w:t xml:space="preserve">, janë përfunduar 4 segmente rrugore, </w:t>
      </w:r>
    </w:p>
    <w:p w:rsidR="00EF5110" w:rsidRPr="00EF5110" w:rsidRDefault="0000623C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Kane </w:t>
      </w:r>
      <w:proofErr w:type="spellStart"/>
      <w:r>
        <w:rPr>
          <w:sz w:val="24"/>
          <w:szCs w:val="24"/>
          <w:lang w:val="sq-AL"/>
        </w:rPr>
        <w:t>perfunduar</w:t>
      </w:r>
      <w:proofErr w:type="spellEnd"/>
      <w:r w:rsidR="00EF5110" w:rsidRPr="00EF5110">
        <w:rPr>
          <w:sz w:val="24"/>
          <w:szCs w:val="24"/>
          <w:lang w:val="sq-AL"/>
        </w:rPr>
        <w:t xml:space="preserve"> punimet ne dy segmente rrugore ne fshatin </w:t>
      </w:r>
      <w:proofErr w:type="spellStart"/>
      <w:r w:rsidR="00EF5110" w:rsidRPr="00EF5110">
        <w:rPr>
          <w:sz w:val="24"/>
          <w:szCs w:val="24"/>
          <w:lang w:val="sq-AL"/>
        </w:rPr>
        <w:t>Kramavik</w:t>
      </w:r>
      <w:proofErr w:type="spellEnd"/>
      <w:r w:rsidR="00EF5110" w:rsidRPr="00EF5110">
        <w:rPr>
          <w:sz w:val="24"/>
          <w:szCs w:val="24"/>
          <w:lang w:val="sq-AL"/>
        </w:rPr>
        <w:t>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Po vazhdon puna me lot 2 me kompaninë </w:t>
      </w:r>
      <w:proofErr w:type="spellStart"/>
      <w:r w:rsidRPr="00EF5110">
        <w:rPr>
          <w:sz w:val="24"/>
          <w:szCs w:val="24"/>
          <w:lang w:val="sq-AL"/>
        </w:rPr>
        <w:t>Euroasfalt</w:t>
      </w:r>
      <w:proofErr w:type="spellEnd"/>
      <w:r w:rsidRPr="00EF5110">
        <w:rPr>
          <w:sz w:val="24"/>
          <w:szCs w:val="24"/>
          <w:lang w:val="sq-AL"/>
        </w:rPr>
        <w:t xml:space="preserve">, po ashtu edhe me kompaninë </w:t>
      </w:r>
      <w:proofErr w:type="spellStart"/>
      <w:r w:rsidRPr="00EF5110">
        <w:rPr>
          <w:sz w:val="24"/>
          <w:szCs w:val="24"/>
          <w:lang w:val="sq-AL"/>
        </w:rPr>
        <w:t>Mendi</w:t>
      </w:r>
      <w:proofErr w:type="spellEnd"/>
      <w:r w:rsidRPr="00EF5110">
        <w:rPr>
          <w:sz w:val="24"/>
          <w:szCs w:val="24"/>
          <w:lang w:val="sq-AL"/>
        </w:rPr>
        <w:t xml:space="preserve"> P ne rrugën 3 </w:t>
      </w:r>
      <w:proofErr w:type="spellStart"/>
      <w:r w:rsidRPr="00EF5110">
        <w:rPr>
          <w:sz w:val="24"/>
          <w:szCs w:val="24"/>
          <w:lang w:val="sq-AL"/>
        </w:rPr>
        <w:t>korsi</w:t>
      </w:r>
      <w:proofErr w:type="spellEnd"/>
      <w:r w:rsidRPr="00EF5110">
        <w:rPr>
          <w:sz w:val="24"/>
          <w:szCs w:val="24"/>
          <w:lang w:val="sq-AL"/>
        </w:rPr>
        <w:t>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>Janë përfunduar dy mure mbrojtëse ne qytet, ne dy lagje,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Ka pasur edhe aktivitete te pastrime te kanaleve, te rrugëve, te riparimeve te disa </w:t>
      </w:r>
      <w:proofErr w:type="spellStart"/>
      <w:r w:rsidRPr="00EF5110">
        <w:rPr>
          <w:sz w:val="24"/>
          <w:szCs w:val="24"/>
          <w:lang w:val="sq-AL"/>
        </w:rPr>
        <w:t>shaktave</w:t>
      </w:r>
      <w:proofErr w:type="spellEnd"/>
      <w:r w:rsidRPr="00EF5110">
        <w:rPr>
          <w:sz w:val="24"/>
          <w:szCs w:val="24"/>
          <w:lang w:val="sq-AL"/>
        </w:rPr>
        <w:t>, etj.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>Kemi intervenuar ne disa rruge ne qytet, ne riparimin e disa gropave,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Është rehabilituar me beton pjesa e mbetur e kanalizimit ne rrugën Vëllezërit </w:t>
      </w:r>
      <w:proofErr w:type="spellStart"/>
      <w:r w:rsidRPr="00EF5110">
        <w:rPr>
          <w:sz w:val="24"/>
          <w:szCs w:val="24"/>
          <w:lang w:val="sq-AL"/>
        </w:rPr>
        <w:t>Frashëri</w:t>
      </w:r>
      <w:proofErr w:type="spellEnd"/>
      <w:r w:rsidRPr="00EF5110">
        <w:rPr>
          <w:sz w:val="24"/>
          <w:szCs w:val="24"/>
          <w:lang w:val="sq-AL"/>
        </w:rPr>
        <w:t>,</w:t>
      </w:r>
    </w:p>
    <w:p w:rsidR="00EF5110" w:rsidRPr="00EF5110" w:rsidRDefault="00EF5110" w:rsidP="00EF5110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Ne bashkëpunim me KRU </w:t>
      </w:r>
      <w:proofErr w:type="spellStart"/>
      <w:r w:rsidRPr="00EF5110">
        <w:rPr>
          <w:sz w:val="24"/>
          <w:szCs w:val="24"/>
          <w:lang w:val="sq-AL"/>
        </w:rPr>
        <w:t>Gjakoven</w:t>
      </w:r>
      <w:proofErr w:type="spellEnd"/>
      <w:r w:rsidRPr="00EF5110">
        <w:rPr>
          <w:sz w:val="24"/>
          <w:szCs w:val="24"/>
          <w:lang w:val="sq-AL"/>
        </w:rPr>
        <w:t xml:space="preserve"> po punojmë ne ndërtimin e projektit te </w:t>
      </w:r>
      <w:proofErr w:type="spellStart"/>
      <w:r w:rsidRPr="00EF5110">
        <w:rPr>
          <w:sz w:val="24"/>
          <w:szCs w:val="24"/>
          <w:lang w:val="sq-AL"/>
        </w:rPr>
        <w:t>ujesjellesit</w:t>
      </w:r>
      <w:proofErr w:type="spellEnd"/>
      <w:r w:rsidRPr="00EF5110">
        <w:rPr>
          <w:sz w:val="24"/>
          <w:szCs w:val="24"/>
          <w:lang w:val="sq-AL"/>
        </w:rPr>
        <w:t xml:space="preserve">, ne dy projekte: Rahovec-Zona ekonomike si dhe ne projektin </w:t>
      </w:r>
      <w:proofErr w:type="spellStart"/>
      <w:r w:rsidRPr="00EF5110">
        <w:rPr>
          <w:sz w:val="24"/>
          <w:szCs w:val="24"/>
          <w:lang w:val="sq-AL"/>
        </w:rPr>
        <w:t>Ratkoc-Vrajak-Bratatin</w:t>
      </w:r>
      <w:proofErr w:type="spellEnd"/>
      <w:r w:rsidRPr="00EF5110">
        <w:rPr>
          <w:sz w:val="24"/>
          <w:szCs w:val="24"/>
          <w:lang w:val="sq-AL"/>
        </w:rPr>
        <w:t>,</w:t>
      </w:r>
    </w:p>
    <w:p w:rsidR="0016183A" w:rsidRDefault="00EF5110" w:rsidP="0040151C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EF5110">
        <w:rPr>
          <w:sz w:val="24"/>
          <w:szCs w:val="24"/>
          <w:lang w:val="sq-AL"/>
        </w:rPr>
        <w:t xml:space="preserve">Ne ketë jave është mbajtur ne Shkup një takim lidhur me projektin IPA se bashku me partner nga komuna e </w:t>
      </w:r>
      <w:proofErr w:type="spellStart"/>
      <w:r w:rsidRPr="00EF5110">
        <w:rPr>
          <w:sz w:val="24"/>
          <w:szCs w:val="24"/>
          <w:lang w:val="sq-AL"/>
        </w:rPr>
        <w:t>Haraqines</w:t>
      </w:r>
      <w:proofErr w:type="spellEnd"/>
      <w:r w:rsidR="00771D1F">
        <w:rPr>
          <w:sz w:val="24"/>
          <w:szCs w:val="24"/>
          <w:lang w:val="sq-AL"/>
        </w:rPr>
        <w:t>, Maqedoni e Veriut.</w:t>
      </w:r>
    </w:p>
    <w:p w:rsidR="00720383" w:rsidRPr="004331A6" w:rsidRDefault="006D2A47" w:rsidP="004331A6">
      <w:pPr>
        <w:pStyle w:val="Heading3"/>
        <w:numPr>
          <w:ilvl w:val="0"/>
          <w:numId w:val="38"/>
        </w:numPr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A42E51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 xml:space="preserve">Aktivitetet në periudhën: </w:t>
      </w:r>
      <w:r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tetor, nentor, dhjetor 2024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Me </w:t>
      </w:r>
      <w:proofErr w:type="spellStart"/>
      <w:r w:rsidRPr="0057157E">
        <w:rPr>
          <w:sz w:val="24"/>
          <w:szCs w:val="24"/>
          <w:lang w:val="sq-AL"/>
        </w:rPr>
        <w:t>deponi</w:t>
      </w:r>
      <w:proofErr w:type="spellEnd"/>
      <w:r w:rsidRPr="0057157E">
        <w:rPr>
          <w:sz w:val="24"/>
          <w:szCs w:val="24"/>
          <w:lang w:val="sq-AL"/>
        </w:rPr>
        <w:t xml:space="preserve"> po ashtu po kujdesemi qe se paku te mos ketë </w:t>
      </w:r>
      <w:proofErr w:type="spellStart"/>
      <w:r w:rsidRPr="0057157E">
        <w:rPr>
          <w:sz w:val="24"/>
          <w:szCs w:val="24"/>
          <w:lang w:val="sq-AL"/>
        </w:rPr>
        <w:t>deponi</w:t>
      </w:r>
      <w:proofErr w:type="spellEnd"/>
      <w:r w:rsidRPr="0057157E">
        <w:rPr>
          <w:sz w:val="24"/>
          <w:szCs w:val="24"/>
          <w:lang w:val="sq-AL"/>
        </w:rPr>
        <w:t xml:space="preserve"> ilegale, po angazhohemi bashkërisht  punët ne teren me inspektorat qe fillojnë gjobat për ndotësit e ambientit, 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Kane përfunduar punimet ne dy segmente rrugore ne fshatin </w:t>
      </w:r>
      <w:proofErr w:type="spellStart"/>
      <w:r w:rsidRPr="0057157E">
        <w:rPr>
          <w:sz w:val="24"/>
          <w:szCs w:val="24"/>
          <w:lang w:val="sq-AL"/>
        </w:rPr>
        <w:t>Kramavik</w:t>
      </w:r>
      <w:proofErr w:type="spellEnd"/>
      <w:r w:rsidRPr="0057157E">
        <w:rPr>
          <w:sz w:val="24"/>
          <w:szCs w:val="24"/>
          <w:lang w:val="sq-AL"/>
        </w:rPr>
        <w:t xml:space="preserve">, </w:t>
      </w:r>
    </w:p>
    <w:p w:rsidR="00720383" w:rsidRPr="0057157E" w:rsidRDefault="0057157E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Ka </w:t>
      </w:r>
      <w:proofErr w:type="spellStart"/>
      <w:r w:rsidRPr="0057157E">
        <w:rPr>
          <w:sz w:val="24"/>
          <w:szCs w:val="24"/>
          <w:lang w:val="sq-AL"/>
        </w:rPr>
        <w:t>perfunduar</w:t>
      </w:r>
      <w:proofErr w:type="spellEnd"/>
      <w:r w:rsidRPr="0057157E">
        <w:rPr>
          <w:sz w:val="24"/>
          <w:szCs w:val="24"/>
          <w:lang w:val="sq-AL"/>
        </w:rPr>
        <w:t xml:space="preserve"> ndërtimi i </w:t>
      </w:r>
      <w:proofErr w:type="spellStart"/>
      <w:r w:rsidRPr="0057157E">
        <w:rPr>
          <w:sz w:val="24"/>
          <w:szCs w:val="24"/>
          <w:lang w:val="sq-AL"/>
        </w:rPr>
        <w:t>nje</w:t>
      </w:r>
      <w:proofErr w:type="spellEnd"/>
      <w:r w:rsidR="00720383" w:rsidRPr="0057157E">
        <w:rPr>
          <w:sz w:val="24"/>
          <w:szCs w:val="24"/>
          <w:lang w:val="sq-AL"/>
        </w:rPr>
        <w:t xml:space="preserve"> rruge ne fshatin </w:t>
      </w:r>
      <w:proofErr w:type="spellStart"/>
      <w:r w:rsidR="00720383" w:rsidRPr="0057157E">
        <w:rPr>
          <w:sz w:val="24"/>
          <w:szCs w:val="24"/>
          <w:lang w:val="sq-AL"/>
        </w:rPr>
        <w:t>Cifllak</w:t>
      </w:r>
      <w:proofErr w:type="spellEnd"/>
      <w:r w:rsidR="00720383" w:rsidRPr="0057157E">
        <w:rPr>
          <w:sz w:val="24"/>
          <w:szCs w:val="24"/>
          <w:lang w:val="sq-AL"/>
        </w:rPr>
        <w:t>, 300 metra,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>Është përfund</w:t>
      </w:r>
      <w:r w:rsidR="0057157E" w:rsidRPr="0057157E">
        <w:rPr>
          <w:sz w:val="24"/>
          <w:szCs w:val="24"/>
          <w:lang w:val="sq-AL"/>
        </w:rPr>
        <w:t>uar</w:t>
      </w:r>
      <w:r w:rsidRPr="0057157E">
        <w:rPr>
          <w:sz w:val="24"/>
          <w:szCs w:val="24"/>
          <w:lang w:val="sq-AL"/>
        </w:rPr>
        <w:t xml:space="preserve"> ndërtimi i trotuareve ne </w:t>
      </w:r>
      <w:r w:rsidR="0057157E" w:rsidRPr="0057157E">
        <w:rPr>
          <w:sz w:val="24"/>
          <w:szCs w:val="24"/>
          <w:lang w:val="sq-AL"/>
        </w:rPr>
        <w:t xml:space="preserve">gjatësi prej 700 metrave ne </w:t>
      </w:r>
      <w:r w:rsidRPr="0057157E">
        <w:rPr>
          <w:sz w:val="24"/>
          <w:szCs w:val="24"/>
          <w:lang w:val="sq-AL"/>
        </w:rPr>
        <w:t>fshatin Gur i Kuq,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Jemi ne ndërtim e sipërm te projektit rregullimi i shtratit te lumit ne fshatin </w:t>
      </w:r>
      <w:proofErr w:type="spellStart"/>
      <w:r w:rsidRPr="0057157E">
        <w:rPr>
          <w:sz w:val="24"/>
          <w:szCs w:val="24"/>
          <w:lang w:val="sq-AL"/>
        </w:rPr>
        <w:t>Sapniq</w:t>
      </w:r>
      <w:proofErr w:type="spellEnd"/>
      <w:r w:rsidRPr="0057157E">
        <w:rPr>
          <w:sz w:val="24"/>
          <w:szCs w:val="24"/>
          <w:lang w:val="sq-AL"/>
        </w:rPr>
        <w:t>, deri me tani ka shkuar mbi 400 metra kanali i ndërtuar,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>Kemi intervenuar ne disa rruge ne qytet, ne riparimin e disa gropave,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Ne rrugën </w:t>
      </w:r>
      <w:proofErr w:type="spellStart"/>
      <w:r w:rsidRPr="0057157E">
        <w:rPr>
          <w:sz w:val="24"/>
          <w:szCs w:val="24"/>
          <w:lang w:val="sq-AL"/>
        </w:rPr>
        <w:t>Gzim</w:t>
      </w:r>
      <w:proofErr w:type="spellEnd"/>
      <w:r w:rsidRPr="0057157E">
        <w:rPr>
          <w:sz w:val="24"/>
          <w:szCs w:val="24"/>
          <w:lang w:val="sq-AL"/>
        </w:rPr>
        <w:t xml:space="preserve"> Hamza është bere asfaltim</w:t>
      </w:r>
      <w:r w:rsidR="0057157E" w:rsidRPr="0057157E">
        <w:rPr>
          <w:sz w:val="24"/>
          <w:szCs w:val="24"/>
          <w:lang w:val="sq-AL"/>
        </w:rPr>
        <w:t>i i rrugës,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Kemi </w:t>
      </w:r>
      <w:r w:rsidR="0057157E" w:rsidRPr="0057157E">
        <w:rPr>
          <w:sz w:val="24"/>
          <w:szCs w:val="24"/>
          <w:lang w:val="sq-AL"/>
        </w:rPr>
        <w:t xml:space="preserve">përfunduar </w:t>
      </w:r>
      <w:r w:rsidRPr="0057157E">
        <w:rPr>
          <w:sz w:val="24"/>
          <w:szCs w:val="24"/>
          <w:lang w:val="sq-AL"/>
        </w:rPr>
        <w:t xml:space="preserve">me rrjetin e ujerave fekale ne fshatin </w:t>
      </w:r>
      <w:proofErr w:type="spellStart"/>
      <w:r w:rsidRPr="0057157E">
        <w:rPr>
          <w:sz w:val="24"/>
          <w:szCs w:val="24"/>
          <w:lang w:val="sq-AL"/>
        </w:rPr>
        <w:t>Xerxe</w:t>
      </w:r>
      <w:proofErr w:type="spellEnd"/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>Kemi filluar punën në ndërtimin e rrugës ne fshatin Malësi e Vogël,</w:t>
      </w:r>
    </w:p>
    <w:p w:rsidR="00720383" w:rsidRPr="0057157E" w:rsidRDefault="00720383" w:rsidP="00720383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Ne bashkëpunim me KRU Gjakovën po vazhdon projekti ne ndërtimin e ujësjellësit, ne dy projekte: Rahovec-Zona ekonomike si dhe ne projektin </w:t>
      </w:r>
      <w:proofErr w:type="spellStart"/>
      <w:r w:rsidRPr="0057157E">
        <w:rPr>
          <w:sz w:val="24"/>
          <w:szCs w:val="24"/>
          <w:lang w:val="sq-AL"/>
        </w:rPr>
        <w:t>Ratkoc-Vrajak-Bratatin</w:t>
      </w:r>
      <w:proofErr w:type="spellEnd"/>
      <w:r w:rsidRPr="0057157E">
        <w:rPr>
          <w:sz w:val="24"/>
          <w:szCs w:val="24"/>
          <w:lang w:val="sq-AL"/>
        </w:rPr>
        <w:t xml:space="preserve">, te dy projektet janë duke punuar, </w:t>
      </w:r>
    </w:p>
    <w:p w:rsidR="00C11EEE" w:rsidRPr="0057157E" w:rsidRDefault="00C11EEE" w:rsidP="00C11EEE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 xml:space="preserve">Po vazhdon puna për gropat septike me programin e bashkimit evropian, ne fshatrat </w:t>
      </w:r>
      <w:proofErr w:type="spellStart"/>
      <w:r w:rsidRPr="0057157E">
        <w:rPr>
          <w:sz w:val="24"/>
          <w:szCs w:val="24"/>
          <w:lang w:val="sq-AL"/>
        </w:rPr>
        <w:t>Pataqan</w:t>
      </w:r>
      <w:proofErr w:type="spellEnd"/>
      <w:r w:rsidRPr="0057157E">
        <w:rPr>
          <w:sz w:val="24"/>
          <w:szCs w:val="24"/>
          <w:lang w:val="sq-AL"/>
        </w:rPr>
        <w:t xml:space="preserve"> i Poshtëm, P. Epërm dhe </w:t>
      </w:r>
      <w:proofErr w:type="spellStart"/>
      <w:r w:rsidRPr="0057157E">
        <w:rPr>
          <w:sz w:val="24"/>
          <w:szCs w:val="24"/>
          <w:lang w:val="sq-AL"/>
        </w:rPr>
        <w:t>Pastasel</w:t>
      </w:r>
      <w:proofErr w:type="spellEnd"/>
      <w:r w:rsidRPr="0057157E">
        <w:rPr>
          <w:sz w:val="24"/>
          <w:szCs w:val="24"/>
          <w:lang w:val="sq-AL"/>
        </w:rPr>
        <w:t xml:space="preserve">, </w:t>
      </w:r>
      <w:proofErr w:type="spellStart"/>
      <w:r w:rsidRPr="0057157E">
        <w:rPr>
          <w:sz w:val="24"/>
          <w:szCs w:val="24"/>
          <w:lang w:val="sq-AL"/>
        </w:rPr>
        <w:t>Reti</w:t>
      </w:r>
      <w:proofErr w:type="spellEnd"/>
      <w:r w:rsidRPr="0057157E">
        <w:rPr>
          <w:sz w:val="24"/>
          <w:szCs w:val="24"/>
          <w:lang w:val="sq-AL"/>
        </w:rPr>
        <w:t xml:space="preserve">, </w:t>
      </w:r>
      <w:proofErr w:type="spellStart"/>
      <w:r w:rsidRPr="0057157E">
        <w:rPr>
          <w:sz w:val="24"/>
          <w:szCs w:val="24"/>
          <w:lang w:val="sq-AL"/>
        </w:rPr>
        <w:t>Polluzhe</w:t>
      </w:r>
      <w:proofErr w:type="spellEnd"/>
      <w:r w:rsidRPr="0057157E">
        <w:rPr>
          <w:sz w:val="24"/>
          <w:szCs w:val="24"/>
          <w:lang w:val="sq-AL"/>
        </w:rPr>
        <w:t>, jemi ne finalizim ne gropën e 6 te ne zone e qytetit,</w:t>
      </w:r>
    </w:p>
    <w:p w:rsidR="00C11EEE" w:rsidRPr="0057157E" w:rsidRDefault="00C11EEE" w:rsidP="0057157E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lastRenderedPageBreak/>
        <w:t xml:space="preserve">Ka filluar puna ne ndërtimin </w:t>
      </w:r>
      <w:r w:rsidR="0057157E" w:rsidRPr="0057157E">
        <w:rPr>
          <w:sz w:val="24"/>
          <w:szCs w:val="24"/>
          <w:lang w:val="sq-AL"/>
        </w:rPr>
        <w:t xml:space="preserve">e murit mbrojtës si </w:t>
      </w:r>
      <w:r w:rsidRPr="0057157E">
        <w:rPr>
          <w:sz w:val="24"/>
          <w:szCs w:val="24"/>
          <w:lang w:val="sq-AL"/>
        </w:rPr>
        <w:t xml:space="preserve">dhe rregullimin e rrugës ne fshatin </w:t>
      </w:r>
      <w:proofErr w:type="spellStart"/>
      <w:r w:rsidRPr="0057157E">
        <w:rPr>
          <w:sz w:val="24"/>
          <w:szCs w:val="24"/>
          <w:lang w:val="sq-AL"/>
        </w:rPr>
        <w:t>Krushe</w:t>
      </w:r>
      <w:proofErr w:type="spellEnd"/>
      <w:r w:rsidRPr="0057157E">
        <w:rPr>
          <w:sz w:val="24"/>
          <w:szCs w:val="24"/>
          <w:lang w:val="sq-AL"/>
        </w:rPr>
        <w:t xml:space="preserve"> e Madhe, </w:t>
      </w:r>
    </w:p>
    <w:p w:rsidR="00C11EEE" w:rsidRPr="0057157E" w:rsidRDefault="00C11EEE" w:rsidP="00C11EEE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>Është bere propozimi i planit te prokurimit për vitin</w:t>
      </w:r>
      <w:r w:rsidR="0057157E" w:rsidRPr="0057157E">
        <w:rPr>
          <w:sz w:val="24"/>
          <w:szCs w:val="24"/>
          <w:lang w:val="sq-AL"/>
        </w:rPr>
        <w:t xml:space="preserve"> </w:t>
      </w:r>
      <w:r w:rsidRPr="0057157E">
        <w:rPr>
          <w:sz w:val="24"/>
          <w:szCs w:val="24"/>
          <w:lang w:val="sq-AL"/>
        </w:rPr>
        <w:t>2025</w:t>
      </w:r>
    </w:p>
    <w:p w:rsidR="0057157E" w:rsidRPr="0057157E" w:rsidRDefault="00C11EEE" w:rsidP="0057157E">
      <w:pPr>
        <w:pStyle w:val="ListParagraph"/>
        <w:numPr>
          <w:ilvl w:val="0"/>
          <w:numId w:val="38"/>
        </w:numPr>
        <w:tabs>
          <w:tab w:val="left" w:pos="5309"/>
        </w:tabs>
        <w:rPr>
          <w:sz w:val="24"/>
          <w:szCs w:val="24"/>
          <w:lang w:val="sq-AL"/>
        </w:rPr>
      </w:pPr>
      <w:r w:rsidRPr="0057157E">
        <w:rPr>
          <w:sz w:val="24"/>
          <w:szCs w:val="24"/>
          <w:lang w:val="sq-AL"/>
        </w:rPr>
        <w:t>Është përfunduar plani i punës për vitin 2025</w:t>
      </w:r>
    </w:p>
    <w:p w:rsidR="00C11EEE" w:rsidRPr="004B44D6" w:rsidRDefault="00C11EEE" w:rsidP="00C11EEE">
      <w:pPr>
        <w:tabs>
          <w:tab w:val="left" w:pos="5309"/>
        </w:tabs>
        <w:rPr>
          <w:sz w:val="28"/>
          <w:szCs w:val="28"/>
          <w:lang w:val="sq-AL"/>
        </w:rPr>
      </w:pPr>
    </w:p>
    <w:p w:rsidR="00C26833" w:rsidRPr="00BC49DD" w:rsidRDefault="00C26833" w:rsidP="00C26833">
      <w:pPr>
        <w:keepNext/>
        <w:keepLines/>
        <w:pBdr>
          <w:bottom w:val="thickThinSmallGap" w:sz="24" w:space="1" w:color="auto"/>
        </w:pBdr>
        <w:shd w:val="pct5" w:color="999772" w:fill="FFFFFF"/>
        <w:spacing w:before="200" w:after="120"/>
        <w:outlineLvl w:val="2"/>
        <w:rPr>
          <w:rFonts w:ascii="Calibri" w:eastAsia="Calibri" w:hAnsi="Calibri" w:cs="Times New Roman"/>
          <w:b/>
          <w:lang w:val="sq-AL"/>
        </w:rPr>
      </w:pPr>
      <w:proofErr w:type="spellStart"/>
      <w:r>
        <w:rPr>
          <w:rFonts w:ascii="Calibri" w:eastAsia="Calibri" w:hAnsi="Calibri" w:cs="Times New Roman"/>
          <w:b/>
          <w:lang w:val="sq-AL"/>
        </w:rPr>
        <w:t>Performanca</w:t>
      </w:r>
      <w:proofErr w:type="spellEnd"/>
      <w:r>
        <w:rPr>
          <w:rFonts w:ascii="Calibri" w:eastAsia="Calibri" w:hAnsi="Calibri" w:cs="Times New Roman"/>
          <w:b/>
          <w:lang w:val="sq-AL"/>
        </w:rPr>
        <w:t xml:space="preserve"> komunale-indikatorë</w:t>
      </w:r>
      <w:r w:rsidRPr="00BC49DD">
        <w:rPr>
          <w:rFonts w:ascii="Calibri" w:eastAsia="Calibri" w:hAnsi="Calibri" w:cs="Times New Roman"/>
          <w:b/>
          <w:lang w:val="sq-AL"/>
        </w:rPr>
        <w:t>t nga DSHP</w:t>
      </w:r>
    </w:p>
    <w:p w:rsidR="00C26833" w:rsidRPr="005A0598" w:rsidRDefault="00C26833" w:rsidP="00C268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70920" wp14:editId="06B5FEEC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293370" cy="190500"/>
                <wp:effectExtent l="0" t="19050" r="30480" b="38100"/>
                <wp:wrapNone/>
                <wp:docPr id="1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ABA7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0;margin-top:23.45pt;width:23.1pt;height:1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" adj="14587" fillcolor="#4f81bd [3204]" strokecolor="#243f60 [1604]" strokeweight="2pt">
                <w10:wrap anchorx="margin"/>
              </v:shape>
            </w:pict>
          </mc:Fallback>
        </mc:AlternateContent>
      </w:r>
    </w:p>
    <w:p w:rsidR="00C26833" w:rsidRDefault="00C26833" w:rsidP="00C26833">
      <w:pPr>
        <w:jc w:val="both"/>
      </w:pPr>
      <w:r>
        <w:t xml:space="preserve">            </w:t>
      </w:r>
      <w:proofErr w:type="spellStart"/>
      <w:r>
        <w:t>Gjithsej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19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total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kritere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përformancën</w:t>
      </w:r>
      <w:proofErr w:type="spellEnd"/>
      <w:r>
        <w:t xml:space="preserve"> </w:t>
      </w:r>
      <w:proofErr w:type="spellStart"/>
      <w:r>
        <w:t>komunale</w:t>
      </w:r>
      <w:proofErr w:type="spellEnd"/>
    </w:p>
    <w:p w:rsidR="00C26833" w:rsidRDefault="00C26833" w:rsidP="00C26833">
      <w:pPr>
        <w:jc w:val="both"/>
      </w:pPr>
    </w:p>
    <w:p w:rsidR="00C26833" w:rsidRDefault="00C26833" w:rsidP="00C268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1659A" wp14:editId="43A36B75">
                <wp:simplePos x="0" y="0"/>
                <wp:positionH relativeFrom="column">
                  <wp:posOffset>880119</wp:posOffset>
                </wp:positionH>
                <wp:positionV relativeFrom="paragraph">
                  <wp:posOffset>39995</wp:posOffset>
                </wp:positionV>
                <wp:extent cx="218364" cy="259308"/>
                <wp:effectExtent l="0" t="0" r="10795" b="26670"/>
                <wp:wrapNone/>
                <wp:docPr id="3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59308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A87D" id="Bent Arrow 4" o:spid="_x0000_s1026" style="position:absolute;margin-left:69.3pt;margin-top:3.15pt;width:17.2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364,2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" path="m,259308l,122830c,70068,42772,27296,95534,27296r68239,l163773,r54591,54591l163773,109182r,-27295l95534,81887v-22612,,-40943,18331,-40943,40943l54591,259308,,259308xe" fillcolor="#4f81bd [3204]" strokecolor="#243f60 [1604]" strokeweight="2pt">
                <v:path arrowok="t" o:connecttype="custom" o:connectlocs="0,259308;0,122830;95534,27296;163773,27296;163773,0;218364,54591;163773,109182;163773,81887;95534,81887;54591,122830;54591,259308;0,259308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E4F47" wp14:editId="10144697">
                <wp:simplePos x="0" y="0"/>
                <wp:positionH relativeFrom="column">
                  <wp:posOffset>2838128</wp:posOffset>
                </wp:positionH>
                <wp:positionV relativeFrom="paragraph">
                  <wp:posOffset>257516</wp:posOffset>
                </wp:positionV>
                <wp:extent cx="143301" cy="259308"/>
                <wp:effectExtent l="57150" t="38100" r="28575" b="102870"/>
                <wp:wrapNone/>
                <wp:docPr id="8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259308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1A6E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8" o:spid="_x0000_s1026" type="#_x0000_t70" style="position:absolute;margin-left:223.45pt;margin-top:20.3pt;width:11.3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" adj=",5968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77998">
        <w:t>6</w:t>
      </w:r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r w:rsidR="00477998">
        <w:t>23</w:t>
      </w:r>
      <w:r>
        <w:t xml:space="preserve"> </w:t>
      </w:r>
      <w:proofErr w:type="spellStart"/>
      <w:r>
        <w:t>tregues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Drejtorinë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Publike</w:t>
      </w:r>
      <w:proofErr w:type="spellEnd"/>
    </w:p>
    <w:p w:rsidR="00C26833" w:rsidRDefault="00C26833" w:rsidP="00C26833">
      <w:pPr>
        <w:jc w:val="center"/>
      </w:pPr>
    </w:p>
    <w:p w:rsidR="00C26833" w:rsidRDefault="00C26833" w:rsidP="00C26833">
      <w:proofErr w:type="spellStart"/>
      <w:r w:rsidRPr="00B061C8">
        <w:rPr>
          <w:b/>
        </w:rPr>
        <w:t>Fusha</w:t>
      </w:r>
      <w:proofErr w:type="spellEnd"/>
      <w:r w:rsidRPr="00B061C8">
        <w:rPr>
          <w:b/>
        </w:rPr>
        <w:t xml:space="preserve"> </w:t>
      </w:r>
      <w:proofErr w:type="gramStart"/>
      <w:r>
        <w:rPr>
          <w:b/>
        </w:rPr>
        <w:t xml:space="preserve">8;  </w:t>
      </w:r>
      <w:proofErr w:type="spellStart"/>
      <w:r>
        <w:rPr>
          <w:b/>
        </w:rPr>
        <w:t>Hapë</w:t>
      </w:r>
      <w:r w:rsidRPr="00B061C8">
        <w:rPr>
          <w:b/>
        </w:rPr>
        <w:t>sirat</w:t>
      </w:r>
      <w:proofErr w:type="spellEnd"/>
      <w:proofErr w:type="gramEnd"/>
      <w:r w:rsidRPr="00B061C8">
        <w:rPr>
          <w:b/>
        </w:rPr>
        <w:t xml:space="preserve"> </w:t>
      </w:r>
      <w:proofErr w:type="spellStart"/>
      <w:r w:rsidRPr="00B061C8">
        <w:rPr>
          <w:b/>
        </w:rPr>
        <w:t>Publike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3 </w:t>
      </w:r>
      <w:proofErr w:type="spellStart"/>
      <w:r>
        <w:t>tregues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</w:t>
      </w:r>
      <w:r w:rsidR="00477998">
        <w:t>3</w:t>
      </w:r>
      <w:r>
        <w:t xml:space="preserve"> </w:t>
      </w:r>
      <w:proofErr w:type="spellStart"/>
      <w:r>
        <w:t>qendron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perqindje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(</w:t>
      </w:r>
      <w:r w:rsidR="00477998">
        <w:t>28.86</w:t>
      </w:r>
      <w:r>
        <w:t xml:space="preserve">, </w:t>
      </w:r>
      <w:r w:rsidR="00477998">
        <w:t>99.08</w:t>
      </w:r>
      <w:r>
        <w:t xml:space="preserve"> </w:t>
      </w:r>
      <w:proofErr w:type="spellStart"/>
      <w:r>
        <w:t>dhe</w:t>
      </w:r>
      <w:proofErr w:type="spellEnd"/>
      <w:r>
        <w:t xml:space="preserve"> </w:t>
      </w:r>
      <w:r w:rsidR="00477998">
        <w:t>96.69</w:t>
      </w:r>
      <w:r>
        <w:t xml:space="preserve"> %),</w:t>
      </w:r>
      <w:r w:rsidR="00477998">
        <w:t xml:space="preserve"> </w:t>
      </w:r>
      <w:proofErr w:type="spellStart"/>
      <w:r w:rsidR="00477998">
        <w:t>totali</w:t>
      </w:r>
      <w:proofErr w:type="spellEnd"/>
      <w:r w:rsidR="00477998">
        <w:t xml:space="preserve"> 74.87 %</w:t>
      </w:r>
    </w:p>
    <w:p w:rsidR="00C26833" w:rsidRDefault="00C26833" w:rsidP="00C26833">
      <w:proofErr w:type="spellStart"/>
      <w:r>
        <w:rPr>
          <w:b/>
        </w:rPr>
        <w:t>Fusha</w:t>
      </w:r>
      <w:proofErr w:type="spellEnd"/>
      <w:r>
        <w:rPr>
          <w:b/>
        </w:rPr>
        <w:t xml:space="preserve"> 9; </w:t>
      </w:r>
      <w:proofErr w:type="spellStart"/>
      <w:r>
        <w:rPr>
          <w:b/>
        </w:rPr>
        <w:t>Infrastrukturë</w:t>
      </w:r>
      <w:proofErr w:type="spellEnd"/>
      <w:r w:rsidRPr="00AD7FA7">
        <w:rPr>
          <w:b/>
        </w:rPr>
        <w:t xml:space="preserve"> </w:t>
      </w:r>
      <w:proofErr w:type="spellStart"/>
      <w:r w:rsidRPr="00AD7FA7">
        <w:rPr>
          <w:b/>
        </w:rPr>
        <w:t>rrugore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gjithsej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 </w:t>
      </w:r>
      <w:r w:rsidR="007B0849">
        <w:t>7</w:t>
      </w:r>
      <w:r>
        <w:t xml:space="preserve"> </w:t>
      </w:r>
      <w:proofErr w:type="spellStart"/>
      <w:r>
        <w:t>tregues</w:t>
      </w:r>
      <w:proofErr w:type="spellEnd"/>
      <w:r>
        <w:t xml:space="preserve">, </w:t>
      </w:r>
      <w:proofErr w:type="spellStart"/>
      <w:r>
        <w:t>përmirësime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shtigjet</w:t>
      </w:r>
      <w:proofErr w:type="spellEnd"/>
      <w:r>
        <w:t xml:space="preserve"> urbane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biçikletave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përqindja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krahasim</w:t>
      </w:r>
      <w:proofErr w:type="spellEnd"/>
      <w:r>
        <w:t xml:space="preserve"> me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paraprak</w:t>
      </w:r>
      <w:proofErr w:type="spellEnd"/>
      <w:r w:rsidR="00477998">
        <w:t xml:space="preserve"> 72.38%</w:t>
      </w:r>
    </w:p>
    <w:p w:rsidR="00C26833" w:rsidRDefault="00C26833" w:rsidP="00C26833">
      <w:proofErr w:type="spellStart"/>
      <w:r w:rsidRPr="00B061C8">
        <w:rPr>
          <w:b/>
        </w:rPr>
        <w:t>Fusha</w:t>
      </w:r>
      <w:proofErr w:type="spellEnd"/>
      <w:r w:rsidRPr="00B061C8">
        <w:rPr>
          <w:b/>
        </w:rPr>
        <w:t xml:space="preserve"> </w:t>
      </w:r>
      <w:proofErr w:type="gramStart"/>
      <w:r>
        <w:rPr>
          <w:b/>
        </w:rPr>
        <w:t>10</w:t>
      </w:r>
      <w:r w:rsidRPr="00B061C8">
        <w:rPr>
          <w:b/>
        </w:rPr>
        <w:t xml:space="preserve">;  </w:t>
      </w:r>
      <w:proofErr w:type="spellStart"/>
      <w:r>
        <w:rPr>
          <w:b/>
        </w:rPr>
        <w:t>Transporti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publik</w:t>
      </w:r>
      <w:proofErr w:type="spellEnd"/>
      <w:r>
        <w:rPr>
          <w:b/>
        </w:rPr>
        <w:t xml:space="preserve">, </w:t>
      </w:r>
      <w:proofErr w:type="spellStart"/>
      <w:r>
        <w:t>janë</w:t>
      </w:r>
      <w:proofErr w:type="spellEnd"/>
      <w:r>
        <w:t xml:space="preserve"> 3 </w:t>
      </w:r>
      <w:proofErr w:type="spellStart"/>
      <w:r>
        <w:t>tregues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 w:rsidRPr="00AD7FA7">
        <w:t xml:space="preserve"> </w:t>
      </w:r>
      <w:proofErr w:type="spellStart"/>
      <w:r w:rsidRPr="00AD7FA7">
        <w:t>fu</w:t>
      </w:r>
      <w:r>
        <w:t>shë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100 %,</w:t>
      </w:r>
    </w:p>
    <w:p w:rsidR="00C26833" w:rsidRDefault="00C26833" w:rsidP="00C26833">
      <w:proofErr w:type="spellStart"/>
      <w:r w:rsidRPr="00C360D3">
        <w:rPr>
          <w:b/>
        </w:rPr>
        <w:t>Fusha</w:t>
      </w:r>
      <w:proofErr w:type="spellEnd"/>
      <w:r w:rsidRPr="00C360D3">
        <w:rPr>
          <w:b/>
        </w:rPr>
        <w:t xml:space="preserve"> 1</w:t>
      </w:r>
      <w:r w:rsidR="001F57A6">
        <w:rPr>
          <w:b/>
        </w:rPr>
        <w:t>1.1</w:t>
      </w:r>
      <w:r w:rsidRPr="00C360D3">
        <w:rPr>
          <w:b/>
        </w:rPr>
        <w:t xml:space="preserve">; Uji </w:t>
      </w:r>
      <w:proofErr w:type="spellStart"/>
      <w:r>
        <w:rPr>
          <w:b/>
        </w:rPr>
        <w:t>i</w:t>
      </w:r>
      <w:proofErr w:type="spellEnd"/>
      <w:r w:rsidRPr="00C360D3">
        <w:rPr>
          <w:b/>
        </w:rPr>
        <w:t xml:space="preserve"> </w:t>
      </w:r>
      <w:proofErr w:type="spellStart"/>
      <w:r>
        <w:rPr>
          <w:b/>
        </w:rPr>
        <w:t>pijshë</w:t>
      </w:r>
      <w:r w:rsidRPr="00C360D3">
        <w:rPr>
          <w:b/>
        </w:rPr>
        <w:t>m</w:t>
      </w:r>
      <w:proofErr w:type="spellEnd"/>
      <w:r>
        <w:t xml:space="preserve">, 2 </w:t>
      </w:r>
      <w:proofErr w:type="spellStart"/>
      <w:r>
        <w:t>tregues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gjithsej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 </w:t>
      </w:r>
      <w:proofErr w:type="spellStart"/>
      <w:r>
        <w:t>jonë</w:t>
      </w:r>
      <w:proofErr w:type="spellEnd"/>
      <w:r>
        <w:t xml:space="preserve"> </w:t>
      </w:r>
      <w:proofErr w:type="spellStart"/>
      <w:r>
        <w:t>mbulohet</w:t>
      </w:r>
      <w:proofErr w:type="spellEnd"/>
      <w:r>
        <w:t xml:space="preserve"> me </w:t>
      </w:r>
      <w:r w:rsidR="00477998">
        <w:t>100</w:t>
      </w:r>
      <w:r>
        <w:t xml:space="preserve"> 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mbulueshmërisë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territorit</w:t>
      </w:r>
      <w:proofErr w:type="spellEnd"/>
      <w:r>
        <w:t>,</w:t>
      </w:r>
    </w:p>
    <w:p w:rsidR="00C26833" w:rsidRDefault="00C26833" w:rsidP="00C26833">
      <w:proofErr w:type="spellStart"/>
      <w:r w:rsidRPr="00C360D3">
        <w:rPr>
          <w:b/>
        </w:rPr>
        <w:t>Fusha</w:t>
      </w:r>
      <w:proofErr w:type="spellEnd"/>
      <w:r w:rsidRPr="00C360D3">
        <w:rPr>
          <w:b/>
        </w:rPr>
        <w:t xml:space="preserve"> 1</w:t>
      </w:r>
      <w:r w:rsidR="001F57A6">
        <w:rPr>
          <w:b/>
        </w:rPr>
        <w:t>1.1.2</w:t>
      </w:r>
      <w:r w:rsidRPr="00C360D3">
        <w:rPr>
          <w:b/>
        </w:rPr>
        <w:t xml:space="preserve">; </w:t>
      </w:r>
      <w:proofErr w:type="spellStart"/>
      <w:r w:rsidRPr="00C360D3">
        <w:rPr>
          <w:b/>
        </w:rPr>
        <w:t>Kanalizimi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gjithsej</w:t>
      </w:r>
      <w:proofErr w:type="spellEnd"/>
      <w:r>
        <w:t xml:space="preserve"> 3 </w:t>
      </w:r>
      <w:proofErr w:type="spellStart"/>
      <w:r>
        <w:t>tregues</w:t>
      </w:r>
      <w:proofErr w:type="spellEnd"/>
      <w:r>
        <w:t xml:space="preserve">, </w:t>
      </w:r>
      <w:proofErr w:type="spellStart"/>
      <w:r>
        <w:t>dy</w:t>
      </w:r>
      <w:proofErr w:type="spellEnd"/>
      <w:r>
        <w:t xml:space="preserve"> </w:t>
      </w:r>
      <w:proofErr w:type="spellStart"/>
      <w:r>
        <w:t>tregues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100 %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treguesi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impiantit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zeza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ngrirë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kostove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mëdha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>,</w:t>
      </w:r>
    </w:p>
    <w:p w:rsidR="00C26833" w:rsidRDefault="00C26833" w:rsidP="00C26833">
      <w:proofErr w:type="spellStart"/>
      <w:r w:rsidRPr="00C360D3">
        <w:rPr>
          <w:b/>
        </w:rPr>
        <w:t>Fusha</w:t>
      </w:r>
      <w:proofErr w:type="spellEnd"/>
      <w:r w:rsidRPr="00C360D3">
        <w:rPr>
          <w:b/>
        </w:rPr>
        <w:t xml:space="preserve"> 1</w:t>
      </w:r>
      <w:r w:rsidR="001F57A6">
        <w:rPr>
          <w:b/>
        </w:rPr>
        <w:t>1.1.</w:t>
      </w:r>
      <w:bookmarkStart w:id="3" w:name="_GoBack"/>
      <w:bookmarkEnd w:id="3"/>
      <w:r w:rsidR="001F57A6">
        <w:rPr>
          <w:b/>
        </w:rPr>
        <w:t>3</w:t>
      </w:r>
      <w:r w:rsidRPr="00C360D3">
        <w:rPr>
          <w:b/>
        </w:rPr>
        <w:t xml:space="preserve">; </w:t>
      </w:r>
      <w:proofErr w:type="spellStart"/>
      <w:r w:rsidRPr="00C360D3">
        <w:rPr>
          <w:b/>
        </w:rPr>
        <w:t>Menaxhimi</w:t>
      </w:r>
      <w:proofErr w:type="spellEnd"/>
      <w:r w:rsidRPr="00C360D3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C360D3">
        <w:rPr>
          <w:b/>
        </w:rPr>
        <w:t xml:space="preserve"> </w:t>
      </w:r>
      <w:proofErr w:type="spellStart"/>
      <w:r w:rsidRPr="00C360D3">
        <w:rPr>
          <w:b/>
        </w:rPr>
        <w:t>mbeturinave</w:t>
      </w:r>
      <w:proofErr w:type="spellEnd"/>
      <w:r>
        <w:t xml:space="preserve">, jane </w:t>
      </w:r>
      <w:proofErr w:type="spellStart"/>
      <w:r>
        <w:t>gjithsej</w:t>
      </w:r>
      <w:proofErr w:type="spellEnd"/>
      <w:r>
        <w:t xml:space="preserve"> 5 </w:t>
      </w:r>
      <w:proofErr w:type="spellStart"/>
      <w:r>
        <w:t>tregues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, </w:t>
      </w:r>
      <w:proofErr w:type="spellStart"/>
      <w:r>
        <w:t>komuna</w:t>
      </w:r>
      <w:proofErr w:type="spellEnd"/>
      <w:r>
        <w:t xml:space="preserve"> </w:t>
      </w:r>
      <w:proofErr w:type="spellStart"/>
      <w:r>
        <w:t>jonë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duke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tërsi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menaxhim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, </w:t>
      </w:r>
      <w:proofErr w:type="spellStart"/>
      <w:r>
        <w:t>sfidë</w:t>
      </w:r>
      <w:proofErr w:type="spellEnd"/>
      <w:r>
        <w:t xml:space="preserve"> </w:t>
      </w:r>
      <w:proofErr w:type="spellStart"/>
      <w:r>
        <w:t>mbetet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mbeturina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parashihet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2024,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implmentohet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r w:rsidR="00477998">
        <w:t>takes, 100%</w:t>
      </w:r>
    </w:p>
    <w:p w:rsidR="00C26833" w:rsidRDefault="00C26833" w:rsidP="00C26833"/>
    <w:p w:rsidR="00720383" w:rsidRPr="004B44D6" w:rsidRDefault="00720383" w:rsidP="00720383">
      <w:pPr>
        <w:tabs>
          <w:tab w:val="left" w:pos="5309"/>
        </w:tabs>
        <w:rPr>
          <w:sz w:val="28"/>
          <w:szCs w:val="28"/>
          <w:lang w:val="sq-AL"/>
        </w:rPr>
      </w:pPr>
    </w:p>
    <w:p w:rsidR="006D2A47" w:rsidRPr="006D2A47" w:rsidRDefault="006D2A47" w:rsidP="006D2A47">
      <w:pPr>
        <w:tabs>
          <w:tab w:val="left" w:pos="5309"/>
        </w:tabs>
        <w:rPr>
          <w:sz w:val="24"/>
          <w:szCs w:val="24"/>
          <w:lang w:val="sq-AL"/>
        </w:rPr>
      </w:pPr>
    </w:p>
    <w:p w:rsidR="00287ED1" w:rsidRPr="00EF5110" w:rsidRDefault="00287ED1" w:rsidP="0012153D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sz w:val="28"/>
          <w:szCs w:val="28"/>
          <w:lang w:val="sq-AL"/>
        </w:rPr>
      </w:pPr>
      <w:bookmarkStart w:id="4" w:name="_Toc534909850"/>
      <w:bookmarkStart w:id="5" w:name="_Toc534915284"/>
      <w:bookmarkStart w:id="6" w:name="_Toc534990159"/>
      <w:r w:rsidRPr="00EF5110">
        <w:rPr>
          <w:rFonts w:asciiTheme="minorHAnsi" w:hAnsiTheme="minorHAnsi" w:cstheme="minorHAnsi"/>
          <w:b/>
          <w:noProof/>
          <w:color w:val="990000"/>
          <w:spacing w:val="0"/>
          <w:sz w:val="28"/>
          <w:szCs w:val="28"/>
          <w:lang w:val="sq-AL"/>
        </w:rPr>
        <w:lastRenderedPageBreak/>
        <w:t>Sfidat e Drejtorisë së Sh</w:t>
      </w:r>
      <w:r w:rsidR="003111E6" w:rsidRPr="00EF5110">
        <w:rPr>
          <w:rFonts w:asciiTheme="minorHAnsi" w:hAnsiTheme="minorHAnsi" w:cstheme="minorHAnsi"/>
          <w:b/>
          <w:noProof/>
          <w:color w:val="990000"/>
          <w:spacing w:val="0"/>
          <w:sz w:val="28"/>
          <w:szCs w:val="28"/>
          <w:lang w:val="sq-AL"/>
        </w:rPr>
        <w:t>ërbimeve Publike  për vitin 202</w:t>
      </w:r>
      <w:r w:rsidR="00390F87" w:rsidRPr="00EF5110">
        <w:rPr>
          <w:rFonts w:asciiTheme="minorHAnsi" w:hAnsiTheme="minorHAnsi" w:cstheme="minorHAnsi"/>
          <w:b/>
          <w:noProof/>
          <w:color w:val="990000"/>
          <w:spacing w:val="0"/>
          <w:sz w:val="28"/>
          <w:szCs w:val="28"/>
          <w:lang w:val="sq-AL"/>
        </w:rPr>
        <w:t>4</w:t>
      </w:r>
      <w:r w:rsidRPr="00EF5110">
        <w:rPr>
          <w:rFonts w:asciiTheme="minorHAnsi" w:hAnsiTheme="minorHAnsi" w:cstheme="minorHAnsi"/>
          <w:b/>
          <w:noProof/>
          <w:color w:val="990000"/>
          <w:spacing w:val="0"/>
          <w:sz w:val="28"/>
          <w:szCs w:val="28"/>
          <w:lang w:val="sq-AL"/>
        </w:rPr>
        <w:t xml:space="preserve"> </w:t>
      </w:r>
      <w:bookmarkEnd w:id="4"/>
      <w:bookmarkEnd w:id="5"/>
      <w:bookmarkEnd w:id="6"/>
      <w:r w:rsidR="00E72330" w:rsidRPr="00EF5110">
        <w:rPr>
          <w:rFonts w:asciiTheme="minorHAnsi" w:hAnsiTheme="minorHAnsi" w:cstheme="minorHAnsi"/>
          <w:b/>
          <w:noProof/>
          <w:color w:val="990000"/>
          <w:spacing w:val="0"/>
          <w:sz w:val="28"/>
          <w:szCs w:val="28"/>
          <w:lang w:val="sq-AL"/>
        </w:rPr>
        <w:t>janë:</w:t>
      </w:r>
    </w:p>
    <w:p w:rsidR="00287ED1" w:rsidRPr="008279CE" w:rsidRDefault="00287ED1" w:rsidP="00FE364D">
      <w:pPr>
        <w:pStyle w:val="ListParagraph"/>
        <w:numPr>
          <w:ilvl w:val="0"/>
          <w:numId w:val="25"/>
        </w:numPr>
        <w:jc w:val="both"/>
        <w:rPr>
          <w:noProof/>
          <w:lang w:val="sq-AL"/>
        </w:rPr>
      </w:pPr>
      <w:r w:rsidRPr="008279CE">
        <w:rPr>
          <w:noProof/>
          <w:lang w:val="sq-AL"/>
        </w:rPr>
        <w:t>Sfidat e drejtorisë do të jenë mundësitë buxhetor</w:t>
      </w:r>
      <w:r w:rsidR="0012153D">
        <w:rPr>
          <w:noProof/>
          <w:lang w:val="sq-AL"/>
        </w:rPr>
        <w:t>e</w:t>
      </w:r>
      <w:r w:rsidRPr="008279CE">
        <w:rPr>
          <w:noProof/>
          <w:lang w:val="sq-AL"/>
        </w:rPr>
        <w:t xml:space="preserve"> që kemi si drejtori, kemi shumë kërk</w:t>
      </w:r>
      <w:r w:rsidR="0012153D">
        <w:rPr>
          <w:noProof/>
          <w:lang w:val="sq-AL"/>
        </w:rPr>
        <w:t>e</w:t>
      </w:r>
      <w:r w:rsidRPr="008279CE">
        <w:rPr>
          <w:noProof/>
          <w:lang w:val="sq-AL"/>
        </w:rPr>
        <w:t xml:space="preserve">sa </w:t>
      </w:r>
      <w:r w:rsidR="00B938DB">
        <w:rPr>
          <w:noProof/>
          <w:lang w:val="sq-AL"/>
        </w:rPr>
        <w:t>për ndërtimin e</w:t>
      </w:r>
      <w:r w:rsidRPr="008279CE">
        <w:rPr>
          <w:noProof/>
          <w:lang w:val="sq-AL"/>
        </w:rPr>
        <w:t xml:space="preserve"> rrugëve lokale të rrugë</w:t>
      </w:r>
      <w:r w:rsidR="00743C80">
        <w:rPr>
          <w:noProof/>
          <w:lang w:val="sq-AL"/>
        </w:rPr>
        <w:t>ve</w:t>
      </w:r>
      <w:r w:rsidRPr="008279CE">
        <w:rPr>
          <w:noProof/>
          <w:lang w:val="sq-AL"/>
        </w:rPr>
        <w:t xml:space="preserve"> dy</w:t>
      </w:r>
      <w:r w:rsidR="000B3065">
        <w:rPr>
          <w:noProof/>
          <w:lang w:val="sq-AL"/>
        </w:rPr>
        <w:t>tësore dhe të pa kategorizuara</w:t>
      </w:r>
      <w:r w:rsidR="0012153D">
        <w:rPr>
          <w:noProof/>
          <w:lang w:val="sq-AL"/>
        </w:rPr>
        <w:t>;</w:t>
      </w:r>
    </w:p>
    <w:p w:rsidR="00287ED1" w:rsidRPr="00440C63" w:rsidRDefault="00B938DB" w:rsidP="00440C63">
      <w:pPr>
        <w:pStyle w:val="ListParagraph"/>
        <w:numPr>
          <w:ilvl w:val="0"/>
          <w:numId w:val="25"/>
        </w:numPr>
        <w:jc w:val="both"/>
        <w:rPr>
          <w:noProof/>
          <w:lang w:val="sq-AL"/>
        </w:rPr>
      </w:pPr>
      <w:r>
        <w:rPr>
          <w:noProof/>
          <w:lang w:val="sq-AL"/>
        </w:rPr>
        <w:t xml:space="preserve">Kërkesa të vazhdueshme </w:t>
      </w:r>
      <w:r w:rsidR="00287ED1" w:rsidRPr="00440C63">
        <w:rPr>
          <w:noProof/>
          <w:lang w:val="sq-AL"/>
        </w:rPr>
        <w:t>për ndërtim të trotuareve</w:t>
      </w:r>
      <w:r w:rsidR="0012153D" w:rsidRPr="00440C63">
        <w:rPr>
          <w:noProof/>
          <w:lang w:val="sq-AL"/>
        </w:rPr>
        <w:t>;</w:t>
      </w:r>
      <w:r w:rsidR="00440C63">
        <w:rPr>
          <w:noProof/>
          <w:lang w:val="sq-AL"/>
        </w:rPr>
        <w:t xml:space="preserve">  </w:t>
      </w:r>
      <w:r w:rsidR="00287ED1" w:rsidRPr="00440C63">
        <w:rPr>
          <w:noProof/>
          <w:lang w:val="sq-AL"/>
        </w:rPr>
        <w:t xml:space="preserve">mbeturinat </w:t>
      </w:r>
      <w:r w:rsidR="0012153D" w:rsidRPr="00440C63">
        <w:rPr>
          <w:noProof/>
          <w:lang w:val="sq-AL"/>
        </w:rPr>
        <w:t>e amvisërisë</w:t>
      </w:r>
      <w:r w:rsidR="00287ED1" w:rsidRPr="00440C63">
        <w:rPr>
          <w:noProof/>
          <w:lang w:val="sq-AL"/>
        </w:rPr>
        <w:t xml:space="preserve"> </w:t>
      </w:r>
      <w:r w:rsidR="0012153D" w:rsidRPr="00440C63">
        <w:rPr>
          <w:noProof/>
          <w:lang w:val="sq-AL"/>
        </w:rPr>
        <w:t>që</w:t>
      </w:r>
      <w:r w:rsidR="00287ED1" w:rsidRPr="00440C63">
        <w:rPr>
          <w:noProof/>
          <w:lang w:val="sq-AL"/>
        </w:rPr>
        <w:t xml:space="preserve"> fatkeq</w:t>
      </w:r>
      <w:r w:rsidR="0012153D" w:rsidRPr="00440C63">
        <w:rPr>
          <w:noProof/>
          <w:lang w:val="sq-AL"/>
        </w:rPr>
        <w:t>ë</w:t>
      </w:r>
      <w:r w:rsidR="00440C63">
        <w:rPr>
          <w:noProof/>
          <w:lang w:val="sq-AL"/>
        </w:rPr>
        <w:t xml:space="preserve">sisht hidhen kudo, vend </w:t>
      </w:r>
      <w:r w:rsidR="00287ED1" w:rsidRPr="00440C63">
        <w:rPr>
          <w:noProof/>
          <w:lang w:val="sq-AL"/>
        </w:rPr>
        <w:t>e pa v</w:t>
      </w:r>
      <w:r w:rsidR="0012153D" w:rsidRPr="00440C63">
        <w:rPr>
          <w:noProof/>
          <w:lang w:val="sq-AL"/>
        </w:rPr>
        <w:t>end ku krijohen deponitë ilegale;</w:t>
      </w:r>
    </w:p>
    <w:p w:rsidR="00A23F84" w:rsidRPr="00C73572" w:rsidRDefault="00287ED1" w:rsidP="00A23F84">
      <w:pPr>
        <w:pStyle w:val="ListParagraph"/>
        <w:numPr>
          <w:ilvl w:val="0"/>
          <w:numId w:val="25"/>
        </w:numPr>
        <w:jc w:val="both"/>
        <w:rPr>
          <w:rFonts w:eastAsia="Calibri"/>
          <w:noProof/>
          <w:lang w:val="sq-AL"/>
        </w:rPr>
      </w:pPr>
      <w:r w:rsidRPr="008279CE">
        <w:rPr>
          <w:noProof/>
          <w:lang w:val="sq-AL"/>
        </w:rPr>
        <w:t>Furnizimi me ujë të pijshëm për ato vende që ende nuk kanë të</w:t>
      </w:r>
      <w:r w:rsidR="00743C80">
        <w:rPr>
          <w:noProof/>
          <w:lang w:val="sq-AL"/>
        </w:rPr>
        <w:t xml:space="preserve"> shtrirë rrjetin e KRU Gjakovës si dhe kërkesat e shumëta për zavendsimin e gypave të rinjë të azbestit.</w:t>
      </w:r>
    </w:p>
    <w:p w:rsidR="0013303D" w:rsidRPr="0013303D" w:rsidRDefault="0013303D" w:rsidP="0013303D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</w:pPr>
      <w:r w:rsidRPr="0013303D">
        <w:rPr>
          <w:rFonts w:asciiTheme="minorHAnsi" w:hAnsiTheme="minorHAnsi" w:cstheme="minorHAnsi"/>
          <w:b/>
          <w:noProof/>
          <w:color w:val="990000"/>
          <w:spacing w:val="0"/>
          <w:lang w:val="sq-AL"/>
        </w:rPr>
        <w:t>Përfundim</w:t>
      </w:r>
    </w:p>
    <w:p w:rsidR="00743C80" w:rsidRDefault="0013303D" w:rsidP="0040151C">
      <w:pPr>
        <w:jc w:val="both"/>
      </w:pPr>
      <w:r>
        <w:t xml:space="preserve">Ky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përmbledhës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thekset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ndodhur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 </w:t>
      </w:r>
      <w:proofErr w:type="spellStart"/>
      <w:r>
        <w:t>raportuese</w:t>
      </w:r>
      <w:proofErr w:type="spellEnd"/>
      <w:r>
        <w:t xml:space="preserve">. </w:t>
      </w:r>
    </w:p>
    <w:p w:rsidR="00A23F84" w:rsidRPr="00432BD5" w:rsidRDefault="00A23F84" w:rsidP="00C73572">
      <w:pPr>
        <w:rPr>
          <w:b/>
          <w:i/>
        </w:rPr>
      </w:pPr>
      <w:r w:rsidRPr="00432BD5">
        <w:rPr>
          <w:b/>
          <w:i/>
        </w:rPr>
        <w:t xml:space="preserve">Ju </w:t>
      </w:r>
      <w:proofErr w:type="spellStart"/>
      <w:r w:rsidRPr="00432BD5">
        <w:rPr>
          <w:b/>
          <w:i/>
        </w:rPr>
        <w:t>faleminderit</w:t>
      </w:r>
      <w:proofErr w:type="spellEnd"/>
      <w:r w:rsidRPr="00432BD5">
        <w:rPr>
          <w:b/>
          <w:i/>
        </w:rPr>
        <w:t>!</w:t>
      </w:r>
    </w:p>
    <w:p w:rsidR="00A23F84" w:rsidRPr="00C73572" w:rsidRDefault="00A23F84" w:rsidP="00C73572">
      <w:pPr>
        <w:jc w:val="both"/>
        <w:rPr>
          <w:b/>
          <w:i/>
        </w:rPr>
      </w:pPr>
      <w:r w:rsidRPr="00432BD5">
        <w:rPr>
          <w:b/>
          <w:i/>
        </w:rPr>
        <w:t>Rahovec,</w:t>
      </w:r>
      <w:r w:rsidR="00B938DB">
        <w:rPr>
          <w:b/>
          <w:i/>
        </w:rPr>
        <w:t xml:space="preserve"> </w:t>
      </w:r>
      <w:proofErr w:type="spellStart"/>
      <w:r w:rsidR="00C15342">
        <w:rPr>
          <w:b/>
          <w:i/>
        </w:rPr>
        <w:t>dhjetor</w:t>
      </w:r>
      <w:proofErr w:type="spellEnd"/>
      <w:r w:rsidR="00B938DB">
        <w:rPr>
          <w:b/>
          <w:i/>
        </w:rPr>
        <w:t xml:space="preserve"> 202</w:t>
      </w:r>
      <w:r w:rsidR="00390F87">
        <w:rPr>
          <w:b/>
          <w:i/>
        </w:rPr>
        <w:t>4</w:t>
      </w:r>
    </w:p>
    <w:p w:rsidR="00A23F84" w:rsidRPr="00432BD5" w:rsidRDefault="00A23F84" w:rsidP="00A23F84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b/>
          <w:i/>
        </w:rPr>
        <w:t>Përparim</w:t>
      </w:r>
      <w:proofErr w:type="spellEnd"/>
      <w:r>
        <w:rPr>
          <w:b/>
          <w:i/>
        </w:rPr>
        <w:t xml:space="preserve"> Krasniqi</w:t>
      </w:r>
    </w:p>
    <w:p w:rsidR="00A23F84" w:rsidRPr="00432BD5" w:rsidRDefault="00A23F84" w:rsidP="00A23F84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</w:t>
      </w:r>
      <w:r w:rsidRPr="00432BD5">
        <w:rPr>
          <w:b/>
          <w:i/>
        </w:rPr>
        <w:t>_________________</w:t>
      </w:r>
    </w:p>
    <w:p w:rsidR="002F2E02" w:rsidRPr="00743C80" w:rsidRDefault="00A23F84" w:rsidP="00743C8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b/>
          <w:i/>
        </w:rPr>
        <w:t>Drejtor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Shërbimeve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Pub</w:t>
      </w:r>
      <w:r w:rsidR="00743C80">
        <w:rPr>
          <w:b/>
          <w:i/>
        </w:rPr>
        <w:t>l</w:t>
      </w:r>
      <w:r>
        <w:rPr>
          <w:b/>
          <w:i/>
        </w:rPr>
        <w:t>ike</w:t>
      </w:r>
      <w:proofErr w:type="spellEnd"/>
    </w:p>
    <w:p w:rsidR="002F2E02" w:rsidRDefault="002F2E02" w:rsidP="00A03C43"/>
    <w:sectPr w:rsidR="002F2E02" w:rsidSect="008960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959" w:rsidRDefault="004B5959" w:rsidP="001C26BC">
      <w:pPr>
        <w:spacing w:after="0" w:line="240" w:lineRule="auto"/>
      </w:pPr>
      <w:r>
        <w:separator/>
      </w:r>
    </w:p>
  </w:endnote>
  <w:endnote w:type="continuationSeparator" w:id="0">
    <w:p w:rsidR="004B5959" w:rsidRDefault="004B5959" w:rsidP="001C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CA4" w:rsidRDefault="00E20CA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KOMUNA RAHOVEC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4214D" w:rsidRPr="0094214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20CA4" w:rsidRDefault="00E2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959" w:rsidRDefault="004B5959" w:rsidP="001C26BC">
      <w:pPr>
        <w:spacing w:after="0" w:line="240" w:lineRule="auto"/>
      </w:pPr>
      <w:r>
        <w:separator/>
      </w:r>
    </w:p>
  </w:footnote>
  <w:footnote w:type="continuationSeparator" w:id="0">
    <w:p w:rsidR="004B5959" w:rsidRDefault="004B5959" w:rsidP="001C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0CA4" w:rsidRDefault="00771D1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RAPORT </w:t>
        </w:r>
        <w:r w:rsidR="006D2A47">
          <w:rPr>
            <w:rFonts w:asciiTheme="majorHAnsi" w:eastAsiaTheme="majorEastAsia" w:hAnsiTheme="majorHAnsi" w:cstheme="majorBidi"/>
            <w:sz w:val="32"/>
            <w:szCs w:val="32"/>
          </w:rPr>
          <w:t>VJETOR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I PUNËS</w:t>
        </w:r>
      </w:p>
    </w:sdtContent>
  </w:sdt>
  <w:p w:rsidR="00E20CA4" w:rsidRDefault="00E2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EBD"/>
    <w:multiLevelType w:val="hybridMultilevel"/>
    <w:tmpl w:val="0ECC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D92"/>
    <w:multiLevelType w:val="hybridMultilevel"/>
    <w:tmpl w:val="43D2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4889"/>
    <w:multiLevelType w:val="hybridMultilevel"/>
    <w:tmpl w:val="DDE0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271"/>
    <w:multiLevelType w:val="hybridMultilevel"/>
    <w:tmpl w:val="5060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391"/>
    <w:multiLevelType w:val="hybridMultilevel"/>
    <w:tmpl w:val="AA56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1EEE"/>
    <w:multiLevelType w:val="hybridMultilevel"/>
    <w:tmpl w:val="CC2A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751"/>
    <w:multiLevelType w:val="hybridMultilevel"/>
    <w:tmpl w:val="3EA4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719E"/>
    <w:multiLevelType w:val="hybridMultilevel"/>
    <w:tmpl w:val="1200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6D69"/>
    <w:multiLevelType w:val="hybridMultilevel"/>
    <w:tmpl w:val="6AAE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7D01"/>
    <w:multiLevelType w:val="hybridMultilevel"/>
    <w:tmpl w:val="CEE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43CDE"/>
    <w:multiLevelType w:val="hybridMultilevel"/>
    <w:tmpl w:val="0978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E19A7"/>
    <w:multiLevelType w:val="hybridMultilevel"/>
    <w:tmpl w:val="AD20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97716"/>
    <w:multiLevelType w:val="hybridMultilevel"/>
    <w:tmpl w:val="D804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3700"/>
    <w:multiLevelType w:val="hybridMultilevel"/>
    <w:tmpl w:val="6610FB42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5BF2"/>
    <w:multiLevelType w:val="hybridMultilevel"/>
    <w:tmpl w:val="0E40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8D3"/>
    <w:multiLevelType w:val="hybridMultilevel"/>
    <w:tmpl w:val="0384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62F1"/>
    <w:multiLevelType w:val="hybridMultilevel"/>
    <w:tmpl w:val="1736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BE7"/>
    <w:multiLevelType w:val="hybridMultilevel"/>
    <w:tmpl w:val="0180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2156E"/>
    <w:multiLevelType w:val="hybridMultilevel"/>
    <w:tmpl w:val="819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C49ED"/>
    <w:multiLevelType w:val="hybridMultilevel"/>
    <w:tmpl w:val="31EC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605A7"/>
    <w:multiLevelType w:val="hybridMultilevel"/>
    <w:tmpl w:val="14B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6BA0"/>
    <w:multiLevelType w:val="hybridMultilevel"/>
    <w:tmpl w:val="BF78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1BBE"/>
    <w:multiLevelType w:val="hybridMultilevel"/>
    <w:tmpl w:val="055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72FE"/>
    <w:multiLevelType w:val="hybridMultilevel"/>
    <w:tmpl w:val="0C38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B9C"/>
    <w:multiLevelType w:val="hybridMultilevel"/>
    <w:tmpl w:val="A1F85112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6F59"/>
    <w:multiLevelType w:val="hybridMultilevel"/>
    <w:tmpl w:val="EA4C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C4E3E"/>
    <w:multiLevelType w:val="hybridMultilevel"/>
    <w:tmpl w:val="E2C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D7159"/>
    <w:multiLevelType w:val="hybridMultilevel"/>
    <w:tmpl w:val="74CC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2D6660"/>
    <w:multiLevelType w:val="hybridMultilevel"/>
    <w:tmpl w:val="A082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B7B"/>
    <w:multiLevelType w:val="hybridMultilevel"/>
    <w:tmpl w:val="2A34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93995"/>
    <w:multiLevelType w:val="hybridMultilevel"/>
    <w:tmpl w:val="B662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268"/>
    <w:multiLevelType w:val="hybridMultilevel"/>
    <w:tmpl w:val="C544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C4131"/>
    <w:multiLevelType w:val="hybridMultilevel"/>
    <w:tmpl w:val="6166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2652"/>
    <w:multiLevelType w:val="hybridMultilevel"/>
    <w:tmpl w:val="4626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A15A6"/>
    <w:multiLevelType w:val="hybridMultilevel"/>
    <w:tmpl w:val="59D6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10B36"/>
    <w:multiLevelType w:val="hybridMultilevel"/>
    <w:tmpl w:val="9CA2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D1EED"/>
    <w:multiLevelType w:val="hybridMultilevel"/>
    <w:tmpl w:val="6726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E450E"/>
    <w:multiLevelType w:val="hybridMultilevel"/>
    <w:tmpl w:val="B960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24"/>
  </w:num>
  <w:num w:numId="6">
    <w:abstractNumId w:val="1"/>
  </w:num>
  <w:num w:numId="7">
    <w:abstractNumId w:val="9"/>
  </w:num>
  <w:num w:numId="8">
    <w:abstractNumId w:val="37"/>
  </w:num>
  <w:num w:numId="9">
    <w:abstractNumId w:val="28"/>
  </w:num>
  <w:num w:numId="10">
    <w:abstractNumId w:val="8"/>
  </w:num>
  <w:num w:numId="11">
    <w:abstractNumId w:val="23"/>
  </w:num>
  <w:num w:numId="12">
    <w:abstractNumId w:val="31"/>
  </w:num>
  <w:num w:numId="13">
    <w:abstractNumId w:val="3"/>
  </w:num>
  <w:num w:numId="14">
    <w:abstractNumId w:val="35"/>
  </w:num>
  <w:num w:numId="15">
    <w:abstractNumId w:val="36"/>
  </w:num>
  <w:num w:numId="16">
    <w:abstractNumId w:val="6"/>
  </w:num>
  <w:num w:numId="17">
    <w:abstractNumId w:val="32"/>
  </w:num>
  <w:num w:numId="18">
    <w:abstractNumId w:val="30"/>
  </w:num>
  <w:num w:numId="19">
    <w:abstractNumId w:val="19"/>
  </w:num>
  <w:num w:numId="20">
    <w:abstractNumId w:val="29"/>
  </w:num>
  <w:num w:numId="21">
    <w:abstractNumId w:val="25"/>
  </w:num>
  <w:num w:numId="22">
    <w:abstractNumId w:val="17"/>
  </w:num>
  <w:num w:numId="23">
    <w:abstractNumId w:val="4"/>
  </w:num>
  <w:num w:numId="24">
    <w:abstractNumId w:val="27"/>
  </w:num>
  <w:num w:numId="25">
    <w:abstractNumId w:val="34"/>
  </w:num>
  <w:num w:numId="26">
    <w:abstractNumId w:val="22"/>
  </w:num>
  <w:num w:numId="27">
    <w:abstractNumId w:val="11"/>
  </w:num>
  <w:num w:numId="28">
    <w:abstractNumId w:val="33"/>
  </w:num>
  <w:num w:numId="29">
    <w:abstractNumId w:val="21"/>
  </w:num>
  <w:num w:numId="30">
    <w:abstractNumId w:val="16"/>
  </w:num>
  <w:num w:numId="31">
    <w:abstractNumId w:val="10"/>
  </w:num>
  <w:num w:numId="32">
    <w:abstractNumId w:val="20"/>
  </w:num>
  <w:num w:numId="33">
    <w:abstractNumId w:val="18"/>
  </w:num>
  <w:num w:numId="34">
    <w:abstractNumId w:val="2"/>
  </w:num>
  <w:num w:numId="35">
    <w:abstractNumId w:val="26"/>
  </w:num>
  <w:num w:numId="36">
    <w:abstractNumId w:val="12"/>
  </w:num>
  <w:num w:numId="37">
    <w:abstractNumId w:val="7"/>
  </w:num>
  <w:num w:numId="3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80"/>
    <w:rsid w:val="0000623C"/>
    <w:rsid w:val="00012962"/>
    <w:rsid w:val="00014F1E"/>
    <w:rsid w:val="00021B6A"/>
    <w:rsid w:val="0002201B"/>
    <w:rsid w:val="0004153A"/>
    <w:rsid w:val="0005392F"/>
    <w:rsid w:val="0007135F"/>
    <w:rsid w:val="00083989"/>
    <w:rsid w:val="00085009"/>
    <w:rsid w:val="00086FAA"/>
    <w:rsid w:val="000B2ACC"/>
    <w:rsid w:val="000B3065"/>
    <w:rsid w:val="0012153D"/>
    <w:rsid w:val="0013303D"/>
    <w:rsid w:val="00144E0F"/>
    <w:rsid w:val="0016183A"/>
    <w:rsid w:val="001639A8"/>
    <w:rsid w:val="00171DA9"/>
    <w:rsid w:val="00175DFE"/>
    <w:rsid w:val="00195419"/>
    <w:rsid w:val="001B2198"/>
    <w:rsid w:val="001C26BC"/>
    <w:rsid w:val="001D1819"/>
    <w:rsid w:val="001F57A6"/>
    <w:rsid w:val="00206D11"/>
    <w:rsid w:val="00212DA5"/>
    <w:rsid w:val="0021570C"/>
    <w:rsid w:val="00227339"/>
    <w:rsid w:val="0024255E"/>
    <w:rsid w:val="00274A1A"/>
    <w:rsid w:val="0028311A"/>
    <w:rsid w:val="00287ED1"/>
    <w:rsid w:val="00295BF5"/>
    <w:rsid w:val="002A6B14"/>
    <w:rsid w:val="002B247A"/>
    <w:rsid w:val="002C5C94"/>
    <w:rsid w:val="002D245B"/>
    <w:rsid w:val="002D64AC"/>
    <w:rsid w:val="002E0A11"/>
    <w:rsid w:val="002F2E02"/>
    <w:rsid w:val="002F5A67"/>
    <w:rsid w:val="003111E6"/>
    <w:rsid w:val="0034253A"/>
    <w:rsid w:val="00342AA0"/>
    <w:rsid w:val="0034416C"/>
    <w:rsid w:val="00357B75"/>
    <w:rsid w:val="00376764"/>
    <w:rsid w:val="003907D3"/>
    <w:rsid w:val="00390F87"/>
    <w:rsid w:val="003967A8"/>
    <w:rsid w:val="003C364C"/>
    <w:rsid w:val="003D26F8"/>
    <w:rsid w:val="003D7717"/>
    <w:rsid w:val="003E0D49"/>
    <w:rsid w:val="003F7491"/>
    <w:rsid w:val="003F7AA0"/>
    <w:rsid w:val="0040151C"/>
    <w:rsid w:val="00411559"/>
    <w:rsid w:val="00431842"/>
    <w:rsid w:val="00432BD5"/>
    <w:rsid w:val="004331A6"/>
    <w:rsid w:val="00434C3F"/>
    <w:rsid w:val="00436872"/>
    <w:rsid w:val="00440C63"/>
    <w:rsid w:val="004604CD"/>
    <w:rsid w:val="00477998"/>
    <w:rsid w:val="00487082"/>
    <w:rsid w:val="004A2524"/>
    <w:rsid w:val="004B4500"/>
    <w:rsid w:val="004B5959"/>
    <w:rsid w:val="004C4FF4"/>
    <w:rsid w:val="004D57EA"/>
    <w:rsid w:val="0057157E"/>
    <w:rsid w:val="005A29B5"/>
    <w:rsid w:val="00605CAD"/>
    <w:rsid w:val="00625792"/>
    <w:rsid w:val="00627FB5"/>
    <w:rsid w:val="00645895"/>
    <w:rsid w:val="006459D3"/>
    <w:rsid w:val="00647815"/>
    <w:rsid w:val="006A33D0"/>
    <w:rsid w:val="006B24DA"/>
    <w:rsid w:val="006C19C9"/>
    <w:rsid w:val="006D2A47"/>
    <w:rsid w:val="006D59DE"/>
    <w:rsid w:val="006E1B1A"/>
    <w:rsid w:val="006E2D39"/>
    <w:rsid w:val="0071589C"/>
    <w:rsid w:val="00720383"/>
    <w:rsid w:val="00721610"/>
    <w:rsid w:val="007317BD"/>
    <w:rsid w:val="00734DFD"/>
    <w:rsid w:val="007421AA"/>
    <w:rsid w:val="00743C80"/>
    <w:rsid w:val="00771D1F"/>
    <w:rsid w:val="0078118B"/>
    <w:rsid w:val="0078392C"/>
    <w:rsid w:val="00786C90"/>
    <w:rsid w:val="00786FAB"/>
    <w:rsid w:val="007A245E"/>
    <w:rsid w:val="007A25BD"/>
    <w:rsid w:val="007A343F"/>
    <w:rsid w:val="007A35E7"/>
    <w:rsid w:val="007B0849"/>
    <w:rsid w:val="007D77BC"/>
    <w:rsid w:val="007F5339"/>
    <w:rsid w:val="00803765"/>
    <w:rsid w:val="00817419"/>
    <w:rsid w:val="008279CE"/>
    <w:rsid w:val="00871C23"/>
    <w:rsid w:val="00872F24"/>
    <w:rsid w:val="00876D34"/>
    <w:rsid w:val="00877A78"/>
    <w:rsid w:val="00884078"/>
    <w:rsid w:val="00896080"/>
    <w:rsid w:val="00897C0F"/>
    <w:rsid w:val="008B441A"/>
    <w:rsid w:val="008D15D1"/>
    <w:rsid w:val="00901CC7"/>
    <w:rsid w:val="00904209"/>
    <w:rsid w:val="00912DC7"/>
    <w:rsid w:val="009221AF"/>
    <w:rsid w:val="00922855"/>
    <w:rsid w:val="00934AE3"/>
    <w:rsid w:val="0094214D"/>
    <w:rsid w:val="00953A22"/>
    <w:rsid w:val="00953BA8"/>
    <w:rsid w:val="0096375D"/>
    <w:rsid w:val="00966487"/>
    <w:rsid w:val="009877C3"/>
    <w:rsid w:val="00995556"/>
    <w:rsid w:val="00996AFF"/>
    <w:rsid w:val="009A0B94"/>
    <w:rsid w:val="009C06F1"/>
    <w:rsid w:val="009C14FA"/>
    <w:rsid w:val="009E72FA"/>
    <w:rsid w:val="009F5640"/>
    <w:rsid w:val="00A03C43"/>
    <w:rsid w:val="00A16C3F"/>
    <w:rsid w:val="00A23F84"/>
    <w:rsid w:val="00A42E51"/>
    <w:rsid w:val="00A436E0"/>
    <w:rsid w:val="00A54A27"/>
    <w:rsid w:val="00A71801"/>
    <w:rsid w:val="00A722F4"/>
    <w:rsid w:val="00A803A9"/>
    <w:rsid w:val="00A84FE5"/>
    <w:rsid w:val="00AB3AE2"/>
    <w:rsid w:val="00AC329F"/>
    <w:rsid w:val="00AC5381"/>
    <w:rsid w:val="00B00AC6"/>
    <w:rsid w:val="00B03788"/>
    <w:rsid w:val="00B17C20"/>
    <w:rsid w:val="00B208C3"/>
    <w:rsid w:val="00B228D6"/>
    <w:rsid w:val="00B350FF"/>
    <w:rsid w:val="00B47D12"/>
    <w:rsid w:val="00B8796F"/>
    <w:rsid w:val="00B92FEC"/>
    <w:rsid w:val="00B938DB"/>
    <w:rsid w:val="00BA00B6"/>
    <w:rsid w:val="00BA2FD9"/>
    <w:rsid w:val="00BA3B16"/>
    <w:rsid w:val="00BC300E"/>
    <w:rsid w:val="00BD3FEE"/>
    <w:rsid w:val="00BD4091"/>
    <w:rsid w:val="00BE020A"/>
    <w:rsid w:val="00BE1B7E"/>
    <w:rsid w:val="00C11EEE"/>
    <w:rsid w:val="00C15342"/>
    <w:rsid w:val="00C15670"/>
    <w:rsid w:val="00C2113C"/>
    <w:rsid w:val="00C21265"/>
    <w:rsid w:val="00C26833"/>
    <w:rsid w:val="00C638E7"/>
    <w:rsid w:val="00C73572"/>
    <w:rsid w:val="00C827BC"/>
    <w:rsid w:val="00CA5EA4"/>
    <w:rsid w:val="00CA7E42"/>
    <w:rsid w:val="00CC11A7"/>
    <w:rsid w:val="00CF03EE"/>
    <w:rsid w:val="00D071B7"/>
    <w:rsid w:val="00D11D92"/>
    <w:rsid w:val="00D34807"/>
    <w:rsid w:val="00D34945"/>
    <w:rsid w:val="00D36443"/>
    <w:rsid w:val="00D36A9E"/>
    <w:rsid w:val="00D44A39"/>
    <w:rsid w:val="00D50E46"/>
    <w:rsid w:val="00D54242"/>
    <w:rsid w:val="00D7023C"/>
    <w:rsid w:val="00D95693"/>
    <w:rsid w:val="00DA3EAB"/>
    <w:rsid w:val="00DA6AB0"/>
    <w:rsid w:val="00DB0AFF"/>
    <w:rsid w:val="00DB4C7C"/>
    <w:rsid w:val="00DC7BD3"/>
    <w:rsid w:val="00DE58A8"/>
    <w:rsid w:val="00DE6814"/>
    <w:rsid w:val="00DF4983"/>
    <w:rsid w:val="00DF66F4"/>
    <w:rsid w:val="00E17517"/>
    <w:rsid w:val="00E20CA4"/>
    <w:rsid w:val="00E367C2"/>
    <w:rsid w:val="00E429C9"/>
    <w:rsid w:val="00E52205"/>
    <w:rsid w:val="00E72330"/>
    <w:rsid w:val="00E76958"/>
    <w:rsid w:val="00E85868"/>
    <w:rsid w:val="00E93574"/>
    <w:rsid w:val="00E974B7"/>
    <w:rsid w:val="00E977BF"/>
    <w:rsid w:val="00EA1EDE"/>
    <w:rsid w:val="00EB0EAE"/>
    <w:rsid w:val="00ED58CF"/>
    <w:rsid w:val="00EE2609"/>
    <w:rsid w:val="00EF1C72"/>
    <w:rsid w:val="00EF5110"/>
    <w:rsid w:val="00F21CB6"/>
    <w:rsid w:val="00F4064F"/>
    <w:rsid w:val="00F419EE"/>
    <w:rsid w:val="00F50C15"/>
    <w:rsid w:val="00F52396"/>
    <w:rsid w:val="00F7125A"/>
    <w:rsid w:val="00F719E0"/>
    <w:rsid w:val="00F849C6"/>
    <w:rsid w:val="00F90C26"/>
    <w:rsid w:val="00F93B32"/>
    <w:rsid w:val="00FA0988"/>
    <w:rsid w:val="00FA5E57"/>
    <w:rsid w:val="00FB1708"/>
    <w:rsid w:val="00FC0B5E"/>
    <w:rsid w:val="00FC60E4"/>
    <w:rsid w:val="00FD6148"/>
    <w:rsid w:val="00FE364D"/>
    <w:rsid w:val="00FF00E7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2F6F8"/>
  <w15:docId w15:val="{36FEB03C-C8B0-472C-872B-654C606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419"/>
  </w:style>
  <w:style w:type="paragraph" w:styleId="Heading1">
    <w:name w:val="heading 1"/>
    <w:basedOn w:val="Normal"/>
    <w:next w:val="Normal"/>
    <w:link w:val="Heading1Char"/>
    <w:uiPriority w:val="9"/>
    <w:qFormat/>
    <w:rsid w:val="001C2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ED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608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08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2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6BC"/>
    <w:pPr>
      <w:outlineLvl w:val="9"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BC"/>
  </w:style>
  <w:style w:type="paragraph" w:styleId="Footer">
    <w:name w:val="footer"/>
    <w:basedOn w:val="Normal"/>
    <w:link w:val="FooterChar"/>
    <w:uiPriority w:val="99"/>
    <w:unhideWhenUsed/>
    <w:rsid w:val="001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BC"/>
  </w:style>
  <w:style w:type="character" w:styleId="IntenseReference">
    <w:name w:val="Intense Reference"/>
    <w:basedOn w:val="DefaultParagraphFont"/>
    <w:uiPriority w:val="32"/>
    <w:qFormat/>
    <w:rsid w:val="00EA1ED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EA1EDE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1ED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1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03C4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03C4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03C4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03C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E5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0378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0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B037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C7BD3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DC7B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DC7B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78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72F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872F2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2E0A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2E0A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2E0A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3D771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4C4FF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7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A02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A02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A02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A02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CF9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CF90"/>
      </w:tcPr>
    </w:tblStylePr>
  </w:style>
  <w:style w:type="table" w:styleId="MediumGrid3-Accent6">
    <w:name w:val="Medium Grid 3 Accent 6"/>
    <w:basedOn w:val="TableNormal"/>
    <w:uiPriority w:val="69"/>
    <w:rsid w:val="004C4F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64857E-4490-4A1E-B738-CF39D488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 VJETOR I PUNËS</vt:lpstr>
      <vt:lpstr>RAPORT TREMUJOR I PUNËS</vt:lpstr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VJETOR I PUNËS</dc:title>
  <dc:creator>Nora Boshnjaku</dc:creator>
  <cp:lastModifiedBy>Perparim Krasniqi</cp:lastModifiedBy>
  <cp:revision>9</cp:revision>
  <cp:lastPrinted>2024-10-22T08:28:00Z</cp:lastPrinted>
  <dcterms:created xsi:type="dcterms:W3CDTF">2024-12-03T07:00:00Z</dcterms:created>
  <dcterms:modified xsi:type="dcterms:W3CDTF">2024-12-03T13:06:00Z</dcterms:modified>
</cp:coreProperties>
</file>