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BA" w:rsidRPr="00325DE6" w:rsidRDefault="00F96BBA" w:rsidP="00325DE6">
      <w:pPr>
        <w:pStyle w:val="Lektorimi"/>
        <w:rPr>
          <w:rStyle w:val="BookTitle"/>
          <w:rFonts w:eastAsiaTheme="minorHAnsi"/>
        </w:rPr>
      </w:pPr>
      <w:bookmarkStart w:id="0" w:name="_Toc60099594"/>
      <w:proofErr w:type="spellStart"/>
      <w:r w:rsidRPr="00325DE6">
        <w:rPr>
          <w:rStyle w:val="BookTitle"/>
        </w:rPr>
        <w:t>L</w:t>
      </w:r>
      <w:bookmarkEnd w:id="0"/>
      <w:r w:rsidRPr="00325DE6">
        <w:rPr>
          <w:rStyle w:val="BookTitle"/>
        </w:rPr>
        <w:t>ektorimi</w:t>
      </w:r>
      <w:proofErr w:type="spellEnd"/>
    </w:p>
    <w:p w:rsidR="00F96BBA" w:rsidRDefault="00F96BBA" w:rsidP="00F96BBA">
      <w:pPr>
        <w:pStyle w:val="NoSpacing"/>
        <w:rPr>
          <w:rFonts w:ascii="Calibri" w:hAnsi="Calibri" w:cs="Calibri"/>
          <w:lang w:val="sq-AL"/>
        </w:rPr>
      </w:pPr>
    </w:p>
    <w:p w:rsidR="00F96BBA" w:rsidRPr="00B03F00" w:rsidRDefault="00F96BBA" w:rsidP="00B03F00">
      <w:pPr>
        <w:shd w:val="clear" w:color="auto" w:fill="BDD6EE"/>
        <w:spacing w:line="240" w:lineRule="auto"/>
        <w:rPr>
          <w:i/>
          <w:iCs/>
        </w:rPr>
      </w:pPr>
      <w:proofErr w:type="spellStart"/>
      <w:r w:rsidRPr="00F53B3C">
        <w:rPr>
          <w:rStyle w:val="Emphasis"/>
        </w:rPr>
        <w:t>Aktivitetet</w:t>
      </w:r>
      <w:proofErr w:type="spellEnd"/>
      <w:r w:rsidRPr="00F53B3C">
        <w:rPr>
          <w:rStyle w:val="Emphasis"/>
        </w:rPr>
        <w:t xml:space="preserve"> </w:t>
      </w:r>
      <w:proofErr w:type="spellStart"/>
      <w:r w:rsidR="001D60B0">
        <w:rPr>
          <w:rStyle w:val="Emphasis"/>
        </w:rPr>
        <w:t>janar</w:t>
      </w:r>
      <w:proofErr w:type="spellEnd"/>
      <w:r w:rsidRPr="00F53B3C">
        <w:rPr>
          <w:rStyle w:val="Emphasis"/>
        </w:rPr>
        <w:t xml:space="preserve"> - </w:t>
      </w:r>
      <w:proofErr w:type="spellStart"/>
      <w:r w:rsidR="004936F0" w:rsidRPr="00F53B3C">
        <w:rPr>
          <w:rStyle w:val="Emphasis"/>
        </w:rPr>
        <w:t>dhjetor</w:t>
      </w:r>
      <w:proofErr w:type="spellEnd"/>
      <w:r w:rsidRPr="00F53B3C">
        <w:rPr>
          <w:rStyle w:val="Emphasis"/>
        </w:rPr>
        <w:t xml:space="preserve"> 202</w:t>
      </w:r>
      <w:r w:rsidR="001D60B0">
        <w:rPr>
          <w:rStyle w:val="Emphasis"/>
        </w:rPr>
        <w:t>4</w:t>
      </w:r>
      <w:bookmarkStart w:id="1" w:name="_GoBack"/>
      <w:bookmarkEnd w:id="1"/>
    </w:p>
    <w:p w:rsidR="00F96BBA" w:rsidRDefault="00B54D12" w:rsidP="00F96BBA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lang w:val="sq-AL"/>
        </w:rPr>
        <w:t xml:space="preserve">Gjatë </w:t>
      </w:r>
      <w:r w:rsidR="001D60B0">
        <w:rPr>
          <w:lang w:val="sq-AL"/>
        </w:rPr>
        <w:t>njëvjetorit</w:t>
      </w:r>
      <w:r>
        <w:rPr>
          <w:lang w:val="sq-AL"/>
        </w:rPr>
        <w:t xml:space="preserve"> të vitit 202</w:t>
      </w:r>
      <w:r w:rsidR="001D60B0">
        <w:rPr>
          <w:lang w:val="sq-AL"/>
        </w:rPr>
        <w:t>4</w:t>
      </w:r>
      <w:r w:rsidR="00F96BBA">
        <w:rPr>
          <w:lang w:val="sq-AL"/>
        </w:rPr>
        <w:t xml:space="preserve">, zyrtarja për </w:t>
      </w:r>
      <w:proofErr w:type="spellStart"/>
      <w:r w:rsidR="00F96BBA">
        <w:rPr>
          <w:lang w:val="sq-AL"/>
        </w:rPr>
        <w:t>lektorim</w:t>
      </w:r>
      <w:proofErr w:type="spellEnd"/>
      <w:r w:rsidR="00F96BBA">
        <w:rPr>
          <w:lang w:val="sq-AL"/>
        </w:rPr>
        <w:t xml:space="preserve">, ka redaktuar gjuhësisht dokumentet e nxjerra nga </w:t>
      </w:r>
      <w:r w:rsidR="00AF7DB5">
        <w:rPr>
          <w:lang w:val="sq-AL"/>
        </w:rPr>
        <w:t>k</w:t>
      </w:r>
      <w:r w:rsidR="00F96BBA">
        <w:rPr>
          <w:lang w:val="sq-AL"/>
        </w:rPr>
        <w:t>ryetari i Komunës, që ka lëshuar Zyra Ligjore, të tjera që kanë ardhur nga drejtoritë, nga Kuvendi Komunal dhe nga komitetet e Kuvendit (procesverbale dhe vendime), si dhe dokumente të tjera të adresuara.</w:t>
      </w:r>
      <w:r w:rsidR="00F96BBA">
        <w:rPr>
          <w:lang w:val="sq-AL"/>
        </w:rPr>
        <w:br/>
      </w:r>
      <w:r w:rsidR="00F96BBA">
        <w:rPr>
          <w:rFonts w:ascii="Times New Roman" w:hAnsi="Times New Roman" w:cs="Times New Roman"/>
          <w:b/>
          <w:sz w:val="24"/>
          <w:lang w:val="sq-AL"/>
        </w:rPr>
        <w:t>Gjatë n</w:t>
      </w:r>
      <w:r w:rsidR="004936F0">
        <w:rPr>
          <w:rFonts w:ascii="Times New Roman" w:hAnsi="Times New Roman" w:cs="Times New Roman"/>
          <w:b/>
          <w:sz w:val="24"/>
          <w:lang w:val="sq-AL"/>
        </w:rPr>
        <w:t>jëvjeçarit</w:t>
      </w:r>
      <w:r w:rsidR="00F96BBA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4936F0">
        <w:rPr>
          <w:rFonts w:ascii="Times New Roman" w:hAnsi="Times New Roman" w:cs="Times New Roman"/>
          <w:b/>
          <w:sz w:val="24"/>
          <w:lang w:val="sq-AL"/>
        </w:rPr>
        <w:t>202</w:t>
      </w:r>
      <w:r w:rsidR="001D60B0">
        <w:rPr>
          <w:rFonts w:ascii="Times New Roman" w:hAnsi="Times New Roman" w:cs="Times New Roman"/>
          <w:b/>
          <w:sz w:val="24"/>
          <w:lang w:val="sq-AL"/>
        </w:rPr>
        <w:t>4</w:t>
      </w:r>
      <w:r w:rsidR="00F96BBA">
        <w:rPr>
          <w:rFonts w:ascii="Times New Roman" w:hAnsi="Times New Roman" w:cs="Times New Roman"/>
          <w:b/>
          <w:sz w:val="24"/>
        </w:rPr>
        <w:t>:</w:t>
      </w:r>
    </w:p>
    <w:tbl>
      <w:tblPr>
        <w:tblW w:w="8820" w:type="dxa"/>
        <w:tblInd w:w="602" w:type="dxa"/>
        <w:shd w:val="clear" w:color="auto" w:fill="BDD6EE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445"/>
      </w:tblGrid>
      <w:tr w:rsidR="00F96BBA" w:rsidTr="00325DE6">
        <w:trPr>
          <w:trHeight w:val="290"/>
        </w:trPr>
        <w:tc>
          <w:tcPr>
            <w:tcW w:w="4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Vendime</w:t>
            </w:r>
            <w:proofErr w:type="spellEnd"/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5</w:t>
            </w:r>
            <w:r w:rsidR="0053102C">
              <w:t>33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Urdhëresa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  <w:rPr>
                <w:lang w:val="sq-AL"/>
              </w:rPr>
            </w:pPr>
            <w:r>
              <w:rPr>
                <w:lang w:val="sq-AL"/>
              </w:rPr>
              <w:t>40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Propozime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53102C" w:rsidP="00103AD7">
            <w:pPr>
              <w:spacing w:after="0" w:line="240" w:lineRule="auto"/>
              <w:ind w:hanging="137"/>
              <w:jc w:val="center"/>
            </w:pPr>
            <w:r>
              <w:t>42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Marrëveshje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6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Raporte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9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Kontrata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D34CE6" w:rsidP="00103AD7">
            <w:pPr>
              <w:spacing w:after="0" w:line="240" w:lineRule="auto"/>
              <w:ind w:hanging="137"/>
              <w:jc w:val="center"/>
            </w:pPr>
            <w:r>
              <w:t>3</w:t>
            </w:r>
            <w:r w:rsidR="0053102C">
              <w:t>4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Drejtoritë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10</w:t>
            </w:r>
            <w:r w:rsidR="0053102C">
              <w:t>1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Zyra e </w:t>
            </w:r>
            <w:proofErr w:type="spellStart"/>
            <w:r>
              <w:rPr>
                <w:b/>
                <w:bCs/>
              </w:rPr>
              <w:t>personelit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DA14AD" w:rsidP="00103AD7">
            <w:pPr>
              <w:spacing w:after="0" w:line="240" w:lineRule="auto"/>
              <w:ind w:hanging="137"/>
              <w:jc w:val="center"/>
            </w:pPr>
            <w:r>
              <w:t>2</w:t>
            </w:r>
            <w:r w:rsidR="0053102C">
              <w:t>4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KKSB ( </w:t>
            </w:r>
            <w:proofErr w:type="spellStart"/>
            <w:r>
              <w:rPr>
                <w:b/>
                <w:bCs/>
              </w:rPr>
              <w:t>procesverbal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53102C" w:rsidP="00103AD7">
            <w:pPr>
              <w:spacing w:after="0" w:line="240" w:lineRule="auto"/>
              <w:ind w:hanging="137"/>
              <w:jc w:val="center"/>
            </w:pPr>
            <w:r>
              <w:t>10</w:t>
            </w:r>
          </w:p>
        </w:tc>
      </w:tr>
      <w:tr w:rsidR="00F96BBA" w:rsidTr="00325DE6">
        <w:trPr>
          <w:trHeight w:val="29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KPF  (</w:t>
            </w:r>
            <w:proofErr w:type="spellStart"/>
            <w:r>
              <w:rPr>
                <w:b/>
                <w:bCs/>
              </w:rPr>
              <w:t>procesverbal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dhe</w:t>
            </w:r>
            <w:proofErr w:type="spellEnd"/>
            <w:r>
              <w:rPr>
                <w:b/>
                <w:bCs/>
              </w:rPr>
              <w:t xml:space="preserve"> rend </w:t>
            </w:r>
            <w:proofErr w:type="spellStart"/>
            <w:r>
              <w:rPr>
                <w:b/>
                <w:bCs/>
              </w:rPr>
              <w:t>dite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DA14AD" w:rsidP="00103AD7">
            <w:pPr>
              <w:spacing w:after="0" w:line="240" w:lineRule="auto"/>
              <w:ind w:hanging="137"/>
              <w:jc w:val="center"/>
            </w:pPr>
            <w:r>
              <w:t>1</w:t>
            </w:r>
            <w:r w:rsidR="004936F0">
              <w:t>4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Kuvendi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procesverbal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dhe</w:t>
            </w:r>
            <w:proofErr w:type="spellEnd"/>
            <w:r>
              <w:rPr>
                <w:b/>
                <w:bCs/>
              </w:rPr>
              <w:t xml:space="preserve"> rend </w:t>
            </w:r>
            <w:proofErr w:type="spellStart"/>
            <w:r>
              <w:rPr>
                <w:b/>
                <w:bCs/>
              </w:rPr>
              <w:t>dite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DA14AD" w:rsidP="00103AD7">
            <w:pPr>
              <w:spacing w:after="0" w:line="240" w:lineRule="auto"/>
              <w:ind w:hanging="137"/>
              <w:jc w:val="center"/>
            </w:pPr>
            <w:r>
              <w:t>1</w:t>
            </w:r>
            <w:r w:rsidR="0053102C">
              <w:t>4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Kuvendi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Komunal</w:t>
            </w:r>
            <w:proofErr w:type="spellEnd"/>
            <w:r>
              <w:rPr>
                <w:b/>
                <w:bCs/>
              </w:rPr>
              <w:t xml:space="preserve"> ( </w:t>
            </w:r>
            <w:proofErr w:type="spellStart"/>
            <w:r>
              <w:rPr>
                <w:b/>
                <w:bCs/>
              </w:rPr>
              <w:t>vendime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2</w:t>
            </w:r>
            <w:r w:rsidR="0053102C">
              <w:t>2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Komiteti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për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Komunitete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procesverbal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dhe</w:t>
            </w:r>
            <w:proofErr w:type="spellEnd"/>
            <w:r>
              <w:rPr>
                <w:b/>
                <w:bCs/>
              </w:rPr>
              <w:t xml:space="preserve"> rend </w:t>
            </w:r>
            <w:proofErr w:type="spellStart"/>
            <w:r>
              <w:rPr>
                <w:b/>
                <w:bCs/>
              </w:rPr>
              <w:t>dite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8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Komiteti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për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Shëndetësi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procesverbal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dhe</w:t>
            </w:r>
            <w:proofErr w:type="spellEnd"/>
            <w:r>
              <w:rPr>
                <w:b/>
                <w:bCs/>
              </w:rPr>
              <w:t xml:space="preserve"> rend </w:t>
            </w:r>
            <w:proofErr w:type="spellStart"/>
            <w:r>
              <w:rPr>
                <w:b/>
                <w:bCs/>
              </w:rPr>
              <w:t>dite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53102C" w:rsidP="00103AD7">
            <w:pPr>
              <w:spacing w:after="0" w:line="240" w:lineRule="auto"/>
              <w:ind w:hanging="137"/>
              <w:jc w:val="center"/>
            </w:pPr>
            <w:r>
              <w:t>7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Autorizime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936F0" w:rsidP="00103AD7">
            <w:pPr>
              <w:spacing w:after="0" w:line="240" w:lineRule="auto"/>
              <w:ind w:hanging="137"/>
              <w:jc w:val="center"/>
            </w:pPr>
            <w:r>
              <w:t>9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Kërkesa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nga</w:t>
            </w:r>
            <w:proofErr w:type="spellEnd"/>
            <w:r>
              <w:rPr>
                <w:b/>
                <w:bCs/>
              </w:rPr>
              <w:t xml:space="preserve"> Zyra e </w:t>
            </w:r>
            <w:proofErr w:type="spellStart"/>
            <w:r>
              <w:rPr>
                <w:b/>
                <w:bCs/>
              </w:rPr>
              <w:t>Kryetarit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7F46D5" w:rsidP="00103AD7">
            <w:pPr>
              <w:spacing w:after="0" w:line="240" w:lineRule="auto"/>
              <w:ind w:hanging="137"/>
              <w:jc w:val="center"/>
            </w:pPr>
            <w:r>
              <w:t>73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Shkresa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F0F04" w:rsidP="00103AD7">
            <w:pPr>
              <w:spacing w:after="0" w:line="240" w:lineRule="auto"/>
              <w:ind w:hanging="137"/>
              <w:jc w:val="center"/>
            </w:pPr>
            <w:r>
              <w:t>6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Thirrje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 w:rsidP="00103AD7">
            <w:pPr>
              <w:spacing w:after="0" w:line="240" w:lineRule="auto"/>
              <w:ind w:hanging="137"/>
              <w:jc w:val="center"/>
            </w:pPr>
            <w:r>
              <w:t>10</w:t>
            </w:r>
          </w:p>
        </w:tc>
      </w:tr>
      <w:tr w:rsidR="00440F4D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4D" w:rsidRDefault="00440F4D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Buletine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mujore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redaktim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gjuhësor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përpilime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për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publikim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4D" w:rsidRDefault="00440F4D" w:rsidP="00103AD7">
            <w:pPr>
              <w:spacing w:after="0" w:line="240" w:lineRule="auto"/>
              <w:ind w:hanging="137"/>
              <w:jc w:val="center"/>
            </w:pPr>
            <w:r>
              <w:t>4</w:t>
            </w:r>
          </w:p>
        </w:tc>
      </w:tr>
      <w:tr w:rsidR="004936F0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F0" w:rsidRPr="00325DE6" w:rsidRDefault="004936F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25DE6">
              <w:rPr>
                <w:b/>
                <w:bCs/>
              </w:rPr>
              <w:t>Vërejtje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F0" w:rsidRPr="00325DE6" w:rsidRDefault="004936F0" w:rsidP="00103AD7">
            <w:pPr>
              <w:spacing w:after="0" w:line="240" w:lineRule="auto"/>
              <w:ind w:hanging="137"/>
              <w:jc w:val="center"/>
              <w:rPr>
                <w:b/>
              </w:rPr>
            </w:pPr>
            <w:r w:rsidRPr="00325DE6">
              <w:rPr>
                <w:b/>
              </w:rPr>
              <w:t>1</w:t>
            </w:r>
          </w:p>
        </w:tc>
      </w:tr>
      <w:tr w:rsidR="007F46D5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D5" w:rsidRDefault="007F46D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Raporte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vjetore</w:t>
            </w:r>
            <w:proofErr w:type="spellEnd"/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D5" w:rsidRDefault="007F46D5" w:rsidP="00103AD7">
            <w:pPr>
              <w:spacing w:after="0" w:line="240" w:lineRule="auto"/>
              <w:ind w:hanging="137"/>
              <w:jc w:val="center"/>
            </w:pPr>
            <w:r>
              <w:t>20</w:t>
            </w:r>
          </w:p>
        </w:tc>
      </w:tr>
      <w:tr w:rsidR="00F96BBA" w:rsidTr="00325DE6">
        <w:trPr>
          <w:trHeight w:val="273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F96BB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Gjithsej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BBA" w:rsidRDefault="00440F4D" w:rsidP="00103AD7">
            <w:pPr>
              <w:spacing w:after="0" w:line="240" w:lineRule="auto"/>
              <w:ind w:hanging="13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    </w:t>
            </w:r>
            <w:r w:rsidR="004936F0">
              <w:rPr>
                <w:sz w:val="48"/>
                <w:szCs w:val="48"/>
              </w:rPr>
              <w:t>9</w:t>
            </w:r>
            <w:r w:rsidR="007F46D5">
              <w:rPr>
                <w:sz w:val="48"/>
                <w:szCs w:val="48"/>
              </w:rPr>
              <w:t>87</w:t>
            </w:r>
          </w:p>
        </w:tc>
      </w:tr>
    </w:tbl>
    <w:p w:rsidR="00F96BBA" w:rsidRDefault="00F96BBA" w:rsidP="00F96BBA"/>
    <w:p w:rsidR="00F96BBA" w:rsidRDefault="00F96BBA" w:rsidP="00F96BBA">
      <w:pPr>
        <w:rPr>
          <w:b/>
          <w:i/>
        </w:rPr>
      </w:pPr>
      <w:proofErr w:type="spellStart"/>
      <w:r>
        <w:rPr>
          <w:b/>
          <w:i/>
        </w:rPr>
        <w:t>Përpilimi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përgatitja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për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publikim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Gazetës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zyrtare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të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Rah</w:t>
      </w:r>
      <w:r w:rsidR="00C54178">
        <w:rPr>
          <w:b/>
          <w:i/>
        </w:rPr>
        <w:t>ovecit</w:t>
      </w:r>
      <w:proofErr w:type="spellEnd"/>
      <w:r>
        <w:rPr>
          <w:b/>
          <w:i/>
        </w:rPr>
        <w:t>.</w:t>
      </w:r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Përpilimi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i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listës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së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aktiviteteve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të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kryetarit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dhe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i</w:t>
      </w:r>
      <w:proofErr w:type="spellEnd"/>
      <w:r w:rsidR="00C54178">
        <w:rPr>
          <w:b/>
          <w:i/>
        </w:rPr>
        <w:t xml:space="preserve"> </w:t>
      </w:r>
      <w:proofErr w:type="spellStart"/>
      <w:r w:rsidR="00C54178">
        <w:rPr>
          <w:b/>
          <w:i/>
        </w:rPr>
        <w:t>raportit</w:t>
      </w:r>
      <w:proofErr w:type="spellEnd"/>
      <w:r w:rsidR="00C54178">
        <w:rPr>
          <w:b/>
          <w:i/>
        </w:rPr>
        <w:t xml:space="preserve"> 6-mujor </w:t>
      </w:r>
      <w:proofErr w:type="spellStart"/>
      <w:r w:rsidR="00C54178">
        <w:rPr>
          <w:b/>
          <w:i/>
        </w:rPr>
        <w:t>dhe</w:t>
      </w:r>
      <w:proofErr w:type="spellEnd"/>
      <w:r w:rsidR="00C54178">
        <w:rPr>
          <w:b/>
          <w:i/>
        </w:rPr>
        <w:t xml:space="preserve"> 1-vjetor</w:t>
      </w:r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të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punës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së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kryetarit</w:t>
      </w:r>
      <w:proofErr w:type="spellEnd"/>
      <w:r w:rsidR="00B03F00">
        <w:rPr>
          <w:b/>
          <w:i/>
        </w:rPr>
        <w:t xml:space="preserve">. </w:t>
      </w:r>
      <w:proofErr w:type="spellStart"/>
      <w:r w:rsidR="00B03F00">
        <w:rPr>
          <w:b/>
          <w:i/>
        </w:rPr>
        <w:t>Shkrimi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dhe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redaktimi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i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planit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vjetor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të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punës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së</w:t>
      </w:r>
      <w:proofErr w:type="spellEnd"/>
      <w:r w:rsidR="00B03F00">
        <w:rPr>
          <w:b/>
          <w:i/>
        </w:rPr>
        <w:t xml:space="preserve"> </w:t>
      </w:r>
      <w:proofErr w:type="spellStart"/>
      <w:r w:rsidR="00B03F00">
        <w:rPr>
          <w:b/>
          <w:i/>
        </w:rPr>
        <w:t>kryetarit</w:t>
      </w:r>
      <w:proofErr w:type="spellEnd"/>
      <w:r w:rsidR="00B03F00">
        <w:rPr>
          <w:b/>
          <w:i/>
        </w:rPr>
        <w:t>.</w:t>
      </w:r>
    </w:p>
    <w:p w:rsidR="00A63A72" w:rsidRDefault="00A63A72">
      <w:r>
        <w:t xml:space="preserve">                                                                                                                                                            </w:t>
      </w:r>
    </w:p>
    <w:p w:rsidR="00A63A72" w:rsidRDefault="00A63A72">
      <w:r>
        <w:t xml:space="preserve">                                                                                                                              Fjolla Duraku,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lektorim</w:t>
      </w:r>
      <w:proofErr w:type="spellEnd"/>
    </w:p>
    <w:sectPr w:rsidR="00A6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9C"/>
    <w:rsid w:val="000038AE"/>
    <w:rsid w:val="00103AD7"/>
    <w:rsid w:val="001D60B0"/>
    <w:rsid w:val="00254489"/>
    <w:rsid w:val="00325DE6"/>
    <w:rsid w:val="00440F4D"/>
    <w:rsid w:val="004936F0"/>
    <w:rsid w:val="004F0F04"/>
    <w:rsid w:val="0053102C"/>
    <w:rsid w:val="006F54DA"/>
    <w:rsid w:val="00793069"/>
    <w:rsid w:val="007F46D5"/>
    <w:rsid w:val="00A0069C"/>
    <w:rsid w:val="00A63A72"/>
    <w:rsid w:val="00AF7DB5"/>
    <w:rsid w:val="00B03F00"/>
    <w:rsid w:val="00B54D12"/>
    <w:rsid w:val="00C54178"/>
    <w:rsid w:val="00D34CE6"/>
    <w:rsid w:val="00DA14AD"/>
    <w:rsid w:val="00EF3668"/>
    <w:rsid w:val="00F53B3C"/>
    <w:rsid w:val="00F96BBA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0E4A"/>
  <w15:chartTrackingRefBased/>
  <w15:docId w15:val="{745EB945-F259-44D9-A7E6-05AF456D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BBA"/>
    <w:pPr>
      <w:spacing w:line="252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2"/>
    <w:qFormat/>
    <w:rsid w:val="00F96BBA"/>
    <w:pPr>
      <w:keepNext/>
      <w:spacing w:before="240" w:after="0"/>
      <w:outlineLvl w:val="0"/>
    </w:pPr>
    <w:rPr>
      <w:rFonts w:ascii="Calibri Light" w:eastAsia="Times New Roman" w:hAnsi="Calibri Light" w:cs="Calibri Light"/>
      <w:color w:val="9CC2E5" w:themeColor="accent1" w:themeTint="99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96BBA"/>
    <w:rPr>
      <w:rFonts w:ascii="Calibri Light" w:eastAsia="Times New Roman" w:hAnsi="Calibri Light" w:cs="Calibri Light"/>
      <w:color w:val="9CC2E5" w:themeColor="accent1" w:themeTint="99"/>
      <w:kern w:val="36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6BBA"/>
  </w:style>
  <w:style w:type="paragraph" w:styleId="NoSpacing">
    <w:name w:val="No Spacing"/>
    <w:basedOn w:val="Normal"/>
    <w:link w:val="NoSpacingChar"/>
    <w:uiPriority w:val="1"/>
    <w:qFormat/>
    <w:rsid w:val="00F96BBA"/>
    <w:pPr>
      <w:spacing w:after="0" w:line="240" w:lineRule="auto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6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25DE6"/>
    <w:rPr>
      <w:smallCaps/>
      <w:color w:val="9CC2E5" w:themeColor="accent1" w:themeTint="99"/>
    </w:rPr>
  </w:style>
  <w:style w:type="character" w:styleId="IntenseReference">
    <w:name w:val="Intense Reference"/>
    <w:basedOn w:val="DefaultParagraphFont"/>
    <w:uiPriority w:val="32"/>
    <w:qFormat/>
    <w:rsid w:val="00325DE6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rsid w:val="00325DE6"/>
    <w:rPr>
      <w:i/>
      <w:iCs/>
      <w:color w:val="9CC2E5" w:themeColor="accent1" w:themeTint="99"/>
    </w:rPr>
  </w:style>
  <w:style w:type="character" w:styleId="BookTitle">
    <w:name w:val="Book Title"/>
    <w:basedOn w:val="DefaultParagraphFont"/>
    <w:uiPriority w:val="33"/>
    <w:qFormat/>
    <w:rsid w:val="00325DE6"/>
    <w:rPr>
      <w:b/>
      <w:bCs/>
      <w:i/>
      <w:iCs/>
      <w:spacing w:val="5"/>
    </w:rPr>
  </w:style>
  <w:style w:type="paragraph" w:customStyle="1" w:styleId="Lektorimi">
    <w:name w:val="Lektorimi"/>
    <w:basedOn w:val="Heading1"/>
    <w:link w:val="LektorimiChar"/>
    <w:autoRedefine/>
    <w:qFormat/>
    <w:rsid w:val="00325DE6"/>
    <w:pPr>
      <w:jc w:val="center"/>
    </w:pPr>
    <w:rPr>
      <w:sz w:val="56"/>
    </w:rPr>
  </w:style>
  <w:style w:type="character" w:styleId="Emphasis">
    <w:name w:val="Emphasis"/>
    <w:basedOn w:val="DefaultParagraphFont"/>
    <w:uiPriority w:val="20"/>
    <w:qFormat/>
    <w:rsid w:val="00F53B3C"/>
    <w:rPr>
      <w:i/>
      <w:iCs/>
    </w:rPr>
  </w:style>
  <w:style w:type="character" w:customStyle="1" w:styleId="LektorimiChar">
    <w:name w:val="Lektorimi Char"/>
    <w:basedOn w:val="Heading1Char"/>
    <w:link w:val="Lektorimi"/>
    <w:rsid w:val="00325DE6"/>
    <w:rPr>
      <w:rFonts w:ascii="Calibri Light" w:eastAsia="Times New Roman" w:hAnsi="Calibri Light" w:cs="Calibri Light"/>
      <w:color w:val="9CC2E5" w:themeColor="accent1" w:themeTint="99"/>
      <w:kern w:val="36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5CCD-ECC6-4E5B-B80B-B2284306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Duraku</dc:creator>
  <cp:keywords/>
  <dc:description/>
  <cp:lastModifiedBy>Fjolla Duraku</cp:lastModifiedBy>
  <cp:revision>16</cp:revision>
  <dcterms:created xsi:type="dcterms:W3CDTF">2023-09-27T09:17:00Z</dcterms:created>
  <dcterms:modified xsi:type="dcterms:W3CDTF">2025-01-08T08:18:00Z</dcterms:modified>
</cp:coreProperties>
</file>