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0D" w:rsidRDefault="00B1770D" w:rsidP="00B1770D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  <w:t>FORMULAR 12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B1770D" w:rsidRDefault="00B1770D" w:rsidP="00B1770D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1770D" w:rsidRDefault="00B1770D" w:rsidP="00B1770D">
      <w:pPr>
        <w:spacing w:after="5" w:line="249" w:lineRule="auto"/>
        <w:ind w:left="438" w:right="45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Partnerstvo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podrazumeva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odnos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između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nekoliko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NVO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što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podrazumeva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odgovornost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realizaciji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projekta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finansiranih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davaoca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finansijske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podrške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bi se program/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projekat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realizovao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bez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problema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organizacije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partnerstva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moraju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skladu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principima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dobre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prakse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partnerstvu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B1770D" w:rsidRDefault="00B1770D" w:rsidP="00B1770D">
      <w:pPr>
        <w:spacing w:after="10"/>
        <w:ind w:left="42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1770D" w:rsidRDefault="00B1770D" w:rsidP="00B1770D">
      <w:pPr>
        <w:numPr>
          <w:ilvl w:val="0"/>
          <w:numId w:val="1"/>
        </w:numPr>
        <w:spacing w:after="5" w:line="249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podnošenja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aplikacije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davaocu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finansijske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podrške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partneri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pročitati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tekst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javnog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poziva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uputstva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podnošenje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prijava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razumeti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svoju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ulogu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projektu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programu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B1770D" w:rsidRDefault="00B1770D" w:rsidP="00B1770D">
      <w:pPr>
        <w:numPr>
          <w:ilvl w:val="0"/>
          <w:numId w:val="1"/>
        </w:numPr>
        <w:spacing w:after="5" w:line="249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partneri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autorizuju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podnosioca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predstavlja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svim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poslovima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davaocem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finansijske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podrške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kontekstu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realizacije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projekta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B1770D" w:rsidRDefault="00B1770D" w:rsidP="00B1770D">
      <w:pPr>
        <w:numPr>
          <w:ilvl w:val="0"/>
          <w:numId w:val="1"/>
        </w:numPr>
        <w:spacing w:after="5" w:line="249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Podnosilac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aplikacije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partnerske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organizacije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redovno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sastajati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raditi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zajedno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realizaciji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projekta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proceni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pregledu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načina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prevaziđu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izazovi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poteškoće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sprovođenju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B1770D" w:rsidRDefault="00B1770D" w:rsidP="00B1770D">
      <w:pPr>
        <w:numPr>
          <w:ilvl w:val="0"/>
          <w:numId w:val="1"/>
        </w:numPr>
        <w:spacing w:after="5" w:line="249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partneri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će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učestvovati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zajedničkoj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pripremi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opisnih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izveštaja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posebnih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finansijskih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izveštaja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podnosilac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aplikacije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svih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partnera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dostavlja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davaocu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finansijske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podrške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B1770D" w:rsidRDefault="00B1770D" w:rsidP="00B1770D">
      <w:pPr>
        <w:numPr>
          <w:ilvl w:val="0"/>
          <w:numId w:val="1"/>
        </w:numPr>
        <w:spacing w:after="5" w:line="249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Predlog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promenu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projektnih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partnera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treba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bude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dogovoren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sporazumom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između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partnera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podnosilac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aplikacije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dostavlja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davaocu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finansijske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podrške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 </w:t>
      </w:r>
    </w:p>
    <w:p w:rsidR="00B1770D" w:rsidRDefault="00B1770D" w:rsidP="00B1770D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1770D" w:rsidRDefault="00B1770D" w:rsidP="00B1770D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1770D" w:rsidRDefault="00B1770D" w:rsidP="00B1770D">
      <w:pPr>
        <w:keepNext/>
        <w:keepLines/>
        <w:spacing w:after="15" w:line="247" w:lineRule="auto"/>
        <w:ind w:left="41" w:right="55" w:hanging="10"/>
        <w:jc w:val="center"/>
        <w:outlineLvl w:val="7"/>
        <w:rPr>
          <w:rFonts w:ascii="Times New Roman" w:eastAsia="Times New Roman" w:hAnsi="Times New Roman" w:cs="Times New Roman"/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IZJAVA O PARTNERSTVU </w:t>
      </w:r>
    </w:p>
    <w:p w:rsidR="00B1770D" w:rsidRDefault="00B1770D" w:rsidP="00B1770D">
      <w:pPr>
        <w:spacing w:after="23"/>
        <w:ind w:left="42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1770D" w:rsidRDefault="00B1770D" w:rsidP="00B1770D">
      <w:pPr>
        <w:spacing w:after="5" w:line="249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pročitali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sadržaj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projekta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programa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koje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podnet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od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strane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aplikanta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B1770D" w:rsidRDefault="00B1770D" w:rsidP="00B1770D">
      <w:pPr>
        <w:spacing w:after="5" w:line="249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_____________________________________________________________________  </w:t>
      </w:r>
    </w:p>
    <w:p w:rsidR="00B1770D" w:rsidRDefault="00B1770D" w:rsidP="00B1770D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1770D" w:rsidRDefault="00B1770D" w:rsidP="00B1770D">
      <w:pPr>
        <w:spacing w:after="5" w:line="249" w:lineRule="auto"/>
        <w:ind w:left="438" w:right="45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koji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će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predat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okviru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</w:rPr>
        <w:t>naziv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</w:rPr>
        <w:t>javnog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</w:rPr>
        <w:t>poziva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 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saglasni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Obavezujemo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se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ćemo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delovati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skladu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sa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gore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navedenim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principima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dobre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prakse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saradnji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predanosti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partneri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navedeni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aplikaciji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[U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slučaju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odobrenja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projekta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potpisivanja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ugovora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dodelu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sredstava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partneri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treba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obavezno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dostave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potpisan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sporazum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partnerstvu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realizaciju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projekta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] </w:t>
      </w:r>
    </w:p>
    <w:p w:rsidR="00B1770D" w:rsidRDefault="00B1770D" w:rsidP="00B1770D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W w:w="8334" w:type="dxa"/>
        <w:tblInd w:w="429" w:type="dxa"/>
        <w:tblCellMar>
          <w:top w:w="33" w:type="dxa"/>
          <w:left w:w="54" w:type="dxa"/>
          <w:right w:w="49" w:type="dxa"/>
        </w:tblCellMar>
        <w:tblLook w:val="04A0" w:firstRow="1" w:lastRow="0" w:firstColumn="1" w:lastColumn="0" w:noHBand="0" w:noVBand="1"/>
      </w:tblPr>
      <w:tblGrid>
        <w:gridCol w:w="2836"/>
        <w:gridCol w:w="2982"/>
        <w:gridCol w:w="2516"/>
      </w:tblGrid>
      <w:tr w:rsidR="00B1770D" w:rsidTr="00B1770D">
        <w:trPr>
          <w:trHeight w:val="73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hideMark/>
          </w:tcPr>
          <w:p w:rsidR="00B1770D" w:rsidRDefault="00B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Naziv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partnerske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organizacije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hideMark/>
          </w:tcPr>
          <w:p w:rsidR="00B1770D" w:rsidRDefault="00B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autorizovane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osobe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koja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zastupa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hideMark/>
          </w:tcPr>
          <w:p w:rsidR="00B1770D" w:rsidRDefault="00B1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Potpis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autorizovanog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predstavnika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>pečat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B1770D" w:rsidTr="00B1770D">
        <w:trPr>
          <w:trHeight w:val="5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0D" w:rsidRDefault="00B1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0D" w:rsidRDefault="00B1770D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0D" w:rsidRDefault="00B17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B1770D" w:rsidRDefault="00B1770D" w:rsidP="00B1770D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B1770D" w:rsidRDefault="00B1770D" w:rsidP="00B1770D">
      <w:pPr>
        <w:tabs>
          <w:tab w:val="center" w:pos="4937"/>
          <w:tab w:val="center" w:pos="6052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Mesto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i datum: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MP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</w:p>
    <w:p w:rsidR="00B1770D" w:rsidRDefault="00B1770D" w:rsidP="00B1770D">
      <w:pPr>
        <w:spacing w:after="9"/>
        <w:ind w:left="175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671695" cy="6350"/>
                <wp:effectExtent l="0" t="0" r="0" b="0"/>
                <wp:docPr id="299516" name="Group 299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1695" cy="5715"/>
                          <a:chOff x="0" y="0"/>
                          <a:chExt cx="4671949" cy="9144"/>
                        </a:xfrm>
                      </wpg:grpSpPr>
                      <wps:wsp>
                        <wps:cNvPr id="2" name="Shape 312996"/>
                        <wps:cNvSpPr/>
                        <wps:spPr>
                          <a:xfrm>
                            <a:off x="0" y="0"/>
                            <a:ext cx="13550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090" h="9144">
                                <a:moveTo>
                                  <a:pt x="0" y="0"/>
                                </a:moveTo>
                                <a:lnTo>
                                  <a:pt x="1355090" y="0"/>
                                </a:lnTo>
                                <a:lnTo>
                                  <a:pt x="13550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B1770D" w:rsidRDefault="00B1770D" w:rsidP="00B1770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" name="Shape 312997"/>
                        <wps:cNvSpPr/>
                        <wps:spPr>
                          <a:xfrm>
                            <a:off x="2731643" y="0"/>
                            <a:ext cx="19403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0306" h="9144">
                                <a:moveTo>
                                  <a:pt x="0" y="0"/>
                                </a:moveTo>
                                <a:lnTo>
                                  <a:pt x="1940306" y="0"/>
                                </a:lnTo>
                                <a:lnTo>
                                  <a:pt x="19403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txbx>
                          <w:txbxContent>
                            <w:p w:rsidR="00B1770D" w:rsidRDefault="00B1770D" w:rsidP="00B1770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9516" o:spid="_x0000_s1026" style="width:367.85pt;height:.5pt;mso-position-horizontal-relative:char;mso-position-vertical-relative:line" coordsize="4671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">
                <v:shape id="Shape 312996" o:spid="_x0000_s1027" style="position:absolute;width:13550;height:91;visibility:visible;mso-wrap-style:square;v-text-anchor:top" coordsize="135509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/nMAA&#10;AADaAAAADwAAAGRycy9kb3ducmV2LnhtbESP3YrCMBSE7xd8h3AE79ZUEVmqUVRQFETw7/7YHNti&#10;c1KbWOvbG2HBy2FmvmHG08YUoqbK5ZYV9LoRCOLE6pxTBafj8vcPhPPIGgvLpOBFDqaT1s8YY22f&#10;vKf64FMRIOxiVJB5X8ZSuiQjg65rS+LgXW1l0AdZpVJX+AxwU8h+FA2lwZzDQoYlLTJKboeHUXC+&#10;lPeNWVktd0fcDur1fNZEe6U67WY2AuGp8d/wf3utFfThcyXcAD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Ag/nMAAAADaAAAADwAAAAAAAAAAAAAAAACYAgAAZHJzL2Rvd25y&#10;ZXYueG1sUEsFBgAAAAAEAAQA9QAAAIUDAAAAAA==&#10;" adj="-11796480,,5400" path="m,l1355090,r,9144l,9144,,e" fillcolor="black" stroked="f" strokeweight="0">
                  <v:stroke miterlimit="83231f" joinstyle="miter"/>
                  <v:formulas/>
                  <v:path arrowok="t" o:connecttype="custom" textboxrect="0,0,1355090,9144"/>
                  <v:textbox>
                    <w:txbxContent>
                      <w:p w:rsidR="00B1770D" w:rsidRDefault="00B1770D" w:rsidP="00B1770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312997" o:spid="_x0000_s1028" style="position:absolute;left:27316;width:19403;height:91;visibility:visible;mso-wrap-style:square;v-text-anchor:top" coordsize="194030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z8sMA&#10;AADaAAAADwAAAGRycy9kb3ducmV2LnhtbESPQWvCQBSE74L/YXlCb7ppS0VSV7EFi1A8GAteH9mX&#10;bGj2bchuk21/fVcQPA4z8w2z3kbbioF63zhW8LjIQBCXTjdcK/g67+crED4ga2wdk4Jf8rDdTCdr&#10;zLUb+URDEWqRIOxzVGBC6HIpfWnIol+4jjh5lesthiT7WuoexwS3rXzKsqW02HBaMNjRu6Hyu/ix&#10;CqrDx8W8xUHG/eWv4tXn7vhSj0o9zOLuFUSgGO7hW/ugFTzD9Uq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gz8sMAAADaAAAADwAAAAAAAAAAAAAAAACYAgAAZHJzL2Rv&#10;d25yZXYueG1sUEsFBgAAAAAEAAQA9QAAAIgDAAAAAA==&#10;" adj="-11796480,,5400" path="m,l1940306,r,9144l,9144,,e" fillcolor="black" stroked="f" strokeweight="0">
                  <v:stroke miterlimit="83231f" joinstyle="miter"/>
                  <v:formulas/>
                  <v:path arrowok="t" o:connecttype="custom" textboxrect="0,0,1940306,9144"/>
                  <v:textbox>
                    <w:txbxContent>
                      <w:p w:rsidR="00B1770D" w:rsidRDefault="00B1770D" w:rsidP="00B1770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770D" w:rsidRDefault="00B1770D" w:rsidP="00B1770D">
      <w:pPr>
        <w:tabs>
          <w:tab w:val="center" w:pos="1750"/>
          <w:tab w:val="center" w:pos="4967"/>
          <w:tab w:val="center" w:pos="7580"/>
        </w:tabs>
        <w:spacing w:after="0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Puno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ime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potpis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755B11" w:rsidRPr="00B1770D" w:rsidRDefault="00B1770D" w:rsidP="00B1770D">
      <w:pPr>
        <w:spacing w:after="0"/>
        <w:ind w:left="10" w:right="1223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autorizovanog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predstavnika</w:t>
      </w:r>
      <w:bookmarkStart w:id="0" w:name="_GoBack"/>
      <w:bookmarkEnd w:id="0"/>
      <w:proofErr w:type="spellEnd"/>
    </w:p>
    <w:sectPr w:rsidR="00755B11" w:rsidRPr="00B1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09EF"/>
    <w:multiLevelType w:val="hybridMultilevel"/>
    <w:tmpl w:val="6E762AC6"/>
    <w:lvl w:ilvl="0" w:tplc="53D6C4C8">
      <w:start w:val="1"/>
      <w:numFmt w:val="decimal"/>
      <w:lvlText w:val="%1."/>
      <w:lvlJc w:val="left"/>
      <w:pPr>
        <w:ind w:left="11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663F6E">
      <w:start w:val="1"/>
      <w:numFmt w:val="lowerLetter"/>
      <w:lvlText w:val="%2"/>
      <w:lvlJc w:val="left"/>
      <w:pPr>
        <w:ind w:left="1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2AC0D76">
      <w:start w:val="1"/>
      <w:numFmt w:val="lowerRoman"/>
      <w:lvlText w:val="%3"/>
      <w:lvlJc w:val="left"/>
      <w:pPr>
        <w:ind w:left="25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B229A8">
      <w:start w:val="1"/>
      <w:numFmt w:val="decimal"/>
      <w:lvlText w:val="%4"/>
      <w:lvlJc w:val="left"/>
      <w:pPr>
        <w:ind w:left="33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BC65D2">
      <w:start w:val="1"/>
      <w:numFmt w:val="lowerLetter"/>
      <w:lvlText w:val="%5"/>
      <w:lvlJc w:val="left"/>
      <w:pPr>
        <w:ind w:left="40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18A552E">
      <w:start w:val="1"/>
      <w:numFmt w:val="lowerRoman"/>
      <w:lvlText w:val="%6"/>
      <w:lvlJc w:val="left"/>
      <w:pPr>
        <w:ind w:left="47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2EBF04">
      <w:start w:val="1"/>
      <w:numFmt w:val="decimal"/>
      <w:lvlText w:val="%7"/>
      <w:lvlJc w:val="left"/>
      <w:pPr>
        <w:ind w:left="5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022D14">
      <w:start w:val="1"/>
      <w:numFmt w:val="lowerLetter"/>
      <w:lvlText w:val="%8"/>
      <w:lvlJc w:val="left"/>
      <w:pPr>
        <w:ind w:left="6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EEC3630">
      <w:start w:val="1"/>
      <w:numFmt w:val="lowerRoman"/>
      <w:lvlText w:val="%9"/>
      <w:lvlJc w:val="left"/>
      <w:pPr>
        <w:ind w:left="6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0D"/>
    <w:rsid w:val="00755B11"/>
    <w:rsid w:val="00B1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0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177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0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177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2020-11-02T12:20:00Z</dcterms:created>
  <dcterms:modified xsi:type="dcterms:W3CDTF">2020-11-02T12:20:00Z</dcterms:modified>
</cp:coreProperties>
</file>