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CC9" w:rsidRDefault="000B3CC9" w:rsidP="000B3CC9">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7"/>
        <w:gridCol w:w="6120"/>
        <w:gridCol w:w="1368"/>
      </w:tblGrid>
      <w:tr w:rsidR="000B3CC9" w:rsidRPr="00890247" w:rsidTr="00010A86">
        <w:trPr>
          <w:trHeight w:val="1520"/>
        </w:trPr>
        <w:tc>
          <w:tcPr>
            <w:tcW w:w="1368" w:type="dxa"/>
          </w:tcPr>
          <w:p w:rsidR="000B3CC9" w:rsidRDefault="000B3CC9" w:rsidP="00010A86">
            <w:r>
              <w:rPr>
                <w:noProof/>
                <w:lang w:val="en-US"/>
              </w:rPr>
              <w:drawing>
                <wp:anchor distT="0" distB="0" distL="114300" distR="114300" simplePos="0" relativeHeight="251659264" behindDoc="0" locked="0" layoutInCell="1" allowOverlap="1" wp14:anchorId="4B4DFE50" wp14:editId="0A2213EA">
                  <wp:simplePos x="0" y="0"/>
                  <wp:positionH relativeFrom="column">
                    <wp:posOffset>0</wp:posOffset>
                  </wp:positionH>
                  <wp:positionV relativeFrom="paragraph">
                    <wp:posOffset>46990</wp:posOffset>
                  </wp:positionV>
                  <wp:extent cx="768985" cy="802005"/>
                  <wp:effectExtent l="19050" t="0" r="0" b="0"/>
                  <wp:wrapSquare wrapText="right"/>
                  <wp:docPr id="2" name="Picture 2" descr="Logoe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re2"/>
                          <pic:cNvPicPr>
                            <a:picLocks noChangeAspect="1" noChangeArrowheads="1"/>
                          </pic:cNvPicPr>
                        </pic:nvPicPr>
                        <pic:blipFill>
                          <a:blip r:embed="rId5"/>
                          <a:srcRect/>
                          <a:stretch>
                            <a:fillRect/>
                          </a:stretch>
                        </pic:blipFill>
                        <pic:spPr bwMode="auto">
                          <a:xfrm>
                            <a:off x="0" y="0"/>
                            <a:ext cx="768985" cy="802005"/>
                          </a:xfrm>
                          <a:prstGeom prst="rect">
                            <a:avLst/>
                          </a:prstGeom>
                          <a:noFill/>
                        </pic:spPr>
                      </pic:pic>
                    </a:graphicData>
                  </a:graphic>
                </wp:anchor>
              </w:drawing>
            </w:r>
          </w:p>
        </w:tc>
        <w:tc>
          <w:tcPr>
            <w:tcW w:w="6120" w:type="dxa"/>
          </w:tcPr>
          <w:p w:rsidR="000B3CC9" w:rsidRDefault="000B3CC9" w:rsidP="00010A86"/>
          <w:p w:rsidR="000B3CC9" w:rsidRPr="00890247" w:rsidRDefault="000B3CC9" w:rsidP="00010A86">
            <w:pPr>
              <w:jc w:val="center"/>
              <w:rPr>
                <w:b/>
                <w:sz w:val="28"/>
                <w:szCs w:val="28"/>
              </w:rPr>
            </w:pPr>
            <w:r w:rsidRPr="00890247">
              <w:rPr>
                <w:b/>
                <w:sz w:val="28"/>
                <w:szCs w:val="28"/>
              </w:rPr>
              <w:t>Republika e Kosovës</w:t>
            </w:r>
          </w:p>
          <w:p w:rsidR="000B3CC9" w:rsidRPr="00890247" w:rsidRDefault="000B3CC9" w:rsidP="00010A86">
            <w:pPr>
              <w:jc w:val="center"/>
              <w:rPr>
                <w:b/>
                <w:sz w:val="28"/>
                <w:szCs w:val="28"/>
              </w:rPr>
            </w:pPr>
            <w:r w:rsidRPr="00890247">
              <w:rPr>
                <w:b/>
                <w:sz w:val="28"/>
                <w:szCs w:val="28"/>
              </w:rPr>
              <w:t>Republika Kosova – Republic of  Kosovo</w:t>
            </w:r>
          </w:p>
          <w:p w:rsidR="000B3CC9" w:rsidRDefault="000B3CC9" w:rsidP="00010A86">
            <w:pPr>
              <w:jc w:val="center"/>
            </w:pPr>
          </w:p>
          <w:p w:rsidR="000B3CC9" w:rsidRPr="00890247" w:rsidRDefault="000B3CC9" w:rsidP="00010A86">
            <w:pPr>
              <w:rPr>
                <w:sz w:val="20"/>
                <w:szCs w:val="20"/>
              </w:rPr>
            </w:pPr>
            <w:r w:rsidRPr="00890247">
              <w:rPr>
                <w:sz w:val="20"/>
                <w:szCs w:val="20"/>
              </w:rPr>
              <w:t xml:space="preserve">Komuna e Skenderajt - Opstina Srbica - </w:t>
            </w:r>
            <w:smartTag w:uri="urn:schemas-microsoft-com:office:smarttags" w:element="place">
              <w:smartTag w:uri="urn:schemas-microsoft-com:office:smarttags" w:element="PlaceType">
                <w:r w:rsidRPr="00890247">
                  <w:rPr>
                    <w:sz w:val="20"/>
                    <w:szCs w:val="20"/>
                  </w:rPr>
                  <w:t>Municipality</w:t>
                </w:r>
              </w:smartTag>
              <w:r w:rsidRPr="00890247">
                <w:rPr>
                  <w:sz w:val="20"/>
                  <w:szCs w:val="20"/>
                </w:rPr>
                <w:t xml:space="preserve"> of </w:t>
              </w:r>
              <w:smartTag w:uri="urn:schemas-microsoft-com:office:smarttags" w:element="PlaceName">
                <w:r w:rsidRPr="00890247">
                  <w:rPr>
                    <w:sz w:val="20"/>
                    <w:szCs w:val="20"/>
                  </w:rPr>
                  <w:t>Skenderaj</w:t>
                </w:r>
              </w:smartTag>
            </w:smartTag>
          </w:p>
        </w:tc>
        <w:tc>
          <w:tcPr>
            <w:tcW w:w="1368" w:type="dxa"/>
          </w:tcPr>
          <w:p w:rsidR="000B3CC9" w:rsidRDefault="000B3CC9" w:rsidP="00010A86">
            <w:r>
              <w:rPr>
                <w:noProof/>
                <w:lang w:val="en-US"/>
              </w:rPr>
              <w:drawing>
                <wp:anchor distT="0" distB="0" distL="114300" distR="114300" simplePos="0" relativeHeight="251660288" behindDoc="0" locked="0" layoutInCell="1" allowOverlap="1" wp14:anchorId="5862AB1C" wp14:editId="5C4B265D">
                  <wp:simplePos x="0" y="0"/>
                  <wp:positionH relativeFrom="column">
                    <wp:posOffset>39370</wp:posOffset>
                  </wp:positionH>
                  <wp:positionV relativeFrom="paragraph">
                    <wp:posOffset>52705</wp:posOffset>
                  </wp:positionV>
                  <wp:extent cx="586740" cy="754380"/>
                  <wp:effectExtent l="19050" t="0" r="3810" b="0"/>
                  <wp:wrapNone/>
                  <wp:docPr id="3" name="Picture 3" descr="skenderaj - embl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enderaj - emblema"/>
                          <pic:cNvPicPr>
                            <a:picLocks noChangeAspect="1" noChangeArrowheads="1"/>
                          </pic:cNvPicPr>
                        </pic:nvPicPr>
                        <pic:blipFill>
                          <a:blip r:embed="rId6"/>
                          <a:srcRect/>
                          <a:stretch>
                            <a:fillRect/>
                          </a:stretch>
                        </pic:blipFill>
                        <pic:spPr bwMode="auto">
                          <a:xfrm>
                            <a:off x="0" y="0"/>
                            <a:ext cx="586740" cy="754380"/>
                          </a:xfrm>
                          <a:prstGeom prst="rect">
                            <a:avLst/>
                          </a:prstGeom>
                          <a:noFill/>
                        </pic:spPr>
                      </pic:pic>
                    </a:graphicData>
                  </a:graphic>
                </wp:anchor>
              </w:drawing>
            </w:r>
          </w:p>
        </w:tc>
      </w:tr>
    </w:tbl>
    <w:p w:rsidR="000B3CC9" w:rsidRPr="00D7436D" w:rsidRDefault="000B3CC9" w:rsidP="000B3CC9"/>
    <w:p w:rsidR="000B3CC9" w:rsidRPr="00D7436D" w:rsidRDefault="000B3CC9" w:rsidP="000B3CC9">
      <w:pPr>
        <w:rPr>
          <w:b/>
        </w:rPr>
      </w:pPr>
      <w:r w:rsidRPr="00D7436D">
        <w:t xml:space="preserve">                                    </w:t>
      </w:r>
      <w:r w:rsidRPr="00D7436D">
        <w:rPr>
          <w:b/>
        </w:rPr>
        <w:t>OPŠTINSKI ODBOR ZA ZAJEDNICE - SRBICA</w:t>
      </w:r>
    </w:p>
    <w:p w:rsidR="000B3CC9" w:rsidRPr="00D7436D" w:rsidRDefault="000B3CC9" w:rsidP="000B3CC9">
      <w:pPr>
        <w:rPr>
          <w:lang w:val="en-US"/>
        </w:rPr>
      </w:pPr>
      <w:r w:rsidRPr="00D7436D">
        <w:t xml:space="preserve">                                    </w:t>
      </w:r>
      <w:r w:rsidRPr="00D7436D">
        <w:rPr>
          <w:lang w:val="en-US"/>
        </w:rPr>
        <w:t>_________________________________________</w:t>
      </w:r>
    </w:p>
    <w:p w:rsidR="000B3CC9" w:rsidRPr="00D7436D" w:rsidRDefault="000B3CC9" w:rsidP="000B3CC9"/>
    <w:p w:rsidR="000B3CC9" w:rsidRPr="00D7436D" w:rsidRDefault="000B3CC9" w:rsidP="000B3CC9"/>
    <w:p w:rsidR="000B3CC9" w:rsidRDefault="000B3CC9" w:rsidP="000B3CC9">
      <w:pPr>
        <w:rPr>
          <w:b/>
          <w:lang w:val="sr-Latn-CS"/>
        </w:rPr>
      </w:pPr>
      <w:r w:rsidRPr="00D7436D">
        <w:rPr>
          <w:b/>
          <w:lang w:val="sr-Latn-CS"/>
        </w:rPr>
        <w:t xml:space="preserve">                                                               Z  A  P  I  S  N  I  K </w:t>
      </w:r>
    </w:p>
    <w:p w:rsidR="000B3CC9" w:rsidRPr="00D7436D" w:rsidRDefault="000B3CC9" w:rsidP="000B3CC9">
      <w:pPr>
        <w:rPr>
          <w:b/>
          <w:lang w:val="sr-Latn-CS"/>
        </w:rPr>
      </w:pPr>
    </w:p>
    <w:p w:rsidR="000B3CC9" w:rsidRPr="00D7436D" w:rsidRDefault="000B3CC9" w:rsidP="000B3CC9">
      <w:pPr>
        <w:rPr>
          <w:b/>
          <w:lang w:val="sr-Latn-RS"/>
        </w:rPr>
      </w:pPr>
      <w:r w:rsidRPr="00D7436D">
        <w:rPr>
          <w:b/>
          <w:lang w:val="sr-Latn-CS"/>
        </w:rPr>
        <w:t xml:space="preserve">Sa </w:t>
      </w:r>
      <w:r>
        <w:rPr>
          <w:b/>
        </w:rPr>
        <w:t>treće</w:t>
      </w:r>
      <w:r w:rsidRPr="00D7436D">
        <w:rPr>
          <w:b/>
          <w:lang w:val="sr-Latn-CS"/>
        </w:rPr>
        <w:t xml:space="preserve"> sednice  Komiteta za zajednice, odr</w:t>
      </w:r>
      <w:r w:rsidRPr="00D7436D">
        <w:rPr>
          <w:b/>
          <w:lang w:val="sr-Latn-RS"/>
        </w:rPr>
        <w:t>ž</w:t>
      </w:r>
      <w:r w:rsidRPr="00D7436D">
        <w:rPr>
          <w:b/>
          <w:lang w:val="sr-Latn-CS"/>
        </w:rPr>
        <w:t>ane</w:t>
      </w:r>
      <w:r>
        <w:rPr>
          <w:b/>
          <w:lang w:val="sr-Cyrl-RS"/>
        </w:rPr>
        <w:t xml:space="preserve"> </w:t>
      </w:r>
      <w:r>
        <w:rPr>
          <w:b/>
        </w:rPr>
        <w:t>23</w:t>
      </w:r>
      <w:r>
        <w:rPr>
          <w:b/>
          <w:lang w:val="sr-Cyrl-RS"/>
        </w:rPr>
        <w:t>.</w:t>
      </w:r>
      <w:r>
        <w:rPr>
          <w:b/>
        </w:rPr>
        <w:t>03</w:t>
      </w:r>
      <w:r w:rsidRPr="00D7436D">
        <w:rPr>
          <w:b/>
          <w:lang w:val="sr-Cyrl-RS"/>
        </w:rPr>
        <w:t>.202</w:t>
      </w:r>
      <w:r>
        <w:rPr>
          <w:b/>
        </w:rPr>
        <w:t>3</w:t>
      </w:r>
      <w:r w:rsidRPr="00D7436D">
        <w:rPr>
          <w:b/>
          <w:lang w:val="sr-Latn-CS"/>
        </w:rPr>
        <w:t xml:space="preserve">. god. sa početkom u 14:00 h u prostorijama </w:t>
      </w:r>
      <w:r>
        <w:rPr>
          <w:b/>
          <w:lang w:val="sr-Latn-RS"/>
        </w:rPr>
        <w:t>opstine Skenderaj u Skenderaju.</w:t>
      </w:r>
    </w:p>
    <w:p w:rsidR="000B3CC9" w:rsidRPr="00D7436D" w:rsidRDefault="000B3CC9" w:rsidP="000B3CC9">
      <w:pPr>
        <w:rPr>
          <w:b/>
          <w:lang w:val="sr-Latn-CS"/>
        </w:rPr>
      </w:pPr>
      <w:r w:rsidRPr="00D7436D">
        <w:rPr>
          <w:b/>
          <w:lang w:val="sr-Latn-CS"/>
        </w:rPr>
        <w:t xml:space="preserve">                             </w:t>
      </w:r>
    </w:p>
    <w:p w:rsidR="000B3CC9" w:rsidRPr="00D7436D" w:rsidRDefault="000B3CC9" w:rsidP="000B3CC9">
      <w:pPr>
        <w:rPr>
          <w:b/>
          <w:lang w:val="sr-Latn-CS"/>
        </w:rPr>
      </w:pPr>
      <w:r w:rsidRPr="00D7436D">
        <w:rPr>
          <w:b/>
          <w:lang w:val="sr-Latn-CS"/>
        </w:rPr>
        <w:t xml:space="preserve">      </w:t>
      </w:r>
    </w:p>
    <w:p w:rsidR="000B3CC9" w:rsidRPr="00D7436D" w:rsidRDefault="000B3CC9" w:rsidP="000B3CC9">
      <w:pPr>
        <w:rPr>
          <w:b/>
          <w:lang w:val="sr-Latn-CS"/>
        </w:rPr>
      </w:pPr>
      <w:r w:rsidRPr="00D7436D">
        <w:rPr>
          <w:b/>
          <w:lang w:val="sr-Latn-CS"/>
        </w:rPr>
        <w:t xml:space="preserve">      Sednici  pris</w:t>
      </w:r>
      <w:r w:rsidRPr="00D7436D">
        <w:rPr>
          <w:b/>
          <w:lang w:val="sr-Latn-RS"/>
        </w:rPr>
        <w:t>u</w:t>
      </w:r>
      <w:r w:rsidRPr="00D7436D">
        <w:rPr>
          <w:b/>
          <w:lang w:val="sr-Latn-CS"/>
        </w:rPr>
        <w:t>stvuju  sledeći  članovi  i ostali:</w:t>
      </w:r>
    </w:p>
    <w:p w:rsidR="000B3CC9" w:rsidRPr="00D7436D" w:rsidRDefault="000B3CC9" w:rsidP="000B3CC9">
      <w:pPr>
        <w:rPr>
          <w:b/>
          <w:lang w:val="sr-Latn-CS"/>
        </w:rPr>
      </w:pPr>
    </w:p>
    <w:p w:rsidR="000B3CC9" w:rsidRDefault="000B3CC9" w:rsidP="000B3CC9">
      <w:pPr>
        <w:pStyle w:val="ListParagraph"/>
        <w:numPr>
          <w:ilvl w:val="0"/>
          <w:numId w:val="1"/>
        </w:numPr>
        <w:rPr>
          <w:b/>
          <w:lang w:val="sr-Latn-CS"/>
        </w:rPr>
      </w:pPr>
      <w:r w:rsidRPr="002F18C9">
        <w:rPr>
          <w:b/>
          <w:lang w:val="sr-Latn-CS"/>
        </w:rPr>
        <w:t>Gordana Tomić, presedavajuča;</w:t>
      </w:r>
    </w:p>
    <w:p w:rsidR="000B3CC9" w:rsidRPr="002F18C9" w:rsidRDefault="000B3CC9" w:rsidP="000B3CC9">
      <w:pPr>
        <w:pStyle w:val="ListParagraph"/>
        <w:numPr>
          <w:ilvl w:val="0"/>
          <w:numId w:val="1"/>
        </w:numPr>
        <w:rPr>
          <w:b/>
          <w:lang w:val="sr-Latn-CS"/>
        </w:rPr>
      </w:pPr>
      <w:r>
        <w:rPr>
          <w:b/>
          <w:lang w:val="sr-Latn-CS"/>
        </w:rPr>
        <w:t>Aljbina Radončić, z.presedavajuće;</w:t>
      </w:r>
    </w:p>
    <w:p w:rsidR="000B3CC9" w:rsidRPr="002F18C9" w:rsidRDefault="000B3CC9" w:rsidP="000B3CC9">
      <w:pPr>
        <w:pStyle w:val="ListParagraph"/>
        <w:numPr>
          <w:ilvl w:val="0"/>
          <w:numId w:val="1"/>
        </w:numPr>
        <w:rPr>
          <w:b/>
          <w:lang w:val="sr-Latn-CS"/>
        </w:rPr>
      </w:pPr>
      <w:r w:rsidRPr="002F18C9">
        <w:rPr>
          <w:b/>
          <w:lang w:val="sr-Latn-CS"/>
        </w:rPr>
        <w:t xml:space="preserve">Fatjona Tomašević, član, </w:t>
      </w:r>
    </w:p>
    <w:p w:rsidR="000B3CC9" w:rsidRPr="002F18C9" w:rsidRDefault="000B3CC9" w:rsidP="000B3CC9">
      <w:pPr>
        <w:pStyle w:val="ListParagraph"/>
        <w:numPr>
          <w:ilvl w:val="0"/>
          <w:numId w:val="1"/>
        </w:numPr>
        <w:rPr>
          <w:b/>
          <w:lang w:val="sr-Latn-CS"/>
        </w:rPr>
      </w:pPr>
      <w:r w:rsidRPr="002F18C9">
        <w:rPr>
          <w:b/>
          <w:lang w:val="sr-Latn-CS"/>
        </w:rPr>
        <w:t>Dardan Šalja, član</w:t>
      </w:r>
      <w:r>
        <w:rPr>
          <w:b/>
          <w:lang w:val="sr-Latn-CS"/>
        </w:rPr>
        <w:t>;</w:t>
      </w:r>
    </w:p>
    <w:p w:rsidR="000B3CC9" w:rsidRDefault="000B3CC9" w:rsidP="000B3CC9">
      <w:pPr>
        <w:pStyle w:val="ListParagraph"/>
        <w:numPr>
          <w:ilvl w:val="0"/>
          <w:numId w:val="1"/>
        </w:numPr>
        <w:rPr>
          <w:b/>
          <w:lang w:val="sr-Latn-CS"/>
        </w:rPr>
      </w:pPr>
      <w:r w:rsidRPr="002F18C9">
        <w:rPr>
          <w:b/>
          <w:lang w:val="sr-Latn-CS"/>
        </w:rPr>
        <w:t>Afrim Kabaši, član</w:t>
      </w:r>
      <w:r>
        <w:rPr>
          <w:b/>
          <w:lang w:val="sr-Latn-CS"/>
        </w:rPr>
        <w:t>;</w:t>
      </w:r>
    </w:p>
    <w:p w:rsidR="000B3CC9" w:rsidRDefault="000B3CC9" w:rsidP="000B3CC9">
      <w:pPr>
        <w:pStyle w:val="ListParagraph"/>
        <w:numPr>
          <w:ilvl w:val="0"/>
          <w:numId w:val="1"/>
        </w:numPr>
        <w:rPr>
          <w:b/>
          <w:lang w:val="sr-Latn-CS"/>
        </w:rPr>
      </w:pPr>
      <w:r>
        <w:rPr>
          <w:b/>
          <w:lang w:val="sr-Latn-CS"/>
        </w:rPr>
        <w:t>Imer Prokshi, prevodioc;</w:t>
      </w:r>
    </w:p>
    <w:p w:rsidR="000B3CC9" w:rsidRPr="002F18C9" w:rsidRDefault="000B3CC9" w:rsidP="000B3CC9">
      <w:pPr>
        <w:pStyle w:val="ListParagraph"/>
        <w:numPr>
          <w:ilvl w:val="0"/>
          <w:numId w:val="1"/>
        </w:numPr>
        <w:rPr>
          <w:b/>
          <w:lang w:val="sr-Latn-CS"/>
        </w:rPr>
      </w:pPr>
      <w:r w:rsidRPr="002F18C9">
        <w:rPr>
          <w:b/>
          <w:lang w:val="sr-Latn-CS"/>
        </w:rPr>
        <w:t>Nedeljko Kovačević, šef OKZ-a</w:t>
      </w:r>
      <w:r>
        <w:rPr>
          <w:b/>
          <w:lang w:val="sr-Latn-CS"/>
        </w:rPr>
        <w:t>;</w:t>
      </w:r>
    </w:p>
    <w:p w:rsidR="000B3CC9" w:rsidRPr="002F18C9" w:rsidRDefault="000B3CC9" w:rsidP="000B3CC9">
      <w:pPr>
        <w:pStyle w:val="ListParagraph"/>
        <w:numPr>
          <w:ilvl w:val="0"/>
          <w:numId w:val="1"/>
        </w:numPr>
        <w:rPr>
          <w:b/>
          <w:lang w:val="sr-Latn-CS"/>
        </w:rPr>
      </w:pPr>
      <w:r>
        <w:rPr>
          <w:b/>
          <w:lang w:val="sr-Latn-CS"/>
        </w:rPr>
        <w:t>Predstavnici  PK</w:t>
      </w:r>
      <w:r w:rsidRPr="002F18C9">
        <w:rPr>
          <w:b/>
          <w:lang w:val="sr-Latn-CS"/>
        </w:rPr>
        <w:t>-a</w:t>
      </w:r>
      <w:r>
        <w:rPr>
          <w:b/>
          <w:lang w:val="sr-Latn-CS"/>
        </w:rPr>
        <w:t>;</w:t>
      </w:r>
    </w:p>
    <w:p w:rsidR="000B3CC9" w:rsidRPr="002F18C9" w:rsidRDefault="000B3CC9" w:rsidP="000B3CC9">
      <w:pPr>
        <w:pStyle w:val="ListParagraph"/>
        <w:numPr>
          <w:ilvl w:val="0"/>
          <w:numId w:val="1"/>
        </w:numPr>
        <w:rPr>
          <w:b/>
          <w:lang w:val="sr-Latn-CS"/>
        </w:rPr>
      </w:pPr>
      <w:r w:rsidRPr="002F18C9">
        <w:rPr>
          <w:b/>
          <w:lang w:val="sr-Latn-CS"/>
        </w:rPr>
        <w:t>Predstavnici OSCE-a</w:t>
      </w:r>
      <w:r>
        <w:rPr>
          <w:b/>
          <w:lang w:val="sr-Latn-CS"/>
        </w:rPr>
        <w:t>;</w:t>
      </w:r>
    </w:p>
    <w:p w:rsidR="000B3CC9" w:rsidRPr="002F18C9" w:rsidRDefault="000B3CC9" w:rsidP="000B3CC9">
      <w:pPr>
        <w:pStyle w:val="ListParagraph"/>
        <w:numPr>
          <w:ilvl w:val="0"/>
          <w:numId w:val="1"/>
        </w:numPr>
        <w:rPr>
          <w:b/>
          <w:lang w:val="sr-Latn-CS"/>
        </w:rPr>
      </w:pPr>
      <w:r w:rsidRPr="002F18C9">
        <w:rPr>
          <w:b/>
          <w:lang w:val="sr-Latn-CS"/>
        </w:rPr>
        <w:t>Predstavnici KFOR-a</w:t>
      </w:r>
      <w:r>
        <w:rPr>
          <w:b/>
          <w:lang w:val="sr-Latn-CS"/>
        </w:rPr>
        <w:t>;</w:t>
      </w:r>
    </w:p>
    <w:p w:rsidR="000B3CC9" w:rsidRPr="00D7436D" w:rsidRDefault="000B3CC9" w:rsidP="000B3CC9">
      <w:pPr>
        <w:rPr>
          <w:b/>
        </w:rPr>
      </w:pPr>
    </w:p>
    <w:p w:rsidR="000B3CC9" w:rsidRPr="00D7436D" w:rsidRDefault="000B3CC9" w:rsidP="000B3CC9">
      <w:pPr>
        <w:rPr>
          <w:b/>
        </w:rPr>
      </w:pPr>
      <w:r w:rsidRPr="00D7436D">
        <w:rPr>
          <w:b/>
        </w:rPr>
        <w:t xml:space="preserve">     Na sednici je predložen sledeći </w:t>
      </w:r>
    </w:p>
    <w:p w:rsidR="000B3CC9" w:rsidRPr="00D7436D" w:rsidRDefault="000B3CC9" w:rsidP="000B3CC9">
      <w:pPr>
        <w:rPr>
          <w:b/>
        </w:rPr>
      </w:pPr>
    </w:p>
    <w:p w:rsidR="000B3CC9" w:rsidRPr="00D7436D" w:rsidRDefault="000B3CC9" w:rsidP="000B3CC9">
      <w:pPr>
        <w:rPr>
          <w:b/>
        </w:rPr>
      </w:pPr>
      <w:r w:rsidRPr="00D7436D">
        <w:rPr>
          <w:b/>
        </w:rPr>
        <w:t xml:space="preserve">                       D N E V N I     R E D:</w:t>
      </w:r>
    </w:p>
    <w:p w:rsidR="000B3CC9" w:rsidRPr="00D7436D" w:rsidRDefault="000B3CC9" w:rsidP="000B3CC9">
      <w:pPr>
        <w:rPr>
          <w:b/>
        </w:rPr>
      </w:pPr>
    </w:p>
    <w:p w:rsidR="000B3CC9" w:rsidRPr="002F18C9" w:rsidRDefault="000B3CC9" w:rsidP="000B3CC9">
      <w:pPr>
        <w:pStyle w:val="ListParagraph"/>
        <w:numPr>
          <w:ilvl w:val="0"/>
          <w:numId w:val="2"/>
        </w:numPr>
        <w:rPr>
          <w:b/>
        </w:rPr>
      </w:pPr>
      <w:r w:rsidRPr="002F18C9">
        <w:rPr>
          <w:b/>
        </w:rPr>
        <w:t xml:space="preserve">Pozdravna reč predsedavajućeg ;  </w:t>
      </w:r>
    </w:p>
    <w:p w:rsidR="000B3CC9" w:rsidRPr="002F18C9" w:rsidRDefault="000B3CC9" w:rsidP="000B3CC9">
      <w:pPr>
        <w:pStyle w:val="ListParagraph"/>
        <w:numPr>
          <w:ilvl w:val="0"/>
          <w:numId w:val="2"/>
        </w:numPr>
        <w:rPr>
          <w:b/>
        </w:rPr>
      </w:pPr>
      <w:r w:rsidRPr="002F18C9">
        <w:rPr>
          <w:b/>
        </w:rPr>
        <w:t>Usvajanje dnevnog reda;</w:t>
      </w:r>
    </w:p>
    <w:p w:rsidR="000B3CC9" w:rsidRPr="002F18C9" w:rsidRDefault="000B3CC9" w:rsidP="000B3CC9">
      <w:pPr>
        <w:pStyle w:val="ListParagraph"/>
        <w:numPr>
          <w:ilvl w:val="0"/>
          <w:numId w:val="2"/>
        </w:numPr>
        <w:rPr>
          <w:b/>
        </w:rPr>
      </w:pPr>
      <w:r w:rsidRPr="002F18C9">
        <w:rPr>
          <w:b/>
        </w:rPr>
        <w:t>Usvajanje zapisnika sa prošle sednice (</w:t>
      </w:r>
      <w:r>
        <w:rPr>
          <w:b/>
        </w:rPr>
        <w:t>jun</w:t>
      </w:r>
      <w:r w:rsidRPr="002F18C9">
        <w:rPr>
          <w:b/>
        </w:rPr>
        <w:t xml:space="preserve"> 2022);</w:t>
      </w:r>
    </w:p>
    <w:p w:rsidR="000B3CC9" w:rsidRPr="002F18C9" w:rsidRDefault="000B3CC9" w:rsidP="000B3CC9">
      <w:pPr>
        <w:pStyle w:val="ListParagraph"/>
        <w:numPr>
          <w:ilvl w:val="0"/>
          <w:numId w:val="2"/>
        </w:numPr>
        <w:rPr>
          <w:b/>
        </w:rPr>
      </w:pPr>
      <w:r w:rsidRPr="002F18C9">
        <w:rPr>
          <w:b/>
        </w:rPr>
        <w:lastRenderedPageBreak/>
        <w:t>Obraćanje predstavnika SO Srbica;</w:t>
      </w:r>
    </w:p>
    <w:p w:rsidR="000B3CC9" w:rsidRDefault="000B3CC9" w:rsidP="000B3CC9">
      <w:pPr>
        <w:pStyle w:val="ListParagraph"/>
        <w:numPr>
          <w:ilvl w:val="0"/>
          <w:numId w:val="2"/>
        </w:numPr>
        <w:rPr>
          <w:b/>
        </w:rPr>
      </w:pPr>
      <w:r w:rsidRPr="002F18C9">
        <w:rPr>
          <w:b/>
        </w:rPr>
        <w:t>Izlaganje šefa Opštinske kancelarije za zajednice;</w:t>
      </w:r>
    </w:p>
    <w:p w:rsidR="000B3CC9" w:rsidRDefault="000B3CC9" w:rsidP="000B3CC9">
      <w:pPr>
        <w:pStyle w:val="ListParagraph"/>
        <w:numPr>
          <w:ilvl w:val="0"/>
          <w:numId w:val="2"/>
        </w:numPr>
        <w:rPr>
          <w:b/>
        </w:rPr>
      </w:pPr>
      <w:r>
        <w:rPr>
          <w:b/>
        </w:rPr>
        <w:t>Produžetak poslova u mrežu kanalizacije i punte infrastrukture u selima Banje i Suvogrlo;</w:t>
      </w:r>
    </w:p>
    <w:p w:rsidR="000B3CC9" w:rsidRPr="002F18C9" w:rsidRDefault="000B3CC9" w:rsidP="000B3CC9">
      <w:pPr>
        <w:pStyle w:val="ListParagraph"/>
        <w:numPr>
          <w:ilvl w:val="0"/>
          <w:numId w:val="2"/>
        </w:numPr>
        <w:rPr>
          <w:b/>
        </w:rPr>
      </w:pPr>
      <w:r>
        <w:rPr>
          <w:b/>
        </w:rPr>
        <w:t>Raportiranje predstavnika Policije Kosova g. Qazim Miftari;</w:t>
      </w:r>
    </w:p>
    <w:p w:rsidR="000B3CC9" w:rsidRPr="002F18C9" w:rsidRDefault="000B3CC9" w:rsidP="000B3CC9">
      <w:pPr>
        <w:pStyle w:val="ListParagraph"/>
        <w:numPr>
          <w:ilvl w:val="0"/>
          <w:numId w:val="2"/>
        </w:numPr>
        <w:rPr>
          <w:b/>
        </w:rPr>
      </w:pPr>
      <w:r>
        <w:rPr>
          <w:b/>
        </w:rPr>
        <w:t>Diskusija članova Komiteta Zajednica</w:t>
      </w:r>
    </w:p>
    <w:p w:rsidR="000B3CC9" w:rsidRPr="002F18C9" w:rsidRDefault="000B3CC9" w:rsidP="000B3CC9">
      <w:pPr>
        <w:pStyle w:val="ListParagraph"/>
        <w:numPr>
          <w:ilvl w:val="0"/>
          <w:numId w:val="2"/>
        </w:numPr>
        <w:rPr>
          <w:b/>
        </w:rPr>
      </w:pPr>
      <w:r w:rsidRPr="002F18C9">
        <w:rPr>
          <w:b/>
        </w:rPr>
        <w:t>Razno.</w:t>
      </w:r>
    </w:p>
    <w:p w:rsidR="000B3CC9" w:rsidRPr="00D7436D" w:rsidRDefault="000B3CC9" w:rsidP="000B3CC9">
      <w:pPr>
        <w:rPr>
          <w:b/>
        </w:rPr>
      </w:pPr>
    </w:p>
    <w:p w:rsidR="000B3CC9" w:rsidRDefault="000B3CC9" w:rsidP="000B3CC9">
      <w:pPr>
        <w:rPr>
          <w:b/>
        </w:rPr>
      </w:pPr>
    </w:p>
    <w:p w:rsidR="000B3CC9" w:rsidRDefault="000B3CC9" w:rsidP="000B3CC9">
      <w:pPr>
        <w:rPr>
          <w:b/>
        </w:rPr>
      </w:pPr>
    </w:p>
    <w:p w:rsidR="000B3CC9" w:rsidRPr="00D7436D" w:rsidRDefault="000B3CC9" w:rsidP="000B3CC9">
      <w:pPr>
        <w:rPr>
          <w:b/>
        </w:rPr>
      </w:pPr>
    </w:p>
    <w:p w:rsidR="000B3CC9" w:rsidRPr="00A46D13" w:rsidRDefault="000B3CC9" w:rsidP="000B3CC9">
      <w:r w:rsidRPr="00A46D13">
        <w:rPr>
          <w:b/>
        </w:rPr>
        <w:t>1.</w:t>
      </w:r>
      <w:r w:rsidRPr="00A46D13">
        <w:t xml:space="preserve"> Sastanak je otvorila presedavajuća Komiteta g.đa Gordana Tomić, koja je pozdravila sve prisutne .</w:t>
      </w:r>
    </w:p>
    <w:p w:rsidR="000B3CC9" w:rsidRPr="00A46D13" w:rsidRDefault="000B3CC9" w:rsidP="000B3CC9">
      <w:pPr>
        <w:rPr>
          <w:b/>
        </w:rPr>
      </w:pPr>
    </w:p>
    <w:p w:rsidR="000B3CC9" w:rsidRPr="00A46D13" w:rsidRDefault="000B3CC9" w:rsidP="000B3CC9">
      <w:pPr>
        <w:rPr>
          <w:b/>
        </w:rPr>
      </w:pPr>
    </w:p>
    <w:p w:rsidR="000B3CC9" w:rsidRPr="00A46D13" w:rsidRDefault="000B3CC9" w:rsidP="000B3CC9">
      <w:r w:rsidRPr="00A46D13">
        <w:rPr>
          <w:b/>
        </w:rPr>
        <w:t>2.</w:t>
      </w:r>
      <w:r w:rsidRPr="00A46D13">
        <w:t xml:space="preserve"> Zatim je stavio na glasanje usvajanje dnevnog reda, koji je jednoglasno usvojen.</w:t>
      </w:r>
    </w:p>
    <w:p w:rsidR="000B3CC9" w:rsidRPr="00A46D13" w:rsidRDefault="000B3CC9" w:rsidP="000B3CC9"/>
    <w:p w:rsidR="000B3CC9" w:rsidRPr="00A46D13" w:rsidRDefault="000B3CC9" w:rsidP="000B3CC9"/>
    <w:p w:rsidR="000B3CC9" w:rsidRPr="00A46D13" w:rsidRDefault="000B3CC9" w:rsidP="000B3CC9">
      <w:r w:rsidRPr="00A46D13">
        <w:rPr>
          <w:b/>
        </w:rPr>
        <w:t>3.</w:t>
      </w:r>
      <w:r w:rsidRPr="00A46D13">
        <w:t xml:space="preserve"> Što se tiče zapisnika sa pročle sednica ovog Komiteta, g. Qazim Miftari je imao jednu primedbu na svoju diskusiju, gde su pomenute reči koje on nije rekao u svojoj diskusiji. Sa primedbom Miftaria jednoglasno je usvajan zapisnik sa prošle sednice.</w:t>
      </w:r>
    </w:p>
    <w:p w:rsidR="000B3CC9" w:rsidRPr="00A46D13" w:rsidRDefault="000B3CC9" w:rsidP="000B3CC9"/>
    <w:p w:rsidR="000B3CC9" w:rsidRPr="00A46D13" w:rsidRDefault="000B3CC9" w:rsidP="000B3CC9"/>
    <w:p w:rsidR="000B3CC9" w:rsidRPr="00A46D13" w:rsidRDefault="000B3CC9" w:rsidP="000B3CC9">
      <w:r w:rsidRPr="00A46D13">
        <w:t>4. Reč je dobio g. Fatmir Balaj koji je pozdravio prisutne, koji je istakao da predsednik je bio zauzet drugom agendom, i kasno je obavešten da neçe učestvovati predsednik za to nije moga ništa da priprema za ovu sednicu Komiteta.</w:t>
      </w:r>
    </w:p>
    <w:p w:rsidR="000B3CC9" w:rsidRPr="00A46D13" w:rsidRDefault="000B3CC9" w:rsidP="000B3CC9">
      <w:r w:rsidRPr="00A46D13">
        <w:t xml:space="preserve"> </w:t>
      </w:r>
    </w:p>
    <w:p w:rsidR="000B3CC9" w:rsidRPr="00A46D13" w:rsidRDefault="000B3CC9" w:rsidP="000B3CC9"/>
    <w:p w:rsidR="000B3CC9" w:rsidRPr="00A46D13" w:rsidRDefault="000B3CC9" w:rsidP="000B3CC9">
      <w:r w:rsidRPr="00A46D13">
        <w:rPr>
          <w:b/>
        </w:rPr>
        <w:t>5.</w:t>
      </w:r>
      <w:r w:rsidRPr="00A46D13">
        <w:t xml:space="preserve">  Predsedavajuća je dao reč šefu OKZ-a, Nedeljku Kovačeviću koji je pozdravio sve prisutne i rekao</w:t>
      </w:r>
      <w:r w:rsidR="00A46D13">
        <w:t xml:space="preserve"> da je imao dosta pitanja za predsednika opštine, ali pošto ne učestvuje u ovoj sednici, čekaču za ostale sednice kad dolazi predsednik, </w:t>
      </w:r>
      <w:r w:rsidRPr="00A46D13">
        <w:t xml:space="preserve"> bezbednosna situacija je mirna, </w:t>
      </w:r>
      <w:r w:rsidR="00A46D13">
        <w:t>i nema nikakvih problema.</w:t>
      </w:r>
    </w:p>
    <w:p w:rsidR="000B3CC9" w:rsidRPr="00A46D13" w:rsidRDefault="000B3CC9" w:rsidP="000B3CC9"/>
    <w:p w:rsidR="000B3CC9" w:rsidRPr="00A46D13" w:rsidRDefault="000B3CC9" w:rsidP="000B3CC9">
      <w:r w:rsidRPr="00A46D13">
        <w:rPr>
          <w:b/>
        </w:rPr>
        <w:t xml:space="preserve">6. </w:t>
      </w:r>
      <w:r w:rsidRPr="00A46D13">
        <w:t xml:space="preserve"> </w:t>
      </w:r>
      <w:r w:rsidR="00A46D13">
        <w:t>Nije bilo diskusije.</w:t>
      </w:r>
    </w:p>
    <w:p w:rsidR="000B3CC9" w:rsidRPr="00A46D13" w:rsidRDefault="000B3CC9" w:rsidP="000B3CC9">
      <w:r w:rsidRPr="00A46D13">
        <w:t xml:space="preserve"> </w:t>
      </w:r>
    </w:p>
    <w:p w:rsidR="000B3CC9" w:rsidRPr="00A46D13" w:rsidRDefault="000B3CC9" w:rsidP="00A46D13">
      <w:r w:rsidRPr="00A46D13">
        <w:rPr>
          <w:b/>
        </w:rPr>
        <w:lastRenderedPageBreak/>
        <w:t xml:space="preserve">7. </w:t>
      </w:r>
      <w:r w:rsidR="00A46D13">
        <w:t>Reč je dobio g. Qazim Miftari koji je rekao da sa zadovoljstvom vas obaveštavam da što se tiče bezbednosti situacije je veoma dobra, one je posebno pomenuo sela sa pomešanom stanovništvom situacije je veoma dobra kako je rekao g. Kovačević. Što se tiće statistika imam ih ovde ako ste zainteresovani pročitaću, koja pokazuju da ima pad kriminalnih dela.</w:t>
      </w:r>
    </w:p>
    <w:p w:rsidR="000B3CC9" w:rsidRPr="00A46D13" w:rsidRDefault="000B3CC9" w:rsidP="000B3CC9"/>
    <w:p w:rsidR="000B3CC9" w:rsidRPr="00A46D13" w:rsidRDefault="000B3CC9" w:rsidP="000B3CC9">
      <w:r w:rsidRPr="00A46D13">
        <w:t xml:space="preserve">8. </w:t>
      </w:r>
      <w:r w:rsidR="00A46D13">
        <w:t xml:space="preserve">Reč je dobio Afrim Kabashi koji je obavestio prisutne da podela subvencija na poljoprivredu je počela i molio šef Kancelarije Nedeljka Kovačevića da </w:t>
      </w:r>
      <w:r w:rsidR="002865C7">
        <w:t>obavesti građane ovog pomenutih sela.</w:t>
      </w:r>
    </w:p>
    <w:p w:rsidR="000B3CC9" w:rsidRPr="00A46D13" w:rsidRDefault="000B3CC9" w:rsidP="000B3CC9"/>
    <w:p w:rsidR="000B3CC9" w:rsidRPr="00A46D13" w:rsidRDefault="000B3CC9" w:rsidP="000B3CC9">
      <w:r w:rsidRPr="00A46D13">
        <w:t xml:space="preserve">9. </w:t>
      </w:r>
      <w:r w:rsidR="002865C7">
        <w:t>G.Nedeljko Kovačević je imao jedno pitanje u vezi sa jednom tablicom koja pokazuje pravac za selo Banje u Rudniku na srpskom jeziku je pogrešno napisana gde građani se žalu. Javio se g. Fatmir Balaj koji obećao da će videti koje direkcije da se obratimo za rešavanje ovog pitanja.</w:t>
      </w:r>
    </w:p>
    <w:p w:rsidR="000B3CC9" w:rsidRPr="00A46D13" w:rsidRDefault="000B3CC9" w:rsidP="000B3CC9"/>
    <w:p w:rsidR="000B3CC9" w:rsidRPr="00A46D13" w:rsidRDefault="000B3CC9" w:rsidP="000B3CC9">
      <w:r w:rsidRPr="00A46D13">
        <w:t>Pošto nije bilo drugih diskusija, presedvajuća je okončala ovu sednicu, zahvaljujući sve prisutne za učestvovanje i doprinosu na sednicu.</w:t>
      </w:r>
    </w:p>
    <w:p w:rsidR="000B3CC9" w:rsidRPr="00A46D13" w:rsidRDefault="000B3CC9" w:rsidP="000B3CC9"/>
    <w:p w:rsidR="000B3CC9" w:rsidRPr="00A46D13" w:rsidRDefault="000B3CC9" w:rsidP="000B3CC9">
      <w:pPr>
        <w:rPr>
          <w:b/>
        </w:rPr>
      </w:pPr>
    </w:p>
    <w:p w:rsidR="000B3CC9" w:rsidRPr="00A46D13" w:rsidRDefault="000B3CC9" w:rsidP="000B3CC9">
      <w:r w:rsidRPr="00A46D13">
        <w:rPr>
          <w:b/>
        </w:rPr>
        <w:t xml:space="preserve">ZAPISNIČAR :     </w:t>
      </w:r>
      <w:r w:rsidR="002865C7">
        <w:rPr>
          <w:b/>
        </w:rPr>
        <w:t xml:space="preserve">  </w:t>
      </w:r>
      <w:r w:rsidR="002865C7">
        <w:rPr>
          <w:b/>
        </w:rPr>
        <w:tab/>
      </w:r>
      <w:r w:rsidR="002865C7">
        <w:rPr>
          <w:b/>
        </w:rPr>
        <w:tab/>
      </w:r>
      <w:r w:rsidR="002865C7">
        <w:rPr>
          <w:b/>
        </w:rPr>
        <w:tab/>
      </w:r>
      <w:r w:rsidR="002865C7">
        <w:rPr>
          <w:b/>
        </w:rPr>
        <w:tab/>
      </w:r>
      <w:r w:rsidR="002865C7">
        <w:rPr>
          <w:b/>
        </w:rPr>
        <w:tab/>
      </w:r>
      <w:r w:rsidR="002865C7">
        <w:rPr>
          <w:b/>
        </w:rPr>
        <w:tab/>
      </w:r>
      <w:r w:rsidR="002865C7">
        <w:rPr>
          <w:b/>
        </w:rPr>
        <w:tab/>
        <w:t>23.03</w:t>
      </w:r>
      <w:r w:rsidRPr="00A46D13">
        <w:rPr>
          <w:b/>
        </w:rPr>
        <w:t>.2023 godine                                                                                                                  Aljbina Radončić</w:t>
      </w:r>
      <w:r w:rsidRPr="00A46D13">
        <w:rPr>
          <w:b/>
        </w:rPr>
        <w:tab/>
      </w:r>
      <w:r w:rsidRPr="00A46D13">
        <w:rPr>
          <w:b/>
        </w:rPr>
        <w:tab/>
      </w:r>
      <w:r w:rsidRPr="00A46D13">
        <w:rPr>
          <w:b/>
        </w:rPr>
        <w:tab/>
      </w:r>
      <w:r w:rsidRPr="00A46D13">
        <w:rPr>
          <w:b/>
        </w:rPr>
        <w:tab/>
      </w:r>
      <w:r w:rsidRPr="00A46D13">
        <w:rPr>
          <w:b/>
        </w:rPr>
        <w:tab/>
      </w:r>
      <w:r w:rsidRPr="00A46D13">
        <w:rPr>
          <w:b/>
        </w:rPr>
        <w:tab/>
      </w:r>
      <w:r w:rsidRPr="00A46D13">
        <w:rPr>
          <w:b/>
        </w:rPr>
        <w:tab/>
        <w:t>Skenderaj</w:t>
      </w:r>
    </w:p>
    <w:p w:rsidR="000B3CC9" w:rsidRPr="00A46D13" w:rsidRDefault="000B3CC9" w:rsidP="000B3CC9"/>
    <w:p w:rsidR="0078481D" w:rsidRPr="00A46D13" w:rsidRDefault="0078481D"/>
    <w:sectPr w:rsidR="0078481D" w:rsidRPr="00A46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060029"/>
    <w:multiLevelType w:val="hybridMultilevel"/>
    <w:tmpl w:val="6D62D09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8D46A4"/>
    <w:multiLevelType w:val="hybridMultilevel"/>
    <w:tmpl w:val="8D00C4E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CC9"/>
    <w:rsid w:val="00051079"/>
    <w:rsid w:val="000B3CC9"/>
    <w:rsid w:val="002865C7"/>
    <w:rsid w:val="0078481D"/>
    <w:rsid w:val="00A46D13"/>
    <w:rsid w:val="00C70FA2"/>
    <w:rsid w:val="00F53773"/>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D7778FF0-631A-4861-8958-B91482D52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CC9"/>
    <w:pPr>
      <w:spacing w:after="0" w:line="240" w:lineRule="auto"/>
    </w:pPr>
    <w:rPr>
      <w:rFonts w:ascii="Times New Roman" w:eastAsia="MS Mincho" w:hAnsi="Times New Roman" w:cs="Times New Roman"/>
      <w:sz w:val="24"/>
      <w:szCs w:val="24"/>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C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Imer Prokshi</dc:creator>
  <cp:keywords/>
  <dc:description/>
  <cp:lastModifiedBy>Jeton Rushiti</cp:lastModifiedBy>
  <cp:revision>2</cp:revision>
  <dcterms:created xsi:type="dcterms:W3CDTF">2023-05-23T11:36:00Z</dcterms:created>
  <dcterms:modified xsi:type="dcterms:W3CDTF">2023-05-23T11:36:00Z</dcterms:modified>
</cp:coreProperties>
</file>