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40" w:vertAnchor="page" w:horzAnchor="margin" w:tblpY="1261"/>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7"/>
        <w:gridCol w:w="6478"/>
        <w:gridCol w:w="1260"/>
      </w:tblGrid>
      <w:tr w:rsidR="00194E12" w:rsidRPr="0032006F" w:rsidTr="002C32EF">
        <w:trPr>
          <w:trHeight w:val="1428"/>
        </w:trPr>
        <w:tc>
          <w:tcPr>
            <w:tcW w:w="1367" w:type="dxa"/>
            <w:tcBorders>
              <w:top w:val="single" w:sz="4" w:space="0" w:color="auto"/>
              <w:left w:val="single" w:sz="4" w:space="0" w:color="auto"/>
              <w:bottom w:val="single" w:sz="4" w:space="0" w:color="auto"/>
              <w:right w:val="single" w:sz="4" w:space="0" w:color="auto"/>
            </w:tcBorders>
          </w:tcPr>
          <w:p w:rsidR="00194E12" w:rsidRPr="0032006F" w:rsidRDefault="00194E12" w:rsidP="002C32EF">
            <w:pPr>
              <w:jc w:val="center"/>
              <w:rPr>
                <w:rFonts w:ascii="Agency FB" w:eastAsia="Garamond" w:hAnsi="Agency FB"/>
                <w:sz w:val="18"/>
                <w:szCs w:val="18"/>
              </w:rPr>
            </w:pPr>
            <w:bookmarkStart w:id="0" w:name="_GoBack"/>
            <w:bookmarkEnd w:id="0"/>
            <w:r w:rsidRPr="0032006F">
              <w:rPr>
                <w:rFonts w:ascii="Agency FB" w:hAnsi="Agency FB"/>
                <w:noProof/>
                <w:sz w:val="20"/>
              </w:rPr>
              <w:drawing>
                <wp:inline distT="0" distB="0" distL="0" distR="0">
                  <wp:extent cx="733425" cy="800100"/>
                  <wp:effectExtent l="19050" t="0" r="9525" b="0"/>
                  <wp:docPr id="1" name="Picture 1" descr="http://www.ks-gov.net/pm/Portals/0/Logot/Stema%20(1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s-gov.net/pm/Portals/0/Logot/Stema%20(100px).jpg"/>
                          <pic:cNvPicPr>
                            <a:picLocks noChangeAspect="1" noChangeArrowheads="1"/>
                          </pic:cNvPicPr>
                        </pic:nvPicPr>
                        <pic:blipFill>
                          <a:blip r:embed="rId8" cstate="print"/>
                          <a:srcRect/>
                          <a:stretch>
                            <a:fillRect/>
                          </a:stretch>
                        </pic:blipFill>
                        <pic:spPr bwMode="auto">
                          <a:xfrm>
                            <a:off x="0" y="0"/>
                            <a:ext cx="733425" cy="800100"/>
                          </a:xfrm>
                          <a:prstGeom prst="rect">
                            <a:avLst/>
                          </a:prstGeom>
                          <a:noFill/>
                          <a:ln w="9525">
                            <a:noFill/>
                            <a:miter lim="800000"/>
                            <a:headEnd/>
                            <a:tailEnd/>
                          </a:ln>
                        </pic:spPr>
                      </pic:pic>
                    </a:graphicData>
                  </a:graphic>
                </wp:inline>
              </w:drawing>
            </w:r>
          </w:p>
        </w:tc>
        <w:tc>
          <w:tcPr>
            <w:tcW w:w="6478" w:type="dxa"/>
            <w:tcBorders>
              <w:top w:val="single" w:sz="4" w:space="0" w:color="auto"/>
              <w:left w:val="single" w:sz="4" w:space="0" w:color="auto"/>
              <w:bottom w:val="single" w:sz="4" w:space="0" w:color="auto"/>
              <w:right w:val="single" w:sz="4" w:space="0" w:color="auto"/>
            </w:tcBorders>
            <w:vAlign w:val="center"/>
          </w:tcPr>
          <w:p w:rsidR="00194E12" w:rsidRPr="0032006F" w:rsidRDefault="00194E12" w:rsidP="002C32EF">
            <w:pPr>
              <w:jc w:val="center"/>
              <w:rPr>
                <w:rFonts w:ascii="Agency FB" w:hAnsi="Agency FB"/>
              </w:rPr>
            </w:pPr>
            <w:r w:rsidRPr="0032006F">
              <w:rPr>
                <w:rFonts w:ascii="Agency FB" w:eastAsia="Georgia" w:hAnsi="Agency FB"/>
                <w:b/>
                <w:sz w:val="28"/>
                <w:szCs w:val="28"/>
              </w:rPr>
              <w:t>KUVENDI I KOMUNËS–SUHAREKË</w:t>
            </w:r>
          </w:p>
          <w:p w:rsidR="00194E12" w:rsidRPr="00232394" w:rsidRDefault="00194E12" w:rsidP="002C32EF">
            <w:pPr>
              <w:jc w:val="center"/>
              <w:rPr>
                <w:rFonts w:ascii="Agency FB" w:eastAsia="Georgia" w:hAnsi="Agency FB"/>
                <w:b/>
              </w:rPr>
            </w:pPr>
            <w:r w:rsidRPr="00232394">
              <w:rPr>
                <w:rFonts w:ascii="Agency FB" w:eastAsia="Georgia" w:hAnsi="Agency FB"/>
                <w:b/>
                <w:sz w:val="22"/>
                <w:szCs w:val="22"/>
              </w:rPr>
              <w:t>SKUPŠTINA OPSTINE -  SUVA REKA</w:t>
            </w:r>
          </w:p>
          <w:p w:rsidR="00194E12" w:rsidRPr="00232394" w:rsidRDefault="00194E12" w:rsidP="002C32EF">
            <w:pPr>
              <w:jc w:val="center"/>
              <w:rPr>
                <w:rFonts w:ascii="Agency FB" w:eastAsia="Georgia" w:hAnsi="Agency FB"/>
                <w:b/>
              </w:rPr>
            </w:pPr>
            <w:r w:rsidRPr="00232394">
              <w:rPr>
                <w:rFonts w:ascii="Agency FB" w:eastAsia="Georgia" w:hAnsi="Agency FB"/>
                <w:b/>
                <w:sz w:val="22"/>
                <w:szCs w:val="22"/>
              </w:rPr>
              <w:t>MUNICIPALITY OF SUHAREKA</w:t>
            </w:r>
          </w:p>
          <w:p w:rsidR="00194E12" w:rsidRPr="0032006F" w:rsidRDefault="00194E12" w:rsidP="002C32EF">
            <w:pPr>
              <w:jc w:val="center"/>
              <w:rPr>
                <w:rFonts w:ascii="Agency FB" w:eastAsia="Garamond" w:hAnsi="Agency FB"/>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194E12" w:rsidRPr="0032006F" w:rsidRDefault="00194E12" w:rsidP="002C32EF">
            <w:pPr>
              <w:jc w:val="center"/>
              <w:rPr>
                <w:rFonts w:ascii="Agency FB" w:eastAsia="Garamond" w:hAnsi="Agency FB"/>
              </w:rPr>
            </w:pPr>
            <w:r w:rsidRPr="0032006F">
              <w:rPr>
                <w:rFonts w:ascii="Agency FB" w:hAnsi="Agency FB"/>
                <w:noProof/>
              </w:rPr>
              <w:drawing>
                <wp:anchor distT="0" distB="0" distL="114300" distR="114300" simplePos="0" relativeHeight="251659264" behindDoc="0" locked="0" layoutInCell="1" allowOverlap="1">
                  <wp:simplePos x="0" y="0"/>
                  <wp:positionH relativeFrom="column">
                    <wp:posOffset>-66675</wp:posOffset>
                  </wp:positionH>
                  <wp:positionV relativeFrom="paragraph">
                    <wp:posOffset>3175</wp:posOffset>
                  </wp:positionV>
                  <wp:extent cx="801370" cy="76327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801370" cy="763270"/>
                          </a:xfrm>
                          <a:prstGeom prst="rect">
                            <a:avLst/>
                          </a:prstGeom>
                          <a:noFill/>
                          <a:ln w="9525">
                            <a:noFill/>
                            <a:miter lim="800000"/>
                            <a:headEnd/>
                            <a:tailEnd/>
                          </a:ln>
                        </pic:spPr>
                      </pic:pic>
                    </a:graphicData>
                  </a:graphic>
                </wp:anchor>
              </w:drawing>
            </w:r>
          </w:p>
        </w:tc>
      </w:tr>
    </w:tbl>
    <w:p w:rsidR="00194E12" w:rsidRPr="0032006F" w:rsidRDefault="00194E12" w:rsidP="00194E12">
      <w:pPr>
        <w:rPr>
          <w:rFonts w:ascii="Agency FB" w:eastAsia="Arial" w:hAnsi="Agency FB"/>
          <w:b/>
          <w:sz w:val="28"/>
          <w:szCs w:val="28"/>
          <w:u w:val="single"/>
        </w:rPr>
        <w:sectPr w:rsidR="00194E12" w:rsidRPr="0032006F">
          <w:headerReference w:type="default" r:id="rId10"/>
          <w:footerReference w:type="default" r:id="rId11"/>
          <w:pgSz w:w="11906" w:h="16838"/>
          <w:pgMar w:top="1440" w:right="1800" w:bottom="1440" w:left="1800" w:header="708" w:footer="708" w:gutter="0"/>
          <w:pgNumType w:start="1"/>
          <w:cols w:num="2" w:space="720" w:equalWidth="0">
            <w:col w:w="3793" w:space="720"/>
            <w:col w:w="3793" w:space="0"/>
          </w:cols>
          <w:docGrid w:linePitch="360" w:charSpace="6144"/>
        </w:sectPr>
      </w:pPr>
    </w:p>
    <w:p w:rsidR="00194E12" w:rsidRPr="0032006F" w:rsidRDefault="00194E12" w:rsidP="00194E12">
      <w:pPr>
        <w:jc w:val="center"/>
        <w:rPr>
          <w:rFonts w:ascii="Agency FB" w:eastAsia="Georgia" w:hAnsi="Agency FB"/>
          <w:b/>
          <w:sz w:val="28"/>
          <w:szCs w:val="28"/>
        </w:rPr>
      </w:pPr>
      <w:r w:rsidRPr="0032006F">
        <w:rPr>
          <w:rFonts w:ascii="Agency FB" w:eastAsia="Arial" w:hAnsi="Agency FB"/>
          <w:b/>
          <w:sz w:val="28"/>
          <w:szCs w:val="28"/>
          <w:u w:val="single"/>
        </w:rPr>
        <w:lastRenderedPageBreak/>
        <w:t>PROCESVERBAL V</w:t>
      </w:r>
      <w:r>
        <w:rPr>
          <w:rFonts w:ascii="Agency FB" w:eastAsia="Arial" w:hAnsi="Agency FB"/>
          <w:b/>
          <w:sz w:val="28"/>
          <w:szCs w:val="28"/>
          <w:u w:val="single"/>
        </w:rPr>
        <w:t>I</w:t>
      </w:r>
      <w:r w:rsidRPr="0032006F">
        <w:rPr>
          <w:rFonts w:ascii="Agency FB" w:eastAsia="Arial" w:hAnsi="Agency FB"/>
          <w:b/>
          <w:sz w:val="28"/>
          <w:szCs w:val="28"/>
          <w:u w:val="single"/>
        </w:rPr>
        <w:t xml:space="preserve"> /2020</w:t>
      </w:r>
    </w:p>
    <w:p w:rsidR="00194E12" w:rsidRPr="0032006F" w:rsidRDefault="00194E12" w:rsidP="00194E12">
      <w:pPr>
        <w:jc w:val="both"/>
        <w:rPr>
          <w:rFonts w:ascii="Agency FB" w:eastAsia="Arial" w:hAnsi="Agency FB"/>
          <w:b/>
          <w:sz w:val="28"/>
          <w:szCs w:val="28"/>
          <w:u w:val="single"/>
        </w:rPr>
      </w:pPr>
    </w:p>
    <w:p w:rsidR="00194E12" w:rsidRPr="0032006F" w:rsidRDefault="00194E12" w:rsidP="00194E12">
      <w:pPr>
        <w:jc w:val="center"/>
        <w:rPr>
          <w:rFonts w:ascii="Agency FB" w:eastAsia="Arial" w:hAnsi="Agency FB"/>
          <w:b/>
          <w:sz w:val="28"/>
          <w:szCs w:val="28"/>
        </w:rPr>
      </w:pPr>
      <w:r w:rsidRPr="0032006F">
        <w:rPr>
          <w:rFonts w:ascii="Agency FB" w:eastAsia="Arial" w:hAnsi="Agency FB"/>
          <w:b/>
          <w:sz w:val="28"/>
          <w:szCs w:val="28"/>
        </w:rPr>
        <w:t>I mbajtur me rasti</w:t>
      </w:r>
      <w:r>
        <w:rPr>
          <w:rFonts w:ascii="Agency FB" w:eastAsia="Arial" w:hAnsi="Agency FB"/>
          <w:b/>
          <w:sz w:val="28"/>
          <w:szCs w:val="28"/>
        </w:rPr>
        <w:t>n e mbledhjes së 6 (gjashtë</w:t>
      </w:r>
      <w:r w:rsidRPr="0032006F">
        <w:rPr>
          <w:rFonts w:ascii="Agency FB" w:eastAsia="Arial" w:hAnsi="Agency FB"/>
          <w:b/>
          <w:sz w:val="28"/>
          <w:szCs w:val="28"/>
        </w:rPr>
        <w:t>) të rregullt për vitin 2020  të  Kuvendit të Komunës së Suharekës</w:t>
      </w:r>
      <w:r w:rsidRPr="0032006F">
        <w:rPr>
          <w:rFonts w:ascii="Agency FB" w:hAnsi="Agency FB"/>
          <w:b/>
        </w:rPr>
        <w:t xml:space="preserve"> </w:t>
      </w:r>
    </w:p>
    <w:p w:rsidR="00194E12" w:rsidRPr="0032006F" w:rsidRDefault="00194E12" w:rsidP="00194E12">
      <w:pPr>
        <w:pStyle w:val="Title"/>
        <w:pBdr>
          <w:bottom w:val="single" w:sz="12" w:space="1" w:color="000000"/>
        </w:pBdr>
        <w:jc w:val="both"/>
        <w:rPr>
          <w:rFonts w:ascii="Agency FB" w:eastAsia="Book Antiqua" w:hAnsi="Agency FB"/>
          <w:i/>
          <w:sz w:val="16"/>
          <w:szCs w:val="16"/>
        </w:rPr>
      </w:pPr>
    </w:p>
    <w:p w:rsidR="00194E12" w:rsidRPr="0032006F" w:rsidRDefault="00194E12" w:rsidP="00194E12">
      <w:pPr>
        <w:rPr>
          <w:rFonts w:ascii="Agency FB" w:hAnsi="Agency FB"/>
          <w:sz w:val="22"/>
          <w:szCs w:val="22"/>
        </w:rPr>
      </w:pPr>
    </w:p>
    <w:p w:rsidR="00194E12" w:rsidRPr="0032006F" w:rsidRDefault="00194E12" w:rsidP="00194E12">
      <w:pPr>
        <w:rPr>
          <w:rFonts w:ascii="Agency FB" w:hAnsi="Agency FB"/>
          <w:b/>
          <w:sz w:val="22"/>
          <w:szCs w:val="22"/>
        </w:rPr>
      </w:pPr>
      <w:r w:rsidRPr="0032006F">
        <w:rPr>
          <w:rFonts w:ascii="Agency FB" w:hAnsi="Agency FB"/>
          <w:b/>
          <w:sz w:val="22"/>
          <w:szCs w:val="22"/>
        </w:rPr>
        <w:t>Vendi:</w:t>
      </w:r>
      <w:r w:rsidRPr="0032006F">
        <w:rPr>
          <w:rFonts w:ascii="Agency FB" w:hAnsi="Agency FB"/>
          <w:b/>
          <w:sz w:val="22"/>
          <w:szCs w:val="22"/>
        </w:rPr>
        <w:tab/>
      </w:r>
      <w:r w:rsidRPr="0032006F">
        <w:rPr>
          <w:rFonts w:ascii="Agency FB" w:hAnsi="Agency FB"/>
          <w:b/>
          <w:sz w:val="22"/>
          <w:szCs w:val="22"/>
        </w:rPr>
        <w:tab/>
        <w:t xml:space="preserve"> Suharekë</w:t>
      </w:r>
    </w:p>
    <w:p w:rsidR="00194E12" w:rsidRPr="0032006F" w:rsidRDefault="00194E12" w:rsidP="00194E12">
      <w:pPr>
        <w:rPr>
          <w:rFonts w:ascii="Agency FB" w:hAnsi="Agency FB"/>
          <w:b/>
          <w:sz w:val="22"/>
          <w:szCs w:val="22"/>
        </w:rPr>
      </w:pPr>
      <w:r w:rsidRPr="0032006F">
        <w:rPr>
          <w:rFonts w:ascii="Agency FB" w:hAnsi="Agency FB"/>
          <w:b/>
          <w:sz w:val="22"/>
          <w:szCs w:val="22"/>
        </w:rPr>
        <w:t>Zyra:</w:t>
      </w:r>
      <w:r w:rsidRPr="0032006F">
        <w:rPr>
          <w:rFonts w:ascii="Agency FB" w:hAnsi="Agency FB"/>
          <w:b/>
          <w:sz w:val="22"/>
          <w:szCs w:val="22"/>
        </w:rPr>
        <w:tab/>
      </w:r>
      <w:r w:rsidRPr="0032006F">
        <w:rPr>
          <w:rFonts w:ascii="Agency FB" w:hAnsi="Agency FB"/>
          <w:b/>
          <w:sz w:val="22"/>
          <w:szCs w:val="22"/>
        </w:rPr>
        <w:tab/>
        <w:t xml:space="preserve"> Salla e Kuvendit të Komunës</w:t>
      </w:r>
    </w:p>
    <w:p w:rsidR="00194E12" w:rsidRPr="0032006F" w:rsidRDefault="00194E12" w:rsidP="00194E12">
      <w:pPr>
        <w:pBdr>
          <w:bottom w:val="single" w:sz="12" w:space="1" w:color="000000"/>
        </w:pBdr>
        <w:rPr>
          <w:rFonts w:ascii="Agency FB" w:hAnsi="Agency FB"/>
          <w:b/>
          <w:sz w:val="22"/>
          <w:szCs w:val="22"/>
        </w:rPr>
      </w:pPr>
      <w:r>
        <w:rPr>
          <w:rFonts w:ascii="Agency FB" w:hAnsi="Agency FB"/>
          <w:b/>
          <w:sz w:val="22"/>
          <w:szCs w:val="22"/>
        </w:rPr>
        <w:t>Data:</w:t>
      </w:r>
      <w:r>
        <w:rPr>
          <w:rFonts w:ascii="Agency FB" w:hAnsi="Agency FB"/>
          <w:b/>
          <w:sz w:val="22"/>
          <w:szCs w:val="22"/>
        </w:rPr>
        <w:tab/>
      </w:r>
      <w:r>
        <w:rPr>
          <w:rFonts w:ascii="Agency FB" w:hAnsi="Agency FB"/>
          <w:b/>
          <w:sz w:val="22"/>
          <w:szCs w:val="22"/>
        </w:rPr>
        <w:tab/>
        <w:t xml:space="preserve"> 29.07</w:t>
      </w:r>
      <w:r w:rsidRPr="0032006F">
        <w:rPr>
          <w:rFonts w:ascii="Agency FB" w:hAnsi="Agency FB"/>
          <w:b/>
          <w:sz w:val="22"/>
          <w:szCs w:val="22"/>
        </w:rPr>
        <w:t>.2020</w:t>
      </w:r>
    </w:p>
    <w:p w:rsidR="00194E12" w:rsidRPr="0032006F" w:rsidRDefault="00194E12" w:rsidP="00194E12">
      <w:pPr>
        <w:pBdr>
          <w:bottom w:val="single" w:sz="12" w:space="1" w:color="000000"/>
        </w:pBdr>
        <w:rPr>
          <w:rFonts w:ascii="Agency FB" w:hAnsi="Agency FB"/>
          <w:b/>
          <w:sz w:val="22"/>
          <w:szCs w:val="22"/>
        </w:rPr>
      </w:pPr>
      <w:r w:rsidRPr="0032006F">
        <w:rPr>
          <w:rFonts w:ascii="Agency FB" w:hAnsi="Agency FB"/>
          <w:b/>
          <w:sz w:val="22"/>
          <w:szCs w:val="22"/>
        </w:rPr>
        <w:t xml:space="preserve">Ora:                  </w:t>
      </w:r>
      <w:r w:rsidR="00232394">
        <w:rPr>
          <w:rFonts w:ascii="Agency FB" w:hAnsi="Agency FB"/>
          <w:b/>
          <w:sz w:val="22"/>
          <w:szCs w:val="22"/>
        </w:rPr>
        <w:tab/>
      </w:r>
      <w:r w:rsidRPr="0032006F">
        <w:rPr>
          <w:rFonts w:ascii="Agency FB" w:hAnsi="Agency FB"/>
          <w:b/>
          <w:sz w:val="22"/>
          <w:szCs w:val="22"/>
        </w:rPr>
        <w:t>10.00</w:t>
      </w:r>
    </w:p>
    <w:p w:rsidR="00194E12" w:rsidRPr="0032006F" w:rsidRDefault="00194E12" w:rsidP="00194E12">
      <w:pPr>
        <w:rPr>
          <w:rFonts w:ascii="Agency FB" w:hAnsi="Agency FB"/>
          <w:sz w:val="22"/>
          <w:szCs w:val="22"/>
        </w:rPr>
      </w:pPr>
    </w:p>
    <w:p w:rsidR="00194E12" w:rsidRPr="0032006F" w:rsidRDefault="00194E12" w:rsidP="00194E12">
      <w:pPr>
        <w:rPr>
          <w:rFonts w:ascii="Agency FB" w:hAnsi="Agency FB"/>
          <w:sz w:val="22"/>
          <w:szCs w:val="22"/>
        </w:rPr>
        <w:sectPr w:rsidR="00194E12" w:rsidRPr="0032006F">
          <w:type w:val="continuous"/>
          <w:pgSz w:w="11906" w:h="16838"/>
          <w:pgMar w:top="1440" w:right="1800" w:bottom="1440" w:left="1800" w:header="708" w:footer="708" w:gutter="0"/>
          <w:pgNumType w:start="1"/>
          <w:cols w:space="720"/>
          <w:docGrid w:linePitch="360" w:charSpace="6144"/>
        </w:sectPr>
      </w:pPr>
    </w:p>
    <w:p w:rsidR="00194E12" w:rsidRPr="0032006F" w:rsidRDefault="00194E12" w:rsidP="00194E12">
      <w:pPr>
        <w:rPr>
          <w:rFonts w:ascii="Agency FB" w:hAnsi="Agency FB"/>
          <w:sz w:val="22"/>
          <w:szCs w:val="22"/>
        </w:rPr>
      </w:pPr>
    </w:p>
    <w:p w:rsidR="00194E12" w:rsidRPr="0032006F" w:rsidRDefault="00194E12" w:rsidP="00194E12">
      <w:pPr>
        <w:rPr>
          <w:rFonts w:ascii="Agency FB" w:hAnsi="Agency FB"/>
          <w:b/>
          <w:sz w:val="22"/>
          <w:szCs w:val="22"/>
          <w:u w:val="single"/>
        </w:rPr>
      </w:pPr>
      <w:r w:rsidRPr="0032006F">
        <w:rPr>
          <w:rFonts w:ascii="Agency FB" w:hAnsi="Agency FB"/>
          <w:b/>
          <w:sz w:val="22"/>
          <w:szCs w:val="22"/>
          <w:u w:val="single"/>
        </w:rPr>
        <w:t>Prezentë në takim:</w:t>
      </w:r>
    </w:p>
    <w:p w:rsidR="00194E12" w:rsidRPr="0032006F" w:rsidRDefault="00194E12" w:rsidP="00194E12">
      <w:pPr>
        <w:rPr>
          <w:rFonts w:ascii="Agency FB" w:hAnsi="Agency FB"/>
          <w:b/>
          <w:sz w:val="22"/>
          <w:szCs w:val="22"/>
          <w:u w:val="single"/>
        </w:rPr>
      </w:pPr>
    </w:p>
    <w:p w:rsidR="00194E12" w:rsidRPr="0032006F" w:rsidRDefault="00194E12" w:rsidP="00194E12">
      <w:pPr>
        <w:spacing w:line="360" w:lineRule="auto"/>
        <w:rPr>
          <w:rFonts w:ascii="Agency FB" w:eastAsia="Agency FB" w:hAnsi="Agency FB"/>
          <w:b/>
        </w:rPr>
      </w:pPr>
      <w:r w:rsidRPr="0032006F">
        <w:rPr>
          <w:rFonts w:ascii="Agency FB" w:eastAsia="Agency FB" w:hAnsi="Agency FB"/>
          <w:b/>
        </w:rPr>
        <w:t>Z. Nexhat Ramadani</w:t>
      </w:r>
    </w:p>
    <w:p w:rsidR="00194E12" w:rsidRPr="0032006F" w:rsidRDefault="00194E12" w:rsidP="00194E12">
      <w:pPr>
        <w:spacing w:line="360" w:lineRule="auto"/>
        <w:rPr>
          <w:rFonts w:ascii="Agency FB" w:eastAsia="Agency FB" w:hAnsi="Agency FB"/>
          <w:b/>
        </w:rPr>
      </w:pPr>
      <w:r w:rsidRPr="0032006F">
        <w:rPr>
          <w:rFonts w:ascii="Agency FB" w:eastAsia="Agency FB" w:hAnsi="Agency FB"/>
          <w:b/>
        </w:rPr>
        <w:t xml:space="preserve"> Z.Bashkim Ndrecaj </w:t>
      </w:r>
    </w:p>
    <w:p w:rsidR="00194E12" w:rsidRPr="0032006F" w:rsidRDefault="00194E12" w:rsidP="00194E12">
      <w:pPr>
        <w:spacing w:line="360" w:lineRule="auto"/>
        <w:rPr>
          <w:rFonts w:ascii="Agency FB" w:eastAsia="Agency FB" w:hAnsi="Agency FB"/>
          <w:b/>
        </w:rPr>
      </w:pPr>
      <w:r>
        <w:rPr>
          <w:rFonts w:ascii="Agency FB" w:eastAsia="Agency FB" w:hAnsi="Agency FB"/>
          <w:b/>
        </w:rPr>
        <w:t>Z. B</w:t>
      </w:r>
      <w:r w:rsidRPr="0032006F">
        <w:rPr>
          <w:rFonts w:ascii="Agency FB" w:eastAsia="Agency FB" w:hAnsi="Agency FB"/>
          <w:b/>
        </w:rPr>
        <w:t>rahim Curri</w:t>
      </w:r>
    </w:p>
    <w:p w:rsidR="00194E12" w:rsidRPr="0032006F" w:rsidRDefault="00194E12" w:rsidP="00194E12">
      <w:pPr>
        <w:spacing w:line="360" w:lineRule="auto"/>
        <w:rPr>
          <w:rFonts w:ascii="Agency FB" w:eastAsia="Agency FB" w:hAnsi="Agency FB"/>
          <w:b/>
        </w:rPr>
      </w:pPr>
      <w:r w:rsidRPr="0032006F">
        <w:rPr>
          <w:rFonts w:ascii="Agency FB" w:eastAsia="Agency FB" w:hAnsi="Agency FB"/>
          <w:b/>
        </w:rPr>
        <w:t>z. Alban Berisha</w:t>
      </w:r>
    </w:p>
    <w:p w:rsidR="00194E12" w:rsidRPr="0032006F" w:rsidRDefault="00194E12" w:rsidP="00194E12">
      <w:pPr>
        <w:spacing w:line="360" w:lineRule="auto"/>
        <w:rPr>
          <w:rFonts w:ascii="Agency FB" w:eastAsia="Agency FB" w:hAnsi="Agency FB"/>
          <w:b/>
        </w:rPr>
      </w:pPr>
      <w:r w:rsidRPr="0032006F">
        <w:rPr>
          <w:rFonts w:ascii="Agency FB" w:eastAsia="Agency FB" w:hAnsi="Agency FB"/>
          <w:b/>
        </w:rPr>
        <w:t>Z. Shefket Kolgeci</w:t>
      </w:r>
    </w:p>
    <w:p w:rsidR="00194E12" w:rsidRPr="0032006F" w:rsidRDefault="00194E12" w:rsidP="00194E12">
      <w:pPr>
        <w:spacing w:line="360" w:lineRule="auto"/>
        <w:rPr>
          <w:rFonts w:ascii="Agency FB" w:eastAsia="Agency FB" w:hAnsi="Agency FB"/>
          <w:b/>
        </w:rPr>
      </w:pPr>
      <w:r w:rsidRPr="0032006F">
        <w:rPr>
          <w:rFonts w:ascii="Agency FB" w:eastAsia="Agency FB" w:hAnsi="Agency FB"/>
          <w:b/>
        </w:rPr>
        <w:t>Z. Xhemajl Kabashaj</w:t>
      </w:r>
    </w:p>
    <w:p w:rsidR="00194E12" w:rsidRPr="0032006F" w:rsidRDefault="00194E12" w:rsidP="00194E12">
      <w:pPr>
        <w:spacing w:line="360" w:lineRule="auto"/>
        <w:rPr>
          <w:rFonts w:ascii="Agency FB" w:eastAsia="Agency FB" w:hAnsi="Agency FB"/>
          <w:b/>
        </w:rPr>
      </w:pPr>
      <w:r w:rsidRPr="0032006F">
        <w:rPr>
          <w:rFonts w:ascii="Agency FB" w:eastAsia="Agency FB" w:hAnsi="Agency FB"/>
          <w:b/>
        </w:rPr>
        <w:t>Znj. Elmaze Bytyqi</w:t>
      </w:r>
    </w:p>
    <w:p w:rsidR="00194E12" w:rsidRPr="0032006F" w:rsidRDefault="00194E12" w:rsidP="00194E12">
      <w:pPr>
        <w:spacing w:line="360" w:lineRule="auto"/>
        <w:rPr>
          <w:rFonts w:ascii="Agency FB" w:eastAsia="Agency FB" w:hAnsi="Agency FB"/>
          <w:b/>
        </w:rPr>
      </w:pPr>
      <w:r w:rsidRPr="0032006F">
        <w:rPr>
          <w:rFonts w:ascii="Agency FB" w:eastAsia="Agency FB" w:hAnsi="Agency FB"/>
          <w:b/>
        </w:rPr>
        <w:t>Znj. Bulëza Kuçi</w:t>
      </w:r>
    </w:p>
    <w:p w:rsidR="00194E12" w:rsidRPr="0032006F" w:rsidRDefault="00194E12" w:rsidP="00194E12">
      <w:pPr>
        <w:spacing w:line="360" w:lineRule="auto"/>
        <w:rPr>
          <w:rFonts w:ascii="Agency FB" w:eastAsia="Agency FB" w:hAnsi="Agency FB"/>
          <w:b/>
        </w:rPr>
      </w:pPr>
      <w:r w:rsidRPr="0032006F">
        <w:rPr>
          <w:rFonts w:ascii="Agency FB" w:eastAsia="Agency FB" w:hAnsi="Agency FB"/>
          <w:b/>
        </w:rPr>
        <w:t xml:space="preserve">Znj. Shqipe Ramaj </w:t>
      </w:r>
    </w:p>
    <w:p w:rsidR="00194E12" w:rsidRPr="0032006F" w:rsidRDefault="00194E12" w:rsidP="00194E12">
      <w:pPr>
        <w:spacing w:line="360" w:lineRule="auto"/>
        <w:rPr>
          <w:rFonts w:ascii="Agency FB" w:eastAsia="Agency FB" w:hAnsi="Agency FB"/>
          <w:b/>
        </w:rPr>
      </w:pPr>
      <w:r w:rsidRPr="0032006F">
        <w:rPr>
          <w:rFonts w:ascii="Agency FB" w:eastAsia="Agency FB" w:hAnsi="Agency FB"/>
          <w:b/>
        </w:rPr>
        <w:t>Z.Lirim Qatani</w:t>
      </w:r>
    </w:p>
    <w:p w:rsidR="00194E12" w:rsidRPr="0032006F" w:rsidRDefault="00194E12" w:rsidP="00194E12">
      <w:pPr>
        <w:spacing w:line="360" w:lineRule="auto"/>
        <w:rPr>
          <w:rFonts w:ascii="Agency FB" w:eastAsia="Agency FB" w:hAnsi="Agency FB"/>
          <w:b/>
        </w:rPr>
      </w:pPr>
      <w:r w:rsidRPr="0032006F">
        <w:rPr>
          <w:rFonts w:ascii="Agency FB" w:eastAsia="Agency FB" w:hAnsi="Agency FB"/>
          <w:b/>
        </w:rPr>
        <w:t>z. Reshat Selimaj</w:t>
      </w:r>
    </w:p>
    <w:p w:rsidR="00194E12" w:rsidRPr="0032006F" w:rsidRDefault="00194E12" w:rsidP="00194E12">
      <w:pPr>
        <w:spacing w:line="360" w:lineRule="auto"/>
        <w:rPr>
          <w:rFonts w:ascii="Agency FB" w:eastAsia="Agency FB" w:hAnsi="Agency FB"/>
          <w:b/>
        </w:rPr>
      </w:pPr>
      <w:r w:rsidRPr="0032006F">
        <w:rPr>
          <w:rFonts w:ascii="Agency FB" w:eastAsia="Agency FB" w:hAnsi="Agency FB"/>
          <w:b/>
        </w:rPr>
        <w:t>Z. Ardian Kotorri</w:t>
      </w:r>
    </w:p>
    <w:p w:rsidR="00194E12" w:rsidRPr="0032006F" w:rsidRDefault="00194E12" w:rsidP="00194E12">
      <w:pPr>
        <w:spacing w:line="360" w:lineRule="auto"/>
        <w:rPr>
          <w:rFonts w:ascii="Agency FB" w:eastAsia="Agency FB" w:hAnsi="Agency FB"/>
          <w:b/>
        </w:rPr>
      </w:pPr>
      <w:r w:rsidRPr="0032006F">
        <w:rPr>
          <w:rFonts w:ascii="Agency FB" w:eastAsia="Agency FB" w:hAnsi="Agency FB"/>
          <w:b/>
        </w:rPr>
        <w:t>Z. Bexhet Kuçi</w:t>
      </w:r>
    </w:p>
    <w:p w:rsidR="004E0B29" w:rsidRDefault="00194E12" w:rsidP="004E0B29">
      <w:pPr>
        <w:spacing w:line="360" w:lineRule="auto"/>
        <w:jc w:val="both"/>
        <w:rPr>
          <w:rFonts w:ascii="Agency FB" w:eastAsia="Agency FB" w:hAnsi="Agency FB"/>
          <w:b/>
        </w:rPr>
      </w:pPr>
      <w:r w:rsidRPr="0032006F">
        <w:rPr>
          <w:rFonts w:ascii="Agency FB" w:eastAsia="Agency FB" w:hAnsi="Agency FB"/>
          <w:b/>
        </w:rPr>
        <w:t>Z. Aziz Bytyqi</w:t>
      </w:r>
      <w:r w:rsidR="004E0B29" w:rsidRPr="004E0B29">
        <w:rPr>
          <w:rFonts w:ascii="Agency FB" w:eastAsia="Agency FB" w:hAnsi="Agency FB"/>
          <w:b/>
        </w:rPr>
        <w:t xml:space="preserve"> </w:t>
      </w:r>
    </w:p>
    <w:p w:rsidR="004E0B29" w:rsidRPr="0038068F" w:rsidRDefault="004E0B29" w:rsidP="004E0B29">
      <w:pPr>
        <w:spacing w:line="360" w:lineRule="auto"/>
        <w:jc w:val="both"/>
        <w:rPr>
          <w:rFonts w:ascii="Agency FB" w:eastAsia="Agency FB" w:hAnsi="Agency FB"/>
          <w:b/>
        </w:rPr>
      </w:pPr>
      <w:r w:rsidRPr="0038068F">
        <w:rPr>
          <w:rFonts w:ascii="Agency FB" w:eastAsia="Agency FB" w:hAnsi="Agency FB"/>
          <w:b/>
        </w:rPr>
        <w:t>Znj.Af</w:t>
      </w:r>
      <w:r w:rsidRPr="0038068F">
        <w:rPr>
          <w:rFonts w:ascii="Garamond" w:eastAsia="Agency FB" w:hAnsi="Garamond"/>
          <w:b/>
        </w:rPr>
        <w:t>ë</w:t>
      </w:r>
      <w:r w:rsidRPr="0038068F">
        <w:rPr>
          <w:rFonts w:ascii="Agency FB" w:eastAsia="Agency FB" w:hAnsi="Agency FB"/>
          <w:b/>
        </w:rPr>
        <w:t>rdita Morina</w:t>
      </w:r>
    </w:p>
    <w:p w:rsidR="00194E12" w:rsidRPr="0032006F" w:rsidRDefault="00194E12" w:rsidP="00194E12">
      <w:pPr>
        <w:spacing w:line="360" w:lineRule="auto"/>
        <w:rPr>
          <w:rFonts w:ascii="Agency FB" w:eastAsia="Agency FB" w:hAnsi="Agency FB"/>
          <w:b/>
        </w:rPr>
      </w:pPr>
      <w:r w:rsidRPr="0032006F">
        <w:rPr>
          <w:rFonts w:ascii="Agency FB" w:eastAsia="Agency FB" w:hAnsi="Agency FB"/>
          <w:b/>
        </w:rPr>
        <w:t>Z Gazmend Gashi</w:t>
      </w:r>
    </w:p>
    <w:p w:rsidR="00194E12" w:rsidRPr="0032006F" w:rsidRDefault="00194E12" w:rsidP="00194E12">
      <w:pPr>
        <w:spacing w:line="360" w:lineRule="auto"/>
        <w:jc w:val="both"/>
        <w:rPr>
          <w:rFonts w:ascii="Agency FB" w:eastAsia="Agency FB" w:hAnsi="Agency FB"/>
          <w:b/>
        </w:rPr>
      </w:pPr>
      <w:r w:rsidRPr="0032006F">
        <w:rPr>
          <w:rFonts w:ascii="Agency FB" w:eastAsia="Agency FB" w:hAnsi="Agency FB"/>
          <w:b/>
        </w:rPr>
        <w:t>Znj. Bardha Gashi</w:t>
      </w:r>
    </w:p>
    <w:p w:rsidR="00194E12" w:rsidRPr="0032006F" w:rsidRDefault="00194E12" w:rsidP="00194E12">
      <w:pPr>
        <w:spacing w:line="360" w:lineRule="auto"/>
        <w:jc w:val="both"/>
        <w:rPr>
          <w:rFonts w:ascii="Agency FB" w:eastAsia="Agency FB" w:hAnsi="Agency FB"/>
          <w:b/>
        </w:rPr>
      </w:pPr>
      <w:r w:rsidRPr="0032006F">
        <w:rPr>
          <w:rFonts w:ascii="Agency FB" w:eastAsia="Agency FB" w:hAnsi="Agency FB"/>
          <w:b/>
        </w:rPr>
        <w:t xml:space="preserve">Znj. Mirlinda Muqa </w:t>
      </w:r>
    </w:p>
    <w:p w:rsidR="00194E12" w:rsidRPr="0032006F" w:rsidRDefault="00194E12" w:rsidP="00194E12">
      <w:pPr>
        <w:spacing w:line="360" w:lineRule="auto"/>
        <w:jc w:val="both"/>
        <w:rPr>
          <w:rFonts w:ascii="Agency FB" w:eastAsia="Agency FB" w:hAnsi="Agency FB"/>
          <w:b/>
        </w:rPr>
      </w:pPr>
    </w:p>
    <w:p w:rsidR="00194E12" w:rsidRPr="0032006F" w:rsidRDefault="00194E12" w:rsidP="00194E12">
      <w:pPr>
        <w:spacing w:line="360" w:lineRule="auto"/>
        <w:jc w:val="both"/>
        <w:rPr>
          <w:rFonts w:ascii="Agency FB" w:eastAsia="Agency FB" w:hAnsi="Agency FB"/>
          <w:b/>
        </w:rPr>
      </w:pPr>
    </w:p>
    <w:p w:rsidR="004E0B29" w:rsidRDefault="004E0B29" w:rsidP="00194E12">
      <w:pPr>
        <w:spacing w:line="360" w:lineRule="auto"/>
        <w:jc w:val="both"/>
        <w:rPr>
          <w:rFonts w:ascii="Agency FB" w:eastAsia="Agency FB" w:hAnsi="Agency FB"/>
          <w:b/>
        </w:rPr>
      </w:pPr>
    </w:p>
    <w:p w:rsidR="00194E12" w:rsidRPr="0032006F" w:rsidRDefault="00194E12" w:rsidP="00194E12">
      <w:pPr>
        <w:spacing w:line="360" w:lineRule="auto"/>
        <w:jc w:val="both"/>
        <w:rPr>
          <w:rFonts w:ascii="Agency FB" w:eastAsia="Agency FB" w:hAnsi="Agency FB"/>
          <w:b/>
        </w:rPr>
      </w:pPr>
      <w:r w:rsidRPr="0032006F">
        <w:rPr>
          <w:rFonts w:ascii="Agency FB" w:eastAsia="Agency FB" w:hAnsi="Agency FB"/>
          <w:b/>
        </w:rPr>
        <w:t>Z. Rilind Krasniqi</w:t>
      </w:r>
    </w:p>
    <w:p w:rsidR="00194E12" w:rsidRPr="0032006F" w:rsidRDefault="00194E12" w:rsidP="00194E12">
      <w:pPr>
        <w:spacing w:line="360" w:lineRule="auto"/>
        <w:jc w:val="both"/>
        <w:rPr>
          <w:rFonts w:ascii="Agency FB" w:eastAsia="Agency FB" w:hAnsi="Agency FB"/>
          <w:b/>
        </w:rPr>
      </w:pPr>
      <w:r w:rsidRPr="0032006F">
        <w:rPr>
          <w:rFonts w:ascii="Agency FB" w:eastAsia="Agency FB" w:hAnsi="Agency FB"/>
          <w:b/>
        </w:rPr>
        <w:t>Z. Jeton Rrakaqi</w:t>
      </w:r>
    </w:p>
    <w:p w:rsidR="00194E12" w:rsidRPr="0032006F" w:rsidRDefault="00194E12" w:rsidP="00194E12">
      <w:pPr>
        <w:spacing w:line="360" w:lineRule="auto"/>
        <w:jc w:val="both"/>
        <w:rPr>
          <w:rFonts w:ascii="Agency FB" w:eastAsia="Agency FB" w:hAnsi="Agency FB"/>
          <w:b/>
        </w:rPr>
      </w:pPr>
      <w:r w:rsidRPr="0032006F">
        <w:rPr>
          <w:rFonts w:ascii="Agency FB" w:eastAsia="Agency FB" w:hAnsi="Agency FB"/>
          <w:b/>
        </w:rPr>
        <w:t xml:space="preserve">Z. Arbërim Basha </w:t>
      </w:r>
    </w:p>
    <w:p w:rsidR="00194E12" w:rsidRPr="0032006F" w:rsidRDefault="00194E12" w:rsidP="00194E12">
      <w:pPr>
        <w:spacing w:line="360" w:lineRule="auto"/>
        <w:jc w:val="both"/>
        <w:rPr>
          <w:rFonts w:ascii="Agency FB" w:eastAsia="Agency FB" w:hAnsi="Agency FB"/>
          <w:b/>
        </w:rPr>
      </w:pPr>
      <w:r w:rsidRPr="0032006F">
        <w:rPr>
          <w:rFonts w:ascii="Agency FB" w:eastAsia="Agency FB" w:hAnsi="Agency FB"/>
          <w:b/>
        </w:rPr>
        <w:t>Z. Dardan Berisha</w:t>
      </w:r>
    </w:p>
    <w:p w:rsidR="00194E12" w:rsidRPr="0032006F" w:rsidRDefault="00194E12" w:rsidP="00194E12">
      <w:pPr>
        <w:spacing w:line="360" w:lineRule="auto"/>
        <w:jc w:val="both"/>
        <w:rPr>
          <w:rFonts w:ascii="Agency FB" w:eastAsia="Agency FB" w:hAnsi="Agency FB"/>
          <w:b/>
        </w:rPr>
      </w:pPr>
      <w:r w:rsidRPr="0032006F">
        <w:rPr>
          <w:rFonts w:ascii="Agency FB" w:eastAsia="Agency FB" w:hAnsi="Agency FB"/>
          <w:b/>
        </w:rPr>
        <w:t>Znj. Marigona Gashi</w:t>
      </w:r>
    </w:p>
    <w:p w:rsidR="00194E12" w:rsidRPr="0032006F" w:rsidRDefault="00194E12" w:rsidP="00194E12">
      <w:pPr>
        <w:spacing w:line="360" w:lineRule="auto"/>
        <w:jc w:val="both"/>
        <w:rPr>
          <w:rFonts w:ascii="Agency FB" w:eastAsia="Agency FB" w:hAnsi="Agency FB"/>
          <w:b/>
        </w:rPr>
      </w:pPr>
      <w:r w:rsidRPr="0032006F">
        <w:rPr>
          <w:rFonts w:ascii="Agency FB" w:eastAsia="Agency FB" w:hAnsi="Agency FB"/>
          <w:b/>
        </w:rPr>
        <w:t>Znj.Florie Bytyçi</w:t>
      </w:r>
    </w:p>
    <w:p w:rsidR="00194E12" w:rsidRPr="0032006F" w:rsidRDefault="00194E12" w:rsidP="00194E12">
      <w:pPr>
        <w:spacing w:line="360" w:lineRule="auto"/>
        <w:jc w:val="both"/>
        <w:rPr>
          <w:rFonts w:ascii="Agency FB" w:eastAsia="Agency FB" w:hAnsi="Agency FB"/>
          <w:b/>
        </w:rPr>
      </w:pPr>
      <w:r w:rsidRPr="0032006F">
        <w:rPr>
          <w:rFonts w:ascii="Agency FB" w:eastAsia="Agency FB" w:hAnsi="Agency FB"/>
          <w:b/>
        </w:rPr>
        <w:t>Z. Sami Hajdari -</w:t>
      </w:r>
    </w:p>
    <w:p w:rsidR="00194E12" w:rsidRPr="0032006F" w:rsidRDefault="00194E12" w:rsidP="00194E12">
      <w:pPr>
        <w:spacing w:line="360" w:lineRule="auto"/>
        <w:jc w:val="both"/>
        <w:rPr>
          <w:rFonts w:ascii="Agency FB" w:eastAsia="Agency FB" w:hAnsi="Agency FB"/>
          <w:b/>
        </w:rPr>
      </w:pPr>
      <w:r w:rsidRPr="0032006F">
        <w:rPr>
          <w:rFonts w:ascii="Agency FB" w:eastAsia="Agency FB" w:hAnsi="Agency FB"/>
          <w:b/>
        </w:rPr>
        <w:t>Znj.Albana Bytyqi</w:t>
      </w:r>
    </w:p>
    <w:p w:rsidR="00194E12" w:rsidRPr="0032006F" w:rsidRDefault="00194E12" w:rsidP="00194E12">
      <w:pPr>
        <w:spacing w:line="360" w:lineRule="auto"/>
        <w:jc w:val="both"/>
        <w:rPr>
          <w:rFonts w:ascii="Agency FB" w:eastAsia="Agency FB" w:hAnsi="Agency FB"/>
          <w:b/>
        </w:rPr>
      </w:pPr>
      <w:r w:rsidRPr="0032006F">
        <w:rPr>
          <w:rFonts w:ascii="Agency FB" w:eastAsia="Agency FB" w:hAnsi="Agency FB"/>
          <w:b/>
        </w:rPr>
        <w:t xml:space="preserve">Z. Osman Selimaj </w:t>
      </w:r>
    </w:p>
    <w:p w:rsidR="00194E12" w:rsidRPr="0032006F" w:rsidRDefault="00194E12" w:rsidP="00194E12">
      <w:pPr>
        <w:spacing w:line="360" w:lineRule="auto"/>
        <w:jc w:val="both"/>
        <w:rPr>
          <w:rFonts w:ascii="Agency FB" w:eastAsia="Agency FB" w:hAnsi="Agency FB"/>
          <w:b/>
        </w:rPr>
      </w:pPr>
      <w:r w:rsidRPr="0032006F">
        <w:rPr>
          <w:rFonts w:ascii="Agency FB" w:eastAsia="Agency FB" w:hAnsi="Agency FB"/>
          <w:b/>
        </w:rPr>
        <w:t>Z.Leonard Shala</w:t>
      </w:r>
    </w:p>
    <w:p w:rsidR="00194E12" w:rsidRPr="0032006F" w:rsidRDefault="00194E12" w:rsidP="00194E12">
      <w:pPr>
        <w:spacing w:line="360" w:lineRule="auto"/>
        <w:jc w:val="both"/>
        <w:rPr>
          <w:rFonts w:ascii="Agency FB" w:eastAsia="Agency FB" w:hAnsi="Agency FB"/>
          <w:b/>
        </w:rPr>
      </w:pPr>
      <w:r w:rsidRPr="0032006F">
        <w:rPr>
          <w:rFonts w:ascii="Agency FB" w:eastAsia="Agency FB" w:hAnsi="Agency FB"/>
          <w:b/>
        </w:rPr>
        <w:t>Z. Dugagjin Palushi</w:t>
      </w:r>
    </w:p>
    <w:p w:rsidR="00194E12" w:rsidRPr="0032006F" w:rsidRDefault="00194E12" w:rsidP="00194E12">
      <w:pPr>
        <w:spacing w:line="360" w:lineRule="auto"/>
        <w:jc w:val="both"/>
        <w:rPr>
          <w:rFonts w:ascii="Agency FB" w:eastAsia="Agency FB" w:hAnsi="Agency FB"/>
          <w:b/>
        </w:rPr>
      </w:pPr>
      <w:r w:rsidRPr="0032006F">
        <w:rPr>
          <w:rFonts w:ascii="Agency FB" w:eastAsia="Agency FB" w:hAnsi="Agency FB"/>
          <w:b/>
        </w:rPr>
        <w:t>Znj.Laureta Tafaj</w:t>
      </w:r>
    </w:p>
    <w:p w:rsidR="00194E12" w:rsidRPr="0032006F" w:rsidRDefault="00194E12" w:rsidP="00194E12">
      <w:pPr>
        <w:spacing w:line="360" w:lineRule="auto"/>
        <w:jc w:val="both"/>
        <w:rPr>
          <w:rFonts w:ascii="Agency FB" w:eastAsia="Agency FB" w:hAnsi="Agency FB"/>
          <w:b/>
        </w:rPr>
      </w:pPr>
      <w:r w:rsidRPr="0032006F">
        <w:rPr>
          <w:rFonts w:ascii="Agency FB" w:eastAsia="Agency FB" w:hAnsi="Agency FB"/>
          <w:b/>
        </w:rPr>
        <w:t>Z.Gëzim Kryeziu</w:t>
      </w:r>
    </w:p>
    <w:p w:rsidR="00194E12" w:rsidRPr="0032006F" w:rsidRDefault="00194E12" w:rsidP="00194E12">
      <w:pPr>
        <w:spacing w:line="360" w:lineRule="auto"/>
        <w:jc w:val="both"/>
        <w:rPr>
          <w:rFonts w:ascii="Agency FB" w:eastAsia="Agency FB" w:hAnsi="Agency FB"/>
        </w:rPr>
      </w:pPr>
      <w:r w:rsidRPr="0032006F">
        <w:rPr>
          <w:rFonts w:ascii="Agency FB" w:eastAsia="Agency FB" w:hAnsi="Agency FB"/>
        </w:rPr>
        <w:t xml:space="preserve">      </w:t>
      </w:r>
    </w:p>
    <w:p w:rsidR="00194E12" w:rsidRPr="0032006F" w:rsidRDefault="00194E12" w:rsidP="00194E12">
      <w:pPr>
        <w:spacing w:line="360" w:lineRule="auto"/>
        <w:jc w:val="both"/>
        <w:rPr>
          <w:rFonts w:ascii="Agency FB" w:eastAsia="Agency FB" w:hAnsi="Agency FB"/>
        </w:rPr>
      </w:pPr>
    </w:p>
    <w:p w:rsidR="00194E12" w:rsidRPr="0032006F" w:rsidRDefault="00194E12" w:rsidP="00194E12">
      <w:pPr>
        <w:spacing w:line="360" w:lineRule="auto"/>
        <w:jc w:val="both"/>
        <w:rPr>
          <w:rFonts w:ascii="Agency FB" w:eastAsia="Agency FB" w:hAnsi="Agency FB"/>
        </w:rPr>
      </w:pPr>
    </w:p>
    <w:p w:rsidR="00194E12" w:rsidRPr="0032006F" w:rsidRDefault="00194E12" w:rsidP="00194E12">
      <w:pPr>
        <w:spacing w:line="360" w:lineRule="auto"/>
        <w:jc w:val="both"/>
        <w:rPr>
          <w:rFonts w:ascii="Agency FB" w:eastAsia="Agency FB" w:hAnsi="Agency FB"/>
        </w:rPr>
      </w:pPr>
    </w:p>
    <w:p w:rsidR="000A1BE7" w:rsidRDefault="000A1BE7" w:rsidP="00194E12">
      <w:pPr>
        <w:rPr>
          <w:rFonts w:ascii="Agency FB" w:eastAsia="Agency FB" w:hAnsi="Agency FB"/>
          <w:b/>
        </w:rPr>
      </w:pPr>
    </w:p>
    <w:p w:rsidR="000A1BE7" w:rsidRDefault="000A1BE7" w:rsidP="00194E12">
      <w:pPr>
        <w:rPr>
          <w:rFonts w:ascii="Agency FB" w:eastAsia="Agency FB" w:hAnsi="Agency FB"/>
          <w:b/>
        </w:rPr>
      </w:pPr>
    </w:p>
    <w:p w:rsidR="000A1BE7" w:rsidRDefault="000A1BE7" w:rsidP="00194E12">
      <w:pPr>
        <w:rPr>
          <w:rFonts w:ascii="Agency FB" w:eastAsia="Agency FB" w:hAnsi="Agency FB"/>
          <w:b/>
        </w:rPr>
      </w:pPr>
    </w:p>
    <w:p w:rsidR="000A1BE7" w:rsidRDefault="000A1BE7" w:rsidP="00194E12">
      <w:pPr>
        <w:rPr>
          <w:rFonts w:ascii="Agency FB" w:eastAsia="Agency FB" w:hAnsi="Agency FB"/>
          <w:b/>
        </w:rPr>
      </w:pPr>
    </w:p>
    <w:p w:rsidR="000A1BE7" w:rsidRDefault="000A1BE7" w:rsidP="00194E12">
      <w:pPr>
        <w:rPr>
          <w:rFonts w:ascii="Agency FB" w:eastAsia="Agency FB" w:hAnsi="Agency FB"/>
          <w:b/>
        </w:rPr>
      </w:pPr>
    </w:p>
    <w:p w:rsidR="004E0B29" w:rsidRDefault="004E0B29" w:rsidP="00194E12">
      <w:pPr>
        <w:rPr>
          <w:rFonts w:ascii="Agency FB" w:eastAsia="Agency FB" w:hAnsi="Agency FB"/>
          <w:b/>
        </w:rPr>
      </w:pPr>
    </w:p>
    <w:p w:rsidR="00194E12" w:rsidRPr="0032006F" w:rsidRDefault="00194E12" w:rsidP="00194E12">
      <w:pPr>
        <w:rPr>
          <w:rFonts w:ascii="Agency FB" w:eastAsia="Agency FB" w:hAnsi="Agency FB"/>
          <w:b/>
        </w:rPr>
      </w:pPr>
      <w:r w:rsidRPr="0032006F">
        <w:rPr>
          <w:rFonts w:ascii="Agency FB" w:eastAsia="Agency FB" w:hAnsi="Agency FB"/>
          <w:b/>
        </w:rPr>
        <w:t>Të pranishëm të tjerë</w:t>
      </w:r>
    </w:p>
    <w:p w:rsidR="00194E12" w:rsidRPr="0032006F" w:rsidRDefault="00194E12" w:rsidP="00194E12">
      <w:pPr>
        <w:rPr>
          <w:rFonts w:ascii="Agency FB" w:eastAsia="Agency FB" w:hAnsi="Agency FB"/>
        </w:rPr>
      </w:pPr>
      <w:r w:rsidRPr="0032006F">
        <w:rPr>
          <w:rFonts w:ascii="Agency FB" w:eastAsia="Agency FB" w:hAnsi="Agency FB"/>
          <w:b/>
        </w:rPr>
        <w:t>Kryetari Komunës</w:t>
      </w:r>
    </w:p>
    <w:p w:rsidR="00194E12" w:rsidRPr="0032006F" w:rsidRDefault="00194E12" w:rsidP="00194E12">
      <w:pPr>
        <w:rPr>
          <w:rFonts w:ascii="Agency FB" w:eastAsia="Agency FB" w:hAnsi="Agency FB"/>
          <w:b/>
        </w:rPr>
      </w:pPr>
      <w:r w:rsidRPr="0032006F">
        <w:rPr>
          <w:rFonts w:ascii="Agency FB" w:eastAsia="Agency FB" w:hAnsi="Agency FB"/>
          <w:b/>
        </w:rPr>
        <w:t xml:space="preserve"> Media dhe qytetarë</w:t>
      </w:r>
    </w:p>
    <w:p w:rsidR="00194E12" w:rsidRPr="0032006F" w:rsidRDefault="00194E12" w:rsidP="00194E12">
      <w:pPr>
        <w:rPr>
          <w:rFonts w:ascii="Agency FB" w:eastAsia="Agency FB" w:hAnsi="Agency FB"/>
          <w:b/>
        </w:rPr>
      </w:pPr>
      <w:r w:rsidRPr="0032006F">
        <w:rPr>
          <w:rFonts w:ascii="Agency FB" w:eastAsia="Agency FB" w:hAnsi="Agency FB"/>
          <w:b/>
        </w:rPr>
        <w:t xml:space="preserve"> OSCE, LMT, KDI</w:t>
      </w:r>
    </w:p>
    <w:p w:rsidR="00194E12" w:rsidRPr="0032006F" w:rsidRDefault="00194E12" w:rsidP="00194E12">
      <w:pPr>
        <w:rPr>
          <w:rFonts w:ascii="Agency FB" w:eastAsia="Agency FB" w:hAnsi="Agency FB"/>
          <w:b/>
        </w:rPr>
      </w:pPr>
      <w:r w:rsidRPr="0032006F">
        <w:rPr>
          <w:rFonts w:ascii="Agency FB" w:eastAsia="Agency FB" w:hAnsi="Agency FB"/>
          <w:b/>
        </w:rPr>
        <w:t>Habibe Bytyqi</w:t>
      </w:r>
    </w:p>
    <w:p w:rsidR="00194E12" w:rsidRPr="0032006F" w:rsidRDefault="00194E12" w:rsidP="00194E12">
      <w:pPr>
        <w:rPr>
          <w:rFonts w:ascii="Agency FB" w:eastAsia="Agency FB" w:hAnsi="Agency FB"/>
          <w:b/>
        </w:rPr>
      </w:pPr>
      <w:r w:rsidRPr="0032006F">
        <w:rPr>
          <w:rFonts w:ascii="Agency FB" w:eastAsia="Agency FB" w:hAnsi="Agency FB"/>
          <w:b/>
        </w:rPr>
        <w:t>Xheladin Sadikaj</w:t>
      </w:r>
    </w:p>
    <w:p w:rsidR="00194E12" w:rsidRPr="0032006F" w:rsidRDefault="00194E12" w:rsidP="00194E12">
      <w:pPr>
        <w:rPr>
          <w:rFonts w:ascii="Agency FB" w:eastAsia="Agency FB" w:hAnsi="Agency FB"/>
          <w:b/>
        </w:rPr>
        <w:sectPr w:rsidR="00194E12" w:rsidRPr="0032006F">
          <w:type w:val="continuous"/>
          <w:pgSz w:w="11906" w:h="16838"/>
          <w:pgMar w:top="1440" w:right="1800" w:bottom="1440" w:left="1800" w:header="708" w:footer="708" w:gutter="0"/>
          <w:pgNumType w:start="1"/>
          <w:cols w:num="3" w:space="720" w:equalWidth="0">
            <w:col w:w="2288" w:space="720"/>
            <w:col w:w="2288" w:space="720"/>
            <w:col w:w="2288" w:space="0"/>
          </w:cols>
          <w:docGrid w:linePitch="360" w:charSpace="6144"/>
        </w:sectPr>
      </w:pPr>
      <w:r w:rsidRPr="0032006F">
        <w:rPr>
          <w:rFonts w:ascii="Agency FB" w:eastAsia="Agency FB" w:hAnsi="Agency FB"/>
          <w:b/>
        </w:rPr>
        <w:t xml:space="preserve"> </w:t>
      </w:r>
    </w:p>
    <w:p w:rsidR="00194E12" w:rsidRPr="00202F63" w:rsidRDefault="00194E12" w:rsidP="00194E12">
      <w:pPr>
        <w:rPr>
          <w:rFonts w:asciiTheme="majorHAnsi" w:hAnsiTheme="majorHAnsi"/>
        </w:rPr>
      </w:pPr>
      <w:r w:rsidRPr="00202F63">
        <w:rPr>
          <w:rFonts w:asciiTheme="majorHAnsi" w:hAnsiTheme="majorHAnsi"/>
        </w:rPr>
        <w:lastRenderedPageBreak/>
        <w:t>Mbledhjen  e hapi dhe e kryesoi, Kryesuesi i Asamblesë Komunale z.Bexhet Kuçi dhe e prezantoi këtë:</w:t>
      </w:r>
    </w:p>
    <w:p w:rsidR="00194E12" w:rsidRPr="00202F63" w:rsidRDefault="00194E12" w:rsidP="00194E12">
      <w:pPr>
        <w:rPr>
          <w:rFonts w:asciiTheme="majorHAnsi" w:hAnsiTheme="majorHAnsi"/>
        </w:rPr>
      </w:pPr>
    </w:p>
    <w:p w:rsidR="00194E12" w:rsidRPr="006F20CD" w:rsidRDefault="00194E12" w:rsidP="006F20CD">
      <w:pPr>
        <w:jc w:val="center"/>
        <w:rPr>
          <w:rFonts w:ascii="Agency FB" w:hAnsi="Agency FB"/>
          <w:b/>
          <w:bCs/>
          <w:i/>
          <w:iCs/>
        </w:rPr>
      </w:pPr>
      <w:r w:rsidRPr="0032006F">
        <w:rPr>
          <w:rFonts w:ascii="Agency FB" w:hAnsi="Agency FB"/>
          <w:b/>
          <w:bCs/>
          <w:i/>
          <w:iCs/>
        </w:rPr>
        <w:t>REND DITE</w:t>
      </w:r>
    </w:p>
    <w:p w:rsidR="00194E12" w:rsidRDefault="00194E12"/>
    <w:p w:rsidR="0013615D" w:rsidRPr="00202F63" w:rsidRDefault="0013615D" w:rsidP="006F20CD">
      <w:pPr>
        <w:ind w:firstLine="720"/>
        <w:rPr>
          <w:b/>
        </w:rPr>
      </w:pPr>
      <w:r w:rsidRPr="00202F63">
        <w:rPr>
          <w:b/>
        </w:rPr>
        <w:t>1.</w:t>
      </w:r>
      <w:r w:rsidR="006F20CD">
        <w:rPr>
          <w:b/>
        </w:rPr>
        <w:t xml:space="preserve"> </w:t>
      </w:r>
      <w:r w:rsidRPr="00202F63">
        <w:rPr>
          <w:b/>
        </w:rPr>
        <w:t>Miratimi i procesverbalit nga mbledhja e kaluar;</w:t>
      </w:r>
    </w:p>
    <w:p w:rsidR="0013615D" w:rsidRPr="00202F63" w:rsidRDefault="0013615D" w:rsidP="006F20CD">
      <w:pPr>
        <w:ind w:left="720"/>
        <w:rPr>
          <w:b/>
        </w:rPr>
      </w:pPr>
      <w:r w:rsidRPr="00202F63">
        <w:rPr>
          <w:b/>
        </w:rPr>
        <w:t>2.</w:t>
      </w:r>
      <w:r w:rsidR="006F20CD">
        <w:rPr>
          <w:b/>
        </w:rPr>
        <w:t xml:space="preserve"> </w:t>
      </w:r>
      <w:r w:rsidRPr="00202F63">
        <w:rPr>
          <w:b/>
        </w:rPr>
        <w:t>Shqyrtimi i projekt-vendimit për dhënien në shfrytëzim afatgjatë të pronës së paluajtshme të Komunës;</w:t>
      </w:r>
    </w:p>
    <w:p w:rsidR="00792776" w:rsidRPr="00202F63" w:rsidRDefault="00792776" w:rsidP="006F20CD">
      <w:pPr>
        <w:ind w:left="720"/>
        <w:rPr>
          <w:b/>
        </w:rPr>
      </w:pPr>
      <w:r w:rsidRPr="00202F63">
        <w:rPr>
          <w:b/>
        </w:rPr>
        <w:t>3.</w:t>
      </w:r>
      <w:r w:rsidR="006F20CD">
        <w:rPr>
          <w:b/>
        </w:rPr>
        <w:t xml:space="preserve"> </w:t>
      </w:r>
      <w:r w:rsidRPr="00202F63">
        <w:rPr>
          <w:b/>
        </w:rPr>
        <w:t>Shqyrtimi i projekt-vendimit për dhënien në shfrytëzim afatgjatë të</w:t>
      </w:r>
      <w:r w:rsidR="00126ABF" w:rsidRPr="00202F63">
        <w:rPr>
          <w:b/>
        </w:rPr>
        <w:t xml:space="preserve"> </w:t>
      </w:r>
      <w:r w:rsidRPr="00202F63">
        <w:rPr>
          <w:b/>
        </w:rPr>
        <w:t xml:space="preserve"> pronës së </w:t>
      </w:r>
      <w:r w:rsidR="006F20CD">
        <w:rPr>
          <w:b/>
        </w:rPr>
        <w:t xml:space="preserve">   </w:t>
      </w:r>
      <w:r w:rsidR="00126ABF" w:rsidRPr="00202F63">
        <w:rPr>
          <w:b/>
        </w:rPr>
        <w:t>paluajtshme të Komunës “Zona Industriale”;</w:t>
      </w:r>
    </w:p>
    <w:p w:rsidR="00126ABF" w:rsidRPr="00202F63" w:rsidRDefault="00126ABF" w:rsidP="006F20CD">
      <w:pPr>
        <w:ind w:left="720"/>
        <w:rPr>
          <w:b/>
        </w:rPr>
      </w:pPr>
      <w:r w:rsidRPr="00202F63">
        <w:rPr>
          <w:b/>
        </w:rPr>
        <w:t>4.</w:t>
      </w:r>
      <w:r w:rsidR="006F20CD">
        <w:rPr>
          <w:b/>
        </w:rPr>
        <w:t xml:space="preserve"> </w:t>
      </w:r>
      <w:r w:rsidRPr="00202F63">
        <w:rPr>
          <w:b/>
        </w:rPr>
        <w:t>Shqyrtimi i projekt-vendimit për dhënien në shfrytëzim afatgjatë të pronës së paluajtshme të Komunës “Banesat”;</w:t>
      </w:r>
    </w:p>
    <w:p w:rsidR="00A57DFA" w:rsidRPr="00202F63" w:rsidRDefault="00A57DFA" w:rsidP="006F20CD">
      <w:pPr>
        <w:ind w:left="720"/>
        <w:rPr>
          <w:b/>
        </w:rPr>
      </w:pPr>
      <w:r w:rsidRPr="00202F63">
        <w:rPr>
          <w:b/>
        </w:rPr>
        <w:t>5.</w:t>
      </w:r>
      <w:r w:rsidR="006F20CD">
        <w:rPr>
          <w:b/>
        </w:rPr>
        <w:t xml:space="preserve"> </w:t>
      </w:r>
      <w:r w:rsidRPr="00202F63">
        <w:rPr>
          <w:b/>
        </w:rPr>
        <w:t xml:space="preserve">Shqyrtimi </w:t>
      </w:r>
      <w:r w:rsidR="00727474" w:rsidRPr="00202F63">
        <w:rPr>
          <w:b/>
        </w:rPr>
        <w:t>i</w:t>
      </w:r>
      <w:r w:rsidRPr="00202F63">
        <w:rPr>
          <w:b/>
        </w:rPr>
        <w:t xml:space="preserve"> projekt</w:t>
      </w:r>
      <w:r w:rsidR="00AF0D88" w:rsidRPr="00202F63">
        <w:rPr>
          <w:b/>
        </w:rPr>
        <w:t>-vendimit për miratimin e marrëveshjes së bashkëpunimit ndër-komunal;</w:t>
      </w:r>
    </w:p>
    <w:p w:rsidR="00AF0D88" w:rsidRPr="00202F63" w:rsidRDefault="00AF0D88" w:rsidP="006F20CD">
      <w:pPr>
        <w:ind w:left="720"/>
        <w:rPr>
          <w:b/>
        </w:rPr>
      </w:pPr>
      <w:r w:rsidRPr="00202F63">
        <w:rPr>
          <w:b/>
        </w:rPr>
        <w:t>6.</w:t>
      </w:r>
      <w:r w:rsidR="006F20CD">
        <w:rPr>
          <w:b/>
        </w:rPr>
        <w:t xml:space="preserve"> </w:t>
      </w:r>
      <w:r w:rsidRPr="00202F63">
        <w:rPr>
          <w:b/>
        </w:rPr>
        <w:t>Shqyrtimi i projekt-vendimit për hapjen e shqyrtimit publik të projekt-dokumentit të Planit Zhvillimor Komunal(PZHK);</w:t>
      </w:r>
    </w:p>
    <w:p w:rsidR="00AF0D88" w:rsidRPr="00202F63" w:rsidRDefault="00AF0D88" w:rsidP="006F20CD">
      <w:pPr>
        <w:ind w:firstLine="720"/>
        <w:rPr>
          <w:b/>
        </w:rPr>
      </w:pPr>
      <w:r w:rsidRPr="00202F63">
        <w:rPr>
          <w:b/>
        </w:rPr>
        <w:t>7.</w:t>
      </w:r>
      <w:r w:rsidR="006F20CD">
        <w:rPr>
          <w:b/>
        </w:rPr>
        <w:t xml:space="preserve"> </w:t>
      </w:r>
      <w:r w:rsidRPr="00202F63">
        <w:rPr>
          <w:b/>
        </w:rPr>
        <w:t>Informatat e KKSB-së;</w:t>
      </w:r>
    </w:p>
    <w:p w:rsidR="00AF0D88" w:rsidRPr="00202F63" w:rsidRDefault="00AF0D88" w:rsidP="006F20CD">
      <w:pPr>
        <w:ind w:firstLine="720"/>
        <w:rPr>
          <w:b/>
        </w:rPr>
      </w:pPr>
      <w:r w:rsidRPr="00202F63">
        <w:rPr>
          <w:b/>
        </w:rPr>
        <w:t>8.</w:t>
      </w:r>
      <w:r w:rsidR="006F20CD">
        <w:rPr>
          <w:b/>
        </w:rPr>
        <w:t xml:space="preserve"> </w:t>
      </w:r>
      <w:r w:rsidR="007F1295" w:rsidRPr="00202F63">
        <w:rPr>
          <w:b/>
        </w:rPr>
        <w:t>Pyetje dhe përgjigje;</w:t>
      </w:r>
    </w:p>
    <w:p w:rsidR="00570A04" w:rsidRDefault="00570A04"/>
    <w:p w:rsidR="00570A04" w:rsidRDefault="00570A04">
      <w:r w:rsidRPr="00570A04">
        <w:rPr>
          <w:b/>
        </w:rPr>
        <w:t>Kryesuesi</w:t>
      </w:r>
      <w:r>
        <w:t xml:space="preserve">-i përshëndet të pranishmit dhe e hedh në votim </w:t>
      </w:r>
      <w:r w:rsidR="00EE7F35">
        <w:t>Rendin e D</w:t>
      </w:r>
      <w:r>
        <w:t>itës</w:t>
      </w:r>
    </w:p>
    <w:p w:rsidR="00EE7F35" w:rsidRDefault="00EE7F35">
      <w:r>
        <w:t xml:space="preserve">                               </w:t>
      </w:r>
    </w:p>
    <w:p w:rsidR="00EE7F35" w:rsidRDefault="00EE7F35" w:rsidP="00307E29">
      <w:pPr>
        <w:jc w:val="right"/>
        <w:rPr>
          <w:b/>
        </w:rPr>
      </w:pPr>
      <w:r w:rsidRPr="00EE7F35">
        <w:rPr>
          <w:b/>
        </w:rPr>
        <w:t xml:space="preserve">                                                                                                   Unanimisht miratohet </w:t>
      </w:r>
    </w:p>
    <w:p w:rsidR="00EE7F35" w:rsidRDefault="00EE7F35">
      <w:pPr>
        <w:rPr>
          <w:b/>
        </w:rPr>
      </w:pPr>
    </w:p>
    <w:p w:rsidR="00307E29" w:rsidRPr="00202F63" w:rsidRDefault="00EE7F35" w:rsidP="00307E29">
      <w:pPr>
        <w:rPr>
          <w:b/>
        </w:rPr>
      </w:pPr>
      <w:r>
        <w:rPr>
          <w:b/>
        </w:rPr>
        <w:t>Pika 1</w:t>
      </w:r>
      <w:r w:rsidR="00307E29" w:rsidRPr="00307E29">
        <w:rPr>
          <w:b/>
        </w:rPr>
        <w:t xml:space="preserve"> </w:t>
      </w:r>
      <w:r w:rsidR="00307E29" w:rsidRPr="00202F63">
        <w:rPr>
          <w:b/>
        </w:rPr>
        <w:t>Miratimi i procesverbalit nga mbledhja e kaluar;</w:t>
      </w:r>
    </w:p>
    <w:p w:rsidR="00EE7F35" w:rsidRDefault="00EE7F35">
      <w:pPr>
        <w:rPr>
          <w:b/>
        </w:rPr>
      </w:pPr>
    </w:p>
    <w:p w:rsidR="00EE7F35" w:rsidRPr="00307E29" w:rsidRDefault="00EE7F35">
      <w:r>
        <w:rPr>
          <w:b/>
        </w:rPr>
        <w:t>Kryesuesi</w:t>
      </w:r>
      <w:r w:rsidR="00307E29">
        <w:t>- e hedh në votim Pikën</w:t>
      </w:r>
    </w:p>
    <w:p w:rsidR="00307E29" w:rsidRDefault="00307E29">
      <w:pPr>
        <w:rPr>
          <w:b/>
        </w:rPr>
      </w:pPr>
    </w:p>
    <w:p w:rsidR="00EE7F35" w:rsidRDefault="00EE7F35" w:rsidP="00307E29">
      <w:pPr>
        <w:jc w:val="right"/>
        <w:rPr>
          <w:b/>
        </w:rPr>
      </w:pPr>
      <w:r>
        <w:rPr>
          <w:b/>
        </w:rPr>
        <w:t xml:space="preserve">                                                                     </w:t>
      </w:r>
      <w:r w:rsidR="00307E29">
        <w:rPr>
          <w:b/>
        </w:rPr>
        <w:t xml:space="preserve">                            </w:t>
      </w:r>
      <w:r>
        <w:rPr>
          <w:b/>
        </w:rPr>
        <w:t>Miratohet unanimisht</w:t>
      </w:r>
    </w:p>
    <w:p w:rsidR="00307E29" w:rsidRDefault="00307E29" w:rsidP="00DF1647">
      <w:pPr>
        <w:jc w:val="both"/>
        <w:rPr>
          <w:b/>
        </w:rPr>
      </w:pPr>
    </w:p>
    <w:p w:rsidR="00307E29" w:rsidRPr="00202F63" w:rsidRDefault="00EE7F35" w:rsidP="00DF1647">
      <w:pPr>
        <w:jc w:val="both"/>
        <w:rPr>
          <w:b/>
        </w:rPr>
      </w:pPr>
      <w:r>
        <w:rPr>
          <w:b/>
        </w:rPr>
        <w:t>Pika 2</w:t>
      </w:r>
      <w:r w:rsidR="00307E29" w:rsidRPr="00307E29">
        <w:rPr>
          <w:b/>
        </w:rPr>
        <w:t xml:space="preserve"> </w:t>
      </w:r>
      <w:r w:rsidR="00307E29" w:rsidRPr="00202F63">
        <w:rPr>
          <w:b/>
        </w:rPr>
        <w:t>Shqyrtimi i projekt-vendimit për dhënien në shfrytëzim afatgjatë të pronës së paluajtshme të Komunës;</w:t>
      </w:r>
    </w:p>
    <w:p w:rsidR="00EE7F35" w:rsidRDefault="00EE7F35" w:rsidP="00DF1647">
      <w:pPr>
        <w:jc w:val="both"/>
        <w:rPr>
          <w:b/>
        </w:rPr>
      </w:pPr>
    </w:p>
    <w:p w:rsidR="00EE7F35" w:rsidRPr="00AF0112" w:rsidRDefault="00EE7F35" w:rsidP="00DF1647">
      <w:pPr>
        <w:jc w:val="both"/>
      </w:pPr>
      <w:r>
        <w:rPr>
          <w:b/>
        </w:rPr>
        <w:t>Kryesuesi-</w:t>
      </w:r>
      <w:r w:rsidR="00AF0112" w:rsidRPr="00AF0112">
        <w:t>e elaboron këtë pike, dhe hap debatin për këtë pike</w:t>
      </w:r>
    </w:p>
    <w:p w:rsidR="00AF0112" w:rsidRPr="00AF0112" w:rsidRDefault="00AF0112" w:rsidP="00DF1647">
      <w:pPr>
        <w:jc w:val="both"/>
      </w:pPr>
    </w:p>
    <w:p w:rsidR="00AF0112" w:rsidRDefault="00AF0112" w:rsidP="00DF1647">
      <w:pPr>
        <w:jc w:val="both"/>
        <w:rPr>
          <w:b/>
        </w:rPr>
      </w:pPr>
      <w:r>
        <w:rPr>
          <w:b/>
        </w:rPr>
        <w:t>Jeton Rrakaqi-</w:t>
      </w:r>
      <w:r w:rsidR="00ED3B4E" w:rsidRPr="00ED3B4E">
        <w:t>grupi parlamentar i PDK-së e mbështet këtë pike</w:t>
      </w:r>
      <w:r w:rsidR="00ED3B4E">
        <w:rPr>
          <w:b/>
        </w:rPr>
        <w:t>.</w:t>
      </w:r>
    </w:p>
    <w:p w:rsidR="00ED3B4E" w:rsidRPr="00DF75F0" w:rsidRDefault="00ED3B4E" w:rsidP="00DF1647">
      <w:pPr>
        <w:jc w:val="both"/>
      </w:pPr>
      <w:r>
        <w:rPr>
          <w:b/>
        </w:rPr>
        <w:t>Nexhat Ramadani-</w:t>
      </w:r>
      <w:r w:rsidRPr="00DF75F0">
        <w:t>edhe ne</w:t>
      </w:r>
      <w:r w:rsidR="00B85E36" w:rsidRPr="00DF75F0">
        <w:t xml:space="preserve"> si grup parlamentar</w:t>
      </w:r>
      <w:r w:rsidRPr="00DF75F0">
        <w:t xml:space="preserve"> e mbështesim këtë pikë,ku kjo zone ka nevojë të rregullohet.</w:t>
      </w:r>
    </w:p>
    <w:p w:rsidR="00ED3B4E" w:rsidRDefault="00ED3B4E" w:rsidP="00DF1647">
      <w:pPr>
        <w:jc w:val="both"/>
        <w:rPr>
          <w:b/>
        </w:rPr>
      </w:pPr>
      <w:r>
        <w:rPr>
          <w:b/>
        </w:rPr>
        <w:t>Dugagjin Palushi-</w:t>
      </w:r>
      <w:r w:rsidR="00B85E36" w:rsidRPr="00DF75F0">
        <w:t>vlerën e investimeve nuk mujta me pa.</w:t>
      </w:r>
      <w:r w:rsidR="00307E29">
        <w:t xml:space="preserve"> </w:t>
      </w:r>
      <w:r w:rsidRPr="00DF75F0">
        <w:t>Tek</w:t>
      </w:r>
      <w:r w:rsidR="00DF75F0" w:rsidRPr="00DF75F0">
        <w:t xml:space="preserve"> koeficienti është 20.02%,unë kisha thënë</w:t>
      </w:r>
      <w:r w:rsidR="00307E29">
        <w:t xml:space="preserve"> me kthy 20.01%. Pse 20.02% </w:t>
      </w:r>
      <w:r w:rsidR="00DF75F0" w:rsidRPr="00DF75F0">
        <w:t>koeficientin a ban me rrit d</w:t>
      </w:r>
      <w:r w:rsidR="00307E29">
        <w:t>eri sa te gjitha ndertimet qe jane duke u bere jan me 30% e ma shume ne ne ket rast jemi duke e demtuar Komunen.</w:t>
      </w:r>
    </w:p>
    <w:p w:rsidR="00DF75F0" w:rsidRDefault="00DF75F0" w:rsidP="00DF1647">
      <w:pPr>
        <w:jc w:val="both"/>
      </w:pPr>
      <w:r w:rsidRPr="00DF75F0">
        <w:rPr>
          <w:b/>
        </w:rPr>
        <w:t>Kryesuesi</w:t>
      </w:r>
      <w:r>
        <w:t>-Këtë e ka përcaktu komisioni.Nuk mundemi.</w:t>
      </w:r>
    </w:p>
    <w:p w:rsidR="00DF75F0" w:rsidRPr="00636987" w:rsidRDefault="00DF75F0" w:rsidP="00DF1647">
      <w:pPr>
        <w:jc w:val="both"/>
      </w:pPr>
      <w:r>
        <w:rPr>
          <w:b/>
        </w:rPr>
        <w:t>Aziz Byty</w:t>
      </w:r>
      <w:r w:rsidR="00514C95">
        <w:rPr>
          <w:b/>
        </w:rPr>
        <w:t>q</w:t>
      </w:r>
      <w:r>
        <w:rPr>
          <w:b/>
        </w:rPr>
        <w:t>i-</w:t>
      </w:r>
      <w:r w:rsidRPr="00636987">
        <w:t xml:space="preserve">Edhe ne si grup </w:t>
      </w:r>
      <w:r w:rsidR="00636987" w:rsidRPr="00636987">
        <w:t>i</w:t>
      </w:r>
      <w:r w:rsidRPr="00636987">
        <w:t xml:space="preserve"> AAk-së</w:t>
      </w:r>
      <w:r w:rsidR="00636987" w:rsidRPr="00636987">
        <w:t xml:space="preserve"> e përkrahim këtë projekt-vendim dhe rekomandimin e komisionit.</w:t>
      </w:r>
    </w:p>
    <w:p w:rsidR="00636987" w:rsidRDefault="00636987" w:rsidP="00DF1647">
      <w:pPr>
        <w:jc w:val="both"/>
      </w:pPr>
      <w:r w:rsidRPr="00636987">
        <w:rPr>
          <w:b/>
        </w:rPr>
        <w:t>Kryesuesi</w:t>
      </w:r>
      <w:r>
        <w:t>-e hedh në votim Pikën 2</w:t>
      </w:r>
    </w:p>
    <w:p w:rsidR="00636987" w:rsidRPr="00636987" w:rsidRDefault="00636987">
      <w:pPr>
        <w:rPr>
          <w:b/>
        </w:rPr>
      </w:pPr>
    </w:p>
    <w:p w:rsidR="009C7189" w:rsidRDefault="00636987" w:rsidP="009C7189">
      <w:pPr>
        <w:jc w:val="right"/>
      </w:pPr>
      <w:r>
        <w:t xml:space="preserve">                                                                     </w:t>
      </w:r>
      <w:r w:rsidRPr="00636987">
        <w:rPr>
          <w:b/>
        </w:rPr>
        <w:t xml:space="preserve">Unanimisht miratohet  </w:t>
      </w:r>
    </w:p>
    <w:p w:rsidR="00636987" w:rsidRPr="009C7189" w:rsidRDefault="00636987" w:rsidP="009C7189">
      <w:pPr>
        <w:jc w:val="both"/>
      </w:pPr>
      <w:r w:rsidRPr="006C701B">
        <w:rPr>
          <w:b/>
        </w:rPr>
        <w:lastRenderedPageBreak/>
        <w:t>Pika 3</w:t>
      </w:r>
      <w:r w:rsidR="009C7189" w:rsidRPr="009C7189">
        <w:rPr>
          <w:b/>
        </w:rPr>
        <w:t xml:space="preserve"> </w:t>
      </w:r>
      <w:r w:rsidR="009C7189" w:rsidRPr="00202F63">
        <w:rPr>
          <w:b/>
        </w:rPr>
        <w:t xml:space="preserve">Shqyrtimi i projekt-vendimit për dhënien në shfrytëzim afatgjatë të  pronës së </w:t>
      </w:r>
      <w:r w:rsidR="009C7189">
        <w:rPr>
          <w:b/>
        </w:rPr>
        <w:t xml:space="preserve">   </w:t>
      </w:r>
      <w:r w:rsidR="009C7189" w:rsidRPr="00202F63">
        <w:rPr>
          <w:b/>
        </w:rPr>
        <w:t>paluajtshme të Komunës “Zona Industriale”;</w:t>
      </w:r>
    </w:p>
    <w:p w:rsidR="00636987" w:rsidRDefault="00636987" w:rsidP="009C7189">
      <w:pPr>
        <w:jc w:val="both"/>
      </w:pPr>
    </w:p>
    <w:p w:rsidR="00636987" w:rsidRPr="00636987" w:rsidRDefault="00636987" w:rsidP="009C7189">
      <w:pPr>
        <w:jc w:val="both"/>
      </w:pPr>
      <w:r w:rsidRPr="00636987">
        <w:rPr>
          <w:b/>
        </w:rPr>
        <w:t>Kryesuesi-</w:t>
      </w:r>
      <w:r w:rsidRPr="00636987">
        <w:t>e elaboron këtë pike dhe hap debatin për këtë pike</w:t>
      </w:r>
    </w:p>
    <w:p w:rsidR="00636987" w:rsidRDefault="00636987" w:rsidP="009C7189">
      <w:pPr>
        <w:jc w:val="both"/>
      </w:pPr>
      <w:r>
        <w:rPr>
          <w:b/>
        </w:rPr>
        <w:t>Jeton Rrakaqi</w:t>
      </w:r>
      <w:r w:rsidRPr="00530B3D">
        <w:t>-</w:t>
      </w:r>
      <w:r w:rsidR="00530B3D" w:rsidRPr="00530B3D">
        <w:t>pershëndet të pranishmit.Në emër të grupit parlamentar të PDK-së e mbështesim këtë pike.</w:t>
      </w:r>
    </w:p>
    <w:p w:rsidR="00530B3D" w:rsidRDefault="00530B3D" w:rsidP="009C7189">
      <w:pPr>
        <w:jc w:val="both"/>
      </w:pPr>
      <w:r w:rsidRPr="00530B3D">
        <w:rPr>
          <w:b/>
        </w:rPr>
        <w:t>Bashkim Ndreca</w:t>
      </w:r>
      <w:r>
        <w:t>-rreth kësaj pike kam një padi që është bë për këtë prone në Kuvendin Komunal.</w:t>
      </w:r>
      <w:r w:rsidR="0034304C">
        <w:t xml:space="preserve">Rreth kësaj ka pas katër konkurime.Në konkurimin e pare,gjatë hapjes ka pas parregullsi,ne konkurimin e dyte  prap ka pas parregullsi,ne komkurimin e tretë gjatë hapjes prap parregullsi,ndërsa në konkurimin e katër </w:t>
      </w:r>
      <w:r w:rsidR="007D6845">
        <w:t>del fituese ajo firmë qe ka pas parregullsi.Kjo prone është destinu për një ndërmarrje të veqntë.Unë kisha sugjeru që kjo pike të shtyhet.X kompania e ka padit Kuvendin Komunal.N</w:t>
      </w:r>
      <w:r w:rsidR="00B4462C">
        <w:t>ëse gjykata gjykon</w:t>
      </w:r>
      <w:r w:rsidR="007D6845">
        <w:t xml:space="preserve"> kundër </w:t>
      </w:r>
      <w:r w:rsidR="005E6E4E">
        <w:t xml:space="preserve">ç ka do të bëjmë ne?Nuk besoj që mujm me votu diçka </w:t>
      </w:r>
      <w:r w:rsidR="00D11585">
        <w:t>që është</w:t>
      </w:r>
      <w:r w:rsidR="00202F63">
        <w:t xml:space="preserve"> në</w:t>
      </w:r>
      <w:r w:rsidR="00D11585">
        <w:t xml:space="preserve"> procedurë gjyqësore.</w:t>
      </w:r>
    </w:p>
    <w:p w:rsidR="00D11585" w:rsidRDefault="00D11585" w:rsidP="009C7189">
      <w:pPr>
        <w:jc w:val="both"/>
      </w:pPr>
      <w:r w:rsidRPr="00D11585">
        <w:rPr>
          <w:b/>
        </w:rPr>
        <w:t>Xhemail Kabashi</w:t>
      </w:r>
      <w:r>
        <w:t>-përshëndet të pranishmit.Kemi pas problem qe dy vite për parregullsi me këtë prone.</w:t>
      </w:r>
      <w:r w:rsidR="00542896">
        <w:t>Vota ime ka</w:t>
      </w:r>
      <w:r>
        <w:t xml:space="preserve"> qenë kundër,arsyet e mia janë në processverbal</w:t>
      </w:r>
      <w:r w:rsidR="00542896">
        <w:t xml:space="preserve"> të kom</w:t>
      </w:r>
      <w:r w:rsidR="00202F63">
        <w:t>isionitNuk duhet të diskualifiko</w:t>
      </w:r>
      <w:r w:rsidR="00542896">
        <w:t>het” SETI comerc” me kompaninë tjetër në mungesë të planit investiv</w:t>
      </w:r>
      <w:r w:rsidR="00B877F6">
        <w:t xml:space="preserve"> pasi </w:t>
      </w:r>
      <w:r w:rsidR="00542896">
        <w:t>që në kuadër të një paragrafi ka qenë</w:t>
      </w:r>
      <w:r>
        <w:t>.</w:t>
      </w:r>
      <w:r w:rsidR="00B877F6">
        <w:t>:</w:t>
      </w:r>
      <w:r>
        <w:t>Investimi të jetë në harmoni me planin zhvillimo</w:t>
      </w:r>
      <w:r w:rsidR="00202F63">
        <w:t>r komu</w:t>
      </w:r>
      <w:r>
        <w:t>nal</w:t>
      </w:r>
      <w:r w:rsidR="00B877F6">
        <w:t xml:space="preserve"> si dhe planin investiv</w:t>
      </w:r>
      <w:r>
        <w:t>.Vota ime është kundër.</w:t>
      </w:r>
    </w:p>
    <w:p w:rsidR="00D11585" w:rsidRDefault="00513893" w:rsidP="009C7189">
      <w:pPr>
        <w:jc w:val="both"/>
      </w:pPr>
      <w:r w:rsidRPr="00513893">
        <w:rPr>
          <w:b/>
        </w:rPr>
        <w:t>Nexhat Ramadani</w:t>
      </w:r>
      <w:r>
        <w:t>-edhe ne si grup parlament</w:t>
      </w:r>
      <w:r w:rsidR="00202F63">
        <w:t>ar arsyetimin e dhamë.</w:t>
      </w:r>
      <w:r w:rsidR="00DF1647">
        <w:t xml:space="preserve"> </w:t>
      </w:r>
      <w:r w:rsidR="00202F63">
        <w:t>Neve na bë</w:t>
      </w:r>
      <w:r>
        <w:t>jn</w:t>
      </w:r>
      <w:r w:rsidR="00B877F6">
        <w:t xml:space="preserve">ë të pavendosur </w:t>
      </w:r>
      <w:r>
        <w:t xml:space="preserve"> për me votu.Ndoshta propozimi i Bashkimit është i mire.Jam kundër kësaj.</w:t>
      </w:r>
    </w:p>
    <w:p w:rsidR="00513893" w:rsidRDefault="00513893" w:rsidP="009C7189">
      <w:pPr>
        <w:jc w:val="both"/>
      </w:pPr>
      <w:r w:rsidRPr="00513893">
        <w:rPr>
          <w:b/>
        </w:rPr>
        <w:t>Dardan Berisha</w:t>
      </w:r>
      <w:r>
        <w:t>-përsh</w:t>
      </w:r>
      <w:r w:rsidR="00B877F6">
        <w:t>ëndet gjithë të</w:t>
      </w:r>
      <w:r>
        <w:t xml:space="preserve"> pranishm</w:t>
      </w:r>
      <w:r w:rsidR="00202F63">
        <w:t>it.Ne padi nuk dime Më tingëlloi</w:t>
      </w:r>
      <w:r>
        <w:t xml:space="preserve"> fjala ësht</w:t>
      </w:r>
      <w:r w:rsidR="00514C95">
        <w:t>ë anulu.Mos të mundohen me bo politika për interesa personale.Nuk duhet të keni qasje subjektive, ne duhet mu bo objektiv.Ne po dalim kundër njerëzve që i kemi në komision.</w:t>
      </w:r>
    </w:p>
    <w:p w:rsidR="00514C95" w:rsidRDefault="00514C95" w:rsidP="009C7189">
      <w:pPr>
        <w:jc w:val="both"/>
      </w:pPr>
      <w:r w:rsidRPr="00514C95">
        <w:rPr>
          <w:b/>
        </w:rPr>
        <w:t>Aziz Bytyqi</w:t>
      </w:r>
      <w:r>
        <w:t>-jam i bindur ti besoj komisionit përderisa ne e kemi zgjedh.</w:t>
      </w:r>
    </w:p>
    <w:p w:rsidR="00481960" w:rsidRDefault="00D87CAA" w:rsidP="009C7189">
      <w:pPr>
        <w:jc w:val="both"/>
      </w:pPr>
      <w:r>
        <w:t xml:space="preserve"> </w:t>
      </w:r>
      <w:r w:rsidRPr="00D87CAA">
        <w:rPr>
          <w:b/>
        </w:rPr>
        <w:t>Bashkim Ndreca</w:t>
      </w:r>
      <w:r>
        <w:t>-</w:t>
      </w:r>
      <w:r w:rsidR="00D95C7D">
        <w:t>Nuk kam azgjë personale e as politike.Ka padit se komisioni e ka qit fitues me shkrim.Kompanisë që pretendon që ju ka bo e padrejtë te plani investiv,plani investiv e ka 5</w:t>
      </w:r>
      <w:r>
        <w:t>.</w:t>
      </w:r>
      <w:r w:rsidR="00D95C7D">
        <w:t>779</w:t>
      </w:r>
      <w:r>
        <w:t xml:space="preserve">.000 </w:t>
      </w:r>
      <w:r w:rsidRPr="00D87CAA">
        <w:t>euro</w:t>
      </w:r>
      <w:r>
        <w:t>.Mirëpo jam kundër ç’do parregullsie.Nuk do të thotë që komisioni ka qenë unik.</w:t>
      </w:r>
    </w:p>
    <w:p w:rsidR="00514C95" w:rsidRPr="00FF0C14" w:rsidRDefault="00D87CAA" w:rsidP="009C7189">
      <w:pPr>
        <w:jc w:val="both"/>
      </w:pPr>
      <w:r w:rsidRPr="00D87CAA">
        <w:rPr>
          <w:b/>
        </w:rPr>
        <w:t>Dugagjin Palushi-</w:t>
      </w:r>
      <w:r w:rsidR="00FF0C14" w:rsidRPr="00FF0C14">
        <w:t>A</w:t>
      </w:r>
      <w:r w:rsidR="00FF0C14">
        <w:t xml:space="preserve"> </w:t>
      </w:r>
      <w:r w:rsidR="00FF0C14" w:rsidRPr="00FF0C14">
        <w:t>ka padi Komuna dhe a ësht</w:t>
      </w:r>
      <w:r w:rsidR="00FF0C14">
        <w:t>ë e njofuar?A</w:t>
      </w:r>
      <w:r w:rsidR="00FF0C14" w:rsidRPr="00FF0C14">
        <w:t xml:space="preserve"> kemi të drejtë me vazhdu procedurat  përderisa ka kontest?</w:t>
      </w:r>
    </w:p>
    <w:p w:rsidR="00513893" w:rsidRPr="00FF0C14" w:rsidRDefault="00FF0C14" w:rsidP="009C7189">
      <w:pPr>
        <w:jc w:val="both"/>
        <w:rPr>
          <w:b/>
        </w:rPr>
      </w:pPr>
      <w:r w:rsidRPr="00FF0C14">
        <w:rPr>
          <w:b/>
        </w:rPr>
        <w:t>Kryesuesi-</w:t>
      </w:r>
      <w:r w:rsidRPr="00FF0C14">
        <w:t>Unë sa jam i informuar nuk ka padi.</w:t>
      </w:r>
    </w:p>
    <w:p w:rsidR="00530B3D" w:rsidRDefault="00FF0C14" w:rsidP="009C7189">
      <w:pPr>
        <w:jc w:val="both"/>
      </w:pPr>
      <w:r w:rsidRPr="00FF0C14">
        <w:rPr>
          <w:b/>
        </w:rPr>
        <w:t>Jeton Rrakaqi</w:t>
      </w:r>
      <w:r>
        <w:t>-edhe pse jemi opozitë,ne asnjëherë nuk i kemi kund</w:t>
      </w:r>
      <w:r w:rsidR="00850E7A">
        <w:t>ërshtu pronat publike që janë në të mire të qytetarëve.</w:t>
      </w:r>
    </w:p>
    <w:p w:rsidR="00850E7A" w:rsidRDefault="00850E7A" w:rsidP="009C7189">
      <w:pPr>
        <w:jc w:val="both"/>
      </w:pPr>
      <w:r w:rsidRPr="00850E7A">
        <w:rPr>
          <w:b/>
        </w:rPr>
        <w:t>Leonard Shala</w:t>
      </w:r>
      <w:r>
        <w:t>-</w:t>
      </w:r>
      <w:r w:rsidR="00BD413A">
        <w:t>kam dëgju prej kolegëve,ka dis</w:t>
      </w:r>
      <w:r w:rsidR="009757D5">
        <w:t>a muaj që është marrë një vendim dhe ka rregullore që sa here ne japim pëlqim  ne duhet me formu komisione prej Asamblesë Komunale.Nuk është komisioni për dhënien në shfrytëzim të pronave dhe ai i ankesave me mandate katër vjeqar.</w:t>
      </w:r>
    </w:p>
    <w:p w:rsidR="00943D0A" w:rsidRDefault="009757D5" w:rsidP="00943D0A">
      <w:pPr>
        <w:jc w:val="both"/>
      </w:pPr>
      <w:r w:rsidRPr="00BD413A">
        <w:rPr>
          <w:b/>
        </w:rPr>
        <w:t xml:space="preserve">Kryesuesi </w:t>
      </w:r>
      <w:r w:rsidR="00BD413A">
        <w:t>-</w:t>
      </w:r>
      <w:r>
        <w:t>e hedhë në votim Pikën 3</w:t>
      </w:r>
    </w:p>
    <w:p w:rsidR="006C701B" w:rsidRPr="00943D0A" w:rsidRDefault="006C701B" w:rsidP="00943D0A">
      <w:pPr>
        <w:jc w:val="right"/>
      </w:pPr>
      <w:r>
        <w:t xml:space="preserve">                                                           </w:t>
      </w:r>
      <w:r w:rsidRPr="006C701B">
        <w:rPr>
          <w:b/>
        </w:rPr>
        <w:t xml:space="preserve">   15 </w:t>
      </w:r>
      <w:r w:rsidR="00D63F33">
        <w:rPr>
          <w:b/>
        </w:rPr>
        <w:t xml:space="preserve">Pro dhe </w:t>
      </w:r>
      <w:r w:rsidRPr="006C701B">
        <w:rPr>
          <w:b/>
        </w:rPr>
        <w:t>11 kundër Miratohet Pika 3</w:t>
      </w:r>
    </w:p>
    <w:p w:rsidR="006C701B" w:rsidRPr="006C701B" w:rsidRDefault="006C701B">
      <w:pPr>
        <w:rPr>
          <w:b/>
        </w:rPr>
      </w:pPr>
    </w:p>
    <w:p w:rsidR="006C701B" w:rsidRPr="006C701B" w:rsidRDefault="006C701B">
      <w:pPr>
        <w:rPr>
          <w:b/>
        </w:rPr>
      </w:pPr>
      <w:r w:rsidRPr="006C701B">
        <w:rPr>
          <w:b/>
        </w:rPr>
        <w:t>Pika 4</w:t>
      </w:r>
      <w:r w:rsidR="00D63F33" w:rsidRPr="00D63F33">
        <w:rPr>
          <w:b/>
        </w:rPr>
        <w:t xml:space="preserve"> </w:t>
      </w:r>
      <w:r w:rsidR="00D63F33" w:rsidRPr="00202F63">
        <w:rPr>
          <w:b/>
        </w:rPr>
        <w:t>Shqyrtimi i projekt-vendimit për dhënien në shfrytëzim afatgjatë të pronës së paluajtshme të Komunës “Banesat”;</w:t>
      </w:r>
    </w:p>
    <w:p w:rsidR="006C701B" w:rsidRPr="006C701B" w:rsidRDefault="006C701B">
      <w:pPr>
        <w:rPr>
          <w:b/>
        </w:rPr>
      </w:pPr>
    </w:p>
    <w:p w:rsidR="006C701B" w:rsidRDefault="006C701B">
      <w:r w:rsidRPr="006C701B">
        <w:rPr>
          <w:b/>
        </w:rPr>
        <w:t>Kryesuesi-</w:t>
      </w:r>
      <w:r w:rsidRPr="006C701B">
        <w:t xml:space="preserve">e elaboron këtë </w:t>
      </w:r>
      <w:r>
        <w:t>pikë</w:t>
      </w:r>
      <w:r w:rsidRPr="006C701B">
        <w:t xml:space="preserve"> dhe hap debatin</w:t>
      </w:r>
    </w:p>
    <w:p w:rsidR="003E2F31" w:rsidRPr="003E2F31" w:rsidRDefault="003E2F31">
      <w:r w:rsidRPr="003E2F31">
        <w:t>Nuk ka debat</w:t>
      </w:r>
    </w:p>
    <w:p w:rsidR="00943D0A" w:rsidRDefault="006C701B">
      <w:r w:rsidRPr="006C701B">
        <w:rPr>
          <w:b/>
        </w:rPr>
        <w:t>Kryesusi-</w:t>
      </w:r>
      <w:r>
        <w:t>e hedhë në votim Pikë 4</w:t>
      </w:r>
    </w:p>
    <w:p w:rsidR="0057184E" w:rsidRDefault="006C701B" w:rsidP="0057184E">
      <w:pPr>
        <w:jc w:val="right"/>
      </w:pPr>
      <w:r w:rsidRPr="003E2F31">
        <w:rPr>
          <w:b/>
        </w:rPr>
        <w:t xml:space="preserve"> Unanimisht miratohet</w:t>
      </w:r>
      <w:r w:rsidR="003E2F31">
        <w:rPr>
          <w:b/>
        </w:rPr>
        <w:t xml:space="preserve"> Pika 4</w:t>
      </w:r>
    </w:p>
    <w:p w:rsidR="003E2F31" w:rsidRPr="0057184E" w:rsidRDefault="003E2F31" w:rsidP="0057184E">
      <w:pPr>
        <w:jc w:val="both"/>
      </w:pPr>
      <w:r>
        <w:rPr>
          <w:b/>
        </w:rPr>
        <w:lastRenderedPageBreak/>
        <w:t>Pika 5</w:t>
      </w:r>
      <w:r w:rsidR="00943D0A" w:rsidRPr="00943D0A">
        <w:rPr>
          <w:b/>
        </w:rPr>
        <w:t xml:space="preserve"> </w:t>
      </w:r>
      <w:r w:rsidR="00943D0A" w:rsidRPr="00202F63">
        <w:rPr>
          <w:b/>
        </w:rPr>
        <w:t>Shqyrtimi i projekt-vendimit për miratimin e marrëveshjes së bashkëpunimit ndër-komunal;</w:t>
      </w:r>
    </w:p>
    <w:p w:rsidR="003E2F31" w:rsidRDefault="003E2F31">
      <w:pPr>
        <w:rPr>
          <w:b/>
        </w:rPr>
      </w:pPr>
    </w:p>
    <w:p w:rsidR="003E2F31" w:rsidRPr="003E2F31" w:rsidRDefault="003E2F31">
      <w:pPr>
        <w:rPr>
          <w:b/>
        </w:rPr>
      </w:pPr>
      <w:r>
        <w:rPr>
          <w:b/>
        </w:rPr>
        <w:t>Kryesuesi-</w:t>
      </w:r>
      <w:r w:rsidRPr="003E2F31">
        <w:t>e elaboron këtë pikë</w:t>
      </w:r>
    </w:p>
    <w:p w:rsidR="006C701B" w:rsidRPr="003E2F31" w:rsidRDefault="003E2F31">
      <w:r w:rsidRPr="003E2F31">
        <w:t>Nuk ka debat</w:t>
      </w:r>
    </w:p>
    <w:p w:rsidR="003E2F31" w:rsidRDefault="003E2F31">
      <w:r>
        <w:rPr>
          <w:b/>
        </w:rPr>
        <w:t>Kryesuesi-</w:t>
      </w:r>
      <w:r w:rsidRPr="003E2F31">
        <w:t>e hedh në votim</w:t>
      </w:r>
    </w:p>
    <w:p w:rsidR="003E2F31" w:rsidRDefault="003E2F31" w:rsidP="00CF3162">
      <w:pPr>
        <w:jc w:val="right"/>
        <w:rPr>
          <w:b/>
        </w:rPr>
      </w:pPr>
      <w:r w:rsidRPr="003E2F31">
        <w:rPr>
          <w:b/>
        </w:rPr>
        <w:t xml:space="preserve">                                       Unanimisht miratohet Pika 5</w:t>
      </w:r>
    </w:p>
    <w:p w:rsidR="00CF3162" w:rsidRDefault="00CF3162" w:rsidP="00CF3162">
      <w:pPr>
        <w:jc w:val="right"/>
        <w:rPr>
          <w:b/>
        </w:rPr>
      </w:pPr>
    </w:p>
    <w:p w:rsidR="003E2F31" w:rsidRDefault="003E2F31" w:rsidP="00CF3162">
      <w:pPr>
        <w:jc w:val="both"/>
        <w:rPr>
          <w:b/>
        </w:rPr>
      </w:pPr>
      <w:r>
        <w:rPr>
          <w:b/>
        </w:rPr>
        <w:t>Pika 6</w:t>
      </w:r>
      <w:r w:rsidR="00CF3162" w:rsidRPr="00CF3162">
        <w:rPr>
          <w:b/>
        </w:rPr>
        <w:t xml:space="preserve"> </w:t>
      </w:r>
      <w:r w:rsidR="00CF3162" w:rsidRPr="00202F63">
        <w:rPr>
          <w:b/>
        </w:rPr>
        <w:t>Shqyrtimi i projekt-vendimit për hapjen e shqyrtimit publik të projekt-dokumentit të Planit Zhvillimor Komunal(PZHK);</w:t>
      </w:r>
    </w:p>
    <w:p w:rsidR="003E2F31" w:rsidRDefault="003E2F31" w:rsidP="00CF3162">
      <w:pPr>
        <w:jc w:val="both"/>
        <w:rPr>
          <w:b/>
        </w:rPr>
      </w:pPr>
    </w:p>
    <w:p w:rsidR="003E2F31" w:rsidRDefault="003E2F31" w:rsidP="00CF3162">
      <w:pPr>
        <w:jc w:val="both"/>
      </w:pPr>
      <w:r>
        <w:rPr>
          <w:b/>
        </w:rPr>
        <w:t>Kryesuesi-</w:t>
      </w:r>
      <w:r w:rsidR="00B90FF4" w:rsidRPr="00B90FF4">
        <w:t>e elaboron këtë pike dhe hap debatin</w:t>
      </w:r>
    </w:p>
    <w:p w:rsidR="00B90FF4" w:rsidRDefault="00B90FF4" w:rsidP="00CF3162">
      <w:pPr>
        <w:jc w:val="both"/>
        <w:rPr>
          <w:lang w:eastAsia="ja-JP"/>
        </w:rPr>
      </w:pPr>
      <w:r w:rsidRPr="00B90FF4">
        <w:rPr>
          <w:b/>
        </w:rPr>
        <w:t>Sanije Kuçi</w:t>
      </w:r>
      <w:r>
        <w:rPr>
          <w:b/>
        </w:rPr>
        <w:t>-</w:t>
      </w:r>
      <w:r w:rsidRPr="00B90FF4">
        <w:t>përshëndet gjithë të pranishmit</w:t>
      </w:r>
      <w:r w:rsidR="000B3C6B">
        <w:rPr>
          <w:b/>
        </w:rPr>
        <w:t>.</w:t>
      </w:r>
      <w:r w:rsidR="000B3C6B" w:rsidRPr="000B3C6B">
        <w:t>Rreth</w:t>
      </w:r>
      <w:r w:rsidR="000B3C6B">
        <w:rPr>
          <w:b/>
        </w:rPr>
        <w:t xml:space="preserve"> </w:t>
      </w:r>
      <w:r w:rsidR="000B3C6B" w:rsidRPr="00B6428D">
        <w:t>planit zhvillimor kemi diskutu disa here</w:t>
      </w:r>
      <w:r w:rsidR="00426597">
        <w:t>.</w:t>
      </w:r>
      <w:r w:rsidR="00426597">
        <w:rPr>
          <w:lang w:eastAsia="ja-JP"/>
        </w:rPr>
        <w:t>Plan</w:t>
      </w:r>
      <w:r w:rsidR="000B3C6B" w:rsidRPr="00B6428D">
        <w:rPr>
          <w:lang w:eastAsia="ja-JP"/>
        </w:rPr>
        <w:t>i zhvillimor është</w:t>
      </w:r>
      <w:r w:rsidR="00B6428D" w:rsidRPr="00B6428D">
        <w:rPr>
          <w:lang w:eastAsia="ja-JP"/>
        </w:rPr>
        <w:t xml:space="preserve"> </w:t>
      </w:r>
      <w:r w:rsidR="00EE5531">
        <w:rPr>
          <w:lang w:eastAsia="ja-JP"/>
        </w:rPr>
        <w:t>dok</w:t>
      </w:r>
      <w:r w:rsidR="00B6428D" w:rsidRPr="00B6428D">
        <w:rPr>
          <w:lang w:eastAsia="ja-JP"/>
        </w:rPr>
        <w:t>ument më i rëndë</w:t>
      </w:r>
      <w:r w:rsidR="00426597">
        <w:rPr>
          <w:lang w:eastAsia="ja-JP"/>
        </w:rPr>
        <w:t>sishëm zhvilimor dhe strategjik</w:t>
      </w:r>
      <w:r w:rsidR="00B6428D" w:rsidRPr="00B6428D">
        <w:rPr>
          <w:lang w:eastAsia="ja-JP"/>
        </w:rPr>
        <w:t xml:space="preserve"> që planifikon zhvillimin e komunës në tetë vitet e ardhshme.Në emër të komunës kam raportu rreth këtij procesi.Komuna ka kërku për marrjen e vendimit nga Ministria e Mjedisit dhe Plnifikimit Hapsinor.Ne si ekip i kemi marrë vendimet dhe i </w:t>
      </w:r>
      <w:r w:rsidR="000345D3">
        <w:rPr>
          <w:lang w:eastAsia="ja-JP"/>
        </w:rPr>
        <w:t xml:space="preserve">kemi analizu.Rikujtojmë që komuna ka mbajt një puntori vitin e kaluar ku </w:t>
      </w:r>
      <w:r w:rsidR="00EE5531">
        <w:rPr>
          <w:lang w:eastAsia="ja-JP"/>
        </w:rPr>
        <w:t>prez</w:t>
      </w:r>
      <w:r w:rsidR="000345D3">
        <w:rPr>
          <w:lang w:eastAsia="ja-JP"/>
        </w:rPr>
        <w:t>ent kanë qe</w:t>
      </w:r>
      <w:r w:rsidR="00843635">
        <w:rPr>
          <w:lang w:eastAsia="ja-JP"/>
        </w:rPr>
        <w:t>në shefat e grupve parlamentare,</w:t>
      </w:r>
      <w:r w:rsidR="000345D3">
        <w:rPr>
          <w:lang w:eastAsia="ja-JP"/>
        </w:rPr>
        <w:t xml:space="preserve"> dhe pas saj komuna ka kërku n</w:t>
      </w:r>
      <w:r w:rsidR="00EE5531">
        <w:rPr>
          <w:lang w:eastAsia="ja-JP"/>
        </w:rPr>
        <w:t>g</w:t>
      </w:r>
      <w:r w:rsidR="000345D3">
        <w:rPr>
          <w:lang w:eastAsia="ja-JP"/>
        </w:rPr>
        <w:t>a MMPH për marrjen e vendimit të shqyrtimit publik.Ministria ka kërku që ne ta bëjmë një prezantim të</w:t>
      </w:r>
      <w:r w:rsidR="00EE5531">
        <w:rPr>
          <w:lang w:eastAsia="ja-JP"/>
        </w:rPr>
        <w:t xml:space="preserve"> dokumentit.Kemi mbajtë prezantimin dhe kemi marrë vendimin nga an</w:t>
      </w:r>
      <w:r w:rsidR="00843635">
        <w:rPr>
          <w:lang w:eastAsia="ja-JP"/>
        </w:rPr>
        <w:t>a e komisionit përkatës</w:t>
      </w:r>
      <w:r w:rsidR="00EE5531">
        <w:rPr>
          <w:lang w:eastAsia="ja-JP"/>
        </w:rPr>
        <w:t>.</w:t>
      </w:r>
      <w:r w:rsidR="003664C0">
        <w:rPr>
          <w:lang w:eastAsia="ja-JP"/>
        </w:rPr>
        <w:t>Është e rëndësishme që jo vetëm juve si kuvend por edhe ne si ekzekutiv</w:t>
      </w:r>
      <w:r w:rsidR="00843635">
        <w:rPr>
          <w:lang w:eastAsia="ja-JP"/>
        </w:rPr>
        <w:t xml:space="preserve"> </w:t>
      </w:r>
      <w:r w:rsidR="003664C0">
        <w:rPr>
          <w:lang w:eastAsia="ja-JP"/>
        </w:rPr>
        <w:t>me ja lehtësu jetën qytetarëv</w:t>
      </w:r>
      <w:r w:rsidR="00843635">
        <w:rPr>
          <w:lang w:eastAsia="ja-JP"/>
        </w:rPr>
        <w:t>e ,se ne kemi nevojë për një dok</w:t>
      </w:r>
      <w:r w:rsidR="003664C0">
        <w:rPr>
          <w:lang w:eastAsia="ja-JP"/>
        </w:rPr>
        <w:t>ument të ri që bazohet në gjendjen aktuale dhe jep një zhvillim për dhjetë vitet e ardhshmem.</w:t>
      </w:r>
    </w:p>
    <w:p w:rsidR="005E14B6" w:rsidRDefault="005E14B6" w:rsidP="00CF3162">
      <w:pPr>
        <w:jc w:val="both"/>
        <w:rPr>
          <w:lang w:eastAsia="ja-JP"/>
        </w:rPr>
      </w:pPr>
      <w:r w:rsidRPr="005E14B6">
        <w:rPr>
          <w:b/>
          <w:lang w:eastAsia="ja-JP"/>
        </w:rPr>
        <w:t>Leonard Shala</w:t>
      </w:r>
      <w:r>
        <w:rPr>
          <w:lang w:eastAsia="ja-JP"/>
        </w:rPr>
        <w:t>-falemderoj drejtores</w:t>
      </w:r>
      <w:r w:rsidR="007E55DD">
        <w:rPr>
          <w:lang w:eastAsia="ja-JP"/>
        </w:rPr>
        <w:t>hën e Urbanizmit dhe e përgëzoj,për këtë projekt,ndërsa vërejtja shkon për pushtet</w:t>
      </w:r>
      <w:r w:rsidR="00843635">
        <w:rPr>
          <w:lang w:eastAsia="ja-JP"/>
        </w:rPr>
        <w:t>et, pa dallim</w:t>
      </w:r>
      <w:r w:rsidR="007E55DD">
        <w:rPr>
          <w:lang w:eastAsia="ja-JP"/>
        </w:rPr>
        <w:t xml:space="preserve"> të cilat vërejtje që i jep plani zhvillimor</w:t>
      </w:r>
      <w:r w:rsidR="00F94580">
        <w:rPr>
          <w:lang w:eastAsia="ja-JP"/>
        </w:rPr>
        <w:t xml:space="preserve"> urban</w:t>
      </w:r>
      <w:r w:rsidR="00843635">
        <w:rPr>
          <w:lang w:eastAsia="ja-JP"/>
        </w:rPr>
        <w:t>,ku kta nuk shkojnë me e rujtë token bujqësore</w:t>
      </w:r>
      <w:r w:rsidR="007E55DD">
        <w:rPr>
          <w:lang w:eastAsia="ja-JP"/>
        </w:rPr>
        <w:t>.</w:t>
      </w:r>
      <w:r w:rsidR="00F94580">
        <w:rPr>
          <w:lang w:eastAsia="ja-JP"/>
        </w:rPr>
        <w:t xml:space="preserve"> I them drejtoreshës që sa here ti mbani këto takime duhet me insistu te kryetari edhe te institucionet përkatëse për m</w:t>
      </w:r>
      <w:r w:rsidR="004D7BAF">
        <w:rPr>
          <w:lang w:eastAsia="ja-JP"/>
        </w:rPr>
        <w:t>os me e</w:t>
      </w:r>
      <w:r w:rsidR="007E55DD">
        <w:rPr>
          <w:lang w:eastAsia="ja-JP"/>
        </w:rPr>
        <w:t xml:space="preserve"> degradojmë token bujqësore.</w:t>
      </w:r>
    </w:p>
    <w:p w:rsidR="007E55DD" w:rsidRPr="00E97250" w:rsidRDefault="007E55DD" w:rsidP="00CF3162">
      <w:pPr>
        <w:jc w:val="both"/>
        <w:rPr>
          <w:lang w:eastAsia="ja-JP"/>
        </w:rPr>
      </w:pPr>
      <w:r w:rsidRPr="007E55DD">
        <w:rPr>
          <w:b/>
          <w:lang w:eastAsia="ja-JP"/>
        </w:rPr>
        <w:t>Dugagjin Palushi-</w:t>
      </w:r>
      <w:r w:rsidRPr="00E97250">
        <w:rPr>
          <w:lang w:eastAsia="ja-JP"/>
        </w:rPr>
        <w:t xml:space="preserve">Edhe unë e përgëzoj për punën </w:t>
      </w:r>
      <w:r w:rsidR="004D7BAF">
        <w:rPr>
          <w:lang w:eastAsia="ja-JP"/>
        </w:rPr>
        <w:t>që e kanë bo</w:t>
      </w:r>
      <w:r w:rsidRPr="00E97250">
        <w:rPr>
          <w:lang w:eastAsia="ja-JP"/>
        </w:rPr>
        <w:t xml:space="preserve">.Te aktualiteti </w:t>
      </w:r>
      <w:r w:rsidR="00E97250" w:rsidRPr="00E97250">
        <w:rPr>
          <w:lang w:eastAsia="ja-JP"/>
        </w:rPr>
        <w:t>i</w:t>
      </w:r>
      <w:r w:rsidRPr="00E97250">
        <w:rPr>
          <w:lang w:eastAsia="ja-JP"/>
        </w:rPr>
        <w:t xml:space="preserve"> të dhënave </w:t>
      </w:r>
      <w:r w:rsidR="00E97250" w:rsidRPr="00E97250">
        <w:rPr>
          <w:lang w:eastAsia="ja-JP"/>
        </w:rPr>
        <w:t>ki</w:t>
      </w:r>
      <w:r w:rsidRPr="00E97250">
        <w:rPr>
          <w:lang w:eastAsia="ja-JP"/>
        </w:rPr>
        <w:t>sha pas vërejtje</w:t>
      </w:r>
      <w:r w:rsidR="00E97250" w:rsidRPr="00E97250">
        <w:rPr>
          <w:lang w:eastAsia="ja-JP"/>
        </w:rPr>
        <w:t xml:space="preserve">.Rreth 40% e popullates kanë ujë të pijshëm edhe në ujra të zeza.Te numri i banorëve </w:t>
      </w:r>
    </w:p>
    <w:p w:rsidR="007E55DD" w:rsidRDefault="00E97250" w:rsidP="00CF3162">
      <w:pPr>
        <w:jc w:val="both"/>
      </w:pPr>
      <w:r>
        <w:t xml:space="preserve">ishin disa shifra jo reale.Te liqeni akumulues </w:t>
      </w:r>
      <w:r w:rsidR="004D7BAF">
        <w:t xml:space="preserve">në </w:t>
      </w:r>
      <w:r>
        <w:t>Drakaqinë</w:t>
      </w:r>
      <w:r w:rsidR="004D7BAF">
        <w:t>,a</w:t>
      </w:r>
      <w:r>
        <w:t xml:space="preserve"> është </w:t>
      </w:r>
      <w:r w:rsidR="004D7BAF">
        <w:t xml:space="preserve"> parapa me i shërby qytetarëve </w:t>
      </w:r>
      <w:r>
        <w:t>për ujë të pijshëm</w:t>
      </w:r>
      <w:r w:rsidR="004D7BAF">
        <w:t>,apo për një hidrocentral?</w:t>
      </w:r>
    </w:p>
    <w:p w:rsidR="00E97250" w:rsidRPr="007A361E" w:rsidRDefault="00E97250" w:rsidP="00CF3162">
      <w:pPr>
        <w:jc w:val="both"/>
      </w:pPr>
      <w:r w:rsidRPr="00E97250">
        <w:rPr>
          <w:b/>
        </w:rPr>
        <w:t>Sanije Kuqi-</w:t>
      </w:r>
      <w:r w:rsidR="000579B8">
        <w:t xml:space="preserve">Sa i përket numrit të dhënave te numri i  banorëve,gjithmonë ju kemi referu dokumentëve zyrtare, ndërsa </w:t>
      </w:r>
      <w:r w:rsidR="00BD413A">
        <w:t>s</w:t>
      </w:r>
      <w:r w:rsidRPr="007A361E">
        <w:t xml:space="preserve">a i përket </w:t>
      </w:r>
      <w:r w:rsidR="007A361E" w:rsidRPr="007A361E">
        <w:t>liqenit të Drakaqinës ësht</w:t>
      </w:r>
      <w:r w:rsidR="000579B8">
        <w:t>ë planifiku edhe liqeni edhe hidrocenrali.</w:t>
      </w:r>
    </w:p>
    <w:p w:rsidR="007A361E" w:rsidRPr="00CF3162" w:rsidRDefault="007A361E" w:rsidP="00CF3162">
      <w:pPr>
        <w:jc w:val="both"/>
      </w:pPr>
      <w:r w:rsidRPr="00BD413A">
        <w:rPr>
          <w:b/>
        </w:rPr>
        <w:t>Kryesuesi</w:t>
      </w:r>
      <w:r w:rsidRPr="007A361E">
        <w:t>- e hedh në votim</w:t>
      </w:r>
    </w:p>
    <w:p w:rsidR="007A361E" w:rsidRDefault="007A361E" w:rsidP="00CF3162">
      <w:pPr>
        <w:jc w:val="right"/>
        <w:rPr>
          <w:b/>
        </w:rPr>
      </w:pPr>
      <w:r>
        <w:rPr>
          <w:b/>
        </w:rPr>
        <w:t xml:space="preserve">                                                                                                   Unanimisht miratohet Pika 6</w:t>
      </w:r>
    </w:p>
    <w:p w:rsidR="007A361E" w:rsidRDefault="007A361E">
      <w:pPr>
        <w:rPr>
          <w:b/>
        </w:rPr>
      </w:pPr>
    </w:p>
    <w:p w:rsidR="00841230" w:rsidRPr="00202F63" w:rsidRDefault="007A361E" w:rsidP="00841230">
      <w:pPr>
        <w:rPr>
          <w:b/>
        </w:rPr>
      </w:pPr>
      <w:r>
        <w:rPr>
          <w:b/>
        </w:rPr>
        <w:t>Pika 7</w:t>
      </w:r>
      <w:r w:rsidR="00841230" w:rsidRPr="00841230">
        <w:rPr>
          <w:b/>
        </w:rPr>
        <w:t xml:space="preserve"> </w:t>
      </w:r>
      <w:r w:rsidR="00841230" w:rsidRPr="00202F63">
        <w:rPr>
          <w:b/>
        </w:rPr>
        <w:t>Informatat e KKSB-së;</w:t>
      </w:r>
    </w:p>
    <w:p w:rsidR="007A361E" w:rsidRDefault="007A361E">
      <w:pPr>
        <w:rPr>
          <w:b/>
        </w:rPr>
      </w:pPr>
    </w:p>
    <w:p w:rsidR="00E424BA" w:rsidRDefault="00E424BA" w:rsidP="00841230">
      <w:pPr>
        <w:jc w:val="both"/>
        <w:rPr>
          <w:b/>
        </w:rPr>
      </w:pPr>
      <w:r>
        <w:rPr>
          <w:b/>
        </w:rPr>
        <w:t>Kryetari-</w:t>
      </w:r>
      <w:r w:rsidR="00727F3A" w:rsidRPr="004F3E27">
        <w:t xml:space="preserve"> Të nderuar asambleistë,të nderuar të pranishëm</w:t>
      </w:r>
      <w:r w:rsidR="004F3E27">
        <w:rPr>
          <w:b/>
        </w:rPr>
        <w:t>.</w:t>
      </w:r>
      <w:r w:rsidRPr="00D37EC8">
        <w:t xml:space="preserve">Për gjendjen e pandemisë,unë ju </w:t>
      </w:r>
      <w:r w:rsidR="00727F3A">
        <w:t>ki</w:t>
      </w:r>
      <w:r w:rsidRPr="00D37EC8">
        <w:t xml:space="preserve">sha </w:t>
      </w:r>
      <w:r w:rsidR="00B432B8">
        <w:t xml:space="preserve">lut </w:t>
      </w:r>
      <w:r w:rsidRPr="00D37EC8">
        <w:t xml:space="preserve"> që </w:t>
      </w:r>
      <w:r w:rsidR="004F3E27">
        <w:t xml:space="preserve"> si pëfaqësues të popullit që </w:t>
      </w:r>
      <w:r w:rsidRPr="00D37EC8">
        <w:t>për festën e Kurban Bajramit me apelu ta qytetarët.</w:t>
      </w:r>
      <w:r w:rsidR="00727F3A">
        <w:t xml:space="preserve"> Nuk e kemi gjendjen e mire në komunën e Suharekës.</w:t>
      </w:r>
      <w:r w:rsidR="00841230">
        <w:t xml:space="preserve"> </w:t>
      </w:r>
      <w:r w:rsidR="00727F3A">
        <w:t xml:space="preserve">Zyrtarisht kemi </w:t>
      </w:r>
      <w:r w:rsidR="004F3E27">
        <w:t xml:space="preserve"> 99 rast ku momentalisht 35 janë active dhe </w:t>
      </w:r>
      <w:r w:rsidRPr="00D37EC8">
        <w:t>5 të vdekur.Në qoftëse nuk ndërmarrim diçka, kemi me pas problem për shtrim në spital</w:t>
      </w:r>
      <w:r w:rsidR="00B432B8">
        <w:t>e</w:t>
      </w:r>
      <w:r w:rsidRPr="00D37EC8">
        <w:t>.Kisha apelu prej jush q</w:t>
      </w:r>
      <w:r w:rsidR="00D37EC8" w:rsidRPr="00D37EC8">
        <w:t>ë masat ti zbato</w:t>
      </w:r>
      <w:r w:rsidRPr="00D37EC8">
        <w:t>jmë gjithëqysh</w:t>
      </w:r>
      <w:r w:rsidR="00D37EC8" w:rsidRPr="00D37EC8">
        <w:t>.Kemi siguru pesëmbëdhjetë shtretër,kemi siguru oksigjen</w:t>
      </w:r>
      <w:r w:rsidR="00D37EC8">
        <w:rPr>
          <w:b/>
        </w:rPr>
        <w:t>.</w:t>
      </w:r>
    </w:p>
    <w:p w:rsidR="00841230" w:rsidRDefault="00D37EC8" w:rsidP="00841230">
      <w:pPr>
        <w:jc w:val="both"/>
      </w:pPr>
      <w:r>
        <w:rPr>
          <w:b/>
        </w:rPr>
        <w:t>Elmaze Bytyqi-</w:t>
      </w:r>
      <w:r w:rsidRPr="00D37EC8">
        <w:t>Sa është numri i të vdekurve?</w:t>
      </w:r>
    </w:p>
    <w:p w:rsidR="00D37EC8" w:rsidRDefault="007C7C73" w:rsidP="00841230">
      <w:pPr>
        <w:jc w:val="both"/>
      </w:pPr>
      <w:r w:rsidRPr="007C7C73">
        <w:rPr>
          <w:b/>
        </w:rPr>
        <w:lastRenderedPageBreak/>
        <w:t>Kryetari-</w:t>
      </w:r>
      <w:r w:rsidRPr="005935EA">
        <w:t>Numri i të vdekurve momentalisht është pesë,tridhjetë e pesë raste janë active dhe pesëdhjetë e nëntë janë të shëruea.</w:t>
      </w:r>
    </w:p>
    <w:p w:rsidR="005935EA" w:rsidRDefault="005935EA">
      <w:r>
        <w:t xml:space="preserve">  </w:t>
      </w:r>
    </w:p>
    <w:p w:rsidR="005935EA" w:rsidRDefault="005935EA"/>
    <w:p w:rsidR="005935EA" w:rsidRDefault="005935EA">
      <w:pPr>
        <w:rPr>
          <w:b/>
        </w:rPr>
      </w:pPr>
      <w:r w:rsidRPr="005935EA">
        <w:rPr>
          <w:b/>
        </w:rPr>
        <w:t>Pika 8</w:t>
      </w:r>
    </w:p>
    <w:p w:rsidR="005935EA" w:rsidRDefault="005935EA">
      <w:pPr>
        <w:rPr>
          <w:b/>
        </w:rPr>
      </w:pPr>
    </w:p>
    <w:p w:rsidR="005935EA" w:rsidRDefault="005935EA">
      <w:pPr>
        <w:rPr>
          <w:b/>
        </w:rPr>
      </w:pPr>
    </w:p>
    <w:p w:rsidR="005935EA" w:rsidRDefault="00D41BDA" w:rsidP="00841230">
      <w:pPr>
        <w:jc w:val="both"/>
        <w:rPr>
          <w:b/>
        </w:rPr>
      </w:pPr>
      <w:r>
        <w:rPr>
          <w:b/>
        </w:rPr>
        <w:t>Kryesuesi-</w:t>
      </w:r>
      <w:r w:rsidR="00B432B8">
        <w:t>hap debatin për kë pikë</w:t>
      </w:r>
    </w:p>
    <w:p w:rsidR="00D41BDA" w:rsidRDefault="00D41BDA" w:rsidP="00841230">
      <w:pPr>
        <w:jc w:val="both"/>
      </w:pPr>
      <w:r>
        <w:rPr>
          <w:b/>
        </w:rPr>
        <w:t>Jeton Rrakaqi-</w:t>
      </w:r>
      <w:r w:rsidR="00841230">
        <w:t xml:space="preserve">kam </w:t>
      </w:r>
      <w:r w:rsidRPr="00691EA3">
        <w:t>disa shqetësime</w:t>
      </w:r>
      <w:r w:rsidR="00691EA3" w:rsidRPr="00691EA3">
        <w:t xml:space="preserve"> nga disa banorët</w:t>
      </w:r>
      <w:r w:rsidR="00691EA3">
        <w:t xml:space="preserve"> të cilët kanë ble prona</w:t>
      </w:r>
      <w:r w:rsidR="00841230">
        <w:t xml:space="preserve"> ne malet</w:t>
      </w:r>
      <w:r w:rsidR="00691EA3" w:rsidRPr="00691EA3">
        <w:t xml:space="preserve"> e Dellocit.</w:t>
      </w:r>
      <w:r w:rsidR="00841230">
        <w:t xml:space="preserve"> </w:t>
      </w:r>
      <w:r w:rsidRPr="00691EA3">
        <w:t>Pse ka ngec rruga</w:t>
      </w:r>
      <w:r w:rsidR="00691EA3">
        <w:t xml:space="preserve"> Delloc-Shtërpc?</w:t>
      </w:r>
    </w:p>
    <w:p w:rsidR="00691EA3" w:rsidRDefault="00BA21EA" w:rsidP="00841230">
      <w:pPr>
        <w:jc w:val="both"/>
      </w:pPr>
      <w:r w:rsidRPr="00935FA8">
        <w:rPr>
          <w:b/>
        </w:rPr>
        <w:t>Kryetari-</w:t>
      </w:r>
      <w:r w:rsidR="00FF3594">
        <w:t xml:space="preserve"> Është një procedure që ka fillu ma herët.</w:t>
      </w:r>
      <w:r>
        <w:t>Rrugët që i nd</w:t>
      </w:r>
      <w:r w:rsidR="00935FA8">
        <w:t>ërton minitri</w:t>
      </w:r>
      <w:r>
        <w:t>a</w:t>
      </w:r>
      <w:r w:rsidR="00FF3594">
        <w:t>,merret me shpronsim ministrija,mirëpo neve na ka met barrë.Ne do ta shpronësojmë,mir</w:t>
      </w:r>
      <w:r w:rsidR="00B9375A">
        <w:t xml:space="preserve">ëpo përderisa nuk del trasa te guri i Dellocit </w:t>
      </w:r>
      <w:r w:rsidR="002F09F0">
        <w:t>ne nuk e dime ka shkonë ajo trast.Ne e kemi marrë një vendim për me shpronsu,mirepo ne nuk e caktojmë komisionin,komisioni e cakton ministria e financave,ata e caktojnë çmimin.</w:t>
      </w:r>
    </w:p>
    <w:p w:rsidR="00935FA8" w:rsidRDefault="00935FA8" w:rsidP="00841230">
      <w:pPr>
        <w:jc w:val="both"/>
      </w:pPr>
      <w:r w:rsidRPr="00935FA8">
        <w:rPr>
          <w:b/>
        </w:rPr>
        <w:t>Jeton Rrakaqi</w:t>
      </w:r>
      <w:r w:rsidR="00C44DAC">
        <w:t>-a po</w:t>
      </w:r>
      <w:r>
        <w:t xml:space="preserve"> dihet ka i bje rruga?</w:t>
      </w:r>
    </w:p>
    <w:p w:rsidR="00935FA8" w:rsidRDefault="00935FA8" w:rsidP="00841230">
      <w:pPr>
        <w:jc w:val="both"/>
      </w:pPr>
      <w:r w:rsidRPr="00935FA8">
        <w:rPr>
          <w:b/>
        </w:rPr>
        <w:t>Kryetari</w:t>
      </w:r>
      <w:r>
        <w:t>-rruga dihet ka</w:t>
      </w:r>
      <w:r w:rsidR="00C44DAC">
        <w:t>h</w:t>
      </w:r>
      <w:r>
        <w:t xml:space="preserve"> i bje.Janë matjet gjeodezike dhe pikat nuk ndryshojnë.</w:t>
      </w:r>
    </w:p>
    <w:p w:rsidR="00691EA3" w:rsidRDefault="0016573B" w:rsidP="00841230">
      <w:pPr>
        <w:jc w:val="both"/>
      </w:pPr>
      <w:r>
        <w:rPr>
          <w:b/>
        </w:rPr>
        <w:t>Leonard Shala-</w:t>
      </w:r>
      <w:r w:rsidRPr="0016573B">
        <w:t>Te gjendja p</w:t>
      </w:r>
      <w:r>
        <w:t>ër pandemin</w:t>
      </w:r>
      <w:r w:rsidR="00C44DAC">
        <w:t>ë</w:t>
      </w:r>
      <w:r w:rsidRPr="0016573B">
        <w:t>.</w:t>
      </w:r>
      <w:r w:rsidR="00C44DAC">
        <w:t>Kërkoj nga ju që n</w:t>
      </w:r>
      <w:r w:rsidRPr="0016573B">
        <w:t xml:space="preserve">ë takimet që </w:t>
      </w:r>
      <w:r>
        <w:t>i</w:t>
      </w:r>
      <w:r w:rsidRPr="0016573B">
        <w:t xml:space="preserve"> </w:t>
      </w:r>
      <w:r w:rsidR="00C44DAC">
        <w:t>mbani të asociacioni</w:t>
      </w:r>
      <w:r w:rsidRPr="0016573B">
        <w:t xml:space="preserve">t </w:t>
      </w:r>
      <w:r w:rsidR="00841230">
        <w:t>të</w:t>
      </w:r>
      <w:r w:rsidRPr="0016573B">
        <w:t xml:space="preserve"> komunave,është mire</w:t>
      </w:r>
      <w:r w:rsidR="00C44DAC">
        <w:t xml:space="preserve"> si kërkes</w:t>
      </w:r>
      <w:r w:rsidR="008F6B9D">
        <w:t>ë e asamblesë</w:t>
      </w:r>
      <w:r w:rsidRPr="0016573B">
        <w:t xml:space="preserve"> me i bo presion Kuvendit </w:t>
      </w:r>
      <w:r w:rsidR="008F6B9D">
        <w:t>të Kosov</w:t>
      </w:r>
      <w:r w:rsidR="00D47BB3">
        <w:t xml:space="preserve">ës,atyre deputeteve </w:t>
      </w:r>
      <w:r w:rsidRPr="0016573B">
        <w:t xml:space="preserve">që </w:t>
      </w:r>
      <w:r w:rsidR="00D47BB3">
        <w:t xml:space="preserve">nuk e votojnë </w:t>
      </w:r>
      <w:r w:rsidR="008F6B9D">
        <w:t>rishikimin e buxhetit dhe pakot e marrëveshjeve ndërkomb</w:t>
      </w:r>
      <w:r w:rsidR="00C81DCD">
        <w:t>ëtare p</w:t>
      </w:r>
      <w:r w:rsidR="00841230">
        <w:t xml:space="preserve">ë inate politike </w:t>
      </w:r>
      <w:r w:rsidR="00D47BB3">
        <w:t>qe do ta shpëtonin Kosovën në këtë faze.</w:t>
      </w:r>
    </w:p>
    <w:p w:rsidR="0016573B" w:rsidRDefault="008F6B9D" w:rsidP="00841230">
      <w:pPr>
        <w:jc w:val="both"/>
      </w:pPr>
      <w:r>
        <w:rPr>
          <w:b/>
        </w:rPr>
        <w:t>Kryetari-</w:t>
      </w:r>
      <w:r w:rsidR="00841230">
        <w:t xml:space="preserve">ne kem bllokada si komunë por jo vetëm ne </w:t>
      </w:r>
      <w:r w:rsidR="00421784" w:rsidRPr="00C81DCD">
        <w:t>edhe komunat tjera.</w:t>
      </w:r>
      <w:r w:rsidR="00841230">
        <w:t xml:space="preserve"> </w:t>
      </w:r>
      <w:r w:rsidR="00421784" w:rsidRPr="00C81DCD">
        <w:t>Derisa nuk kryhet rishikimi i buxhetit nuk ka edhe mjete.Mirëpo besoj qe këtë javë</w:t>
      </w:r>
      <w:r w:rsidR="00C81DCD" w:rsidRPr="00C81DCD">
        <w:t xml:space="preserve"> kryhet rishikimi </w:t>
      </w:r>
      <w:r w:rsidR="00C81DCD">
        <w:t>i</w:t>
      </w:r>
      <w:r w:rsidR="00C81DCD" w:rsidRPr="00C81DCD">
        <w:t xml:space="preserve"> buxhetit dhe vazhdojmë me punë.</w:t>
      </w:r>
    </w:p>
    <w:p w:rsidR="00D47BB3" w:rsidRDefault="00D47BB3" w:rsidP="00841230">
      <w:pPr>
        <w:jc w:val="both"/>
      </w:pPr>
      <w:r w:rsidRPr="00857A6A">
        <w:rPr>
          <w:b/>
        </w:rPr>
        <w:t>Shefket Kolgeci</w:t>
      </w:r>
      <w:r>
        <w:t>-</w:t>
      </w:r>
      <w:r w:rsidR="00D56562">
        <w:t xml:space="preserve">përshëndet gjithë të pranishmit.Së pari iu shpreh ngushëllime gjithë familjeve që kanë humbur më të dashurit e tyre si pasojë e kësaj pandemie,që ka përfshirë jo vetëm vendin tonë por gjithë botën.Vendi ynë është në një situatë kritike  për shkak të kësaj pandemie.Unë si asambleist dhe si </w:t>
      </w:r>
      <w:r w:rsidR="00857A6A">
        <w:t xml:space="preserve">puntor shëndetësor </w:t>
      </w:r>
      <w:r w:rsidR="00D56562">
        <w:t xml:space="preserve">mendoj që </w:t>
      </w:r>
      <w:r w:rsidR="00857A6A">
        <w:t xml:space="preserve"> ne qytetarët e Republikës së Kosovës nuk po i zbatojmë masat që i ka marrë instituti kombëtar i shëndetit publikë.Andaj kërkoj nga të gjitha institucionet e republikës së Kosovës që janë përgj</w:t>
      </w:r>
      <w:r w:rsidR="006D5135">
        <w:t>e</w:t>
      </w:r>
      <w:r w:rsidR="00857A6A">
        <w:t>gjëse</w:t>
      </w:r>
      <w:r w:rsidR="006D5135">
        <w:t xml:space="preserve"> për zbatimin e këtyre masave të jenë më aktive që këto masa të zbatohen në tërësi.Kërkoj nga drejtoria e shëndetësisë të na informojë pë numrin e të infektuarve dhe të vdekurve.Sa ka mundësi me ndiku te policia jonë?S’jam për me i denu qytetarët.</w:t>
      </w:r>
      <w:r w:rsidR="00113C98">
        <w:t>Maska është e obligueshme.</w:t>
      </w:r>
    </w:p>
    <w:p w:rsidR="000A0B9C" w:rsidRDefault="00841230" w:rsidP="00841230">
      <w:pPr>
        <w:jc w:val="both"/>
      </w:pPr>
      <w:r>
        <w:rPr>
          <w:b/>
        </w:rPr>
        <w:t>Kr</w:t>
      </w:r>
      <w:r w:rsidR="006D5135" w:rsidRPr="006D5135">
        <w:rPr>
          <w:b/>
        </w:rPr>
        <w:t>yetari</w:t>
      </w:r>
      <w:r w:rsidR="006D5135" w:rsidRPr="00113C98">
        <w:t>-</w:t>
      </w:r>
      <w:r w:rsidR="00113C98" w:rsidRPr="00113C98">
        <w:t>nëntëdhjetë e në</w:t>
      </w:r>
      <w:r w:rsidR="000A0B9C">
        <w:t>n</w:t>
      </w:r>
      <w:r w:rsidR="00113C98" w:rsidRPr="00113C98">
        <w:t>t</w:t>
      </w:r>
      <w:r>
        <w:t>ë raste tridhjetë e pesë janë ak</w:t>
      </w:r>
      <w:r w:rsidR="00113C98" w:rsidRPr="00113C98">
        <w:t>tive dhe pesë të vdekur</w:t>
      </w:r>
      <w:r>
        <w:t xml:space="preserve"> dhe </w:t>
      </w:r>
      <w:r w:rsidR="000A0B9C">
        <w:t>pesë të shëruar.</w:t>
      </w:r>
    </w:p>
    <w:p w:rsidR="000A0B9C" w:rsidRDefault="000A0B9C" w:rsidP="00841230">
      <w:pPr>
        <w:jc w:val="both"/>
      </w:pPr>
      <w:r w:rsidRPr="009D6FBE">
        <w:rPr>
          <w:b/>
        </w:rPr>
        <w:t>Dardan Berisha</w:t>
      </w:r>
      <w:r>
        <w:t>-kam një pyetje për Drejtorin e Rinisë Kulturës dhe Sportit</w:t>
      </w:r>
      <w:r w:rsidR="00517B92">
        <w:t xml:space="preserve"> në lidhje me themelimin e Teatrit.E kemi votu pë të mirën e qytetarëve dhe është bo shumë zhurmë.</w:t>
      </w:r>
      <w:r w:rsidR="00841230">
        <w:t xml:space="preserve"> </w:t>
      </w:r>
      <w:r w:rsidR="00517B92">
        <w:t xml:space="preserve">Cila është </w:t>
      </w:r>
      <w:r w:rsidR="002C32EF">
        <w:t>kërkesa juaj drejtuar Ministrisë së Kulturës dhe në të njejtën kohë kë</w:t>
      </w:r>
      <w:r w:rsidR="00841230">
        <w:t xml:space="preserve">rkojmë nga ministria përkatëse </w:t>
      </w:r>
      <w:r w:rsidR="002C32EF">
        <w:t>a është kthyer ndonjë shkresë</w:t>
      </w:r>
      <w:r w:rsidR="00B432B8">
        <w:t xml:space="preserve"> nga vendimi i</w:t>
      </w:r>
      <w:r w:rsidR="002C32EF">
        <w:t xml:space="preserve"> Ministrisë së Pushtetit </w:t>
      </w:r>
      <w:r w:rsidR="00EB0E8D">
        <w:t>L</w:t>
      </w:r>
      <w:r w:rsidR="002C32EF">
        <w:t>o</w:t>
      </w:r>
      <w:r w:rsidR="00EB0E8D">
        <w:t>k</w:t>
      </w:r>
      <w:r w:rsidR="002C32EF">
        <w:t>al.</w:t>
      </w:r>
    </w:p>
    <w:p w:rsidR="002C32EF" w:rsidRDefault="002C32EF" w:rsidP="00841230">
      <w:pPr>
        <w:jc w:val="both"/>
      </w:pPr>
      <w:r w:rsidRPr="00B432B8">
        <w:rPr>
          <w:b/>
        </w:rPr>
        <w:t>Kryetari</w:t>
      </w:r>
      <w:r>
        <w:t xml:space="preserve">-ne i kemi bë kërkesë  zyrtare </w:t>
      </w:r>
      <w:r w:rsidR="00EB0E8D">
        <w:t>ministrisë së</w:t>
      </w:r>
      <w:r>
        <w:t xml:space="preserve"> </w:t>
      </w:r>
      <w:r w:rsidR="00EB0E8D">
        <w:t>Kultures rinisë</w:t>
      </w:r>
      <w:r>
        <w:t xml:space="preserve"> dhe Sportit</w:t>
      </w:r>
      <w:r w:rsidR="00EB0E8D">
        <w:t>,ku komisioni nga Prishtina e ka vizituar Shtëpinë e Kulturës dhe i ka paraqit kushtet q</w:t>
      </w:r>
      <w:r w:rsidR="00B432B8">
        <w:t>ë duhet t’</w:t>
      </w:r>
      <w:r w:rsidR="00EB0E8D">
        <w:t>i plotësoj Kuvendi Komunal i Suharekës</w:t>
      </w:r>
      <w:r w:rsidR="009D6FBE">
        <w:t>,pra nga Ministria e Pushtetit Lokal është kthyer negative.</w:t>
      </w:r>
    </w:p>
    <w:p w:rsidR="009D6FBE" w:rsidRDefault="009D6FBE" w:rsidP="00841230">
      <w:pPr>
        <w:jc w:val="both"/>
        <w:rPr>
          <w:b/>
        </w:rPr>
      </w:pPr>
      <w:r w:rsidRPr="009D6FBE">
        <w:rPr>
          <w:b/>
        </w:rPr>
        <w:t>Dardan Berisha-</w:t>
      </w:r>
      <w:r w:rsidRPr="003160C5">
        <w:t>ky ishte qëllimi q</w:t>
      </w:r>
      <w:r w:rsidR="002F5C54" w:rsidRPr="003160C5">
        <w:t>ë me ndryshu.</w:t>
      </w:r>
      <w:r w:rsidR="00841230">
        <w:t xml:space="preserve"> </w:t>
      </w:r>
      <w:r w:rsidR="002F5C54" w:rsidRPr="003160C5">
        <w:t>Ne jemi mbrapa dhe kjo është arsyeja që</w:t>
      </w:r>
      <w:r w:rsidRPr="003160C5">
        <w:t xml:space="preserve"> po vim para aktit të kryer.</w:t>
      </w:r>
      <w:r w:rsidR="00841230">
        <w:t xml:space="preserve"> </w:t>
      </w:r>
      <w:r w:rsidR="002F5C54" w:rsidRPr="003160C5">
        <w:t>Duhet t’i tregojmë që s’ka teatër</w:t>
      </w:r>
      <w:r w:rsidR="00841230">
        <w:t xml:space="preserve"> artistve</w:t>
      </w:r>
      <w:r w:rsidR="002F5C54">
        <w:rPr>
          <w:b/>
        </w:rPr>
        <w:t>.</w:t>
      </w:r>
    </w:p>
    <w:p w:rsidR="00633657" w:rsidRDefault="002F5C54" w:rsidP="00841230">
      <w:pPr>
        <w:jc w:val="both"/>
      </w:pPr>
      <w:r>
        <w:rPr>
          <w:b/>
        </w:rPr>
        <w:t>Aziz Bytyqi</w:t>
      </w:r>
      <w:r w:rsidRPr="003160C5">
        <w:t>-kam një kërkesë</w:t>
      </w:r>
      <w:r w:rsidR="003160C5">
        <w:t xml:space="preserve">,kërkesë prej qytetarëve </w:t>
      </w:r>
      <w:r w:rsidRPr="003160C5">
        <w:t xml:space="preserve"> që ka të bëjë me përcaktimin e vijës kufitare,konkretisht kërkesa është në komunën e Ferizajit</w:t>
      </w:r>
      <w:r w:rsidR="00633657" w:rsidRPr="003160C5">
        <w:t>.</w:t>
      </w:r>
      <w:r w:rsidR="00841230">
        <w:t xml:space="preserve"> </w:t>
      </w:r>
      <w:r w:rsidR="00633657" w:rsidRPr="003160C5">
        <w:t xml:space="preserve">Të dihet saktë se ku fillon dhe ku </w:t>
      </w:r>
      <w:r w:rsidR="00633657" w:rsidRPr="003160C5">
        <w:lastRenderedPageBreak/>
        <w:t>mbaron territori i komunës tone.</w:t>
      </w:r>
      <w:r w:rsidR="00841230">
        <w:t xml:space="preserve"> </w:t>
      </w:r>
      <w:r w:rsidR="00633657" w:rsidRPr="003160C5">
        <w:t>Rëndësia</w:t>
      </w:r>
      <w:r w:rsidR="003160C5">
        <w:t xml:space="preserve"> e përcaktimit</w:t>
      </w:r>
      <w:r w:rsidR="00633657" w:rsidRPr="003160C5">
        <w:t xml:space="preserve"> </w:t>
      </w:r>
      <w:r w:rsidR="003160C5">
        <w:t>administrativ</w:t>
      </w:r>
      <w:r w:rsidR="00633657" w:rsidRPr="003160C5">
        <w:t xml:space="preserve"> kadastralë është me rëndësi të shumfishtë</w:t>
      </w:r>
      <w:r w:rsidR="003160C5">
        <w:t>,si p</w:t>
      </w:r>
      <w:r w:rsidR="004340C8">
        <w:t>ër investime në</w:t>
      </w:r>
      <w:r w:rsidR="003160C5">
        <w:t xml:space="preserve"> territorin e komuës sonë,për kujdesin e ambientit,për kujdesin e pasurive mbitokësore dhe nëntokësore.</w:t>
      </w:r>
      <w:r w:rsidR="00841230">
        <w:t xml:space="preserve"> </w:t>
      </w:r>
      <w:r w:rsidR="00A6596E">
        <w:t>D</w:t>
      </w:r>
      <w:r w:rsidR="003160C5">
        <w:t xml:space="preserve">uhet bërë angazhimi </w:t>
      </w:r>
      <w:r w:rsidR="00A6596E">
        <w:t>i</w:t>
      </w:r>
      <w:r w:rsidR="003160C5">
        <w:t xml:space="preserve"> institucioneve pë zbatimin e ligjit.</w:t>
      </w:r>
      <w:r w:rsidR="00841230">
        <w:t xml:space="preserve"> </w:t>
      </w:r>
      <w:r w:rsidR="003160C5">
        <w:t>Duhet të vendosen tabela</w:t>
      </w:r>
      <w:r w:rsidR="00A6596E">
        <w:t xml:space="preserve"> në të gjitha hyrjet e Komunës </w:t>
      </w:r>
      <w:r w:rsidR="004340C8">
        <w:t>tonë.</w:t>
      </w:r>
    </w:p>
    <w:p w:rsidR="00A6596E" w:rsidRDefault="00A6596E" w:rsidP="00841230">
      <w:pPr>
        <w:jc w:val="both"/>
      </w:pPr>
      <w:r w:rsidRPr="00A6596E">
        <w:rPr>
          <w:b/>
        </w:rPr>
        <w:t>Kryetrai</w:t>
      </w:r>
      <w:r>
        <w:t>-do të ishte mirë me e formu një komision.</w:t>
      </w:r>
      <w:r w:rsidR="00841230">
        <w:t xml:space="preserve"> </w:t>
      </w:r>
      <w:r>
        <w:t>Kemi problem me komunën e Ferizajit,të njejtin e kemi edhe me komunën e Shtimjes.</w:t>
      </w:r>
    </w:p>
    <w:p w:rsidR="00A6596E" w:rsidRPr="00BB5A96" w:rsidRDefault="00A6596E" w:rsidP="00841230">
      <w:pPr>
        <w:jc w:val="both"/>
      </w:pPr>
      <w:r w:rsidRPr="00BB5A96">
        <w:rPr>
          <w:b/>
        </w:rPr>
        <w:t>Alban Berisha</w:t>
      </w:r>
      <w:r w:rsidR="00F23DCF">
        <w:t>-</w:t>
      </w:r>
      <w:r>
        <w:t>.</w:t>
      </w:r>
      <w:r w:rsidR="00687968">
        <w:t>Është për keqardhje situate ndaj nesh</w:t>
      </w:r>
      <w:r w:rsidR="00EC6E00">
        <w:t xml:space="preserve"> për punën e teatrit.Unë ju kam lut qe me e qit</w:t>
      </w:r>
      <w:r w:rsidR="0091691A">
        <w:t>ë si inicim se është jo e ligjshme.</w:t>
      </w:r>
      <w:r w:rsidR="00841230">
        <w:t xml:space="preserve"> </w:t>
      </w:r>
      <w:r w:rsidR="0091691A">
        <w:t xml:space="preserve">Atë akt juridik e kam bë unë,mirëpo deshët me bo politikë.Ju </w:t>
      </w:r>
      <w:r w:rsidR="004340C8">
        <w:t>ki</w:t>
      </w:r>
      <w:r w:rsidR="0091691A">
        <w:t>sha lut për mos fyerje të intelegjencës tone.Ne nuk jemi kundra teatrit por jemi pë</w:t>
      </w:r>
      <w:r w:rsidR="00BB5A96">
        <w:t>r</w:t>
      </w:r>
      <w:r w:rsidR="0091691A">
        <w:t xml:space="preserve"> mos me votu diçka kundra ligjore.</w:t>
      </w:r>
      <w:r w:rsidR="00F23DCF">
        <w:t xml:space="preserve"> </w:t>
      </w:r>
      <w:r w:rsidR="00BB5A96">
        <w:t xml:space="preserve">Është mire me marrë përgjegjësi </w:t>
      </w:r>
      <w:r w:rsidR="00815786">
        <w:t>morale e jo penale se pse e keni pru situatën deri këtu kur e keni ditë që s’është ligjore.</w:t>
      </w:r>
    </w:p>
    <w:p w:rsidR="00954F5C" w:rsidRDefault="00815786" w:rsidP="00841230">
      <w:pPr>
        <w:jc w:val="both"/>
      </w:pPr>
      <w:r w:rsidRPr="00797C3A">
        <w:rPr>
          <w:b/>
        </w:rPr>
        <w:t>Xhemail Kabashi</w:t>
      </w:r>
      <w:r>
        <w:t>-për temën e covid,</w:t>
      </w:r>
      <w:r w:rsidR="00841230">
        <w:t xml:space="preserve"> </w:t>
      </w:r>
      <w:r>
        <w:t>un</w:t>
      </w:r>
      <w:r w:rsidR="00797C3A">
        <w:t>ë nuk jam kundra bizneseve,</w:t>
      </w:r>
      <w:r w:rsidR="00841230">
        <w:t xml:space="preserve"> </w:t>
      </w:r>
      <w:r w:rsidR="00797C3A">
        <w:t>mirëpo e kam një shqetësim ku shumë të rinjë  po i shoh</w:t>
      </w:r>
      <w:r w:rsidR="000749EB">
        <w:t xml:space="preserve"> qytetit. </w:t>
      </w:r>
      <w:r w:rsidR="00797C3A">
        <w:t xml:space="preserve"> </w:t>
      </w:r>
      <w:r w:rsidR="000749EB">
        <w:t>Ki</w:t>
      </w:r>
      <w:r w:rsidR="00797C3A">
        <w:t>sha</w:t>
      </w:r>
      <w:r w:rsidR="000749EB">
        <w:t xml:space="preserve"> k</w:t>
      </w:r>
      <w:r w:rsidR="004340C8">
        <w:t>ërku nga K</w:t>
      </w:r>
      <w:r w:rsidR="000749EB">
        <w:t>ryetari dhe nga inspektorët komunal,ju kisha</w:t>
      </w:r>
      <w:r w:rsidR="00797C3A">
        <w:t xml:space="preserve"> lut </w:t>
      </w:r>
      <w:r w:rsidR="000749EB">
        <w:t>që marrin masa ma të mëdhaja,jo ti denojmë por në ni mënyrë ti frigojmë</w:t>
      </w:r>
      <w:r w:rsidR="00957209">
        <w:t xml:space="preserve"> që numri i të infektuarve të mos shkoj shumë lartë.</w:t>
      </w:r>
      <w:r w:rsidR="00841230">
        <w:t xml:space="preserve"> </w:t>
      </w:r>
      <w:r w:rsidR="00957209">
        <w:t>Te rasti i Azizit qe tha për territorin e komunës.Kur kam qenë drejtor i bujqësisë kemi pas një problem të till</w:t>
      </w:r>
      <w:r w:rsidR="00954F5C">
        <w:t>ë dhe tregon pë procedure</w:t>
      </w:r>
      <w:r w:rsidR="004340C8">
        <w:t>n</w:t>
      </w:r>
      <w:r w:rsidR="00954F5C">
        <w:t xml:space="preserve"> e zgjidhjes.</w:t>
      </w:r>
    </w:p>
    <w:p w:rsidR="002466DB" w:rsidRDefault="00954F5C" w:rsidP="00841230">
      <w:pPr>
        <w:jc w:val="both"/>
      </w:pPr>
      <w:r w:rsidRPr="00954F5C">
        <w:rPr>
          <w:b/>
        </w:rPr>
        <w:t>Nexhat Ramadani-</w:t>
      </w:r>
      <w:r w:rsidR="00032E68" w:rsidRPr="00954F5C">
        <w:rPr>
          <w:b/>
        </w:rPr>
        <w:t xml:space="preserve"> </w:t>
      </w:r>
      <w:r w:rsidR="00B82AB4" w:rsidRPr="00B82AB4">
        <w:t>lidhur me qështjen e pandemisë,</w:t>
      </w:r>
      <w:r w:rsidR="00841230">
        <w:t xml:space="preserve"> </w:t>
      </w:r>
      <w:r w:rsidR="00B82AB4" w:rsidRPr="00B82AB4">
        <w:t>ka vlerësuar se përkundër masave nga qeveria ato masa nuk po merren sa duhet.Ndërsa sa</w:t>
      </w:r>
      <w:r w:rsidR="00841230">
        <w:t xml:space="preserve"> i përket vendimit të teatrit kërkoj të njoftohem</w:t>
      </w:r>
      <w:r w:rsidR="00B82AB4" w:rsidRPr="00B82AB4">
        <w:t xml:space="preserve"> me arsyet e anulimit t</w:t>
      </w:r>
      <w:r w:rsidR="004340C8">
        <w:t>ë vendimit</w:t>
      </w:r>
      <w:r w:rsidR="00841230">
        <w:t xml:space="preserve"> pse asht anulu vendimi a asht </w:t>
      </w:r>
      <w:r w:rsidR="00B9178E">
        <w:t>i</w:t>
      </w:r>
      <w:r w:rsidR="00841230">
        <w:t xml:space="preserve"> kunderligjshem</w:t>
      </w:r>
    </w:p>
    <w:p w:rsidR="00426597" w:rsidRDefault="00426597"/>
    <w:p w:rsidR="00F96A63" w:rsidRDefault="00F96A63">
      <w:r>
        <w:t>Takimi përfundoi në</w:t>
      </w:r>
      <w:r w:rsidR="00BA104A">
        <w:t xml:space="preserve"> ora:11:2</w:t>
      </w:r>
      <w:r w:rsidR="002466DB">
        <w:t xml:space="preserve">0 </w:t>
      </w:r>
    </w:p>
    <w:p w:rsidR="002466DB" w:rsidRDefault="002466DB"/>
    <w:p w:rsidR="002466DB" w:rsidRPr="00426597" w:rsidRDefault="002466DB">
      <w:pPr>
        <w:rPr>
          <w:b/>
        </w:rPr>
      </w:pPr>
      <w:r w:rsidRPr="00426597">
        <w:rPr>
          <w:b/>
        </w:rPr>
        <w:t xml:space="preserve">                                                                                                                       Procesmbajtësja:</w:t>
      </w:r>
    </w:p>
    <w:p w:rsidR="002466DB" w:rsidRPr="002466DB" w:rsidRDefault="002466DB">
      <w:r>
        <w:t xml:space="preserve">                                                                                                                         Dafina Haziraj</w:t>
      </w:r>
    </w:p>
    <w:p w:rsidR="00A6596E" w:rsidRPr="009D6FBE" w:rsidRDefault="00A6596E">
      <w:pPr>
        <w:rPr>
          <w:b/>
        </w:rPr>
      </w:pPr>
    </w:p>
    <w:sectPr w:rsidR="00A6596E" w:rsidRPr="009D6FBE" w:rsidSect="006D36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8A9" w:rsidRDefault="001A78A9" w:rsidP="00317B0C">
      <w:r>
        <w:separator/>
      </w:r>
    </w:p>
  </w:endnote>
  <w:endnote w:type="continuationSeparator" w:id="0">
    <w:p w:rsidR="001A78A9" w:rsidRDefault="001A78A9" w:rsidP="0031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2EF" w:rsidRPr="00C2722A" w:rsidRDefault="002C32EF">
    <w:pPr>
      <w:pStyle w:val="Footer"/>
      <w:jc w:val="center"/>
      <w:rPr>
        <w:sz w:val="20"/>
        <w:szCs w:val="20"/>
      </w:rPr>
    </w:pPr>
    <w:r>
      <w:t xml:space="preserve">                                                                                                                </w:t>
    </w:r>
    <w:r w:rsidRPr="00C2722A">
      <w:rPr>
        <w:sz w:val="20"/>
        <w:szCs w:val="20"/>
      </w:rPr>
      <w:t xml:space="preserve">Faqe </w:t>
    </w:r>
    <w:r w:rsidR="003078AA" w:rsidRPr="00C2722A">
      <w:rPr>
        <w:sz w:val="20"/>
        <w:szCs w:val="20"/>
      </w:rPr>
      <w:fldChar w:fldCharType="begin"/>
    </w:r>
    <w:r w:rsidRPr="00C2722A">
      <w:rPr>
        <w:sz w:val="20"/>
        <w:szCs w:val="20"/>
      </w:rPr>
      <w:instrText>PAGE  \* MERGEFORMAT</w:instrText>
    </w:r>
    <w:r w:rsidR="003078AA" w:rsidRPr="00C2722A">
      <w:rPr>
        <w:sz w:val="20"/>
        <w:szCs w:val="20"/>
      </w:rPr>
      <w:fldChar w:fldCharType="separate"/>
    </w:r>
    <w:r w:rsidR="00AC6CD0" w:rsidRPr="00AC6CD0">
      <w:rPr>
        <w:b/>
        <w:noProof/>
        <w:sz w:val="20"/>
        <w:szCs w:val="20"/>
      </w:rPr>
      <w:t>1</w:t>
    </w:r>
    <w:r w:rsidR="003078AA" w:rsidRPr="00C2722A">
      <w:rPr>
        <w:b/>
        <w:sz w:val="20"/>
        <w:szCs w:val="20"/>
      </w:rPr>
      <w:fldChar w:fldCharType="end"/>
    </w:r>
    <w:r w:rsidRPr="00C2722A">
      <w:rPr>
        <w:b/>
        <w:sz w:val="20"/>
        <w:szCs w:val="20"/>
      </w:rPr>
      <w:t xml:space="preserve"> për</w:t>
    </w:r>
    <w:r w:rsidRPr="00C2722A">
      <w:rPr>
        <w:sz w:val="20"/>
        <w:szCs w:val="20"/>
      </w:rPr>
      <w:t xml:space="preserve">  </w:t>
    </w:r>
    <w:r w:rsidR="001A78A9">
      <w:fldChar w:fldCharType="begin"/>
    </w:r>
    <w:r w:rsidR="001A78A9">
      <w:instrText>NUMPAGES  \* MERGEFORMAT</w:instrText>
    </w:r>
    <w:r w:rsidR="001A78A9">
      <w:fldChar w:fldCharType="separate"/>
    </w:r>
    <w:r w:rsidR="00AC6CD0" w:rsidRPr="00AC6CD0">
      <w:rPr>
        <w:b/>
        <w:noProof/>
        <w:sz w:val="20"/>
        <w:szCs w:val="20"/>
      </w:rPr>
      <w:t>6</w:t>
    </w:r>
    <w:r w:rsidR="001A78A9">
      <w:rPr>
        <w:b/>
        <w:noProof/>
        <w:sz w:val="20"/>
        <w:szCs w:val="20"/>
      </w:rPr>
      <w:fldChar w:fldCharType="end"/>
    </w:r>
  </w:p>
  <w:p w:rsidR="002C32EF" w:rsidRDefault="002C32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8A9" w:rsidRDefault="001A78A9" w:rsidP="00317B0C">
      <w:r>
        <w:separator/>
      </w:r>
    </w:p>
  </w:footnote>
  <w:footnote w:type="continuationSeparator" w:id="0">
    <w:p w:rsidR="001A78A9" w:rsidRDefault="001A78A9" w:rsidP="00317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2EF" w:rsidRDefault="002C32EF">
    <w:pPr>
      <w:pStyle w:val="Header"/>
    </w:pPr>
    <w:r>
      <w:t xml:space="preserve">                                                                                                                     </w:t>
    </w:r>
  </w:p>
  <w:p w:rsidR="002C32EF" w:rsidRDefault="002C32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E12"/>
    <w:rsid w:val="00032E68"/>
    <w:rsid w:val="000345D3"/>
    <w:rsid w:val="000579B8"/>
    <w:rsid w:val="000749EB"/>
    <w:rsid w:val="000A0B9C"/>
    <w:rsid w:val="000A1BE7"/>
    <w:rsid w:val="000B3C6B"/>
    <w:rsid w:val="000E0E0F"/>
    <w:rsid w:val="000E532A"/>
    <w:rsid w:val="00113C98"/>
    <w:rsid w:val="00126ABF"/>
    <w:rsid w:val="0013615D"/>
    <w:rsid w:val="001437A5"/>
    <w:rsid w:val="0016573B"/>
    <w:rsid w:val="00194E12"/>
    <w:rsid w:val="001A78A9"/>
    <w:rsid w:val="001F13A9"/>
    <w:rsid w:val="00202F63"/>
    <w:rsid w:val="00230E16"/>
    <w:rsid w:val="00232394"/>
    <w:rsid w:val="002466DB"/>
    <w:rsid w:val="002C32EF"/>
    <w:rsid w:val="002F09F0"/>
    <w:rsid w:val="002F5C54"/>
    <w:rsid w:val="003078AA"/>
    <w:rsid w:val="00307E29"/>
    <w:rsid w:val="003160C5"/>
    <w:rsid w:val="00317B0C"/>
    <w:rsid w:val="0034304C"/>
    <w:rsid w:val="003664C0"/>
    <w:rsid w:val="003E2F31"/>
    <w:rsid w:val="00421784"/>
    <w:rsid w:val="00426597"/>
    <w:rsid w:val="004340C8"/>
    <w:rsid w:val="00481960"/>
    <w:rsid w:val="004D7BAF"/>
    <w:rsid w:val="004E0B29"/>
    <w:rsid w:val="004F3E27"/>
    <w:rsid w:val="00513893"/>
    <w:rsid w:val="00514C95"/>
    <w:rsid w:val="00517B92"/>
    <w:rsid w:val="00530B3D"/>
    <w:rsid w:val="00542896"/>
    <w:rsid w:val="00570A04"/>
    <w:rsid w:val="0057184E"/>
    <w:rsid w:val="005935EA"/>
    <w:rsid w:val="005E14B6"/>
    <w:rsid w:val="005E198B"/>
    <w:rsid w:val="005E6E4E"/>
    <w:rsid w:val="006152F1"/>
    <w:rsid w:val="00633657"/>
    <w:rsid w:val="00636987"/>
    <w:rsid w:val="00687968"/>
    <w:rsid w:val="00691EA3"/>
    <w:rsid w:val="006C701B"/>
    <w:rsid w:val="006D36EB"/>
    <w:rsid w:val="006D5135"/>
    <w:rsid w:val="006F20CD"/>
    <w:rsid w:val="00727474"/>
    <w:rsid w:val="00727F3A"/>
    <w:rsid w:val="00792776"/>
    <w:rsid w:val="00797C3A"/>
    <w:rsid w:val="007A361E"/>
    <w:rsid w:val="007C7C73"/>
    <w:rsid w:val="007D6845"/>
    <w:rsid w:val="007E55DD"/>
    <w:rsid w:val="007F1295"/>
    <w:rsid w:val="00815786"/>
    <w:rsid w:val="00841230"/>
    <w:rsid w:val="00843635"/>
    <w:rsid w:val="00850E7A"/>
    <w:rsid w:val="00857A6A"/>
    <w:rsid w:val="008A6C38"/>
    <w:rsid w:val="008F6B9D"/>
    <w:rsid w:val="0091691A"/>
    <w:rsid w:val="00934367"/>
    <w:rsid w:val="00935FA8"/>
    <w:rsid w:val="00943D0A"/>
    <w:rsid w:val="00954F5C"/>
    <w:rsid w:val="00957209"/>
    <w:rsid w:val="009757D5"/>
    <w:rsid w:val="009C7189"/>
    <w:rsid w:val="009D6FBE"/>
    <w:rsid w:val="00A57DFA"/>
    <w:rsid w:val="00A6596E"/>
    <w:rsid w:val="00AC6CD0"/>
    <w:rsid w:val="00AF0112"/>
    <w:rsid w:val="00AF0D88"/>
    <w:rsid w:val="00B432B8"/>
    <w:rsid w:val="00B4462C"/>
    <w:rsid w:val="00B6428D"/>
    <w:rsid w:val="00B7762A"/>
    <w:rsid w:val="00B82AB4"/>
    <w:rsid w:val="00B85E36"/>
    <w:rsid w:val="00B877F6"/>
    <w:rsid w:val="00B90FF4"/>
    <w:rsid w:val="00B9178E"/>
    <w:rsid w:val="00B9375A"/>
    <w:rsid w:val="00BA104A"/>
    <w:rsid w:val="00BA21EA"/>
    <w:rsid w:val="00BB5A96"/>
    <w:rsid w:val="00BD413A"/>
    <w:rsid w:val="00BF52C5"/>
    <w:rsid w:val="00C44DAC"/>
    <w:rsid w:val="00C81DCD"/>
    <w:rsid w:val="00CF3162"/>
    <w:rsid w:val="00D11585"/>
    <w:rsid w:val="00D37EC8"/>
    <w:rsid w:val="00D41BDA"/>
    <w:rsid w:val="00D47BB3"/>
    <w:rsid w:val="00D56562"/>
    <w:rsid w:val="00D63F33"/>
    <w:rsid w:val="00D87CAA"/>
    <w:rsid w:val="00D95C7D"/>
    <w:rsid w:val="00DF1647"/>
    <w:rsid w:val="00DF75F0"/>
    <w:rsid w:val="00E424BA"/>
    <w:rsid w:val="00E957EC"/>
    <w:rsid w:val="00E97250"/>
    <w:rsid w:val="00EB0E8D"/>
    <w:rsid w:val="00EC6E00"/>
    <w:rsid w:val="00ED3B4E"/>
    <w:rsid w:val="00EE5531"/>
    <w:rsid w:val="00EE7F35"/>
    <w:rsid w:val="00EF716B"/>
    <w:rsid w:val="00F23DCF"/>
    <w:rsid w:val="00F94580"/>
    <w:rsid w:val="00F96A63"/>
    <w:rsid w:val="00FE4694"/>
    <w:rsid w:val="00FF0C14"/>
    <w:rsid w:val="00FF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E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4E12"/>
    <w:pPr>
      <w:jc w:val="center"/>
    </w:pPr>
    <w:rPr>
      <w:b/>
    </w:rPr>
  </w:style>
  <w:style w:type="character" w:customStyle="1" w:styleId="TitleChar">
    <w:name w:val="Title Char"/>
    <w:basedOn w:val="DefaultParagraphFont"/>
    <w:link w:val="Title"/>
    <w:rsid w:val="00194E12"/>
    <w:rPr>
      <w:rFonts w:ascii="Times New Roman" w:eastAsia="Times New Roman" w:hAnsi="Times New Roman" w:cs="Times New Roman"/>
      <w:b/>
      <w:sz w:val="24"/>
      <w:szCs w:val="24"/>
    </w:rPr>
  </w:style>
  <w:style w:type="paragraph" w:styleId="Header">
    <w:name w:val="header"/>
    <w:basedOn w:val="Normal"/>
    <w:link w:val="HeaderChar"/>
    <w:unhideWhenUsed/>
    <w:rsid w:val="00194E12"/>
    <w:pPr>
      <w:tabs>
        <w:tab w:val="center" w:pos="4680"/>
        <w:tab w:val="right" w:pos="9360"/>
      </w:tabs>
    </w:pPr>
  </w:style>
  <w:style w:type="character" w:customStyle="1" w:styleId="HeaderChar">
    <w:name w:val="Header Char"/>
    <w:basedOn w:val="DefaultParagraphFont"/>
    <w:link w:val="Header"/>
    <w:rsid w:val="00194E12"/>
    <w:rPr>
      <w:rFonts w:ascii="Times New Roman" w:eastAsia="Times New Roman" w:hAnsi="Times New Roman" w:cs="Times New Roman"/>
      <w:sz w:val="24"/>
      <w:szCs w:val="24"/>
    </w:rPr>
  </w:style>
  <w:style w:type="paragraph" w:styleId="Footer">
    <w:name w:val="footer"/>
    <w:basedOn w:val="Normal"/>
    <w:link w:val="FooterChar"/>
    <w:unhideWhenUsed/>
    <w:rsid w:val="00194E12"/>
    <w:pPr>
      <w:tabs>
        <w:tab w:val="center" w:pos="4680"/>
        <w:tab w:val="right" w:pos="9360"/>
      </w:tabs>
    </w:pPr>
  </w:style>
  <w:style w:type="character" w:customStyle="1" w:styleId="FooterChar">
    <w:name w:val="Footer Char"/>
    <w:basedOn w:val="DefaultParagraphFont"/>
    <w:link w:val="Footer"/>
    <w:rsid w:val="00194E1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4E12"/>
    <w:rPr>
      <w:rFonts w:ascii="Tahoma" w:hAnsi="Tahoma" w:cs="Tahoma"/>
      <w:sz w:val="16"/>
      <w:szCs w:val="16"/>
    </w:rPr>
  </w:style>
  <w:style w:type="character" w:customStyle="1" w:styleId="BalloonTextChar">
    <w:name w:val="Balloon Text Char"/>
    <w:basedOn w:val="DefaultParagraphFont"/>
    <w:link w:val="BalloonText"/>
    <w:uiPriority w:val="99"/>
    <w:semiHidden/>
    <w:rsid w:val="00194E1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E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4E12"/>
    <w:pPr>
      <w:jc w:val="center"/>
    </w:pPr>
    <w:rPr>
      <w:b/>
    </w:rPr>
  </w:style>
  <w:style w:type="character" w:customStyle="1" w:styleId="TitleChar">
    <w:name w:val="Title Char"/>
    <w:basedOn w:val="DefaultParagraphFont"/>
    <w:link w:val="Title"/>
    <w:rsid w:val="00194E12"/>
    <w:rPr>
      <w:rFonts w:ascii="Times New Roman" w:eastAsia="Times New Roman" w:hAnsi="Times New Roman" w:cs="Times New Roman"/>
      <w:b/>
      <w:sz w:val="24"/>
      <w:szCs w:val="24"/>
    </w:rPr>
  </w:style>
  <w:style w:type="paragraph" w:styleId="Header">
    <w:name w:val="header"/>
    <w:basedOn w:val="Normal"/>
    <w:link w:val="HeaderChar"/>
    <w:unhideWhenUsed/>
    <w:rsid w:val="00194E12"/>
    <w:pPr>
      <w:tabs>
        <w:tab w:val="center" w:pos="4680"/>
        <w:tab w:val="right" w:pos="9360"/>
      </w:tabs>
    </w:pPr>
  </w:style>
  <w:style w:type="character" w:customStyle="1" w:styleId="HeaderChar">
    <w:name w:val="Header Char"/>
    <w:basedOn w:val="DefaultParagraphFont"/>
    <w:link w:val="Header"/>
    <w:rsid w:val="00194E12"/>
    <w:rPr>
      <w:rFonts w:ascii="Times New Roman" w:eastAsia="Times New Roman" w:hAnsi="Times New Roman" w:cs="Times New Roman"/>
      <w:sz w:val="24"/>
      <w:szCs w:val="24"/>
    </w:rPr>
  </w:style>
  <w:style w:type="paragraph" w:styleId="Footer">
    <w:name w:val="footer"/>
    <w:basedOn w:val="Normal"/>
    <w:link w:val="FooterChar"/>
    <w:unhideWhenUsed/>
    <w:rsid w:val="00194E12"/>
    <w:pPr>
      <w:tabs>
        <w:tab w:val="center" w:pos="4680"/>
        <w:tab w:val="right" w:pos="9360"/>
      </w:tabs>
    </w:pPr>
  </w:style>
  <w:style w:type="character" w:customStyle="1" w:styleId="FooterChar">
    <w:name w:val="Footer Char"/>
    <w:basedOn w:val="DefaultParagraphFont"/>
    <w:link w:val="Footer"/>
    <w:rsid w:val="00194E1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4E12"/>
    <w:rPr>
      <w:rFonts w:ascii="Tahoma" w:hAnsi="Tahoma" w:cs="Tahoma"/>
      <w:sz w:val="16"/>
      <w:szCs w:val="16"/>
    </w:rPr>
  </w:style>
  <w:style w:type="character" w:customStyle="1" w:styleId="BalloonTextChar">
    <w:name w:val="Balloon Text Char"/>
    <w:basedOn w:val="DefaultParagraphFont"/>
    <w:link w:val="BalloonText"/>
    <w:uiPriority w:val="99"/>
    <w:semiHidden/>
    <w:rsid w:val="00194E1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C1BD55-B7CC-4F8F-9FAB-BA40B1652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2147</Words>
  <Characters>12241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Gezim</cp:lastModifiedBy>
  <cp:revision>2</cp:revision>
  <dcterms:created xsi:type="dcterms:W3CDTF">2020-08-03T18:39:00Z</dcterms:created>
  <dcterms:modified xsi:type="dcterms:W3CDTF">2020-08-03T18:39:00Z</dcterms:modified>
</cp:coreProperties>
</file>