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C1" w:rsidRPr="005D0AEC" w:rsidRDefault="004C4FC1" w:rsidP="00F1492A">
      <w:pPr>
        <w:spacing w:before="60" w:after="60"/>
        <w:jc w:val="center"/>
        <w:rPr>
          <w:b/>
          <w:sz w:val="24"/>
          <w:szCs w:val="24"/>
        </w:rPr>
      </w:pPr>
      <w:r w:rsidRPr="003774FC">
        <w:rPr>
          <w:b/>
          <w:bCs/>
        </w:rPr>
        <w:t xml:space="preserve">SHTOJCA </w:t>
      </w:r>
      <w:r w:rsidR="00B33F60">
        <w:rPr>
          <w:b/>
          <w:bCs/>
        </w:rPr>
        <w:t>7a</w:t>
      </w:r>
      <w:r w:rsidRPr="003774FC">
        <w:rPr>
          <w:b/>
          <w:bCs/>
        </w:rPr>
        <w:t xml:space="preserve">. </w:t>
      </w:r>
      <w:r w:rsidR="00B33F60" w:rsidRPr="00B33F60">
        <w:rPr>
          <w:b/>
          <w:bCs/>
        </w:rPr>
        <w:t xml:space="preserve"> </w:t>
      </w:r>
      <w:r w:rsidR="00B33F60">
        <w:rPr>
          <w:b/>
          <w:bCs/>
        </w:rPr>
        <w:t>L</w:t>
      </w:r>
      <w:r w:rsidR="00B33F60" w:rsidRPr="00B33F60">
        <w:rPr>
          <w:b/>
          <w:bCs/>
        </w:rPr>
        <w:t xml:space="preserve">ista kontrolluese për shqyrtim të projektit ideor për përfundim të ndërtimit,  ndërtimet e kategorisë </w:t>
      </w:r>
      <w:r w:rsidR="00B33F60">
        <w:rPr>
          <w:b/>
          <w:bCs/>
        </w:rPr>
        <w:t>I</w:t>
      </w:r>
      <w:r w:rsidR="00B33F60" w:rsidRPr="00B33F60">
        <w:rPr>
          <w:b/>
          <w:bCs/>
        </w:rPr>
        <w:t xml:space="preserve"> dhe shtëpitë e kategorisë </w:t>
      </w:r>
      <w:r w:rsidR="00B33F60">
        <w:rPr>
          <w:b/>
          <w:bCs/>
        </w:rPr>
        <w:t xml:space="preserve">II </w:t>
      </w:r>
      <w:r w:rsidR="00B33F60" w:rsidRPr="00B33F60">
        <w:rPr>
          <w:b/>
          <w:bCs/>
        </w:rPr>
        <w:t>(mbi 450m2)</w:t>
      </w:r>
      <w:r w:rsidR="00F1492A">
        <w:rPr>
          <w:b/>
          <w:sz w:val="24"/>
          <w:szCs w:val="24"/>
        </w:rPr>
        <w:t xml:space="preserve">   </w:t>
      </w:r>
    </w:p>
    <w:p w:rsidR="004D06C2" w:rsidRPr="008313C3" w:rsidRDefault="00F1492A" w:rsidP="00F1492A">
      <w:pPr>
        <w:spacing w:before="1" w:line="220" w:lineRule="exact"/>
        <w:ind w:left="2406" w:right="-14" w:hanging="2386"/>
        <w:rPr>
          <w:b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49996475" wp14:editId="1CAFA69C">
            <wp:simplePos x="0" y="0"/>
            <wp:positionH relativeFrom="page">
              <wp:posOffset>861695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ACA3039" wp14:editId="49A8E1CF">
                <wp:simplePos x="0" y="0"/>
                <wp:positionH relativeFrom="page">
                  <wp:posOffset>1894205</wp:posOffset>
                </wp:positionH>
                <wp:positionV relativeFrom="page">
                  <wp:posOffset>1196340</wp:posOffset>
                </wp:positionV>
                <wp:extent cx="3506470" cy="1159510"/>
                <wp:effectExtent l="0" t="0" r="1778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Default="00C740E2" w:rsidP="002C11A0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Default="00C740E2" w:rsidP="002C11A0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C740E2" w:rsidRDefault="00C740E2" w:rsidP="002C11A0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/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šti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  <w:p w:rsidR="00C740E2" w:rsidRDefault="0098550C" w:rsidP="002C11A0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Vushtrri</w:t>
                            </w:r>
                          </w:p>
                          <w:p w:rsidR="00C740E2" w:rsidRDefault="00C740E2" w:rsidP="002C11A0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A303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9.15pt;margin-top:94.2pt;width:276.1pt;height:91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" filled="f" stroked="f">
                <v:textbox inset="0,0,0,0">
                  <w:txbxContent>
                    <w:p w:rsidR="00C740E2" w:rsidRDefault="00C740E2" w:rsidP="002C11A0">
                      <w:pPr>
                        <w:spacing w:line="260" w:lineRule="exact"/>
                        <w:ind w:left="995" w:right="98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ë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Default="00C740E2" w:rsidP="002C11A0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Ko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</w:p>
                    <w:p w:rsidR="00C740E2" w:rsidRDefault="00C740E2" w:rsidP="002C11A0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omun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/ 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šti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 /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ty</w:t>
                      </w:r>
                    </w:p>
                    <w:p w:rsidR="00C740E2" w:rsidRDefault="0098550C" w:rsidP="002C11A0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Vushtrri</w:t>
                      </w:r>
                    </w:p>
                    <w:p w:rsidR="00C740E2" w:rsidRDefault="00C740E2" w:rsidP="002C11A0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77DF" w:rsidRDefault="00F1492A" w:rsidP="00304E0E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388D71D3" wp14:editId="255473E3">
            <wp:extent cx="709295" cy="741680"/>
            <wp:effectExtent l="0" t="0" r="0" b="1270"/>
            <wp:docPr id="5" name="Picture 2" descr="Amblema e Komu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mblema e Komunes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XSpec="right" w:tblpY="237"/>
        <w:tblW w:w="2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445"/>
      </w:tblGrid>
      <w:tr w:rsidR="00B33F60" w:rsidRPr="00BE78B7" w:rsidTr="00B33F60">
        <w:trPr>
          <w:trHeight w:hRule="exact" w:val="313"/>
        </w:trPr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7D7D7"/>
          </w:tcPr>
          <w:p w:rsidR="00B33F60" w:rsidRPr="00BE78B7" w:rsidRDefault="00B33F60" w:rsidP="00B33F60">
            <w:pPr>
              <w:spacing w:before="48"/>
              <w:ind w:left="430"/>
              <w:rPr>
                <w:sz w:val="16"/>
                <w:szCs w:val="16"/>
              </w:rPr>
            </w:pPr>
            <w:r w:rsidRPr="00BE78B7">
              <w:rPr>
                <w:b/>
                <w:sz w:val="16"/>
                <w:szCs w:val="16"/>
              </w:rPr>
              <w:t>P</w:t>
            </w:r>
            <w:r w:rsidRPr="00BE78B7">
              <w:rPr>
                <w:b/>
                <w:spacing w:val="1"/>
                <w:sz w:val="16"/>
                <w:szCs w:val="16"/>
              </w:rPr>
              <w:t>ë</w:t>
            </w:r>
            <w:r w:rsidRPr="00BE78B7">
              <w:rPr>
                <w:b/>
                <w:sz w:val="16"/>
                <w:szCs w:val="16"/>
              </w:rPr>
              <w:t>r</w:t>
            </w:r>
            <w:r w:rsidRPr="00BE78B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3"/>
                <w:sz w:val="16"/>
                <w:szCs w:val="16"/>
              </w:rPr>
              <w:t>p</w:t>
            </w:r>
            <w:r w:rsidRPr="00BE78B7">
              <w:rPr>
                <w:b/>
                <w:spacing w:val="1"/>
                <w:sz w:val="16"/>
                <w:szCs w:val="16"/>
              </w:rPr>
              <w:t>lo</w:t>
            </w:r>
            <w:r w:rsidRPr="00BE78B7">
              <w:rPr>
                <w:b/>
                <w:spacing w:val="-3"/>
                <w:sz w:val="16"/>
                <w:szCs w:val="16"/>
              </w:rPr>
              <w:t>t</w:t>
            </w:r>
            <w:r w:rsidRPr="00BE78B7">
              <w:rPr>
                <w:b/>
                <w:spacing w:val="1"/>
                <w:sz w:val="16"/>
                <w:szCs w:val="16"/>
              </w:rPr>
              <w:t>ë</w:t>
            </w:r>
            <w:r w:rsidRPr="00BE78B7">
              <w:rPr>
                <w:b/>
                <w:sz w:val="16"/>
                <w:szCs w:val="16"/>
              </w:rPr>
              <w:t>s</w:t>
            </w:r>
            <w:r w:rsidRPr="00BE78B7">
              <w:rPr>
                <w:b/>
                <w:spacing w:val="1"/>
                <w:sz w:val="16"/>
                <w:szCs w:val="16"/>
              </w:rPr>
              <w:t>i</w:t>
            </w:r>
            <w:r w:rsidRPr="00BE78B7">
              <w:rPr>
                <w:b/>
                <w:sz w:val="16"/>
                <w:szCs w:val="16"/>
              </w:rPr>
              <w:t>m</w:t>
            </w:r>
            <w:r w:rsidRPr="00BE78B7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1"/>
                <w:sz w:val="16"/>
                <w:szCs w:val="16"/>
              </w:rPr>
              <w:t>n</w:t>
            </w:r>
            <w:r w:rsidRPr="00BE78B7">
              <w:rPr>
                <w:b/>
                <w:sz w:val="16"/>
                <w:szCs w:val="16"/>
              </w:rPr>
              <w:t>ë</w:t>
            </w:r>
            <w:r w:rsidRPr="00BE78B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2"/>
                <w:sz w:val="16"/>
                <w:szCs w:val="16"/>
              </w:rPr>
              <w:t>z</w:t>
            </w:r>
            <w:r w:rsidRPr="00BE78B7">
              <w:rPr>
                <w:b/>
                <w:spacing w:val="1"/>
                <w:sz w:val="16"/>
                <w:szCs w:val="16"/>
              </w:rPr>
              <w:t>y</w:t>
            </w:r>
            <w:r w:rsidRPr="00BE78B7">
              <w:rPr>
                <w:b/>
                <w:spacing w:val="-4"/>
                <w:sz w:val="16"/>
                <w:szCs w:val="16"/>
              </w:rPr>
              <w:t>r</w:t>
            </w:r>
            <w:r w:rsidRPr="00BE78B7">
              <w:rPr>
                <w:b/>
                <w:sz w:val="16"/>
                <w:szCs w:val="16"/>
              </w:rPr>
              <w:t xml:space="preserve">ë </w:t>
            </w:r>
            <w:r w:rsidRPr="00BE78B7">
              <w:rPr>
                <w:b/>
                <w:spacing w:val="5"/>
                <w:sz w:val="16"/>
                <w:szCs w:val="16"/>
              </w:rPr>
              <w:t xml:space="preserve"> </w:t>
            </w:r>
            <w:r w:rsidRPr="00BE78B7">
              <w:rPr>
                <w:spacing w:val="-3"/>
                <w:sz w:val="16"/>
                <w:szCs w:val="16"/>
              </w:rPr>
              <w:t>(</w:t>
            </w:r>
            <w:r w:rsidRPr="00BE78B7">
              <w:rPr>
                <w:spacing w:val="1"/>
                <w:sz w:val="16"/>
                <w:szCs w:val="16"/>
              </w:rPr>
              <w:t>n</w:t>
            </w:r>
            <w:r w:rsidRPr="00BE78B7">
              <w:rPr>
                <w:spacing w:val="-1"/>
                <w:sz w:val="16"/>
                <w:szCs w:val="16"/>
              </w:rPr>
              <w:t>g</w:t>
            </w:r>
            <w:r w:rsidRPr="00BE78B7">
              <w:rPr>
                <w:sz w:val="16"/>
                <w:szCs w:val="16"/>
              </w:rPr>
              <w:t>a</w:t>
            </w:r>
            <w:r w:rsidRPr="00BE78B7">
              <w:rPr>
                <w:spacing w:val="-1"/>
                <w:sz w:val="16"/>
                <w:szCs w:val="16"/>
              </w:rPr>
              <w:t xml:space="preserve"> </w:t>
            </w:r>
            <w:r w:rsidRPr="00BE78B7">
              <w:rPr>
                <w:spacing w:val="-6"/>
                <w:sz w:val="16"/>
                <w:szCs w:val="16"/>
              </w:rPr>
              <w:t>K</w:t>
            </w:r>
            <w:r w:rsidRPr="00BE78B7">
              <w:rPr>
                <w:spacing w:val="-1"/>
                <w:sz w:val="16"/>
                <w:szCs w:val="16"/>
              </w:rPr>
              <w:t>o</w:t>
            </w:r>
            <w:r w:rsidRPr="00BE78B7">
              <w:rPr>
                <w:sz w:val="16"/>
                <w:szCs w:val="16"/>
              </w:rPr>
              <w:t>m</w:t>
            </w:r>
            <w:r w:rsidRPr="00BE78B7">
              <w:rPr>
                <w:spacing w:val="1"/>
                <w:sz w:val="16"/>
                <w:szCs w:val="16"/>
              </w:rPr>
              <w:t>una</w:t>
            </w:r>
            <w:r w:rsidRPr="00BE78B7">
              <w:rPr>
                <w:sz w:val="16"/>
                <w:szCs w:val="16"/>
              </w:rPr>
              <w:t>)</w:t>
            </w:r>
          </w:p>
        </w:tc>
      </w:tr>
      <w:tr w:rsidR="00B33F60" w:rsidRPr="00BE78B7" w:rsidTr="00B33F60">
        <w:trPr>
          <w:trHeight w:hRule="exact" w:val="417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B33F60" w:rsidRPr="00BE78B7" w:rsidRDefault="00B33F60" w:rsidP="00B33F60">
            <w:pPr>
              <w:spacing w:after="0" w:line="240" w:lineRule="auto"/>
              <w:ind w:left="104"/>
              <w:rPr>
                <w:sz w:val="16"/>
                <w:szCs w:val="16"/>
              </w:rPr>
            </w:pPr>
            <w:r w:rsidRPr="00BE78B7">
              <w:rPr>
                <w:b/>
                <w:spacing w:val="-1"/>
                <w:sz w:val="16"/>
                <w:szCs w:val="16"/>
              </w:rPr>
              <w:t>N</w:t>
            </w:r>
            <w:r w:rsidRPr="00BE78B7">
              <w:rPr>
                <w:b/>
                <w:spacing w:val="4"/>
                <w:sz w:val="16"/>
                <w:szCs w:val="16"/>
              </w:rPr>
              <w:t>u</w:t>
            </w:r>
            <w:r w:rsidRPr="00BE78B7">
              <w:rPr>
                <w:b/>
                <w:spacing w:val="-9"/>
                <w:sz w:val="16"/>
                <w:szCs w:val="16"/>
              </w:rPr>
              <w:t>m</w:t>
            </w:r>
            <w:r w:rsidRPr="00BE78B7">
              <w:rPr>
                <w:b/>
                <w:spacing w:val="1"/>
                <w:sz w:val="16"/>
                <w:szCs w:val="16"/>
              </w:rPr>
              <w:t>r</w:t>
            </w:r>
            <w:r w:rsidRPr="00BE78B7">
              <w:rPr>
                <w:b/>
                <w:sz w:val="16"/>
                <w:szCs w:val="16"/>
              </w:rPr>
              <w:t>i</w:t>
            </w:r>
            <w:r w:rsidRPr="00BE78B7">
              <w:rPr>
                <w:b/>
                <w:spacing w:val="4"/>
                <w:sz w:val="16"/>
                <w:szCs w:val="16"/>
              </w:rPr>
              <w:t xml:space="preserve"> </w:t>
            </w:r>
            <w:r w:rsidRPr="00BE78B7">
              <w:rPr>
                <w:b/>
                <w:sz w:val="16"/>
                <w:szCs w:val="16"/>
              </w:rPr>
              <w:t>i</w:t>
            </w:r>
          </w:p>
          <w:p w:rsidR="00B33F60" w:rsidRPr="00BE78B7" w:rsidRDefault="00B33F60" w:rsidP="00B33F60">
            <w:pPr>
              <w:spacing w:after="0" w:line="240" w:lineRule="auto"/>
              <w:ind w:left="104"/>
              <w:rPr>
                <w:sz w:val="16"/>
                <w:szCs w:val="16"/>
              </w:rPr>
            </w:pPr>
            <w:r w:rsidRPr="00BE78B7">
              <w:rPr>
                <w:b/>
                <w:spacing w:val="-1"/>
                <w:sz w:val="16"/>
                <w:szCs w:val="16"/>
              </w:rPr>
              <w:t>R</w:t>
            </w:r>
            <w:r w:rsidRPr="00BE78B7">
              <w:rPr>
                <w:b/>
                <w:spacing w:val="1"/>
                <w:sz w:val="16"/>
                <w:szCs w:val="16"/>
              </w:rPr>
              <w:t>e</w:t>
            </w:r>
            <w:r w:rsidRPr="00BE78B7">
              <w:rPr>
                <w:b/>
                <w:spacing w:val="4"/>
                <w:sz w:val="16"/>
                <w:szCs w:val="16"/>
              </w:rPr>
              <w:t>f</w:t>
            </w:r>
            <w:r w:rsidRPr="00BE78B7">
              <w:rPr>
                <w:b/>
                <w:spacing w:val="-2"/>
                <w:sz w:val="16"/>
                <w:szCs w:val="16"/>
              </w:rPr>
              <w:t>e</w:t>
            </w:r>
            <w:r w:rsidRPr="00BE78B7">
              <w:rPr>
                <w:b/>
                <w:spacing w:val="1"/>
                <w:sz w:val="16"/>
                <w:szCs w:val="16"/>
              </w:rPr>
              <w:t>r</w:t>
            </w:r>
            <w:r w:rsidRPr="00BE78B7">
              <w:rPr>
                <w:b/>
                <w:spacing w:val="-2"/>
                <w:sz w:val="16"/>
                <w:szCs w:val="16"/>
              </w:rPr>
              <w:t>e</w:t>
            </w:r>
            <w:r w:rsidRPr="00BE78B7">
              <w:rPr>
                <w:b/>
                <w:spacing w:val="-3"/>
                <w:sz w:val="16"/>
                <w:szCs w:val="16"/>
              </w:rPr>
              <w:t>n</w:t>
            </w:r>
            <w:r w:rsidRPr="00BE78B7">
              <w:rPr>
                <w:b/>
                <w:spacing w:val="1"/>
                <w:sz w:val="16"/>
                <w:szCs w:val="16"/>
              </w:rPr>
              <w:t>cë</w:t>
            </w:r>
            <w:r w:rsidRPr="00BE78B7">
              <w:rPr>
                <w:b/>
                <w:sz w:val="16"/>
                <w:szCs w:val="16"/>
              </w:rPr>
              <w:t>s: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B33F60" w:rsidRPr="00BE78B7" w:rsidRDefault="00B33F60" w:rsidP="00B33F60">
            <w:pPr>
              <w:spacing w:after="0" w:line="240" w:lineRule="auto"/>
            </w:pPr>
          </w:p>
        </w:tc>
      </w:tr>
      <w:tr w:rsidR="00B33F60" w:rsidRPr="00BE78B7" w:rsidTr="00B33F60">
        <w:trPr>
          <w:trHeight w:hRule="exact" w:val="338"/>
        </w:trPr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B33F60" w:rsidRPr="00BE78B7" w:rsidRDefault="00B33F60" w:rsidP="00B33F60">
            <w:pPr>
              <w:spacing w:after="0" w:line="240" w:lineRule="auto"/>
              <w:ind w:left="104"/>
              <w:rPr>
                <w:sz w:val="16"/>
                <w:szCs w:val="16"/>
              </w:rPr>
            </w:pPr>
            <w:r w:rsidRPr="00BE78B7">
              <w:rPr>
                <w:b/>
                <w:spacing w:val="-1"/>
                <w:sz w:val="16"/>
                <w:szCs w:val="16"/>
              </w:rPr>
              <w:t>D</w:t>
            </w:r>
            <w:r w:rsidRPr="00BE78B7">
              <w:rPr>
                <w:b/>
                <w:spacing w:val="1"/>
                <w:sz w:val="16"/>
                <w:szCs w:val="16"/>
              </w:rPr>
              <w:t>a</w:t>
            </w:r>
            <w:r w:rsidRPr="00BE78B7">
              <w:rPr>
                <w:b/>
                <w:spacing w:val="-1"/>
                <w:sz w:val="16"/>
                <w:szCs w:val="16"/>
              </w:rPr>
              <w:t>t</w:t>
            </w:r>
            <w:r w:rsidRPr="00BE78B7">
              <w:rPr>
                <w:b/>
                <w:sz w:val="16"/>
                <w:szCs w:val="16"/>
              </w:rPr>
              <w:t>a e</w:t>
            </w:r>
            <w:r w:rsidRPr="00BE78B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E78B7">
              <w:rPr>
                <w:b/>
                <w:spacing w:val="-1"/>
                <w:sz w:val="16"/>
                <w:szCs w:val="16"/>
              </w:rPr>
              <w:t>p</w:t>
            </w:r>
            <w:r w:rsidRPr="00BE78B7">
              <w:rPr>
                <w:b/>
                <w:spacing w:val="-2"/>
                <w:sz w:val="16"/>
                <w:szCs w:val="16"/>
              </w:rPr>
              <w:t>r</w:t>
            </w:r>
            <w:r w:rsidRPr="00BE78B7">
              <w:rPr>
                <w:b/>
                <w:spacing w:val="1"/>
                <w:sz w:val="16"/>
                <w:szCs w:val="16"/>
              </w:rPr>
              <w:t>a</w:t>
            </w:r>
            <w:r w:rsidRPr="00BE78B7">
              <w:rPr>
                <w:b/>
                <w:spacing w:val="-1"/>
                <w:sz w:val="16"/>
                <w:szCs w:val="16"/>
              </w:rPr>
              <w:t>n</w:t>
            </w:r>
            <w:r w:rsidRPr="00BE78B7">
              <w:rPr>
                <w:b/>
                <w:spacing w:val="1"/>
                <w:sz w:val="16"/>
                <w:szCs w:val="16"/>
              </w:rPr>
              <w:t>i</w:t>
            </w:r>
            <w:r w:rsidRPr="00BE78B7">
              <w:rPr>
                <w:b/>
                <w:spacing w:val="-9"/>
                <w:sz w:val="16"/>
                <w:szCs w:val="16"/>
              </w:rPr>
              <w:t>m</w:t>
            </w:r>
            <w:r w:rsidRPr="00BE78B7">
              <w:rPr>
                <w:b/>
                <w:spacing w:val="1"/>
                <w:sz w:val="16"/>
                <w:szCs w:val="16"/>
              </w:rPr>
              <w:t>i</w:t>
            </w:r>
            <w:r w:rsidRPr="00BE78B7">
              <w:rPr>
                <w:b/>
                <w:spacing w:val="-1"/>
                <w:sz w:val="16"/>
                <w:szCs w:val="16"/>
              </w:rPr>
              <w:t>t</w:t>
            </w:r>
            <w:r w:rsidRPr="00BE78B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B33F60" w:rsidRPr="00BE78B7" w:rsidRDefault="00B33F60" w:rsidP="00B33F60">
            <w:pPr>
              <w:spacing w:after="0" w:line="240" w:lineRule="auto"/>
            </w:pPr>
          </w:p>
        </w:tc>
      </w:tr>
    </w:tbl>
    <w:p w:rsidR="004477DF" w:rsidRPr="00AF3AD4" w:rsidRDefault="004477DF" w:rsidP="004477DF">
      <w:pPr>
        <w:spacing w:line="200" w:lineRule="exact"/>
      </w:pPr>
    </w:p>
    <w:p w:rsidR="004477DF" w:rsidRDefault="004477DF" w:rsidP="00304E0E">
      <w:pPr>
        <w:spacing w:before="25"/>
        <w:rPr>
          <w:rFonts w:eastAsia="Arial"/>
          <w:sz w:val="28"/>
          <w:szCs w:val="28"/>
        </w:rPr>
      </w:pPr>
    </w:p>
    <w:p w:rsidR="00C05F70" w:rsidRDefault="00C05F70" w:rsidP="00C05F70">
      <w:pPr>
        <w:pStyle w:val="Title"/>
        <w:jc w:val="left"/>
      </w:pPr>
    </w:p>
    <w:p w:rsidR="0043159D" w:rsidRPr="003774FC" w:rsidRDefault="0043159D" w:rsidP="00C05F70">
      <w:pPr>
        <w:pStyle w:val="Title"/>
        <w:jc w:val="left"/>
      </w:pPr>
    </w:p>
    <w:tbl>
      <w:tblPr>
        <w:tblStyle w:val="TableGrid"/>
        <w:tblW w:w="9476" w:type="dxa"/>
        <w:tblInd w:w="247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B33F60" w:rsidRPr="00440E19" w:rsidTr="00B33F60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3F60" w:rsidRPr="00440E19" w:rsidRDefault="00B33F60" w:rsidP="00B33F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0E19">
              <w:rPr>
                <w:b/>
                <w:sz w:val="28"/>
                <w:szCs w:val="28"/>
              </w:rPr>
              <w:t>Shqyrtimi i Projektit për Leje të Legalizimit për përfundim të ndërtimit</w:t>
            </w:r>
          </w:p>
          <w:p w:rsidR="00B33F60" w:rsidRPr="00440E19" w:rsidRDefault="00B33F60" w:rsidP="001463D9">
            <w:pPr>
              <w:spacing w:after="120" w:line="360" w:lineRule="auto"/>
              <w:rPr>
                <w:b/>
              </w:rPr>
            </w:pPr>
            <w:r w:rsidRPr="00440E19">
              <w:rPr>
                <w:b/>
              </w:rPr>
              <w:t>Aplikuesi: _____________________________________________Numri i lëndës: _______________</w:t>
            </w:r>
          </w:p>
          <w:p w:rsidR="00B33F60" w:rsidRPr="00440E19" w:rsidRDefault="00B33F60" w:rsidP="001463D9">
            <w:pPr>
              <w:spacing w:after="120" w:line="360" w:lineRule="auto"/>
              <w:rPr>
                <w:b/>
              </w:rPr>
            </w:pPr>
            <w:r w:rsidRPr="00440E19">
              <w:rPr>
                <w:b/>
              </w:rPr>
              <w:t>Adresa: __________________________________________________________________________________</w:t>
            </w:r>
          </w:p>
          <w:p w:rsidR="00B33F60" w:rsidRPr="00440E19" w:rsidRDefault="00B33F60" w:rsidP="001463D9">
            <w:pPr>
              <w:spacing w:after="120" w:line="360" w:lineRule="auto"/>
              <w:rPr>
                <w:b/>
              </w:rPr>
            </w:pPr>
            <w:r w:rsidRPr="00440E19">
              <w:rPr>
                <w:b/>
              </w:rPr>
              <w:t>Përshkrimi i projektit: ________________________________________________________________________</w:t>
            </w:r>
          </w:p>
          <w:p w:rsidR="00B33F60" w:rsidRPr="00440E19" w:rsidRDefault="00B33F60" w:rsidP="001463D9">
            <w:pPr>
              <w:spacing w:after="120" w:line="360" w:lineRule="auto"/>
              <w:rPr>
                <w:b/>
              </w:rPr>
            </w:pPr>
            <w:r w:rsidRPr="00440E19">
              <w:rPr>
                <w:b/>
              </w:rPr>
              <w:t>Data e kompletimit të aplikaci</w:t>
            </w:r>
            <w:r w:rsidR="007B1469">
              <w:rPr>
                <w:b/>
              </w:rPr>
              <w:t>onit: _______________________</w:t>
            </w:r>
            <w:r w:rsidRPr="00440E19">
              <w:rPr>
                <w:b/>
              </w:rPr>
              <w:t xml:space="preserve">_ Data e shqyrtimit:_____________ </w:t>
            </w:r>
          </w:p>
        </w:tc>
      </w:tr>
      <w:tr w:rsidR="00B33F60" w:rsidRPr="00440E19" w:rsidTr="00B33F60">
        <w:trPr>
          <w:trHeight w:val="580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  <w:sz w:val="28"/>
                <w:szCs w:val="28"/>
              </w:rPr>
            </w:pPr>
            <w:r w:rsidRPr="00440E19">
              <w:rPr>
                <w:b/>
                <w:sz w:val="28"/>
                <w:szCs w:val="28"/>
              </w:rPr>
              <w:t>I.  Kushtet Ndërtimore për përfundim të ndërtimit</w:t>
            </w:r>
          </w:p>
          <w:p w:rsidR="00B33F60" w:rsidRPr="00440E19" w:rsidRDefault="00B33F60" w:rsidP="001463D9">
            <w:pPr>
              <w:spacing w:line="360" w:lineRule="auto"/>
              <w:rPr>
                <w:b/>
                <w:sz w:val="28"/>
                <w:szCs w:val="28"/>
              </w:rPr>
            </w:pPr>
            <w:r w:rsidRPr="00440E19">
              <w:rPr>
                <w:b/>
                <w:u w:val="single"/>
              </w:rPr>
              <w:t>Vërejtje</w:t>
            </w:r>
            <w:r w:rsidRPr="00440E19">
              <w:rPr>
                <w:b/>
              </w:rPr>
              <w:t>: Të shqyrtohen vetëm kërkesat që janë të aplikueshme për punët ndërtimore për përfundimin e ndërtimit.</w:t>
            </w:r>
          </w:p>
        </w:tc>
      </w:tr>
      <w:tr w:rsidR="00B33F60" w:rsidRPr="00440E19" w:rsidTr="00B33F60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  <w:r w:rsidRPr="00440E19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  <w:r w:rsidRPr="00440E19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  <w:r w:rsidRPr="00440E19">
              <w:rPr>
                <w:b/>
              </w:rPr>
              <w:t xml:space="preserve">Në </w:t>
            </w:r>
            <w:r>
              <w:rPr>
                <w:b/>
              </w:rPr>
              <w:t>rregull</w:t>
            </w:r>
            <w:r w:rsidRPr="00440E19">
              <w:rPr>
                <w:b/>
              </w:rPr>
              <w:t>?</w:t>
            </w:r>
          </w:p>
        </w:tc>
      </w:tr>
      <w:tr w:rsidR="00B33F60" w:rsidRPr="00440E19" w:rsidTr="0043159D">
        <w:trPr>
          <w:trHeight w:val="395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  <w:r w:rsidRPr="00440E19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  <w:r w:rsidRPr="00440E19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3F60" w:rsidRPr="00440E19" w:rsidRDefault="00B33F60" w:rsidP="001463D9">
            <w:pPr>
              <w:rPr>
                <w:b/>
              </w:rPr>
            </w:pPr>
            <w:r w:rsidRPr="00440E19">
              <w:rPr>
                <w:b/>
              </w:rPr>
              <w:t>N/A</w:t>
            </w:r>
          </w:p>
        </w:tc>
      </w:tr>
      <w:tr w:rsidR="00B33F60" w:rsidRPr="00440E19" w:rsidTr="00B33F60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360" w:lineRule="auto"/>
              <w:ind w:left="270" w:hanging="270"/>
            </w:pPr>
            <w:r w:rsidRPr="00440E19">
              <w:t>Destinimi për 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360" w:lineRule="auto"/>
              <w:ind w:left="270" w:hanging="270"/>
            </w:pPr>
            <w:r w:rsidRPr="00440E19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360" w:lineRule="auto"/>
              <w:ind w:left="270" w:hanging="270"/>
            </w:pPr>
            <w:r w:rsidRPr="00440E19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</w:pPr>
            <w:r w:rsidRPr="00440E19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</w:pPr>
            <w:r w:rsidRPr="00440E19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</w:pPr>
            <w:r w:rsidRPr="00440E19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</w:pPr>
            <w:r w:rsidRPr="00440E19">
              <w:lastRenderedPageBreak/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</w:pPr>
            <w:r w:rsidRPr="00440E19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1340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  <w:rPr>
                <w:b/>
              </w:rPr>
            </w:pPr>
            <w:r>
              <w:t>P</w:t>
            </w:r>
            <w:r w:rsidRPr="00440E19">
              <w:t>ropoz</w:t>
            </w:r>
            <w:r>
              <w:t xml:space="preserve">imet </w:t>
            </w:r>
            <w:r w:rsidRPr="00440E19">
              <w:t>për kyçje në një rrugë ekzistuese publike dhe nëse nuk ka qasje të menjëhershme në një rrugë publike ekzistuese ose propozimi për zgjerimin e rrjetit ekzistues të rrugëve publike deri në parcelën kadastrale në pajtim me dokum</w:t>
            </w:r>
            <w:r>
              <w:t>entin e planifikimit hapësinor,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1275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  <w:rPr>
                <w:b/>
              </w:rPr>
            </w:pPr>
            <w:r>
              <w:t>P</w:t>
            </w:r>
            <w:r w:rsidRPr="00440E19">
              <w:t>ropozimi për qasje të personave me aftësi të kufizuara në rrugë publike dhe në transport, siç janë stacionet dhe platformat, parkingjet e automjeteve, rrugët dhe vendkalimet për këmbësorë, semaforët, ishujt e komunikacionit dhe udhëkryqet</w:t>
            </w:r>
            <w:r>
              <w:t xml:space="preserve"> në pajtim ligjore e Ndërtimit,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7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  <w:rPr>
                <w:b/>
              </w:rPr>
            </w:pPr>
            <w:r>
              <w:t>L</w:t>
            </w:r>
            <w:r w:rsidRPr="00440E19">
              <w:t>ëvizja e automjeteve dhe këmbësorëve deri në atë vend dhe prej atij vendi në pajtim me doku</w:t>
            </w:r>
            <w:r>
              <w:t>mentin e planifikimit hapësinor,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908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  <w:rPr>
                <w:b/>
              </w:rPr>
            </w:pPr>
            <w:r>
              <w:t>H</w:t>
            </w:r>
            <w:r w:rsidRPr="00440E19">
              <w:t xml:space="preserve">apësira ndarëse për mbrojtje të ndërtimeve fqinje nga zjarri dhe rrugë për qasje të makinave të zjarrëfikjes dhe shërbimeve tjera emergjente </w:t>
            </w:r>
            <w:r>
              <w:t xml:space="preserve"> e mjaftueshme </w:t>
            </w:r>
            <w:r w:rsidRPr="00440E19">
              <w:t xml:space="preserve">në pajtim me </w:t>
            </w:r>
            <w:r>
              <w:t>rregulloret ne fuqi,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773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</w:pPr>
            <w:r>
              <w:t xml:space="preserve"> M</w:t>
            </w:r>
            <w:r w:rsidRPr="00440E19">
              <w:t>asat për mbrojtje nga zjarri në pajtueshmëri me kërkesat e vendosura nga Agjenci</w:t>
            </w:r>
            <w:r>
              <w:t>a për Menaxhimin e Emergjencave,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  <w:rPr>
                <w:rFonts w:ascii="MS Mincho" w:hAnsi="MS Mincho" w:cs="MS Mincho"/>
              </w:rPr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  <w:rPr>
                <w:rFonts w:ascii="MS Mincho" w:hAnsi="MS Mincho" w:cs="MS Mincho"/>
              </w:rPr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  <w:rPr>
                <w:rFonts w:ascii="MS Mincho" w:hAnsi="MS Mincho" w:cs="MS Mincho"/>
              </w:rPr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728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  <w:rPr>
                <w:b/>
              </w:rPr>
            </w:pPr>
            <w:r>
              <w:t>Propz</w:t>
            </w:r>
            <w:r w:rsidRPr="00440E19">
              <w:t xml:space="preserve">imet për kyçje në infrastrukturën teknike ekzistuese të shërbimeve publike në pajtim me dokumentin e planifikimit </w:t>
            </w:r>
            <w:r>
              <w:t>hapësinor ne fuqi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51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  <w:rPr>
                <w:b/>
              </w:rPr>
            </w:pPr>
            <w:r>
              <w:t>Q</w:t>
            </w:r>
            <w:r w:rsidRPr="00440E19">
              <w:t xml:space="preserve">asjet </w:t>
            </w:r>
            <w:r>
              <w:t>për mbledhjen e mbeturinave,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755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  <w:rPr>
                <w:b/>
              </w:rPr>
            </w:pPr>
            <w:r>
              <w:t>N</w:t>
            </w:r>
            <w:r w:rsidRPr="00440E19">
              <w:t xml:space="preserve">dërtimi i propozuar </w:t>
            </w:r>
            <w:r>
              <w:t>nuk përfshin</w:t>
            </w:r>
            <w:r w:rsidRPr="00440E19">
              <w:t xml:space="preserve"> prerjen e drunjve ek</w:t>
            </w:r>
            <w:r>
              <w:t>zistues më të vjetër se 20 vite,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710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  <w:rPr>
                <w:b/>
              </w:rPr>
            </w:pPr>
            <w:r>
              <w:t>N</w:t>
            </w:r>
            <w:r w:rsidRPr="00440E19">
              <w:t xml:space="preserve">dërtimi i propozuar </w:t>
            </w:r>
            <w:r>
              <w:t>nuk shkel</w:t>
            </w:r>
            <w:r w:rsidRPr="00440E19">
              <w:t xml:space="preserve"> të drejtën në parimin e ndriçimit natyror të pë</w:t>
            </w:r>
            <w:r>
              <w:t>rcaktuar në kushtet e ndërtimit,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647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  <w:rPr>
                <w:b/>
              </w:rPr>
            </w:pPr>
            <w:r>
              <w:t>S</w:t>
            </w:r>
            <w:r w:rsidRPr="00440E19">
              <w:t xml:space="preserve">ipërfaqja e përgjithshme e ndërtuar </w:t>
            </w:r>
            <w:r>
              <w:t xml:space="preserve">është në përputhje si </w:t>
            </w:r>
            <w:r w:rsidRPr="00440E19">
              <w:t>me sipërfaqen e lej</w:t>
            </w:r>
            <w:r>
              <w:t>uar sipas kushteve të ndërtimit,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593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numPr>
                <w:ilvl w:val="0"/>
                <w:numId w:val="61"/>
              </w:numPr>
              <w:spacing w:after="0" w:line="240" w:lineRule="auto"/>
              <w:ind w:left="270" w:hanging="270"/>
            </w:pPr>
            <w:r>
              <w:t>A</w:t>
            </w:r>
            <w:r w:rsidRPr="00440E19">
              <w:t>plikuesi ka dorëzuar të gjithë dokumen</w:t>
            </w:r>
            <w:r>
              <w:t>tacionin ndërtimor të nevojshëm,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3F60" w:rsidRPr="00440E19" w:rsidRDefault="00B33F60" w:rsidP="00B33F60">
            <w:pPr>
              <w:spacing w:after="0" w:line="240" w:lineRule="auto"/>
              <w:jc w:val="center"/>
            </w:pPr>
            <w:r w:rsidRPr="00440E19">
              <w:rPr>
                <w:rFonts w:ascii="MS Mincho" w:hAnsi="MS Mincho" w:cs="MS Mincho"/>
              </w:rPr>
              <w:t>❑</w:t>
            </w:r>
          </w:p>
        </w:tc>
      </w:tr>
      <w:tr w:rsidR="00B33F60" w:rsidRPr="00440E19" w:rsidTr="00B33F60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F60" w:rsidRPr="00440E19" w:rsidRDefault="00B33F60" w:rsidP="001463D9"/>
          <w:p w:rsidR="00B33F60" w:rsidRPr="00440E19" w:rsidRDefault="00B33F60" w:rsidP="001463D9">
            <w:r w:rsidRPr="00440E19">
              <w:t>Komente:</w:t>
            </w:r>
          </w:p>
          <w:p w:rsidR="00B33F60" w:rsidRPr="00440E19" w:rsidRDefault="00B33F60" w:rsidP="001463D9">
            <w:pPr>
              <w:rPr>
                <w:rFonts w:ascii="MS Mincho" w:hAnsi="MS Mincho" w:cs="MS Mincho"/>
              </w:rPr>
            </w:pPr>
          </w:p>
        </w:tc>
      </w:tr>
      <w:tr w:rsidR="00B33F60" w:rsidRPr="00440E19" w:rsidTr="00B33F60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3F60" w:rsidRPr="00440E19" w:rsidRDefault="00B33F60" w:rsidP="001463D9">
            <w:pPr>
              <w:tabs>
                <w:tab w:val="left" w:pos="6576"/>
              </w:tabs>
            </w:pPr>
          </w:p>
          <w:p w:rsidR="00B33F60" w:rsidRPr="00440E19" w:rsidRDefault="00B33F60" w:rsidP="001463D9">
            <w:pPr>
              <w:tabs>
                <w:tab w:val="left" w:pos="6576"/>
              </w:tabs>
            </w:pPr>
            <w:r w:rsidRPr="00440E19">
              <w:t>Nënshkrimi i shqyrtuesit:</w:t>
            </w:r>
          </w:p>
          <w:p w:rsidR="00B33F60" w:rsidRPr="00440E19" w:rsidRDefault="00B33F60" w:rsidP="001463D9">
            <w:r w:rsidRPr="00440E19">
              <w:t>_____________________________________________                         Data: ___________________</w:t>
            </w:r>
          </w:p>
        </w:tc>
      </w:tr>
    </w:tbl>
    <w:p w:rsidR="00C05F70" w:rsidRPr="003774FC" w:rsidRDefault="00C05F70" w:rsidP="00C05F70">
      <w:pPr>
        <w:spacing w:before="60" w:after="60"/>
        <w:ind w:left="720" w:hanging="720"/>
      </w:pPr>
    </w:p>
    <w:p w:rsidR="00B33F60" w:rsidRDefault="00B33F60" w:rsidP="00C05F70"/>
    <w:p w:rsidR="0043159D" w:rsidRDefault="0043159D" w:rsidP="00C05F70"/>
    <w:p w:rsidR="00B33F60" w:rsidRDefault="00B33F60" w:rsidP="00C05F70"/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B33F60" w:rsidRPr="00B33F60" w:rsidTr="001463D9">
        <w:trPr>
          <w:trHeight w:val="580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60" w:rsidRPr="00B33F60" w:rsidRDefault="00B33F60" w:rsidP="00B33F60">
            <w:pPr>
              <w:rPr>
                <w:b/>
              </w:rPr>
            </w:pPr>
            <w:r w:rsidRPr="00B33F60">
              <w:rPr>
                <w:b/>
              </w:rPr>
              <w:t>II.  Projekti arkitekturës për përfundim të ndërtimit</w:t>
            </w:r>
          </w:p>
          <w:p w:rsidR="00B33F60" w:rsidRPr="00B33F60" w:rsidRDefault="00B33F60" w:rsidP="00B33F60">
            <w:pPr>
              <w:rPr>
                <w:b/>
              </w:rPr>
            </w:pPr>
            <w:r w:rsidRPr="00B33F60">
              <w:rPr>
                <w:b/>
                <w:u w:val="single"/>
              </w:rPr>
              <w:t>Vërejtje</w:t>
            </w:r>
            <w:r w:rsidRPr="00B33F60">
              <w:rPr>
                <w:b/>
              </w:rPr>
              <w:t>: Të shqyrtohen vetëm kërkesat që janë të aplikueshme për punët ndërtimore për përfundimin e ndërtimit.</w:t>
            </w:r>
          </w:p>
        </w:tc>
      </w:tr>
      <w:tr w:rsidR="00B33F60" w:rsidRPr="00B33F60" w:rsidTr="001463D9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B33F60" w:rsidRPr="00B33F60" w:rsidRDefault="00B33F60" w:rsidP="007B71C1">
            <w:pPr>
              <w:jc w:val="both"/>
              <w:rPr>
                <w:b/>
              </w:rPr>
            </w:pPr>
            <w:r w:rsidRPr="00B33F60">
              <w:rPr>
                <w:b/>
              </w:rPr>
              <w:t>SHËNIM:  Gjatë vlerësimit të pajtueshmërisë me Kodin dhe/ose rregulloret teknike ne fuqi, sigurohuni të shqyrtoni:</w:t>
            </w: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3F60" w:rsidRPr="00B33F60" w:rsidRDefault="00B33F60" w:rsidP="00B33F60">
            <w:pPr>
              <w:rPr>
                <w:b/>
              </w:rPr>
            </w:pPr>
            <w:r w:rsidRPr="00B33F60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B33F60" w:rsidRPr="00B33F60" w:rsidRDefault="00B33F60" w:rsidP="00B33F60">
            <w:pPr>
              <w:rPr>
                <w:b/>
              </w:rPr>
            </w:pPr>
            <w:r w:rsidRPr="00B33F60">
              <w:rPr>
                <w:b/>
              </w:rPr>
              <w:t>Komente</w:t>
            </w:r>
          </w:p>
        </w:tc>
      </w:tr>
      <w:tr w:rsidR="00B33F60" w:rsidRPr="00B33F60" w:rsidTr="001463D9">
        <w:trPr>
          <w:trHeight w:val="408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3F60" w:rsidRPr="00B33F60" w:rsidRDefault="00B33F60" w:rsidP="00B33F6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F60" w:rsidRPr="00B33F60" w:rsidRDefault="00B33F60" w:rsidP="00B33F60">
            <w:pPr>
              <w:rPr>
                <w:b/>
              </w:rPr>
            </w:pPr>
            <w:r w:rsidRPr="00B33F60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F60" w:rsidRPr="00B33F60" w:rsidRDefault="00B33F60" w:rsidP="00B33F60">
            <w:pPr>
              <w:rPr>
                <w:b/>
              </w:rPr>
            </w:pPr>
            <w:r w:rsidRPr="00B33F60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F60" w:rsidRPr="00B33F60" w:rsidRDefault="00B33F60" w:rsidP="00B33F60">
            <w:pPr>
              <w:rPr>
                <w:b/>
              </w:rPr>
            </w:pPr>
            <w:r w:rsidRPr="00B33F60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33F60" w:rsidRPr="00B33F60" w:rsidRDefault="00B33F60" w:rsidP="00B33F60">
            <w:pPr>
              <w:rPr>
                <w:b/>
              </w:rPr>
            </w:pPr>
          </w:p>
        </w:tc>
      </w:tr>
      <w:tr w:rsidR="00B33F60" w:rsidRPr="00B33F60" w:rsidTr="001463D9">
        <w:trPr>
          <w:trHeight w:val="345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>
            <w:pPr>
              <w:rPr>
                <w:b/>
              </w:rPr>
            </w:pPr>
            <w:r w:rsidRPr="00B33F60">
              <w:rPr>
                <w:b/>
              </w:rPr>
              <w:t>Projekti ideor: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>
            <w:r w:rsidRPr="00B33F60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>
            <w:r w:rsidRPr="00B33F60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>
            <w:r w:rsidRPr="00B33F60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3F60" w:rsidRPr="00B33F60" w:rsidRDefault="00B33F60" w:rsidP="00B33F60"/>
        </w:tc>
      </w:tr>
      <w:tr w:rsidR="00B33F60" w:rsidRPr="00B33F60" w:rsidTr="001463D9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>
            <w:pPr>
              <w:rPr>
                <w:b/>
              </w:rPr>
            </w:pPr>
            <w:r w:rsidRPr="00B33F60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/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3F60" w:rsidRPr="00B33F60" w:rsidRDefault="00B33F60" w:rsidP="00B33F60"/>
        </w:tc>
      </w:tr>
      <w:tr w:rsidR="00B33F60" w:rsidRPr="00B33F60" w:rsidTr="007B71C1">
        <w:trPr>
          <w:trHeight w:val="890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Default="00B33F60" w:rsidP="00B33F60">
            <w:pPr>
              <w:pStyle w:val="ListParagraph"/>
              <w:numPr>
                <w:ilvl w:val="1"/>
                <w:numId w:val="63"/>
              </w:numPr>
              <w:spacing w:after="0" w:line="240" w:lineRule="auto"/>
            </w:pPr>
            <w:r w:rsidRPr="00B33F60">
              <w:t>Përshkrimi teknik i punëve ndërtimore</w:t>
            </w:r>
          </w:p>
          <w:p w:rsidR="00B33F60" w:rsidRPr="00B33F60" w:rsidRDefault="00B33F60" w:rsidP="00B33F60">
            <w:pPr>
              <w:pStyle w:val="ListParagraph"/>
              <w:spacing w:after="0" w:line="240" w:lineRule="auto"/>
              <w:ind w:left="405"/>
            </w:pPr>
          </w:p>
          <w:p w:rsidR="00B33F60" w:rsidRPr="00B33F60" w:rsidRDefault="00B33F60" w:rsidP="00B33F60">
            <w:pPr>
              <w:spacing w:after="0" w:line="240" w:lineRule="auto"/>
            </w:pPr>
            <w:r w:rsidRPr="00B33F60">
              <w:t>1.2. Paramasa dhe parallogaria e punëve ndërtimore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3F60" w:rsidRDefault="00B33F60" w:rsidP="00B33F60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spacing w:after="0" w:line="240" w:lineRule="auto"/>
            </w:pPr>
          </w:p>
          <w:p w:rsidR="00B33F60" w:rsidRPr="00B33F60" w:rsidRDefault="00B33F60" w:rsidP="00B33F60">
            <w:pPr>
              <w:spacing w:after="0" w:line="240" w:lineRule="auto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Default="00B33F60" w:rsidP="00B33F60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spacing w:after="0" w:line="240" w:lineRule="auto"/>
            </w:pPr>
          </w:p>
          <w:p w:rsidR="00B33F60" w:rsidRPr="00B33F60" w:rsidRDefault="00B33F60" w:rsidP="00B33F60">
            <w:pPr>
              <w:spacing w:after="0" w:line="240" w:lineRule="auto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Default="00B33F60" w:rsidP="00B33F60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spacing w:after="0" w:line="240" w:lineRule="auto"/>
            </w:pPr>
          </w:p>
          <w:p w:rsidR="00B33F60" w:rsidRPr="00B33F60" w:rsidRDefault="00B33F60" w:rsidP="00B33F60">
            <w:pPr>
              <w:spacing w:after="0" w:line="240" w:lineRule="auto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3F60" w:rsidRPr="00B33F60" w:rsidRDefault="00B33F60" w:rsidP="00B33F60"/>
        </w:tc>
      </w:tr>
      <w:tr w:rsidR="00B33F60" w:rsidRPr="00B33F60" w:rsidTr="001463D9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>
            <w:pPr>
              <w:rPr>
                <w:b/>
              </w:rPr>
            </w:pPr>
            <w:r w:rsidRPr="00B33F60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/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3F60" w:rsidRPr="00B33F60" w:rsidRDefault="00B33F60" w:rsidP="00B33F60"/>
        </w:tc>
      </w:tr>
      <w:tr w:rsidR="00B33F60" w:rsidRPr="00B33F60" w:rsidTr="001463D9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3F60" w:rsidRPr="00B33F60" w:rsidRDefault="00B33F60" w:rsidP="00B33F60">
            <w:pPr>
              <w:numPr>
                <w:ilvl w:val="1"/>
                <w:numId w:val="62"/>
              </w:numPr>
            </w:pPr>
            <w:r w:rsidRPr="00B33F60">
              <w:t>Lokacioni i parcelës kadastrale në kuadër të zonës, në ortofoto;</w:t>
            </w:r>
          </w:p>
          <w:p w:rsidR="00B33F60" w:rsidRPr="00B33F60" w:rsidRDefault="00B33F60" w:rsidP="00B33F60">
            <w:pPr>
              <w:numPr>
                <w:ilvl w:val="1"/>
                <w:numId w:val="62"/>
              </w:numPr>
            </w:pPr>
            <w:r w:rsidRPr="00B33F60">
              <w:t>Situacioni-plani i lokacionit të gjerë, në diametër prej 50m`, me ndërtesat ekzistuese dhe  ndërtesën e planifikuar, në përpjesë 1:200, 1:500 apo 1:1000;</w:t>
            </w:r>
          </w:p>
          <w:p w:rsidR="00B33F60" w:rsidRPr="00B33F60" w:rsidRDefault="00B33F60" w:rsidP="00B33F60">
            <w:pPr>
              <w:numPr>
                <w:ilvl w:val="1"/>
                <w:numId w:val="62"/>
              </w:numPr>
              <w:rPr>
                <w:iCs/>
              </w:rPr>
            </w:pPr>
            <w:r w:rsidRPr="00B33F60">
              <w:t xml:space="preserve">Situacioni-plani i lokacionit, me dimensione të shënuara horizontale dhe vertikale-kuota të lartësisë, në përpjesë 1:200 ose 1:500; </w:t>
            </w:r>
          </w:p>
          <w:p w:rsidR="00B33F60" w:rsidRPr="00B33F60" w:rsidRDefault="00B33F60" w:rsidP="00B33F60">
            <w:pPr>
              <w:numPr>
                <w:ilvl w:val="1"/>
                <w:numId w:val="62"/>
              </w:numPr>
              <w:rPr>
                <w:iCs/>
              </w:rPr>
            </w:pPr>
            <w:r w:rsidRPr="00B33F60"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B33F60" w:rsidRPr="00B33F60" w:rsidRDefault="00B33F60" w:rsidP="00B33F60">
            <w:pPr>
              <w:numPr>
                <w:ilvl w:val="1"/>
                <w:numId w:val="62"/>
              </w:numPr>
              <w:rPr>
                <w:iCs/>
              </w:rPr>
            </w:pPr>
            <w:r w:rsidRPr="00B33F60">
              <w:t>Bazat në përpjesë 1:100, duke shënuar edhe kuotat vertikale të hyrjeve në përdhesë dhe kateve/niveleve tjera, me kuota të shënuara, relative dhe absolute;</w:t>
            </w:r>
          </w:p>
          <w:p w:rsidR="00B33F60" w:rsidRPr="00B33F60" w:rsidRDefault="00B33F60" w:rsidP="00B33F60">
            <w:pPr>
              <w:numPr>
                <w:ilvl w:val="1"/>
                <w:numId w:val="62"/>
              </w:numPr>
              <w:rPr>
                <w:iCs/>
              </w:rPr>
            </w:pPr>
            <w:r w:rsidRPr="00B33F60">
              <w:t>Prerjet tërthore dhe gjatësore në përpjesë 1:100, duke shënuar edhe kuotat vertikale të hyrjeve në përdhesë dhe kateve/niveleve tjera, me kuota të shënuara, relative dhe absolute;</w:t>
            </w:r>
          </w:p>
          <w:p w:rsidR="00B33F60" w:rsidRPr="00B33F60" w:rsidRDefault="00B33F60" w:rsidP="00B33F60">
            <w:pPr>
              <w:numPr>
                <w:ilvl w:val="1"/>
                <w:numId w:val="62"/>
              </w:numPr>
              <w:rPr>
                <w:iCs/>
              </w:rPr>
            </w:pPr>
            <w:r w:rsidRPr="00B33F60">
              <w:t>Dukjet e fasadave, në përpjesë 1:100</w:t>
            </w:r>
          </w:p>
          <w:p w:rsidR="00B33F60" w:rsidRPr="00B33F60" w:rsidRDefault="00B33F60" w:rsidP="00B33F60">
            <w:pPr>
              <w:numPr>
                <w:ilvl w:val="1"/>
                <w:numId w:val="62"/>
              </w:numPr>
              <w:rPr>
                <w:iCs/>
              </w:rPr>
            </w:pPr>
            <w:r w:rsidRPr="00B33F60">
              <w:t>Masat për kursim te energjisë  / performanca energjetike në ndërtesa, për ndërtimet qe kërkohet sipas legjislacionit ne fuqi</w:t>
            </w:r>
          </w:p>
          <w:p w:rsidR="00B33F60" w:rsidRPr="00B33F60" w:rsidRDefault="00B33F60" w:rsidP="00B33F60">
            <w:pPr>
              <w:numPr>
                <w:ilvl w:val="1"/>
                <w:numId w:val="62"/>
              </w:numPr>
              <w:rPr>
                <w:iCs/>
              </w:rPr>
            </w:pPr>
            <w:r w:rsidRPr="00B33F60">
              <w:t>Mbrojtja nga zjarri, për ndërtimet qe kërkohet sipas legjislacionit ne fuqi.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jc w:val="center"/>
            </w:pPr>
          </w:p>
          <w:p w:rsidR="00B33F60" w:rsidRDefault="00B33F60" w:rsidP="00B33F60">
            <w:pPr>
              <w:jc w:val="center"/>
              <w:rPr>
                <w:rFonts w:ascii="Segoe UI Symbol" w:hAnsi="Segoe UI Symbol" w:cs="Segoe UI Symbol"/>
              </w:rPr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</w:p>
          <w:p w:rsidR="00B33F60" w:rsidRPr="00B33F60" w:rsidRDefault="00B33F60" w:rsidP="00B33F60">
            <w:pPr>
              <w:spacing w:after="0" w:line="240" w:lineRule="auto"/>
              <w:jc w:val="center"/>
            </w:pPr>
          </w:p>
          <w:p w:rsidR="00B33F60" w:rsidRPr="00B33F60" w:rsidRDefault="00B33F60" w:rsidP="00B33F60">
            <w:pPr>
              <w:spacing w:after="0" w:line="240" w:lineRule="auto"/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jc w:val="center"/>
            </w:pPr>
          </w:p>
          <w:p w:rsidR="00B33F60" w:rsidRDefault="00B33F60" w:rsidP="00B33F60">
            <w:pPr>
              <w:jc w:val="center"/>
              <w:rPr>
                <w:rFonts w:ascii="Segoe UI Symbol" w:hAnsi="Segoe UI Symbol" w:cs="Segoe UI Symbol"/>
              </w:rPr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</w:p>
          <w:p w:rsidR="00B33F60" w:rsidRPr="00B33F60" w:rsidRDefault="00B33F60" w:rsidP="00B33F60">
            <w:pPr>
              <w:spacing w:after="0" w:line="240" w:lineRule="auto"/>
              <w:jc w:val="center"/>
            </w:pPr>
          </w:p>
          <w:p w:rsidR="00B33F60" w:rsidRPr="00B33F60" w:rsidRDefault="00B33F60" w:rsidP="00B33F60">
            <w:pPr>
              <w:spacing w:after="0" w:line="240" w:lineRule="auto"/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Pr="00B33F60" w:rsidRDefault="00B33F60" w:rsidP="00B33F60">
            <w:pPr>
              <w:jc w:val="center"/>
            </w:pPr>
          </w:p>
          <w:p w:rsidR="00B33F60" w:rsidRDefault="00B33F60" w:rsidP="00B33F60">
            <w:pPr>
              <w:jc w:val="center"/>
              <w:rPr>
                <w:rFonts w:ascii="Segoe UI Symbol" w:hAnsi="Segoe UI Symbol" w:cs="Segoe UI Symbol"/>
              </w:rPr>
            </w:pPr>
          </w:p>
          <w:p w:rsidR="00B33F60" w:rsidRPr="00B33F60" w:rsidRDefault="00B33F60" w:rsidP="00B33F60">
            <w:pPr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</w:p>
          <w:p w:rsidR="00B33F60" w:rsidRDefault="00B33F60" w:rsidP="00B33F60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</w:p>
          <w:p w:rsidR="00B33F60" w:rsidRPr="00B33F60" w:rsidRDefault="00B33F60" w:rsidP="00B33F60">
            <w:pPr>
              <w:spacing w:after="0" w:line="240" w:lineRule="auto"/>
              <w:jc w:val="center"/>
            </w:pPr>
          </w:p>
          <w:p w:rsidR="00B33F60" w:rsidRPr="00B33F60" w:rsidRDefault="00B33F60" w:rsidP="00B33F60">
            <w:pPr>
              <w:spacing w:after="0" w:line="240" w:lineRule="auto"/>
              <w:jc w:val="center"/>
            </w:pPr>
            <w:r w:rsidRPr="00B33F60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3F60" w:rsidRPr="00B33F60" w:rsidRDefault="00B33F60" w:rsidP="00B33F60"/>
        </w:tc>
      </w:tr>
      <w:tr w:rsidR="00B33F60" w:rsidRPr="00B33F60" w:rsidTr="001463D9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33F60" w:rsidRPr="00B33F60" w:rsidRDefault="00B33F60" w:rsidP="00B33F60">
            <w:pPr>
              <w:rPr>
                <w:b/>
              </w:rPr>
            </w:pPr>
            <w:r w:rsidRPr="00B33F60">
              <w:lastRenderedPageBreak/>
              <w:t>Komente: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3F60" w:rsidRPr="00B33F60" w:rsidRDefault="00B33F60" w:rsidP="00B33F60"/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3F60" w:rsidRPr="00B33F60" w:rsidRDefault="00B33F60" w:rsidP="00B33F60"/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3F60" w:rsidRPr="00B33F60" w:rsidRDefault="00B33F60" w:rsidP="00B33F60"/>
        </w:tc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3F60" w:rsidRPr="00B33F60" w:rsidRDefault="00B33F60" w:rsidP="00B33F60"/>
        </w:tc>
      </w:tr>
    </w:tbl>
    <w:tbl>
      <w:tblPr>
        <w:tblStyle w:val="TableGrid1"/>
        <w:tblW w:w="9476" w:type="dxa"/>
        <w:tblInd w:w="67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B33F60" w:rsidRPr="00440E19" w:rsidTr="00B33F60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3F60" w:rsidRPr="00440E19" w:rsidRDefault="00B33F60" w:rsidP="001463D9">
            <w:pPr>
              <w:spacing w:line="360" w:lineRule="auto"/>
              <w:rPr>
                <w:b/>
                <w:sz w:val="32"/>
              </w:rPr>
            </w:pPr>
            <w:r w:rsidRPr="00440E19">
              <w:rPr>
                <w:b/>
                <w:sz w:val="32"/>
              </w:rPr>
              <w:t>III.  Deklaratat e Projektuesit të fazave</w:t>
            </w:r>
          </w:p>
        </w:tc>
      </w:tr>
      <w:tr w:rsidR="00B33F60" w:rsidRPr="00440E19" w:rsidTr="00B33F60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  <w:r w:rsidRPr="00440E19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B33F60" w:rsidRPr="00440E19" w:rsidRDefault="00B33F60" w:rsidP="001463D9">
            <w:pPr>
              <w:spacing w:line="360" w:lineRule="auto"/>
              <w:rPr>
                <w:b/>
              </w:rPr>
            </w:pPr>
            <w:r w:rsidRPr="00440E19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B33F60" w:rsidRPr="00440E19" w:rsidRDefault="00B33F60" w:rsidP="001463D9">
            <w:pPr>
              <w:rPr>
                <w:b/>
              </w:rPr>
            </w:pPr>
            <w:r w:rsidRPr="00440E19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B33F60" w:rsidRPr="00440E19" w:rsidRDefault="00B33F60" w:rsidP="001463D9">
            <w:pPr>
              <w:rPr>
                <w:b/>
              </w:rPr>
            </w:pPr>
          </w:p>
        </w:tc>
      </w:tr>
      <w:tr w:rsidR="00B33F60" w:rsidRPr="00440E19" w:rsidTr="00B33F60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3F60" w:rsidRPr="00440E19" w:rsidRDefault="00B33F60" w:rsidP="001463D9">
            <w:pPr>
              <w:spacing w:after="120" w:line="480" w:lineRule="auto"/>
              <w:jc w:val="both"/>
            </w:pPr>
            <w:r w:rsidRPr="00440E19">
              <w:t>Deklarata e projektuesit për fazat e nevojshme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eastAsia="MS Mincho" w:hAnsi="MS Mincho" w:cs="MS Mincho"/>
              </w:rPr>
              <w:t>❑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eastAsia="MS Mincho" w:hAnsi="MS Mincho" w:cs="MS Mincho"/>
              </w:rPr>
              <w:t>❑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B33F60" w:rsidRPr="00440E19" w:rsidRDefault="00B33F60" w:rsidP="001463D9">
            <w:pPr>
              <w:jc w:val="center"/>
            </w:pPr>
            <w:r w:rsidRPr="00440E19">
              <w:rPr>
                <w:rFonts w:ascii="MS Mincho" w:eastAsia="MS Mincho" w:hAnsi="MS Mincho" w:cs="MS Mincho"/>
              </w:rPr>
              <w:t>❑</w:t>
            </w:r>
          </w:p>
        </w:tc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3F60" w:rsidRPr="00440E19" w:rsidRDefault="00B33F60" w:rsidP="001463D9">
            <w:pPr>
              <w:jc w:val="center"/>
            </w:pPr>
          </w:p>
        </w:tc>
      </w:tr>
    </w:tbl>
    <w:p w:rsidR="00B33F60" w:rsidRDefault="00B33F60" w:rsidP="00C05F70"/>
    <w:p w:rsidR="00B33F60" w:rsidRDefault="00B33F60" w:rsidP="00C05F70"/>
    <w:p w:rsidR="00B33F60" w:rsidRPr="00440E19" w:rsidRDefault="00B33F60" w:rsidP="00B33F60">
      <w:pPr>
        <w:tabs>
          <w:tab w:val="left" w:pos="6576"/>
        </w:tabs>
        <w:ind w:left="426"/>
        <w:rPr>
          <w:sz w:val="20"/>
          <w:szCs w:val="20"/>
        </w:rPr>
      </w:pPr>
      <w:r w:rsidRPr="00440E19">
        <w:rPr>
          <w:sz w:val="20"/>
          <w:szCs w:val="20"/>
        </w:rPr>
        <w:t>Nënshkrimi i shqyrtuesit:</w:t>
      </w:r>
    </w:p>
    <w:p w:rsidR="00B33F60" w:rsidRDefault="00B33F60" w:rsidP="00B33F60">
      <w:pPr>
        <w:tabs>
          <w:tab w:val="left" w:pos="6576"/>
        </w:tabs>
        <w:ind w:left="426"/>
        <w:rPr>
          <w:sz w:val="20"/>
          <w:szCs w:val="20"/>
        </w:rPr>
      </w:pPr>
      <w:r w:rsidRPr="00440E19">
        <w:rPr>
          <w:sz w:val="20"/>
          <w:szCs w:val="20"/>
        </w:rPr>
        <w:t>_____________________________________________                         Data: ___________________</w:t>
      </w:r>
    </w:p>
    <w:p w:rsidR="00B33F60" w:rsidRDefault="00B33F60" w:rsidP="00C05F70"/>
    <w:p w:rsidR="00B33F60" w:rsidRDefault="00B33F60" w:rsidP="00C05F70"/>
    <w:p w:rsidR="00B33F60" w:rsidRDefault="00B33F60" w:rsidP="00C05F70"/>
    <w:p w:rsidR="00B33F60" w:rsidRDefault="00B33F60" w:rsidP="00C05F70"/>
    <w:p w:rsidR="00B33F60" w:rsidRDefault="00B33F60" w:rsidP="00C05F70"/>
    <w:p w:rsidR="00B33F60" w:rsidRDefault="00B33F60" w:rsidP="00C05F70"/>
    <w:p w:rsidR="00B33F60" w:rsidRDefault="00B33F60" w:rsidP="00C05F70"/>
    <w:p w:rsidR="00B33F60" w:rsidRDefault="00B33F60" w:rsidP="00C05F70"/>
    <w:p w:rsidR="00B33F60" w:rsidRDefault="00B33F60" w:rsidP="00C05F70"/>
    <w:p w:rsidR="00B33F60" w:rsidRDefault="00B33F60" w:rsidP="00C05F70"/>
    <w:p w:rsidR="00B33F60" w:rsidRDefault="00B33F60" w:rsidP="00C05F70"/>
    <w:p w:rsidR="00B33F60" w:rsidRDefault="00B33F60" w:rsidP="00C05F70"/>
    <w:p w:rsidR="00C05F70" w:rsidRDefault="00C05F70" w:rsidP="00CD4DAB">
      <w:pPr>
        <w:spacing w:before="24"/>
        <w:ind w:right="80"/>
        <w:jc w:val="both"/>
        <w:rPr>
          <w:rFonts w:eastAsia="Arial"/>
          <w:sz w:val="28"/>
          <w:szCs w:val="28"/>
        </w:rPr>
      </w:pPr>
    </w:p>
    <w:sectPr w:rsidR="00C05F70" w:rsidSect="004C4FC1">
      <w:pgSz w:w="11920" w:h="16840"/>
      <w:pgMar w:top="720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7D" w:rsidRDefault="001E147D" w:rsidP="003957C5">
      <w:pPr>
        <w:spacing w:after="0" w:line="240" w:lineRule="auto"/>
      </w:pPr>
      <w:r>
        <w:separator/>
      </w:r>
    </w:p>
  </w:endnote>
  <w:endnote w:type="continuationSeparator" w:id="0">
    <w:p w:rsidR="001E147D" w:rsidRDefault="001E147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7D" w:rsidRDefault="001E147D" w:rsidP="003957C5">
      <w:pPr>
        <w:spacing w:after="0" w:line="240" w:lineRule="auto"/>
      </w:pPr>
      <w:r>
        <w:separator/>
      </w:r>
    </w:p>
  </w:footnote>
  <w:footnote w:type="continuationSeparator" w:id="0">
    <w:p w:rsidR="001E147D" w:rsidRDefault="001E147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FF11BD"/>
    <w:multiLevelType w:val="hybridMultilevel"/>
    <w:tmpl w:val="AC6E9BB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FC54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7C429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F5AE6"/>
    <w:multiLevelType w:val="hybridMultilevel"/>
    <w:tmpl w:val="880E2A94"/>
    <w:lvl w:ilvl="0" w:tplc="B8A8B23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3" w15:restartNumberingAfterBreak="0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1385EDF"/>
    <w:multiLevelType w:val="multilevel"/>
    <w:tmpl w:val="959AD23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7B428BC"/>
    <w:multiLevelType w:val="hybridMultilevel"/>
    <w:tmpl w:val="BF862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C8C4F83"/>
    <w:multiLevelType w:val="hybridMultilevel"/>
    <w:tmpl w:val="1BE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47"/>
  </w:num>
  <w:num w:numId="3">
    <w:abstractNumId w:val="3"/>
  </w:num>
  <w:num w:numId="4">
    <w:abstractNumId w:val="50"/>
  </w:num>
  <w:num w:numId="5">
    <w:abstractNumId w:val="21"/>
  </w:num>
  <w:num w:numId="6">
    <w:abstractNumId w:val="27"/>
  </w:num>
  <w:num w:numId="7">
    <w:abstractNumId w:val="61"/>
  </w:num>
  <w:num w:numId="8">
    <w:abstractNumId w:val="9"/>
  </w:num>
  <w:num w:numId="9">
    <w:abstractNumId w:val="12"/>
  </w:num>
  <w:num w:numId="10">
    <w:abstractNumId w:val="20"/>
  </w:num>
  <w:num w:numId="11">
    <w:abstractNumId w:val="56"/>
  </w:num>
  <w:num w:numId="12">
    <w:abstractNumId w:val="17"/>
  </w:num>
  <w:num w:numId="13">
    <w:abstractNumId w:val="24"/>
  </w:num>
  <w:num w:numId="14">
    <w:abstractNumId w:val="54"/>
  </w:num>
  <w:num w:numId="15">
    <w:abstractNumId w:val="10"/>
  </w:num>
  <w:num w:numId="16">
    <w:abstractNumId w:val="16"/>
  </w:num>
  <w:num w:numId="17">
    <w:abstractNumId w:val="30"/>
  </w:num>
  <w:num w:numId="18">
    <w:abstractNumId w:val="35"/>
  </w:num>
  <w:num w:numId="19">
    <w:abstractNumId w:val="11"/>
  </w:num>
  <w:num w:numId="20">
    <w:abstractNumId w:val="33"/>
  </w:num>
  <w:num w:numId="21">
    <w:abstractNumId w:val="52"/>
  </w:num>
  <w:num w:numId="22">
    <w:abstractNumId w:val="39"/>
  </w:num>
  <w:num w:numId="23">
    <w:abstractNumId w:val="23"/>
  </w:num>
  <w:num w:numId="24">
    <w:abstractNumId w:val="36"/>
  </w:num>
  <w:num w:numId="25">
    <w:abstractNumId w:val="46"/>
  </w:num>
  <w:num w:numId="26">
    <w:abstractNumId w:val="58"/>
  </w:num>
  <w:num w:numId="27">
    <w:abstractNumId w:val="34"/>
  </w:num>
  <w:num w:numId="28">
    <w:abstractNumId w:val="53"/>
  </w:num>
  <w:num w:numId="29">
    <w:abstractNumId w:val="43"/>
  </w:num>
  <w:num w:numId="30">
    <w:abstractNumId w:val="60"/>
  </w:num>
  <w:num w:numId="31">
    <w:abstractNumId w:val="15"/>
  </w:num>
  <w:num w:numId="32">
    <w:abstractNumId w:val="51"/>
  </w:num>
  <w:num w:numId="33">
    <w:abstractNumId w:val="42"/>
  </w:num>
  <w:num w:numId="34">
    <w:abstractNumId w:val="26"/>
  </w:num>
  <w:num w:numId="35">
    <w:abstractNumId w:val="1"/>
  </w:num>
  <w:num w:numId="36">
    <w:abstractNumId w:val="4"/>
  </w:num>
  <w:num w:numId="37">
    <w:abstractNumId w:val="22"/>
  </w:num>
  <w:num w:numId="38">
    <w:abstractNumId w:val="14"/>
  </w:num>
  <w:num w:numId="39">
    <w:abstractNumId w:val="0"/>
  </w:num>
  <w:num w:numId="40">
    <w:abstractNumId w:val="40"/>
  </w:num>
  <w:num w:numId="41">
    <w:abstractNumId w:val="19"/>
  </w:num>
  <w:num w:numId="42">
    <w:abstractNumId w:val="5"/>
  </w:num>
  <w:num w:numId="43">
    <w:abstractNumId w:val="59"/>
  </w:num>
  <w:num w:numId="44">
    <w:abstractNumId w:val="28"/>
  </w:num>
  <w:num w:numId="45">
    <w:abstractNumId w:val="2"/>
  </w:num>
  <w:num w:numId="46">
    <w:abstractNumId w:val="55"/>
  </w:num>
  <w:num w:numId="47">
    <w:abstractNumId w:val="25"/>
  </w:num>
  <w:num w:numId="48">
    <w:abstractNumId w:val="38"/>
  </w:num>
  <w:num w:numId="49">
    <w:abstractNumId w:val="8"/>
  </w:num>
  <w:num w:numId="50">
    <w:abstractNumId w:val="32"/>
  </w:num>
  <w:num w:numId="51">
    <w:abstractNumId w:val="13"/>
  </w:num>
  <w:num w:numId="52">
    <w:abstractNumId w:val="18"/>
  </w:num>
  <w:num w:numId="53">
    <w:abstractNumId w:val="31"/>
  </w:num>
  <w:num w:numId="54">
    <w:abstractNumId w:val="49"/>
  </w:num>
  <w:num w:numId="55">
    <w:abstractNumId w:val="62"/>
  </w:num>
  <w:num w:numId="56">
    <w:abstractNumId w:val="7"/>
  </w:num>
  <w:num w:numId="57">
    <w:abstractNumId w:val="48"/>
  </w:num>
  <w:num w:numId="58">
    <w:abstractNumId w:val="57"/>
  </w:num>
  <w:num w:numId="59">
    <w:abstractNumId w:val="6"/>
  </w:num>
  <w:num w:numId="60">
    <w:abstractNumId w:val="41"/>
  </w:num>
  <w:num w:numId="61">
    <w:abstractNumId w:val="37"/>
  </w:num>
  <w:num w:numId="62">
    <w:abstractNumId w:val="29"/>
  </w:num>
  <w:num w:numId="63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1C86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AE0"/>
    <w:rsid w:val="001B1545"/>
    <w:rsid w:val="001B5541"/>
    <w:rsid w:val="001B686A"/>
    <w:rsid w:val="001B6C19"/>
    <w:rsid w:val="001C44ED"/>
    <w:rsid w:val="001C4C98"/>
    <w:rsid w:val="001C6002"/>
    <w:rsid w:val="001D59E1"/>
    <w:rsid w:val="001E147D"/>
    <w:rsid w:val="001E5318"/>
    <w:rsid w:val="001E5A41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3FC1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6B8C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159D"/>
    <w:rsid w:val="00432309"/>
    <w:rsid w:val="00433709"/>
    <w:rsid w:val="004374DA"/>
    <w:rsid w:val="00437CA9"/>
    <w:rsid w:val="004433DB"/>
    <w:rsid w:val="004463DC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087A"/>
    <w:rsid w:val="004B34FC"/>
    <w:rsid w:val="004B3F31"/>
    <w:rsid w:val="004C2B00"/>
    <w:rsid w:val="004C3DBC"/>
    <w:rsid w:val="004C4722"/>
    <w:rsid w:val="004C4990"/>
    <w:rsid w:val="004C4FC1"/>
    <w:rsid w:val="004C6702"/>
    <w:rsid w:val="004D06C2"/>
    <w:rsid w:val="004D0942"/>
    <w:rsid w:val="004D3F68"/>
    <w:rsid w:val="004D684D"/>
    <w:rsid w:val="004E05AF"/>
    <w:rsid w:val="004E3181"/>
    <w:rsid w:val="004E33A7"/>
    <w:rsid w:val="004E3D2C"/>
    <w:rsid w:val="004F1FD9"/>
    <w:rsid w:val="004F3C8C"/>
    <w:rsid w:val="004F49BB"/>
    <w:rsid w:val="004F5E20"/>
    <w:rsid w:val="004F6482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27D51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2480"/>
    <w:rsid w:val="00683C5A"/>
    <w:rsid w:val="00684431"/>
    <w:rsid w:val="00691A94"/>
    <w:rsid w:val="00692060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232F"/>
    <w:rsid w:val="006F3099"/>
    <w:rsid w:val="006F4A71"/>
    <w:rsid w:val="00701000"/>
    <w:rsid w:val="0070248B"/>
    <w:rsid w:val="0070298F"/>
    <w:rsid w:val="00703DEF"/>
    <w:rsid w:val="0070515C"/>
    <w:rsid w:val="007100F5"/>
    <w:rsid w:val="007101EB"/>
    <w:rsid w:val="007133AD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0CB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1469"/>
    <w:rsid w:val="007B3AE6"/>
    <w:rsid w:val="007B40BB"/>
    <w:rsid w:val="007B46CC"/>
    <w:rsid w:val="007B71C1"/>
    <w:rsid w:val="007C0DC0"/>
    <w:rsid w:val="007C179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55B"/>
    <w:rsid w:val="00903E0E"/>
    <w:rsid w:val="009061C5"/>
    <w:rsid w:val="00910BD2"/>
    <w:rsid w:val="00913677"/>
    <w:rsid w:val="00915584"/>
    <w:rsid w:val="00916072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8550C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3F60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5F70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4DAB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07E82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AA7"/>
    <w:rsid w:val="00E34EC9"/>
    <w:rsid w:val="00E365D8"/>
    <w:rsid w:val="00E3744E"/>
    <w:rsid w:val="00E5188B"/>
    <w:rsid w:val="00E52B2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492A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388D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F81903-996D-4F15-A6B8-02CD93D9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link w:val="TitleChar"/>
    <w:qFormat/>
    <w:rsid w:val="00203FC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03FC1"/>
    <w:rPr>
      <w:b/>
      <w:bCs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rsid w:val="00B33F6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39E3-E450-421A-8FD4-37DACE25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Besi</cp:lastModifiedBy>
  <cp:revision>23</cp:revision>
  <cp:lastPrinted>2017-05-18T07:08:00Z</cp:lastPrinted>
  <dcterms:created xsi:type="dcterms:W3CDTF">2019-07-02T08:02:00Z</dcterms:created>
  <dcterms:modified xsi:type="dcterms:W3CDTF">2020-03-11T00:35:00Z</dcterms:modified>
</cp:coreProperties>
</file>